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42587" w14:textId="77777777" w:rsidR="00164BD8" w:rsidRDefault="00164BD8" w:rsidP="00164BD8">
      <w:pPr>
        <w:pStyle w:val="Heading1"/>
      </w:pPr>
      <w:r>
        <w:t>NDT – Round the Eighth – 1NC</w:t>
      </w:r>
    </w:p>
    <w:p w14:paraId="41509A6A" w14:textId="77777777" w:rsidR="00164BD8" w:rsidRDefault="00164BD8" w:rsidP="00164BD8">
      <w:pPr>
        <w:pStyle w:val="Heading2"/>
      </w:pPr>
      <w:r>
        <w:t>OFF</w:t>
      </w:r>
    </w:p>
    <w:p w14:paraId="4C409D56" w14:textId="77777777" w:rsidR="00164BD8" w:rsidRDefault="00164BD8" w:rsidP="00164BD8">
      <w:pPr>
        <w:pStyle w:val="Heading3"/>
      </w:pPr>
      <w:r>
        <w:t>T---1NC</w:t>
      </w:r>
    </w:p>
    <w:p w14:paraId="65E0DB5C" w14:textId="77777777" w:rsidR="00164BD8" w:rsidRDefault="00164BD8" w:rsidP="00164BD8">
      <w:pPr>
        <w:pStyle w:val="Heading4"/>
      </w:pPr>
      <w:r w:rsidRPr="00FB4A44">
        <w:rPr>
          <w:u w:val="single"/>
        </w:rPr>
        <w:t>Topicality</w:t>
      </w:r>
      <w:r>
        <w:t>.</w:t>
      </w:r>
    </w:p>
    <w:p w14:paraId="7E4C4092" w14:textId="77777777" w:rsidR="00164BD8" w:rsidRDefault="00164BD8" w:rsidP="00164BD8">
      <w:pPr>
        <w:pStyle w:val="Heading4"/>
      </w:pPr>
      <w:r>
        <w:t>There is no burden of rejoinder if the aff doesn’t defend the resolution. They don’t meet:</w:t>
      </w:r>
    </w:p>
    <w:p w14:paraId="4E560D4F" w14:textId="77777777" w:rsidR="00164BD8" w:rsidRPr="00034B49" w:rsidRDefault="00164BD8" w:rsidP="00164BD8">
      <w:pPr>
        <w:pStyle w:val="Heading4"/>
      </w:pPr>
      <w:r w:rsidRPr="00034B49">
        <w:t xml:space="preserve">The ‘United States federal government’ is the three federal branches. </w:t>
      </w:r>
    </w:p>
    <w:p w14:paraId="56497BAB" w14:textId="77777777" w:rsidR="00164BD8" w:rsidRPr="00F01428" w:rsidRDefault="00164BD8" w:rsidP="00164BD8">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5C1A4582" w14:textId="77777777" w:rsidR="00164BD8" w:rsidRDefault="00164BD8" w:rsidP="00164BD8">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76E965C3" w14:textId="77777777" w:rsidR="00164BD8" w:rsidRPr="00F01428" w:rsidRDefault="00164BD8" w:rsidP="00164BD8">
      <w:pPr>
        <w:pStyle w:val="Heading4"/>
        <w:rPr>
          <w:rFonts w:eastAsia="Cambria"/>
        </w:rPr>
      </w:pPr>
      <w:r>
        <w:rPr>
          <w:rFonts w:eastAsia="Cambria"/>
        </w:rPr>
        <w:t xml:space="preserve">‘Should’ means they must support a policy mandate. </w:t>
      </w:r>
    </w:p>
    <w:p w14:paraId="72F1EC5D" w14:textId="77777777" w:rsidR="00164BD8" w:rsidRPr="00447941" w:rsidRDefault="00164BD8" w:rsidP="00164BD8">
      <w:r w:rsidRPr="009F74DF">
        <w:rPr>
          <w:rStyle w:val="Style13ptBold"/>
        </w:rPr>
        <w:t>Law Insider No Date</w:t>
      </w:r>
      <w:r>
        <w:t>. Law Insider No Date [“Should Definition” Found online at https://www.lawinsider.com/dictionary/should Accessed 08/29/2022]eag</w:t>
      </w:r>
    </w:p>
    <w:p w14:paraId="460595A9" w14:textId="77777777" w:rsidR="00164BD8" w:rsidRDefault="00164BD8" w:rsidP="00164BD8">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5F4B4132" w14:textId="77777777" w:rsidR="00164BD8" w:rsidRPr="005806BE" w:rsidRDefault="00164BD8" w:rsidP="00164BD8">
      <w:pPr>
        <w:pStyle w:val="Heading4"/>
      </w:pPr>
      <w:r>
        <w:t>“Collective bargaining rights” are enforced by the government.</w:t>
      </w:r>
    </w:p>
    <w:p w14:paraId="6510FBF8" w14:textId="77777777" w:rsidR="00164BD8" w:rsidRDefault="00164BD8" w:rsidP="00164BD8">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579F4D02" w14:textId="77777777" w:rsidR="00164BD8" w:rsidRPr="0015670C" w:rsidRDefault="00164BD8" w:rsidP="00164BD8">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155A1F7E" w14:textId="77777777" w:rsidR="00164BD8" w:rsidRPr="00270CC3" w:rsidRDefault="00164BD8" w:rsidP="00164BD8">
      <w:pPr>
        <w:pStyle w:val="Heading4"/>
      </w:pPr>
      <w:r>
        <w:t xml:space="preserve">Those are </w:t>
      </w:r>
      <w:r w:rsidRPr="0030690E">
        <w:rPr>
          <w:u w:val="single"/>
        </w:rPr>
        <w:t>jurisdictional</w:t>
      </w:r>
      <w:r>
        <w:t xml:space="preserve"> and comes </w:t>
      </w:r>
      <w:r w:rsidRPr="0030690E">
        <w:rPr>
          <w:u w:val="single"/>
        </w:rPr>
        <w:t>prior</w:t>
      </w:r>
      <w:r>
        <w:t xml:space="preserve"> to the educational benefits or downsides of our model. Proving </w:t>
      </w:r>
      <w:r>
        <w:rPr>
          <w:u w:val="single"/>
        </w:rPr>
        <w:t>our model</w:t>
      </w:r>
      <w:r>
        <w:t xml:space="preserve"> is bad isn’t sufficient without </w:t>
      </w:r>
      <w:r>
        <w:rPr>
          <w:u w:val="single"/>
        </w:rPr>
        <w:t>counter-defining</w:t>
      </w:r>
      <w:r>
        <w:t xml:space="preserve"> </w:t>
      </w:r>
      <w:r>
        <w:rPr>
          <w:u w:val="single"/>
        </w:rPr>
        <w:t>resolutional language</w:t>
      </w:r>
      <w:r>
        <w:t>.</w:t>
      </w:r>
    </w:p>
    <w:p w14:paraId="3D76EF7A" w14:textId="77777777" w:rsidR="00164BD8" w:rsidRDefault="00164BD8" w:rsidP="00164BD8">
      <w:pPr>
        <w:pStyle w:val="Heading4"/>
      </w:pPr>
      <w:r>
        <w:t>Debate is a game and we’re all here to win – even if this activity means more to us than just the wins and losses, the only reason we ask for ballots and try to win is because of the inherently competitive nature of the game.</w:t>
      </w:r>
    </w:p>
    <w:p w14:paraId="16CDF8D5" w14:textId="77777777" w:rsidR="00164BD8" w:rsidRDefault="00164BD8" w:rsidP="00164BD8">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76CFD13A" w14:textId="77777777" w:rsidR="00164BD8" w:rsidRDefault="00164BD8" w:rsidP="00164BD8">
      <w:pPr>
        <w:pStyle w:val="Heading4"/>
      </w:pPr>
      <w:r>
        <w:t>Two impacts justify a neg ballot.</w:t>
      </w:r>
    </w:p>
    <w:p w14:paraId="1D9A93B6" w14:textId="77777777" w:rsidR="00164BD8" w:rsidRPr="00F46AE2" w:rsidRDefault="00164BD8" w:rsidP="00164BD8">
      <w:pPr>
        <w:pStyle w:val="Heading4"/>
        <w:rPr>
          <w:u w:val="single"/>
        </w:rPr>
      </w:pPr>
      <w:r>
        <w:t xml:space="preserve">1 – </w:t>
      </w:r>
      <w:r w:rsidRPr="0030690E">
        <w:rPr>
          <w:u w:val="single"/>
        </w:rPr>
        <w:t>Clash</w:t>
      </w:r>
      <w:r>
        <w:t xml:space="preserve">. They need to prove the </w:t>
      </w:r>
      <w:r>
        <w:rPr>
          <w:u w:val="single"/>
        </w:rPr>
        <w:t>necessity</w:t>
      </w:r>
      <w:r>
        <w:t xml:space="preserve"> of having a 1NC. </w:t>
      </w:r>
      <w:r>
        <w:rPr>
          <w:u w:val="single"/>
        </w:rPr>
        <w:t>L</w:t>
      </w:r>
      <w:r w:rsidRPr="0030690E">
        <w:rPr>
          <w:u w:val="single"/>
        </w:rPr>
        <w:t>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Independently, proof of clash is from a </w:t>
      </w:r>
      <w:r>
        <w:rPr>
          <w:u w:val="single"/>
        </w:rPr>
        <w:t>limited sample size</w:t>
      </w:r>
      <w:r>
        <w:t xml:space="preserve"> that is best explained by </w:t>
      </w:r>
      <w:r>
        <w:rPr>
          <w:u w:val="single"/>
        </w:rPr>
        <w:t>noise</w:t>
      </w:r>
      <w:r>
        <w:t xml:space="preserve">. There’s no way to </w:t>
      </w:r>
      <w:r>
        <w:rPr>
          <w:u w:val="single"/>
        </w:rPr>
        <w:t>determine</w:t>
      </w:r>
      <w:r>
        <w:t xml:space="preserve"> the affs truth, so vote neg on presumption.</w:t>
      </w:r>
    </w:p>
    <w:p w14:paraId="4E216756" w14:textId="77777777" w:rsidR="00164BD8" w:rsidRDefault="00164BD8" w:rsidP="00164BD8">
      <w:pPr>
        <w:pStyle w:val="Heading4"/>
      </w:pPr>
      <w:r>
        <w:t xml:space="preserve">2 – </w:t>
      </w:r>
      <w:r w:rsidRPr="0030690E">
        <w:rPr>
          <w:u w:val="single"/>
        </w:rPr>
        <w:t>Fairness</w:t>
      </w:r>
      <w:r>
        <w:t xml:space="preserve">. It’s the only thing </w:t>
      </w:r>
      <w:r w:rsidRPr="00636066">
        <w:rPr>
          <w:u w:val="single"/>
        </w:rPr>
        <w:t>this ballot</w:t>
      </w:r>
      <w:r>
        <w:t xml:space="preserve"> can resolve. D</w:t>
      </w:r>
      <w:r w:rsidRPr="00636066">
        <w:t>ebate</w:t>
      </w:r>
      <w:r>
        <w:t xml:space="preserv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72862D40" w14:textId="77777777" w:rsidR="00164BD8" w:rsidRPr="00FB4A44" w:rsidRDefault="00164BD8" w:rsidP="00164BD8">
      <w:pPr>
        <w:pStyle w:val="Heading4"/>
      </w:pPr>
      <w:r>
        <w:t xml:space="preserve">They have also </w:t>
      </w:r>
      <w:r>
        <w:rPr>
          <w:u w:val="single"/>
        </w:rPr>
        <w:t>proven their reliance</w:t>
      </w:r>
      <w:r>
        <w:t xml:space="preserve"> on the topic as a </w:t>
      </w:r>
      <w:r>
        <w:rPr>
          <w:u w:val="single"/>
        </w:rPr>
        <w:t>site of discussion</w:t>
      </w:r>
      <w:r>
        <w:t xml:space="preserve"> through their </w:t>
      </w:r>
      <w:r>
        <w:rPr>
          <w:u w:val="single"/>
        </w:rPr>
        <w:t>links</w:t>
      </w:r>
      <w:r>
        <w:t xml:space="preserve"> to the topic. They need to prove why </w:t>
      </w:r>
      <w:r w:rsidRPr="00636066">
        <w:rPr>
          <w:u w:val="single"/>
        </w:rPr>
        <w:t>discussing the res</w:t>
      </w:r>
      <w:r>
        <w:rPr>
          <w:u w:val="single"/>
        </w:rPr>
        <w:t>olution</w:t>
      </w:r>
      <w:r>
        <w:t xml:space="preserve"> at </w:t>
      </w:r>
      <w:r>
        <w:rPr>
          <w:u w:val="single"/>
        </w:rPr>
        <w:t>all</w:t>
      </w:r>
      <w:r>
        <w:t xml:space="preserve"> is good, before they can access </w:t>
      </w:r>
      <w:r>
        <w:rPr>
          <w:u w:val="single"/>
        </w:rPr>
        <w:t>any</w:t>
      </w:r>
      <w:r>
        <w:t xml:space="preserve"> justifications for </w:t>
      </w:r>
      <w:r>
        <w:rPr>
          <w:u w:val="single"/>
        </w:rPr>
        <w:t>why</w:t>
      </w:r>
      <w:r>
        <w:t xml:space="preserve"> topicality is bad, else </w:t>
      </w:r>
      <w:r>
        <w:rPr>
          <w:u w:val="single"/>
        </w:rPr>
        <w:t>all of their offense</w:t>
      </w:r>
      <w:r>
        <w:t xml:space="preserve"> is a </w:t>
      </w:r>
      <w:r>
        <w:rPr>
          <w:u w:val="single"/>
        </w:rPr>
        <w:t>double turn</w:t>
      </w:r>
      <w:r>
        <w:t>.</w:t>
      </w:r>
    </w:p>
    <w:p w14:paraId="2082D661" w14:textId="77777777" w:rsidR="00164BD8" w:rsidRDefault="00164BD8" w:rsidP="00164BD8">
      <w:pPr>
        <w:pStyle w:val="Heading3"/>
      </w:pPr>
      <w:r>
        <w:t>DA---1NC</w:t>
      </w:r>
    </w:p>
    <w:p w14:paraId="566710E4" w14:textId="77777777" w:rsidR="00164BD8" w:rsidRDefault="00164BD8" w:rsidP="00164BD8">
      <w:r>
        <w:t>The Industrial Policy DA</w:t>
      </w:r>
    </w:p>
    <w:p w14:paraId="4AFFE9DF" w14:textId="77777777" w:rsidR="00164BD8" w:rsidRPr="00EF5CC3" w:rsidRDefault="00164BD8" w:rsidP="00164BD8">
      <w:pPr>
        <w:pStyle w:val="Heading4"/>
      </w:pPr>
      <w:r>
        <w:t xml:space="preserve">US industrial policy is designed for </w:t>
      </w:r>
      <w:r>
        <w:rPr>
          <w:u w:val="single"/>
        </w:rPr>
        <w:t>competitiveness</w:t>
      </w:r>
      <w:r>
        <w:t>, key to economic decoupling from an assertive China.</w:t>
      </w:r>
    </w:p>
    <w:p w14:paraId="56BBF131" w14:textId="77777777" w:rsidR="00164BD8" w:rsidRDefault="00164BD8" w:rsidP="00164BD8">
      <w:r w:rsidRPr="00EF5CC3">
        <w:rPr>
          <w:rStyle w:val="Style13ptBold"/>
        </w:rPr>
        <w:t>Hauge et al 25</w:t>
      </w:r>
      <w:r>
        <w:t>, Jostein Hauge Department of Politics and International Studies, University of Cambridge, Bruno Houtzager Department of Politics and International Studies, University of Cambridge, Alessandro Julian HöRmann Department of Politics and International Studies, University of Cambridge, Geoforum Volume 166, November 2025, 104382["The new economic nationalism: industrial policy and national security in the United States, China, and the European Union, available on: https://www.sciencedirect.com/science/article/pii/S0016718525001824#s0015, accessed: 9-25-2025]cdm</w:t>
      </w:r>
    </w:p>
    <w:p w14:paraId="0320D532" w14:textId="77777777" w:rsidR="00164BD8" w:rsidRPr="00EF5CC3" w:rsidRDefault="00164BD8" w:rsidP="00164BD8">
      <w:pPr>
        <w:rPr>
          <w:rStyle w:val="StyleUnderline"/>
        </w:rPr>
      </w:pPr>
      <w:r w:rsidRPr="009A1692">
        <w:rPr>
          <w:rStyle w:val="StyleUnderline"/>
          <w:highlight w:val="green"/>
        </w:rPr>
        <w:t>Industrial policy</w:t>
      </w:r>
      <w:r w:rsidRPr="009A1692">
        <w:rPr>
          <w:sz w:val="16"/>
        </w:rPr>
        <w:t xml:space="preserve"> changes </w:t>
      </w:r>
      <w:r w:rsidRPr="00EF5CC3">
        <w:rPr>
          <w:rStyle w:val="StyleUnderline"/>
        </w:rPr>
        <w:t>in the United States, led by national security considerations</w:t>
      </w:r>
      <w:r w:rsidRPr="009A1692">
        <w:rPr>
          <w:sz w:val="16"/>
        </w:rPr>
        <w:t xml:space="preserve">, </w:t>
      </w:r>
      <w:r w:rsidRPr="009A1692">
        <w:rPr>
          <w:rStyle w:val="StyleUnderline"/>
          <w:highlight w:val="green"/>
        </w:rPr>
        <w:t>became forceful</w:t>
      </w:r>
      <w:r w:rsidRPr="00EF5CC3">
        <w:rPr>
          <w:rStyle w:val="StyleUnderline"/>
        </w:rPr>
        <w:t xml:space="preserve"> and noticeable </w:t>
      </w:r>
      <w:r w:rsidRPr="009A1692">
        <w:rPr>
          <w:rStyle w:val="StyleUnderline"/>
          <w:highlight w:val="green"/>
        </w:rPr>
        <w:t>under</w:t>
      </w:r>
      <w:r w:rsidRPr="00EF5CC3">
        <w:rPr>
          <w:rStyle w:val="StyleUnderline"/>
        </w:rPr>
        <w:t xml:space="preserve"> the </w:t>
      </w:r>
      <w:r w:rsidRPr="009A1692">
        <w:rPr>
          <w:rStyle w:val="StyleUnderline"/>
          <w:highlight w:val="green"/>
        </w:rPr>
        <w:t>Trump</w:t>
      </w:r>
      <w:r w:rsidRPr="00EF5CC3">
        <w:rPr>
          <w:rStyle w:val="StyleUnderline"/>
        </w:rPr>
        <w:t xml:space="preserve"> administration’s introduction</w:t>
      </w:r>
      <w:r w:rsidRPr="009A1692">
        <w:rPr>
          <w:sz w:val="16"/>
        </w:rPr>
        <w:t xml:space="preserve"> </w:t>
      </w:r>
      <w:r w:rsidRPr="00EF5CC3">
        <w:rPr>
          <w:rStyle w:val="StyleUnderline"/>
        </w:rPr>
        <w:t>of the National Security Strategy in 20</w:t>
      </w:r>
      <w:r w:rsidRPr="009A1692">
        <w:rPr>
          <w:rStyle w:val="StyleUnderline"/>
          <w:highlight w:val="green"/>
        </w:rPr>
        <w:t>17</w:t>
      </w:r>
      <w:r w:rsidRPr="009A1692">
        <w:rPr>
          <w:sz w:val="16"/>
        </w:rPr>
        <w:t xml:space="preserve">. The National Security Strategy </w:t>
      </w:r>
      <w:r w:rsidRPr="009A1692">
        <w:rPr>
          <w:rStyle w:val="StyleUnderline"/>
          <w:highlight w:val="green"/>
        </w:rPr>
        <w:t>emphasised</w:t>
      </w:r>
      <w:r w:rsidRPr="00EF5CC3">
        <w:rPr>
          <w:rStyle w:val="StyleUnderline"/>
        </w:rPr>
        <w:t xml:space="preserve"> the importance of </w:t>
      </w:r>
      <w:r w:rsidRPr="009A1692">
        <w:rPr>
          <w:rStyle w:val="StyleUnderline"/>
          <w:highlight w:val="green"/>
        </w:rPr>
        <w:t>economic security</w:t>
      </w:r>
      <w:r w:rsidRPr="00EF5CC3">
        <w:rPr>
          <w:rStyle w:val="StyleUnderline"/>
        </w:rPr>
        <w:t xml:space="preserve"> as a </w:t>
      </w:r>
      <w:r w:rsidRPr="009A1692">
        <w:rPr>
          <w:rStyle w:val="StyleUnderline"/>
          <w:highlight w:val="green"/>
        </w:rPr>
        <w:t>central</w:t>
      </w:r>
      <w:r w:rsidRPr="00EF5CC3">
        <w:rPr>
          <w:rStyle w:val="StyleUnderline"/>
        </w:rPr>
        <w:t xml:space="preserve"> component </w:t>
      </w:r>
      <w:r w:rsidRPr="009A1692">
        <w:rPr>
          <w:rStyle w:val="StyleUnderline"/>
          <w:highlight w:val="green"/>
        </w:rPr>
        <w:t>of national security</w:t>
      </w:r>
      <w:r w:rsidRPr="009A1692">
        <w:rPr>
          <w:sz w:val="16"/>
        </w:rPr>
        <w:t xml:space="preserve">. It centred around </w:t>
      </w:r>
      <w:r w:rsidRPr="009A1692">
        <w:rPr>
          <w:rStyle w:val="StyleUnderline"/>
          <w:highlight w:val="green"/>
        </w:rPr>
        <w:t>reducing</w:t>
      </w:r>
      <w:r w:rsidRPr="00EF5CC3">
        <w:rPr>
          <w:rStyle w:val="StyleUnderline"/>
        </w:rPr>
        <w:t xml:space="preserve"> the </w:t>
      </w:r>
      <w:r w:rsidRPr="009A1692">
        <w:rPr>
          <w:rStyle w:val="StyleUnderline"/>
          <w:highlight w:val="green"/>
        </w:rPr>
        <w:t>reliance on foreign supply chains</w:t>
      </w:r>
      <w:r w:rsidRPr="00EF5CC3">
        <w:rPr>
          <w:rStyle w:val="StyleUnderline"/>
        </w:rPr>
        <w:t xml:space="preserve"> </w:t>
      </w:r>
      <w:r w:rsidRPr="009A1692">
        <w:rPr>
          <w:rStyle w:val="StyleUnderline"/>
          <w:highlight w:val="green"/>
        </w:rPr>
        <w:t>and adversarial states gaining control over strategic assets</w:t>
      </w:r>
      <w:r w:rsidRPr="00EF5CC3">
        <w:rPr>
          <w:rStyle w:val="StyleUnderline"/>
        </w:rPr>
        <w:t xml:space="preserve"> such as semiconductor production</w:t>
      </w:r>
      <w:r w:rsidRPr="009A1692">
        <w:rPr>
          <w:sz w:val="16"/>
        </w:rPr>
        <w:t xml:space="preserve">, </w:t>
      </w:r>
      <w:r w:rsidRPr="00EF5CC3">
        <w:rPr>
          <w:rStyle w:val="StyleUnderline"/>
        </w:rPr>
        <w:t>the electrical grid, and defence production.</w:t>
      </w:r>
    </w:p>
    <w:p w14:paraId="1D9FA453" w14:textId="77777777" w:rsidR="00164BD8" w:rsidRPr="009A1692" w:rsidRDefault="00164BD8" w:rsidP="00164BD8">
      <w:pPr>
        <w:rPr>
          <w:sz w:val="16"/>
        </w:rPr>
      </w:pPr>
      <w:r w:rsidRPr="009A1692">
        <w:rPr>
          <w:sz w:val="16"/>
        </w:rPr>
        <w:t>The first step in the Trump administration’s shift towards a national security-led economic strategy was to expand the remit of the Committee on Foreign Investment in the United States (CFIUS) to cover “national security concerns arising from certain non-controlling investments and real estate transactions involving foreign persons.” (U.S. Department of the Treasury, 2024). In addition to screening inbound investments, this enabled the US government to more effectively screen outbound investments, focusing on the risk of critical knowledge transfer, such as sensitive intellectual property. The screening of outbound investments was the first indication of the expanding scope of national security to global trade, laying the groundwork for an extensive network of export controls to be implemented.</w:t>
      </w:r>
    </w:p>
    <w:p w14:paraId="106FD0BC" w14:textId="77777777" w:rsidR="00164BD8" w:rsidRPr="009A1692" w:rsidRDefault="00164BD8" w:rsidP="00164BD8">
      <w:pPr>
        <w:rPr>
          <w:sz w:val="16"/>
        </w:rPr>
      </w:pPr>
      <w:r w:rsidRPr="009A1692">
        <w:rPr>
          <w:sz w:val="16"/>
        </w:rPr>
        <w:t>Government intervention under the national security umbrella continued in the form of an executive order, blocking Chinese telecommunications companies from selling equipment in the United States. Trump reasoned that “foreign adversaries are increasingly creating and exploiting vulnerabilities in information and communications technology and services” (The White House, 2019). The executive order effectively banned American companies from trading with Huawei (Bureau of Industry and Security, 2019). A decision which received harsh criticism from the Chinese Ministry of Commerce: “China has emphasised many times that the concept of national security should not be abused, and that it should not be used as a tool for trade protectionism.”(Xinhua News, 2019).</w:t>
      </w:r>
    </w:p>
    <w:p w14:paraId="2CA778D7" w14:textId="77777777" w:rsidR="00164BD8" w:rsidRPr="009A1692" w:rsidRDefault="00164BD8" w:rsidP="00164BD8">
      <w:pPr>
        <w:rPr>
          <w:sz w:val="16"/>
        </w:rPr>
      </w:pPr>
      <w:r w:rsidRPr="00EF5CC3">
        <w:rPr>
          <w:rStyle w:val="StyleUnderline"/>
        </w:rPr>
        <w:t xml:space="preserve">The </w:t>
      </w:r>
      <w:r w:rsidRPr="009A1692">
        <w:rPr>
          <w:rStyle w:val="StyleUnderline"/>
          <w:highlight w:val="green"/>
        </w:rPr>
        <w:t>Biden</w:t>
      </w:r>
      <w:r w:rsidRPr="00EF5CC3">
        <w:rPr>
          <w:rStyle w:val="StyleUnderline"/>
        </w:rPr>
        <w:t xml:space="preserve"> administration </w:t>
      </w:r>
      <w:r w:rsidRPr="009A1692">
        <w:rPr>
          <w:rStyle w:val="StyleUnderline"/>
          <w:highlight w:val="green"/>
        </w:rPr>
        <w:t>largely continued</w:t>
      </w:r>
      <w:r w:rsidRPr="00EF5CC3">
        <w:rPr>
          <w:rStyle w:val="StyleUnderline"/>
        </w:rPr>
        <w:t xml:space="preserve"> </w:t>
      </w:r>
      <w:r w:rsidRPr="009A1692">
        <w:rPr>
          <w:rStyle w:val="StyleUnderline"/>
          <w:highlight w:val="green"/>
        </w:rPr>
        <w:t>Trump’s industrial approach</w:t>
      </w:r>
      <w:r w:rsidRPr="00EF5CC3">
        <w:rPr>
          <w:rStyle w:val="StyleUnderline"/>
        </w:rPr>
        <w:t>, adopting a two-pronged approach</w:t>
      </w:r>
      <w:r w:rsidRPr="009A1692">
        <w:rPr>
          <w:sz w:val="16"/>
        </w:rPr>
        <w:t>. Export controls continued under the “small yard, high fence” (The White House, 2023) strategy, which aimed to place stringent export restrictions on a small number of advanced technologies while allowing the free trade of less critical technologies. Historically, export controls have been used to prevent weapons of mass destruction and dual-use goods from propagating to non-state actors, primarily under the Wassenaar Arrangement. Wassenaar was supported by 42 participating states, notably including Russia, aiming to strike a balance between national security concerns and export competitiveness (Wassenaar Arrangement, 1995). Under the first Trump administration, the use of export controls shifted, becoming a tool to restrict the development of other countries, primarily China in the semiconductor industry (Bureau of Industry and Security, 2022). These export controls also introduced new tools such as the de minimis ruling and foreign persons ruling, restricting technologies domestically and internationally. The additional regulations have started a new era of American policymaking, one which has become increasingly extraterritorial.</w:t>
      </w:r>
    </w:p>
    <w:p w14:paraId="2FD3A0F4" w14:textId="77777777" w:rsidR="00164BD8" w:rsidRPr="009A1692" w:rsidRDefault="00164BD8" w:rsidP="00164BD8">
      <w:pPr>
        <w:rPr>
          <w:sz w:val="16"/>
        </w:rPr>
      </w:pPr>
      <w:r w:rsidRPr="009A1692">
        <w:rPr>
          <w:sz w:val="16"/>
        </w:rPr>
        <w:t>The domestic semiconductor industry received significant support. To further “derisk” from China, President Biden launched the CHIPS and Science Act, a $50 billion investment in American semiconductor manufacturing, “so that Americans can compete in and win the future”, ensuring supply chain security for semiconductors in the United States (The White House, 2022). The CHIPS Act has since allocated funds for the development of various fabs (factories for semiconductors) across the United States, most notably to Intel, TSMC, Micron, and Texas Instruments. The CHIPS Act has also led to significant private investment, totalling $210 billion, contributing towards 50 new semiconductor ecosystem projects (Semiconductor Industry Association, 2023).</w:t>
      </w:r>
    </w:p>
    <w:p w14:paraId="64D28A1A" w14:textId="77777777" w:rsidR="00164BD8" w:rsidRPr="009A1692" w:rsidRDefault="00164BD8" w:rsidP="00164BD8">
      <w:pPr>
        <w:rPr>
          <w:sz w:val="16"/>
        </w:rPr>
      </w:pPr>
      <w:r w:rsidRPr="009A1692">
        <w:rPr>
          <w:sz w:val="16"/>
        </w:rPr>
        <w:t>The prioritisation of national security in economic policy has not been limited to the semiconductor industry. In 2024, President Biden announced tariffs on a range of Chinese goods: steel and aluminium, semiconductors, solar panels, ship-to-shore cranes, medical equipment, electronic vehicles, and batteries (The White House, 2024). US importation of these goods represent American dependency on China with a clear national security effect. For example, if China curbs the export of solar panels to the United States, energy production and the green transition would be slowed. Ship-to-shore cranes have been placed under tariffs due to national security concerns regarding the possibility of Chinese cranes sharing sensitive American trade flow data with the Chinese government (Kardon, 2024). While varying in severity, the Biden tariffs aim to strengthen American supply chain security by discouraging Chinese alternatives to American goods.</w:t>
      </w:r>
    </w:p>
    <w:p w14:paraId="7C090300" w14:textId="77777777" w:rsidR="00164BD8" w:rsidRPr="009A1692" w:rsidRDefault="00164BD8" w:rsidP="00164BD8">
      <w:pPr>
        <w:rPr>
          <w:sz w:val="16"/>
        </w:rPr>
      </w:pPr>
      <w:r w:rsidRPr="009A1692">
        <w:rPr>
          <w:sz w:val="16"/>
        </w:rPr>
        <w:t>Under the second Trump administration, the use of tariffs has proliferated across all import categories. But this time, it is being used more as a political tool to achieve various foreign policy objectives — such as stronger border control with Canada, China and Mexico — and less as an economic tool underpinned by strong industrial policy rationales. However, there are some tariffs that more clearly have an economic rationale. For example, Trump has reinstated and expanded tariffs on steel, aluminium, and automotives to encourage domestic manufacturing in these sectors (The White House, 2025). Sweeping tariffs across all sectors are also an attempt to reduce trade deficits with various trade partners. See Table 1 for an overview of industrial policy and national security measures in the United States.</w:t>
      </w:r>
    </w:p>
    <w:p w14:paraId="00C50500" w14:textId="77777777" w:rsidR="00164BD8" w:rsidRPr="00EF5CC3" w:rsidRDefault="00164BD8" w:rsidP="00164BD8">
      <w:pPr>
        <w:rPr>
          <w:sz w:val="16"/>
        </w:rPr>
      </w:pPr>
      <w:r w:rsidRPr="00EF5CC3">
        <w:rPr>
          <w:sz w:val="16"/>
        </w:rPr>
        <w:t>Table 1. Overview of Industrial Policy and National Security in the United States.</w:t>
      </w:r>
    </w:p>
    <w:tbl>
      <w:tblPr>
        <w:tblW w:w="9728"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19"/>
        <w:gridCol w:w="475"/>
        <w:gridCol w:w="7034"/>
      </w:tblGrid>
      <w:tr w:rsidR="00164BD8" w:rsidRPr="00EF5CC3" w14:paraId="251EF9A3" w14:textId="77777777" w:rsidTr="00286AC2">
        <w:trPr>
          <w:tblHeader/>
        </w:trPr>
        <w:tc>
          <w:tcPr>
            <w:tcW w:w="0" w:type="auto"/>
            <w:tcBorders>
              <w:bottom w:val="single" w:sz="6" w:space="0" w:color="8E8E8E"/>
              <w:right w:val="nil"/>
            </w:tcBorders>
            <w:tcMar>
              <w:top w:w="75" w:type="dxa"/>
              <w:left w:w="75" w:type="dxa"/>
              <w:bottom w:w="75" w:type="dxa"/>
              <w:right w:w="75" w:type="dxa"/>
            </w:tcMar>
            <w:hideMark/>
          </w:tcPr>
          <w:p w14:paraId="215D76FE" w14:textId="77777777" w:rsidR="00164BD8" w:rsidRPr="00EF5CC3" w:rsidRDefault="00164BD8" w:rsidP="00286AC2">
            <w:pPr>
              <w:rPr>
                <w:b/>
                <w:bCs/>
              </w:rPr>
            </w:pPr>
            <w:r w:rsidRPr="00EF5CC3">
              <w:rPr>
                <w:b/>
                <w:bCs/>
                <w:sz w:val="16"/>
              </w:rPr>
              <w:t>Policy/Event</w:t>
            </w:r>
          </w:p>
        </w:tc>
        <w:tc>
          <w:tcPr>
            <w:tcW w:w="0" w:type="auto"/>
            <w:tcBorders>
              <w:bottom w:val="single" w:sz="6" w:space="0" w:color="8E8E8E"/>
              <w:right w:val="nil"/>
            </w:tcBorders>
            <w:tcMar>
              <w:top w:w="75" w:type="dxa"/>
              <w:left w:w="75" w:type="dxa"/>
              <w:bottom w:w="75" w:type="dxa"/>
              <w:right w:w="75" w:type="dxa"/>
            </w:tcMar>
            <w:hideMark/>
          </w:tcPr>
          <w:p w14:paraId="19AAA546" w14:textId="77777777" w:rsidR="00164BD8" w:rsidRPr="00EF5CC3" w:rsidRDefault="00164BD8" w:rsidP="00286AC2">
            <w:pPr>
              <w:rPr>
                <w:b/>
                <w:bCs/>
              </w:rPr>
            </w:pPr>
            <w:r w:rsidRPr="00EF5CC3">
              <w:rPr>
                <w:b/>
                <w:bCs/>
                <w:sz w:val="16"/>
              </w:rPr>
              <w:t>Year</w:t>
            </w:r>
          </w:p>
        </w:tc>
        <w:tc>
          <w:tcPr>
            <w:tcW w:w="0" w:type="auto"/>
            <w:tcBorders>
              <w:bottom w:val="single" w:sz="6" w:space="0" w:color="8E8E8E"/>
              <w:right w:val="nil"/>
            </w:tcBorders>
            <w:tcMar>
              <w:top w:w="75" w:type="dxa"/>
              <w:left w:w="75" w:type="dxa"/>
              <w:bottom w:w="75" w:type="dxa"/>
              <w:right w:w="75" w:type="dxa"/>
            </w:tcMar>
            <w:hideMark/>
          </w:tcPr>
          <w:p w14:paraId="429339D8" w14:textId="77777777" w:rsidR="00164BD8" w:rsidRPr="00EF5CC3" w:rsidRDefault="00164BD8" w:rsidP="00286AC2">
            <w:pPr>
              <w:rPr>
                <w:b/>
                <w:bCs/>
              </w:rPr>
            </w:pPr>
            <w:r w:rsidRPr="00EF5CC3">
              <w:rPr>
                <w:b/>
                <w:bCs/>
                <w:sz w:val="16"/>
              </w:rPr>
              <w:t>Description</w:t>
            </w:r>
          </w:p>
        </w:tc>
      </w:tr>
      <w:tr w:rsidR="00164BD8" w:rsidRPr="00EF5CC3" w14:paraId="1D6F617F" w14:textId="77777777" w:rsidTr="00286AC2">
        <w:tc>
          <w:tcPr>
            <w:tcW w:w="0" w:type="auto"/>
            <w:tcBorders>
              <w:bottom w:val="single" w:sz="6" w:space="0" w:color="8E8E8E"/>
              <w:right w:val="nil"/>
            </w:tcBorders>
            <w:tcMar>
              <w:top w:w="75" w:type="dxa"/>
              <w:left w:w="75" w:type="dxa"/>
              <w:bottom w:w="75" w:type="dxa"/>
              <w:right w:w="75" w:type="dxa"/>
            </w:tcMar>
            <w:hideMark/>
          </w:tcPr>
          <w:p w14:paraId="305B9C23" w14:textId="77777777" w:rsidR="00164BD8" w:rsidRPr="00EF5CC3" w:rsidRDefault="00164BD8" w:rsidP="00286AC2">
            <w:r w:rsidRPr="00EF5CC3">
              <w:rPr>
                <w:sz w:val="16"/>
              </w:rPr>
              <w:t>National Security Strategy</w:t>
            </w:r>
          </w:p>
        </w:tc>
        <w:tc>
          <w:tcPr>
            <w:tcW w:w="0" w:type="auto"/>
            <w:tcBorders>
              <w:bottom w:val="single" w:sz="6" w:space="0" w:color="8E8E8E"/>
              <w:right w:val="nil"/>
            </w:tcBorders>
            <w:tcMar>
              <w:top w:w="75" w:type="dxa"/>
              <w:left w:w="75" w:type="dxa"/>
              <w:bottom w:w="75" w:type="dxa"/>
              <w:right w:w="75" w:type="dxa"/>
            </w:tcMar>
            <w:hideMark/>
          </w:tcPr>
          <w:p w14:paraId="4581ADDA" w14:textId="77777777" w:rsidR="00164BD8" w:rsidRPr="00EF5CC3" w:rsidRDefault="00164BD8" w:rsidP="00286AC2">
            <w:r w:rsidRPr="00EF5CC3">
              <w:rPr>
                <w:sz w:val="16"/>
              </w:rPr>
              <w:t>2017</w:t>
            </w:r>
          </w:p>
        </w:tc>
        <w:tc>
          <w:tcPr>
            <w:tcW w:w="0" w:type="auto"/>
            <w:tcBorders>
              <w:bottom w:val="single" w:sz="6" w:space="0" w:color="8E8E8E"/>
              <w:right w:val="nil"/>
            </w:tcBorders>
            <w:tcMar>
              <w:top w:w="75" w:type="dxa"/>
              <w:left w:w="75" w:type="dxa"/>
              <w:bottom w:w="75" w:type="dxa"/>
              <w:right w:w="75" w:type="dxa"/>
            </w:tcMar>
            <w:hideMark/>
          </w:tcPr>
          <w:p w14:paraId="1AF75472" w14:textId="77777777" w:rsidR="00164BD8" w:rsidRPr="00EF5CC3" w:rsidRDefault="00164BD8" w:rsidP="00286AC2">
            <w:r w:rsidRPr="00EF5CC3">
              <w:rPr>
                <w:sz w:val="16"/>
              </w:rPr>
              <w:t>Establishes economic security as a core element of national security</w:t>
            </w:r>
          </w:p>
        </w:tc>
      </w:tr>
      <w:tr w:rsidR="00164BD8" w:rsidRPr="00EF5CC3" w14:paraId="7D692B4F" w14:textId="77777777" w:rsidTr="00286AC2">
        <w:tc>
          <w:tcPr>
            <w:tcW w:w="0" w:type="auto"/>
            <w:tcBorders>
              <w:bottom w:val="single" w:sz="6" w:space="0" w:color="8E8E8E"/>
              <w:right w:val="nil"/>
            </w:tcBorders>
            <w:tcMar>
              <w:top w:w="75" w:type="dxa"/>
              <w:left w:w="75" w:type="dxa"/>
              <w:bottom w:w="75" w:type="dxa"/>
              <w:right w:w="75" w:type="dxa"/>
            </w:tcMar>
            <w:hideMark/>
          </w:tcPr>
          <w:p w14:paraId="54FC14EF" w14:textId="77777777" w:rsidR="00164BD8" w:rsidRPr="00EF5CC3" w:rsidRDefault="00164BD8" w:rsidP="00286AC2">
            <w:r w:rsidRPr="00EF5CC3">
              <w:rPr>
                <w:sz w:val="16"/>
              </w:rPr>
              <w:t>Export Control Reform Act</w:t>
            </w:r>
          </w:p>
        </w:tc>
        <w:tc>
          <w:tcPr>
            <w:tcW w:w="0" w:type="auto"/>
            <w:tcBorders>
              <w:bottom w:val="single" w:sz="6" w:space="0" w:color="8E8E8E"/>
              <w:right w:val="nil"/>
            </w:tcBorders>
            <w:tcMar>
              <w:top w:w="75" w:type="dxa"/>
              <w:left w:w="75" w:type="dxa"/>
              <w:bottom w:w="75" w:type="dxa"/>
              <w:right w:w="75" w:type="dxa"/>
            </w:tcMar>
            <w:hideMark/>
          </w:tcPr>
          <w:p w14:paraId="65BBFFD2" w14:textId="77777777" w:rsidR="00164BD8" w:rsidRPr="00EF5CC3" w:rsidRDefault="00164BD8" w:rsidP="00286AC2">
            <w:r w:rsidRPr="00EF5CC3">
              <w:rPr>
                <w:sz w:val="16"/>
              </w:rPr>
              <w:t>2018</w:t>
            </w:r>
          </w:p>
        </w:tc>
        <w:tc>
          <w:tcPr>
            <w:tcW w:w="0" w:type="auto"/>
            <w:tcBorders>
              <w:bottom w:val="single" w:sz="6" w:space="0" w:color="8E8E8E"/>
              <w:right w:val="nil"/>
            </w:tcBorders>
            <w:tcMar>
              <w:top w:w="75" w:type="dxa"/>
              <w:left w:w="75" w:type="dxa"/>
              <w:bottom w:w="75" w:type="dxa"/>
              <w:right w:w="75" w:type="dxa"/>
            </w:tcMar>
            <w:hideMark/>
          </w:tcPr>
          <w:p w14:paraId="785203D0" w14:textId="77777777" w:rsidR="00164BD8" w:rsidRPr="00EF5CC3" w:rsidRDefault="00164BD8" w:rsidP="00286AC2">
            <w:r w:rsidRPr="00EF5CC3">
              <w:rPr>
                <w:sz w:val="16"/>
              </w:rPr>
              <w:t>Broadens the scope of US export controls, specifically targeting knowledge transfers</w:t>
            </w:r>
          </w:p>
        </w:tc>
      </w:tr>
      <w:tr w:rsidR="00164BD8" w:rsidRPr="00EF5CC3" w14:paraId="4B3FC41C" w14:textId="77777777" w:rsidTr="00286AC2">
        <w:tc>
          <w:tcPr>
            <w:tcW w:w="0" w:type="auto"/>
            <w:tcBorders>
              <w:bottom w:val="single" w:sz="6" w:space="0" w:color="8E8E8E"/>
              <w:right w:val="nil"/>
            </w:tcBorders>
            <w:tcMar>
              <w:top w:w="75" w:type="dxa"/>
              <w:left w:w="75" w:type="dxa"/>
              <w:bottom w:w="75" w:type="dxa"/>
              <w:right w:w="75" w:type="dxa"/>
            </w:tcMar>
            <w:hideMark/>
          </w:tcPr>
          <w:p w14:paraId="46AF735B" w14:textId="77777777" w:rsidR="00164BD8" w:rsidRPr="00EF5CC3" w:rsidRDefault="00164BD8" w:rsidP="00286AC2">
            <w:r w:rsidRPr="00EF5CC3">
              <w:rPr>
                <w:sz w:val="16"/>
              </w:rPr>
              <w:t>Executive Order on Huawei</w:t>
            </w:r>
          </w:p>
        </w:tc>
        <w:tc>
          <w:tcPr>
            <w:tcW w:w="0" w:type="auto"/>
            <w:tcBorders>
              <w:bottom w:val="single" w:sz="6" w:space="0" w:color="8E8E8E"/>
              <w:right w:val="nil"/>
            </w:tcBorders>
            <w:tcMar>
              <w:top w:w="75" w:type="dxa"/>
              <w:left w:w="75" w:type="dxa"/>
              <w:bottom w:w="75" w:type="dxa"/>
              <w:right w:w="75" w:type="dxa"/>
            </w:tcMar>
            <w:hideMark/>
          </w:tcPr>
          <w:p w14:paraId="53E93510" w14:textId="77777777" w:rsidR="00164BD8" w:rsidRPr="00EF5CC3" w:rsidRDefault="00164BD8" w:rsidP="00286AC2">
            <w:r w:rsidRPr="00EF5CC3">
              <w:rPr>
                <w:sz w:val="16"/>
              </w:rPr>
              <w:t>2019</w:t>
            </w:r>
          </w:p>
        </w:tc>
        <w:tc>
          <w:tcPr>
            <w:tcW w:w="0" w:type="auto"/>
            <w:tcBorders>
              <w:bottom w:val="single" w:sz="6" w:space="0" w:color="8E8E8E"/>
              <w:right w:val="nil"/>
            </w:tcBorders>
            <w:tcMar>
              <w:top w:w="75" w:type="dxa"/>
              <w:left w:w="75" w:type="dxa"/>
              <w:bottom w:w="75" w:type="dxa"/>
              <w:right w:w="75" w:type="dxa"/>
            </w:tcMar>
            <w:hideMark/>
          </w:tcPr>
          <w:p w14:paraId="34A579D6" w14:textId="77777777" w:rsidR="00164BD8" w:rsidRPr="00EF5CC3" w:rsidRDefault="00164BD8" w:rsidP="00286AC2">
            <w:r w:rsidRPr="00EF5CC3">
              <w:rPr>
                <w:sz w:val="16"/>
              </w:rPr>
              <w:t>Huawei is added to the Entity List, barring US companies/people from trade with Huawei</w:t>
            </w:r>
          </w:p>
        </w:tc>
      </w:tr>
      <w:tr w:rsidR="00164BD8" w:rsidRPr="00EF5CC3" w14:paraId="4136EB20" w14:textId="77777777" w:rsidTr="00286AC2">
        <w:tc>
          <w:tcPr>
            <w:tcW w:w="0" w:type="auto"/>
            <w:tcBorders>
              <w:bottom w:val="single" w:sz="6" w:space="0" w:color="8E8E8E"/>
              <w:right w:val="nil"/>
            </w:tcBorders>
            <w:tcMar>
              <w:top w:w="75" w:type="dxa"/>
              <w:left w:w="75" w:type="dxa"/>
              <w:bottom w:w="75" w:type="dxa"/>
              <w:right w:w="75" w:type="dxa"/>
            </w:tcMar>
            <w:hideMark/>
          </w:tcPr>
          <w:p w14:paraId="685336F1" w14:textId="77777777" w:rsidR="00164BD8" w:rsidRPr="00EF5CC3" w:rsidRDefault="00164BD8" w:rsidP="00286AC2">
            <w:r w:rsidRPr="00EF5CC3">
              <w:rPr>
                <w:sz w:val="16"/>
              </w:rPr>
              <w:t>Export controls on semiconductor technologies</w:t>
            </w:r>
          </w:p>
        </w:tc>
        <w:tc>
          <w:tcPr>
            <w:tcW w:w="0" w:type="auto"/>
            <w:tcBorders>
              <w:bottom w:val="single" w:sz="6" w:space="0" w:color="8E8E8E"/>
              <w:right w:val="nil"/>
            </w:tcBorders>
            <w:tcMar>
              <w:top w:w="75" w:type="dxa"/>
              <w:left w:w="75" w:type="dxa"/>
              <w:bottom w:w="75" w:type="dxa"/>
              <w:right w:w="75" w:type="dxa"/>
            </w:tcMar>
            <w:hideMark/>
          </w:tcPr>
          <w:p w14:paraId="5B6FB469" w14:textId="77777777" w:rsidR="00164BD8" w:rsidRPr="00EF5CC3" w:rsidRDefault="00164BD8" w:rsidP="00286AC2">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6768F975" w14:textId="77777777" w:rsidR="00164BD8" w:rsidRPr="00EF5CC3" w:rsidRDefault="00164BD8" w:rsidP="00286AC2">
            <w:r w:rsidRPr="00EF5CC3">
              <w:rPr>
                <w:sz w:val="16"/>
              </w:rPr>
              <w:t>Extensive additions to American export controls, including semiconductor machinery, US personnel, control over US intellectual property, and additional license requirements</w:t>
            </w:r>
          </w:p>
        </w:tc>
      </w:tr>
      <w:tr w:rsidR="00164BD8" w:rsidRPr="00EF5CC3" w14:paraId="1B9F7ED4" w14:textId="77777777" w:rsidTr="00286AC2">
        <w:tc>
          <w:tcPr>
            <w:tcW w:w="0" w:type="auto"/>
            <w:tcBorders>
              <w:bottom w:val="single" w:sz="6" w:space="0" w:color="8E8E8E"/>
              <w:right w:val="nil"/>
            </w:tcBorders>
            <w:tcMar>
              <w:top w:w="75" w:type="dxa"/>
              <w:left w:w="75" w:type="dxa"/>
              <w:bottom w:w="75" w:type="dxa"/>
              <w:right w:w="75" w:type="dxa"/>
            </w:tcMar>
            <w:hideMark/>
          </w:tcPr>
          <w:p w14:paraId="72E6FA7F" w14:textId="77777777" w:rsidR="00164BD8" w:rsidRPr="00EF5CC3" w:rsidRDefault="00164BD8" w:rsidP="00286AC2">
            <w:r w:rsidRPr="00EF5CC3">
              <w:rPr>
                <w:sz w:val="16"/>
              </w:rPr>
              <w:t>CHIPS and Science Act</w:t>
            </w:r>
          </w:p>
        </w:tc>
        <w:tc>
          <w:tcPr>
            <w:tcW w:w="0" w:type="auto"/>
            <w:tcBorders>
              <w:bottom w:val="single" w:sz="6" w:space="0" w:color="8E8E8E"/>
              <w:right w:val="nil"/>
            </w:tcBorders>
            <w:tcMar>
              <w:top w:w="75" w:type="dxa"/>
              <w:left w:w="75" w:type="dxa"/>
              <w:bottom w:w="75" w:type="dxa"/>
              <w:right w:w="75" w:type="dxa"/>
            </w:tcMar>
            <w:hideMark/>
          </w:tcPr>
          <w:p w14:paraId="2224CC1B" w14:textId="77777777" w:rsidR="00164BD8" w:rsidRPr="00EF5CC3" w:rsidRDefault="00164BD8" w:rsidP="00286AC2">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78B6E5EC" w14:textId="77777777" w:rsidR="00164BD8" w:rsidRPr="00EF5CC3" w:rsidRDefault="00164BD8" w:rsidP="00286AC2">
            <w:r w:rsidRPr="00EF5CC3">
              <w:rPr>
                <w:sz w:val="16"/>
              </w:rPr>
              <w:t>$280 billion for US semiconductor manufacturing and R&amp;D</w:t>
            </w:r>
          </w:p>
        </w:tc>
      </w:tr>
      <w:tr w:rsidR="00164BD8" w:rsidRPr="00EF5CC3" w14:paraId="2505B04E" w14:textId="77777777" w:rsidTr="00286AC2">
        <w:tc>
          <w:tcPr>
            <w:tcW w:w="0" w:type="auto"/>
            <w:tcBorders>
              <w:bottom w:val="single" w:sz="6" w:space="0" w:color="8E8E8E"/>
              <w:right w:val="nil"/>
            </w:tcBorders>
            <w:tcMar>
              <w:top w:w="75" w:type="dxa"/>
              <w:left w:w="75" w:type="dxa"/>
              <w:bottom w:w="75" w:type="dxa"/>
              <w:right w:w="75" w:type="dxa"/>
            </w:tcMar>
            <w:hideMark/>
          </w:tcPr>
          <w:p w14:paraId="50D15AAA" w14:textId="77777777" w:rsidR="00164BD8" w:rsidRPr="00EF5CC3" w:rsidRDefault="00164BD8" w:rsidP="00286AC2">
            <w:r w:rsidRPr="00EF5CC3">
              <w:rPr>
                <w:sz w:val="16"/>
              </w:rPr>
              <w:t>Strengthened export controls</w:t>
            </w:r>
          </w:p>
        </w:tc>
        <w:tc>
          <w:tcPr>
            <w:tcW w:w="0" w:type="auto"/>
            <w:tcBorders>
              <w:bottom w:val="single" w:sz="6" w:space="0" w:color="8E8E8E"/>
              <w:right w:val="nil"/>
            </w:tcBorders>
            <w:tcMar>
              <w:top w:w="75" w:type="dxa"/>
              <w:left w:w="75" w:type="dxa"/>
              <w:bottom w:w="75" w:type="dxa"/>
              <w:right w:w="75" w:type="dxa"/>
            </w:tcMar>
            <w:hideMark/>
          </w:tcPr>
          <w:p w14:paraId="0A9008D3" w14:textId="77777777" w:rsidR="00164BD8" w:rsidRPr="00EF5CC3" w:rsidRDefault="00164BD8" w:rsidP="00286AC2">
            <w:r w:rsidRPr="00EF5CC3">
              <w:rPr>
                <w:sz w:val="16"/>
              </w:rPr>
              <w:t>2023</w:t>
            </w:r>
          </w:p>
        </w:tc>
        <w:tc>
          <w:tcPr>
            <w:tcW w:w="0" w:type="auto"/>
            <w:tcBorders>
              <w:bottom w:val="single" w:sz="6" w:space="0" w:color="8E8E8E"/>
              <w:right w:val="nil"/>
            </w:tcBorders>
            <w:tcMar>
              <w:top w:w="75" w:type="dxa"/>
              <w:left w:w="75" w:type="dxa"/>
              <w:bottom w:w="75" w:type="dxa"/>
              <w:right w:w="75" w:type="dxa"/>
            </w:tcMar>
            <w:hideMark/>
          </w:tcPr>
          <w:p w14:paraId="52AF2AB1" w14:textId="77777777" w:rsidR="00164BD8" w:rsidRPr="00EF5CC3" w:rsidRDefault="00164BD8" w:rsidP="00286AC2">
            <w:r w:rsidRPr="00EF5CC3">
              <w:rPr>
                <w:sz w:val="16"/>
              </w:rPr>
              <w:t>Reduced loopholes for exports</w:t>
            </w:r>
          </w:p>
        </w:tc>
      </w:tr>
      <w:tr w:rsidR="00164BD8" w:rsidRPr="00EF5CC3" w14:paraId="39692AD4" w14:textId="77777777" w:rsidTr="00286AC2">
        <w:tc>
          <w:tcPr>
            <w:tcW w:w="0" w:type="auto"/>
            <w:tcBorders>
              <w:bottom w:val="single" w:sz="6" w:space="0" w:color="8E8E8E"/>
              <w:right w:val="nil"/>
            </w:tcBorders>
            <w:tcMar>
              <w:top w:w="75" w:type="dxa"/>
              <w:left w:w="75" w:type="dxa"/>
              <w:bottom w:w="75" w:type="dxa"/>
              <w:right w:w="75" w:type="dxa"/>
            </w:tcMar>
            <w:hideMark/>
          </w:tcPr>
          <w:p w14:paraId="6649584E" w14:textId="77777777" w:rsidR="00164BD8" w:rsidRPr="00EF5CC3" w:rsidRDefault="00164BD8" w:rsidP="00286AC2">
            <w:r w:rsidRPr="00EF5CC3">
              <w:rPr>
                <w:sz w:val="16"/>
              </w:rPr>
              <w:t>Tariffs on China</w:t>
            </w:r>
          </w:p>
        </w:tc>
        <w:tc>
          <w:tcPr>
            <w:tcW w:w="0" w:type="auto"/>
            <w:tcBorders>
              <w:bottom w:val="single" w:sz="6" w:space="0" w:color="8E8E8E"/>
              <w:right w:val="nil"/>
            </w:tcBorders>
            <w:tcMar>
              <w:top w:w="75" w:type="dxa"/>
              <w:left w:w="75" w:type="dxa"/>
              <w:bottom w:w="75" w:type="dxa"/>
              <w:right w:w="75" w:type="dxa"/>
            </w:tcMar>
            <w:hideMark/>
          </w:tcPr>
          <w:p w14:paraId="26CD9C7A" w14:textId="77777777" w:rsidR="00164BD8" w:rsidRPr="00EF5CC3" w:rsidRDefault="00164BD8" w:rsidP="00286AC2">
            <w:r w:rsidRPr="00EF5CC3">
              <w:rPr>
                <w:sz w:val="16"/>
              </w:rPr>
              <w:t>2024</w:t>
            </w:r>
          </w:p>
        </w:tc>
        <w:tc>
          <w:tcPr>
            <w:tcW w:w="0" w:type="auto"/>
            <w:tcBorders>
              <w:bottom w:val="single" w:sz="6" w:space="0" w:color="8E8E8E"/>
              <w:right w:val="nil"/>
            </w:tcBorders>
            <w:tcMar>
              <w:top w:w="75" w:type="dxa"/>
              <w:left w:w="75" w:type="dxa"/>
              <w:bottom w:w="75" w:type="dxa"/>
              <w:right w:w="75" w:type="dxa"/>
            </w:tcMar>
            <w:hideMark/>
          </w:tcPr>
          <w:p w14:paraId="38F8BCA0" w14:textId="77777777" w:rsidR="00164BD8" w:rsidRPr="00EF5CC3" w:rsidRDefault="00164BD8" w:rsidP="00286AC2">
            <w:r w:rsidRPr="00EF5CC3">
              <w:rPr>
                <w:sz w:val="16"/>
              </w:rPr>
              <w:t>Tariffs on various Chinese goods including but not limited to: EVs, steel, solar panels, batteries, and semiconductors.</w:t>
            </w:r>
          </w:p>
        </w:tc>
      </w:tr>
      <w:tr w:rsidR="00164BD8" w:rsidRPr="00EF5CC3" w14:paraId="2E7DC4DB" w14:textId="77777777" w:rsidTr="00286AC2">
        <w:tc>
          <w:tcPr>
            <w:tcW w:w="0" w:type="auto"/>
            <w:tcBorders>
              <w:bottom w:val="nil"/>
              <w:right w:val="nil"/>
            </w:tcBorders>
            <w:tcMar>
              <w:top w:w="75" w:type="dxa"/>
              <w:left w:w="75" w:type="dxa"/>
              <w:bottom w:w="75" w:type="dxa"/>
              <w:right w:w="75" w:type="dxa"/>
            </w:tcMar>
            <w:hideMark/>
          </w:tcPr>
          <w:p w14:paraId="129CE5A7" w14:textId="77777777" w:rsidR="00164BD8" w:rsidRPr="00EF5CC3" w:rsidRDefault="00164BD8" w:rsidP="00286AC2">
            <w:r w:rsidRPr="00EF5CC3">
              <w:rPr>
                <w:sz w:val="16"/>
              </w:rPr>
              <w:t>Sweeping tariffs</w:t>
            </w:r>
          </w:p>
        </w:tc>
        <w:tc>
          <w:tcPr>
            <w:tcW w:w="0" w:type="auto"/>
            <w:tcBorders>
              <w:bottom w:val="nil"/>
              <w:right w:val="nil"/>
            </w:tcBorders>
            <w:tcMar>
              <w:top w:w="75" w:type="dxa"/>
              <w:left w:w="75" w:type="dxa"/>
              <w:bottom w:w="75" w:type="dxa"/>
              <w:right w:w="75" w:type="dxa"/>
            </w:tcMar>
            <w:hideMark/>
          </w:tcPr>
          <w:p w14:paraId="2822FAF5" w14:textId="77777777" w:rsidR="00164BD8" w:rsidRPr="00EF5CC3" w:rsidRDefault="00164BD8" w:rsidP="00286AC2">
            <w:r w:rsidRPr="00EF5CC3">
              <w:rPr>
                <w:sz w:val="16"/>
              </w:rPr>
              <w:t>2025</w:t>
            </w:r>
          </w:p>
        </w:tc>
        <w:tc>
          <w:tcPr>
            <w:tcW w:w="0" w:type="auto"/>
            <w:tcBorders>
              <w:bottom w:val="nil"/>
              <w:right w:val="nil"/>
            </w:tcBorders>
            <w:tcMar>
              <w:top w:w="75" w:type="dxa"/>
              <w:left w:w="75" w:type="dxa"/>
              <w:bottom w:w="75" w:type="dxa"/>
              <w:right w:w="75" w:type="dxa"/>
            </w:tcMar>
            <w:hideMark/>
          </w:tcPr>
          <w:p w14:paraId="610240D3" w14:textId="77777777" w:rsidR="00164BD8" w:rsidRPr="00EF5CC3" w:rsidRDefault="00164BD8" w:rsidP="00286AC2">
            <w:r w:rsidRPr="00EF5CC3">
              <w:rPr>
                <w:sz w:val="16"/>
              </w:rPr>
              <w:t>Sweeping and steep tariffs on a range of countries for several reasons: as a negotiation tool, to strengthen border control, to revive US manufacturing, and to reduce the US trade deficit.</w:t>
            </w:r>
          </w:p>
        </w:tc>
      </w:tr>
    </w:tbl>
    <w:p w14:paraId="29F5D61C" w14:textId="77777777" w:rsidR="00164BD8" w:rsidRPr="00EF5CC3" w:rsidRDefault="00164BD8" w:rsidP="00164BD8">
      <w:pPr>
        <w:rPr>
          <w:sz w:val="16"/>
        </w:rPr>
      </w:pPr>
      <w:r w:rsidRPr="00EF5CC3">
        <w:rPr>
          <w:sz w:val="16"/>
        </w:rPr>
        <w:t>Source: Authors’ compilation</w:t>
      </w:r>
    </w:p>
    <w:p w14:paraId="5723ADC3" w14:textId="77777777" w:rsidR="00164BD8" w:rsidRPr="009A1692" w:rsidRDefault="00164BD8" w:rsidP="00164BD8">
      <w:pPr>
        <w:rPr>
          <w:sz w:val="16"/>
        </w:rPr>
      </w:pPr>
      <w:r w:rsidRPr="009A1692">
        <w:rPr>
          <w:sz w:val="16"/>
        </w:rPr>
        <w:t>3.2. Analysis</w:t>
      </w:r>
    </w:p>
    <w:p w14:paraId="0ECDF785" w14:textId="77777777" w:rsidR="00164BD8" w:rsidRPr="009A1692" w:rsidRDefault="00164BD8" w:rsidP="00164BD8">
      <w:pPr>
        <w:rPr>
          <w:sz w:val="16"/>
        </w:rPr>
      </w:pPr>
      <w:r w:rsidRPr="009A1692">
        <w:rPr>
          <w:sz w:val="16"/>
        </w:rPr>
        <w:t xml:space="preserve">The evolution of </w:t>
      </w:r>
      <w:r w:rsidRPr="00EF5CC3">
        <w:rPr>
          <w:rStyle w:val="StyleUnderline"/>
        </w:rPr>
        <w:t xml:space="preserve">American </w:t>
      </w:r>
      <w:r w:rsidRPr="009A1692">
        <w:rPr>
          <w:rStyle w:val="StyleUnderline"/>
          <w:highlight w:val="green"/>
        </w:rPr>
        <w:t>industrial policy is driven by</w:t>
      </w:r>
      <w:r w:rsidRPr="00EF5CC3">
        <w:rPr>
          <w:rStyle w:val="StyleUnderline"/>
        </w:rPr>
        <w:t xml:space="preserve"> increasing </w:t>
      </w:r>
      <w:r w:rsidRPr="009A1692">
        <w:rPr>
          <w:rStyle w:val="StyleUnderline"/>
          <w:highlight w:val="green"/>
        </w:rPr>
        <w:t>competition from China</w:t>
      </w:r>
      <w:r w:rsidRPr="00EF5CC3">
        <w:rPr>
          <w:rStyle w:val="StyleUnderline"/>
        </w:rPr>
        <w:t>,</w:t>
      </w:r>
      <w:r w:rsidRPr="009A1692">
        <w:rPr>
          <w:sz w:val="16"/>
        </w:rPr>
        <w:t xml:space="preserve"> the </w:t>
      </w:r>
      <w:r w:rsidRPr="00EF5CC3">
        <w:rPr>
          <w:rStyle w:val="StyleUnderline"/>
        </w:rPr>
        <w:t>perceived threat to national security from adversarial states</w:t>
      </w:r>
      <w:r w:rsidRPr="009A1692">
        <w:rPr>
          <w:sz w:val="16"/>
        </w:rPr>
        <w:t xml:space="preserve">, and the </w:t>
      </w:r>
      <w:r w:rsidRPr="00EF5CC3">
        <w:rPr>
          <w:rStyle w:val="StyleUnderline"/>
        </w:rPr>
        <w:t>rapid advancement of technology</w:t>
      </w:r>
      <w:r w:rsidRPr="009A1692">
        <w:rPr>
          <w:sz w:val="16"/>
        </w:rPr>
        <w:t xml:space="preserve">. These factors </w:t>
      </w:r>
      <w:r w:rsidRPr="00EF5CC3">
        <w:rPr>
          <w:rStyle w:val="StyleUnderline"/>
        </w:rPr>
        <w:t>contribute to the increasing expression of national security concerns in the United States.</w:t>
      </w:r>
    </w:p>
    <w:p w14:paraId="0E9D6F74" w14:textId="77777777" w:rsidR="00164BD8" w:rsidRPr="00EF5CC3" w:rsidRDefault="00164BD8" w:rsidP="00164BD8">
      <w:pPr>
        <w:rPr>
          <w:rStyle w:val="StyleUnderline"/>
        </w:rPr>
      </w:pPr>
      <w:r w:rsidRPr="00EF5CC3">
        <w:rPr>
          <w:rStyle w:val="StyleUnderline"/>
        </w:rPr>
        <w:t xml:space="preserve">China has become </w:t>
      </w:r>
      <w:r w:rsidRPr="009A1692">
        <w:rPr>
          <w:rStyle w:val="StyleUnderline"/>
          <w:highlight w:val="green"/>
        </w:rPr>
        <w:t>a peer adversary</w:t>
      </w:r>
      <w:r w:rsidRPr="00EF5CC3">
        <w:rPr>
          <w:rStyle w:val="StyleUnderline"/>
        </w:rPr>
        <w:t xml:space="preserve"> to the United States in two decades</w:t>
      </w:r>
      <w:r w:rsidRPr="009A1692">
        <w:rPr>
          <w:sz w:val="16"/>
        </w:rPr>
        <w:t xml:space="preserve">, growing from a developing country to the global centre for manufacturing advanced technologies. </w:t>
      </w:r>
      <w:r w:rsidRPr="009A1692">
        <w:rPr>
          <w:rStyle w:val="StyleUnderline"/>
          <w:highlight w:val="green"/>
        </w:rPr>
        <w:t>Outsourcing</w:t>
      </w:r>
      <w:r w:rsidRPr="009A1692">
        <w:rPr>
          <w:sz w:val="16"/>
        </w:rPr>
        <w:t xml:space="preserve"> manufacturing </w:t>
      </w:r>
      <w:r w:rsidRPr="00EF5CC3">
        <w:rPr>
          <w:rStyle w:val="StyleUnderline"/>
        </w:rPr>
        <w:t xml:space="preserve">to China has </w:t>
      </w:r>
      <w:r w:rsidRPr="009A1692">
        <w:rPr>
          <w:rStyle w:val="StyleUnderline"/>
          <w:highlight w:val="green"/>
        </w:rPr>
        <w:t>created</w:t>
      </w:r>
      <w:r w:rsidRPr="00EF5CC3">
        <w:rPr>
          <w:rStyle w:val="StyleUnderline"/>
        </w:rPr>
        <w:t xml:space="preserve"> various </w:t>
      </w:r>
      <w:r w:rsidRPr="009A1692">
        <w:rPr>
          <w:rStyle w:val="StyleUnderline"/>
          <w:highlight w:val="green"/>
        </w:rPr>
        <w:t>dependencies</w:t>
      </w:r>
      <w:r w:rsidRPr="00EF5CC3">
        <w:rPr>
          <w:rStyle w:val="StyleUnderline"/>
        </w:rPr>
        <w:t xml:space="preserve"> for the United States</w:t>
      </w:r>
      <w:r w:rsidRPr="009A1692">
        <w:rPr>
          <w:sz w:val="16"/>
        </w:rPr>
        <w:t xml:space="preserve">, </w:t>
      </w:r>
      <w:r w:rsidRPr="009A1692">
        <w:rPr>
          <w:rStyle w:val="StyleUnderline"/>
          <w:highlight w:val="green"/>
        </w:rPr>
        <w:t>posing</w:t>
      </w:r>
      <w:r w:rsidRPr="00EF5CC3">
        <w:rPr>
          <w:rStyle w:val="StyleUnderline"/>
        </w:rPr>
        <w:t xml:space="preserve"> direct and indirect </w:t>
      </w:r>
      <w:r w:rsidRPr="009A1692">
        <w:rPr>
          <w:rStyle w:val="StyleUnderline"/>
          <w:highlight w:val="green"/>
        </w:rPr>
        <w:t>national security risks</w:t>
      </w:r>
      <w:r w:rsidRPr="009A1692">
        <w:rPr>
          <w:sz w:val="16"/>
        </w:rPr>
        <w:t xml:space="preserve"> (Miller, 2022). While the United States has supply chain dependencies with the European Union, the alliances with member states mitigate this risk. Outside of the supply chain risks, the </w:t>
      </w:r>
      <w:r w:rsidRPr="00EF5CC3">
        <w:rPr>
          <w:rStyle w:val="StyleUnderline"/>
        </w:rPr>
        <w:t>competition from China poses a threat to American domestic industries due to the scale and efficiency of the Chinese industry.</w:t>
      </w:r>
      <w:r w:rsidRPr="009A1692">
        <w:rPr>
          <w:sz w:val="16"/>
        </w:rPr>
        <w:t xml:space="preserve"> The tariffs on solar panels demonstrate this threat as American producers have largely been priced out of the global market due to the cost-effectiveness and quality of their Chinese counterparts (Fickling, 2024). </w:t>
      </w:r>
      <w:r w:rsidRPr="00EF5CC3">
        <w:rPr>
          <w:rStyle w:val="StyleUnderline"/>
        </w:rPr>
        <w:t xml:space="preserve">As </w:t>
      </w:r>
      <w:r w:rsidRPr="009A1692">
        <w:rPr>
          <w:rStyle w:val="StyleUnderline"/>
          <w:highlight w:val="green"/>
        </w:rPr>
        <w:t>China has surpassed</w:t>
      </w:r>
      <w:r w:rsidRPr="00EF5CC3">
        <w:rPr>
          <w:rStyle w:val="StyleUnderline"/>
        </w:rPr>
        <w:t xml:space="preserve"> </w:t>
      </w:r>
      <w:r w:rsidRPr="009A1692">
        <w:rPr>
          <w:rStyle w:val="StyleUnderline"/>
          <w:highlight w:val="green"/>
        </w:rPr>
        <w:t>the</w:t>
      </w:r>
      <w:r w:rsidRPr="00EF5CC3">
        <w:rPr>
          <w:rStyle w:val="StyleUnderline"/>
        </w:rPr>
        <w:t xml:space="preserve"> </w:t>
      </w:r>
      <w:r w:rsidRPr="009A1692">
        <w:rPr>
          <w:rStyle w:val="StyleUnderline"/>
          <w:highlight w:val="green"/>
        </w:rPr>
        <w:t>U</w:t>
      </w:r>
      <w:r w:rsidRPr="00EF5CC3">
        <w:rPr>
          <w:rStyle w:val="StyleUnderline"/>
        </w:rPr>
        <w:t xml:space="preserve">nited </w:t>
      </w:r>
      <w:r w:rsidRPr="009A1692">
        <w:rPr>
          <w:rStyle w:val="StyleUnderline"/>
          <w:highlight w:val="green"/>
        </w:rPr>
        <w:t>S</w:t>
      </w:r>
      <w:r w:rsidRPr="00EF5CC3">
        <w:rPr>
          <w:rStyle w:val="StyleUnderline"/>
        </w:rPr>
        <w:t xml:space="preserve">tates </w:t>
      </w:r>
      <w:r w:rsidRPr="009A1692">
        <w:rPr>
          <w:rStyle w:val="StyleUnderline"/>
          <w:highlight w:val="green"/>
        </w:rPr>
        <w:t>in its ability to manufacture</w:t>
      </w:r>
      <w:r w:rsidRPr="00EF5CC3">
        <w:rPr>
          <w:rStyle w:val="StyleUnderline"/>
        </w:rPr>
        <w:t xml:space="preserve"> many goods ranging from basic materials to </w:t>
      </w:r>
      <w:r w:rsidRPr="009A1692">
        <w:rPr>
          <w:rStyle w:val="StyleUnderline"/>
          <w:highlight w:val="green"/>
        </w:rPr>
        <w:t>advanced computers</w:t>
      </w:r>
      <w:r w:rsidRPr="00EF5CC3">
        <w:rPr>
          <w:rStyle w:val="StyleUnderline"/>
        </w:rPr>
        <w:t>, the United States relies on its capacity for innovation and technological development to compete with China</w:t>
      </w:r>
      <w:r w:rsidRPr="009A1692">
        <w:rPr>
          <w:sz w:val="16"/>
        </w:rPr>
        <w:t xml:space="preserve"> (Centre for Economic Policy Research, 2024). Therefore, from Washington’s perspective, </w:t>
      </w:r>
      <w:r w:rsidRPr="00EF5CC3">
        <w:rPr>
          <w:rStyle w:val="StyleUnderline"/>
        </w:rPr>
        <w:t xml:space="preserve">implementing a </w:t>
      </w:r>
      <w:r w:rsidRPr="009A1692">
        <w:rPr>
          <w:rStyle w:val="StyleUnderline"/>
          <w:highlight w:val="green"/>
        </w:rPr>
        <w:t>hawkish industrial policy</w:t>
      </w:r>
      <w:r w:rsidRPr="00EF5CC3">
        <w:rPr>
          <w:rStyle w:val="StyleUnderline"/>
        </w:rPr>
        <w:t xml:space="preserve"> </w:t>
      </w:r>
      <w:r w:rsidRPr="009A1692">
        <w:rPr>
          <w:rStyle w:val="StyleUnderline"/>
          <w:highlight w:val="green"/>
        </w:rPr>
        <w:t>is</w:t>
      </w:r>
      <w:r w:rsidRPr="00EF5CC3">
        <w:rPr>
          <w:rStyle w:val="StyleUnderline"/>
        </w:rPr>
        <w:t xml:space="preserve"> one of </w:t>
      </w:r>
      <w:r w:rsidRPr="009A1692">
        <w:rPr>
          <w:rStyle w:val="StyleUnderline"/>
          <w:highlight w:val="green"/>
        </w:rPr>
        <w:t>the last economic tools</w:t>
      </w:r>
      <w:r w:rsidRPr="00EF5CC3">
        <w:rPr>
          <w:rStyle w:val="StyleUnderline"/>
        </w:rPr>
        <w:t xml:space="preserve"> </w:t>
      </w:r>
      <w:r w:rsidRPr="009A1692">
        <w:rPr>
          <w:rStyle w:val="StyleUnderline"/>
          <w:highlight w:val="green"/>
        </w:rPr>
        <w:t>to slow China’s rise</w:t>
      </w:r>
      <w:r w:rsidRPr="00EF5CC3">
        <w:rPr>
          <w:rStyle w:val="StyleUnderline"/>
        </w:rPr>
        <w:t xml:space="preserve"> on the international stage</w:t>
      </w:r>
      <w:r w:rsidRPr="009A1692">
        <w:rPr>
          <w:sz w:val="16"/>
        </w:rPr>
        <w:t xml:space="preserve">. Hence, the unilateral and extensive use of export controls, tariffs, and investment screening to curb </w:t>
      </w:r>
      <w:r w:rsidRPr="00EF5CC3">
        <w:rPr>
          <w:rStyle w:val="StyleUnderline"/>
        </w:rPr>
        <w:t>Chinese development and protect American strategic businesses.</w:t>
      </w:r>
    </w:p>
    <w:p w14:paraId="48C96937" w14:textId="77777777" w:rsidR="00164BD8" w:rsidRPr="009A1692" w:rsidRDefault="00164BD8" w:rsidP="00164BD8">
      <w:pPr>
        <w:rPr>
          <w:rStyle w:val="StyleUnderline"/>
        </w:rPr>
      </w:pPr>
      <w:r w:rsidRPr="009A1692">
        <w:rPr>
          <w:sz w:val="16"/>
        </w:rPr>
        <w:t xml:space="preserve">Second, the advent of the </w:t>
      </w:r>
      <w:r w:rsidRPr="009A1692">
        <w:rPr>
          <w:rStyle w:val="StyleUnderline"/>
          <w:highlight w:val="green"/>
        </w:rPr>
        <w:t>Chinese</w:t>
      </w:r>
      <w:r w:rsidRPr="009A1692">
        <w:rPr>
          <w:rStyle w:val="StyleUnderline"/>
        </w:rPr>
        <w:t xml:space="preserve"> military paired with </w:t>
      </w:r>
      <w:r w:rsidRPr="009A1692">
        <w:rPr>
          <w:rStyle w:val="StyleUnderline"/>
          <w:highlight w:val="green"/>
        </w:rPr>
        <w:t>expansion in the</w:t>
      </w:r>
      <w:r w:rsidRPr="009A1692">
        <w:rPr>
          <w:rStyle w:val="StyleUnderline"/>
        </w:rPr>
        <w:t xml:space="preserve"> </w:t>
      </w:r>
      <w:r w:rsidRPr="009A1692">
        <w:rPr>
          <w:rStyle w:val="StyleUnderline"/>
          <w:highlight w:val="green"/>
        </w:rPr>
        <w:t>S</w:t>
      </w:r>
      <w:r w:rsidRPr="009A1692">
        <w:rPr>
          <w:rStyle w:val="StyleUnderline"/>
        </w:rPr>
        <w:t xml:space="preserve">outh </w:t>
      </w:r>
      <w:r w:rsidRPr="009A1692">
        <w:rPr>
          <w:rStyle w:val="StyleUnderline"/>
          <w:highlight w:val="green"/>
        </w:rPr>
        <w:t>C</w:t>
      </w:r>
      <w:r w:rsidRPr="009A1692">
        <w:rPr>
          <w:rStyle w:val="StyleUnderline"/>
        </w:rPr>
        <w:t xml:space="preserve">hina </w:t>
      </w:r>
      <w:r w:rsidRPr="009A1692">
        <w:rPr>
          <w:rStyle w:val="StyleUnderline"/>
          <w:highlight w:val="green"/>
        </w:rPr>
        <w:t>S</w:t>
      </w:r>
      <w:r w:rsidRPr="009A1692">
        <w:rPr>
          <w:rStyle w:val="StyleUnderline"/>
        </w:rPr>
        <w:t>ea</w:t>
      </w:r>
      <w:r w:rsidRPr="009A1692">
        <w:rPr>
          <w:sz w:val="16"/>
        </w:rPr>
        <w:t xml:space="preserve"> (Council on Foreign Relations, 2024) </w:t>
      </w:r>
      <w:r w:rsidRPr="009A1692">
        <w:rPr>
          <w:rStyle w:val="StyleUnderline"/>
          <w:highlight w:val="green"/>
        </w:rPr>
        <w:t>and</w:t>
      </w:r>
      <w:r w:rsidRPr="009A1692">
        <w:rPr>
          <w:rStyle w:val="StyleUnderline"/>
        </w:rPr>
        <w:t xml:space="preserve"> an increasingly </w:t>
      </w:r>
      <w:r w:rsidRPr="009A1692">
        <w:rPr>
          <w:rStyle w:val="StyleUnderline"/>
          <w:highlight w:val="green"/>
        </w:rPr>
        <w:t>assertive stance on Taiwan</w:t>
      </w:r>
      <w:r w:rsidRPr="009A1692">
        <w:rPr>
          <w:rStyle w:val="StyleUnderline"/>
        </w:rPr>
        <w:t xml:space="preserve"> </w:t>
      </w:r>
      <w:r w:rsidRPr="009A1692">
        <w:rPr>
          <w:rStyle w:val="StyleUnderline"/>
          <w:highlight w:val="green"/>
        </w:rPr>
        <w:t>is</w:t>
      </w:r>
      <w:r w:rsidRPr="009A1692">
        <w:rPr>
          <w:rStyle w:val="StyleUnderline"/>
        </w:rPr>
        <w:t xml:space="preserve"> viewed as </w:t>
      </w:r>
      <w:r w:rsidRPr="009A1692">
        <w:rPr>
          <w:rStyle w:val="StyleUnderline"/>
          <w:highlight w:val="green"/>
        </w:rPr>
        <w:t>a threat</w:t>
      </w:r>
      <w:r w:rsidRPr="009A1692">
        <w:rPr>
          <w:rStyle w:val="StyleUnderline"/>
        </w:rPr>
        <w:t xml:space="preserve"> in Washington</w:t>
      </w:r>
      <w:r w:rsidRPr="009A1692">
        <w:rPr>
          <w:sz w:val="16"/>
        </w:rPr>
        <w:t xml:space="preserve"> (Maizland, 2024), </w:t>
      </w:r>
      <w:r w:rsidRPr="009A1692">
        <w:rPr>
          <w:rStyle w:val="StyleUnderline"/>
        </w:rPr>
        <w:t>reflected by China’s designation as the primary threat to American national security</w:t>
      </w:r>
      <w:r w:rsidRPr="009A1692">
        <w:rPr>
          <w:sz w:val="16"/>
        </w:rPr>
        <w:t xml:space="preserve"> (Wray, 2020). Washington may view </w:t>
      </w:r>
      <w:r w:rsidRPr="009A1692">
        <w:rPr>
          <w:rStyle w:val="StyleUnderline"/>
          <w:highlight w:val="green"/>
        </w:rPr>
        <w:t>competition</w:t>
      </w:r>
      <w:r w:rsidRPr="009A1692">
        <w:rPr>
          <w:rStyle w:val="StyleUnderline"/>
        </w:rPr>
        <w:t xml:space="preserve"> with China as </w:t>
      </w:r>
      <w:r w:rsidRPr="009A1692">
        <w:rPr>
          <w:rStyle w:val="StyleUnderline"/>
          <w:highlight w:val="green"/>
        </w:rPr>
        <w:t>a zero-sum game</w:t>
      </w:r>
      <w:r w:rsidRPr="009A1692">
        <w:rPr>
          <w:sz w:val="16"/>
        </w:rPr>
        <w:t xml:space="preserve">, </w:t>
      </w:r>
      <w:r w:rsidRPr="009A1692">
        <w:rPr>
          <w:rStyle w:val="StyleUnderline"/>
        </w:rPr>
        <w:t xml:space="preserve">in which </w:t>
      </w:r>
      <w:r w:rsidRPr="009A1692">
        <w:rPr>
          <w:rStyle w:val="StyleUnderline"/>
          <w:highlight w:val="green"/>
        </w:rPr>
        <w:t>only one victor may emerge</w:t>
      </w:r>
      <w:r w:rsidRPr="009A1692">
        <w:rPr>
          <w:sz w:val="16"/>
        </w:rPr>
        <w:t xml:space="preserve">, hypothetically </w:t>
      </w:r>
      <w:r w:rsidRPr="009A1692">
        <w:rPr>
          <w:rStyle w:val="StyleUnderline"/>
          <w:highlight w:val="green"/>
        </w:rPr>
        <w:t>encouraging</w:t>
      </w:r>
      <w:r w:rsidRPr="009A1692">
        <w:rPr>
          <w:rStyle w:val="StyleUnderline"/>
        </w:rPr>
        <w:t xml:space="preserve"> a complete </w:t>
      </w:r>
      <w:r w:rsidRPr="009A1692">
        <w:rPr>
          <w:rStyle w:val="StyleUnderline"/>
          <w:highlight w:val="green"/>
        </w:rPr>
        <w:t>decoupling from the Chinese economy</w:t>
      </w:r>
      <w:r w:rsidRPr="009A1692">
        <w:rPr>
          <w:rStyle w:val="StyleUnderline"/>
        </w:rPr>
        <w:t xml:space="preserve"> </w:t>
      </w:r>
      <w:r w:rsidRPr="009A1692">
        <w:rPr>
          <w:rStyle w:val="StyleUnderline"/>
          <w:highlight w:val="green"/>
        </w:rPr>
        <w:t>in</w:t>
      </w:r>
      <w:r w:rsidRPr="009A1692">
        <w:rPr>
          <w:rStyle w:val="StyleUnderline"/>
        </w:rPr>
        <w:t xml:space="preserve"> </w:t>
      </w:r>
      <w:r w:rsidRPr="009A1692">
        <w:rPr>
          <w:rStyle w:val="StyleUnderline"/>
          <w:highlight w:val="green"/>
        </w:rPr>
        <w:t>prep</w:t>
      </w:r>
      <w:r w:rsidRPr="009A1692">
        <w:rPr>
          <w:rStyle w:val="StyleUnderline"/>
        </w:rPr>
        <w:t xml:space="preserve">aration </w:t>
      </w:r>
      <w:r w:rsidRPr="009A1692">
        <w:rPr>
          <w:rStyle w:val="StyleUnderline"/>
          <w:highlight w:val="green"/>
        </w:rPr>
        <w:t>for</w:t>
      </w:r>
      <w:r w:rsidRPr="009A1692">
        <w:rPr>
          <w:rStyle w:val="StyleUnderline"/>
        </w:rPr>
        <w:t xml:space="preserve"> a large-scale, extended </w:t>
      </w:r>
      <w:r w:rsidRPr="009A1692">
        <w:rPr>
          <w:rStyle w:val="StyleUnderline"/>
          <w:highlight w:val="green"/>
        </w:rPr>
        <w:t>conflict</w:t>
      </w:r>
      <w:r w:rsidRPr="009A1692">
        <w:rPr>
          <w:sz w:val="16"/>
        </w:rPr>
        <w:t xml:space="preserve">. In such a hypothetical conflict, the </w:t>
      </w:r>
      <w:r w:rsidRPr="009A1692">
        <w:rPr>
          <w:rStyle w:val="StyleUnderline"/>
        </w:rPr>
        <w:t xml:space="preserve">development of </w:t>
      </w:r>
      <w:r w:rsidRPr="009A1692">
        <w:rPr>
          <w:rStyle w:val="StyleUnderline"/>
          <w:highlight w:val="green"/>
        </w:rPr>
        <w:t>a</w:t>
      </w:r>
      <w:r w:rsidRPr="009A1692">
        <w:rPr>
          <w:rStyle w:val="StyleUnderline"/>
        </w:rPr>
        <w:t xml:space="preserve"> </w:t>
      </w:r>
      <w:r w:rsidRPr="009A1692">
        <w:rPr>
          <w:rStyle w:val="StyleUnderline"/>
          <w:highlight w:val="green"/>
        </w:rPr>
        <w:t>domestic industrial base is essential</w:t>
      </w:r>
      <w:r w:rsidRPr="009A1692">
        <w:rPr>
          <w:sz w:val="16"/>
        </w:rPr>
        <w:t xml:space="preserve">, </w:t>
      </w:r>
      <w:r w:rsidRPr="009A1692">
        <w:rPr>
          <w:rStyle w:val="StyleUnderline"/>
        </w:rPr>
        <w:t>mandating a self-sustaining economy, and explaining the hawkish nature of the last two American administrations</w:t>
      </w:r>
      <w:r w:rsidRPr="009A1692">
        <w:rPr>
          <w:sz w:val="16"/>
        </w:rPr>
        <w:t xml:space="preserve">. The export controls on advanced technologies to China are </w:t>
      </w:r>
      <w:r w:rsidRPr="009A1692">
        <w:rPr>
          <w:rStyle w:val="StyleUnderline"/>
        </w:rPr>
        <w:t>a logical conclusion under the assumption of a conflict with China due to their potential impact on national security.</w:t>
      </w:r>
    </w:p>
    <w:p w14:paraId="71D64608" w14:textId="77777777" w:rsidR="00164BD8" w:rsidRPr="00F04FD9" w:rsidRDefault="00164BD8" w:rsidP="00164BD8">
      <w:pPr>
        <w:pStyle w:val="Heading4"/>
      </w:pPr>
      <w:r>
        <w:t>W</w:t>
      </w:r>
      <w:r w:rsidRPr="00F04FD9">
        <w:t xml:space="preserve">orker-centric labor policies sacrifice </w:t>
      </w:r>
      <w:r>
        <w:t>US</w:t>
      </w:r>
      <w:r w:rsidRPr="00F04FD9">
        <w:t xml:space="preserve"> competitiveness</w:t>
      </w:r>
      <w:r>
        <w:t xml:space="preserve"> in advanced industries.</w:t>
      </w:r>
    </w:p>
    <w:p w14:paraId="4449A60E" w14:textId="77777777" w:rsidR="00164BD8" w:rsidRPr="001159FE" w:rsidRDefault="00164BD8" w:rsidP="00164BD8">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58743862" w14:textId="77777777" w:rsidR="00164BD8" w:rsidRPr="007A290E" w:rsidRDefault="00164BD8" w:rsidP="00164BD8">
      <w:pPr>
        <w:rPr>
          <w:sz w:val="16"/>
        </w:rPr>
      </w:pPr>
      <w:r w:rsidRPr="007A290E">
        <w:rPr>
          <w:sz w:val="16"/>
        </w:rP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rsidRPr="007A290E">
        <w:rPr>
          <w:sz w:val="16"/>
        </w:rPr>
        <w:t xml:space="preserve">. It </w:t>
      </w:r>
      <w:r w:rsidRPr="001159FE">
        <w:rPr>
          <w:rStyle w:val="StyleUnderline"/>
        </w:rPr>
        <w:t>focuses</w:t>
      </w:r>
      <w:r w:rsidRPr="007A290E">
        <w:rPr>
          <w:sz w:val="16"/>
        </w:rPr>
        <w:t xml:space="preserve"> not </w:t>
      </w:r>
      <w:r w:rsidRPr="001159FE">
        <w:rPr>
          <w:rStyle w:val="StyleUnderline"/>
        </w:rPr>
        <w:t>on</w:t>
      </w:r>
      <w:r w:rsidRPr="007A290E">
        <w:rPr>
          <w:sz w:val="16"/>
        </w:rPr>
        <w:t xml:space="preserve"> consumer welfare—and certainly not on business welfare—but on </w:t>
      </w:r>
      <w:r w:rsidRPr="001159FE">
        <w:rPr>
          <w:rStyle w:val="StyleUnderline"/>
        </w:rPr>
        <w:t>worker welfare</w:t>
      </w:r>
      <w:r w:rsidRPr="007A290E">
        <w:rPr>
          <w:sz w:val="16"/>
        </w:rPr>
        <w:t>, particularly blue-collar workers. Recent union victories show this view is gaining traction.</w:t>
      </w:r>
    </w:p>
    <w:p w14:paraId="7DA3E482" w14:textId="77777777" w:rsidR="00164BD8" w:rsidRPr="007A290E" w:rsidRDefault="00164BD8" w:rsidP="00164BD8">
      <w:pPr>
        <w:rPr>
          <w:sz w:val="16"/>
        </w:rPr>
      </w:pPr>
      <w:r w:rsidRPr="007A290E">
        <w:rPr>
          <w:sz w:val="16"/>
        </w:rPr>
        <w:t>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increase, a restoration of defined-benefit retirement plans, and a promise that all future expanded work be done in the Puget Sound area.</w:t>
      </w:r>
    </w:p>
    <w:p w14:paraId="1382586C" w14:textId="77777777" w:rsidR="00164BD8" w:rsidRPr="001159FE" w:rsidRDefault="00164BD8" w:rsidP="00164BD8">
      <w:pPr>
        <w:rPr>
          <w:rStyle w:val="StyleUnderline"/>
        </w:rPr>
      </w:pPr>
      <w:r w:rsidRPr="001159FE">
        <w:rPr>
          <w:rStyle w:val="StyleUnderline"/>
        </w:rPr>
        <w:t xml:space="preserve">The question </w:t>
      </w:r>
      <w:r w:rsidRPr="00312F24">
        <w:rPr>
          <w:rStyle w:val="StyleUnderline"/>
          <w:highlight w:val="green"/>
        </w:rPr>
        <w:t>few are asking</w:t>
      </w:r>
      <w:r w:rsidRPr="007A290E">
        <w:rPr>
          <w:sz w:val="16"/>
        </w:rP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rsidRPr="007A290E">
        <w:rPr>
          <w:sz w:val="16"/>
        </w:rPr>
        <w:t xml:space="preserve">, </w:t>
      </w:r>
      <w:r w:rsidRPr="001159FE">
        <w:rPr>
          <w:rStyle w:val="StyleUnderline"/>
        </w:rPr>
        <w:t xml:space="preserve">and by extension </w:t>
      </w:r>
      <w:r w:rsidRPr="00312F24">
        <w:rPr>
          <w:rStyle w:val="StyleUnderline"/>
          <w:highlight w:val="green"/>
        </w:rPr>
        <w:t>the U.S. economy</w:t>
      </w:r>
      <w:r w:rsidRPr="007A290E">
        <w:rPr>
          <w:sz w:val="16"/>
        </w:rPr>
        <w:t xml:space="preserve">. It’s one thing for a teachers union to demand higher wages; the only result would be higher taxes. But </w:t>
      </w:r>
      <w:r w:rsidRPr="001159FE">
        <w:rPr>
          <w:rStyle w:val="StyleUnderline"/>
        </w:rPr>
        <w:t>in industries that are globally traded,</w:t>
      </w:r>
      <w:r w:rsidRPr="007A290E">
        <w:rPr>
          <w:sz w:val="16"/>
        </w:rP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rsidRPr="007A290E">
        <w:rPr>
          <w:sz w:val="16"/>
        </w:rPr>
        <w:t>—</w:t>
      </w:r>
      <w:r w:rsidRPr="001159FE">
        <w:rPr>
          <w:rStyle w:val="StyleUnderline"/>
        </w:rPr>
        <w:t>helping current union members in the short term,</w:t>
      </w:r>
      <w:r w:rsidRPr="007A290E">
        <w:rPr>
          <w:sz w:val="16"/>
        </w:rPr>
        <w:t xml:space="preserve"> </w:t>
      </w:r>
      <w:r w:rsidRPr="001159FE">
        <w:rPr>
          <w:rStyle w:val="StyleUnderline"/>
        </w:rPr>
        <w:t>but hurting the firms, future workers, and the national economy in the long term</w:t>
      </w:r>
      <w:r w:rsidRPr="007A290E">
        <w:rPr>
          <w:sz w:val="16"/>
        </w:rPr>
        <w:t xml:space="preserve"> </w:t>
      </w:r>
      <w:r w:rsidRPr="001159FE">
        <w:rPr>
          <w:rStyle w:val="StyleUnderline"/>
        </w:rPr>
        <w:t>as the firms become less competitive in global markets.</w:t>
      </w:r>
    </w:p>
    <w:p w14:paraId="0A86F131" w14:textId="77777777" w:rsidR="00164BD8" w:rsidRPr="007A290E" w:rsidRDefault="00164BD8" w:rsidP="00164BD8">
      <w:pPr>
        <w:rPr>
          <w:sz w:val="16"/>
        </w:rPr>
      </w:pPr>
      <w:r w:rsidRPr="007A290E">
        <w:rPr>
          <w:sz w:val="16"/>
        </w:rP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75DFA2FD" w14:textId="77777777" w:rsidR="00164BD8" w:rsidRPr="007A290E" w:rsidRDefault="00164BD8" w:rsidP="00164BD8">
      <w:pPr>
        <w:rPr>
          <w:sz w:val="16"/>
        </w:rPr>
      </w:pPr>
      <w:r w:rsidRPr="007A290E">
        <w:rPr>
          <w:sz w:val="16"/>
        </w:rP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rsidRPr="007A290E">
        <w:rPr>
          <w:sz w:val="16"/>
        </w:rPr>
        <w:t xml:space="preserve"> have done that all too often, </w:t>
      </w:r>
      <w:r w:rsidRPr="00312F24">
        <w:rPr>
          <w:rStyle w:val="StyleUnderline"/>
          <w:highlight w:val="green"/>
        </w:rPr>
        <w:t>seek</w:t>
      </w:r>
      <w:r w:rsidRPr="00FD01EF">
        <w:rPr>
          <w:rStyle w:val="StyleUnderline"/>
        </w:rPr>
        <w:t>i</w:t>
      </w:r>
      <w:r w:rsidRPr="007A290E">
        <w:rPr>
          <w:sz w:val="16"/>
        </w:rP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rsidRPr="007A290E">
        <w:rPr>
          <w:sz w:val="16"/>
        </w:rPr>
        <w:t>. As British economic and labor historian Sidney Pollard 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1F7CBAF9" w14:textId="77777777" w:rsidR="00164BD8" w:rsidRPr="007A290E" w:rsidRDefault="00164BD8" w:rsidP="00164BD8">
      <w:pPr>
        <w:rPr>
          <w:sz w:val="16"/>
        </w:rPr>
      </w:pPr>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rsidRPr="007A290E">
        <w:rPr>
          <w:sz w:val="16"/>
        </w:rP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0F1DAE10" w14:textId="77777777" w:rsidR="00164BD8" w:rsidRPr="007A290E" w:rsidRDefault="00164BD8" w:rsidP="00164BD8">
      <w:pPr>
        <w:rPr>
          <w:sz w:val="16"/>
        </w:rPr>
      </w:pPr>
      <w:r w:rsidRPr="00312F24">
        <w:rPr>
          <w:rStyle w:val="StyleUnderline"/>
          <w:highlight w:val="green"/>
        </w:rPr>
        <w:t>Unions</w:t>
      </w:r>
      <w:r w:rsidRPr="00FD01EF">
        <w:rPr>
          <w:rStyle w:val="StyleUnderline"/>
        </w:rPr>
        <w:t xml:space="preserve"> (and managers) in both nations </w:t>
      </w:r>
      <w:r w:rsidRPr="00312F24">
        <w:rPr>
          <w:rStyle w:val="StyleUnderline"/>
          <w:highlight w:val="green"/>
        </w:rPr>
        <w:t>have</w:t>
      </w:r>
      <w:r w:rsidRPr="00FD01EF">
        <w:rPr>
          <w:rStyle w:val="StyleUnderline"/>
        </w:rPr>
        <w:t xml:space="preserve"> often </w:t>
      </w:r>
      <w:r w:rsidRPr="00312F24">
        <w:rPr>
          <w:rStyle w:val="StyleUnderline"/>
          <w:highlight w:val="green"/>
        </w:rPr>
        <w:t>seen industrial relations as zero-sum</w:t>
      </w:r>
      <w:r w:rsidRPr="007A290E">
        <w:rPr>
          <w:sz w:val="16"/>
        </w:rPr>
        <w:t xml:space="preserve">. </w:t>
      </w:r>
      <w:r w:rsidRPr="00FD01EF">
        <w:rPr>
          <w:rStyle w:val="StyleUnderline"/>
        </w:rPr>
        <w:t xml:space="preserve">Unions </w:t>
      </w:r>
      <w:r w:rsidRPr="00312F24">
        <w:rPr>
          <w:rStyle w:val="StyleUnderline"/>
          <w:highlight w:val="green"/>
        </w:rPr>
        <w:t>haven’t</w:t>
      </w:r>
      <w:r w:rsidRPr="00FD01EF">
        <w:rPr>
          <w:rStyle w:val="StyleUnderline"/>
        </w:rPr>
        <w:t xml:space="preserve"> </w:t>
      </w:r>
      <w:r w:rsidRPr="00312F24">
        <w:rPr>
          <w:rStyle w:val="StyleUnderline"/>
          <w:highlight w:val="green"/>
        </w:rPr>
        <w:t>tried to increase the</w:t>
      </w:r>
      <w:r w:rsidRPr="00FD01EF">
        <w:rPr>
          <w:rStyle w:val="StyleUnderline"/>
        </w:rPr>
        <w:t xml:space="preserve"> size of the </w:t>
      </w:r>
      <w:r w:rsidRPr="00312F24">
        <w:rPr>
          <w:rStyle w:val="StyleUnderline"/>
          <w:highlight w:val="green"/>
        </w:rPr>
        <w:t>pie</w:t>
      </w:r>
      <w:r w:rsidRPr="00FD01EF">
        <w:rPr>
          <w:rStyle w:val="StyleUnderline"/>
        </w:rPr>
        <w:t xml:space="preserve"> and then ensure that workers get their fair share; instead, they have focused on getting a bigger shares of the existing pie, regardless of whether it was growing.</w:t>
      </w:r>
      <w:r w:rsidRPr="007A290E">
        <w:rPr>
          <w:sz w:val="16"/>
        </w:rP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00AB59DB" w14:textId="77777777" w:rsidR="00164BD8" w:rsidRPr="007A290E" w:rsidRDefault="00164BD8" w:rsidP="00164BD8">
      <w:pPr>
        <w:rPr>
          <w:sz w:val="16"/>
        </w:rPr>
      </w:pPr>
      <w:r w:rsidRPr="007A290E">
        <w:rPr>
          <w:sz w:val="16"/>
        </w:rP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48A2E952" w14:textId="77777777" w:rsidR="00164BD8" w:rsidRPr="007A290E" w:rsidRDefault="00164BD8" w:rsidP="00164BD8">
      <w:pPr>
        <w:rPr>
          <w:sz w:val="16"/>
        </w:rPr>
      </w:pPr>
      <w:r w:rsidRPr="007A290E">
        <w:rPr>
          <w:sz w:val="16"/>
        </w:rP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2CDDC290" w14:textId="77777777" w:rsidR="00164BD8" w:rsidRPr="007A290E" w:rsidRDefault="00164BD8" w:rsidP="00164BD8">
      <w:pPr>
        <w:rPr>
          <w:sz w:val="16"/>
        </w:rPr>
      </w:pPr>
      <w:r w:rsidRPr="007A290E">
        <w:rPr>
          <w:sz w:val="16"/>
        </w:rP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527DD019" w14:textId="77777777" w:rsidR="00164BD8" w:rsidRPr="00FD01EF" w:rsidRDefault="00164BD8" w:rsidP="00164BD8">
      <w:pPr>
        <w:rPr>
          <w:rStyle w:val="StyleUnderline"/>
        </w:rPr>
      </w:pPr>
      <w:r w:rsidRPr="007A290E">
        <w:rPr>
          <w:sz w:val="16"/>
        </w:rP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rsidRPr="007A290E">
        <w:rPr>
          <w:sz w:val="16"/>
        </w:rP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rsidRPr="007A290E">
        <w:rPr>
          <w:sz w:val="16"/>
        </w:rPr>
        <w:t xml:space="preserve"> </w:t>
      </w:r>
      <w:r w:rsidRPr="00FD01EF">
        <w:rPr>
          <w:rStyle w:val="StyleUnderline"/>
        </w:rPr>
        <w:t>not just to thrive but to survive</w:t>
      </w:r>
      <w:r w:rsidRPr="007A290E">
        <w:rPr>
          <w:sz w:val="16"/>
        </w:rPr>
        <w:t xml:space="preserve">. </w:t>
      </w:r>
      <w:r w:rsidRPr="00FD01EF">
        <w:rPr>
          <w:rStyle w:val="StyleUnderline"/>
        </w:rPr>
        <w:t>In those cases, unions’ demands may not always be in the interest of America, even if some workers are helped in the short-term.</w:t>
      </w:r>
    </w:p>
    <w:p w14:paraId="3FA53B5B" w14:textId="77777777" w:rsidR="00164BD8" w:rsidRPr="007A290E" w:rsidRDefault="00164BD8" w:rsidP="00164BD8">
      <w:pPr>
        <w:rPr>
          <w:sz w:val="16"/>
        </w:rPr>
      </w:pPr>
      <w:r w:rsidRPr="007A290E">
        <w:rPr>
          <w:sz w:val="16"/>
        </w:rP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rsidRPr="007A290E">
        <w:rPr>
          <w:sz w:val="16"/>
        </w:rPr>
        <w:t>. According to data from NYU’s Stern School of Business, the U.S. auto sector’s profits were about half the margins of the overall market in 2024. Even worse, Boeing has lost money every quarter since the beginning of 2000, and it is struggling not just against the EU’s state funded champion Airbus, but also against China’s state-owned and massively subsidized COMAC, maker of the C919 narrow-body airliner.</w:t>
      </w:r>
    </w:p>
    <w:p w14:paraId="40E2D798" w14:textId="77777777" w:rsidR="00164BD8" w:rsidRPr="007A290E" w:rsidRDefault="00164BD8" w:rsidP="00164BD8">
      <w:pPr>
        <w:rPr>
          <w:sz w:val="16"/>
        </w:rPr>
      </w:pPr>
      <w:r w:rsidRPr="007A290E">
        <w:rPr>
          <w:sz w:val="16"/>
        </w:rPr>
        <w:t xml:space="preserve">The reality is that </w:t>
      </w:r>
      <w:r w:rsidRPr="00FD01EF">
        <w:rPr>
          <w:rStyle w:val="StyleUnderline"/>
        </w:rPr>
        <w:t>the United States cannot afford to lose its domestic auto industry, nor its domestic aerospace industry</w:t>
      </w:r>
      <w:r w:rsidRPr="007A290E">
        <w:rPr>
          <w:sz w:val="16"/>
        </w:rP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5975AB46" w14:textId="77777777" w:rsidR="00164BD8" w:rsidRPr="007A290E" w:rsidRDefault="00164BD8" w:rsidP="00164BD8">
      <w:pPr>
        <w:rPr>
          <w:sz w:val="16"/>
        </w:rPr>
      </w:pPr>
      <w:r w:rsidRPr="007A290E">
        <w:rPr>
          <w:sz w:val="16"/>
        </w:rP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12387A18" w14:textId="77777777" w:rsidR="00164BD8" w:rsidRPr="007A290E" w:rsidRDefault="00164BD8" w:rsidP="00164BD8">
      <w:pPr>
        <w:rPr>
          <w:sz w:val="16"/>
        </w:rPr>
      </w:pPr>
      <w:r w:rsidRPr="007A290E">
        <w:rPr>
          <w:sz w:val="16"/>
        </w:rP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1BB0A025" w14:textId="77777777" w:rsidR="00164BD8" w:rsidRDefault="00164BD8" w:rsidP="00164BD8">
      <w:pPr>
        <w:rPr>
          <w:rStyle w:val="StyleUnderline"/>
        </w:rPr>
      </w:pPr>
      <w:r w:rsidRPr="007A290E">
        <w:rPr>
          <w:sz w:val="16"/>
        </w:rP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61FC7279" w14:textId="77777777" w:rsidR="00164BD8" w:rsidRPr="00BB294E" w:rsidRDefault="00164BD8" w:rsidP="00164BD8">
      <w:pPr>
        <w:pStyle w:val="Heading4"/>
        <w:rPr>
          <w:rFonts w:asciiTheme="minorHAnsi" w:hAnsiTheme="minorHAnsi" w:cstheme="minorHAnsi"/>
        </w:rPr>
      </w:pPr>
      <w:r>
        <w:rPr>
          <w:rFonts w:asciiTheme="minorHAnsi" w:hAnsiTheme="minorHAnsi" w:cstheme="minorHAnsi"/>
        </w:rPr>
        <w:t xml:space="preserve">China </w:t>
      </w:r>
      <w:r w:rsidRPr="0028403E">
        <w:rPr>
          <w:rFonts w:asciiTheme="minorHAnsi" w:hAnsiTheme="minorHAnsi" w:cstheme="minorHAnsi"/>
          <w:u w:val="single"/>
        </w:rPr>
        <w:t>winning</w:t>
      </w:r>
      <w:r>
        <w:rPr>
          <w:rFonts w:asciiTheme="minorHAnsi" w:hAnsiTheme="minorHAnsi" w:cstheme="minorHAnsi"/>
        </w:rPr>
        <w:t xml:space="preserve"> the </w:t>
      </w:r>
      <w:r w:rsidRPr="00BB294E">
        <w:rPr>
          <w:rFonts w:asciiTheme="minorHAnsi" w:hAnsiTheme="minorHAnsi" w:cstheme="minorHAnsi"/>
          <w:u w:val="single"/>
        </w:rPr>
        <w:t>tech race</w:t>
      </w:r>
      <w:r>
        <w:rPr>
          <w:rFonts w:asciiTheme="minorHAnsi" w:hAnsiTheme="minorHAnsi" w:cstheme="minorHAnsi"/>
        </w:rPr>
        <w:t xml:space="preserve"> </w:t>
      </w:r>
      <w:r w:rsidRPr="002E0807">
        <w:rPr>
          <w:rFonts w:asciiTheme="minorHAnsi" w:hAnsiTheme="minorHAnsi" w:cstheme="minorHAnsi"/>
        </w:rPr>
        <w:t>causes</w:t>
      </w:r>
      <w:r>
        <w:rPr>
          <w:rFonts w:asciiTheme="minorHAnsi" w:hAnsiTheme="minorHAnsi" w:cstheme="minorHAnsi"/>
        </w:rPr>
        <w:t xml:space="preserve"> spiraling </w:t>
      </w:r>
      <w:r w:rsidRPr="00BB294E">
        <w:rPr>
          <w:rFonts w:asciiTheme="minorHAnsi" w:hAnsiTheme="minorHAnsi" w:cstheme="minorHAnsi"/>
          <w:u w:val="single"/>
        </w:rPr>
        <w:t>fait accompli</w:t>
      </w:r>
      <w:r>
        <w:rPr>
          <w:rFonts w:asciiTheme="minorHAnsi" w:hAnsiTheme="minorHAnsi" w:cstheme="minorHAnsi"/>
        </w:rPr>
        <w:t xml:space="preserve"> and </w:t>
      </w:r>
      <w:r w:rsidRPr="00BB294E">
        <w:rPr>
          <w:rFonts w:asciiTheme="minorHAnsi" w:hAnsiTheme="minorHAnsi" w:cstheme="minorHAnsi"/>
          <w:u w:val="single"/>
        </w:rPr>
        <w:t>nuclear escalation</w:t>
      </w:r>
      <w:r>
        <w:rPr>
          <w:rFonts w:asciiTheme="minorHAnsi" w:hAnsiTheme="minorHAnsi" w:cstheme="minorHAnsi"/>
        </w:rPr>
        <w:t>.</w:t>
      </w:r>
    </w:p>
    <w:p w14:paraId="2CC06D4A" w14:textId="77777777" w:rsidR="00164BD8" w:rsidRPr="00903058" w:rsidRDefault="00164BD8" w:rsidP="00164BD8">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6D2D87D9" w14:textId="77777777" w:rsidR="00164BD8" w:rsidRPr="00BB294E" w:rsidRDefault="00164BD8" w:rsidP="00164BD8">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06C1731E" w14:textId="77777777" w:rsidR="00164BD8" w:rsidRPr="00BB294E" w:rsidRDefault="00164BD8" w:rsidP="00164BD8">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4669ECF0" w14:textId="77777777" w:rsidR="00164BD8" w:rsidRPr="00BB294E" w:rsidRDefault="00164BD8" w:rsidP="00164BD8">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68B37F03" w14:textId="77777777" w:rsidR="00164BD8" w:rsidRPr="00BB294E" w:rsidRDefault="00164BD8" w:rsidP="00164BD8">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491C8F66" w14:textId="77777777" w:rsidR="00164BD8" w:rsidRPr="00BB294E" w:rsidRDefault="00164BD8" w:rsidP="00164BD8">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67B618D0" w14:textId="77777777" w:rsidR="00164BD8" w:rsidRPr="00BB294E" w:rsidRDefault="00164BD8" w:rsidP="00164BD8">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4FE2DED2" w14:textId="77777777" w:rsidR="00164BD8" w:rsidRPr="00BB294E" w:rsidRDefault="00164BD8" w:rsidP="00164BD8">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4D8AF069" w14:textId="77777777" w:rsidR="00164BD8" w:rsidRDefault="00164BD8" w:rsidP="00164BD8">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6635C8FB" w14:textId="77777777" w:rsidR="00164BD8" w:rsidRDefault="00164BD8" w:rsidP="00164BD8"/>
    <w:p w14:paraId="386C210C" w14:textId="77777777" w:rsidR="00164BD8" w:rsidRPr="008B4D12" w:rsidRDefault="00164BD8" w:rsidP="00164BD8">
      <w:pPr>
        <w:pStyle w:val="Heading3"/>
        <w:rPr>
          <w:lang w:val="pt-BR"/>
        </w:rPr>
      </w:pPr>
      <w:r w:rsidRPr="008B4D12">
        <w:rPr>
          <w:lang w:val="pt-BR"/>
        </w:rPr>
        <w:t>CA---1NC</w:t>
      </w:r>
    </w:p>
    <w:p w14:paraId="273C975D" w14:textId="77777777" w:rsidR="00164BD8" w:rsidRPr="008B4D12" w:rsidRDefault="00164BD8" w:rsidP="00164BD8">
      <w:pPr>
        <w:pStyle w:val="Heading4"/>
        <w:rPr>
          <w:lang w:val="pt-BR"/>
        </w:rPr>
      </w:pPr>
      <w:r w:rsidRPr="008B4D12">
        <w:rPr>
          <w:u w:val="single"/>
          <w:lang w:val="pt-BR"/>
        </w:rPr>
        <w:t>Environmental Justice CA</w:t>
      </w:r>
      <w:r w:rsidRPr="008B4D12">
        <w:rPr>
          <w:lang w:val="pt-BR"/>
        </w:rPr>
        <w:t>.</w:t>
      </w:r>
    </w:p>
    <w:p w14:paraId="5A8781A2" w14:textId="77777777" w:rsidR="00164BD8" w:rsidRDefault="00164BD8" w:rsidP="00164BD8">
      <w:pPr>
        <w:pStyle w:val="Heading4"/>
      </w:pPr>
      <w:r>
        <w:t>We advocate for salting and peppering strategic sectors to reduce global warming.</w:t>
      </w:r>
    </w:p>
    <w:p w14:paraId="1B84FC32" w14:textId="77777777" w:rsidR="00164BD8" w:rsidRPr="00C202D1" w:rsidRDefault="00164BD8" w:rsidP="00164BD8">
      <w:pPr>
        <w:pStyle w:val="Heading4"/>
      </w:pPr>
      <w:r>
        <w:t xml:space="preserve">That </w:t>
      </w:r>
      <w:r w:rsidRPr="00B23C2A">
        <w:rPr>
          <w:u w:val="single"/>
        </w:rPr>
        <w:t>competes</w:t>
      </w:r>
      <w:r>
        <w:t xml:space="preserve"> and is a </w:t>
      </w:r>
      <w:r w:rsidRPr="00B23C2A">
        <w:rPr>
          <w:u w:val="single"/>
        </w:rPr>
        <w:t>necessary step</w:t>
      </w:r>
      <w:r>
        <w:t xml:space="preserve"> to </w:t>
      </w:r>
      <w:r w:rsidRPr="00B23C2A">
        <w:rPr>
          <w:u w:val="single"/>
        </w:rPr>
        <w:t>transition away</w:t>
      </w:r>
      <w:r>
        <w:t xml:space="preserve"> from an </w:t>
      </w:r>
      <w:r w:rsidRPr="00B23C2A">
        <w:rPr>
          <w:u w:val="single"/>
        </w:rPr>
        <w:t>unjust</w:t>
      </w:r>
      <w:r>
        <w:t xml:space="preserve"> carbon economy.</w:t>
      </w:r>
    </w:p>
    <w:p w14:paraId="57CBC38F" w14:textId="77777777" w:rsidR="00164BD8" w:rsidRPr="008A447A" w:rsidRDefault="00164BD8" w:rsidP="00164BD8">
      <w:r w:rsidRPr="008A447A">
        <w:rPr>
          <w:rStyle w:val="Style13ptBold"/>
        </w:rPr>
        <w:t>Ahern 25</w:t>
      </w:r>
      <w:r w:rsidRPr="008A447A">
        <w:t xml:space="preserve">, Andrew Ahern, freelance writer based in New England, </w:t>
      </w:r>
      <w:r>
        <w:t>Jacobin Magazine</w:t>
      </w:r>
      <w:r w:rsidRPr="008A447A">
        <w:t>, 11-25-2025 ["Salt the Earth," available on:  https://jacobin.com/2025/11/organizing-labor-climate-unions-salting, accessed:  11-26-2025]rrf</w:t>
      </w:r>
    </w:p>
    <w:p w14:paraId="3F1A2409" w14:textId="77777777" w:rsidR="00164BD8" w:rsidRPr="00D1581C" w:rsidRDefault="00164BD8" w:rsidP="00164BD8">
      <w:pPr>
        <w:rPr>
          <w:sz w:val="16"/>
        </w:rPr>
      </w:pPr>
      <w:bookmarkStart w:id="0" w:name="_Hlk215307635"/>
      <w:r w:rsidRPr="00D1581C">
        <w:rPr>
          <w:sz w:val="16"/>
        </w:rPr>
        <w:t xml:space="preserve">The year is 2019. </w:t>
      </w:r>
      <w:r w:rsidRPr="00D1581C">
        <w:rPr>
          <w:u w:val="single"/>
        </w:rPr>
        <w:t>Tens of millions across the globe pour into the streets, demanding governments halt new fossil fuel infrastructure and pass policy that puts humanity on a path toward a relatively climate-safe world of 1.5 degrees Celsius worth of warming by 2100</w:t>
      </w:r>
      <w:r w:rsidRPr="00D1581C">
        <w:rPr>
          <w:sz w:val="16"/>
        </w:rPr>
        <w:t xml:space="preserve">, as recommended by the Intergovernmental Panel on Climate Change (IPCC). There are varying degrees of success in this mass mobilization effort, which is primarily led by young people. </w:t>
      </w:r>
      <w:r w:rsidRPr="00D1581C">
        <w:rPr>
          <w:u w:val="single"/>
        </w:rPr>
        <w:t>Overall, public consciousness on climate change is raised, many governments pass legislation, and momentum is on the side of climate justice.</w:t>
      </w:r>
      <w:r w:rsidRPr="00B1215E">
        <w:rPr>
          <w:sz w:val="12"/>
        </w:rPr>
        <w:t>¶</w:t>
      </w:r>
      <w:r w:rsidRPr="00D1581C">
        <w:rPr>
          <w:sz w:val="16"/>
        </w:rPr>
        <w:t xml:space="preserve"> </w:t>
      </w:r>
      <w:r w:rsidRPr="00D1581C">
        <w:rPr>
          <w:u w:val="single"/>
        </w:rPr>
        <w:t xml:space="preserve">But suddenly, </w:t>
      </w:r>
      <w:r w:rsidRPr="00EF5C3A">
        <w:rPr>
          <w:highlight w:val="green"/>
          <w:u w:val="single"/>
        </w:rPr>
        <w:t>the</w:t>
      </w:r>
      <w:r w:rsidRPr="00D1581C">
        <w:rPr>
          <w:u w:val="single"/>
        </w:rPr>
        <w:t xml:space="preserve"> protest </w:t>
      </w:r>
      <w:r w:rsidRPr="00EF5C3A">
        <w:rPr>
          <w:highlight w:val="green"/>
          <w:u w:val="single"/>
        </w:rPr>
        <w:t>movement for climate justice grinds to a halt</w:t>
      </w:r>
      <w:r w:rsidRPr="00D1581C">
        <w:rPr>
          <w:u w:val="single"/>
        </w:rPr>
        <w:t xml:space="preserve">. A global </w:t>
      </w:r>
      <w:r w:rsidRPr="00EF5C3A">
        <w:rPr>
          <w:highlight w:val="green"/>
          <w:u w:val="single"/>
        </w:rPr>
        <w:t>pandemic pauses</w:t>
      </w:r>
      <w:r w:rsidRPr="00D1581C">
        <w:rPr>
          <w:u w:val="single"/>
        </w:rPr>
        <w:t xml:space="preserve"> in-person </w:t>
      </w:r>
      <w:r w:rsidRPr="00EF5C3A">
        <w:rPr>
          <w:highlight w:val="green"/>
          <w:u w:val="single"/>
        </w:rPr>
        <w:t>gatherings</w:t>
      </w:r>
      <w:r w:rsidRPr="00D1581C">
        <w:rPr>
          <w:u w:val="single"/>
        </w:rPr>
        <w:t>. Climate activists more closely focus on electoral means toward achieving some version of a Green New Deal,</w:t>
      </w:r>
      <w:r w:rsidRPr="00D1581C">
        <w:rPr>
          <w:sz w:val="16"/>
        </w:rPr>
        <w:t xml:space="preserve"> most notably with Joe Biden in the United States and his Build Back Better agenda. And </w:t>
      </w:r>
      <w:r w:rsidRPr="00D1581C">
        <w:rPr>
          <w:u w:val="single"/>
        </w:rPr>
        <w:t>what was once a rallying cry for progressives and the general public slowly loses salience among everyday people due to concerns around affordability, inflation, and rising authoritarianism</w:t>
      </w:r>
      <w:r w:rsidRPr="00D1581C">
        <w:rPr>
          <w:sz w:val="16"/>
        </w:rPr>
        <w:t xml:space="preserve">. </w:t>
      </w:r>
      <w:r w:rsidRPr="00EF5C3A">
        <w:rPr>
          <w:highlight w:val="green"/>
          <w:u w:val="single"/>
        </w:rPr>
        <w:t>The climate movement is left at a standstill</w:t>
      </w:r>
      <w:r w:rsidRPr="00D1581C">
        <w:rPr>
          <w:u w:val="single"/>
        </w:rPr>
        <w:t>.</w:t>
      </w:r>
      <w:r w:rsidRPr="00B1215E">
        <w:rPr>
          <w:sz w:val="12"/>
        </w:rPr>
        <w:t>¶</w:t>
      </w:r>
      <w:r w:rsidRPr="00D1581C">
        <w:rPr>
          <w:sz w:val="16"/>
        </w:rPr>
        <w:t xml:space="preserve"> This initial wave of youth climate activism deserves a lot of credit for bringing climate change to mainstream political priorities. Without them, there would likely be no Inflation Reduction Act or the European Green Deal, which would put us in a worse situation despite these laws’ major flaws. But the youth climate movement is not blameless.</w:t>
      </w:r>
      <w:r w:rsidRPr="00B1215E">
        <w:rPr>
          <w:sz w:val="12"/>
        </w:rPr>
        <w:t>¶</w:t>
      </w:r>
      <w:r w:rsidRPr="00D1581C">
        <w:rPr>
          <w:sz w:val="16"/>
        </w:rPr>
        <w:t xml:space="preserve"> </w:t>
      </w:r>
      <w:r w:rsidRPr="00D1581C">
        <w:rPr>
          <w:u w:val="single"/>
        </w:rPr>
        <w:t xml:space="preserve">Often </w:t>
      </w:r>
      <w:r w:rsidRPr="00EF5C3A">
        <w:rPr>
          <w:highlight w:val="green"/>
          <w:u w:val="single"/>
        </w:rPr>
        <w:t>the movement tried to appeal</w:t>
      </w:r>
      <w:r w:rsidRPr="00D8329A">
        <w:rPr>
          <w:u w:val="single"/>
        </w:rPr>
        <w:t xml:space="preserve"> to those in power </w:t>
      </w:r>
      <w:r w:rsidRPr="00EF5C3A">
        <w:rPr>
          <w:highlight w:val="green"/>
          <w:u w:val="single"/>
        </w:rPr>
        <w:t>through morality</w:t>
      </w:r>
      <w:r w:rsidRPr="00D8329A">
        <w:rPr>
          <w:u w:val="single"/>
        </w:rPr>
        <w:t xml:space="preserve"> and “listening to the science.” </w:t>
      </w:r>
      <w:r w:rsidRPr="00D8329A">
        <w:rPr>
          <w:sz w:val="16"/>
        </w:rPr>
        <w:t>While climate targets must be in</w:t>
      </w:r>
      <w:r w:rsidRPr="00D1581C">
        <w:rPr>
          <w:sz w:val="16"/>
        </w:rPr>
        <w:t xml:space="preserve"> line with science-based projections, and people are most motivated by climate action due to concern for future generations, </w:t>
      </w:r>
      <w:r w:rsidRPr="00D1581C">
        <w:rPr>
          <w:u w:val="single"/>
        </w:rPr>
        <w:t>the appeal to power based on morality and science showed its limitations in this wave of youth climate activism</w:t>
      </w:r>
      <w:r w:rsidRPr="00D1581C">
        <w:rPr>
          <w:sz w:val="16"/>
        </w:rPr>
        <w:t xml:space="preserve">. </w:t>
      </w:r>
      <w:r w:rsidRPr="00D1581C">
        <w:rPr>
          <w:u w:val="single"/>
        </w:rPr>
        <w:t xml:space="preserve">And </w:t>
      </w:r>
      <w:r w:rsidRPr="00EF5C3A">
        <w:rPr>
          <w:highlight w:val="green"/>
          <w:u w:val="single"/>
        </w:rPr>
        <w:t>political achievements</w:t>
      </w:r>
      <w:r w:rsidRPr="00D1581C">
        <w:rPr>
          <w:u w:val="single"/>
        </w:rPr>
        <w:t xml:space="preserve"> have </w:t>
      </w:r>
      <w:r w:rsidRPr="00EF5C3A">
        <w:rPr>
          <w:highlight w:val="green"/>
          <w:u w:val="single"/>
        </w:rPr>
        <w:t>fallen short</w:t>
      </w:r>
      <w:r w:rsidRPr="00D1581C">
        <w:rPr>
          <w:sz w:val="16"/>
        </w:rPr>
        <w:t xml:space="preserve">. Despite </w:t>
      </w:r>
      <w:r w:rsidRPr="00D1581C">
        <w:rPr>
          <w:u w:val="single"/>
        </w:rPr>
        <w:t>the Inflation Reduction Act</w:t>
      </w:r>
      <w:r w:rsidRPr="00D1581C">
        <w:rPr>
          <w:sz w:val="16"/>
        </w:rPr>
        <w:t xml:space="preserve"> being the “biggest climate policy in world history,” it </w:t>
      </w:r>
      <w:r w:rsidRPr="00D1581C">
        <w:rPr>
          <w:u w:val="single"/>
        </w:rPr>
        <w:t>was still wildly off in achieving the target</w:t>
      </w:r>
      <w:r w:rsidRPr="00D1581C">
        <w:rPr>
          <w:sz w:val="16"/>
        </w:rPr>
        <w:t>, widely agreed upon by climate change experts, of limiting global temperature rises to 1.5 degress Celsius.</w:t>
      </w:r>
      <w:r w:rsidRPr="00B1215E">
        <w:rPr>
          <w:sz w:val="12"/>
        </w:rPr>
        <w:t>¶</w:t>
      </w:r>
      <w:r w:rsidRPr="00D1581C">
        <w:rPr>
          <w:sz w:val="16"/>
        </w:rPr>
        <w:t xml:space="preserve"> </w:t>
      </w:r>
      <w:r w:rsidRPr="00D1581C">
        <w:rPr>
          <w:u w:val="single"/>
        </w:rPr>
        <w:t>The youth climate movement was unable to build the power it needed to change the whole edifice of global capitalism — what is essentially required for a sustainable climate transition</w:t>
      </w:r>
      <w:r w:rsidRPr="00D1581C">
        <w:rPr>
          <w:sz w:val="16"/>
        </w:rPr>
        <w:t>. It can’t be blamed for failing at such a monumental task. Still, the youth climate movement now has to focus on how it is going to build the power necessary to make the world they have demanded</w:t>
      </w:r>
      <w:r w:rsidRPr="00D1581C">
        <w:rPr>
          <w:u w:val="single"/>
        </w:rPr>
        <w:t xml:space="preserve">. If appeals to rationality, morality, or even representative politics have not worked up until this point, </w:t>
      </w:r>
      <w:r w:rsidRPr="00EF5C3A">
        <w:rPr>
          <w:highlight w:val="green"/>
          <w:u w:val="single"/>
        </w:rPr>
        <w:t>the</w:t>
      </w:r>
      <w:r w:rsidRPr="00D1581C">
        <w:rPr>
          <w:u w:val="single"/>
        </w:rPr>
        <w:t xml:space="preserve"> youth </w:t>
      </w:r>
      <w:r w:rsidRPr="00EF5C3A">
        <w:rPr>
          <w:highlight w:val="green"/>
          <w:u w:val="single"/>
        </w:rPr>
        <w:t>climate movement must begin</w:t>
      </w:r>
      <w:r w:rsidRPr="00D1581C">
        <w:rPr>
          <w:u w:val="single"/>
        </w:rPr>
        <w:t xml:space="preserve"> to leverage other means — most notably, </w:t>
      </w:r>
      <w:r w:rsidRPr="00EF5C3A">
        <w:rPr>
          <w:rStyle w:val="Emphasis"/>
          <w:highlight w:val="green"/>
        </w:rPr>
        <w:t>economic leverage</w:t>
      </w:r>
      <w:r w:rsidRPr="00EF5C3A">
        <w:rPr>
          <w:highlight w:val="green"/>
          <w:u w:val="single"/>
        </w:rPr>
        <w:t xml:space="preserve"> through the power of </w:t>
      </w:r>
      <w:r w:rsidRPr="00EF5C3A">
        <w:rPr>
          <w:rStyle w:val="Emphasis"/>
          <w:highlight w:val="green"/>
        </w:rPr>
        <w:t>labor</w:t>
      </w:r>
      <w:r w:rsidRPr="00D1581C">
        <w:rPr>
          <w:u w:val="single"/>
        </w:rPr>
        <w:t xml:space="preserve"> and an organized </w:t>
      </w:r>
      <w:r w:rsidRPr="00D1581C">
        <w:rPr>
          <w:rStyle w:val="Emphasis"/>
        </w:rPr>
        <w:t>working class.</w:t>
      </w:r>
      <w:r w:rsidRPr="00B1215E">
        <w:rPr>
          <w:sz w:val="12"/>
        </w:rPr>
        <w:t>¶</w:t>
      </w:r>
      <w:r w:rsidRPr="00D1581C">
        <w:rPr>
          <w:sz w:val="16"/>
        </w:rPr>
        <w:t xml:space="preserve"> </w:t>
      </w:r>
      <w:r w:rsidRPr="00D1581C">
        <w:rPr>
          <w:u w:val="single"/>
        </w:rPr>
        <w:t>Up until this point, the climate and labor coalition that has pursued legislation to address climate change has been a mixed bag</w:t>
      </w:r>
      <w:r w:rsidRPr="00D1581C">
        <w:rPr>
          <w:sz w:val="16"/>
        </w:rPr>
        <w:t xml:space="preserve">. Important wins between climate activists and organized labor have been inspiring, including in the cases of building green schools, advocacy for offshore wind energy, and publicly owned renewable energy. However, the labor movement as a whole is not championing the climate transition. </w:t>
      </w:r>
      <w:r w:rsidRPr="00EF5C3A">
        <w:rPr>
          <w:highlight w:val="green"/>
          <w:u w:val="single"/>
        </w:rPr>
        <w:t>Many</w:t>
      </w:r>
      <w:r w:rsidRPr="00D1581C">
        <w:rPr>
          <w:u w:val="single"/>
        </w:rPr>
        <w:t xml:space="preserve"> US labor </w:t>
      </w:r>
      <w:r w:rsidRPr="00EF5C3A">
        <w:rPr>
          <w:highlight w:val="green"/>
          <w:u w:val="single"/>
        </w:rPr>
        <w:t>unions</w:t>
      </w:r>
      <w:r w:rsidRPr="00D1581C">
        <w:rPr>
          <w:u w:val="single"/>
        </w:rPr>
        <w:t xml:space="preserve"> continue to </w:t>
      </w:r>
      <w:r w:rsidRPr="00EF5C3A">
        <w:rPr>
          <w:highlight w:val="green"/>
          <w:u w:val="single"/>
        </w:rPr>
        <w:t>support</w:t>
      </w:r>
      <w:r w:rsidRPr="00D1581C">
        <w:rPr>
          <w:u w:val="single"/>
        </w:rPr>
        <w:t xml:space="preserve"> the build-out of </w:t>
      </w:r>
      <w:r w:rsidRPr="00EF5C3A">
        <w:rPr>
          <w:rStyle w:val="Emphasis"/>
          <w:highlight w:val="green"/>
        </w:rPr>
        <w:t>fossil fuel</w:t>
      </w:r>
      <w:r w:rsidRPr="00EF5C3A">
        <w:rPr>
          <w:highlight w:val="green"/>
          <w:u w:val="single"/>
        </w:rPr>
        <w:t xml:space="preserve"> infrastructure</w:t>
      </w:r>
      <w:r w:rsidRPr="00D1581C">
        <w:rPr>
          <w:u w:val="single"/>
        </w:rPr>
        <w:t xml:space="preserve">. But even if more </w:t>
      </w:r>
      <w:r w:rsidRPr="00EF5C3A">
        <w:rPr>
          <w:highlight w:val="green"/>
          <w:u w:val="single"/>
        </w:rPr>
        <w:t>unions</w:t>
      </w:r>
      <w:r w:rsidRPr="00D1581C">
        <w:rPr>
          <w:u w:val="single"/>
        </w:rPr>
        <w:t xml:space="preserve"> were signed on to a green agenda, they </w:t>
      </w:r>
      <w:r w:rsidRPr="00EF5C3A">
        <w:rPr>
          <w:highlight w:val="green"/>
          <w:u w:val="single"/>
        </w:rPr>
        <w:t>remain</w:t>
      </w:r>
      <w:r w:rsidRPr="00D1581C">
        <w:rPr>
          <w:u w:val="single"/>
        </w:rPr>
        <w:t xml:space="preserve"> too </w:t>
      </w:r>
      <w:r w:rsidRPr="00EF5C3A">
        <w:rPr>
          <w:rStyle w:val="Emphasis"/>
          <w:highlight w:val="green"/>
        </w:rPr>
        <w:t>weak</w:t>
      </w:r>
      <w:r w:rsidRPr="00D1581C">
        <w:rPr>
          <w:u w:val="single"/>
        </w:rPr>
        <w:t xml:space="preserve"> and </w:t>
      </w:r>
      <w:r w:rsidRPr="00D1581C">
        <w:rPr>
          <w:rStyle w:val="Emphasis"/>
        </w:rPr>
        <w:t>unorganized</w:t>
      </w:r>
      <w:r w:rsidRPr="00D1581C">
        <w:rPr>
          <w:u w:val="single"/>
        </w:rPr>
        <w:t xml:space="preserve"> to actually be the champions of a full-fledged just transition.</w:t>
      </w:r>
      <w:r w:rsidRPr="00B1215E">
        <w:rPr>
          <w:sz w:val="12"/>
        </w:rPr>
        <w:t>¶</w:t>
      </w:r>
      <w:r w:rsidRPr="00D1581C">
        <w:rPr>
          <w:sz w:val="16"/>
        </w:rPr>
        <w:t xml:space="preserve"> Why Labor?</w:t>
      </w:r>
      <w:r w:rsidRPr="00B1215E">
        <w:rPr>
          <w:sz w:val="12"/>
        </w:rPr>
        <w:t>¶</w:t>
      </w:r>
      <w:r w:rsidRPr="00D1581C">
        <w:rPr>
          <w:sz w:val="16"/>
        </w:rPr>
        <w:t xml:space="preserve"> </w:t>
      </w:r>
      <w:r w:rsidRPr="00EF5C3A">
        <w:rPr>
          <w:highlight w:val="green"/>
          <w:u w:val="single"/>
        </w:rPr>
        <w:t>Despite the current weakness</w:t>
      </w:r>
      <w:r w:rsidRPr="007A1715">
        <w:rPr>
          <w:u w:val="single"/>
        </w:rPr>
        <w:t xml:space="preserve"> of the </w:t>
      </w:r>
      <w:r w:rsidRPr="00EF5C3A">
        <w:rPr>
          <w:highlight w:val="green"/>
          <w:u w:val="single"/>
        </w:rPr>
        <w:t>labor</w:t>
      </w:r>
      <w:r w:rsidRPr="007A1715">
        <w:rPr>
          <w:u w:val="single"/>
        </w:rPr>
        <w:t xml:space="preserve"> movement, it </w:t>
      </w:r>
      <w:r w:rsidRPr="00EF5C3A">
        <w:rPr>
          <w:highlight w:val="green"/>
          <w:u w:val="single"/>
        </w:rPr>
        <w:t>is</w:t>
      </w:r>
      <w:r w:rsidRPr="007A1715">
        <w:rPr>
          <w:u w:val="single"/>
        </w:rPr>
        <w:t xml:space="preserve"> historically </w:t>
      </w:r>
      <w:r w:rsidRPr="00EF5C3A">
        <w:rPr>
          <w:highlight w:val="green"/>
          <w:u w:val="single"/>
        </w:rPr>
        <w:t>one of the greatest forms of power</w:t>
      </w:r>
      <w:r w:rsidRPr="007A1715">
        <w:rPr>
          <w:u w:val="single"/>
        </w:rPr>
        <w:t xml:space="preserve"> we have to transform the world for the better</w:t>
      </w:r>
      <w:r w:rsidRPr="00D1581C">
        <w:rPr>
          <w:sz w:val="16"/>
        </w:rPr>
        <w:t xml:space="preserve">. </w:t>
      </w:r>
      <w:r w:rsidRPr="007A1715">
        <w:rPr>
          <w:u w:val="single"/>
        </w:rPr>
        <w:t>The weekend, the minimum wage, and safer working conditions are all benefits many of us receive now thanks in large part to the work of organized labor</w:t>
      </w:r>
      <w:r w:rsidRPr="00D1581C">
        <w:rPr>
          <w:sz w:val="16"/>
        </w:rPr>
        <w:t xml:space="preserve"> in making such demands of their bosses and governments.</w:t>
      </w:r>
      <w:r w:rsidRPr="00B1215E">
        <w:rPr>
          <w:sz w:val="12"/>
        </w:rPr>
        <w:t>¶</w:t>
      </w:r>
      <w:r w:rsidRPr="00D1581C">
        <w:rPr>
          <w:sz w:val="16"/>
        </w:rPr>
        <w:t xml:space="preserve"> But these public goods did not happen because unions asked nicely or employers were altruistic. </w:t>
      </w:r>
      <w:r w:rsidRPr="00EF5C3A">
        <w:rPr>
          <w:highlight w:val="green"/>
          <w:u w:val="single"/>
        </w:rPr>
        <w:t>Major wins</w:t>
      </w:r>
      <w:r w:rsidRPr="007A1715">
        <w:rPr>
          <w:u w:val="single"/>
        </w:rPr>
        <w:t xml:space="preserve"> from the labor movement </w:t>
      </w:r>
      <w:r w:rsidRPr="00EF5C3A">
        <w:rPr>
          <w:highlight w:val="green"/>
          <w:u w:val="single"/>
        </w:rPr>
        <w:t>happened because a mass base of organized working-class people</w:t>
      </w:r>
      <w:r w:rsidRPr="007A1715">
        <w:rPr>
          <w:u w:val="single"/>
        </w:rPr>
        <w:t xml:space="preserve"> leveraged their strength at the point of production to halt the flows of the economy and stop profit making (even if just temporarily) for their bosses.</w:t>
      </w:r>
      <w:r w:rsidRPr="00D1581C">
        <w:rPr>
          <w:sz w:val="16"/>
        </w:rPr>
        <w:t xml:space="preserve"> This might come in the form of worker slowdowns, sit-ins, and strikes, where workers ban together and refuse to work until their demands are met. </w:t>
      </w:r>
      <w:r w:rsidRPr="007A1715">
        <w:rPr>
          <w:u w:val="single"/>
        </w:rPr>
        <w:t xml:space="preserve">Over the last several years, we have seen the ways in which organized and fighting labor unions can win major demands by leveraging their power, like in the case of the </w:t>
      </w:r>
      <w:r w:rsidRPr="007A1715">
        <w:rPr>
          <w:rStyle w:val="Emphasis"/>
        </w:rPr>
        <w:t>West Virginia teachers</w:t>
      </w:r>
      <w:r w:rsidRPr="007A1715">
        <w:rPr>
          <w:u w:val="single"/>
        </w:rPr>
        <w:t xml:space="preserve"> union and the work of </w:t>
      </w:r>
      <w:r w:rsidRPr="007A1715">
        <w:rPr>
          <w:rStyle w:val="Emphasis"/>
        </w:rPr>
        <w:t>General Motors</w:t>
      </w:r>
      <w:r w:rsidRPr="007A1715">
        <w:rPr>
          <w:u w:val="single"/>
        </w:rPr>
        <w:t xml:space="preserve"> employees as just two recent examples.</w:t>
      </w:r>
      <w:r w:rsidRPr="00B1215E">
        <w:rPr>
          <w:sz w:val="12"/>
        </w:rPr>
        <w:t>¶</w:t>
      </w:r>
      <w:r w:rsidRPr="00D1581C">
        <w:rPr>
          <w:sz w:val="16"/>
        </w:rPr>
        <w:t xml:space="preserve"> </w:t>
      </w:r>
      <w:r w:rsidRPr="007A1715">
        <w:rPr>
          <w:u w:val="single"/>
        </w:rPr>
        <w:t xml:space="preserve">In the case of climate change, </w:t>
      </w:r>
      <w:r w:rsidRPr="00D8329A">
        <w:rPr>
          <w:u w:val="single"/>
        </w:rPr>
        <w:t xml:space="preserve">the transition to a </w:t>
      </w:r>
      <w:r w:rsidRPr="00D8329A">
        <w:rPr>
          <w:rStyle w:val="Emphasis"/>
        </w:rPr>
        <w:t>carbon-free economy</w:t>
      </w:r>
      <w:r w:rsidRPr="007A1715">
        <w:rPr>
          <w:u w:val="single"/>
        </w:rPr>
        <w:t xml:space="preserve"> fundamentally hinges on what is </w:t>
      </w:r>
      <w:r w:rsidRPr="007A1715">
        <w:rPr>
          <w:rStyle w:val="Emphasis"/>
        </w:rPr>
        <w:t>produced</w:t>
      </w:r>
      <w:r w:rsidRPr="007A1715">
        <w:rPr>
          <w:u w:val="single"/>
        </w:rPr>
        <w:t xml:space="preserve">, what is left in the </w:t>
      </w:r>
      <w:r w:rsidRPr="007A1715">
        <w:rPr>
          <w:rStyle w:val="Emphasis"/>
        </w:rPr>
        <w:t>ground</w:t>
      </w:r>
      <w:r w:rsidRPr="007A1715">
        <w:rPr>
          <w:u w:val="single"/>
        </w:rPr>
        <w:t xml:space="preserve">, and how much is </w:t>
      </w:r>
      <w:r w:rsidRPr="007A1715">
        <w:rPr>
          <w:rStyle w:val="Emphasis"/>
        </w:rPr>
        <w:t>produced</w:t>
      </w:r>
      <w:r w:rsidRPr="00D1581C">
        <w:rPr>
          <w:sz w:val="16"/>
        </w:rPr>
        <w:t xml:space="preserve">. </w:t>
      </w:r>
      <w:r w:rsidRPr="007A1715">
        <w:rPr>
          <w:u w:val="single"/>
        </w:rPr>
        <w:t xml:space="preserve">While climate </w:t>
      </w:r>
      <w:r w:rsidRPr="00EF5C3A">
        <w:rPr>
          <w:highlight w:val="green"/>
          <w:u w:val="single"/>
        </w:rPr>
        <w:t>activists</w:t>
      </w:r>
      <w:r w:rsidRPr="00D8329A">
        <w:rPr>
          <w:u w:val="single"/>
        </w:rPr>
        <w:t xml:space="preserve"> can play an important role in advocating for what is produced</w:t>
      </w:r>
      <w:r w:rsidRPr="007A1715">
        <w:rPr>
          <w:u w:val="single"/>
        </w:rPr>
        <w:t xml:space="preserve">, they </w:t>
      </w:r>
      <w:r w:rsidRPr="00EF5C3A">
        <w:rPr>
          <w:highlight w:val="green"/>
          <w:u w:val="single"/>
        </w:rPr>
        <w:t xml:space="preserve">remain </w:t>
      </w:r>
      <w:r w:rsidRPr="00A43552">
        <w:rPr>
          <w:rStyle w:val="Emphasis"/>
        </w:rPr>
        <w:t xml:space="preserve">mostly </w:t>
      </w:r>
      <w:r w:rsidRPr="00EF5C3A">
        <w:rPr>
          <w:rStyle w:val="Emphasis"/>
          <w:highlight w:val="green"/>
        </w:rPr>
        <w:t>outside</w:t>
      </w:r>
      <w:r w:rsidRPr="00EF5C3A">
        <w:rPr>
          <w:highlight w:val="green"/>
          <w:u w:val="single"/>
        </w:rPr>
        <w:t xml:space="preserve"> the areas of </w:t>
      </w:r>
      <w:r w:rsidRPr="00EF5C3A">
        <w:rPr>
          <w:rStyle w:val="Emphasis"/>
          <w:highlight w:val="green"/>
        </w:rPr>
        <w:t>production</w:t>
      </w:r>
      <w:r w:rsidRPr="00EF5C3A">
        <w:rPr>
          <w:highlight w:val="green"/>
          <w:u w:val="single"/>
        </w:rPr>
        <w:t xml:space="preserve"> that </w:t>
      </w:r>
      <w:r w:rsidRPr="00EF5C3A">
        <w:rPr>
          <w:rStyle w:val="Emphasis"/>
          <w:highlight w:val="green"/>
        </w:rPr>
        <w:t>workers</w:t>
      </w:r>
      <w:r w:rsidRPr="00EF5C3A">
        <w:rPr>
          <w:highlight w:val="green"/>
          <w:u w:val="single"/>
        </w:rPr>
        <w:t xml:space="preserve"> are located in</w:t>
      </w:r>
      <w:r w:rsidRPr="007A1715">
        <w:rPr>
          <w:u w:val="single"/>
        </w:rPr>
        <w:t>.</w:t>
      </w:r>
      <w:r w:rsidRPr="00B1215E">
        <w:rPr>
          <w:sz w:val="12"/>
        </w:rPr>
        <w:t>¶</w:t>
      </w:r>
      <w:r w:rsidRPr="00D1581C">
        <w:rPr>
          <w:sz w:val="16"/>
        </w:rPr>
        <w:t xml:space="preserve"> If we want to transition at the speed and scale required, we must change our production systems. </w:t>
      </w:r>
      <w:r w:rsidRPr="00EF5C3A">
        <w:rPr>
          <w:highlight w:val="green"/>
          <w:u w:val="single"/>
        </w:rPr>
        <w:t>Workers</w:t>
      </w:r>
      <w:r w:rsidRPr="007A1715">
        <w:rPr>
          <w:u w:val="single"/>
        </w:rPr>
        <w:t xml:space="preserve">, when </w:t>
      </w:r>
      <w:r w:rsidRPr="007A1715">
        <w:rPr>
          <w:rStyle w:val="Emphasis"/>
        </w:rPr>
        <w:t>organized</w:t>
      </w:r>
      <w:r w:rsidRPr="007A1715">
        <w:rPr>
          <w:u w:val="single"/>
        </w:rPr>
        <w:t xml:space="preserve">, militant, and mass mobilized, </w:t>
      </w:r>
      <w:r w:rsidRPr="00EF5C3A">
        <w:rPr>
          <w:highlight w:val="green"/>
          <w:u w:val="single"/>
        </w:rPr>
        <w:t>have</w:t>
      </w:r>
      <w:r w:rsidRPr="007A1715">
        <w:rPr>
          <w:u w:val="single"/>
        </w:rPr>
        <w:t xml:space="preserve"> this point of </w:t>
      </w:r>
      <w:r w:rsidRPr="00EF5C3A">
        <w:rPr>
          <w:rStyle w:val="Emphasis"/>
          <w:highlight w:val="green"/>
        </w:rPr>
        <w:t>leverage</w:t>
      </w:r>
      <w:r w:rsidRPr="00EF5C3A">
        <w:rPr>
          <w:highlight w:val="green"/>
          <w:u w:val="single"/>
        </w:rPr>
        <w:t xml:space="preserve"> that </w:t>
      </w:r>
      <w:r w:rsidRPr="00EF5C3A">
        <w:rPr>
          <w:rStyle w:val="Emphasis"/>
          <w:highlight w:val="green"/>
        </w:rPr>
        <w:t>no one else</w:t>
      </w:r>
      <w:r w:rsidRPr="007A1715">
        <w:rPr>
          <w:u w:val="single"/>
        </w:rPr>
        <w:t xml:space="preserve"> in society </w:t>
      </w:r>
      <w:r w:rsidRPr="00EF5C3A">
        <w:rPr>
          <w:highlight w:val="green"/>
          <w:u w:val="single"/>
        </w:rPr>
        <w:t>has</w:t>
      </w:r>
      <w:r w:rsidRPr="007A1715">
        <w:rPr>
          <w:u w:val="single"/>
        </w:rPr>
        <w:t>.</w:t>
      </w:r>
      <w:r w:rsidRPr="00B1215E">
        <w:rPr>
          <w:sz w:val="12"/>
        </w:rPr>
        <w:t>¶</w:t>
      </w:r>
      <w:r w:rsidRPr="00D1581C">
        <w:rPr>
          <w:sz w:val="16"/>
        </w:rPr>
        <w:t xml:space="preserve"> </w:t>
      </w:r>
      <w:r w:rsidRPr="007A1715">
        <w:rPr>
          <w:u w:val="single"/>
        </w:rPr>
        <w:t xml:space="preserve">Many climate activists have tried to </w:t>
      </w:r>
      <w:r w:rsidRPr="007A1715">
        <w:rPr>
          <w:rStyle w:val="Emphasis"/>
        </w:rPr>
        <w:t>appeal</w:t>
      </w:r>
      <w:r w:rsidRPr="007A1715">
        <w:rPr>
          <w:u w:val="single"/>
        </w:rPr>
        <w:t xml:space="preserve"> to the </w:t>
      </w:r>
      <w:r w:rsidRPr="007A1715">
        <w:rPr>
          <w:rStyle w:val="Emphasis"/>
        </w:rPr>
        <w:t>labor movement</w:t>
      </w:r>
      <w:r w:rsidRPr="007A1715">
        <w:rPr>
          <w:u w:val="single"/>
        </w:rPr>
        <w:t xml:space="preserve"> from outside, including calls for </w:t>
      </w:r>
      <w:r w:rsidRPr="007A1715">
        <w:rPr>
          <w:rStyle w:val="Emphasis"/>
        </w:rPr>
        <w:t>unionized green jobs</w:t>
      </w:r>
      <w:r w:rsidRPr="007A1715">
        <w:rPr>
          <w:u w:val="single"/>
        </w:rPr>
        <w:t xml:space="preserve"> and a Green New Deal</w:t>
      </w:r>
      <w:r w:rsidRPr="00D1581C">
        <w:rPr>
          <w:sz w:val="16"/>
        </w:rPr>
        <w:t>. But youth climate activists should rethink what the future of climate-labor organizing looks like if they want to build the necessary power for a just transition. Young people are the most pro-labor (and responsible for the uptick in recent labor organizing), pro–climate action, and have demonstrated an ability to change political possibilities with their energy, organizing, and enthusiasm, as in the recent case of Zohran Mamdani’s electoral victory.</w:t>
      </w:r>
      <w:r w:rsidRPr="00B1215E">
        <w:rPr>
          <w:sz w:val="12"/>
        </w:rPr>
        <w:t>¶</w:t>
      </w:r>
      <w:r w:rsidRPr="00D1581C">
        <w:rPr>
          <w:sz w:val="16"/>
        </w:rPr>
        <w:t xml:space="preserve"> </w:t>
      </w:r>
      <w:r w:rsidRPr="00EF5C3A">
        <w:rPr>
          <w:highlight w:val="green"/>
          <w:u w:val="single"/>
        </w:rPr>
        <w:t>Young people</w:t>
      </w:r>
      <w:r w:rsidRPr="007A1715">
        <w:rPr>
          <w:u w:val="single"/>
        </w:rPr>
        <w:t xml:space="preserve"> motivated by climate concerns </w:t>
      </w:r>
      <w:r w:rsidRPr="00EF5C3A">
        <w:rPr>
          <w:highlight w:val="green"/>
          <w:u w:val="single"/>
        </w:rPr>
        <w:t>should take rank-and-file jobs in strategic sectors</w:t>
      </w:r>
      <w:r w:rsidRPr="007A1715">
        <w:rPr>
          <w:u w:val="single"/>
        </w:rPr>
        <w:t xml:space="preserve"> that can push industries towards transition and revamp recalcitrant unions into powerful agents of change for a just transition</w:t>
      </w:r>
      <w:r w:rsidRPr="00D1581C">
        <w:rPr>
          <w:sz w:val="16"/>
        </w:rPr>
        <w:t xml:space="preserve">. Taking government or nonprofit jobs is not the only (or even most impactful) way to contribute to halting the climate crisis. </w:t>
      </w:r>
      <w:r w:rsidRPr="00EF5C3A">
        <w:rPr>
          <w:highlight w:val="green"/>
          <w:u w:val="single"/>
        </w:rPr>
        <w:t xml:space="preserve">Youth climate activists should </w:t>
      </w:r>
      <w:r w:rsidRPr="00EF5C3A">
        <w:rPr>
          <w:rStyle w:val="Emphasis"/>
          <w:highlight w:val="green"/>
        </w:rPr>
        <w:t>salt</w:t>
      </w:r>
      <w:r w:rsidRPr="00EF5C3A">
        <w:rPr>
          <w:highlight w:val="green"/>
          <w:u w:val="single"/>
        </w:rPr>
        <w:t xml:space="preserve"> the </w:t>
      </w:r>
      <w:r w:rsidRPr="00EF5C3A">
        <w:rPr>
          <w:rStyle w:val="Emphasis"/>
          <w:highlight w:val="green"/>
        </w:rPr>
        <w:t>climate transition</w:t>
      </w:r>
      <w:r w:rsidRPr="007A1715">
        <w:rPr>
          <w:u w:val="single"/>
        </w:rPr>
        <w:t>.</w:t>
      </w:r>
      <w:r w:rsidRPr="00B1215E">
        <w:rPr>
          <w:sz w:val="12"/>
        </w:rPr>
        <w:t>¶</w:t>
      </w:r>
      <w:r w:rsidRPr="00D1581C">
        <w:rPr>
          <w:sz w:val="16"/>
        </w:rPr>
        <w:t xml:space="preserve"> The Salting Strategy</w:t>
      </w:r>
      <w:r w:rsidRPr="00B1215E">
        <w:rPr>
          <w:sz w:val="12"/>
        </w:rPr>
        <w:t>¶</w:t>
      </w:r>
      <w:r w:rsidRPr="00D1581C">
        <w:rPr>
          <w:sz w:val="16"/>
        </w:rPr>
        <w:t xml:space="preserve"> </w:t>
      </w:r>
      <w:r w:rsidRPr="00D1581C">
        <w:rPr>
          <w:u w:val="single"/>
        </w:rPr>
        <w:t>Salting is a conscious effort among motivated individuals and cohorts to become employed and enter into those workplaces with the purpose of organizing them into unions</w:t>
      </w:r>
      <w:r w:rsidRPr="00D1581C">
        <w:rPr>
          <w:sz w:val="16"/>
        </w:rPr>
        <w:t>. As Erik Forman wrote in 2017, salting has been a practice that has taken many forms and has had varying degrees of success in labor history. We are witnessing a comeback to the salting strategy in today’s labor movement. The most recent high-profile success is the Starbucks union, in which many young people took jobs as baristas at various Starbucks locations across the United States in order to organize workers into labor unions. As a result, we now have Starbucks Workers United and over six hundred unionized stores across the country. We have also seen salting efforts at major corporations like REI and Amazon, and “salting schools” develop like the Inside Organizer School and Workers Organizing Workers.</w:t>
      </w:r>
      <w:r w:rsidRPr="00B1215E">
        <w:rPr>
          <w:sz w:val="12"/>
        </w:rPr>
        <w:t>¶</w:t>
      </w:r>
      <w:r w:rsidRPr="00D1581C">
        <w:rPr>
          <w:sz w:val="16"/>
        </w:rPr>
        <w:t xml:space="preserve"> </w:t>
      </w:r>
      <w:r w:rsidRPr="007A1715">
        <w:rPr>
          <w:u w:val="single"/>
        </w:rPr>
        <w:t xml:space="preserve">Up until this point, though, </w:t>
      </w:r>
      <w:r w:rsidRPr="00EF5C3A">
        <w:rPr>
          <w:highlight w:val="green"/>
          <w:u w:val="single"/>
        </w:rPr>
        <w:t>we have not seen an effort to salt industries with</w:t>
      </w:r>
      <w:r w:rsidRPr="007A1715">
        <w:rPr>
          <w:u w:val="single"/>
        </w:rPr>
        <w:t xml:space="preserve"> more direct </w:t>
      </w:r>
      <w:r w:rsidRPr="00EF5C3A">
        <w:rPr>
          <w:highlight w:val="green"/>
          <w:u w:val="single"/>
        </w:rPr>
        <w:t>climate change implications</w:t>
      </w:r>
      <w:r w:rsidRPr="007A1715">
        <w:rPr>
          <w:u w:val="single"/>
        </w:rPr>
        <w:t xml:space="preserve">, </w:t>
      </w:r>
      <w:r w:rsidRPr="00EF5C3A">
        <w:rPr>
          <w:highlight w:val="green"/>
          <w:u w:val="single"/>
        </w:rPr>
        <w:t>like</w:t>
      </w:r>
      <w:r w:rsidRPr="007A1715">
        <w:rPr>
          <w:u w:val="single"/>
        </w:rPr>
        <w:t xml:space="preserve"> those sectors of the economy with </w:t>
      </w:r>
      <w:r w:rsidRPr="007A1715">
        <w:rPr>
          <w:rStyle w:val="Emphasis"/>
        </w:rPr>
        <w:t>high emissions</w:t>
      </w:r>
      <w:r w:rsidRPr="007A1715">
        <w:rPr>
          <w:u w:val="single"/>
        </w:rPr>
        <w:t xml:space="preserve">, including </w:t>
      </w:r>
      <w:r w:rsidRPr="00EF5C3A">
        <w:rPr>
          <w:rStyle w:val="Emphasis"/>
          <w:highlight w:val="green"/>
        </w:rPr>
        <w:t>energy</w:t>
      </w:r>
      <w:r w:rsidRPr="007A1715">
        <w:rPr>
          <w:u w:val="single"/>
        </w:rPr>
        <w:t xml:space="preserve">, </w:t>
      </w:r>
      <w:r w:rsidRPr="007A1715">
        <w:rPr>
          <w:rStyle w:val="Emphasis"/>
        </w:rPr>
        <w:t>transportation</w:t>
      </w:r>
      <w:r w:rsidRPr="007A1715">
        <w:rPr>
          <w:u w:val="single"/>
        </w:rPr>
        <w:t xml:space="preserve">, </w:t>
      </w:r>
      <w:r w:rsidRPr="00EF5C3A">
        <w:rPr>
          <w:highlight w:val="green"/>
          <w:u w:val="single"/>
        </w:rPr>
        <w:t xml:space="preserve">and </w:t>
      </w:r>
      <w:r w:rsidRPr="00EF5C3A">
        <w:rPr>
          <w:rStyle w:val="Emphasis"/>
          <w:highlight w:val="green"/>
        </w:rPr>
        <w:t>ag</w:t>
      </w:r>
      <w:r w:rsidRPr="007A1715">
        <w:rPr>
          <w:rStyle w:val="Emphasis"/>
        </w:rPr>
        <w:t>riculture</w:t>
      </w:r>
      <w:r w:rsidRPr="00D1581C">
        <w:rPr>
          <w:sz w:val="16"/>
        </w:rPr>
        <w:t>. Nor have many of the existing salting efforts broached the ways in which organized workers can leverage their power toward climate demands among their unions and workplaces.</w:t>
      </w:r>
      <w:r w:rsidRPr="00B1215E">
        <w:rPr>
          <w:sz w:val="12"/>
        </w:rPr>
        <w:t>¶</w:t>
      </w:r>
      <w:r w:rsidRPr="00D1581C">
        <w:rPr>
          <w:sz w:val="16"/>
        </w:rPr>
        <w:t xml:space="preserve"> </w:t>
      </w:r>
      <w:r w:rsidRPr="007A1715">
        <w:rPr>
          <w:u w:val="single"/>
        </w:rPr>
        <w:t xml:space="preserve">At the core of the climate fight must be the </w:t>
      </w:r>
      <w:r w:rsidRPr="007A1715">
        <w:rPr>
          <w:rStyle w:val="Emphasis"/>
        </w:rPr>
        <w:t>recognition</w:t>
      </w:r>
      <w:r w:rsidRPr="007A1715">
        <w:rPr>
          <w:u w:val="single"/>
        </w:rPr>
        <w:t xml:space="preserve"> that </w:t>
      </w:r>
      <w:r w:rsidRPr="00EF5C3A">
        <w:rPr>
          <w:highlight w:val="green"/>
          <w:u w:val="single"/>
        </w:rPr>
        <w:t xml:space="preserve">we cannot make the </w:t>
      </w:r>
      <w:r w:rsidRPr="00EF5C3A">
        <w:rPr>
          <w:rStyle w:val="Emphasis"/>
          <w:highlight w:val="green"/>
        </w:rPr>
        <w:t>transformations</w:t>
      </w:r>
      <w:r w:rsidRPr="00EF5C3A">
        <w:rPr>
          <w:highlight w:val="green"/>
          <w:u w:val="single"/>
        </w:rPr>
        <w:t xml:space="preserve"> needed for a </w:t>
      </w:r>
      <w:r w:rsidRPr="00EF5C3A">
        <w:rPr>
          <w:rStyle w:val="Emphasis"/>
          <w:highlight w:val="green"/>
        </w:rPr>
        <w:t>livable planet</w:t>
      </w:r>
      <w:r w:rsidRPr="00EF5C3A">
        <w:rPr>
          <w:highlight w:val="green"/>
          <w:u w:val="single"/>
        </w:rPr>
        <w:t xml:space="preserve"> if we don’t have a strong,</w:t>
      </w:r>
      <w:r w:rsidRPr="007A1715">
        <w:rPr>
          <w:u w:val="single"/>
        </w:rPr>
        <w:t xml:space="preserve"> organized </w:t>
      </w:r>
      <w:r w:rsidRPr="00EF5C3A">
        <w:rPr>
          <w:highlight w:val="green"/>
          <w:u w:val="single"/>
        </w:rPr>
        <w:t>working class</w:t>
      </w:r>
      <w:r w:rsidRPr="007A1715">
        <w:rPr>
          <w:u w:val="single"/>
        </w:rPr>
        <w:t xml:space="preserve">, </w:t>
      </w:r>
      <w:r w:rsidRPr="00EF5C3A">
        <w:rPr>
          <w:highlight w:val="green"/>
          <w:u w:val="single"/>
        </w:rPr>
        <w:t>with a</w:t>
      </w:r>
      <w:r w:rsidRPr="007A1715">
        <w:rPr>
          <w:u w:val="single"/>
        </w:rPr>
        <w:t xml:space="preserve"> much bigger and more </w:t>
      </w:r>
      <w:r w:rsidRPr="00EF5C3A">
        <w:rPr>
          <w:highlight w:val="green"/>
          <w:u w:val="single"/>
        </w:rPr>
        <w:t>militant labor movement</w:t>
      </w:r>
      <w:r w:rsidRPr="007A1715">
        <w:rPr>
          <w:u w:val="single"/>
        </w:rPr>
        <w:t xml:space="preserve"> among the rank and file at its heart</w:t>
      </w:r>
      <w:r w:rsidRPr="00D1581C">
        <w:rPr>
          <w:sz w:val="16"/>
        </w:rPr>
        <w:t xml:space="preserve">. As union member Chris Townsend wrote, </w:t>
      </w:r>
      <w:r w:rsidRPr="007A1715">
        <w:rPr>
          <w:u w:val="single"/>
        </w:rPr>
        <w:t xml:space="preserve">“It is unlikely that any further </w:t>
      </w:r>
      <w:r w:rsidRPr="007A1715">
        <w:rPr>
          <w:rStyle w:val="Emphasis"/>
        </w:rPr>
        <w:t>forward progress</w:t>
      </w:r>
      <w:r w:rsidRPr="007A1715">
        <w:rPr>
          <w:u w:val="single"/>
        </w:rPr>
        <w:t xml:space="preserve"> for the existing unions or the working class as a whole will be possible without a </w:t>
      </w:r>
      <w:r w:rsidRPr="007A1715">
        <w:rPr>
          <w:rStyle w:val="Emphasis"/>
        </w:rPr>
        <w:t>revival</w:t>
      </w:r>
      <w:r w:rsidRPr="007A1715">
        <w:rPr>
          <w:u w:val="single"/>
        </w:rPr>
        <w:t xml:space="preserve"> of union organizing on a larger scale.” In order to win on </w:t>
      </w:r>
      <w:r w:rsidRPr="007A1715">
        <w:rPr>
          <w:rStyle w:val="Emphasis"/>
        </w:rPr>
        <w:t>climate</w:t>
      </w:r>
      <w:r w:rsidRPr="007A1715">
        <w:rPr>
          <w:u w:val="single"/>
        </w:rPr>
        <w:t xml:space="preserve">, we need to build the </w:t>
      </w:r>
      <w:r w:rsidRPr="007A1715">
        <w:rPr>
          <w:rStyle w:val="Emphasis"/>
        </w:rPr>
        <w:t>power</w:t>
      </w:r>
      <w:r w:rsidRPr="007A1715">
        <w:rPr>
          <w:u w:val="single"/>
        </w:rPr>
        <w:t xml:space="preserve"> of the </w:t>
      </w:r>
      <w:r w:rsidRPr="007A1715">
        <w:rPr>
          <w:rStyle w:val="Emphasis"/>
        </w:rPr>
        <w:t>labor movement</w:t>
      </w:r>
      <w:r w:rsidRPr="007A1715">
        <w:rPr>
          <w:u w:val="single"/>
        </w:rPr>
        <w:t xml:space="preserve">. That starts with </w:t>
      </w:r>
      <w:r w:rsidRPr="007A1715">
        <w:rPr>
          <w:rStyle w:val="Emphasis"/>
        </w:rPr>
        <w:t>organizing</w:t>
      </w:r>
      <w:r w:rsidRPr="007A1715">
        <w:rPr>
          <w:u w:val="single"/>
        </w:rPr>
        <w:t>.</w:t>
      </w:r>
      <w:r w:rsidRPr="00B1215E">
        <w:rPr>
          <w:sz w:val="12"/>
        </w:rPr>
        <w:t>¶</w:t>
      </w:r>
      <w:r w:rsidRPr="00D1581C">
        <w:rPr>
          <w:sz w:val="16"/>
        </w:rPr>
        <w:t xml:space="preserve"> So what would it look like to salt the climate transition? Let’s use the renewable energy industry as a case study.</w:t>
      </w:r>
      <w:r w:rsidRPr="00B1215E">
        <w:rPr>
          <w:sz w:val="12"/>
        </w:rPr>
        <w:t>¶</w:t>
      </w:r>
      <w:r w:rsidRPr="00D1581C">
        <w:rPr>
          <w:sz w:val="16"/>
        </w:rPr>
        <w:t xml:space="preserve"> </w:t>
      </w:r>
      <w:r w:rsidRPr="007A1715">
        <w:rPr>
          <w:u w:val="single"/>
        </w:rPr>
        <w:t xml:space="preserve">As it stands, </w:t>
      </w:r>
      <w:r w:rsidRPr="00EF5C3A">
        <w:rPr>
          <w:highlight w:val="green"/>
          <w:u w:val="single"/>
        </w:rPr>
        <w:t>the renewable sector</w:t>
      </w:r>
      <w:r w:rsidRPr="007A1715">
        <w:rPr>
          <w:u w:val="single"/>
        </w:rPr>
        <w:t xml:space="preserve"> mostly lacks the “good green jobs” that climate activists have long sought. It </w:t>
      </w:r>
      <w:r w:rsidRPr="00EF5C3A">
        <w:rPr>
          <w:highlight w:val="green"/>
          <w:u w:val="single"/>
        </w:rPr>
        <w:t>is missing the pay</w:t>
      </w:r>
      <w:r w:rsidRPr="007A1715">
        <w:rPr>
          <w:u w:val="single"/>
        </w:rPr>
        <w:t xml:space="preserve"> proportional to fossil fuel jobs, secure </w:t>
      </w:r>
      <w:r w:rsidRPr="00EF5C3A">
        <w:rPr>
          <w:highlight w:val="green"/>
          <w:u w:val="single"/>
        </w:rPr>
        <w:t>benefits</w:t>
      </w:r>
      <w:r w:rsidRPr="007A1715">
        <w:rPr>
          <w:u w:val="single"/>
        </w:rPr>
        <w:t xml:space="preserve">, </w:t>
      </w:r>
      <w:r w:rsidRPr="00EF5C3A">
        <w:rPr>
          <w:highlight w:val="green"/>
          <w:u w:val="single"/>
        </w:rPr>
        <w:t>and</w:t>
      </w:r>
      <w:r w:rsidRPr="007A1715">
        <w:rPr>
          <w:u w:val="single"/>
        </w:rPr>
        <w:t xml:space="preserve"> worker </w:t>
      </w:r>
      <w:r w:rsidRPr="00EF5C3A">
        <w:rPr>
          <w:highlight w:val="green"/>
          <w:u w:val="single"/>
        </w:rPr>
        <w:t>protections</w:t>
      </w:r>
      <w:r w:rsidRPr="00D1581C">
        <w:rPr>
          <w:sz w:val="16"/>
        </w:rPr>
        <w:t xml:space="preserve"> that are relevant in a world where workers are increasingly vulnerable to extreme heat. </w:t>
      </w:r>
      <w:r w:rsidRPr="007A1715">
        <w:rPr>
          <w:u w:val="single"/>
        </w:rPr>
        <w:t xml:space="preserve">Such job conditions have been one of the main reasons </w:t>
      </w:r>
      <w:r w:rsidRPr="007A1715">
        <w:rPr>
          <w:rStyle w:val="Emphasis"/>
        </w:rPr>
        <w:t>mainstream labor unions</w:t>
      </w:r>
      <w:r w:rsidRPr="007A1715">
        <w:rPr>
          <w:u w:val="single"/>
        </w:rPr>
        <w:t xml:space="preserve"> have not been more </w:t>
      </w:r>
      <w:r w:rsidRPr="007A1715">
        <w:rPr>
          <w:rStyle w:val="Emphasis"/>
        </w:rPr>
        <w:t>adamant</w:t>
      </w:r>
      <w:r w:rsidRPr="007A1715">
        <w:rPr>
          <w:u w:val="single"/>
        </w:rPr>
        <w:t xml:space="preserve"> in a swift and at-scale transition from </w:t>
      </w:r>
      <w:r w:rsidRPr="007A1715">
        <w:rPr>
          <w:rStyle w:val="Emphasis"/>
        </w:rPr>
        <w:t>fossil fuels</w:t>
      </w:r>
      <w:r w:rsidRPr="007A1715">
        <w:rPr>
          <w:u w:val="single"/>
        </w:rPr>
        <w:t xml:space="preserve"> to </w:t>
      </w:r>
      <w:r w:rsidRPr="007A1715">
        <w:rPr>
          <w:rStyle w:val="Emphasis"/>
        </w:rPr>
        <w:t>renewable energy.</w:t>
      </w:r>
      <w:r w:rsidRPr="00B1215E">
        <w:rPr>
          <w:rStyle w:val="Emphasis"/>
          <w:sz w:val="12"/>
        </w:rPr>
        <w:t>¶</w:t>
      </w:r>
      <w:r w:rsidRPr="00D1581C">
        <w:rPr>
          <w:sz w:val="16"/>
        </w:rPr>
        <w:t xml:space="preserve"> </w:t>
      </w:r>
      <w:r w:rsidRPr="00EF5C3A">
        <w:rPr>
          <w:highlight w:val="green"/>
          <w:u w:val="single"/>
        </w:rPr>
        <w:t>Without</w:t>
      </w:r>
      <w:r w:rsidRPr="007A1715">
        <w:rPr>
          <w:u w:val="single"/>
        </w:rPr>
        <w:t xml:space="preserve"> more </w:t>
      </w:r>
      <w:r w:rsidRPr="00EF5C3A">
        <w:rPr>
          <w:highlight w:val="green"/>
          <w:u w:val="single"/>
        </w:rPr>
        <w:t>labor support</w:t>
      </w:r>
      <w:r w:rsidRPr="007A1715">
        <w:rPr>
          <w:u w:val="single"/>
        </w:rPr>
        <w:t xml:space="preserve">, even in their current forms, </w:t>
      </w:r>
      <w:r w:rsidRPr="00AC0F62">
        <w:rPr>
          <w:u w:val="single"/>
        </w:rPr>
        <w:t xml:space="preserve">renewable </w:t>
      </w:r>
      <w:r w:rsidRPr="00EF5C3A">
        <w:rPr>
          <w:highlight w:val="green"/>
          <w:u w:val="single"/>
        </w:rPr>
        <w:t>energy policy will be met with</w:t>
      </w:r>
      <w:r w:rsidRPr="007A1715">
        <w:rPr>
          <w:u w:val="single"/>
        </w:rPr>
        <w:t xml:space="preserve"> </w:t>
      </w:r>
      <w:r w:rsidRPr="007A1715">
        <w:rPr>
          <w:rStyle w:val="Emphasis"/>
        </w:rPr>
        <w:t xml:space="preserve">political </w:t>
      </w:r>
      <w:r w:rsidRPr="00EF5C3A">
        <w:rPr>
          <w:rStyle w:val="Emphasis"/>
          <w:highlight w:val="green"/>
        </w:rPr>
        <w:t>backlash</w:t>
      </w:r>
      <w:r w:rsidRPr="007A1715">
        <w:rPr>
          <w:u w:val="single"/>
        </w:rPr>
        <w:t xml:space="preserve"> from </w:t>
      </w:r>
      <w:r w:rsidRPr="007A1715">
        <w:rPr>
          <w:rStyle w:val="Emphasis"/>
        </w:rPr>
        <w:t>workers</w:t>
      </w:r>
      <w:r w:rsidRPr="007A1715">
        <w:rPr>
          <w:u w:val="single"/>
        </w:rPr>
        <w:t xml:space="preserve">, their </w:t>
      </w:r>
      <w:r w:rsidRPr="007A1715">
        <w:rPr>
          <w:rStyle w:val="Emphasis"/>
        </w:rPr>
        <w:t>unions</w:t>
      </w:r>
      <w:r w:rsidRPr="007A1715">
        <w:rPr>
          <w:u w:val="single"/>
        </w:rPr>
        <w:t xml:space="preserve">, and even </w:t>
      </w:r>
      <w:r w:rsidRPr="007A1715">
        <w:rPr>
          <w:rStyle w:val="Emphasis"/>
        </w:rPr>
        <w:t>politicians</w:t>
      </w:r>
      <w:r w:rsidRPr="007A1715">
        <w:rPr>
          <w:u w:val="single"/>
        </w:rPr>
        <w:t xml:space="preserve"> who are </w:t>
      </w:r>
      <w:r w:rsidRPr="007A1715">
        <w:rPr>
          <w:rStyle w:val="Emphasis"/>
        </w:rPr>
        <w:t>sympathetic</w:t>
      </w:r>
      <w:r w:rsidRPr="007A1715">
        <w:rPr>
          <w:u w:val="single"/>
        </w:rPr>
        <w:t xml:space="preserve"> to both the </w:t>
      </w:r>
      <w:r w:rsidRPr="007A1715">
        <w:rPr>
          <w:rStyle w:val="Emphasis"/>
        </w:rPr>
        <w:t>climate</w:t>
      </w:r>
      <w:r w:rsidRPr="007A1715">
        <w:rPr>
          <w:u w:val="single"/>
        </w:rPr>
        <w:t xml:space="preserve"> and </w:t>
      </w:r>
      <w:r w:rsidRPr="007A1715">
        <w:rPr>
          <w:rStyle w:val="Emphasis"/>
        </w:rPr>
        <w:t>labor</w:t>
      </w:r>
      <w:r w:rsidRPr="007A1715">
        <w:rPr>
          <w:u w:val="single"/>
        </w:rPr>
        <w:t xml:space="preserve"> cause</w:t>
      </w:r>
      <w:r w:rsidRPr="00D1581C">
        <w:rPr>
          <w:sz w:val="16"/>
        </w:rPr>
        <w:t xml:space="preserve">. We already see that </w:t>
      </w:r>
      <w:r w:rsidRPr="007A1715">
        <w:rPr>
          <w:u w:val="single"/>
        </w:rPr>
        <w:t xml:space="preserve">robust climate policy can be met with </w:t>
      </w:r>
      <w:r w:rsidRPr="007A1715">
        <w:rPr>
          <w:rStyle w:val="Emphasis"/>
        </w:rPr>
        <w:t>intense rejection</w:t>
      </w:r>
      <w:r w:rsidRPr="007A1715">
        <w:rPr>
          <w:u w:val="single"/>
        </w:rPr>
        <w:t xml:space="preserve"> when workers do not support it</w:t>
      </w:r>
      <w:r w:rsidRPr="00D1581C">
        <w:rPr>
          <w:sz w:val="16"/>
        </w:rPr>
        <w:t xml:space="preserve">, like in the case of European farmers, California building trades and the yellow vest protests in France. </w:t>
      </w:r>
      <w:r w:rsidRPr="007A1715">
        <w:rPr>
          <w:u w:val="single"/>
        </w:rPr>
        <w:t xml:space="preserve">Climate policy </w:t>
      </w:r>
      <w:r w:rsidRPr="007A1715">
        <w:rPr>
          <w:rStyle w:val="Emphasis"/>
        </w:rPr>
        <w:t>hinges</w:t>
      </w:r>
      <w:r w:rsidRPr="007A1715">
        <w:rPr>
          <w:u w:val="single"/>
        </w:rPr>
        <w:t xml:space="preserve"> on </w:t>
      </w:r>
      <w:r w:rsidRPr="007A1715">
        <w:rPr>
          <w:rStyle w:val="Emphasis"/>
        </w:rPr>
        <w:t>labor support</w:t>
      </w:r>
      <w:r w:rsidRPr="007A1715">
        <w:rPr>
          <w:u w:val="single"/>
        </w:rPr>
        <w:t>.</w:t>
      </w:r>
      <w:r w:rsidRPr="00B1215E">
        <w:rPr>
          <w:sz w:val="12"/>
        </w:rPr>
        <w:t>¶</w:t>
      </w:r>
      <w:r w:rsidRPr="00D1581C">
        <w:rPr>
          <w:sz w:val="16"/>
        </w:rPr>
        <w:t xml:space="preserve"> </w:t>
      </w:r>
      <w:r w:rsidRPr="007A1715">
        <w:rPr>
          <w:u w:val="single"/>
        </w:rPr>
        <w:t>Young climate activists should look at nonunionized industries as opportunities for building the power of the labor movement that is required for a transition</w:t>
      </w:r>
      <w:r w:rsidRPr="00D1581C">
        <w:rPr>
          <w:sz w:val="16"/>
        </w:rPr>
        <w:t>. The most important thing young climate activists can do by unionizing such industries is building up the militancy of labor unions so that they see themselves as agents of societal change. Getting working-class people organized into unions should be seen as a climate benefit in and of itself, if it is building up the class consciousness and a fighting culture of trade union members.</w:t>
      </w:r>
      <w:r w:rsidRPr="00B1215E">
        <w:rPr>
          <w:sz w:val="12"/>
        </w:rPr>
        <w:t>¶</w:t>
      </w:r>
      <w:r w:rsidRPr="00D1581C">
        <w:rPr>
          <w:sz w:val="16"/>
        </w:rPr>
        <w:t xml:space="preserve"> To outline what a salting strategy might look like, there will need to be some dedicated outfit (a salting school, labor-climate nonprofit, or labor union) that can find those climate-concerned and “union–curious” young people to educate them about this strategy and begin initial recruitment. This could be in partnership with existing youth climate groups and clubs like the Sunrise Movement or other entities dedicated to youth climate and environmental activism.</w:t>
      </w:r>
      <w:r w:rsidRPr="00B1215E">
        <w:rPr>
          <w:sz w:val="12"/>
        </w:rPr>
        <w:t>¶</w:t>
      </w:r>
      <w:r w:rsidRPr="00D1581C">
        <w:rPr>
          <w:sz w:val="16"/>
        </w:rPr>
        <w:t xml:space="preserve"> From there, such an organization would take those young people interested in becoming salts and begin providing them the organizing training, skill building, sectoral mapping, and other requirements to be a successful salt. Then the hard and dedicated work begins of being a successful organizer: one-on-one conversations about the workplace, finding common complaints among coworkers, socializing the idea of a union as a possible solution, and other efforts basic to initial labor union organizing.</w:t>
      </w:r>
      <w:r w:rsidRPr="00B1215E">
        <w:rPr>
          <w:sz w:val="12"/>
        </w:rPr>
        <w:t>¶</w:t>
      </w:r>
      <w:r w:rsidRPr="00D1581C">
        <w:rPr>
          <w:sz w:val="16"/>
        </w:rPr>
        <w:t xml:space="preserve"> The unique element here is additional education and socializing about climate change and the way this particular workplace or industry has climate implications, ideally making it felt in the material and lived experiences among coworkers.</w:t>
      </w:r>
      <w:r w:rsidRPr="00B1215E">
        <w:rPr>
          <w:sz w:val="12"/>
        </w:rPr>
        <w:t>¶</w:t>
      </w:r>
      <w:r w:rsidRPr="00D1581C">
        <w:rPr>
          <w:sz w:val="16"/>
        </w:rPr>
        <w:t xml:space="preserve"> Peppering: The Spice of Union Life</w:t>
      </w:r>
      <w:r w:rsidRPr="00B1215E">
        <w:rPr>
          <w:sz w:val="12"/>
        </w:rPr>
        <w:t>¶</w:t>
      </w:r>
      <w:r w:rsidRPr="00D1581C">
        <w:rPr>
          <w:sz w:val="16"/>
        </w:rPr>
        <w:t xml:space="preserve"> </w:t>
      </w:r>
      <w:r w:rsidRPr="00EF5C3A">
        <w:rPr>
          <w:highlight w:val="green"/>
          <w:u w:val="single"/>
        </w:rPr>
        <w:t>Salting</w:t>
      </w:r>
      <w:r w:rsidRPr="0022455B">
        <w:rPr>
          <w:u w:val="single"/>
        </w:rPr>
        <w:t xml:space="preserve">, though, </w:t>
      </w:r>
      <w:r w:rsidRPr="00EF5C3A">
        <w:rPr>
          <w:highlight w:val="green"/>
          <w:u w:val="single"/>
        </w:rPr>
        <w:t>is not enough</w:t>
      </w:r>
      <w:r w:rsidRPr="0022455B">
        <w:rPr>
          <w:u w:val="single"/>
        </w:rPr>
        <w:t xml:space="preserve">. A complement to salting in any climate-labor strategy must be a recognition that more union density is </w:t>
      </w:r>
      <w:r w:rsidRPr="0022455B">
        <w:rPr>
          <w:rStyle w:val="Emphasis"/>
          <w:sz w:val="32"/>
          <w:szCs w:val="28"/>
        </w:rPr>
        <w:t>necessary</w:t>
      </w:r>
      <w:r w:rsidRPr="0022455B">
        <w:rPr>
          <w:sz w:val="32"/>
          <w:szCs w:val="28"/>
          <w:u w:val="single"/>
        </w:rPr>
        <w:t xml:space="preserve"> </w:t>
      </w:r>
      <w:r w:rsidRPr="0022455B">
        <w:rPr>
          <w:u w:val="single"/>
        </w:rPr>
        <w:t xml:space="preserve">but </w:t>
      </w:r>
      <w:r w:rsidRPr="0022455B">
        <w:rPr>
          <w:rStyle w:val="Emphasis"/>
        </w:rPr>
        <w:t>insufficient</w:t>
      </w:r>
      <w:r w:rsidRPr="00D1581C">
        <w:rPr>
          <w:sz w:val="16"/>
        </w:rPr>
        <w:t xml:space="preserve">. </w:t>
      </w:r>
      <w:r w:rsidRPr="0022455B">
        <w:rPr>
          <w:u w:val="single"/>
        </w:rPr>
        <w:t>This is where “</w:t>
      </w:r>
      <w:r w:rsidRPr="0022455B">
        <w:rPr>
          <w:rStyle w:val="Emphasis"/>
        </w:rPr>
        <w:t>peppering</w:t>
      </w:r>
      <w:r w:rsidRPr="0022455B">
        <w:rPr>
          <w:u w:val="single"/>
        </w:rPr>
        <w:t xml:space="preserve">” comes in. </w:t>
      </w:r>
      <w:r w:rsidRPr="00EF5C3A">
        <w:rPr>
          <w:highlight w:val="green"/>
          <w:u w:val="single"/>
        </w:rPr>
        <w:t>Peppering is</w:t>
      </w:r>
      <w:r w:rsidRPr="0022455B">
        <w:rPr>
          <w:u w:val="single"/>
        </w:rPr>
        <w:t xml:space="preserve"> the practice of </w:t>
      </w:r>
      <w:r w:rsidRPr="00EF5C3A">
        <w:rPr>
          <w:highlight w:val="green"/>
          <w:u w:val="single"/>
        </w:rPr>
        <w:t>taking jobs in</w:t>
      </w:r>
      <w:r w:rsidRPr="0022455B">
        <w:rPr>
          <w:u w:val="single"/>
        </w:rPr>
        <w:t xml:space="preserve"> already </w:t>
      </w:r>
      <w:r w:rsidRPr="00EF5C3A">
        <w:rPr>
          <w:highlight w:val="green"/>
          <w:u w:val="single"/>
        </w:rPr>
        <w:t>unionized sectors</w:t>
      </w:r>
      <w:r w:rsidRPr="0022455B">
        <w:rPr>
          <w:u w:val="single"/>
        </w:rPr>
        <w:t xml:space="preserve"> in order </w:t>
      </w:r>
      <w:r w:rsidRPr="00EF5C3A">
        <w:rPr>
          <w:highlight w:val="green"/>
          <w:u w:val="single"/>
        </w:rPr>
        <w:t xml:space="preserve">to strengthen </w:t>
      </w:r>
      <w:r w:rsidRPr="00EF5C3A">
        <w:rPr>
          <w:rStyle w:val="Emphasis"/>
          <w:highlight w:val="green"/>
        </w:rPr>
        <w:t>union democracy</w:t>
      </w:r>
      <w:r w:rsidRPr="0022455B">
        <w:rPr>
          <w:u w:val="single"/>
        </w:rPr>
        <w:t xml:space="preserve"> and make them </w:t>
      </w:r>
      <w:r w:rsidRPr="0022455B">
        <w:rPr>
          <w:rStyle w:val="Emphasis"/>
        </w:rPr>
        <w:t>more militant</w:t>
      </w:r>
      <w:r w:rsidRPr="0022455B">
        <w:rPr>
          <w:u w:val="single"/>
        </w:rPr>
        <w:t xml:space="preserve"> in their fight for greater worker and social goods.</w:t>
      </w:r>
      <w:r w:rsidRPr="00D1581C">
        <w:rPr>
          <w:sz w:val="16"/>
        </w:rPr>
        <w:t xml:space="preserve"> </w:t>
      </w:r>
      <w:r w:rsidRPr="0022455B">
        <w:rPr>
          <w:u w:val="single"/>
        </w:rPr>
        <w:t xml:space="preserve">If salting is building the formation of an organized working class via unions, peppering is the practice of turning unions into </w:t>
      </w:r>
      <w:r w:rsidRPr="0022455B">
        <w:rPr>
          <w:rStyle w:val="Emphasis"/>
        </w:rPr>
        <w:t>powerful forces</w:t>
      </w:r>
      <w:r w:rsidRPr="0022455B">
        <w:rPr>
          <w:u w:val="single"/>
        </w:rPr>
        <w:t xml:space="preserve"> for the </w:t>
      </w:r>
      <w:r w:rsidRPr="0022455B">
        <w:rPr>
          <w:rStyle w:val="Emphasis"/>
        </w:rPr>
        <w:t>social good</w:t>
      </w:r>
      <w:r w:rsidRPr="0022455B">
        <w:rPr>
          <w:u w:val="single"/>
        </w:rPr>
        <w:t>.</w:t>
      </w:r>
      <w:r w:rsidRPr="00B1215E">
        <w:rPr>
          <w:sz w:val="12"/>
        </w:rPr>
        <w:t>¶</w:t>
      </w:r>
      <w:r w:rsidRPr="00D1581C">
        <w:rPr>
          <w:sz w:val="16"/>
        </w:rPr>
        <w:t xml:space="preserve"> As noted, today’s unions largely lack a fighting culture and have a mixed record on climate policy. Since the climate transition requires more than just good wages and benefits for shop floor workers, </w:t>
      </w:r>
      <w:r w:rsidRPr="0022455B">
        <w:rPr>
          <w:u w:val="single"/>
        </w:rPr>
        <w:t>a fighting working class is necessary to use their leverage at the point of production to change such systems into those conducive to a climate-safe world</w:t>
      </w:r>
      <w:r w:rsidRPr="00D1581C">
        <w:rPr>
          <w:sz w:val="16"/>
        </w:rPr>
        <w:t>. Take the building trades as one example.</w:t>
      </w:r>
      <w:r w:rsidRPr="00B1215E">
        <w:rPr>
          <w:sz w:val="12"/>
        </w:rPr>
        <w:t>¶</w:t>
      </w:r>
      <w:r w:rsidRPr="00D1581C">
        <w:rPr>
          <w:sz w:val="16"/>
        </w:rPr>
        <w:t xml:space="preserve"> These unions, while diverse based on the particular union and local, have a record of advocating for increased fossil fuel production and siding with fossil fuel corporations on major pieces of legislation. This is understandable, given their dependence on these jobs. But instead of casting blame or agonizing them, this is an opportunity to organize these trades toward becoming climate champions. </w:t>
      </w:r>
      <w:r w:rsidRPr="0022455B">
        <w:rPr>
          <w:u w:val="single"/>
        </w:rPr>
        <w:t xml:space="preserve">Rather than seeing their livelihoods tied to the continuation of the fossil fuel economy, </w:t>
      </w:r>
      <w:r w:rsidRPr="00EF5C3A">
        <w:rPr>
          <w:highlight w:val="green"/>
          <w:u w:val="single"/>
        </w:rPr>
        <w:t>they</w:t>
      </w:r>
      <w:r w:rsidRPr="00D1581C">
        <w:rPr>
          <w:sz w:val="16"/>
        </w:rPr>
        <w:t xml:space="preserve">, and their union brothers and sisters, </w:t>
      </w:r>
      <w:r w:rsidRPr="00EF5C3A">
        <w:rPr>
          <w:highlight w:val="green"/>
          <w:u w:val="single"/>
        </w:rPr>
        <w:t xml:space="preserve">could demand </w:t>
      </w:r>
      <w:r w:rsidRPr="00EF5C3A">
        <w:rPr>
          <w:rStyle w:val="Emphasis"/>
          <w:highlight w:val="green"/>
        </w:rPr>
        <w:t>robust</w:t>
      </w:r>
      <w:r w:rsidRPr="00EF5C3A">
        <w:rPr>
          <w:highlight w:val="green"/>
          <w:u w:val="single"/>
        </w:rPr>
        <w:t xml:space="preserve"> renewable energy build-out</w:t>
      </w:r>
      <w:r w:rsidRPr="0022455B">
        <w:rPr>
          <w:u w:val="single"/>
        </w:rPr>
        <w:t xml:space="preserve">, </w:t>
      </w:r>
      <w:r w:rsidRPr="0022455B">
        <w:rPr>
          <w:rStyle w:val="Emphasis"/>
        </w:rPr>
        <w:t>efficiency</w:t>
      </w:r>
      <w:r w:rsidRPr="0022455B">
        <w:rPr>
          <w:u w:val="single"/>
        </w:rPr>
        <w:t xml:space="preserve"> and </w:t>
      </w:r>
      <w:r w:rsidRPr="0022455B">
        <w:rPr>
          <w:rStyle w:val="Emphasis"/>
        </w:rPr>
        <w:t>sufficiency</w:t>
      </w:r>
      <w:r w:rsidRPr="0022455B">
        <w:rPr>
          <w:u w:val="single"/>
        </w:rPr>
        <w:t xml:space="preserve"> measures, </w:t>
      </w:r>
      <w:r w:rsidRPr="00EF5C3A">
        <w:rPr>
          <w:highlight w:val="green"/>
          <w:u w:val="single"/>
        </w:rPr>
        <w:t>and a</w:t>
      </w:r>
      <w:r w:rsidRPr="0022455B">
        <w:rPr>
          <w:u w:val="single"/>
        </w:rPr>
        <w:t xml:space="preserve"> whole </w:t>
      </w:r>
      <w:r w:rsidRPr="00EF5C3A">
        <w:rPr>
          <w:highlight w:val="green"/>
          <w:u w:val="single"/>
        </w:rPr>
        <w:t>new way of life</w:t>
      </w:r>
      <w:r w:rsidRPr="0022455B">
        <w:rPr>
          <w:u w:val="single"/>
        </w:rPr>
        <w:t xml:space="preserve"> for the everyday person based on an </w:t>
      </w:r>
      <w:r w:rsidRPr="0022455B">
        <w:rPr>
          <w:rStyle w:val="Emphasis"/>
        </w:rPr>
        <w:t>ecologically sound</w:t>
      </w:r>
      <w:r w:rsidRPr="0022455B">
        <w:rPr>
          <w:u w:val="single"/>
        </w:rPr>
        <w:t xml:space="preserve"> infrastructure and </w:t>
      </w:r>
      <w:r w:rsidRPr="0022455B">
        <w:rPr>
          <w:rStyle w:val="Emphasis"/>
        </w:rPr>
        <w:t>livelihoods</w:t>
      </w:r>
      <w:r w:rsidRPr="0022455B">
        <w:rPr>
          <w:u w:val="single"/>
        </w:rPr>
        <w:t>.</w:t>
      </w:r>
      <w:r w:rsidRPr="00B1215E">
        <w:rPr>
          <w:sz w:val="12"/>
        </w:rPr>
        <w:t>¶</w:t>
      </w:r>
      <w:r w:rsidRPr="00D1581C">
        <w:rPr>
          <w:sz w:val="16"/>
        </w:rPr>
        <w:t xml:space="preserve"> But this will not happen on its own. A peppering strategy complimentary to salting will need its own dedicated outfits toward turning salts or already existing union militants into proper peppers. The Rank and File Project is one such entity doing this type of work already. If enough young people can enter into these unions, organize the rank and file, and build class and climate consciousness, there will be an opportunity to turn the tide toward robust climate action among the building trades and other union formations.</w:t>
      </w:r>
      <w:r w:rsidRPr="00B1215E">
        <w:rPr>
          <w:sz w:val="12"/>
        </w:rPr>
        <w:t>¶</w:t>
      </w:r>
      <w:r w:rsidRPr="00D1581C">
        <w:rPr>
          <w:sz w:val="16"/>
        </w:rPr>
        <w:t xml:space="preserve"> We have seen what happens when young people enter into unions and turn the culture and politics toward more progressive ends. </w:t>
      </w:r>
      <w:r w:rsidRPr="00D1581C">
        <w:rPr>
          <w:u w:val="single"/>
        </w:rPr>
        <w:t>One example includes the United Auto Workers (</w:t>
      </w:r>
      <w:r w:rsidRPr="00EF5C3A">
        <w:rPr>
          <w:rStyle w:val="Emphasis"/>
          <w:highlight w:val="green"/>
        </w:rPr>
        <w:t>UAW</w:t>
      </w:r>
      <w:r w:rsidRPr="00D1581C">
        <w:rPr>
          <w:u w:val="single"/>
        </w:rPr>
        <w:t xml:space="preserve">) with the creation of their </w:t>
      </w:r>
      <w:r w:rsidRPr="00EF5C3A">
        <w:rPr>
          <w:rStyle w:val="Emphasis"/>
          <w:highlight w:val="green"/>
        </w:rPr>
        <w:t>internal reform caucuses</w:t>
      </w:r>
      <w:r w:rsidRPr="00D1581C">
        <w:rPr>
          <w:u w:val="single"/>
        </w:rPr>
        <w:t xml:space="preserve"> and the election of Shawn Fain as union president</w:t>
      </w:r>
      <w:r w:rsidRPr="00D1581C">
        <w:rPr>
          <w:sz w:val="16"/>
        </w:rPr>
        <w:t xml:space="preserve">. </w:t>
      </w:r>
      <w:r w:rsidRPr="00D1581C">
        <w:rPr>
          <w:u w:val="single"/>
        </w:rPr>
        <w:t xml:space="preserve">Such change at the UAW was aided by the new graduate student unions in the UAW, who </w:t>
      </w:r>
      <w:r w:rsidRPr="00EF5C3A">
        <w:rPr>
          <w:highlight w:val="green"/>
          <w:u w:val="single"/>
        </w:rPr>
        <w:t>helped</w:t>
      </w:r>
      <w:r w:rsidRPr="00D1581C">
        <w:rPr>
          <w:u w:val="single"/>
        </w:rPr>
        <w:t xml:space="preserve"> bring Fain to UAW leadership and ultimately </w:t>
      </w:r>
      <w:r w:rsidRPr="00EF5C3A">
        <w:rPr>
          <w:highlight w:val="green"/>
          <w:u w:val="single"/>
        </w:rPr>
        <w:t>secure benefits relevant to climate change</w:t>
      </w:r>
      <w:r w:rsidRPr="00D1581C">
        <w:rPr>
          <w:u w:val="single"/>
        </w:rPr>
        <w:t xml:space="preserve"> like electric vehicle and battery manufacturing</w:t>
      </w:r>
      <w:r w:rsidRPr="00D1581C">
        <w:rPr>
          <w:sz w:val="16"/>
        </w:rPr>
        <w:t xml:space="preserve">. </w:t>
      </w:r>
      <w:r w:rsidRPr="00D1581C">
        <w:rPr>
          <w:u w:val="single"/>
        </w:rPr>
        <w:t xml:space="preserve">This happened because new industries were organized and reform caucuses with class-struggle approaches were built, which resulted in </w:t>
      </w:r>
      <w:r w:rsidRPr="00D1581C">
        <w:rPr>
          <w:rStyle w:val="Emphasis"/>
        </w:rPr>
        <w:t>benefits</w:t>
      </w:r>
      <w:r w:rsidRPr="00D1581C">
        <w:rPr>
          <w:u w:val="single"/>
        </w:rPr>
        <w:t xml:space="preserve"> for both </w:t>
      </w:r>
      <w:r w:rsidRPr="00D1581C">
        <w:rPr>
          <w:rStyle w:val="Emphasis"/>
        </w:rPr>
        <w:t>workers</w:t>
      </w:r>
      <w:r w:rsidRPr="00D1581C">
        <w:rPr>
          <w:u w:val="single"/>
        </w:rPr>
        <w:t xml:space="preserve"> and the </w:t>
      </w:r>
      <w:r w:rsidRPr="00D1581C">
        <w:rPr>
          <w:rStyle w:val="Emphasis"/>
        </w:rPr>
        <w:t>climate</w:t>
      </w:r>
      <w:r w:rsidRPr="00D1581C">
        <w:rPr>
          <w:u w:val="single"/>
        </w:rPr>
        <w:t>.</w:t>
      </w:r>
      <w:r w:rsidRPr="00B1215E">
        <w:rPr>
          <w:sz w:val="12"/>
        </w:rPr>
        <w:t>¶</w:t>
      </w:r>
      <w:r w:rsidRPr="00D1581C">
        <w:rPr>
          <w:sz w:val="16"/>
        </w:rPr>
        <w:t xml:space="preserve"> </w:t>
      </w:r>
      <w:r w:rsidRPr="00D1581C">
        <w:rPr>
          <w:u w:val="single"/>
        </w:rPr>
        <w:t xml:space="preserve">The newly formed caucus in the International Brotherhood of Electrical Workers (IBEW), the Caucus of Rank-and-File Electrical Workers (CREW), could have a large influence on building worker power for the climate, especially given the overlap between </w:t>
      </w:r>
      <w:r w:rsidRPr="00D1581C">
        <w:rPr>
          <w:rStyle w:val="Emphasis"/>
        </w:rPr>
        <w:t>electrical unions</w:t>
      </w:r>
      <w:r w:rsidRPr="00D1581C">
        <w:rPr>
          <w:u w:val="single"/>
        </w:rPr>
        <w:t xml:space="preserve"> and </w:t>
      </w:r>
      <w:r w:rsidRPr="00D1581C">
        <w:rPr>
          <w:rStyle w:val="Emphasis"/>
        </w:rPr>
        <w:t>climate change</w:t>
      </w:r>
      <w:r w:rsidRPr="00D1581C">
        <w:rPr>
          <w:sz w:val="16"/>
        </w:rPr>
        <w:t>. As President Biden once quipped at the IBEW’s fortieth annual conference, “If you all went on strike nationwide, the country would shut down — shut down.”</w:t>
      </w:r>
      <w:r w:rsidRPr="00B1215E">
        <w:rPr>
          <w:sz w:val="12"/>
        </w:rPr>
        <w:t>¶</w:t>
      </w:r>
      <w:r w:rsidRPr="00D1581C">
        <w:rPr>
          <w:sz w:val="16"/>
        </w:rPr>
        <w:t xml:space="preserve"> With a more conscious effort to salt and pepper, we could achieve much more than developing reform caucuses, electing new leadership, or climate measures in contract demands, </w:t>
      </w:r>
      <w:r w:rsidRPr="00EF5C3A">
        <w:rPr>
          <w:highlight w:val="green"/>
          <w:u w:val="single"/>
        </w:rPr>
        <w:t xml:space="preserve">even if they serve as a </w:t>
      </w:r>
      <w:r w:rsidRPr="00EF5C3A">
        <w:rPr>
          <w:rStyle w:val="Emphasis"/>
          <w:highlight w:val="green"/>
        </w:rPr>
        <w:t>starting point</w:t>
      </w:r>
      <w:r w:rsidRPr="0022455B">
        <w:rPr>
          <w:u w:val="single"/>
        </w:rPr>
        <w:t>. Th</w:t>
      </w:r>
      <w:r w:rsidRPr="00EF5C3A">
        <w:rPr>
          <w:highlight w:val="green"/>
          <w:u w:val="single"/>
        </w:rPr>
        <w:t xml:space="preserve">e </w:t>
      </w:r>
      <w:r w:rsidRPr="00EF5C3A">
        <w:rPr>
          <w:rStyle w:val="Emphasis"/>
          <w:highlight w:val="green"/>
        </w:rPr>
        <w:t>scale</w:t>
      </w:r>
      <w:r w:rsidRPr="00EF5C3A">
        <w:rPr>
          <w:highlight w:val="green"/>
          <w:u w:val="single"/>
        </w:rPr>
        <w:t xml:space="preserve"> of the change </w:t>
      </w:r>
      <w:r w:rsidRPr="00EF5C3A">
        <w:rPr>
          <w:rStyle w:val="Emphasis"/>
          <w:highlight w:val="green"/>
        </w:rPr>
        <w:t>required</w:t>
      </w:r>
      <w:r w:rsidRPr="00EF5C3A">
        <w:rPr>
          <w:highlight w:val="green"/>
          <w:u w:val="single"/>
        </w:rPr>
        <w:t xml:space="preserve"> for the </w:t>
      </w:r>
      <w:r w:rsidRPr="00EF5C3A">
        <w:rPr>
          <w:rStyle w:val="Emphasis"/>
          <w:highlight w:val="green"/>
        </w:rPr>
        <w:t>climate crisis</w:t>
      </w:r>
      <w:r w:rsidRPr="00EF5C3A">
        <w:rPr>
          <w:highlight w:val="green"/>
          <w:u w:val="single"/>
        </w:rPr>
        <w:t xml:space="preserve"> </w:t>
      </w:r>
      <w:r w:rsidRPr="00EF5C3A">
        <w:rPr>
          <w:rStyle w:val="Emphasis"/>
          <w:highlight w:val="green"/>
        </w:rPr>
        <w:t>demands</w:t>
      </w:r>
      <w:r w:rsidRPr="00EF5C3A">
        <w:rPr>
          <w:highlight w:val="green"/>
          <w:u w:val="single"/>
        </w:rPr>
        <w:t xml:space="preserve"> it</w:t>
      </w:r>
      <w:r w:rsidRPr="0022455B">
        <w:rPr>
          <w:u w:val="single"/>
        </w:rPr>
        <w:t>.</w:t>
      </w:r>
    </w:p>
    <w:bookmarkEnd w:id="0"/>
    <w:p w14:paraId="68E53400" w14:textId="77777777" w:rsidR="00164BD8" w:rsidRPr="00547EF4" w:rsidRDefault="00164BD8" w:rsidP="00164BD8"/>
    <w:p w14:paraId="3C08CFD3" w14:textId="77777777" w:rsidR="00164BD8" w:rsidRDefault="00164BD8" w:rsidP="00164BD8">
      <w:pPr>
        <w:pStyle w:val="Heading3"/>
      </w:pPr>
      <w:r>
        <w:t>K---1NC</w:t>
      </w:r>
    </w:p>
    <w:p w14:paraId="391993BD" w14:textId="77777777" w:rsidR="00164BD8" w:rsidRPr="00892836" w:rsidRDefault="00164BD8" w:rsidP="00164BD8">
      <w:pPr>
        <w:pStyle w:val="Heading4"/>
      </w:pPr>
      <w:r>
        <w:t xml:space="preserve">The 1AC has told you a story of how the world works through the gap of their ontological frame versus how the world </w:t>
      </w:r>
      <w:r w:rsidRPr="00AC338B">
        <w:rPr>
          <w:u w:val="single"/>
        </w:rPr>
        <w:t>actually</w:t>
      </w:r>
      <w:r>
        <w:t xml:space="preserve"> works. This has positioned metaphysics as a storyteller that must frame disability as less real. Vote negative for objectless critique.</w:t>
      </w:r>
    </w:p>
    <w:p w14:paraId="25459B72" w14:textId="77777777" w:rsidR="00164BD8" w:rsidRPr="00E36D3B" w:rsidRDefault="00164BD8" w:rsidP="00164BD8">
      <w:r w:rsidRPr="00892836">
        <w:rPr>
          <w:rStyle w:val="Style13ptBold"/>
        </w:rPr>
        <w:t>Smilges 26</w:t>
      </w:r>
      <w:r>
        <w:t xml:space="preserve">, J. Logan, associate professor of English language and literatures at the University of British Columbia, A Journal of Lesbian and Gay Studies, Volume 32; Issue 1, January 1, 2026, [Toward a Crip Metaphysics], </w:t>
      </w:r>
      <w:hyperlink r:id="rId5" w:history="1">
        <w:r w:rsidRPr="002A395B">
          <w:rPr>
            <w:rStyle w:val="Hyperlink"/>
          </w:rPr>
          <w:t>https://read.dukeupress.edu/glq/article-abstract/32/1/85/406360/Toward-a-Crip-Metaphysics?redirectedFrom=fulltext</w:t>
        </w:r>
      </w:hyperlink>
      <w:r>
        <w:t>, Accessed 2/5/2026 //schwonahonagan</w:t>
      </w:r>
    </w:p>
    <w:p w14:paraId="7A691976" w14:textId="77777777" w:rsidR="00164BD8" w:rsidRPr="005E7C79" w:rsidRDefault="00164BD8" w:rsidP="00164BD8">
      <w:pPr>
        <w:rPr>
          <w:rStyle w:val="StyleUnderline"/>
        </w:rPr>
      </w:pPr>
      <w:r w:rsidRPr="008C1750">
        <w:rPr>
          <w:sz w:val="12"/>
        </w:rPr>
        <w:t xml:space="preserve">Among my central suspicions is that one under-examined origin for ableism lies in the terms we use to describe the nature of reality. </w:t>
      </w:r>
      <w:r w:rsidRPr="005E7C79">
        <w:rPr>
          <w:rStyle w:val="StyleUnderline"/>
        </w:rPr>
        <w:t xml:space="preserve">These terms, including </w:t>
      </w:r>
      <w:r w:rsidRPr="00452D1C">
        <w:rPr>
          <w:rStyle w:val="StyleUnderline"/>
          <w:highlight w:val="green"/>
        </w:rPr>
        <w:t>space, time, and matter</w:t>
      </w:r>
      <w:r w:rsidRPr="005E7C79">
        <w:rPr>
          <w:rStyle w:val="StyleUnderline"/>
        </w:rPr>
        <w:t xml:space="preserve">, should be </w:t>
      </w:r>
      <w:r w:rsidRPr="00452D1C">
        <w:rPr>
          <w:rStyle w:val="StyleUnderline"/>
          <w:highlight w:val="green"/>
        </w:rPr>
        <w:t>understood</w:t>
      </w:r>
      <w:r w:rsidRPr="005E7C79">
        <w:rPr>
          <w:rStyle w:val="StyleUnderline"/>
        </w:rPr>
        <w:t xml:space="preserve"> as objects themselves, </w:t>
      </w:r>
      <w:r w:rsidRPr="00452D1C">
        <w:rPr>
          <w:rStyle w:val="StyleUnderline"/>
          <w:highlight w:val="green"/>
        </w:rPr>
        <w:t>as</w:t>
      </w:r>
      <w:r w:rsidRPr="005E7C79">
        <w:rPr>
          <w:rStyle w:val="StyleUnderline"/>
        </w:rPr>
        <w:t xml:space="preserve"> </w:t>
      </w:r>
      <w:r w:rsidRPr="00452D1C">
        <w:rPr>
          <w:rStyle w:val="StyleUnderline"/>
          <w:highlight w:val="green"/>
        </w:rPr>
        <w:t>entities with ontologies,</w:t>
      </w:r>
      <w:r w:rsidRPr="005E7C79">
        <w:rPr>
          <w:rStyle w:val="StyleUnderline"/>
        </w:rPr>
        <w:t xml:space="preserve"> rhetorical dimensions, and intellectual genealogies</w:t>
      </w:r>
      <w:r w:rsidRPr="008C1750">
        <w:rPr>
          <w:sz w:val="12"/>
        </w:rPr>
        <w:t xml:space="preserve">. It can be uncomfortable to think of metaphysical terms in this way because we rely on them to stake claims about the nature of the world. </w:t>
      </w:r>
      <w:r w:rsidRPr="005E7C79">
        <w:rPr>
          <w:rStyle w:val="StyleUnderline"/>
        </w:rPr>
        <w:t xml:space="preserve">With these other claims, however, </w:t>
      </w:r>
      <w:r w:rsidRPr="00452D1C">
        <w:rPr>
          <w:rStyle w:val="StyleUnderline"/>
          <w:highlight w:val="green"/>
        </w:rPr>
        <w:t>we</w:t>
      </w:r>
      <w:r w:rsidRPr="005E7C79">
        <w:rPr>
          <w:rStyle w:val="StyleUnderline"/>
        </w:rPr>
        <w:t xml:space="preserve"> </w:t>
      </w:r>
      <w:r w:rsidRPr="00452D1C">
        <w:rPr>
          <w:rStyle w:val="StyleUnderline"/>
          <w:highlight w:val="green"/>
        </w:rPr>
        <w:t>inadvertently</w:t>
      </w:r>
      <w:r w:rsidRPr="005E7C79">
        <w:rPr>
          <w:rStyle w:val="StyleUnderline"/>
        </w:rPr>
        <w:t xml:space="preserve"> </w:t>
      </w:r>
      <w:r w:rsidRPr="00452D1C">
        <w:rPr>
          <w:rStyle w:val="StyleUnderline"/>
          <w:highlight w:val="green"/>
        </w:rPr>
        <w:t>smuggle</w:t>
      </w:r>
      <w:r w:rsidRPr="005E7C79">
        <w:rPr>
          <w:rStyle w:val="StyleUnderline"/>
        </w:rPr>
        <w:t xml:space="preserve"> </w:t>
      </w:r>
      <w:r w:rsidRPr="00452D1C">
        <w:rPr>
          <w:rStyle w:val="StyleUnderline"/>
          <w:highlight w:val="green"/>
        </w:rPr>
        <w:t>in</w:t>
      </w:r>
      <w:r w:rsidRPr="005E7C79">
        <w:rPr>
          <w:rStyle w:val="StyleUnderline"/>
        </w:rPr>
        <w:t xml:space="preserve"> </w:t>
      </w:r>
      <w:r w:rsidRPr="00452D1C">
        <w:rPr>
          <w:rStyle w:val="StyleUnderline"/>
          <w:highlight w:val="green"/>
        </w:rPr>
        <w:t>fantasies</w:t>
      </w:r>
      <w:r w:rsidRPr="005E7C79">
        <w:rPr>
          <w:rStyle w:val="StyleUnderline"/>
        </w:rPr>
        <w:t xml:space="preserve"> </w:t>
      </w:r>
      <w:r w:rsidRPr="00452D1C">
        <w:rPr>
          <w:rStyle w:val="StyleUnderline"/>
          <w:highlight w:val="green"/>
        </w:rPr>
        <w:t>of</w:t>
      </w:r>
      <w:r w:rsidRPr="005E7C79">
        <w:rPr>
          <w:rStyle w:val="StyleUnderline"/>
        </w:rPr>
        <w:t xml:space="preserve"> “</w:t>
      </w:r>
      <w:r w:rsidRPr="00452D1C">
        <w:rPr>
          <w:rStyle w:val="StyleUnderline"/>
          <w:highlight w:val="green"/>
        </w:rPr>
        <w:t>separability</w:t>
      </w:r>
      <w:r w:rsidRPr="005E7C79">
        <w:rPr>
          <w:rStyle w:val="StyleUnderline"/>
        </w:rPr>
        <w:t xml:space="preserve">, </w:t>
      </w:r>
      <w:r w:rsidRPr="00452D1C">
        <w:rPr>
          <w:rStyle w:val="StyleUnderline"/>
          <w:highlight w:val="green"/>
        </w:rPr>
        <w:t>determinacy</w:t>
      </w:r>
      <w:r w:rsidRPr="005E7C79">
        <w:rPr>
          <w:rStyle w:val="StyleUnderline"/>
        </w:rPr>
        <w:t xml:space="preserve">, </w:t>
      </w:r>
      <w:r w:rsidRPr="00452D1C">
        <w:rPr>
          <w:rStyle w:val="StyleUnderline"/>
          <w:highlight w:val="green"/>
        </w:rPr>
        <w:t>and</w:t>
      </w:r>
      <w:r w:rsidRPr="005E7C79">
        <w:rPr>
          <w:rStyle w:val="StyleUnderline"/>
        </w:rPr>
        <w:t xml:space="preserve"> </w:t>
      </w:r>
      <w:r w:rsidRPr="00452D1C">
        <w:rPr>
          <w:rStyle w:val="StyleUnderline"/>
          <w:highlight w:val="green"/>
        </w:rPr>
        <w:t>sequentiality</w:t>
      </w:r>
      <w:r w:rsidRPr="005E7C79">
        <w:rPr>
          <w:rStyle w:val="StyleUnderline"/>
        </w:rPr>
        <w:t xml:space="preserve">” </w:t>
      </w:r>
      <w:r w:rsidRPr="00452D1C">
        <w:rPr>
          <w:rStyle w:val="StyleUnderline"/>
          <w:highlight w:val="green"/>
        </w:rPr>
        <w:t>that</w:t>
      </w:r>
      <w:r w:rsidRPr="005E7C79">
        <w:rPr>
          <w:rStyle w:val="StyleUnderline"/>
        </w:rPr>
        <w:t xml:space="preserve"> </w:t>
      </w:r>
      <w:r w:rsidRPr="00452D1C">
        <w:rPr>
          <w:rStyle w:val="StyleUnderline"/>
          <w:highlight w:val="green"/>
        </w:rPr>
        <w:t>distort</w:t>
      </w:r>
      <w:r w:rsidRPr="005E7C79">
        <w:rPr>
          <w:rStyle w:val="StyleUnderline"/>
        </w:rPr>
        <w:t xml:space="preserve"> </w:t>
      </w:r>
      <w:r w:rsidRPr="00452D1C">
        <w:rPr>
          <w:rStyle w:val="StyleUnderline"/>
          <w:highlight w:val="green"/>
        </w:rPr>
        <w:t>reality</w:t>
      </w:r>
      <w:r w:rsidRPr="005E7C79">
        <w:rPr>
          <w:rStyle w:val="StyleUnderline"/>
        </w:rPr>
        <w:t xml:space="preserve"> before we have begun to describe it (Ferreira da Silva 2022: 262</w:t>
      </w:r>
      <w:r w:rsidRPr="00452D1C">
        <w:rPr>
          <w:rStyle w:val="StyleUnderline"/>
          <w:highlight w:val="green"/>
        </w:rPr>
        <w:t>). Space, time, and matter</w:t>
      </w:r>
      <w:r w:rsidRPr="005E7C79">
        <w:rPr>
          <w:rStyle w:val="StyleUnderline"/>
        </w:rPr>
        <w:t xml:space="preserve"> </w:t>
      </w:r>
      <w:r w:rsidRPr="00452D1C">
        <w:rPr>
          <w:rStyle w:val="StyleUnderline"/>
          <w:highlight w:val="green"/>
        </w:rPr>
        <w:t>do</w:t>
      </w:r>
      <w:r w:rsidRPr="005E7C79">
        <w:rPr>
          <w:rStyle w:val="StyleUnderline"/>
        </w:rPr>
        <w:t xml:space="preserve"> </w:t>
      </w:r>
      <w:r w:rsidRPr="00452D1C">
        <w:rPr>
          <w:rStyle w:val="StyleUnderline"/>
          <w:highlight w:val="green"/>
        </w:rPr>
        <w:t>not</w:t>
      </w:r>
      <w:r w:rsidRPr="005E7C79">
        <w:rPr>
          <w:rStyle w:val="StyleUnderline"/>
        </w:rPr>
        <w:t xml:space="preserve"> </w:t>
      </w:r>
      <w:r w:rsidRPr="00452D1C">
        <w:rPr>
          <w:rStyle w:val="StyleUnderline"/>
          <w:highlight w:val="green"/>
        </w:rPr>
        <w:t>reflect</w:t>
      </w:r>
      <w:r w:rsidRPr="005E7C79">
        <w:rPr>
          <w:rStyle w:val="StyleUnderline"/>
        </w:rPr>
        <w:t xml:space="preserve"> </w:t>
      </w:r>
      <w:r w:rsidRPr="00452D1C">
        <w:rPr>
          <w:rStyle w:val="StyleUnderline"/>
          <w:highlight w:val="green"/>
        </w:rPr>
        <w:t>the world</w:t>
      </w:r>
      <w:r w:rsidRPr="005E7C79">
        <w:rPr>
          <w:rStyle w:val="StyleUnderline"/>
        </w:rPr>
        <w:t xml:space="preserve"> </w:t>
      </w:r>
      <w:r w:rsidRPr="00452D1C">
        <w:rPr>
          <w:rStyle w:val="StyleUnderline"/>
          <w:highlight w:val="green"/>
        </w:rPr>
        <w:t>back at us</w:t>
      </w:r>
      <w:r w:rsidRPr="005E7C79">
        <w:rPr>
          <w:rStyle w:val="StyleUnderline"/>
        </w:rPr>
        <w:t>; they “transform events and existents into Nature or world,” from which we then derive metaphysics (262).</w:t>
      </w:r>
      <w:r w:rsidRPr="008C1750">
        <w:rPr>
          <w:sz w:val="12"/>
        </w:rPr>
        <w:t xml:space="preserve"> The terms of reality feel transcendental because we sense no control over them; yet, as Ferreira </w:t>
      </w:r>
      <w:r w:rsidRPr="005E7C79">
        <w:rPr>
          <w:rStyle w:val="StyleUnderline"/>
        </w:rPr>
        <w:t>da Silva (2014: 89–90) reminds us, “in/to the World, the Time of the Subject becomes a here, a position, a context that all but ignores the story of change, of progress, of development.”</w:t>
      </w:r>
      <w:r w:rsidRPr="008C1750">
        <w:rPr>
          <w:sz w:val="12"/>
        </w:rPr>
        <w:t xml:space="preserve"> The notion of </w:t>
      </w:r>
      <w:r w:rsidRPr="00452D1C">
        <w:rPr>
          <w:rStyle w:val="StyleUnderline"/>
          <w:highlight w:val="green"/>
        </w:rPr>
        <w:t>spacetime</w:t>
      </w:r>
      <w:r w:rsidRPr="005E7C79">
        <w:rPr>
          <w:rStyle w:val="StyleUnderline"/>
        </w:rPr>
        <w:t xml:space="preserve"> </w:t>
      </w:r>
      <w:r w:rsidRPr="00452D1C">
        <w:rPr>
          <w:rStyle w:val="StyleUnderline"/>
          <w:highlight w:val="green"/>
        </w:rPr>
        <w:t>exists</w:t>
      </w:r>
      <w:r w:rsidRPr="005E7C79">
        <w:rPr>
          <w:rStyle w:val="StyleUnderline"/>
        </w:rPr>
        <w:t xml:space="preserve"> </w:t>
      </w:r>
      <w:r w:rsidRPr="00452D1C">
        <w:rPr>
          <w:rStyle w:val="StyleUnderline"/>
          <w:highlight w:val="green"/>
        </w:rPr>
        <w:t>circuitously</w:t>
      </w:r>
      <w:r w:rsidRPr="005E7C79">
        <w:rPr>
          <w:rStyle w:val="StyleUnderline"/>
        </w:rPr>
        <w:t xml:space="preserve"> in time and space, and it is </w:t>
      </w:r>
      <w:r w:rsidRPr="00452D1C">
        <w:rPr>
          <w:rStyle w:val="StyleUnderline"/>
          <w:highlight w:val="green"/>
        </w:rPr>
        <w:t>only</w:t>
      </w:r>
      <w:r w:rsidRPr="005E7C79">
        <w:rPr>
          <w:rStyle w:val="StyleUnderline"/>
        </w:rPr>
        <w:t xml:space="preserve"> </w:t>
      </w:r>
      <w:r w:rsidRPr="00452D1C">
        <w:rPr>
          <w:rStyle w:val="StyleUnderline"/>
          <w:highlight w:val="green"/>
        </w:rPr>
        <w:t>by</w:t>
      </w:r>
      <w:r w:rsidRPr="005E7C79">
        <w:rPr>
          <w:rStyle w:val="StyleUnderline"/>
        </w:rPr>
        <w:t xml:space="preserve"> </w:t>
      </w:r>
      <w:r w:rsidRPr="00452D1C">
        <w:rPr>
          <w:rStyle w:val="StyleUnderline"/>
          <w:highlight w:val="green"/>
        </w:rPr>
        <w:t>opening up its circuitry</w:t>
      </w:r>
      <w:r w:rsidRPr="005E7C79">
        <w:rPr>
          <w:rStyle w:val="StyleUnderline"/>
        </w:rPr>
        <w:t xml:space="preserve"> that </w:t>
      </w:r>
      <w:r w:rsidRPr="00452D1C">
        <w:rPr>
          <w:rStyle w:val="StyleUnderline"/>
          <w:highlight w:val="green"/>
        </w:rPr>
        <w:t>we</w:t>
      </w:r>
      <w:r w:rsidRPr="005E7C79">
        <w:rPr>
          <w:rStyle w:val="StyleUnderline"/>
        </w:rPr>
        <w:t xml:space="preserve"> </w:t>
      </w:r>
      <w:r w:rsidRPr="00452D1C">
        <w:rPr>
          <w:rStyle w:val="StyleUnderline"/>
          <w:highlight w:val="green"/>
        </w:rPr>
        <w:t>can</w:t>
      </w:r>
      <w:r w:rsidRPr="005E7C79">
        <w:rPr>
          <w:rStyle w:val="StyleUnderline"/>
        </w:rPr>
        <w:t xml:space="preserve"> </w:t>
      </w:r>
      <w:r w:rsidRPr="00452D1C">
        <w:rPr>
          <w:rStyle w:val="StyleUnderline"/>
          <w:highlight w:val="green"/>
        </w:rPr>
        <w:t>begin</w:t>
      </w:r>
      <w:r w:rsidRPr="005E7C79">
        <w:rPr>
          <w:rStyle w:val="StyleUnderline"/>
        </w:rPr>
        <w:t xml:space="preserve"> </w:t>
      </w:r>
      <w:r w:rsidRPr="00452D1C">
        <w:rPr>
          <w:rStyle w:val="StyleUnderline"/>
          <w:highlight w:val="green"/>
        </w:rPr>
        <w:t>to engage with its fragility and incoherence</w:t>
      </w:r>
      <w:r w:rsidRPr="005E7C79">
        <w:rPr>
          <w:rStyle w:val="StyleUnderline"/>
        </w:rPr>
        <w:t xml:space="preserve">, </w:t>
      </w:r>
      <w:r w:rsidRPr="00452D1C">
        <w:rPr>
          <w:rStyle w:val="StyleUnderline"/>
          <w:highlight w:val="green"/>
        </w:rPr>
        <w:t>such</w:t>
      </w:r>
      <w:r w:rsidRPr="005E7C79">
        <w:rPr>
          <w:rStyle w:val="StyleUnderline"/>
        </w:rPr>
        <w:t xml:space="preserve"> </w:t>
      </w:r>
      <w:r w:rsidRPr="00452D1C">
        <w:rPr>
          <w:rStyle w:val="StyleUnderline"/>
          <w:highlight w:val="green"/>
        </w:rPr>
        <w:t>as</w:t>
      </w:r>
      <w:r w:rsidRPr="005E7C79">
        <w:rPr>
          <w:rStyle w:val="StyleUnderline"/>
        </w:rPr>
        <w:t xml:space="preserve"> the time shattering of </w:t>
      </w:r>
      <w:r w:rsidRPr="00452D1C">
        <w:rPr>
          <w:rStyle w:val="StyleUnderline"/>
          <w:highlight w:val="green"/>
        </w:rPr>
        <w:t>colonization</w:t>
      </w:r>
      <w:r w:rsidRPr="005E7C79">
        <w:rPr>
          <w:rStyle w:val="StyleUnderline"/>
        </w:rPr>
        <w:t xml:space="preserve">, the time hastening of global </w:t>
      </w:r>
      <w:r w:rsidRPr="00452D1C">
        <w:rPr>
          <w:rStyle w:val="StyleUnderline"/>
          <w:highlight w:val="green"/>
        </w:rPr>
        <w:t>capitalism</w:t>
      </w:r>
      <w:r w:rsidRPr="005E7C79">
        <w:rPr>
          <w:rStyle w:val="StyleUnderline"/>
        </w:rPr>
        <w:t xml:space="preserve">, the time dampening of </w:t>
      </w:r>
      <w:r w:rsidRPr="00452D1C">
        <w:rPr>
          <w:rStyle w:val="StyleUnderline"/>
          <w:highlight w:val="green"/>
        </w:rPr>
        <w:t>slow</w:t>
      </w:r>
      <w:r w:rsidRPr="005E7C79">
        <w:rPr>
          <w:rStyle w:val="StyleUnderline"/>
        </w:rPr>
        <w:t xml:space="preserve"> </w:t>
      </w:r>
      <w:r w:rsidRPr="00452D1C">
        <w:rPr>
          <w:rStyle w:val="StyleUnderline"/>
          <w:highlight w:val="green"/>
        </w:rPr>
        <w:t>violence</w:t>
      </w:r>
      <w:r w:rsidRPr="005E7C79">
        <w:rPr>
          <w:rStyle w:val="StyleUnderline"/>
        </w:rPr>
        <w:t xml:space="preserve">, </w:t>
      </w:r>
      <w:r w:rsidRPr="00452D1C">
        <w:rPr>
          <w:rStyle w:val="StyleUnderline"/>
          <w:highlight w:val="green"/>
        </w:rPr>
        <w:t>and</w:t>
      </w:r>
      <w:r w:rsidRPr="005E7C79">
        <w:rPr>
          <w:rStyle w:val="StyleUnderline"/>
        </w:rPr>
        <w:t xml:space="preserve"> the time warping within cycles of </w:t>
      </w:r>
      <w:r w:rsidRPr="00452D1C">
        <w:rPr>
          <w:rStyle w:val="StyleUnderline"/>
          <w:highlight w:val="green"/>
        </w:rPr>
        <w:t>genocide</w:t>
      </w:r>
      <w:r w:rsidRPr="005E7C79">
        <w:rPr>
          <w:rStyle w:val="StyleUnderline"/>
        </w:rPr>
        <w:t xml:space="preserve">. </w:t>
      </w:r>
      <w:r w:rsidRPr="00452D1C">
        <w:rPr>
          <w:rStyle w:val="StyleUnderline"/>
          <w:highlight w:val="green"/>
        </w:rPr>
        <w:t>To</w:t>
      </w:r>
      <w:r w:rsidRPr="005E7C79">
        <w:rPr>
          <w:rStyle w:val="StyleUnderline"/>
        </w:rPr>
        <w:t xml:space="preserve"> recognize </w:t>
      </w:r>
      <w:r w:rsidRPr="00452D1C">
        <w:rPr>
          <w:rStyle w:val="StyleUnderline"/>
          <w:highlight w:val="green"/>
        </w:rPr>
        <w:t>these</w:t>
      </w:r>
      <w:r w:rsidRPr="005E7C79">
        <w:rPr>
          <w:rStyle w:val="StyleUnderline"/>
        </w:rPr>
        <w:t xml:space="preserve"> </w:t>
      </w:r>
      <w:r w:rsidRPr="00452D1C">
        <w:rPr>
          <w:rStyle w:val="StyleUnderline"/>
          <w:highlight w:val="green"/>
        </w:rPr>
        <w:t>faults</w:t>
      </w:r>
      <w:r w:rsidRPr="005E7C79">
        <w:rPr>
          <w:rStyle w:val="StyleUnderline"/>
        </w:rPr>
        <w:t xml:space="preserve"> in spacetime’s impenetrability, </w:t>
      </w:r>
      <w:r w:rsidRPr="00452D1C">
        <w:rPr>
          <w:rStyle w:val="StyleUnderline"/>
          <w:highlight w:val="green"/>
        </w:rPr>
        <w:t>to embrace “time as a here”</w:t>
      </w:r>
      <w:r w:rsidRPr="005E7C79">
        <w:rPr>
          <w:rStyle w:val="StyleUnderline"/>
        </w:rPr>
        <w:t xml:space="preserve"> (90), is to </w:t>
      </w:r>
      <w:r w:rsidRPr="00452D1C">
        <w:rPr>
          <w:rStyle w:val="StyleUnderline"/>
          <w:highlight w:val="green"/>
        </w:rPr>
        <w:t>accept</w:t>
      </w:r>
      <w:r w:rsidRPr="005E7C79">
        <w:rPr>
          <w:rStyle w:val="StyleUnderline"/>
        </w:rPr>
        <w:t xml:space="preserve"> that what </w:t>
      </w:r>
      <w:r w:rsidRPr="00452D1C">
        <w:rPr>
          <w:rStyle w:val="StyleUnderline"/>
          <w:highlight w:val="green"/>
        </w:rPr>
        <w:t>we</w:t>
      </w:r>
      <w:r w:rsidRPr="005E7C79">
        <w:rPr>
          <w:rStyle w:val="StyleUnderline"/>
        </w:rPr>
        <w:t xml:space="preserve"> </w:t>
      </w:r>
      <w:r w:rsidRPr="00452D1C">
        <w:rPr>
          <w:rStyle w:val="StyleUnderline"/>
          <w:highlight w:val="green"/>
        </w:rPr>
        <w:t>believe</w:t>
      </w:r>
      <w:r w:rsidRPr="005E7C79">
        <w:rPr>
          <w:rStyle w:val="StyleUnderline"/>
        </w:rPr>
        <w:t xml:space="preserve"> to be true about </w:t>
      </w:r>
      <w:r w:rsidRPr="00452D1C">
        <w:rPr>
          <w:rStyle w:val="StyleUnderline"/>
          <w:highlight w:val="green"/>
        </w:rPr>
        <w:t>the world is always already sketched by time’s own story</w:t>
      </w:r>
      <w:r w:rsidRPr="005E7C79">
        <w:rPr>
          <w:rStyle w:val="StyleUnderline"/>
        </w:rPr>
        <w:t>: the illusions of its ubiquity, linearity, and permanence.</w:t>
      </w:r>
      <w:r w:rsidRPr="008C1750">
        <w:rPr>
          <w:sz w:val="12"/>
        </w:rPr>
        <w:t xml:space="preserve"> </w:t>
      </w:r>
      <w:r w:rsidRPr="00452D1C">
        <w:rPr>
          <w:rStyle w:val="StyleUnderline"/>
          <w:highlight w:val="green"/>
        </w:rPr>
        <w:t>Crip</w:t>
      </w:r>
      <w:r w:rsidRPr="005E7C79">
        <w:rPr>
          <w:rStyle w:val="StyleUnderline"/>
        </w:rPr>
        <w:t xml:space="preserve"> </w:t>
      </w:r>
      <w:r w:rsidRPr="00452D1C">
        <w:rPr>
          <w:rStyle w:val="StyleUnderline"/>
          <w:highlight w:val="green"/>
        </w:rPr>
        <w:t>spacetimes</w:t>
      </w:r>
      <w:r w:rsidRPr="005E7C79">
        <w:rPr>
          <w:rStyle w:val="StyleUnderline"/>
        </w:rPr>
        <w:t xml:space="preserve"> are fissures in this story; they </w:t>
      </w:r>
      <w:r w:rsidRPr="00452D1C">
        <w:rPr>
          <w:rStyle w:val="StyleUnderline"/>
          <w:highlight w:val="green"/>
        </w:rPr>
        <w:t>are</w:t>
      </w:r>
      <w:r w:rsidRPr="005E7C79">
        <w:rPr>
          <w:rStyle w:val="StyleUnderline"/>
        </w:rPr>
        <w:t xml:space="preserve"> </w:t>
      </w:r>
      <w:r w:rsidRPr="00452D1C">
        <w:rPr>
          <w:rStyle w:val="StyleUnderline"/>
          <w:highlight w:val="green"/>
        </w:rPr>
        <w:t>evidence</w:t>
      </w:r>
      <w:r w:rsidRPr="005E7C79">
        <w:rPr>
          <w:rStyle w:val="StyleUnderline"/>
        </w:rPr>
        <w:t xml:space="preserve"> not of alternative temporalities but </w:t>
      </w:r>
      <w:r w:rsidRPr="00452D1C">
        <w:rPr>
          <w:rStyle w:val="StyleUnderline"/>
          <w:highlight w:val="green"/>
        </w:rPr>
        <w:t>of the</w:t>
      </w:r>
      <w:r w:rsidRPr="005E7C79">
        <w:rPr>
          <w:rStyle w:val="StyleUnderline"/>
        </w:rPr>
        <w:t xml:space="preserve"> conceptual </w:t>
      </w:r>
      <w:r w:rsidRPr="00452D1C">
        <w:rPr>
          <w:rStyle w:val="StyleUnderline"/>
          <w:highlight w:val="green"/>
        </w:rPr>
        <w:t>weakness of time.</w:t>
      </w:r>
    </w:p>
    <w:p w14:paraId="2D02B4C9" w14:textId="77777777" w:rsidR="00164BD8" w:rsidRPr="005E7C79" w:rsidRDefault="00164BD8" w:rsidP="00164BD8">
      <w:pPr>
        <w:rPr>
          <w:rStyle w:val="StyleUnderline"/>
        </w:rPr>
      </w:pPr>
      <w:r w:rsidRPr="008C1750">
        <w:rPr>
          <w:sz w:val="12"/>
        </w:rPr>
        <w:t xml:space="preserve">To situate this weakness with/in metaphysics, I draw on Omar Quiñonez’s (2020) “accountability gap.” </w:t>
      </w:r>
      <w:r w:rsidRPr="0076725D">
        <w:rPr>
          <w:rStyle w:val="StyleUnderline"/>
        </w:rPr>
        <w:t>This gap</w:t>
      </w:r>
      <w:r w:rsidRPr="005E7C79">
        <w:rPr>
          <w:rStyle w:val="StyleUnderline"/>
        </w:rPr>
        <w:t>, caught between the world’s ontology and the ways we attempt to describe it, effectively “renders metaphysics . . . into a storyteller” (66). A claim about the nature of reality is part of a narrative, and like all narratives, its content and structure are carefully assembled</w:t>
      </w:r>
      <w:r w:rsidRPr="008C1750">
        <w:rPr>
          <w:sz w:val="12"/>
        </w:rPr>
        <w:t xml:space="preserve">. It is precisely this kind of narrative assemblage that Eng and Puar (2020) have called on the field of queer studies to engage. In their proposal for </w:t>
      </w:r>
      <w:r w:rsidRPr="005E7C79">
        <w:rPr>
          <w:rStyle w:val="StyleUnderline"/>
        </w:rPr>
        <w:t>an “</w:t>
      </w:r>
      <w:r w:rsidRPr="00452D1C">
        <w:rPr>
          <w:rStyle w:val="StyleUnderline"/>
          <w:highlight w:val="green"/>
        </w:rPr>
        <w:t>objectless</w:t>
      </w:r>
      <w:r w:rsidRPr="005E7C79">
        <w:rPr>
          <w:rStyle w:val="StyleUnderline"/>
        </w:rPr>
        <w:t xml:space="preserve"> </w:t>
      </w:r>
      <w:r w:rsidRPr="00452D1C">
        <w:rPr>
          <w:rStyle w:val="StyleUnderline"/>
          <w:highlight w:val="green"/>
        </w:rPr>
        <w:t>critique</w:t>
      </w:r>
      <w:r w:rsidRPr="005E7C79">
        <w:rPr>
          <w:rStyle w:val="StyleUnderline"/>
        </w:rPr>
        <w:t xml:space="preserve">,” they </w:t>
      </w:r>
      <w:r w:rsidRPr="00452D1C">
        <w:rPr>
          <w:rStyle w:val="StyleUnderline"/>
          <w:highlight w:val="green"/>
        </w:rPr>
        <w:t>move</w:t>
      </w:r>
      <w:r w:rsidRPr="005E7C79">
        <w:rPr>
          <w:rStyle w:val="StyleUnderline"/>
        </w:rPr>
        <w:t xml:space="preserve"> </w:t>
      </w:r>
      <w:r w:rsidRPr="00452D1C">
        <w:rPr>
          <w:rStyle w:val="StyleUnderline"/>
          <w:highlight w:val="green"/>
        </w:rPr>
        <w:t>past</w:t>
      </w:r>
      <w:r w:rsidRPr="005E7C79">
        <w:rPr>
          <w:rStyle w:val="StyleUnderline"/>
        </w:rPr>
        <w:t xml:space="preserve"> </w:t>
      </w:r>
      <w:r w:rsidRPr="00452D1C">
        <w:rPr>
          <w:rStyle w:val="StyleUnderline"/>
          <w:highlight w:val="green"/>
        </w:rPr>
        <w:t>questions</w:t>
      </w:r>
      <w:r w:rsidRPr="005E7C79">
        <w:rPr>
          <w:rStyle w:val="StyleUnderline"/>
        </w:rPr>
        <w:t xml:space="preserve"> </w:t>
      </w:r>
      <w:r w:rsidRPr="00452D1C">
        <w:rPr>
          <w:rStyle w:val="StyleUnderline"/>
          <w:highlight w:val="green"/>
        </w:rPr>
        <w:t>of</w:t>
      </w:r>
      <w:r w:rsidRPr="005E7C79">
        <w:rPr>
          <w:rStyle w:val="StyleUnderline"/>
        </w:rPr>
        <w:t xml:space="preserve"> queer </w:t>
      </w:r>
      <w:r w:rsidRPr="00452D1C">
        <w:rPr>
          <w:rStyle w:val="StyleUnderline"/>
          <w:highlight w:val="green"/>
        </w:rPr>
        <w:t>subjects</w:t>
      </w:r>
      <w:r w:rsidRPr="005E7C79">
        <w:rPr>
          <w:rStyle w:val="StyleUnderline"/>
        </w:rPr>
        <w:t xml:space="preserve"> and objects </w:t>
      </w:r>
      <w:r w:rsidRPr="00452D1C">
        <w:rPr>
          <w:rStyle w:val="StyleUnderline"/>
          <w:highlight w:val="green"/>
        </w:rPr>
        <w:t>toward</w:t>
      </w:r>
      <w:r w:rsidRPr="005E7C79">
        <w:rPr>
          <w:rStyle w:val="StyleUnderline"/>
        </w:rPr>
        <w:t xml:space="preserve"> the queer </w:t>
      </w:r>
      <w:r w:rsidRPr="00452D1C">
        <w:rPr>
          <w:rStyle w:val="StyleUnderline"/>
          <w:highlight w:val="green"/>
        </w:rPr>
        <w:t>relations</w:t>
      </w:r>
      <w:r w:rsidRPr="005E7C79">
        <w:rPr>
          <w:rStyle w:val="StyleUnderline"/>
        </w:rPr>
        <w:t xml:space="preserve"> </w:t>
      </w:r>
      <w:r w:rsidRPr="00452D1C">
        <w:rPr>
          <w:rStyle w:val="StyleUnderline"/>
          <w:highlight w:val="green"/>
        </w:rPr>
        <w:t>that</w:t>
      </w:r>
      <w:r w:rsidRPr="005E7C79">
        <w:rPr>
          <w:rStyle w:val="StyleUnderline"/>
        </w:rPr>
        <w:t xml:space="preserve"> inform the </w:t>
      </w:r>
      <w:r w:rsidRPr="00452D1C">
        <w:rPr>
          <w:rStyle w:val="StyleUnderline"/>
          <w:highlight w:val="green"/>
        </w:rPr>
        <w:t>conditions</w:t>
      </w:r>
      <w:r w:rsidRPr="005E7C79">
        <w:rPr>
          <w:rStyle w:val="StyleUnderline"/>
        </w:rPr>
        <w:t xml:space="preserve"> </w:t>
      </w:r>
      <w:r w:rsidRPr="00452D1C">
        <w:rPr>
          <w:rStyle w:val="StyleUnderline"/>
          <w:highlight w:val="green"/>
        </w:rPr>
        <w:t>under</w:t>
      </w:r>
      <w:r w:rsidRPr="005E7C79">
        <w:rPr>
          <w:rStyle w:val="StyleUnderline"/>
        </w:rPr>
        <w:t xml:space="preserve"> </w:t>
      </w:r>
      <w:r w:rsidRPr="00452D1C">
        <w:rPr>
          <w:rStyle w:val="StyleUnderline"/>
          <w:highlight w:val="green"/>
        </w:rPr>
        <w:t>which a subject</w:t>
      </w:r>
      <w:r w:rsidRPr="005E7C79">
        <w:rPr>
          <w:rStyle w:val="StyleUnderline"/>
        </w:rPr>
        <w:t xml:space="preserve">/object </w:t>
      </w:r>
      <w:r w:rsidRPr="00452D1C">
        <w:rPr>
          <w:rStyle w:val="StyleUnderline"/>
          <w:highlight w:val="green"/>
        </w:rPr>
        <w:t>is</w:t>
      </w:r>
      <w:r w:rsidRPr="005E7C79">
        <w:rPr>
          <w:rStyle w:val="StyleUnderline"/>
        </w:rPr>
        <w:t xml:space="preserve"> </w:t>
      </w:r>
      <w:r w:rsidRPr="00452D1C">
        <w:rPr>
          <w:rStyle w:val="StyleUnderline"/>
          <w:highlight w:val="green"/>
        </w:rPr>
        <w:t>chosen or denied attachment within the field</w:t>
      </w:r>
      <w:r w:rsidRPr="00452D1C">
        <w:rPr>
          <w:sz w:val="12"/>
          <w:highlight w:val="green"/>
        </w:rPr>
        <w:t>.</w:t>
      </w:r>
      <w:r w:rsidRPr="008C1750">
        <w:rPr>
          <w:sz w:val="12"/>
        </w:rPr>
        <w:t xml:space="preserve"> They are particularly </w:t>
      </w:r>
      <w:r w:rsidRPr="00452D1C">
        <w:rPr>
          <w:rStyle w:val="StyleUnderline"/>
          <w:highlight w:val="green"/>
        </w:rPr>
        <w:t>committed</w:t>
      </w:r>
      <w:r w:rsidRPr="005E7C79">
        <w:rPr>
          <w:rStyle w:val="StyleUnderline"/>
        </w:rPr>
        <w:t xml:space="preserve"> </w:t>
      </w:r>
      <w:r w:rsidRPr="00452D1C">
        <w:rPr>
          <w:rStyle w:val="StyleUnderline"/>
          <w:highlight w:val="green"/>
        </w:rPr>
        <w:t>to</w:t>
      </w:r>
      <w:r w:rsidRPr="005E7C79">
        <w:rPr>
          <w:rStyle w:val="StyleUnderline"/>
        </w:rPr>
        <w:t xml:space="preserve"> the </w:t>
      </w:r>
      <w:r w:rsidRPr="0076725D">
        <w:rPr>
          <w:rStyle w:val="StyleUnderline"/>
        </w:rPr>
        <w:t>relations</w:t>
      </w:r>
      <w:r w:rsidRPr="005E7C79">
        <w:rPr>
          <w:rStyle w:val="StyleUnderline"/>
        </w:rPr>
        <w:t xml:space="preserve"> </w:t>
      </w:r>
      <w:r w:rsidRPr="0076725D">
        <w:rPr>
          <w:rStyle w:val="StyleUnderline"/>
        </w:rPr>
        <w:t>that</w:t>
      </w:r>
      <w:r w:rsidRPr="005E7C79">
        <w:rPr>
          <w:rStyle w:val="StyleUnderline"/>
        </w:rPr>
        <w:t xml:space="preserve"> constitute “</w:t>
      </w:r>
      <w:r w:rsidRPr="0076725D">
        <w:rPr>
          <w:rStyle w:val="StyleUnderline"/>
        </w:rPr>
        <w:t>the</w:t>
      </w:r>
      <w:r w:rsidRPr="005E7C79">
        <w:rPr>
          <w:rStyle w:val="StyleUnderline"/>
        </w:rPr>
        <w:t xml:space="preserve"> (sublated) ‘object’—</w:t>
      </w:r>
      <w:r w:rsidRPr="00452D1C">
        <w:rPr>
          <w:rStyle w:val="StyleUnderline"/>
          <w:highlight w:val="green"/>
        </w:rPr>
        <w:t>the occluded third term</w:t>
      </w:r>
      <w:r w:rsidRPr="005E7C79">
        <w:rPr>
          <w:rStyle w:val="StyleUnderline"/>
        </w:rPr>
        <w:t>—</w:t>
      </w:r>
      <w:r w:rsidRPr="00452D1C">
        <w:rPr>
          <w:rStyle w:val="StyleUnderline"/>
          <w:highlight w:val="green"/>
        </w:rPr>
        <w:t>that</w:t>
      </w:r>
      <w:r w:rsidRPr="005E7C79">
        <w:rPr>
          <w:rStyle w:val="StyleUnderline"/>
        </w:rPr>
        <w:t xml:space="preserve"> is productively </w:t>
      </w:r>
      <w:r w:rsidRPr="00452D1C">
        <w:rPr>
          <w:rStyle w:val="StyleUnderline"/>
          <w:highlight w:val="green"/>
        </w:rPr>
        <w:t>effaced</w:t>
      </w:r>
      <w:r w:rsidRPr="005E7C79">
        <w:rPr>
          <w:rStyle w:val="StyleUnderline"/>
        </w:rPr>
        <w:t xml:space="preserve">, </w:t>
      </w:r>
      <w:r w:rsidRPr="00452D1C">
        <w:rPr>
          <w:rStyle w:val="StyleUnderline"/>
          <w:highlight w:val="green"/>
        </w:rPr>
        <w:t>at</w:t>
      </w:r>
      <w:r w:rsidRPr="005E7C79">
        <w:rPr>
          <w:rStyle w:val="StyleUnderline"/>
        </w:rPr>
        <w:t xml:space="preserve"> </w:t>
      </w:r>
      <w:r w:rsidRPr="00452D1C">
        <w:rPr>
          <w:rStyle w:val="StyleUnderline"/>
          <w:highlight w:val="green"/>
        </w:rPr>
        <w:t>the</w:t>
      </w:r>
      <w:r w:rsidRPr="005E7C79">
        <w:rPr>
          <w:rStyle w:val="StyleUnderline"/>
        </w:rPr>
        <w:t xml:space="preserve"> </w:t>
      </w:r>
      <w:r w:rsidRPr="00452D1C">
        <w:rPr>
          <w:rStyle w:val="StyleUnderline"/>
          <w:highlight w:val="green"/>
        </w:rPr>
        <w:t>threshold</w:t>
      </w:r>
      <w:r w:rsidRPr="005E7C79">
        <w:rPr>
          <w:rStyle w:val="StyleUnderline"/>
        </w:rPr>
        <w:t xml:space="preserve"> </w:t>
      </w:r>
      <w:r w:rsidRPr="00452D1C">
        <w:rPr>
          <w:rStyle w:val="StyleUnderline"/>
          <w:highlight w:val="green"/>
        </w:rPr>
        <w:t>of</w:t>
      </w:r>
      <w:r w:rsidRPr="005E7C79">
        <w:rPr>
          <w:rStyle w:val="StyleUnderline"/>
        </w:rPr>
        <w:t xml:space="preserve"> </w:t>
      </w:r>
      <w:r w:rsidRPr="00452D1C">
        <w:rPr>
          <w:rStyle w:val="StyleUnderline"/>
          <w:highlight w:val="green"/>
        </w:rPr>
        <w:t>what</w:t>
      </w:r>
      <w:r w:rsidRPr="005E7C79">
        <w:rPr>
          <w:rStyle w:val="StyleUnderline"/>
        </w:rPr>
        <w:t xml:space="preserve"> </w:t>
      </w:r>
      <w:r w:rsidRPr="00452D1C">
        <w:rPr>
          <w:rStyle w:val="StyleUnderline"/>
          <w:highlight w:val="green"/>
        </w:rPr>
        <w:t>can be known,</w:t>
      </w:r>
      <w:r w:rsidRPr="008C1750">
        <w:rPr>
          <w:sz w:val="12"/>
        </w:rPr>
        <w:t xml:space="preserve"> but one that produces a legible subject and identity for political rights and representation” (17). They want to know w</w:t>
      </w:r>
      <w:r w:rsidRPr="005E7C79">
        <w:rPr>
          <w:rStyle w:val="StyleUnderline"/>
        </w:rPr>
        <w:t>hich objects must be denied queer attachment to sustain viable queer subjects.</w:t>
      </w:r>
    </w:p>
    <w:p w14:paraId="5BDE52AB" w14:textId="77777777" w:rsidR="00164BD8" w:rsidRPr="005E7C79" w:rsidRDefault="00164BD8" w:rsidP="00164BD8">
      <w:pPr>
        <w:rPr>
          <w:rStyle w:val="StyleUnderline"/>
        </w:rPr>
      </w:pPr>
      <w:r w:rsidRPr="005E7C79">
        <w:rPr>
          <w:rStyle w:val="StyleUnderline"/>
        </w:rPr>
        <w:t xml:space="preserve">Crip metaphysics </w:t>
      </w:r>
      <w:r w:rsidRPr="00452D1C">
        <w:rPr>
          <w:rStyle w:val="StyleUnderline"/>
          <w:highlight w:val="green"/>
        </w:rPr>
        <w:t>clarifies</w:t>
      </w:r>
      <w:r w:rsidRPr="005E7C79">
        <w:rPr>
          <w:rStyle w:val="StyleUnderline"/>
        </w:rPr>
        <w:t xml:space="preserve"> this </w:t>
      </w:r>
      <w:r w:rsidRPr="00452D1C">
        <w:rPr>
          <w:rStyle w:val="StyleUnderline"/>
          <w:highlight w:val="green"/>
        </w:rPr>
        <w:t>violent object-subject relation</w:t>
      </w:r>
      <w:r w:rsidRPr="005E7C79">
        <w:rPr>
          <w:rStyle w:val="StyleUnderline"/>
        </w:rPr>
        <w:t xml:space="preserve"> when </w:t>
      </w:r>
      <w:r w:rsidRPr="00452D1C">
        <w:rPr>
          <w:rStyle w:val="StyleUnderline"/>
          <w:highlight w:val="green"/>
        </w:rPr>
        <w:t>framing</w:t>
      </w:r>
      <w:r w:rsidRPr="005E7C79">
        <w:rPr>
          <w:rStyle w:val="StyleUnderline"/>
        </w:rPr>
        <w:t xml:space="preserve"> </w:t>
      </w:r>
      <w:r w:rsidRPr="00452D1C">
        <w:rPr>
          <w:rStyle w:val="StyleUnderline"/>
          <w:highlight w:val="green"/>
        </w:rPr>
        <w:t>disability as a disattachment.</w:t>
      </w:r>
      <w:r w:rsidRPr="005E7C79">
        <w:rPr>
          <w:rStyle w:val="StyleUnderline"/>
        </w:rPr>
        <w:t xml:space="preserve"> It is </w:t>
      </w:r>
      <w:r w:rsidRPr="00452D1C">
        <w:rPr>
          <w:rStyle w:val="StyleUnderline"/>
          <w:highlight w:val="green"/>
        </w:rPr>
        <w:t>only through disability’s</w:t>
      </w:r>
      <w:r w:rsidRPr="005E7C79">
        <w:rPr>
          <w:rStyle w:val="StyleUnderline"/>
        </w:rPr>
        <w:t xml:space="preserve"> ongoing </w:t>
      </w:r>
      <w:r w:rsidRPr="00452D1C">
        <w:rPr>
          <w:rStyle w:val="StyleUnderline"/>
          <w:highlight w:val="green"/>
        </w:rPr>
        <w:t>obfuscation</w:t>
      </w:r>
      <w:r w:rsidRPr="005E7C79">
        <w:rPr>
          <w:rStyle w:val="StyleUnderline"/>
        </w:rPr>
        <w:t xml:space="preserve"> that </w:t>
      </w:r>
      <w:r w:rsidRPr="00452D1C">
        <w:rPr>
          <w:rStyle w:val="StyleUnderline"/>
          <w:highlight w:val="green"/>
        </w:rPr>
        <w:t>metaphysics</w:t>
      </w:r>
      <w:r w:rsidRPr="005E7C79">
        <w:rPr>
          <w:rStyle w:val="StyleUnderline"/>
        </w:rPr>
        <w:t xml:space="preserve"> </w:t>
      </w:r>
      <w:r w:rsidRPr="00452D1C">
        <w:rPr>
          <w:rStyle w:val="StyleUnderline"/>
          <w:highlight w:val="green"/>
        </w:rPr>
        <w:t>can</w:t>
      </w:r>
      <w:r w:rsidRPr="005E7C79">
        <w:rPr>
          <w:rStyle w:val="StyleUnderline"/>
        </w:rPr>
        <w:t xml:space="preserve"> </w:t>
      </w:r>
      <w:r w:rsidRPr="00452D1C">
        <w:rPr>
          <w:rStyle w:val="StyleUnderline"/>
          <w:highlight w:val="green"/>
        </w:rPr>
        <w:t>cling to singularity.</w:t>
      </w:r>
      <w:r w:rsidRPr="005E7C79">
        <w:rPr>
          <w:rStyle w:val="StyleUnderline"/>
        </w:rPr>
        <w:t xml:space="preserve"> While Eng and Puar are critical of disability’s recuperation into a legible social category, my deployment of the term is in line with a distinctively crip negative reading (Smilges 2023)</w:t>
      </w:r>
      <w:r w:rsidRPr="008C1750">
        <w:rPr>
          <w:sz w:val="12"/>
        </w:rPr>
        <w:t xml:space="preserve">. </w:t>
      </w:r>
      <w:r w:rsidRPr="00452D1C">
        <w:rPr>
          <w:rStyle w:val="StyleUnderline"/>
          <w:highlight w:val="green"/>
        </w:rPr>
        <w:t>A crip negative approach</w:t>
      </w:r>
      <w:r w:rsidRPr="005E7C79">
        <w:rPr>
          <w:rStyle w:val="StyleUnderline"/>
        </w:rPr>
        <w:t xml:space="preserve"> to disability </w:t>
      </w:r>
      <w:r w:rsidRPr="00452D1C">
        <w:rPr>
          <w:rStyle w:val="StyleUnderline"/>
          <w:highlight w:val="green"/>
        </w:rPr>
        <w:t>apprehends</w:t>
      </w:r>
      <w:r w:rsidRPr="005E7C79">
        <w:rPr>
          <w:rStyle w:val="StyleUnderline"/>
        </w:rPr>
        <w:t xml:space="preserve"> the category as </w:t>
      </w:r>
      <w:r w:rsidRPr="00452D1C">
        <w:rPr>
          <w:rStyle w:val="StyleUnderline"/>
          <w:highlight w:val="green"/>
        </w:rPr>
        <w:t>a “plasticizing ontology</w:t>
      </w:r>
      <w:r w:rsidRPr="005E7C79">
        <w:rPr>
          <w:rStyle w:val="StyleUnderline"/>
        </w:rPr>
        <w:t xml:space="preserve">” </w:t>
      </w:r>
      <w:r w:rsidRPr="00452D1C">
        <w:rPr>
          <w:rStyle w:val="StyleUnderline"/>
          <w:highlight w:val="green"/>
        </w:rPr>
        <w:t>with</w:t>
      </w:r>
      <w:r w:rsidRPr="005E7C79">
        <w:rPr>
          <w:rStyle w:val="StyleUnderline"/>
        </w:rPr>
        <w:t xml:space="preserve"> the </w:t>
      </w:r>
      <w:r w:rsidRPr="00452D1C">
        <w:rPr>
          <w:rStyle w:val="StyleUnderline"/>
          <w:highlight w:val="green"/>
        </w:rPr>
        <w:t>capacity</w:t>
      </w:r>
      <w:r w:rsidRPr="005E7C79">
        <w:rPr>
          <w:rStyle w:val="StyleUnderline"/>
        </w:rPr>
        <w:t xml:space="preserve"> </w:t>
      </w:r>
      <w:r w:rsidRPr="00452D1C">
        <w:rPr>
          <w:rStyle w:val="StyleUnderline"/>
          <w:highlight w:val="green"/>
        </w:rPr>
        <w:t>to</w:t>
      </w:r>
      <w:r w:rsidRPr="005E7C79">
        <w:rPr>
          <w:rStyle w:val="StyleUnderline"/>
        </w:rPr>
        <w:t xml:space="preserve"> </w:t>
      </w:r>
      <w:r w:rsidRPr="00452D1C">
        <w:rPr>
          <w:rStyle w:val="StyleUnderline"/>
          <w:highlight w:val="green"/>
        </w:rPr>
        <w:t>govern subjectivity</w:t>
      </w:r>
      <w:r w:rsidRPr="005E7C79">
        <w:rPr>
          <w:rStyle w:val="StyleUnderline"/>
        </w:rPr>
        <w:t xml:space="preserve"> </w:t>
      </w:r>
      <w:r w:rsidRPr="00452D1C">
        <w:rPr>
          <w:rStyle w:val="StyleUnderline"/>
          <w:highlight w:val="green"/>
        </w:rPr>
        <w:t>through</w:t>
      </w:r>
      <w:r w:rsidRPr="005E7C79">
        <w:rPr>
          <w:rStyle w:val="StyleUnderline"/>
        </w:rPr>
        <w:t xml:space="preserve"> the rubric of </w:t>
      </w:r>
      <w:r w:rsidRPr="00452D1C">
        <w:rPr>
          <w:rStyle w:val="StyleUnderline"/>
          <w:highlight w:val="green"/>
        </w:rPr>
        <w:t>pathologization</w:t>
      </w:r>
      <w:r w:rsidRPr="005E7C79">
        <w:rPr>
          <w:rStyle w:val="StyleUnderline"/>
        </w:rPr>
        <w:t xml:space="preserve"> (9).</w:t>
      </w:r>
      <w:r w:rsidRPr="008C1750">
        <w:rPr>
          <w:sz w:val="12"/>
        </w:rPr>
        <w:t xml:space="preserve"> Sometimes disability leads to a person receiving rights or protections under a liberal model of inclusion, per Eng and Puar, but sometimes it can also lead to a person’s incarceration, unemployment, or forced medicalization, which can then facilitate further debilitation. </w:t>
      </w:r>
      <w:r w:rsidRPr="005E7C79">
        <w:rPr>
          <w:rStyle w:val="StyleUnderline"/>
        </w:rPr>
        <w:t xml:space="preserve">Disability is </w:t>
      </w:r>
      <w:r w:rsidRPr="00452D1C">
        <w:rPr>
          <w:rStyle w:val="StyleUnderline"/>
          <w:highlight w:val="green"/>
        </w:rPr>
        <w:t>plasticizing</w:t>
      </w:r>
      <w:r w:rsidRPr="005E7C79">
        <w:rPr>
          <w:rStyle w:val="StyleUnderline"/>
        </w:rPr>
        <w:t xml:space="preserve"> in the sense </w:t>
      </w:r>
      <w:r w:rsidRPr="00452D1C">
        <w:rPr>
          <w:rStyle w:val="StyleUnderline"/>
          <w:highlight w:val="green"/>
        </w:rPr>
        <w:t>that it allocates</w:t>
      </w:r>
      <w:r w:rsidRPr="005E7C79">
        <w:rPr>
          <w:rStyle w:val="StyleUnderline"/>
        </w:rPr>
        <w:t xml:space="preserve"> </w:t>
      </w:r>
      <w:r w:rsidRPr="00452D1C">
        <w:rPr>
          <w:rStyle w:val="StyleUnderline"/>
          <w:highlight w:val="green"/>
        </w:rPr>
        <w:t>animacy to objects,</w:t>
      </w:r>
      <w:r w:rsidRPr="005E7C79">
        <w:rPr>
          <w:rStyle w:val="StyleUnderline"/>
        </w:rPr>
        <w:t xml:space="preserve"> transforming flesh into medicalized being. Once medicalized or made legible through the language of medicalization, an individual’s or population’s subjectivity can be portioned in relation to normativity. Disability is thereby </w:t>
      </w:r>
      <w:r w:rsidRPr="00452D1C">
        <w:rPr>
          <w:rStyle w:val="StyleUnderline"/>
          <w:highlight w:val="green"/>
        </w:rPr>
        <w:t>a</w:t>
      </w:r>
      <w:r w:rsidRPr="005E7C79">
        <w:rPr>
          <w:rStyle w:val="StyleUnderline"/>
        </w:rPr>
        <w:t xml:space="preserve"> </w:t>
      </w:r>
      <w:r w:rsidRPr="00452D1C">
        <w:rPr>
          <w:rStyle w:val="StyleUnderline"/>
          <w:highlight w:val="green"/>
        </w:rPr>
        <w:t>rhetoric</w:t>
      </w:r>
      <w:r w:rsidRPr="005E7C79">
        <w:rPr>
          <w:rStyle w:val="StyleUnderline"/>
        </w:rPr>
        <w:t xml:space="preserve"> </w:t>
      </w:r>
      <w:r w:rsidRPr="00452D1C">
        <w:rPr>
          <w:rStyle w:val="StyleUnderline"/>
          <w:highlight w:val="green"/>
        </w:rPr>
        <w:t>through which relations are structured</w:t>
      </w:r>
      <w:r w:rsidRPr="005E7C79">
        <w:rPr>
          <w:rStyle w:val="StyleUnderline"/>
        </w:rPr>
        <w:t xml:space="preserve">, a grammar of speciation out of </w:t>
      </w:r>
      <w:r w:rsidRPr="00452D1C">
        <w:rPr>
          <w:rStyle w:val="StyleUnderline"/>
          <w:highlight w:val="green"/>
        </w:rPr>
        <w:t>which</w:t>
      </w:r>
      <w:r w:rsidRPr="005E7C79">
        <w:rPr>
          <w:rStyle w:val="StyleUnderline"/>
        </w:rPr>
        <w:t xml:space="preserve"> </w:t>
      </w:r>
      <w:r w:rsidRPr="00452D1C">
        <w:rPr>
          <w:rStyle w:val="StyleUnderline"/>
          <w:highlight w:val="green"/>
        </w:rPr>
        <w:t>subjects are culled and contoured</w:t>
      </w:r>
      <w:r w:rsidRPr="005E7C79">
        <w:rPr>
          <w:rStyle w:val="StyleUnderline"/>
        </w:rPr>
        <w:t xml:space="preserve">. A crip </w:t>
      </w:r>
      <w:r w:rsidRPr="00452D1C">
        <w:rPr>
          <w:rStyle w:val="StyleUnderline"/>
          <w:highlight w:val="green"/>
        </w:rPr>
        <w:t>metaphysics</w:t>
      </w:r>
      <w:r w:rsidRPr="005E7C79">
        <w:rPr>
          <w:rStyle w:val="StyleUnderline"/>
        </w:rPr>
        <w:t xml:space="preserve"> </w:t>
      </w:r>
      <w:r w:rsidRPr="00452D1C">
        <w:rPr>
          <w:rStyle w:val="StyleUnderline"/>
          <w:highlight w:val="green"/>
        </w:rPr>
        <w:t>channels</w:t>
      </w:r>
      <w:r w:rsidRPr="005E7C79">
        <w:rPr>
          <w:rStyle w:val="StyleUnderline"/>
        </w:rPr>
        <w:t xml:space="preserve"> </w:t>
      </w:r>
      <w:r w:rsidRPr="00452D1C">
        <w:rPr>
          <w:rStyle w:val="StyleUnderline"/>
          <w:highlight w:val="green"/>
        </w:rPr>
        <w:t>objectless</w:t>
      </w:r>
      <w:r w:rsidRPr="005E7C79">
        <w:rPr>
          <w:rStyle w:val="StyleUnderline"/>
        </w:rPr>
        <w:t xml:space="preserve"> </w:t>
      </w:r>
      <w:r w:rsidRPr="00452D1C">
        <w:rPr>
          <w:rStyle w:val="StyleUnderline"/>
          <w:highlight w:val="green"/>
        </w:rPr>
        <w:t>critique</w:t>
      </w:r>
      <w:r w:rsidRPr="005E7C79">
        <w:rPr>
          <w:rStyle w:val="StyleUnderline"/>
        </w:rPr>
        <w:t xml:space="preserve"> </w:t>
      </w:r>
      <w:r w:rsidRPr="00452D1C">
        <w:rPr>
          <w:rStyle w:val="StyleUnderline"/>
          <w:highlight w:val="green"/>
        </w:rPr>
        <w:t>to</w:t>
      </w:r>
      <w:r w:rsidRPr="005E7C79">
        <w:rPr>
          <w:rStyle w:val="StyleUnderline"/>
        </w:rPr>
        <w:t xml:space="preserve"> </w:t>
      </w:r>
      <w:r w:rsidRPr="00452D1C">
        <w:rPr>
          <w:rStyle w:val="StyleUnderline"/>
          <w:highlight w:val="green"/>
        </w:rPr>
        <w:t>map</w:t>
      </w:r>
      <w:r w:rsidRPr="005E7C79">
        <w:rPr>
          <w:rStyle w:val="StyleUnderline"/>
        </w:rPr>
        <w:t xml:space="preserve"> this queer </w:t>
      </w:r>
      <w:r w:rsidRPr="00452D1C">
        <w:rPr>
          <w:rStyle w:val="StyleUnderline"/>
          <w:highlight w:val="green"/>
        </w:rPr>
        <w:t>emergence</w:t>
      </w:r>
      <w:r w:rsidRPr="005E7C79">
        <w:rPr>
          <w:rStyle w:val="StyleUnderline"/>
        </w:rPr>
        <w:t>: it asks after the conditions under which disability is imbued with the potential to plasticize.</w:t>
      </w:r>
    </w:p>
    <w:p w14:paraId="7B16472E" w14:textId="77777777" w:rsidR="00164BD8" w:rsidRPr="005E7C79" w:rsidRDefault="00164BD8" w:rsidP="00164BD8">
      <w:pPr>
        <w:rPr>
          <w:rStyle w:val="StyleUnderline"/>
        </w:rPr>
      </w:pPr>
      <w:r w:rsidRPr="008C1750">
        <w:rPr>
          <w:sz w:val="12"/>
        </w:rPr>
        <w:t xml:space="preserve">It is worth emphasizing that my interest in interfacing crip metaphysics with queer studies is linked primarily to the range of variegated relations that disability can generate. </w:t>
      </w:r>
      <w:r w:rsidRPr="005E7C79">
        <w:rPr>
          <w:rStyle w:val="StyleUnderline"/>
        </w:rPr>
        <w:t>While I, alongside many others, have commented on the ontological imbrications of queer and crip, my purpose here is to decenter queer and disabled subjects to map instead the queer processes by which disabled subjectivity is wrought, assigned, and typologized</w:t>
      </w:r>
      <w:r w:rsidRPr="008C1750">
        <w:rPr>
          <w:sz w:val="12"/>
        </w:rPr>
        <w:t xml:space="preserve"> (McRuer 2006; Kafer 2013; Schalk 2013; Clare 2015; Smilges 2022). What I take from queer studies is not a politics, set of affects, or counter-social position but a lineage of reflective methodologies that queer scholars have refined since the field’s inception to keep track of queer’s mobility. What Eng and Puar (2020: 2) offer with objectless critique is effectively “an expanded subjectless critique,” culminating three decades of queer reflexivity. </w:t>
      </w:r>
      <w:r w:rsidRPr="00452D1C">
        <w:rPr>
          <w:rStyle w:val="StyleUnderline"/>
          <w:highlight w:val="green"/>
        </w:rPr>
        <w:t>The</w:t>
      </w:r>
      <w:r w:rsidRPr="005E7C79">
        <w:rPr>
          <w:rStyle w:val="StyleUnderline"/>
        </w:rPr>
        <w:t xml:space="preserve"> value </w:t>
      </w:r>
      <w:r w:rsidRPr="00452D1C">
        <w:rPr>
          <w:rStyle w:val="StyleUnderline"/>
          <w:highlight w:val="green"/>
        </w:rPr>
        <w:t>of</w:t>
      </w:r>
      <w:r w:rsidRPr="005E7C79">
        <w:rPr>
          <w:rStyle w:val="StyleUnderline"/>
        </w:rPr>
        <w:t xml:space="preserve"> such </w:t>
      </w:r>
      <w:r w:rsidRPr="00452D1C">
        <w:rPr>
          <w:rStyle w:val="StyleUnderline"/>
          <w:highlight w:val="green"/>
        </w:rPr>
        <w:t>critique</w:t>
      </w:r>
      <w:r w:rsidRPr="005E7C79">
        <w:rPr>
          <w:rStyle w:val="StyleUnderline"/>
        </w:rPr>
        <w:t xml:space="preserve"> for crip metaphysics </w:t>
      </w:r>
      <w:r w:rsidRPr="00452D1C">
        <w:rPr>
          <w:rStyle w:val="StyleUnderline"/>
          <w:highlight w:val="green"/>
        </w:rPr>
        <w:t>lies</w:t>
      </w:r>
      <w:r w:rsidRPr="005E7C79">
        <w:rPr>
          <w:rStyle w:val="StyleUnderline"/>
        </w:rPr>
        <w:t xml:space="preserve"> </w:t>
      </w:r>
      <w:r w:rsidRPr="00452D1C">
        <w:rPr>
          <w:rStyle w:val="StyleUnderline"/>
          <w:highlight w:val="green"/>
        </w:rPr>
        <w:t>in its capacity to</w:t>
      </w:r>
      <w:r w:rsidRPr="005E7C79">
        <w:rPr>
          <w:rStyle w:val="StyleUnderline"/>
        </w:rPr>
        <w:t xml:space="preserve"> </w:t>
      </w:r>
      <w:r w:rsidRPr="00452D1C">
        <w:rPr>
          <w:rStyle w:val="StyleUnderline"/>
          <w:highlight w:val="green"/>
        </w:rPr>
        <w:t>help us respond intentionally—instead of reactively</w:t>
      </w:r>
      <w:r w:rsidRPr="005E7C79">
        <w:rPr>
          <w:rStyle w:val="StyleUnderline"/>
        </w:rPr>
        <w:t>—</w:t>
      </w:r>
      <w:r w:rsidRPr="00452D1C">
        <w:rPr>
          <w:rStyle w:val="StyleUnderline"/>
          <w:highlight w:val="green"/>
        </w:rPr>
        <w:t>to the apocalyptic scenario</w:t>
      </w:r>
      <w:r w:rsidRPr="005E7C79">
        <w:rPr>
          <w:rStyle w:val="StyleUnderline"/>
        </w:rPr>
        <w:t xml:space="preserve"> described above, wherein disability is taken as tantamount to global catastrophe. </w:t>
      </w:r>
      <w:r w:rsidRPr="008C1750">
        <w:rPr>
          <w:sz w:val="12"/>
        </w:rPr>
        <w:t xml:space="preserve">Resisting the urge to defend or refurbish disability’s reputation, </w:t>
      </w:r>
      <w:r w:rsidRPr="005E7C79">
        <w:rPr>
          <w:rStyle w:val="StyleUnderline"/>
        </w:rPr>
        <w:t xml:space="preserve">we might </w:t>
      </w:r>
      <w:r w:rsidRPr="00452D1C">
        <w:rPr>
          <w:rStyle w:val="StyleUnderline"/>
          <w:highlight w:val="green"/>
        </w:rPr>
        <w:t>instead</w:t>
      </w:r>
      <w:r w:rsidRPr="005E7C79">
        <w:rPr>
          <w:rStyle w:val="StyleUnderline"/>
        </w:rPr>
        <w:t xml:space="preserve"> </w:t>
      </w:r>
      <w:r w:rsidRPr="00452D1C">
        <w:rPr>
          <w:rStyle w:val="StyleUnderline"/>
          <w:highlight w:val="green"/>
        </w:rPr>
        <w:t>consider</w:t>
      </w:r>
      <w:r w:rsidRPr="005E7C79">
        <w:rPr>
          <w:rStyle w:val="StyleUnderline"/>
        </w:rPr>
        <w:t xml:space="preserve"> </w:t>
      </w:r>
      <w:r w:rsidRPr="00452D1C">
        <w:rPr>
          <w:rStyle w:val="StyleUnderline"/>
          <w:highlight w:val="green"/>
        </w:rPr>
        <w:t>what</w:t>
      </w:r>
      <w:r w:rsidRPr="005E7C79">
        <w:rPr>
          <w:rStyle w:val="StyleUnderline"/>
        </w:rPr>
        <w:t xml:space="preserve"> </w:t>
      </w:r>
      <w:r w:rsidRPr="00452D1C">
        <w:rPr>
          <w:rStyle w:val="StyleUnderline"/>
          <w:highlight w:val="green"/>
        </w:rPr>
        <w:t>people’s</w:t>
      </w:r>
      <w:r w:rsidRPr="005E7C79">
        <w:rPr>
          <w:rStyle w:val="StyleUnderline"/>
        </w:rPr>
        <w:t xml:space="preserve"> apocalyptic </w:t>
      </w:r>
      <w:r w:rsidRPr="00452D1C">
        <w:rPr>
          <w:rStyle w:val="StyleUnderline"/>
          <w:highlight w:val="green"/>
        </w:rPr>
        <w:t>fears</w:t>
      </w:r>
      <w:r w:rsidRPr="005E7C79">
        <w:rPr>
          <w:rStyle w:val="StyleUnderline"/>
        </w:rPr>
        <w:t xml:space="preserve"> </w:t>
      </w:r>
      <w:r w:rsidRPr="00452D1C">
        <w:rPr>
          <w:rStyle w:val="StyleUnderline"/>
          <w:highlight w:val="green"/>
        </w:rPr>
        <w:t>tell us about the nature of their reality</w:t>
      </w:r>
      <w:r w:rsidRPr="005E7C79">
        <w:rPr>
          <w:rStyle w:val="StyleUnderline"/>
        </w:rPr>
        <w:t xml:space="preserve"> and the metrics used to assess the health or integrity of their world.</w:t>
      </w:r>
      <w:r w:rsidRPr="008C1750">
        <w:rPr>
          <w:sz w:val="12"/>
        </w:rPr>
        <w:t xml:space="preserve"> </w:t>
      </w:r>
      <w:r w:rsidRPr="00452D1C">
        <w:rPr>
          <w:rStyle w:val="StyleUnderline"/>
          <w:highlight w:val="green"/>
        </w:rPr>
        <w:t>Objectless</w:t>
      </w:r>
      <w:r w:rsidRPr="005E7C79">
        <w:rPr>
          <w:rStyle w:val="StyleUnderline"/>
        </w:rPr>
        <w:t xml:space="preserve"> </w:t>
      </w:r>
      <w:r w:rsidRPr="00452D1C">
        <w:rPr>
          <w:rStyle w:val="StyleUnderline"/>
          <w:highlight w:val="green"/>
        </w:rPr>
        <w:t>critique</w:t>
      </w:r>
      <w:r w:rsidRPr="005E7C79">
        <w:rPr>
          <w:rStyle w:val="StyleUnderline"/>
        </w:rPr>
        <w:t xml:space="preserve"> </w:t>
      </w:r>
      <w:r w:rsidRPr="00452D1C">
        <w:rPr>
          <w:rStyle w:val="StyleUnderline"/>
          <w:highlight w:val="green"/>
        </w:rPr>
        <w:t>approaches</w:t>
      </w:r>
      <w:r w:rsidRPr="005E7C79">
        <w:rPr>
          <w:rStyle w:val="StyleUnderline"/>
        </w:rPr>
        <w:t xml:space="preserve"> </w:t>
      </w:r>
      <w:r w:rsidRPr="00452D1C">
        <w:rPr>
          <w:rStyle w:val="StyleUnderline"/>
          <w:highlight w:val="green"/>
        </w:rPr>
        <w:t>disability’s apocalyptic threat</w:t>
      </w:r>
      <w:r w:rsidRPr="005E7C79">
        <w:rPr>
          <w:rStyle w:val="StyleUnderline"/>
        </w:rPr>
        <w:t xml:space="preserve"> </w:t>
      </w:r>
      <w:r w:rsidRPr="00452D1C">
        <w:rPr>
          <w:rStyle w:val="StyleUnderline"/>
          <w:highlight w:val="green"/>
        </w:rPr>
        <w:t>as an invitation to unthink such a world</w:t>
      </w:r>
      <w:r w:rsidRPr="005E7C79">
        <w:rPr>
          <w:rStyle w:val="StyleUnderline"/>
        </w:rPr>
        <w:t xml:space="preserve"> and its metaphysics, to ask: When you say the world is ending, which world are you referring to? Is it not possible that </w:t>
      </w:r>
      <w:r w:rsidRPr="00452D1C">
        <w:rPr>
          <w:rStyle w:val="StyleUnderline"/>
          <w:highlight w:val="green"/>
        </w:rPr>
        <w:t>the</w:t>
      </w:r>
      <w:r w:rsidRPr="005E7C79">
        <w:rPr>
          <w:rStyle w:val="StyleUnderline"/>
        </w:rPr>
        <w:t xml:space="preserve"> </w:t>
      </w:r>
      <w:r w:rsidRPr="00452D1C">
        <w:rPr>
          <w:rStyle w:val="StyleUnderline"/>
          <w:highlight w:val="green"/>
        </w:rPr>
        <w:t>end</w:t>
      </w:r>
      <w:r w:rsidRPr="005E7C79">
        <w:rPr>
          <w:rStyle w:val="StyleUnderline"/>
        </w:rPr>
        <w:t xml:space="preserve"> </w:t>
      </w:r>
      <w:r w:rsidRPr="00452D1C">
        <w:rPr>
          <w:rStyle w:val="StyleUnderline"/>
          <w:highlight w:val="green"/>
        </w:rPr>
        <w:t>of</w:t>
      </w:r>
      <w:r w:rsidRPr="005E7C79">
        <w:rPr>
          <w:rStyle w:val="StyleUnderline"/>
        </w:rPr>
        <w:t xml:space="preserve"> </w:t>
      </w:r>
      <w:r w:rsidRPr="00452D1C">
        <w:rPr>
          <w:rStyle w:val="StyleUnderline"/>
          <w:highlight w:val="green"/>
        </w:rPr>
        <w:t>the</w:t>
      </w:r>
      <w:r w:rsidRPr="005E7C79">
        <w:rPr>
          <w:rStyle w:val="StyleUnderline"/>
        </w:rPr>
        <w:t xml:space="preserve"> world </w:t>
      </w:r>
      <w:r w:rsidRPr="008C1750">
        <w:rPr>
          <w:rStyle w:val="StyleUnderline"/>
        </w:rPr>
        <w:t xml:space="preserve">might </w:t>
      </w:r>
      <w:r w:rsidRPr="00452D1C">
        <w:rPr>
          <w:rStyle w:val="StyleUnderline"/>
          <w:highlight w:val="green"/>
        </w:rPr>
        <w:t xml:space="preserve">allow us </w:t>
      </w:r>
      <w:r w:rsidRPr="008C1750">
        <w:rPr>
          <w:rStyle w:val="StyleUnderline"/>
        </w:rPr>
        <w:t xml:space="preserve">the opportunity </w:t>
      </w:r>
      <w:r w:rsidRPr="00452D1C">
        <w:rPr>
          <w:rStyle w:val="StyleUnderline"/>
          <w:highlight w:val="green"/>
        </w:rPr>
        <w:t>to think the terms of reality anew?</w:t>
      </w:r>
    </w:p>
    <w:p w14:paraId="20B5A07B" w14:textId="77777777" w:rsidR="00164BD8" w:rsidRPr="008C1750" w:rsidRDefault="00164BD8" w:rsidP="00164BD8">
      <w:pPr>
        <w:rPr>
          <w:sz w:val="12"/>
        </w:rPr>
      </w:pPr>
      <w:r w:rsidRPr="008C1750">
        <w:rPr>
          <w:sz w:val="12"/>
        </w:rPr>
        <w:t xml:space="preserve">In an effort </w:t>
      </w:r>
      <w:r w:rsidRPr="006D2366">
        <w:rPr>
          <w:rStyle w:val="StyleUnderline"/>
        </w:rPr>
        <w:t>to integrate objectless critique into the context of metaphysics, I turn to what Kris McDaniel (2017), working in the vein of ontological pluralism, describes as fragmentation or “degrees of being.”</w:t>
      </w:r>
      <w:r w:rsidRPr="008C1750">
        <w:rPr>
          <w:sz w:val="12"/>
        </w:rPr>
        <w:t xml:space="preserve"> </w:t>
      </w:r>
      <w:r w:rsidRPr="00452D1C">
        <w:rPr>
          <w:rStyle w:val="StyleUnderline"/>
          <w:highlight w:val="green"/>
        </w:rPr>
        <w:t>Fragmentation</w:t>
      </w:r>
      <w:r w:rsidRPr="006D2366">
        <w:rPr>
          <w:rStyle w:val="StyleUnderline"/>
        </w:rPr>
        <w:t xml:space="preserve"> allows us to </w:t>
      </w:r>
      <w:r w:rsidRPr="00452D1C">
        <w:rPr>
          <w:rStyle w:val="StyleUnderline"/>
          <w:highlight w:val="green"/>
        </w:rPr>
        <w:t>consider</w:t>
      </w:r>
      <w:r w:rsidRPr="006D2366">
        <w:rPr>
          <w:rStyle w:val="StyleUnderline"/>
        </w:rPr>
        <w:t xml:space="preserve"> </w:t>
      </w:r>
      <w:r w:rsidRPr="00452D1C">
        <w:rPr>
          <w:rStyle w:val="StyleUnderline"/>
          <w:highlight w:val="green"/>
        </w:rPr>
        <w:t>being as scalar</w:t>
      </w:r>
      <w:r w:rsidRPr="006D2366">
        <w:rPr>
          <w:rStyle w:val="StyleUnderline"/>
        </w:rPr>
        <w:t>, as more or less real, rather than only as real or not.</w:t>
      </w:r>
      <w:r w:rsidRPr="008C1750">
        <w:rPr>
          <w:sz w:val="12"/>
        </w:rPr>
        <w:t xml:space="preserve"> Similar to how Zakiyyah Iman Jackson (2020) argues that the category of the human can be adjudicated by degrees, McDaniel proposes that beingness is a matter of intensity. In Crip Negativity I rely heavily on Jackson’s description of Blackness as a “plastic ontology” to illustrate disability’s plasticizing capacity (Smilges 2023). Here I turn to McDaniel (2017) to explain how </w:t>
      </w:r>
      <w:r w:rsidRPr="006D2366">
        <w:rPr>
          <w:rStyle w:val="StyleUnderline"/>
        </w:rPr>
        <w:t xml:space="preserve">disability is granted such capacity. He proposes that </w:t>
      </w:r>
      <w:r w:rsidRPr="00452D1C">
        <w:rPr>
          <w:rStyle w:val="StyleUnderline"/>
          <w:highlight w:val="green"/>
        </w:rPr>
        <w:t>some things do not exist in the same way</w:t>
      </w:r>
      <w:r w:rsidRPr="006D2366">
        <w:rPr>
          <w:rStyle w:val="StyleUnderline"/>
        </w:rPr>
        <w:t xml:space="preserve"> or in the same amount </w:t>
      </w:r>
      <w:r w:rsidRPr="00452D1C">
        <w:rPr>
          <w:rStyle w:val="StyleUnderline"/>
          <w:highlight w:val="green"/>
        </w:rPr>
        <w:t>as other</w:t>
      </w:r>
      <w:r w:rsidRPr="006D2366">
        <w:rPr>
          <w:rStyle w:val="StyleUnderline"/>
        </w:rPr>
        <w:t xml:space="preserve"> </w:t>
      </w:r>
      <w:r w:rsidRPr="00452D1C">
        <w:rPr>
          <w:rStyle w:val="StyleUnderline"/>
          <w:highlight w:val="green"/>
        </w:rPr>
        <w:t>things</w:t>
      </w:r>
      <w:r w:rsidRPr="006D2366">
        <w:rPr>
          <w:rStyle w:val="StyleUnderline"/>
        </w:rPr>
        <w:t xml:space="preserve">, that there are gradations of being. </w:t>
      </w:r>
      <w:r w:rsidRPr="00452D1C">
        <w:rPr>
          <w:rStyle w:val="StyleUnderline"/>
          <w:highlight w:val="green"/>
        </w:rPr>
        <w:t>Some</w:t>
      </w:r>
      <w:r w:rsidRPr="006D2366">
        <w:rPr>
          <w:rStyle w:val="StyleUnderline"/>
        </w:rPr>
        <w:t xml:space="preserve"> </w:t>
      </w:r>
      <w:r w:rsidRPr="00452D1C">
        <w:rPr>
          <w:rStyle w:val="StyleUnderline"/>
          <w:highlight w:val="green"/>
        </w:rPr>
        <w:t>things</w:t>
      </w:r>
      <w:r w:rsidRPr="006D2366">
        <w:rPr>
          <w:rStyle w:val="StyleUnderline"/>
        </w:rPr>
        <w:t xml:space="preserve"> </w:t>
      </w:r>
      <w:r w:rsidRPr="00452D1C">
        <w:rPr>
          <w:rStyle w:val="StyleUnderline"/>
          <w:highlight w:val="green"/>
        </w:rPr>
        <w:t>are</w:t>
      </w:r>
      <w:r w:rsidRPr="006D2366">
        <w:rPr>
          <w:rStyle w:val="StyleUnderline"/>
        </w:rPr>
        <w:t xml:space="preserve"> </w:t>
      </w:r>
      <w:r w:rsidRPr="00452D1C">
        <w:rPr>
          <w:rStyle w:val="StyleUnderline"/>
          <w:highlight w:val="green"/>
        </w:rPr>
        <w:t>fully real while other</w:t>
      </w:r>
      <w:r w:rsidRPr="006D2366">
        <w:rPr>
          <w:rStyle w:val="StyleUnderline"/>
        </w:rPr>
        <w:t xml:space="preserve"> thing</w:t>
      </w:r>
      <w:r w:rsidRPr="00452D1C">
        <w:rPr>
          <w:rStyle w:val="StyleUnderline"/>
          <w:highlight w:val="green"/>
        </w:rPr>
        <w:t>s</w:t>
      </w:r>
      <w:r w:rsidRPr="006D2366">
        <w:rPr>
          <w:rStyle w:val="StyleUnderline"/>
        </w:rPr>
        <w:t xml:space="preserve"> </w:t>
      </w:r>
      <w:r w:rsidRPr="00452D1C">
        <w:rPr>
          <w:rStyle w:val="StyleUnderline"/>
          <w:highlight w:val="green"/>
        </w:rPr>
        <w:t>are “almost nothings”</w:t>
      </w:r>
      <w:r w:rsidRPr="008C1750">
        <w:rPr>
          <w:sz w:val="12"/>
        </w:rPr>
        <w:t xml:space="preserve"> (140). “For the ontological pluralist,” he writes, “there is more to learn about an object’s existential status than merely whether it is or is not: there is still the question of how that entity exists” (140). This question of how, of fragmentation, offers a way into examining disability’s metaphysical sublation and, in turn, its plastic invigoration.</w:t>
      </w:r>
    </w:p>
    <w:p w14:paraId="72DA5065" w14:textId="77777777" w:rsidR="00164BD8" w:rsidRPr="006D2366" w:rsidRDefault="00164BD8" w:rsidP="00164BD8">
      <w:pPr>
        <w:rPr>
          <w:rStyle w:val="StyleUnderline"/>
        </w:rPr>
      </w:pPr>
      <w:r w:rsidRPr="008C1750">
        <w:rPr>
          <w:sz w:val="12"/>
        </w:rPr>
        <w:t xml:space="preserve">Among the gradations of being that </w:t>
      </w:r>
      <w:r w:rsidRPr="006D2366">
        <w:rPr>
          <w:rStyle w:val="StyleUnderline"/>
        </w:rPr>
        <w:t>McDaniel (2013) outlines are “negative entities</w:t>
      </w:r>
      <w:r w:rsidRPr="008C1750">
        <w:rPr>
          <w:sz w:val="12"/>
        </w:rPr>
        <w:t xml:space="preserve">.” These entities, including </w:t>
      </w:r>
      <w:r w:rsidRPr="006D2366">
        <w:rPr>
          <w:rStyle w:val="StyleUnderline"/>
        </w:rPr>
        <w:t>“</w:t>
      </w:r>
      <w:r w:rsidRPr="00452D1C">
        <w:rPr>
          <w:rStyle w:val="StyleUnderline"/>
          <w:highlight w:val="green"/>
        </w:rPr>
        <w:t>shadows</w:t>
      </w:r>
      <w:r w:rsidRPr="006D2366">
        <w:rPr>
          <w:rStyle w:val="StyleUnderline"/>
        </w:rPr>
        <w:t xml:space="preserve">, </w:t>
      </w:r>
      <w:r w:rsidRPr="00452D1C">
        <w:rPr>
          <w:rStyle w:val="StyleUnderline"/>
          <w:highlight w:val="green"/>
        </w:rPr>
        <w:t>holes</w:t>
      </w:r>
      <w:r w:rsidRPr="006D2366">
        <w:rPr>
          <w:rStyle w:val="StyleUnderline"/>
        </w:rPr>
        <w:t xml:space="preserve">, </w:t>
      </w:r>
      <w:r w:rsidRPr="00452D1C">
        <w:rPr>
          <w:rStyle w:val="StyleUnderline"/>
          <w:highlight w:val="green"/>
        </w:rPr>
        <w:t>cracks and fissures,</w:t>
      </w:r>
      <w:r w:rsidRPr="006D2366">
        <w:rPr>
          <w:rStyle w:val="StyleUnderline"/>
        </w:rPr>
        <w:t xml:space="preserve">” exist </w:t>
      </w:r>
      <w:r w:rsidRPr="00452D1C">
        <w:rPr>
          <w:rStyle w:val="StyleUnderline"/>
          <w:highlight w:val="green"/>
        </w:rPr>
        <w:t>in the absence of other things</w:t>
      </w:r>
      <w:r w:rsidRPr="006D2366">
        <w:rPr>
          <w:rStyle w:val="StyleUnderline"/>
        </w:rPr>
        <w:t xml:space="preserve"> (3). Shadows exist, but their existence is generated by the absence of that which casts it. This double dependency (on another existing thing and its absence) renders a negative entity </w:t>
      </w:r>
      <w:r w:rsidRPr="00452D1C">
        <w:rPr>
          <w:rStyle w:val="StyleUnderline"/>
          <w:highlight w:val="green"/>
        </w:rPr>
        <w:t>less</w:t>
      </w:r>
      <w:r w:rsidRPr="006D2366">
        <w:rPr>
          <w:rStyle w:val="StyleUnderline"/>
        </w:rPr>
        <w:t xml:space="preserve"> </w:t>
      </w:r>
      <w:r w:rsidRPr="00452D1C">
        <w:rPr>
          <w:rStyle w:val="StyleUnderline"/>
          <w:highlight w:val="green"/>
        </w:rPr>
        <w:t>natural than other things</w:t>
      </w:r>
      <w:r w:rsidRPr="006D2366">
        <w:rPr>
          <w:rStyle w:val="StyleUnderline"/>
        </w:rPr>
        <w:t xml:space="preserve">, which in turn reduces its degree of being: “An object’s degree of being is proportionate to the naturalness of its mode of existence” </w:t>
      </w:r>
      <w:r w:rsidRPr="008C1750">
        <w:rPr>
          <w:sz w:val="12"/>
        </w:rPr>
        <w:t xml:space="preserve">(5). </w:t>
      </w:r>
      <w:r w:rsidRPr="006D2366">
        <w:rPr>
          <w:rStyle w:val="StyleUnderline"/>
        </w:rPr>
        <w:t>The less dependent is the more natural, which is also the higher in the order of being.</w:t>
      </w:r>
      <w:r w:rsidRPr="008C1750">
        <w:rPr>
          <w:sz w:val="12"/>
        </w:rPr>
        <w:t xml:space="preserve"> Shadows are less natural than their sources and thus occupy a lower degree of being. </w:t>
      </w:r>
      <w:r w:rsidRPr="006D2366">
        <w:rPr>
          <w:rStyle w:val="StyleUnderline"/>
        </w:rPr>
        <w:t xml:space="preserve">These negative entities, also referred to as “almost nothings,” </w:t>
      </w:r>
      <w:r w:rsidRPr="00452D1C">
        <w:rPr>
          <w:rStyle w:val="StyleUnderline"/>
          <w:highlight w:val="green"/>
        </w:rPr>
        <w:t>hover</w:t>
      </w:r>
      <w:r w:rsidRPr="006D2366">
        <w:rPr>
          <w:rStyle w:val="StyleUnderline"/>
        </w:rPr>
        <w:t xml:space="preserve"> </w:t>
      </w:r>
      <w:r w:rsidRPr="00452D1C">
        <w:rPr>
          <w:rStyle w:val="StyleUnderline"/>
          <w:highlight w:val="green"/>
        </w:rPr>
        <w:t>precariously</w:t>
      </w:r>
      <w:r w:rsidRPr="006D2366">
        <w:rPr>
          <w:rStyle w:val="StyleUnderline"/>
        </w:rPr>
        <w:t xml:space="preserve"> </w:t>
      </w:r>
      <w:r w:rsidRPr="00452D1C">
        <w:rPr>
          <w:rStyle w:val="StyleUnderline"/>
          <w:highlight w:val="green"/>
        </w:rPr>
        <w:t>at</w:t>
      </w:r>
      <w:r w:rsidRPr="006D2366">
        <w:rPr>
          <w:rStyle w:val="StyleUnderline"/>
        </w:rPr>
        <w:t xml:space="preserve"> the limit of </w:t>
      </w:r>
      <w:r w:rsidRPr="00452D1C">
        <w:rPr>
          <w:rStyle w:val="StyleUnderline"/>
          <w:highlight w:val="green"/>
        </w:rPr>
        <w:t>nonexistence</w:t>
      </w:r>
      <w:r w:rsidRPr="006D2366">
        <w:rPr>
          <w:rStyle w:val="StyleUnderline"/>
        </w:rPr>
        <w:t xml:space="preserve"> (McDaniel 2017: 140). Yet exist they do in “a truly degenerate way” (147)—degenerate because they are </w:t>
      </w:r>
      <w:r w:rsidRPr="00452D1C">
        <w:rPr>
          <w:rStyle w:val="StyleUnderline"/>
          <w:highlight w:val="green"/>
        </w:rPr>
        <w:t>echoes</w:t>
      </w:r>
      <w:r w:rsidRPr="006D2366">
        <w:rPr>
          <w:rStyle w:val="StyleUnderline"/>
        </w:rPr>
        <w:t xml:space="preserve"> </w:t>
      </w:r>
      <w:r w:rsidRPr="00452D1C">
        <w:rPr>
          <w:rStyle w:val="StyleUnderline"/>
          <w:highlight w:val="green"/>
        </w:rPr>
        <w:t>of</w:t>
      </w:r>
      <w:r w:rsidRPr="006D2366">
        <w:rPr>
          <w:rStyle w:val="StyleUnderline"/>
        </w:rPr>
        <w:t xml:space="preserve"> </w:t>
      </w:r>
      <w:r w:rsidRPr="00452D1C">
        <w:rPr>
          <w:rStyle w:val="StyleUnderline"/>
          <w:highlight w:val="green"/>
        </w:rPr>
        <w:t>the things that ground them</w:t>
      </w:r>
      <w:r w:rsidRPr="006D2366">
        <w:rPr>
          <w:rStyle w:val="StyleUnderline"/>
        </w:rPr>
        <w:t xml:space="preserve">, </w:t>
      </w:r>
      <w:r w:rsidRPr="00452D1C">
        <w:rPr>
          <w:rStyle w:val="StyleUnderline"/>
          <w:highlight w:val="green"/>
        </w:rPr>
        <w:t>hollowed</w:t>
      </w:r>
      <w:r w:rsidRPr="006D2366">
        <w:rPr>
          <w:rStyle w:val="StyleUnderline"/>
        </w:rPr>
        <w:t xml:space="preserve"> </w:t>
      </w:r>
      <w:r w:rsidRPr="00452D1C">
        <w:rPr>
          <w:rStyle w:val="StyleUnderline"/>
          <w:highlight w:val="green"/>
        </w:rPr>
        <w:t>of their being</w:t>
      </w:r>
      <w:r w:rsidRPr="006D2366">
        <w:rPr>
          <w:rStyle w:val="StyleUnderline"/>
        </w:rPr>
        <w:t xml:space="preserve"> </w:t>
      </w:r>
      <w:r w:rsidRPr="00452D1C">
        <w:rPr>
          <w:rStyle w:val="StyleUnderline"/>
          <w:highlight w:val="green"/>
        </w:rPr>
        <w:t>but still reminiscent of something more ontologically robust</w:t>
      </w:r>
      <w:r w:rsidRPr="006D2366">
        <w:rPr>
          <w:rStyle w:val="StyleUnderline"/>
        </w:rPr>
        <w:t>. The shadow of a girl reminds us of the girl, the hole recalls the dirt around it, the crack in a wall conjures the wall, the fissure summons soft flesh.</w:t>
      </w:r>
    </w:p>
    <w:p w14:paraId="3C4B17FF" w14:textId="77777777" w:rsidR="00164BD8" w:rsidRDefault="00164BD8" w:rsidP="00164BD8">
      <w:r>
        <w:t>Notably, in the course of explaining negative entities and almost nothings, McDaniel (2013, 2017) cites Thomas Aquinas to mention blindness, which serves as his only example that is attributable to living beings. For him, blindness is a “being by courtesy,” which means its existence is conceded, owing to the more fundamental existence of something else, in this case sight (McDaniel 2017: 151). Blindness is like a shadow, according to this logic, that can be understood only through its constitutive negation, as the lesser real absence of ability. Blindness is positioned as an unnatural lack compared to the greater naturalness of a sighted body. While McDaniel does not reference other disabilities, we can extrapolate from his framing a metaphysical model for disability as deficit, in which deviations from abled norms are read as deprivations of being. Disability here figures as a fundamentally less real mode of existence.</w:t>
      </w:r>
    </w:p>
    <w:p w14:paraId="27E45B4B" w14:textId="77777777" w:rsidR="00164BD8" w:rsidRDefault="00164BD8" w:rsidP="00164BD8">
      <w:r>
        <w:t>Stories of the Lesser Real</w:t>
      </w:r>
    </w:p>
    <w:p w14:paraId="7E8F14EC" w14:textId="77777777" w:rsidR="00164BD8" w:rsidRPr="006526ED" w:rsidRDefault="00164BD8" w:rsidP="00164BD8">
      <w:pPr>
        <w:rPr>
          <w:rStyle w:val="StyleUnderline"/>
        </w:rPr>
      </w:pPr>
      <w:r>
        <w:t xml:space="preserve">It should go without saying that I disagree with the premise of this model, supposing that it is meant to represent some a priori fact or truth about nature. </w:t>
      </w:r>
      <w:r w:rsidRPr="006D2366">
        <w:rPr>
          <w:rStyle w:val="StyleUnderline"/>
        </w:rPr>
        <w:t>What we call disability can easily be understood as part of a range of diverse embodiments, all of which can give rise to flourishing. Nevertheless, I find McDaniel’s theory of fragmentation useful to explain disability’s rhetorical function in metaphysical inquiry.</w:t>
      </w:r>
      <w:r>
        <w:t xml:space="preserve"> </w:t>
      </w:r>
      <w:r w:rsidRPr="00452D1C">
        <w:rPr>
          <w:rStyle w:val="StyleUnderline"/>
          <w:highlight w:val="green"/>
        </w:rPr>
        <w:t>Fragmentation</w:t>
      </w:r>
      <w:r w:rsidRPr="006D2366">
        <w:rPr>
          <w:rStyle w:val="StyleUnderline"/>
        </w:rPr>
        <w:t xml:space="preserve"> </w:t>
      </w:r>
      <w:r w:rsidRPr="00452D1C">
        <w:rPr>
          <w:rStyle w:val="StyleUnderline"/>
          <w:highlight w:val="green"/>
        </w:rPr>
        <w:t>reveals</w:t>
      </w:r>
      <w:r w:rsidRPr="006D2366">
        <w:rPr>
          <w:rStyle w:val="StyleUnderline"/>
        </w:rPr>
        <w:t xml:space="preserve"> </w:t>
      </w:r>
      <w:r w:rsidRPr="00452D1C">
        <w:rPr>
          <w:rStyle w:val="StyleUnderline"/>
          <w:highlight w:val="green"/>
        </w:rPr>
        <w:t xml:space="preserve">how disability’s beingness </w:t>
      </w:r>
      <w:r w:rsidRPr="00991F12">
        <w:rPr>
          <w:rStyle w:val="StyleUnderline"/>
        </w:rPr>
        <w:t>is truncated to crystalize an Aristotelean “hierarchical view of reality”</w:t>
      </w:r>
      <w:r w:rsidRPr="006D2366">
        <w:rPr>
          <w:rStyle w:val="StyleUnderline"/>
        </w:rPr>
        <w:t xml:space="preserve"> in which full beingness </w:t>
      </w:r>
      <w:r w:rsidRPr="00452D1C">
        <w:rPr>
          <w:rStyle w:val="StyleUnderline"/>
          <w:highlight w:val="green"/>
        </w:rPr>
        <w:t>is contingent on abledness</w:t>
      </w:r>
      <w:r>
        <w:t xml:space="preserve"> (Schaffer 2009: 351). While McDaniel (2013: 3) distinguishes between degrees of being and degrees of power, noting that “being is not to be conflated with some other feature that comes in degrees,” </w:t>
      </w:r>
      <w:r w:rsidRPr="006526ED">
        <w:rPr>
          <w:rStyle w:val="StyleUnderline"/>
        </w:rPr>
        <w:t xml:space="preserve">I am reminded of Ferreira da Silva’s (2014) insistence that </w:t>
      </w:r>
      <w:r w:rsidRPr="00452D1C">
        <w:rPr>
          <w:rStyle w:val="StyleUnderline"/>
          <w:highlight w:val="green"/>
        </w:rPr>
        <w:t>there is no talk of being that is not also a talk of power.</w:t>
      </w:r>
      <w:r w:rsidRPr="006526ED">
        <w:rPr>
          <w:rStyle w:val="StyleUnderline"/>
        </w:rPr>
        <w:t xml:space="preserve"> For her, being “is always already in Time, of Time” (87), and time cannot be understood outside historical material relations. Being is thus a dialectic, and dialectic is an essential relation of power.</w:t>
      </w:r>
    </w:p>
    <w:p w14:paraId="5222A947" w14:textId="77777777" w:rsidR="00164BD8" w:rsidRPr="008C1750" w:rsidRDefault="00164BD8" w:rsidP="00164BD8">
      <w:pPr>
        <w:rPr>
          <w:rStyle w:val="StyleUnderline"/>
        </w:rPr>
      </w:pPr>
      <w:r w:rsidRPr="006526ED">
        <w:rPr>
          <w:rStyle w:val="StyleUnderline"/>
        </w:rPr>
        <w:t>The “being” under consideration here is metaphysical inquiry. Akin to Licia Carlson (2009: 552), I want to “engage in a reversal of sorts” that substitutes the relationship between metaphysics and disability, rather than disability itself, as the “object of study.”</w:t>
      </w:r>
      <w:r>
        <w:t xml:space="preserve"> Though McDaniel does not attempt a disciplinary critique, it is useful to consider the study of metaphysics as a fragmentation, one depending on the almost nothingness of crip spacetimematters. This is another place McDaniel and I part ways. For him metaphysics is a question of grounding. He relies heavily on the work of Jonathan Schaffer (2009: 379), who suggests that the goal of metaphysics is to understand “what is fundamental, and what derives from it.” </w:t>
      </w:r>
      <w:r w:rsidRPr="008C1750">
        <w:rPr>
          <w:rStyle w:val="StyleUnderline"/>
        </w:rPr>
        <w:t xml:space="preserve">In this view, disability is grounded in ability; ability is fundamental, and disability is derived from it. However, I propose, alongside Lisa Diedrich (2001), that </w:t>
      </w:r>
      <w:r w:rsidRPr="00452D1C">
        <w:rPr>
          <w:rStyle w:val="StyleUnderline"/>
          <w:highlight w:val="green"/>
        </w:rPr>
        <w:t>disability’s</w:t>
      </w:r>
      <w:r w:rsidRPr="008C1750">
        <w:rPr>
          <w:rStyle w:val="StyleUnderline"/>
        </w:rPr>
        <w:t xml:space="preserve"> </w:t>
      </w:r>
      <w:r w:rsidRPr="00452D1C">
        <w:rPr>
          <w:rStyle w:val="StyleUnderline"/>
          <w:highlight w:val="green"/>
        </w:rPr>
        <w:t>binaristic</w:t>
      </w:r>
      <w:r w:rsidRPr="008C1750">
        <w:rPr>
          <w:rStyle w:val="StyleUnderline"/>
        </w:rPr>
        <w:t xml:space="preserve"> framing </w:t>
      </w:r>
      <w:r w:rsidRPr="00452D1C">
        <w:rPr>
          <w:rStyle w:val="StyleUnderline"/>
          <w:highlight w:val="green"/>
        </w:rPr>
        <w:t>leads to a</w:t>
      </w:r>
      <w:r w:rsidRPr="008C1750">
        <w:rPr>
          <w:rStyle w:val="StyleUnderline"/>
        </w:rPr>
        <w:t xml:space="preserve"> variation of metaphysical dependence that is reciprocal—</w:t>
      </w:r>
      <w:r w:rsidRPr="00452D1C">
        <w:rPr>
          <w:rStyle w:val="StyleUnderline"/>
          <w:highlight w:val="green"/>
        </w:rPr>
        <w:t>a metaphysical codependence</w:t>
      </w:r>
      <w:r w:rsidRPr="008C1750">
        <w:rPr>
          <w:rStyle w:val="StyleUnderline"/>
        </w:rPr>
        <w:t xml:space="preserve">. </w:t>
      </w:r>
      <w:r w:rsidRPr="00452D1C">
        <w:rPr>
          <w:rStyle w:val="StyleUnderline"/>
          <w:highlight w:val="green"/>
        </w:rPr>
        <w:t>If disability depends on ability</w:t>
      </w:r>
      <w:r w:rsidRPr="008C1750">
        <w:rPr>
          <w:rStyle w:val="StyleUnderline"/>
        </w:rPr>
        <w:t xml:space="preserve"> to exist (e.g., blindness on sightedness), </w:t>
      </w:r>
      <w:r w:rsidRPr="00452D1C">
        <w:rPr>
          <w:rStyle w:val="StyleUnderline"/>
          <w:highlight w:val="green"/>
        </w:rPr>
        <w:t>then so too does ability</w:t>
      </w:r>
      <w:r w:rsidRPr="008C1750">
        <w:rPr>
          <w:rStyle w:val="StyleUnderline"/>
        </w:rPr>
        <w:t xml:space="preserve"> </w:t>
      </w:r>
      <w:r w:rsidRPr="00452D1C">
        <w:rPr>
          <w:rStyle w:val="StyleUnderline"/>
          <w:highlight w:val="green"/>
        </w:rPr>
        <w:t>depend on its opposite</w:t>
      </w:r>
      <w:r w:rsidRPr="008C1750">
        <w:rPr>
          <w:rStyle w:val="StyleUnderline"/>
        </w:rPr>
        <w:t xml:space="preserve">. As Diedrich puts it, “That which is given, that which is present, that which is being itself, is dependent upon that which is not given, absent, and nonbeing as the horizon of possibility of givenness, presence, and being” (222). There is no ability without disability, and since ability serves as a fundamental premise for the real, </w:t>
      </w:r>
      <w:r w:rsidRPr="00452D1C">
        <w:rPr>
          <w:rStyle w:val="StyleUnderline"/>
          <w:highlight w:val="green"/>
        </w:rPr>
        <w:t>there is no real without disability</w:t>
      </w:r>
      <w:r w:rsidRPr="008C1750">
        <w:rPr>
          <w:rStyle w:val="StyleUnderline"/>
        </w:rPr>
        <w:t>.</w:t>
      </w:r>
    </w:p>
    <w:p w14:paraId="16C4F943" w14:textId="77777777" w:rsidR="00164BD8" w:rsidRPr="008C1750" w:rsidRDefault="00164BD8" w:rsidP="00164BD8">
      <w:pPr>
        <w:rPr>
          <w:rStyle w:val="StyleUnderline"/>
        </w:rPr>
      </w:pPr>
      <w:r>
        <w:t xml:space="preserve">More than that, the real relies on disability’s abjection. </w:t>
      </w:r>
      <w:r w:rsidRPr="008C1750">
        <w:rPr>
          <w:rStyle w:val="StyleUnderline"/>
        </w:rPr>
        <w:t xml:space="preserve">Sightedness does not merely need the existence of blindness to be intelligible; it demands the dispossession of blindness from the fullness of being to justify its claim to naturalness. </w:t>
      </w:r>
      <w:r w:rsidRPr="00452D1C">
        <w:rPr>
          <w:rStyle w:val="StyleUnderline"/>
          <w:highlight w:val="green"/>
        </w:rPr>
        <w:t>Crip ways of being</w:t>
      </w:r>
      <w:r w:rsidRPr="008C1750">
        <w:rPr>
          <w:rStyle w:val="StyleUnderline"/>
        </w:rPr>
        <w:t xml:space="preserve"> in/through spacetime </w:t>
      </w:r>
      <w:r w:rsidRPr="00452D1C">
        <w:rPr>
          <w:rStyle w:val="StyleUnderline"/>
          <w:highlight w:val="green"/>
        </w:rPr>
        <w:t>must</w:t>
      </w:r>
      <w:r w:rsidRPr="008C1750">
        <w:rPr>
          <w:rStyle w:val="StyleUnderline"/>
        </w:rPr>
        <w:t xml:space="preserve"> be </w:t>
      </w:r>
      <w:r w:rsidRPr="00452D1C">
        <w:rPr>
          <w:rStyle w:val="StyleUnderline"/>
          <w:highlight w:val="green"/>
        </w:rPr>
        <w:t>occluded</w:t>
      </w:r>
      <w:r w:rsidRPr="008C1750">
        <w:rPr>
          <w:rStyle w:val="StyleUnderline"/>
        </w:rPr>
        <w:t xml:space="preserve"> </w:t>
      </w:r>
      <w:r w:rsidRPr="00452D1C">
        <w:rPr>
          <w:rStyle w:val="StyleUnderline"/>
          <w:highlight w:val="green"/>
        </w:rPr>
        <w:t>to preserve</w:t>
      </w:r>
      <w:r w:rsidRPr="008C1750">
        <w:rPr>
          <w:rStyle w:val="StyleUnderline"/>
        </w:rPr>
        <w:t xml:space="preserve"> the coherence of </w:t>
      </w:r>
      <w:r w:rsidRPr="00452D1C">
        <w:rPr>
          <w:rStyle w:val="StyleUnderline"/>
          <w:highlight w:val="green"/>
        </w:rPr>
        <w:t>ability as normative</w:t>
      </w:r>
      <w:r w:rsidRPr="008C1750">
        <w:rPr>
          <w:rStyle w:val="StyleUnderline"/>
        </w:rPr>
        <w:t xml:space="preserve">. </w:t>
      </w:r>
      <w:r w:rsidRPr="00452D1C">
        <w:rPr>
          <w:rStyle w:val="StyleUnderline"/>
          <w:highlight w:val="green"/>
        </w:rPr>
        <w:t>Crip spacetimematters</w:t>
      </w:r>
      <w:r w:rsidRPr="008C1750">
        <w:rPr>
          <w:rStyle w:val="StyleUnderline"/>
        </w:rPr>
        <w:t xml:space="preserve"> cannot </w:t>
      </w:r>
      <w:r w:rsidRPr="00452D1C">
        <w:rPr>
          <w:rStyle w:val="StyleUnderline"/>
          <w:highlight w:val="green"/>
        </w:rPr>
        <w:t>exist</w:t>
      </w:r>
      <w:r w:rsidRPr="008C1750">
        <w:rPr>
          <w:rStyle w:val="StyleUnderline"/>
        </w:rPr>
        <w:t xml:space="preserve"> other than </w:t>
      </w:r>
      <w:r w:rsidRPr="00452D1C">
        <w:rPr>
          <w:rStyle w:val="StyleUnderline"/>
          <w:highlight w:val="green"/>
        </w:rPr>
        <w:t>as exteriorized metaphysical relations</w:t>
      </w:r>
      <w:r w:rsidRPr="008C1750">
        <w:rPr>
          <w:rStyle w:val="StyleUnderline"/>
        </w:rPr>
        <w:t xml:space="preserve"> </w:t>
      </w:r>
      <w:r w:rsidRPr="00452D1C">
        <w:rPr>
          <w:rStyle w:val="StyleUnderline"/>
          <w:highlight w:val="green"/>
        </w:rPr>
        <w:t>because</w:t>
      </w:r>
      <w:r w:rsidRPr="008C1750">
        <w:rPr>
          <w:rStyle w:val="StyleUnderline"/>
        </w:rPr>
        <w:t xml:space="preserve"> it is through </w:t>
      </w:r>
      <w:r w:rsidRPr="00452D1C">
        <w:rPr>
          <w:rStyle w:val="StyleUnderline"/>
          <w:highlight w:val="green"/>
        </w:rPr>
        <w:t>the</w:t>
      </w:r>
      <w:r w:rsidRPr="008C1750">
        <w:rPr>
          <w:rStyle w:val="StyleUnderline"/>
        </w:rPr>
        <w:t xml:space="preserve"> process of exteriorization— of </w:t>
      </w:r>
      <w:r w:rsidRPr="00452D1C">
        <w:rPr>
          <w:rStyle w:val="StyleUnderline"/>
          <w:highlight w:val="green"/>
        </w:rPr>
        <w:t>rhetorica</w:t>
      </w:r>
      <w:r w:rsidRPr="008C1750">
        <w:rPr>
          <w:rStyle w:val="StyleUnderline"/>
        </w:rPr>
        <w:t xml:space="preserve">lly </w:t>
      </w:r>
      <w:r w:rsidRPr="00452D1C">
        <w:rPr>
          <w:rStyle w:val="StyleUnderline"/>
          <w:highlight w:val="green"/>
        </w:rPr>
        <w:t>constituting</w:t>
      </w:r>
      <w:r w:rsidRPr="008C1750">
        <w:rPr>
          <w:rStyle w:val="StyleUnderline"/>
        </w:rPr>
        <w:t xml:space="preserve"> </w:t>
      </w:r>
      <w:r w:rsidRPr="00452D1C">
        <w:rPr>
          <w:rStyle w:val="StyleUnderline"/>
          <w:highlight w:val="green"/>
        </w:rPr>
        <w:t>disability</w:t>
      </w:r>
      <w:r w:rsidRPr="008C1750">
        <w:rPr>
          <w:rStyle w:val="StyleUnderline"/>
        </w:rPr>
        <w:t xml:space="preserve"> </w:t>
      </w:r>
      <w:r w:rsidRPr="00452D1C">
        <w:rPr>
          <w:rStyle w:val="StyleUnderline"/>
          <w:highlight w:val="green"/>
        </w:rPr>
        <w:t>as dependent on abled absenc</w:t>
      </w:r>
      <w:r w:rsidRPr="008C1750">
        <w:rPr>
          <w:rStyle w:val="StyleUnderline"/>
        </w:rPr>
        <w:t xml:space="preserve">e—that </w:t>
      </w:r>
      <w:r w:rsidRPr="00452D1C">
        <w:rPr>
          <w:rStyle w:val="StyleUnderline"/>
          <w:highlight w:val="green"/>
        </w:rPr>
        <w:t>the</w:t>
      </w:r>
      <w:r w:rsidRPr="008C1750">
        <w:rPr>
          <w:rStyle w:val="StyleUnderline"/>
        </w:rPr>
        <w:t xml:space="preserve"> </w:t>
      </w:r>
      <w:r w:rsidRPr="00452D1C">
        <w:rPr>
          <w:rStyle w:val="StyleUnderline"/>
          <w:highlight w:val="green"/>
        </w:rPr>
        <w:t>illusion</w:t>
      </w:r>
      <w:r w:rsidRPr="008C1750">
        <w:rPr>
          <w:rStyle w:val="StyleUnderline"/>
        </w:rPr>
        <w:t xml:space="preserve"> </w:t>
      </w:r>
      <w:r w:rsidRPr="00452D1C">
        <w:rPr>
          <w:rStyle w:val="StyleUnderline"/>
          <w:highlight w:val="green"/>
        </w:rPr>
        <w:t>of</w:t>
      </w:r>
      <w:r w:rsidRPr="008C1750">
        <w:rPr>
          <w:rStyle w:val="StyleUnderline"/>
        </w:rPr>
        <w:t xml:space="preserve"> </w:t>
      </w:r>
      <w:r w:rsidRPr="00452D1C">
        <w:rPr>
          <w:rStyle w:val="StyleUnderline"/>
          <w:highlight w:val="green"/>
        </w:rPr>
        <w:t>a unitary metaphysics</w:t>
      </w:r>
      <w:r w:rsidRPr="008C1750">
        <w:rPr>
          <w:rStyle w:val="StyleUnderline"/>
        </w:rPr>
        <w:t xml:space="preserve"> </w:t>
      </w:r>
      <w:r w:rsidRPr="00452D1C">
        <w:rPr>
          <w:rStyle w:val="StyleUnderline"/>
          <w:highlight w:val="green"/>
        </w:rPr>
        <w:t>becomes</w:t>
      </w:r>
      <w:r w:rsidRPr="008C1750">
        <w:rPr>
          <w:rStyle w:val="StyleUnderline"/>
        </w:rPr>
        <w:t xml:space="preserve"> realizable, even </w:t>
      </w:r>
      <w:r w:rsidRPr="00452D1C">
        <w:rPr>
          <w:rStyle w:val="StyleUnderline"/>
          <w:highlight w:val="green"/>
        </w:rPr>
        <w:t>seductive</w:t>
      </w:r>
      <w:r w:rsidRPr="008C1750">
        <w:rPr>
          <w:rStyle w:val="StyleUnderline"/>
        </w:rPr>
        <w:t>.</w:t>
      </w:r>
    </w:p>
    <w:p w14:paraId="1D9B4B78" w14:textId="77777777" w:rsidR="00164BD8" w:rsidRPr="008C1750" w:rsidRDefault="00164BD8" w:rsidP="00164BD8">
      <w:pPr>
        <w:rPr>
          <w:rStyle w:val="StyleUnderline"/>
        </w:rPr>
      </w:pPr>
      <w:r>
        <w:t xml:space="preserve">It is in response to the seductiveness of </w:t>
      </w:r>
      <w:r w:rsidRPr="00452D1C">
        <w:rPr>
          <w:rStyle w:val="StyleUnderline"/>
          <w:highlight w:val="green"/>
        </w:rPr>
        <w:t>ableism</w:t>
      </w:r>
      <w:r w:rsidRPr="008C1750">
        <w:rPr>
          <w:rStyle w:val="StyleUnderline"/>
        </w:rPr>
        <w:t xml:space="preserve">, as it </w:t>
      </w:r>
      <w:r w:rsidRPr="00452D1C">
        <w:rPr>
          <w:rStyle w:val="StyleUnderline"/>
          <w:highlight w:val="green"/>
        </w:rPr>
        <w:t>seeps</w:t>
      </w:r>
      <w:r w:rsidRPr="008C1750">
        <w:rPr>
          <w:rStyle w:val="StyleUnderline"/>
        </w:rPr>
        <w:t xml:space="preserve"> </w:t>
      </w:r>
      <w:r w:rsidRPr="00452D1C">
        <w:rPr>
          <w:rStyle w:val="StyleUnderline"/>
          <w:highlight w:val="green"/>
        </w:rPr>
        <w:t>into</w:t>
      </w:r>
      <w:r w:rsidRPr="008C1750">
        <w:rPr>
          <w:rStyle w:val="StyleUnderline"/>
        </w:rPr>
        <w:t xml:space="preserve"> the bed rock of </w:t>
      </w:r>
      <w:r w:rsidRPr="00452D1C">
        <w:rPr>
          <w:rStyle w:val="StyleUnderline"/>
          <w:highlight w:val="green"/>
        </w:rPr>
        <w:t>how</w:t>
      </w:r>
      <w:r w:rsidRPr="008C1750">
        <w:rPr>
          <w:rStyle w:val="StyleUnderline"/>
        </w:rPr>
        <w:t xml:space="preserve"> </w:t>
      </w:r>
      <w:r w:rsidRPr="00452D1C">
        <w:rPr>
          <w:rStyle w:val="StyleUnderline"/>
          <w:highlight w:val="green"/>
        </w:rPr>
        <w:t>we</w:t>
      </w:r>
      <w:r w:rsidRPr="008C1750">
        <w:rPr>
          <w:rStyle w:val="StyleUnderline"/>
        </w:rPr>
        <w:t xml:space="preserve"> </w:t>
      </w:r>
      <w:r w:rsidRPr="00452D1C">
        <w:rPr>
          <w:rStyle w:val="StyleUnderline"/>
          <w:highlight w:val="green"/>
        </w:rPr>
        <w:t>not only understand</w:t>
      </w:r>
      <w:r w:rsidRPr="008C1750">
        <w:rPr>
          <w:rStyle w:val="StyleUnderline"/>
        </w:rPr>
        <w:t xml:space="preserve"> </w:t>
      </w:r>
      <w:r w:rsidRPr="00452D1C">
        <w:rPr>
          <w:rStyle w:val="StyleUnderline"/>
          <w:highlight w:val="green"/>
        </w:rPr>
        <w:t>the world</w:t>
      </w:r>
      <w:r w:rsidRPr="008C1750">
        <w:rPr>
          <w:rStyle w:val="StyleUnderline"/>
        </w:rPr>
        <w:t xml:space="preserve"> </w:t>
      </w:r>
      <w:r w:rsidRPr="00452D1C">
        <w:rPr>
          <w:rStyle w:val="StyleUnderline"/>
          <w:highlight w:val="green"/>
        </w:rPr>
        <w:t>but</w:t>
      </w:r>
      <w:r w:rsidRPr="008C1750">
        <w:rPr>
          <w:rStyle w:val="StyleUnderline"/>
        </w:rPr>
        <w:t xml:space="preserve"> also </w:t>
      </w:r>
      <w:r w:rsidRPr="00452D1C">
        <w:rPr>
          <w:rStyle w:val="StyleUnderline"/>
          <w:highlight w:val="green"/>
        </w:rPr>
        <w:t>develop tools to arrive at such understanding</w:t>
      </w:r>
      <w:r w:rsidRPr="008C1750">
        <w:rPr>
          <w:rStyle w:val="StyleUnderline"/>
        </w:rPr>
        <w:t>, that we encounter a need for alternative ways of knowing embodyminded difference.</w:t>
      </w:r>
      <w:r>
        <w:t xml:space="preserve"> Merri Lisa Johnson and Robert McRuer (2014: 130) have offered “cripistemologies” as one such alternative. A neologism of crip and epistemology, cripistemologies are ways of “questioning . . . what we think we know about disability, and how we know around and through it.” </w:t>
      </w:r>
      <w:r w:rsidRPr="008C1750">
        <w:rPr>
          <w:rStyle w:val="StyleUnderline"/>
        </w:rPr>
        <w:t>Cripistemologies are not epistemologies of disability but interrogations of “the production of knowledge about disability” (141). Their purpose, at least in part, is to reveal how we have come to know disability, so that we might “generat[e] new stories in the service of destabilizing the categories of disabled and nondisabled”</w:t>
      </w:r>
      <w:r>
        <w:t xml:space="preserve"> (Johnson and McRuer 2024: 122). </w:t>
      </w:r>
      <w:r w:rsidRPr="008C1750">
        <w:rPr>
          <w:rStyle w:val="StyleUnderline"/>
        </w:rPr>
        <w:t>Such destabilization is of particular importance to historical materialist, crip-of-color, and decolonial disability scholars, such as Nirmala Erevelles (2011), Akemi Nishida (2022), and Puar (2017), who are critical of dominant ontologies of disability that operate in service of capitalism, white supremacy, and the settler state. As I and others have argued (Smilges 2023; Minich 2016; Schalk 2017), the function of crip critique is not to understand what disability is but to understand what it does.</w:t>
      </w:r>
    </w:p>
    <w:p w14:paraId="69AB030C" w14:textId="77777777" w:rsidR="00164BD8" w:rsidRDefault="00164BD8" w:rsidP="00164BD8">
      <w:r>
        <w:t xml:space="preserve">What disability does for metaphysics is provide the negative grounds out of which claims can be made about the real or natural. </w:t>
      </w:r>
      <w:r w:rsidRPr="00452D1C">
        <w:rPr>
          <w:rStyle w:val="StyleUnderline"/>
          <w:highlight w:val="green"/>
        </w:rPr>
        <w:t>So long as disability can</w:t>
      </w:r>
      <w:r w:rsidRPr="008C1750">
        <w:rPr>
          <w:rStyle w:val="StyleUnderline"/>
        </w:rPr>
        <w:t xml:space="preserve"> comfortably </w:t>
      </w:r>
      <w:r w:rsidRPr="00452D1C">
        <w:rPr>
          <w:rStyle w:val="StyleUnderline"/>
          <w:highlight w:val="green"/>
        </w:rPr>
        <w:t>be positioned as the lesser real and lesser natural</w:t>
      </w:r>
      <w:r w:rsidRPr="008C1750">
        <w:rPr>
          <w:rStyle w:val="StyleUnderline"/>
        </w:rPr>
        <w:t xml:space="preserve">, </w:t>
      </w:r>
      <w:r w:rsidRPr="00452D1C">
        <w:rPr>
          <w:rStyle w:val="StyleUnderline"/>
          <w:highlight w:val="green"/>
        </w:rPr>
        <w:t>then</w:t>
      </w:r>
      <w:r w:rsidRPr="008C1750">
        <w:rPr>
          <w:rStyle w:val="StyleUnderline"/>
        </w:rPr>
        <w:t xml:space="preserve"> </w:t>
      </w:r>
      <w:r w:rsidRPr="00452D1C">
        <w:rPr>
          <w:rStyle w:val="StyleUnderline"/>
          <w:highlight w:val="green"/>
        </w:rPr>
        <w:t>subsequent</w:t>
      </w:r>
      <w:r w:rsidRPr="008C1750">
        <w:rPr>
          <w:rStyle w:val="StyleUnderline"/>
        </w:rPr>
        <w:t xml:space="preserve"> </w:t>
      </w:r>
      <w:r w:rsidRPr="00452D1C">
        <w:rPr>
          <w:rStyle w:val="StyleUnderline"/>
          <w:highlight w:val="green"/>
        </w:rPr>
        <w:t>claims</w:t>
      </w:r>
      <w:r w:rsidRPr="008C1750">
        <w:rPr>
          <w:rStyle w:val="StyleUnderline"/>
        </w:rPr>
        <w:t xml:space="preserve"> about the nature of metaphysical objects </w:t>
      </w:r>
      <w:r w:rsidRPr="00452D1C">
        <w:rPr>
          <w:rStyle w:val="StyleUnderline"/>
          <w:highlight w:val="green"/>
        </w:rPr>
        <w:t>will</w:t>
      </w:r>
      <w:r w:rsidRPr="008C1750">
        <w:rPr>
          <w:rStyle w:val="StyleUnderline"/>
        </w:rPr>
        <w:t xml:space="preserve"> </w:t>
      </w:r>
      <w:r w:rsidRPr="00452D1C">
        <w:rPr>
          <w:rStyle w:val="StyleUnderline"/>
          <w:highlight w:val="green"/>
        </w:rPr>
        <w:t>remain conditioned by disability’s presumed</w:t>
      </w:r>
      <w:r w:rsidRPr="008C1750">
        <w:rPr>
          <w:rStyle w:val="StyleUnderline"/>
        </w:rPr>
        <w:t xml:space="preserve"> </w:t>
      </w:r>
      <w:r w:rsidRPr="00452D1C">
        <w:rPr>
          <w:rStyle w:val="StyleUnderline"/>
          <w:highlight w:val="green"/>
        </w:rPr>
        <w:t>degenerative</w:t>
      </w:r>
      <w:r w:rsidRPr="008C1750">
        <w:rPr>
          <w:rStyle w:val="StyleUnderline"/>
        </w:rPr>
        <w:t xml:space="preserve"> state. </w:t>
      </w:r>
      <w:r w:rsidRPr="00452D1C">
        <w:rPr>
          <w:rStyle w:val="StyleUnderline"/>
          <w:highlight w:val="green"/>
        </w:rPr>
        <w:t>Indeed</w:t>
      </w:r>
      <w:r w:rsidRPr="008C1750">
        <w:rPr>
          <w:rStyle w:val="StyleUnderline"/>
        </w:rPr>
        <w:t>, the very category of disability, apprehended in time and space, cannot but be understood as contingent on the machinations of ableism</w:t>
      </w:r>
      <w:r>
        <w:t>. It is not ableism that develops in response to disability but disability that emerges from ableism</w:t>
      </w:r>
      <w:r w:rsidRPr="008C1750">
        <w:rPr>
          <w:rStyle w:val="StyleUnderline"/>
        </w:rPr>
        <w:t>. The violence precedes and produces the category, which in turn limns the underside of the world. It is not until we understand metaphysics as a theory of power in relation, and specifically a relation of negation, that we can, per Ferreira da Silva (2014: 84), “announce[] the End of the World as we know it.”</w:t>
      </w:r>
    </w:p>
    <w:p w14:paraId="60A0D5FF" w14:textId="77777777" w:rsidR="00164BD8" w:rsidRPr="008C1750" w:rsidRDefault="00164BD8" w:rsidP="00164BD8">
      <w:pPr>
        <w:rPr>
          <w:rStyle w:val="StyleUnderline"/>
        </w:rPr>
      </w:pPr>
      <w:r>
        <w:t>While Ferreira da Silva (2014) writes specifically about “the radical force of Blackness</w:t>
      </w:r>
      <w:r w:rsidRPr="008C1750">
        <w:rPr>
          <w:rStyle w:val="StyleUnderline"/>
        </w:rPr>
        <w:t xml:space="preserve">,” it behooves us to </w:t>
      </w:r>
      <w:r w:rsidRPr="00452D1C">
        <w:rPr>
          <w:rStyle w:val="StyleUnderline"/>
          <w:highlight w:val="green"/>
        </w:rPr>
        <w:t>consider</w:t>
      </w:r>
      <w:r w:rsidRPr="008C1750">
        <w:rPr>
          <w:rStyle w:val="StyleUnderline"/>
        </w:rPr>
        <w:t xml:space="preserve"> the fundamentality of </w:t>
      </w:r>
      <w:r w:rsidRPr="00452D1C">
        <w:rPr>
          <w:rStyle w:val="StyleUnderline"/>
          <w:highlight w:val="green"/>
        </w:rPr>
        <w:t>disability</w:t>
      </w:r>
      <w:r w:rsidRPr="008C1750">
        <w:rPr>
          <w:rStyle w:val="StyleUnderline"/>
        </w:rPr>
        <w:t xml:space="preserve">, too, </w:t>
      </w:r>
      <w:r w:rsidRPr="00452D1C">
        <w:rPr>
          <w:rStyle w:val="StyleUnderline"/>
          <w:highlight w:val="green"/>
        </w:rPr>
        <w:t>as a structuring instrument</w:t>
      </w:r>
      <w:r w:rsidRPr="008C1750">
        <w:rPr>
          <w:rStyle w:val="StyleUnderline"/>
        </w:rPr>
        <w:t xml:space="preserve"> </w:t>
      </w:r>
      <w:r w:rsidRPr="00452D1C">
        <w:rPr>
          <w:rStyle w:val="StyleUnderline"/>
          <w:highlight w:val="green"/>
        </w:rPr>
        <w:t>of modernity</w:t>
      </w:r>
      <w:r w:rsidRPr="008C1750">
        <w:rPr>
          <w:rStyle w:val="StyleUnderline"/>
        </w:rPr>
        <w:t xml:space="preserve">. We must unthink it to move beyond its expropriation. </w:t>
      </w:r>
      <w:r w:rsidRPr="00452D1C">
        <w:rPr>
          <w:rStyle w:val="StyleUnderline"/>
          <w:highlight w:val="green"/>
        </w:rPr>
        <w:t>By</w:t>
      </w:r>
      <w:r w:rsidRPr="008C1750">
        <w:rPr>
          <w:rStyle w:val="StyleUnderline"/>
        </w:rPr>
        <w:t xml:space="preserve"> </w:t>
      </w:r>
      <w:r w:rsidRPr="00452D1C">
        <w:rPr>
          <w:rStyle w:val="StyleUnderline"/>
          <w:highlight w:val="green"/>
        </w:rPr>
        <w:t>analyzing disability only in time</w:t>
      </w:r>
      <w:r w:rsidRPr="008C1750">
        <w:rPr>
          <w:rStyle w:val="StyleUnderline"/>
        </w:rPr>
        <w:t xml:space="preserve">, as an object through which people come to experience spacetime, </w:t>
      </w:r>
      <w:r w:rsidRPr="00452D1C">
        <w:rPr>
          <w:rStyle w:val="StyleUnderline"/>
          <w:highlight w:val="green"/>
        </w:rPr>
        <w:t>we miss an opportunity to interrogate how ableism is spacetime’s antecedent</w:t>
      </w:r>
      <w:r w:rsidRPr="008C1750">
        <w:rPr>
          <w:rStyle w:val="StyleUnderline"/>
        </w:rPr>
        <w:t>.</w:t>
      </w:r>
      <w:r>
        <w:t xml:space="preserve"> The formation of chronospatial normativity is a reaction to embody-minded difference; notions of time and space are its tools. As I examine below, crip spacetimes emerge through the imposition of affects and infrastructures that alter the nature of existence, that quite literally recast time and space. </w:t>
      </w:r>
      <w:r w:rsidRPr="00452D1C">
        <w:rPr>
          <w:rStyle w:val="StyleUnderline"/>
          <w:highlight w:val="green"/>
        </w:rPr>
        <w:t>Once recast,</w:t>
      </w:r>
      <w:r w:rsidRPr="008C1750">
        <w:rPr>
          <w:rStyle w:val="StyleUnderline"/>
        </w:rPr>
        <w:t xml:space="preserve"> the category of </w:t>
      </w:r>
      <w:r w:rsidRPr="00452D1C">
        <w:rPr>
          <w:rStyle w:val="StyleUnderline"/>
          <w:highlight w:val="green"/>
        </w:rPr>
        <w:t>disability is operationalized as a metaphysical instrument through which some bodies</w:t>
      </w:r>
      <w:r w:rsidRPr="008C1750">
        <w:rPr>
          <w:rStyle w:val="StyleUnderline"/>
        </w:rPr>
        <w:t xml:space="preserve">, often along the lines of race and indigeneity, </w:t>
      </w:r>
      <w:r w:rsidRPr="00452D1C">
        <w:rPr>
          <w:rStyle w:val="StyleUnderline"/>
          <w:highlight w:val="green"/>
        </w:rPr>
        <w:t>are accorded degenerate ontologies</w:t>
      </w:r>
      <w:r w:rsidRPr="008C1750">
        <w:rPr>
          <w:rStyle w:val="StyleUnderline"/>
        </w:rPr>
        <w:t xml:space="preserve">. I am </w:t>
      </w:r>
      <w:r w:rsidRPr="00452D1C">
        <w:rPr>
          <w:rStyle w:val="StyleUnderline"/>
          <w:highlight w:val="green"/>
        </w:rPr>
        <w:t>not</w:t>
      </w:r>
      <w:r w:rsidRPr="008C1750">
        <w:rPr>
          <w:rStyle w:val="StyleUnderline"/>
        </w:rPr>
        <w:t xml:space="preserve"> claiming </w:t>
      </w:r>
      <w:r w:rsidRPr="00452D1C">
        <w:rPr>
          <w:rStyle w:val="StyleUnderline"/>
          <w:highlight w:val="green"/>
        </w:rPr>
        <w:t>that</w:t>
      </w:r>
      <w:r w:rsidRPr="008C1750">
        <w:rPr>
          <w:rStyle w:val="StyleUnderline"/>
        </w:rPr>
        <w:t xml:space="preserve"> </w:t>
      </w:r>
      <w:r w:rsidRPr="00452D1C">
        <w:rPr>
          <w:rStyle w:val="StyleUnderline"/>
          <w:highlight w:val="green"/>
        </w:rPr>
        <w:t>disability precedes other categories, à la metaphysical dependence, but</w:t>
      </w:r>
      <w:r w:rsidRPr="008C1750">
        <w:rPr>
          <w:rStyle w:val="StyleUnderline"/>
        </w:rPr>
        <w:t xml:space="preserve"> that </w:t>
      </w:r>
      <w:r w:rsidRPr="00452D1C">
        <w:rPr>
          <w:rStyle w:val="StyleUnderline"/>
          <w:highlight w:val="green"/>
        </w:rPr>
        <w:t>metaphysical</w:t>
      </w:r>
      <w:r w:rsidRPr="008C1750">
        <w:rPr>
          <w:rStyle w:val="StyleUnderline"/>
        </w:rPr>
        <w:t xml:space="preserve"> </w:t>
      </w:r>
      <w:r w:rsidRPr="00452D1C">
        <w:rPr>
          <w:rStyle w:val="StyleUnderline"/>
          <w:highlight w:val="green"/>
        </w:rPr>
        <w:t>logics</w:t>
      </w:r>
      <w:r w:rsidRPr="008C1750">
        <w:rPr>
          <w:rStyle w:val="StyleUnderline"/>
        </w:rPr>
        <w:t xml:space="preserve"> m</w:t>
      </w:r>
      <w:r w:rsidRPr="00452D1C">
        <w:rPr>
          <w:rStyle w:val="StyleUnderline"/>
          <w:highlight w:val="green"/>
        </w:rPr>
        <w:t>obilize disability as a grammar through which other categories are made intelligible,</w:t>
      </w:r>
      <w:r w:rsidRPr="008C1750">
        <w:rPr>
          <w:rStyle w:val="StyleUnderline"/>
        </w:rPr>
        <w:t xml:space="preserve"> what Nishida (2022: 71) refers to as “subjugated capacitation.” It is </w:t>
      </w:r>
      <w:r w:rsidRPr="00452D1C">
        <w:rPr>
          <w:rStyle w:val="StyleUnderline"/>
          <w:highlight w:val="green"/>
        </w:rPr>
        <w:t>the</w:t>
      </w:r>
      <w:r w:rsidRPr="008C1750">
        <w:rPr>
          <w:rStyle w:val="StyleUnderline"/>
        </w:rPr>
        <w:t xml:space="preserve"> </w:t>
      </w:r>
      <w:r w:rsidRPr="00452D1C">
        <w:rPr>
          <w:rStyle w:val="StyleUnderline"/>
          <w:highlight w:val="green"/>
        </w:rPr>
        <w:t>abjection of crip spacetimematters</w:t>
      </w:r>
      <w:r w:rsidRPr="008C1750">
        <w:rPr>
          <w:rStyle w:val="StyleUnderline"/>
        </w:rPr>
        <w:t xml:space="preserve"> </w:t>
      </w:r>
      <w:r w:rsidRPr="00452D1C">
        <w:rPr>
          <w:rStyle w:val="StyleUnderline"/>
          <w:highlight w:val="green"/>
        </w:rPr>
        <w:t>that</w:t>
      </w:r>
      <w:r w:rsidRPr="008C1750">
        <w:rPr>
          <w:rStyle w:val="StyleUnderline"/>
        </w:rPr>
        <w:t xml:space="preserve"> </w:t>
      </w:r>
      <w:r w:rsidRPr="00452D1C">
        <w:rPr>
          <w:rStyle w:val="StyleUnderline"/>
          <w:highlight w:val="green"/>
        </w:rPr>
        <w:t>imbues</w:t>
      </w:r>
      <w:r w:rsidRPr="008C1750">
        <w:rPr>
          <w:rStyle w:val="StyleUnderline"/>
        </w:rPr>
        <w:t xml:space="preserve"> </w:t>
      </w:r>
      <w:r w:rsidRPr="00452D1C">
        <w:rPr>
          <w:rStyle w:val="StyleUnderline"/>
          <w:highlight w:val="green"/>
        </w:rPr>
        <w:t>disability</w:t>
      </w:r>
      <w:r w:rsidRPr="008C1750">
        <w:rPr>
          <w:rStyle w:val="StyleUnderline"/>
        </w:rPr>
        <w:t xml:space="preserve"> </w:t>
      </w:r>
      <w:r w:rsidRPr="00452D1C">
        <w:rPr>
          <w:rStyle w:val="StyleUnderline"/>
          <w:highlight w:val="green"/>
        </w:rPr>
        <w:t>with</w:t>
      </w:r>
      <w:r w:rsidRPr="008C1750">
        <w:rPr>
          <w:rStyle w:val="StyleUnderline"/>
        </w:rPr>
        <w:t xml:space="preserve"> the </w:t>
      </w:r>
      <w:r w:rsidRPr="00452D1C">
        <w:rPr>
          <w:rStyle w:val="StyleUnderline"/>
          <w:highlight w:val="green"/>
        </w:rPr>
        <w:t>plasticizing capacity</w:t>
      </w:r>
      <w:r w:rsidRPr="008C1750">
        <w:rPr>
          <w:rStyle w:val="StyleUnderline"/>
        </w:rPr>
        <w:t xml:space="preserve"> to, at once, </w:t>
      </w:r>
      <w:r w:rsidRPr="00452D1C">
        <w:rPr>
          <w:rStyle w:val="StyleUnderline"/>
          <w:highlight w:val="green"/>
        </w:rPr>
        <w:t>afford</w:t>
      </w:r>
      <w:r w:rsidRPr="008C1750">
        <w:rPr>
          <w:rStyle w:val="StyleUnderline"/>
        </w:rPr>
        <w:t xml:space="preserve"> </w:t>
      </w:r>
      <w:r w:rsidRPr="00452D1C">
        <w:rPr>
          <w:rStyle w:val="StyleUnderline"/>
          <w:highlight w:val="green"/>
        </w:rPr>
        <w:t>beingness</w:t>
      </w:r>
      <w:r w:rsidRPr="008C1750">
        <w:rPr>
          <w:rStyle w:val="StyleUnderline"/>
        </w:rPr>
        <w:t xml:space="preserve"> to </w:t>
      </w:r>
      <w:r w:rsidRPr="00452D1C">
        <w:rPr>
          <w:rStyle w:val="StyleUnderline"/>
          <w:highlight w:val="green"/>
        </w:rPr>
        <w:t>an object and fix that object within the lower strata of the real.</w:t>
      </w:r>
    </w:p>
    <w:p w14:paraId="153E9465" w14:textId="77777777" w:rsidR="00164BD8" w:rsidRPr="00547EF4" w:rsidRDefault="00164BD8" w:rsidP="00164BD8">
      <w:r>
        <w:t xml:space="preserve">To talk of spacetimematter is to talk of spacetimemattering, the manufacture of being through space and time. </w:t>
      </w:r>
      <w:r w:rsidRPr="0056231B">
        <w:rPr>
          <w:rStyle w:val="StyleUnderline"/>
        </w:rPr>
        <w:t xml:space="preserve">Any theorization of crip spacetime or spacetimematter must include an examination of how notions of space, time, and matter themselves contribute to the formation of the category of disability. Put differently, </w:t>
      </w:r>
      <w:r w:rsidRPr="0092192A">
        <w:rPr>
          <w:rStyle w:val="StyleUnderline"/>
        </w:rPr>
        <w:t>no</w:t>
      </w:r>
      <w:r w:rsidRPr="0056231B">
        <w:rPr>
          <w:rStyle w:val="StyleUnderline"/>
        </w:rPr>
        <w:t xml:space="preserve"> </w:t>
      </w:r>
      <w:r w:rsidRPr="0092192A">
        <w:rPr>
          <w:rStyle w:val="StyleUnderline"/>
        </w:rPr>
        <w:t>metaphysics</w:t>
      </w:r>
      <w:r w:rsidRPr="0056231B">
        <w:rPr>
          <w:rStyle w:val="StyleUnderline"/>
        </w:rPr>
        <w:t xml:space="preserve"> of disability is complete to the extent it does not incorporate a reconciliation with the figure of disability as metaphysics’ own grounding</w:t>
      </w:r>
      <w:r>
        <w:t xml:space="preserve">. </w:t>
      </w:r>
      <w:r w:rsidRPr="0056231B">
        <w:rPr>
          <w:rStyle w:val="StyleUnderline"/>
        </w:rPr>
        <w:t xml:space="preserve">It is not disability that derives from abledness but </w:t>
      </w:r>
      <w:r w:rsidRPr="00452D1C">
        <w:rPr>
          <w:rStyle w:val="StyleUnderline"/>
          <w:highlight w:val="green"/>
        </w:rPr>
        <w:t>metaphysics</w:t>
      </w:r>
      <w:r w:rsidRPr="0056231B">
        <w:rPr>
          <w:rStyle w:val="StyleUnderline"/>
        </w:rPr>
        <w:t xml:space="preserve"> that </w:t>
      </w:r>
      <w:r w:rsidRPr="00452D1C">
        <w:rPr>
          <w:rStyle w:val="StyleUnderline"/>
          <w:highlight w:val="green"/>
        </w:rPr>
        <w:t>derives from ableism</w:t>
      </w:r>
      <w:r w:rsidRPr="0056231B">
        <w:rPr>
          <w:rStyle w:val="StyleUnderline"/>
        </w:rPr>
        <w:t xml:space="preserve">, </w:t>
      </w:r>
      <w:r w:rsidRPr="00452D1C">
        <w:rPr>
          <w:rStyle w:val="StyleUnderline"/>
          <w:highlight w:val="green"/>
        </w:rPr>
        <w:t>producing ability as a structuring norm</w:t>
      </w:r>
      <w:r w:rsidRPr="0056231B">
        <w:rPr>
          <w:rStyle w:val="StyleUnderline"/>
        </w:rPr>
        <w:t xml:space="preserve"> and disability as a fundamental negation. Crip metaphysics attends to this production and its attendant effects: it tracks the emergence of the lesser real crip through metaphysical rhetoric, </w:t>
      </w:r>
      <w:r w:rsidRPr="00452D1C">
        <w:rPr>
          <w:rStyle w:val="StyleUnderline"/>
          <w:highlight w:val="green"/>
        </w:rPr>
        <w:t>the mobilization of disability as a plasticizing ontology</w:t>
      </w:r>
      <w:r w:rsidRPr="0056231B">
        <w:rPr>
          <w:rStyle w:val="StyleUnderline"/>
        </w:rPr>
        <w:t xml:space="preserve">, </w:t>
      </w:r>
      <w:r w:rsidRPr="00452D1C">
        <w:rPr>
          <w:rStyle w:val="StyleUnderline"/>
          <w:highlight w:val="green"/>
        </w:rPr>
        <w:t>and</w:t>
      </w:r>
      <w:r w:rsidRPr="0056231B">
        <w:rPr>
          <w:rStyle w:val="StyleUnderline"/>
        </w:rPr>
        <w:t xml:space="preserve"> the </w:t>
      </w:r>
      <w:r w:rsidRPr="00452D1C">
        <w:rPr>
          <w:rStyle w:val="StyleUnderline"/>
          <w:highlight w:val="green"/>
        </w:rPr>
        <w:t>obfuscation</w:t>
      </w:r>
      <w:r w:rsidRPr="0056231B">
        <w:rPr>
          <w:rStyle w:val="StyleUnderline"/>
        </w:rPr>
        <w:t xml:space="preserve"> </w:t>
      </w:r>
      <w:r w:rsidRPr="00452D1C">
        <w:rPr>
          <w:rStyle w:val="StyleUnderline"/>
          <w:highlight w:val="green"/>
        </w:rPr>
        <w:t>or</w:t>
      </w:r>
      <w:r w:rsidRPr="0056231B">
        <w:rPr>
          <w:rStyle w:val="StyleUnderline"/>
        </w:rPr>
        <w:t xml:space="preserve"> </w:t>
      </w:r>
      <w:r w:rsidRPr="00452D1C">
        <w:rPr>
          <w:rStyle w:val="StyleUnderline"/>
          <w:highlight w:val="green"/>
        </w:rPr>
        <w:t>occlusion of people who are denied even almost nothingness</w:t>
      </w:r>
    </w:p>
    <w:p w14:paraId="1CCFAABB" w14:textId="77777777" w:rsidR="00164BD8" w:rsidRPr="00547EF4" w:rsidRDefault="00164BD8" w:rsidP="00164BD8"/>
    <w:p w14:paraId="65D578B6" w14:textId="77777777" w:rsidR="00164BD8" w:rsidRDefault="00164BD8" w:rsidP="00164BD8">
      <w:pPr>
        <w:pStyle w:val="Heading2"/>
      </w:pPr>
      <w:r>
        <w:t>CASE</w:t>
      </w:r>
    </w:p>
    <w:p w14:paraId="4984C179" w14:textId="77777777" w:rsidR="00164BD8" w:rsidRDefault="00164BD8" w:rsidP="00164BD8">
      <w:pPr>
        <w:pStyle w:val="Heading3"/>
      </w:pPr>
      <w:r>
        <w:t>Presumption---1NC</w:t>
      </w:r>
    </w:p>
    <w:p w14:paraId="04FF1341" w14:textId="77777777" w:rsidR="00164BD8" w:rsidRDefault="00164BD8" w:rsidP="00164BD8">
      <w:pPr>
        <w:pStyle w:val="Heading4"/>
      </w:pPr>
      <w:r>
        <w:t>Vote neg on presumption.</w:t>
      </w:r>
    </w:p>
    <w:p w14:paraId="4892655A" w14:textId="77777777" w:rsidR="00164BD8" w:rsidRDefault="00164BD8" w:rsidP="00164BD8">
      <w:pPr>
        <w:pStyle w:val="Heading4"/>
      </w:pPr>
      <w:r>
        <w:t xml:space="preserve">1 – </w:t>
      </w:r>
      <w:r w:rsidRPr="00855C3B">
        <w:rPr>
          <w:u w:val="single"/>
        </w:rPr>
        <w:t>INHERENCY</w:t>
      </w:r>
      <w:r>
        <w:t>. Their authors and advocacies exist outside of this round, which brings down the value of individual ballots.</w:t>
      </w:r>
    </w:p>
    <w:p w14:paraId="33470523" w14:textId="77777777" w:rsidR="00164BD8" w:rsidRDefault="00164BD8" w:rsidP="00164BD8">
      <w:pPr>
        <w:pStyle w:val="Heading4"/>
      </w:pPr>
      <w:r>
        <w:t xml:space="preserve">2 – </w:t>
      </w:r>
      <w:r w:rsidRPr="00855C3B">
        <w:rPr>
          <w:u w:val="single"/>
        </w:rPr>
        <w:t>BALLOT SOLVENCY</w:t>
      </w:r>
      <w:r>
        <w:t>. Voting aff cannot solve their impacts, which means it can’t be weighed as offense.</w:t>
      </w:r>
    </w:p>
    <w:p w14:paraId="469CE894" w14:textId="77777777" w:rsidR="00164BD8" w:rsidRPr="008A7F2E" w:rsidRDefault="00164BD8" w:rsidP="00164BD8">
      <w:pPr>
        <w:pStyle w:val="Heading4"/>
      </w:pPr>
      <w:r>
        <w:t xml:space="preserve">3 - Debate </w:t>
      </w:r>
      <w:r>
        <w:rPr>
          <w:u w:val="single"/>
        </w:rPr>
        <w:t>turns</w:t>
      </w:r>
      <w:r>
        <w:t xml:space="preserve"> their method by </w:t>
      </w:r>
      <w:r>
        <w:rPr>
          <w:u w:val="single"/>
        </w:rPr>
        <w:t>dissuading</w:t>
      </w:r>
      <w:r>
        <w:t xml:space="preserve"> a search for the truth. </w:t>
      </w:r>
    </w:p>
    <w:p w14:paraId="0C935FF1" w14:textId="77777777" w:rsidR="00164BD8" w:rsidRDefault="00164BD8" w:rsidP="00164BD8">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Please, no more debates!</w:t>
      </w:r>
      <w:r w:rsidRPr="0097722E">
        <w:t>," available on:  https://www.washingtonpost.com/opinions/2024/10/02/politics-debates-alternatives/, accessed:  12-5-2025]rrf</w:t>
      </w:r>
    </w:p>
    <w:p w14:paraId="0CD462CA" w14:textId="77777777" w:rsidR="00164BD8" w:rsidRDefault="00164BD8" w:rsidP="00164BD8">
      <w:pPr>
        <w:rPr>
          <w:sz w:val="16"/>
        </w:rPr>
      </w:pPr>
      <w:r w:rsidRPr="0097722E">
        <w:rPr>
          <w:u w:val="single"/>
        </w:rPr>
        <w:t>As a former competitive debater, I am deeply sympathetic to the form</w:t>
      </w:r>
      <w:r w:rsidRPr="0097722E">
        <w:rPr>
          <w:sz w:val="16"/>
        </w:rPr>
        <w:t>.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ritual.</w:t>
      </w:r>
      <w:r w:rsidRPr="00431936">
        <w:rPr>
          <w:sz w:val="12"/>
        </w:rPr>
        <w:t>¶</w:t>
      </w:r>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Given our educational system’s focus on rote compliance and test-taking, students rarely have an opportunity to develop their own thoughts, much less have the experience of defending them.</w:t>
      </w:r>
      <w:r w:rsidRPr="00431936">
        <w:rPr>
          <w:sz w:val="12"/>
        </w:rPr>
        <w:t>¶</w:t>
      </w:r>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Thi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r w:rsidRPr="0097722E">
        <w:rPr>
          <w:rStyle w:val="Emphasis"/>
        </w:rPr>
        <w:t>win</w:t>
      </w:r>
      <w:r w:rsidRPr="0097722E">
        <w:rPr>
          <w:u w:val="single"/>
        </w:rPr>
        <w:t>.</w:t>
      </w:r>
      <w:r w:rsidRPr="00431936">
        <w:rPr>
          <w:sz w:val="12"/>
        </w:rPr>
        <w:t>¶</w:t>
      </w:r>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turn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r w:rsidRPr="00431936">
        <w:rPr>
          <w:sz w:val="12"/>
        </w:rPr>
        <w:t>¶</w:t>
      </w:r>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clearly defined</w:t>
      </w:r>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Meanwhile, there is an equally clear advantage to amassing a sheer volume of half-truths or even lies; you can set the conversational agenda while your opponent either struggles to explain what is wrong with each point or fails to respond to some or all of the points made, which can be misunderstood as concession or, worse, weakness.</w:t>
      </w:r>
    </w:p>
    <w:p w14:paraId="4ADEA8BD" w14:textId="77777777" w:rsidR="00164BD8" w:rsidRPr="00C65A7B" w:rsidRDefault="00164BD8" w:rsidP="00164BD8">
      <w:pPr>
        <w:pStyle w:val="Heading4"/>
        <w:rPr>
          <w:rStyle w:val="StyleUnderline"/>
        </w:rPr>
      </w:pPr>
      <w:r>
        <w:t xml:space="preserve">4 – </w:t>
      </w:r>
      <w:r w:rsidRPr="00FB4A44">
        <w:rPr>
          <w:u w:val="single"/>
        </w:rPr>
        <w:t>METHOD</w:t>
      </w:r>
      <w:r>
        <w:t xml:space="preserve">. </w:t>
      </w:r>
      <w:r w:rsidRPr="00C65A7B">
        <w:t xml:space="preserve">General strikes are </w:t>
      </w:r>
      <w:r w:rsidRPr="00C65A7B">
        <w:rPr>
          <w:u w:val="single"/>
        </w:rPr>
        <w:t>utopian</w:t>
      </w:r>
      <w:r w:rsidRPr="00C65A7B">
        <w:t xml:space="preserve">, </w:t>
      </w:r>
      <w:r w:rsidRPr="00C65A7B">
        <w:rPr>
          <w:u w:val="single"/>
        </w:rPr>
        <w:t>empirically impotent</w:t>
      </w:r>
      <w:r w:rsidRPr="00C65A7B">
        <w:t xml:space="preserve">, and get </w:t>
      </w:r>
      <w:r w:rsidRPr="00C65A7B">
        <w:rPr>
          <w:u w:val="single"/>
        </w:rPr>
        <w:t>cracked down on</w:t>
      </w:r>
      <w:r w:rsidRPr="00C65A7B">
        <w:t>.</w:t>
      </w:r>
    </w:p>
    <w:p w14:paraId="5AFC2DD4" w14:textId="77777777" w:rsidR="00164BD8" w:rsidRPr="00E914D1" w:rsidRDefault="00164BD8" w:rsidP="00164BD8">
      <w:pPr>
        <w:rPr>
          <w:rStyle w:val="StyleUnderline"/>
          <w:highlight w:val="green"/>
        </w:rPr>
      </w:pPr>
      <w:r w:rsidRPr="007165C7">
        <w:rPr>
          <w:b/>
          <w:bCs/>
          <w:sz w:val="26"/>
        </w:rPr>
        <w:t>Nowak and Gallas, 14</w:t>
      </w:r>
      <w:r w:rsidRPr="007165C7">
        <w:t>—PhD in political science AND Assistant Professor in the Department of Political Science, University of Kassel (Jörg and Alexander, “Mass Strikes Against Austerity in Western Europe – A Strategic Assessment,” Global Labour Journal, Vol. 5, No. 3, dml)</w:t>
      </w:r>
    </w:p>
    <w:p w14:paraId="17770FAF" w14:textId="77777777" w:rsidR="00164BD8" w:rsidRPr="00E914D1" w:rsidRDefault="00164BD8" w:rsidP="00164BD8">
      <w:pPr>
        <w:rPr>
          <w:rStyle w:val="StyleUnderline"/>
          <w:highlight w:val="green"/>
        </w:rPr>
      </w:pPr>
      <w:r w:rsidRPr="007165C7">
        <w:rPr>
          <w:u w:val="single"/>
        </w:rPr>
        <w:t>The frequency of general strikes</w:t>
      </w:r>
      <w:r w:rsidRPr="00F63507">
        <w:t xml:space="preserve"> during the crisis years </w:t>
      </w:r>
      <w:r w:rsidRPr="007165C7">
        <w:rPr>
          <w:b/>
          <w:iCs/>
          <w:u w:val="single"/>
          <w:bdr w:val="single" w:sz="8" w:space="0" w:color="auto"/>
        </w:rPr>
        <w:t>surpasses</w:t>
      </w:r>
      <w:r w:rsidRPr="007165C7">
        <w:rPr>
          <w:u w:val="single"/>
        </w:rPr>
        <w:t xml:space="preserve"> anything seen post-1980</w:t>
      </w:r>
      <w:r w:rsidRPr="00F63507">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F63507">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4DA1751B" w14:textId="77777777" w:rsidR="00164BD8" w:rsidRPr="00E914D1" w:rsidRDefault="00164BD8" w:rsidP="00164BD8">
      <w:pPr>
        <w:rPr>
          <w:rStyle w:val="StyleUnderline"/>
          <w:highlight w:val="green"/>
        </w:rPr>
      </w:pPr>
      <w:r w:rsidRPr="007165C7">
        <w:rPr>
          <w:u w:val="single"/>
        </w:rPr>
        <w:t xml:space="preserve">But this </w:t>
      </w:r>
      <w:r w:rsidRPr="00E914D1">
        <w:rPr>
          <w:highlight w:val="green"/>
          <w:u w:val="single"/>
        </w:rPr>
        <w:t>increase in</w:t>
      </w:r>
      <w:r w:rsidRPr="007165C7">
        <w:rPr>
          <w:u w:val="single"/>
        </w:rPr>
        <w:t xml:space="preserve"> the incidence of </w:t>
      </w:r>
      <w:r w:rsidRPr="00E914D1">
        <w:rPr>
          <w:highlight w:val="green"/>
          <w:u w:val="single"/>
        </w:rPr>
        <w:t xml:space="preserve">general strikes is </w:t>
      </w:r>
      <w:r w:rsidRPr="00E914D1">
        <w:rPr>
          <w:b/>
          <w:iCs/>
          <w:highlight w:val="green"/>
          <w:u w:val="single"/>
          <w:bdr w:val="single" w:sz="8" w:space="0" w:color="auto"/>
        </w:rPr>
        <w:t>no reason for optimism</w:t>
      </w:r>
      <w:r w:rsidRPr="00F63507">
        <w:t xml:space="preserve"> on the side of labour: </w:t>
      </w:r>
      <w:r w:rsidRPr="007165C7">
        <w:rPr>
          <w:u w:val="single"/>
        </w:rPr>
        <w:t>The context</w:t>
      </w:r>
      <w:r w:rsidRPr="00F63507">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F63507">
        <w:t xml:space="preserve"> economic </w:t>
      </w:r>
      <w:r w:rsidRPr="007165C7">
        <w:rPr>
          <w:u w:val="single"/>
        </w:rPr>
        <w:t>strikes</w:t>
      </w:r>
      <w:r w:rsidRPr="00F63507">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organise sectoral strikes</w:t>
      </w:r>
      <w:r w:rsidRPr="00F63507">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4616600E" w14:textId="77777777" w:rsidR="00164BD8" w:rsidRPr="00E914D1" w:rsidRDefault="00164BD8" w:rsidP="00164BD8">
      <w:pPr>
        <w:rPr>
          <w:rStyle w:val="StyleUnderline"/>
          <w:highlight w:val="green"/>
        </w:rPr>
      </w:pPr>
      <w:r w:rsidRPr="00F63507">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636FCB5B" w14:textId="77777777" w:rsidR="00164BD8" w:rsidRPr="00E914D1" w:rsidRDefault="00164BD8" w:rsidP="00164BD8">
      <w:pPr>
        <w:rPr>
          <w:rStyle w:val="StyleUnderline"/>
          <w:highlight w:val="green"/>
        </w:rPr>
      </w:pPr>
      <w:r w:rsidRPr="00522747">
        <w:rPr>
          <w:u w:val="single"/>
        </w:rPr>
        <w:t>While</w:t>
      </w:r>
      <w:r w:rsidRPr="007165C7">
        <w:rPr>
          <w:u w:val="single"/>
        </w:rPr>
        <w:t xml:space="preserve"> the </w:t>
      </w:r>
      <w:r w:rsidRPr="00E914D1">
        <w:rPr>
          <w:highlight w:val="green"/>
          <w:u w:val="single"/>
        </w:rPr>
        <w:t>participation</w:t>
      </w:r>
      <w:r w:rsidRPr="007165C7">
        <w:rPr>
          <w:u w:val="single"/>
        </w:rPr>
        <w:t xml:space="preserve"> in general</w:t>
      </w:r>
      <w:r w:rsidRPr="00F63507">
        <w:t xml:space="preserve"> and political </w:t>
      </w:r>
      <w:r w:rsidRPr="007165C7">
        <w:rPr>
          <w:u w:val="single"/>
        </w:rPr>
        <w:t xml:space="preserve">strikes since 2008 </w:t>
      </w:r>
      <w:r w:rsidRPr="00E914D1">
        <w:rPr>
          <w:highlight w:val="green"/>
          <w:u w:val="single"/>
        </w:rPr>
        <w:t xml:space="preserve">was </w:t>
      </w:r>
      <w:r w:rsidRPr="00522747">
        <w:rPr>
          <w:b/>
          <w:iCs/>
          <w:u w:val="single"/>
          <w:bdr w:val="single" w:sz="8" w:space="0" w:color="auto"/>
        </w:rPr>
        <w:t>spectacular</w:t>
      </w:r>
      <w:r w:rsidRPr="00522747">
        <w:rPr>
          <w:u w:val="single"/>
        </w:rPr>
        <w:t>, they were</w:t>
      </w:r>
      <w:r w:rsidRPr="007165C7">
        <w:rPr>
          <w:u w:val="single"/>
        </w:rPr>
        <w:t xml:space="preserve"> on the whole </w:t>
      </w:r>
      <w:r w:rsidRPr="00E914D1">
        <w:rPr>
          <w:b/>
          <w:iCs/>
          <w:highlight w:val="green"/>
          <w:u w:val="single"/>
          <w:bdr w:val="single" w:sz="8" w:space="0" w:color="auto"/>
        </w:rPr>
        <w:t>unsuccessful</w:t>
      </w:r>
      <w:r w:rsidRPr="007165C7">
        <w:rPr>
          <w:u w:val="single"/>
        </w:rPr>
        <w:t xml:space="preserve">. There is </w:t>
      </w:r>
      <w:r w:rsidRPr="00E914D1">
        <w:rPr>
          <w:b/>
          <w:iCs/>
          <w:highlight w:val="green"/>
          <w:u w:val="single"/>
          <w:bdr w:val="single" w:sz="8" w:space="0" w:color="auto"/>
        </w:rPr>
        <w:t>no</w:t>
      </w:r>
      <w:r w:rsidRPr="00522747">
        <w:rPr>
          <w:b/>
          <w:iCs/>
          <w:u w:val="single"/>
          <w:bdr w:val="single" w:sz="8" w:space="0" w:color="auto"/>
        </w:rPr>
        <w:t xml:space="preserve">t a single </w:t>
      </w:r>
      <w:r w:rsidRPr="00E914D1">
        <w:rPr>
          <w:b/>
          <w:iCs/>
          <w:highlight w:val="green"/>
          <w:u w:val="single"/>
          <w:bdr w:val="single" w:sz="8" w:space="0" w:color="auto"/>
        </w:rPr>
        <w:t>case</w:t>
      </w:r>
      <w:r w:rsidRPr="00E914D1">
        <w:rPr>
          <w:highlight w:val="green"/>
          <w:u w:val="single"/>
        </w:rPr>
        <w:t xml:space="preserve"> of </w:t>
      </w:r>
      <w:r w:rsidRPr="00522747">
        <w:rPr>
          <w:u w:val="single"/>
        </w:rPr>
        <w:t xml:space="preserve">a government offering </w:t>
      </w:r>
      <w:r w:rsidRPr="00522747">
        <w:rPr>
          <w:b/>
          <w:iCs/>
          <w:highlight w:val="green"/>
          <w:u w:val="single"/>
          <w:bdr w:val="single" w:sz="8" w:space="0" w:color="auto"/>
        </w:rPr>
        <w:t>substantial concessions</w:t>
      </w:r>
      <w:r w:rsidRPr="007165C7">
        <w:rPr>
          <w:u w:val="single"/>
        </w:rPr>
        <w:t xml:space="preserve"> after one of the general strikes since 2008</w:t>
      </w:r>
      <w:r w:rsidRPr="00F63507">
        <w:t xml:space="preserve">. Similarly, </w:t>
      </w:r>
      <w:r w:rsidRPr="00522747">
        <w:rPr>
          <w:highlight w:val="green"/>
          <w:u w:val="single"/>
        </w:rPr>
        <w:t xml:space="preserve">there were </w:t>
      </w:r>
      <w:r w:rsidRPr="00522747">
        <w:rPr>
          <w:b/>
          <w:iCs/>
          <w:highlight w:val="green"/>
          <w:u w:val="single"/>
          <w:bdr w:val="single" w:sz="8" w:space="0" w:color="auto"/>
        </w:rPr>
        <w:t xml:space="preserve">minor </w:t>
      </w:r>
      <w:r w:rsidRPr="00E914D1">
        <w:rPr>
          <w:b/>
          <w:iCs/>
          <w:highlight w:val="green"/>
          <w:u w:val="single"/>
          <w:bdr w:val="single" w:sz="8" w:space="0" w:color="auto"/>
        </w:rPr>
        <w:t>concessions</w:t>
      </w:r>
      <w:r w:rsidRPr="00E914D1">
        <w:rPr>
          <w:highlight w:val="green"/>
          <w:u w:val="single"/>
        </w:rPr>
        <w:t xml:space="preserve"> only in </w:t>
      </w:r>
      <w:r w:rsidRPr="00E914D1">
        <w:rPr>
          <w:b/>
          <w:iCs/>
          <w:highlight w:val="green"/>
          <w:u w:val="single"/>
          <w:bdr w:val="single" w:sz="8" w:space="0" w:color="auto"/>
        </w:rPr>
        <w:t>one</w:t>
      </w:r>
      <w:r w:rsidRPr="00E914D1">
        <w:rPr>
          <w:highlight w:val="green"/>
          <w:u w:val="single"/>
        </w:rPr>
        <w:t xml:space="preserve"> case</w:t>
      </w:r>
      <w:r w:rsidRPr="00F63507">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7165C7">
        <w:rPr>
          <w:u w:val="single"/>
        </w:rPr>
        <w:t>general strikes</w:t>
      </w:r>
      <w:r w:rsidRPr="00F63507">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F63507">
        <w:t xml:space="preserve">. In other words, </w:t>
      </w:r>
      <w:r w:rsidRPr="007165C7">
        <w:rPr>
          <w:u w:val="single"/>
        </w:rPr>
        <w:t xml:space="preserve">the class relations of forces in the crisis were </w:t>
      </w:r>
      <w:r w:rsidRPr="007165C7">
        <w:rPr>
          <w:b/>
          <w:iCs/>
          <w:u w:val="single"/>
          <w:bdr w:val="single" w:sz="8" w:space="0" w:color="auto"/>
        </w:rPr>
        <w:t>unfavourable</w:t>
      </w:r>
      <w:r w:rsidRPr="007165C7">
        <w:rPr>
          <w:u w:val="single"/>
        </w:rPr>
        <w:t xml:space="preserve"> to labour</w:t>
      </w:r>
      <w:r w:rsidRPr="00F63507">
        <w:t>.</w:t>
      </w:r>
    </w:p>
    <w:p w14:paraId="52D94CD5" w14:textId="77777777" w:rsidR="00164BD8" w:rsidRPr="00E914D1" w:rsidRDefault="00164BD8" w:rsidP="00164BD8">
      <w:pPr>
        <w:rPr>
          <w:rStyle w:val="StyleUnderline"/>
          <w:highlight w:val="green"/>
        </w:rPr>
      </w:pPr>
      <w:r w:rsidRPr="007165C7">
        <w:rPr>
          <w:sz w:val="10"/>
          <w:szCs w:val="10"/>
        </w:rPr>
        <w:t xml:space="preserve">The Limits of Quantitative Analyses </w:t>
      </w:r>
    </w:p>
    <w:p w14:paraId="75655AFF" w14:textId="77777777" w:rsidR="00164BD8" w:rsidRPr="00E914D1" w:rsidRDefault="00164BD8" w:rsidP="00164BD8">
      <w:pPr>
        <w:rPr>
          <w:rStyle w:val="StyleUnderline"/>
          <w:highlight w:val="green"/>
        </w:rPr>
      </w:pPr>
      <w:r w:rsidRPr="007165C7">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4C60DDC0" w14:textId="77777777" w:rsidR="00164BD8" w:rsidRPr="00E914D1" w:rsidRDefault="00164BD8" w:rsidP="00164BD8">
      <w:pPr>
        <w:rPr>
          <w:rStyle w:val="StyleUnderline"/>
          <w:highlight w:val="green"/>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3B27E4FE" w14:textId="77777777" w:rsidR="00164BD8" w:rsidRPr="00E914D1" w:rsidRDefault="00164BD8" w:rsidP="00164BD8">
      <w:pPr>
        <w:rPr>
          <w:rStyle w:val="StyleUnderline"/>
          <w:highlight w:val="green"/>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0488C0BD" w14:textId="77777777" w:rsidR="00164BD8" w:rsidRPr="00E914D1" w:rsidRDefault="00164BD8" w:rsidP="00164BD8">
      <w:pPr>
        <w:rPr>
          <w:rStyle w:val="StyleUnderline"/>
          <w:highlight w:val="green"/>
        </w:rPr>
      </w:pPr>
      <w:r w:rsidRPr="007165C7">
        <w:rPr>
          <w:sz w:val="10"/>
          <w:szCs w:val="10"/>
        </w:rPr>
        <w:t xml:space="preserve">A Luxemburgian Typology </w:t>
      </w:r>
    </w:p>
    <w:p w14:paraId="0D56CBAF" w14:textId="77777777" w:rsidR="00164BD8" w:rsidRPr="00E914D1" w:rsidRDefault="00164BD8" w:rsidP="00164BD8">
      <w:pPr>
        <w:rPr>
          <w:rStyle w:val="StyleUnderline"/>
          <w:highlight w:val="green"/>
        </w:rPr>
      </w:pPr>
      <w:r w:rsidRPr="007165C7">
        <w:rPr>
          <w:sz w:val="10"/>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55D0B4D1" w14:textId="77777777" w:rsidR="00164BD8" w:rsidRPr="00E914D1" w:rsidRDefault="00164BD8" w:rsidP="00164BD8">
      <w:pPr>
        <w:rPr>
          <w:rStyle w:val="StyleUnderline"/>
          <w:highlight w:val="green"/>
        </w:rPr>
      </w:pPr>
      <w:r w:rsidRPr="007165C7">
        <w:rPr>
          <w:sz w:val="10"/>
          <w:szCs w:val="10"/>
        </w:rPr>
        <w:t xml:space="preserve">LUXEMBURG’S UNDERSTANDING OF MASS STRIKES </w:t>
      </w:r>
    </w:p>
    <w:p w14:paraId="42B59143" w14:textId="77777777" w:rsidR="00164BD8" w:rsidRPr="00E914D1" w:rsidRDefault="00164BD8" w:rsidP="00164BD8">
      <w:pPr>
        <w:rPr>
          <w:rStyle w:val="StyleUnderline"/>
          <w:highlight w:val="green"/>
        </w:rPr>
      </w:pPr>
      <w:r w:rsidRPr="007165C7">
        <w:rPr>
          <w:sz w:val="10"/>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4A92A14A" w14:textId="77777777" w:rsidR="00164BD8" w:rsidRPr="00E914D1" w:rsidRDefault="00164BD8" w:rsidP="00164BD8">
      <w:pPr>
        <w:rPr>
          <w:rStyle w:val="StyleUnderline"/>
          <w:highlight w:val="green"/>
        </w:rPr>
      </w:pPr>
      <w:r w:rsidRPr="007165C7">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76426793" w14:textId="77777777" w:rsidR="00164BD8" w:rsidRPr="00E914D1" w:rsidRDefault="00164BD8" w:rsidP="00164BD8">
      <w:pPr>
        <w:rPr>
          <w:rStyle w:val="StyleUnderline"/>
          <w:highlight w:val="green"/>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6C8C6E7B" w14:textId="77777777" w:rsidR="00164BD8" w:rsidRPr="00E914D1" w:rsidRDefault="00164BD8" w:rsidP="00164BD8">
      <w:pPr>
        <w:rPr>
          <w:rStyle w:val="StyleUnderline"/>
          <w:highlight w:val="green"/>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62775D17" w14:textId="77777777" w:rsidR="00164BD8" w:rsidRPr="00E914D1" w:rsidRDefault="00164BD8" w:rsidP="00164BD8">
      <w:pPr>
        <w:rPr>
          <w:rStyle w:val="StyleUnderline"/>
          <w:highlight w:val="green"/>
        </w:rPr>
      </w:pPr>
      <w:r w:rsidRPr="007165C7">
        <w:rPr>
          <w:sz w:val="10"/>
          <w:szCs w:val="10"/>
        </w:rPr>
        <w:t xml:space="preserve">FOUR ANALYTICAL DISTINCTIONS </w:t>
      </w:r>
    </w:p>
    <w:p w14:paraId="183B37AA" w14:textId="77777777" w:rsidR="00164BD8" w:rsidRPr="00E914D1" w:rsidRDefault="00164BD8" w:rsidP="00164BD8">
      <w:pPr>
        <w:rPr>
          <w:rStyle w:val="StyleUnderline"/>
          <w:highlight w:val="green"/>
        </w:rPr>
      </w:pPr>
      <w:r w:rsidRPr="007165C7">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32D33559" w14:textId="77777777" w:rsidR="00164BD8" w:rsidRPr="00E914D1" w:rsidRDefault="00164BD8" w:rsidP="00164BD8">
      <w:pPr>
        <w:rPr>
          <w:rStyle w:val="StyleUnderline"/>
          <w:highlight w:val="green"/>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6BB260D6" w14:textId="77777777" w:rsidR="00164BD8" w:rsidRPr="00E914D1" w:rsidRDefault="00164BD8" w:rsidP="00164BD8">
      <w:pPr>
        <w:rPr>
          <w:rStyle w:val="StyleUnderline"/>
          <w:highlight w:val="green"/>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3539D2DA" w14:textId="77777777" w:rsidR="00164BD8" w:rsidRPr="00E914D1" w:rsidRDefault="00164BD8" w:rsidP="00164BD8">
      <w:pPr>
        <w:rPr>
          <w:rStyle w:val="StyleUnderline"/>
          <w:highlight w:val="green"/>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065AB843" w14:textId="77777777" w:rsidR="00164BD8" w:rsidRPr="00E914D1" w:rsidRDefault="00164BD8" w:rsidP="00164BD8">
      <w:pPr>
        <w:rPr>
          <w:rStyle w:val="StyleUnderline"/>
          <w:highlight w:val="green"/>
        </w:rPr>
      </w:pPr>
      <w:r w:rsidRPr="007165C7">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615B8541" w14:textId="77777777" w:rsidR="00164BD8" w:rsidRPr="00E914D1" w:rsidRDefault="00164BD8" w:rsidP="00164BD8">
      <w:pPr>
        <w:rPr>
          <w:rStyle w:val="StyleUnderline"/>
          <w:highlight w:val="green"/>
        </w:rPr>
      </w:pPr>
      <w:r w:rsidRPr="007165C7">
        <w:rPr>
          <w:sz w:val="10"/>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0F14012F" w14:textId="77777777" w:rsidR="00164BD8" w:rsidRPr="00E914D1" w:rsidRDefault="00164BD8" w:rsidP="00164BD8">
      <w:pPr>
        <w:rPr>
          <w:rStyle w:val="StyleUnderline"/>
          <w:highlight w:val="green"/>
        </w:rPr>
      </w:pPr>
      <w:r w:rsidRPr="007165C7">
        <w:rPr>
          <w:sz w:val="10"/>
          <w:szCs w:val="10"/>
        </w:rPr>
        <w:t xml:space="preserve">COUNTRY-SPECIFIC PATTERNS </w:t>
      </w:r>
    </w:p>
    <w:p w14:paraId="0D7E1123" w14:textId="77777777" w:rsidR="00164BD8" w:rsidRPr="00E914D1" w:rsidRDefault="00164BD8" w:rsidP="00164BD8">
      <w:pPr>
        <w:rPr>
          <w:rStyle w:val="StyleUnderline"/>
          <w:highlight w:val="green"/>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386433DF" w14:textId="77777777" w:rsidR="00164BD8" w:rsidRPr="00E914D1" w:rsidRDefault="00164BD8" w:rsidP="00164BD8">
      <w:pPr>
        <w:rPr>
          <w:rStyle w:val="StyleUnderline"/>
          <w:highlight w:val="green"/>
        </w:rPr>
      </w:pPr>
      <w:r w:rsidRPr="007165C7">
        <w:rPr>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7726C8C7" w14:textId="77777777" w:rsidR="00164BD8" w:rsidRPr="00E914D1" w:rsidRDefault="00164BD8" w:rsidP="00164BD8">
      <w:pPr>
        <w:rPr>
          <w:rStyle w:val="StyleUnderline"/>
          <w:highlight w:val="green"/>
        </w:rPr>
      </w:pPr>
      <w:r w:rsidRPr="007165C7">
        <w:rPr>
          <w:sz w:val="10"/>
          <w:szCs w:val="10"/>
        </w:rPr>
        <w:t xml:space="preserve">Political Strikes Against Austerity as a Reflection of the Conjuncture </w:t>
      </w:r>
    </w:p>
    <w:p w14:paraId="25F1612C" w14:textId="77777777" w:rsidR="00164BD8" w:rsidRPr="00E914D1" w:rsidRDefault="00164BD8" w:rsidP="00164BD8">
      <w:pPr>
        <w:rPr>
          <w:rStyle w:val="StyleUnderline"/>
          <w:highlight w:val="green"/>
        </w:rPr>
      </w:pPr>
      <w:r w:rsidRPr="007165C7">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38299799" w14:textId="77777777" w:rsidR="00164BD8" w:rsidRPr="00E914D1" w:rsidRDefault="00164BD8" w:rsidP="00164BD8">
      <w:pPr>
        <w:rPr>
          <w:rStyle w:val="StyleUnderline"/>
          <w:highlight w:val="green"/>
        </w:rPr>
      </w:pPr>
      <w:r w:rsidRPr="007165C7">
        <w:rPr>
          <w:sz w:val="10"/>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2EA98E6B" w14:textId="77777777" w:rsidR="00164BD8" w:rsidRPr="00E914D1" w:rsidRDefault="00164BD8" w:rsidP="00164BD8">
      <w:pPr>
        <w:rPr>
          <w:rStyle w:val="StyleUnderline"/>
          <w:highlight w:val="green"/>
        </w:rPr>
      </w:pPr>
      <w:r w:rsidRPr="007165C7">
        <w:rPr>
          <w:sz w:val="10"/>
          <w:szCs w:val="10"/>
        </w:rPr>
        <w:t xml:space="preserve">THE FRENCH STRIKE AGAINST PENSION CUTS </w:t>
      </w:r>
    </w:p>
    <w:p w14:paraId="39C95D70" w14:textId="77777777" w:rsidR="00164BD8" w:rsidRPr="00E914D1" w:rsidRDefault="00164BD8" w:rsidP="00164BD8">
      <w:pPr>
        <w:rPr>
          <w:rStyle w:val="StyleUnderline"/>
          <w:highlight w:val="green"/>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7D125EDC" w14:textId="77777777" w:rsidR="00164BD8" w:rsidRPr="00E914D1" w:rsidRDefault="00164BD8" w:rsidP="00164BD8">
      <w:pPr>
        <w:rPr>
          <w:rStyle w:val="StyleUnderline"/>
          <w:highlight w:val="green"/>
        </w:rPr>
      </w:pPr>
      <w:r w:rsidRPr="007165C7">
        <w:rPr>
          <w:sz w:val="10"/>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44CE2192" w14:textId="77777777" w:rsidR="00164BD8" w:rsidRPr="00E914D1" w:rsidRDefault="00164BD8" w:rsidP="00164BD8">
      <w:pPr>
        <w:rPr>
          <w:rStyle w:val="StyleUnderline"/>
          <w:highlight w:val="green"/>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32EABD6D" w14:textId="77777777" w:rsidR="00164BD8" w:rsidRPr="00E914D1" w:rsidRDefault="00164BD8" w:rsidP="00164BD8">
      <w:pPr>
        <w:rPr>
          <w:rStyle w:val="StyleUnderline"/>
          <w:highlight w:val="green"/>
        </w:rPr>
      </w:pPr>
      <w:r w:rsidRPr="007165C7">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7271BAD6" w14:textId="77777777" w:rsidR="00164BD8" w:rsidRPr="00E914D1" w:rsidRDefault="00164BD8" w:rsidP="00164BD8">
      <w:pPr>
        <w:rPr>
          <w:rStyle w:val="StyleUnderline"/>
          <w:highlight w:val="green"/>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1019A572" w14:textId="77777777" w:rsidR="00164BD8" w:rsidRPr="00E914D1" w:rsidRDefault="00164BD8" w:rsidP="00164BD8">
      <w:pPr>
        <w:rPr>
          <w:rStyle w:val="StyleUnderline"/>
          <w:highlight w:val="green"/>
        </w:rPr>
      </w:pPr>
      <w:r w:rsidRPr="007165C7">
        <w:rPr>
          <w:sz w:val="10"/>
          <w:szCs w:val="10"/>
        </w:rPr>
        <w:t xml:space="preserve">DEADLOCK </w:t>
      </w:r>
    </w:p>
    <w:p w14:paraId="42ECCA13" w14:textId="77777777" w:rsidR="00164BD8" w:rsidRPr="00E914D1" w:rsidRDefault="00164BD8" w:rsidP="00164BD8">
      <w:pPr>
        <w:rPr>
          <w:rStyle w:val="StyleUnderline"/>
          <w:highlight w:val="green"/>
        </w:rPr>
      </w:pPr>
      <w:r w:rsidRPr="00F63507">
        <w:t xml:space="preserve">The French example reveals the deadlock that trade unions in many European countries face in the crisis. </w:t>
      </w:r>
      <w:r w:rsidRPr="007165C7">
        <w:rPr>
          <w:u w:val="single"/>
        </w:rPr>
        <w:t>The</w:t>
      </w:r>
      <w:r w:rsidRPr="00F63507">
        <w:t xml:space="preserve"> old </w:t>
      </w:r>
      <w:r w:rsidRPr="007165C7">
        <w:rPr>
          <w:u w:val="single"/>
        </w:rPr>
        <w:t>strategies</w:t>
      </w:r>
      <w:r w:rsidRPr="00F63507">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F63507">
        <w:t xml:space="preserve">. The </w:t>
      </w:r>
      <w:r w:rsidRPr="007165C7">
        <w:rPr>
          <w:u w:val="single"/>
        </w:rPr>
        <w:t>political strikes</w:t>
      </w:r>
      <w:r w:rsidRPr="00F63507">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F63507">
        <w:t xml:space="preserve"> for labour, which mean that </w:t>
      </w:r>
      <w:r w:rsidRPr="00E914D1">
        <w:rPr>
          <w:highlight w:val="green"/>
          <w:u w:val="single"/>
        </w:rPr>
        <w:t xml:space="preserve">winning is </w:t>
      </w:r>
      <w:r w:rsidRPr="00E914D1">
        <w:rPr>
          <w:b/>
          <w:iCs/>
          <w:highlight w:val="green"/>
          <w:u w:val="single"/>
          <w:bdr w:val="single" w:sz="8" w:space="0" w:color="auto"/>
        </w:rPr>
        <w:t>difficult</w:t>
      </w:r>
      <w:r w:rsidRPr="00F63507">
        <w:t xml:space="preserve">: </w:t>
      </w:r>
      <w:r w:rsidRPr="00E914D1">
        <w:rPr>
          <w:highlight w:val="green"/>
          <w:u w:val="single"/>
        </w:rPr>
        <w:t>If</w:t>
      </w:r>
      <w:r w:rsidRPr="007165C7">
        <w:rPr>
          <w:u w:val="single"/>
        </w:rPr>
        <w:t xml:space="preserve"> public sector </w:t>
      </w:r>
      <w:r w:rsidRPr="00E914D1">
        <w:rPr>
          <w:highlight w:val="green"/>
          <w:u w:val="single"/>
        </w:rPr>
        <w:t>workers</w:t>
      </w:r>
      <w:r w:rsidRPr="00F63507">
        <w:t xml:space="preserve">, who were crucial for most of the mobilisations in Europe, </w:t>
      </w:r>
      <w:r w:rsidRPr="00E914D1">
        <w:rPr>
          <w:highlight w:val="green"/>
          <w:u w:val="single"/>
        </w:rPr>
        <w:t xml:space="preserve">go on strike, the state </w:t>
      </w:r>
      <w:r w:rsidRPr="00E914D1">
        <w:rPr>
          <w:b/>
          <w:iCs/>
          <w:highlight w:val="green"/>
          <w:u w:val="single"/>
          <w:bdr w:val="single" w:sz="8" w:space="0" w:color="auto"/>
        </w:rPr>
        <w:t>saves money</w:t>
      </w:r>
      <w:r w:rsidRPr="00E914D1">
        <w:rPr>
          <w:highlight w:val="green"/>
        </w:rPr>
        <w:t xml:space="preserve">. </w:t>
      </w:r>
      <w:r w:rsidRPr="00522747">
        <w:rPr>
          <w:u w:val="single"/>
        </w:rPr>
        <w:t xml:space="preserve">The </w:t>
      </w:r>
      <w:r w:rsidRPr="00E914D1">
        <w:rPr>
          <w:highlight w:val="green"/>
          <w:u w:val="single"/>
        </w:rPr>
        <w:t>strikers can</w:t>
      </w:r>
      <w:r w:rsidRPr="007165C7">
        <w:rPr>
          <w:u w:val="single"/>
        </w:rPr>
        <w:t xml:space="preserve"> make up for this by </w:t>
      </w:r>
      <w:r w:rsidRPr="00E914D1">
        <w:rPr>
          <w:b/>
          <w:iCs/>
          <w:highlight w:val="green"/>
          <w:u w:val="single"/>
          <w:bdr w:val="single" w:sz="8" w:space="0" w:color="auto"/>
        </w:rPr>
        <w:t>interrupt</w:t>
      </w:r>
      <w:r w:rsidRPr="007165C7">
        <w:rPr>
          <w:b/>
          <w:iCs/>
          <w:u w:val="single"/>
          <w:bdr w:val="single" w:sz="8" w:space="0" w:color="auto"/>
        </w:rPr>
        <w:t>ing</w:t>
      </w:r>
      <w:r w:rsidRPr="00F63507">
        <w:t xml:space="preserve"> the economic and social </w:t>
      </w:r>
      <w:r w:rsidRPr="00E914D1">
        <w:rPr>
          <w:b/>
          <w:iCs/>
          <w:highlight w:val="green"/>
          <w:u w:val="single"/>
          <w:bdr w:val="single" w:sz="8" w:space="0" w:color="auto"/>
        </w:rPr>
        <w:t>infrastructure</w:t>
      </w:r>
      <w:r w:rsidRPr="00F63507">
        <w:t xml:space="preserve">, for example by blockading public transport and roads, </w:t>
      </w:r>
      <w:r w:rsidRPr="00522747">
        <w:rPr>
          <w:u w:val="single"/>
        </w:rPr>
        <w:t xml:space="preserve">but </w:t>
      </w:r>
      <w:r w:rsidRPr="00E914D1">
        <w:rPr>
          <w:highlight w:val="green"/>
          <w:u w:val="single"/>
        </w:rPr>
        <w:t xml:space="preserve">this is </w:t>
      </w:r>
      <w:r w:rsidRPr="00E914D1">
        <w:rPr>
          <w:b/>
          <w:iCs/>
          <w:highlight w:val="green"/>
          <w:u w:val="single"/>
          <w:bdr w:val="single" w:sz="8" w:space="0" w:color="auto"/>
        </w:rPr>
        <w:t>difficult to sustain</w:t>
      </w:r>
      <w:r w:rsidRPr="00E914D1">
        <w:rPr>
          <w:highlight w:val="green"/>
          <w:u w:val="single"/>
        </w:rPr>
        <w:t xml:space="preserve"> and </w:t>
      </w:r>
      <w:r w:rsidRPr="00E914D1">
        <w:rPr>
          <w:b/>
          <w:iCs/>
          <w:highlight w:val="green"/>
          <w:u w:val="single"/>
          <w:bdr w:val="single" w:sz="8" w:space="0" w:color="auto"/>
        </w:rPr>
        <w:t>creates tensions</w:t>
      </w:r>
      <w:r w:rsidRPr="007165C7">
        <w:rPr>
          <w:u w:val="single"/>
        </w:rPr>
        <w:t xml:space="preserve"> with the infrastructure users</w:t>
      </w:r>
      <w:r w:rsidRPr="00F63507">
        <w:t xml:space="preserve">. </w:t>
      </w:r>
      <w:r w:rsidRPr="00522747">
        <w:t xml:space="preserve">Furthermore, </w:t>
      </w:r>
      <w:r w:rsidRPr="00522747">
        <w:rPr>
          <w:u w:val="single"/>
        </w:rPr>
        <w:t xml:space="preserve">if workers are indeed </w:t>
      </w:r>
      <w:r w:rsidRPr="00522747">
        <w:rPr>
          <w:b/>
          <w:iCs/>
          <w:u w:val="single"/>
          <w:bdr w:val="single" w:sz="8" w:space="0" w:color="auto"/>
        </w:rPr>
        <w:t>blockading key sites</w:t>
      </w:r>
      <w:r w:rsidRPr="00522747">
        <w:rPr>
          <w:u w:val="single"/>
        </w:rPr>
        <w:t xml:space="preserve"> of the infrastructure or of production, </w:t>
      </w:r>
      <w:r w:rsidRPr="00522747">
        <w:rPr>
          <w:highlight w:val="green"/>
          <w:u w:val="single"/>
        </w:rPr>
        <w:t>there is</w:t>
      </w:r>
      <w:r w:rsidRPr="00522747">
        <w:rPr>
          <w:u w:val="single"/>
        </w:rPr>
        <w:t xml:space="preserve"> a </w:t>
      </w:r>
      <w:r w:rsidRPr="00522747">
        <w:rPr>
          <w:b/>
          <w:iCs/>
          <w:highlight w:val="green"/>
          <w:u w:val="single"/>
          <w:bdr w:val="single" w:sz="8" w:space="0" w:color="auto"/>
        </w:rPr>
        <w:t>real danger</w:t>
      </w:r>
      <w:r w:rsidRPr="00522747">
        <w:rPr>
          <w:highlight w:val="green"/>
          <w:u w:val="single"/>
        </w:rPr>
        <w:t xml:space="preserve"> that the</w:t>
      </w:r>
      <w:r w:rsidRPr="007165C7">
        <w:rPr>
          <w:u w:val="single"/>
        </w:rPr>
        <w:t xml:space="preserve"> repressive </w:t>
      </w:r>
      <w:r w:rsidRPr="00E914D1">
        <w:rPr>
          <w:highlight w:val="green"/>
          <w:u w:val="single"/>
        </w:rPr>
        <w:t>state</w:t>
      </w:r>
      <w:r w:rsidRPr="007165C7">
        <w:rPr>
          <w:u w:val="single"/>
        </w:rPr>
        <w:t xml:space="preserve"> apparatuses </w:t>
      </w:r>
      <w:r w:rsidRPr="00E914D1">
        <w:rPr>
          <w:b/>
          <w:iCs/>
          <w:highlight w:val="green"/>
          <w:u w:val="single"/>
          <w:bdr w:val="single" w:sz="8" w:space="0" w:color="auto"/>
        </w:rPr>
        <w:t>break strikes with force</w:t>
      </w:r>
      <w:r w:rsidRPr="00E914D1">
        <w:rPr>
          <w:highlight w:val="green"/>
          <w:u w:val="single"/>
        </w:rPr>
        <w:t>: this happened</w:t>
      </w:r>
      <w:r w:rsidRPr="00F63507">
        <w:t xml:space="preserve"> when air traffic controllers struck </w:t>
      </w:r>
      <w:r w:rsidRPr="00E914D1">
        <w:rPr>
          <w:highlight w:val="green"/>
          <w:u w:val="single"/>
        </w:rPr>
        <w:t xml:space="preserve">in </w:t>
      </w:r>
      <w:r w:rsidRPr="00E914D1">
        <w:rPr>
          <w:b/>
          <w:iCs/>
          <w:highlight w:val="green"/>
          <w:u w:val="single"/>
          <w:bdr w:val="single" w:sz="8" w:space="0" w:color="auto"/>
        </w:rPr>
        <w:t>Spain</w:t>
      </w:r>
      <w:r w:rsidRPr="007165C7">
        <w:rPr>
          <w:u w:val="single"/>
        </w:rPr>
        <w:t xml:space="preserve"> in 2010, </w:t>
      </w:r>
      <w:r w:rsidRPr="00E914D1">
        <w:rPr>
          <w:highlight w:val="green"/>
          <w:u w:val="single"/>
        </w:rPr>
        <w:t>and</w:t>
      </w:r>
      <w:r w:rsidRPr="007165C7">
        <w:rPr>
          <w:u w:val="single"/>
        </w:rPr>
        <w:t xml:space="preserve"> also in </w:t>
      </w:r>
      <w:r w:rsidRPr="00E914D1">
        <w:rPr>
          <w:b/>
          <w:iCs/>
          <w:highlight w:val="green"/>
          <w:u w:val="single"/>
          <w:bdr w:val="single" w:sz="8" w:space="0" w:color="auto"/>
        </w:rPr>
        <w:t>France</w:t>
      </w:r>
      <w:r w:rsidRPr="00F63507">
        <w:t xml:space="preserve"> in 2010 at the refineries.</w:t>
      </w:r>
    </w:p>
    <w:p w14:paraId="11111592" w14:textId="77777777" w:rsidR="00164BD8" w:rsidRPr="00E914D1" w:rsidRDefault="00164BD8" w:rsidP="00164BD8">
      <w:pPr>
        <w:rPr>
          <w:rStyle w:val="StyleUnderline"/>
          <w:highlight w:val="green"/>
        </w:rPr>
      </w:pPr>
      <w:r w:rsidRPr="007165C7">
        <w:rPr>
          <w:u w:val="single"/>
        </w:rPr>
        <w:t xml:space="preserve">Surely, the political </w:t>
      </w:r>
      <w:r w:rsidRPr="00522747">
        <w:rPr>
          <w:u w:val="single"/>
        </w:rPr>
        <w:t>strikes</w:t>
      </w:r>
      <w:r w:rsidRPr="00F63507">
        <w:t xml:space="preserve"> against austerity </w:t>
      </w:r>
      <w:r w:rsidRPr="00522747">
        <w:rPr>
          <w:u w:val="single"/>
        </w:rPr>
        <w:t xml:space="preserve">had a </w:t>
      </w:r>
      <w:r w:rsidRPr="00522747">
        <w:rPr>
          <w:b/>
          <w:iCs/>
          <w:u w:val="single"/>
          <w:bdr w:val="single" w:sz="8" w:space="0" w:color="auto"/>
        </w:rPr>
        <w:t>mobilizing</w:t>
      </w:r>
      <w:r w:rsidRPr="00522747">
        <w:rPr>
          <w:u w:val="single"/>
        </w:rPr>
        <w:t xml:space="preserve"> character. But the fact that unions</w:t>
      </w:r>
      <w:r w:rsidRPr="00522747">
        <w:t xml:space="preserve"> in the crisis countries </w:t>
      </w:r>
      <w:r w:rsidRPr="00522747">
        <w:rPr>
          <w:u w:val="single"/>
        </w:rPr>
        <w:t xml:space="preserve">on the whole </w:t>
      </w:r>
      <w:r w:rsidRPr="00522747">
        <w:rPr>
          <w:b/>
          <w:iCs/>
          <w:u w:val="single"/>
          <w:bdr w:val="single" w:sz="8" w:space="0" w:color="auto"/>
        </w:rPr>
        <w:t>did not gain any concessions</w:t>
      </w:r>
      <w:r w:rsidRPr="00522747">
        <w:rPr>
          <w:u w:val="single"/>
        </w:rPr>
        <w:t xml:space="preserve"> – neither through </w:t>
      </w:r>
      <w:r w:rsidRPr="00522747">
        <w:rPr>
          <w:b/>
          <w:iCs/>
          <w:u w:val="single"/>
          <w:bdr w:val="single" w:sz="8" w:space="0" w:color="auto"/>
        </w:rPr>
        <w:t>negotiations</w:t>
      </w:r>
      <w:r w:rsidRPr="00522747">
        <w:rPr>
          <w:u w:val="single"/>
        </w:rPr>
        <w:t xml:space="preserve"> nor through attempts to exert ‘</w:t>
      </w:r>
      <w:r w:rsidRPr="00522747">
        <w:rPr>
          <w:b/>
          <w:iCs/>
          <w:u w:val="single"/>
          <w:bdr w:val="single" w:sz="8" w:space="0" w:color="auto"/>
        </w:rPr>
        <w:t>influence from without</w:t>
      </w:r>
      <w:r w:rsidRPr="00522747">
        <w:rPr>
          <w:u w:val="single"/>
        </w:rPr>
        <w:t>’</w:t>
      </w:r>
      <w:r w:rsidRPr="00522747">
        <w:t xml:space="preserve"> (Gall, 2012) – </w:t>
      </w:r>
      <w:r w:rsidRPr="00522747">
        <w:rPr>
          <w:u w:val="single"/>
        </w:rPr>
        <w:t>reveals</w:t>
      </w:r>
      <w:r w:rsidRPr="007165C7">
        <w:rPr>
          <w:u w:val="single"/>
        </w:rPr>
        <w:t xml:space="preserve"> that the </w:t>
      </w:r>
      <w:r w:rsidRPr="00E914D1">
        <w:rPr>
          <w:highlight w:val="green"/>
          <w:u w:val="single"/>
        </w:rPr>
        <w:t>working classes</w:t>
      </w:r>
      <w:r w:rsidRPr="00F63507">
        <w:t xml:space="preserve"> in these countries </w:t>
      </w:r>
      <w:r w:rsidRPr="007165C7">
        <w:rPr>
          <w:u w:val="single"/>
        </w:rPr>
        <w:t xml:space="preserve">generally </w:t>
      </w:r>
      <w:r w:rsidRPr="00E914D1">
        <w:rPr>
          <w:b/>
          <w:iCs/>
          <w:highlight w:val="green"/>
          <w:u w:val="single"/>
          <w:bdr w:val="single" w:sz="8" w:space="0" w:color="auto"/>
        </w:rPr>
        <w:t>lacked any</w:t>
      </w:r>
      <w:r w:rsidRPr="00F63507">
        <w:t xml:space="preserve"> sort of </w:t>
      </w:r>
      <w:r w:rsidRPr="007165C7">
        <w:rPr>
          <w:b/>
          <w:iCs/>
          <w:u w:val="single"/>
          <w:bdr w:val="single" w:sz="8" w:space="0" w:color="auto"/>
        </w:rPr>
        <w:t xml:space="preserve">political </w:t>
      </w:r>
      <w:r w:rsidRPr="00E914D1">
        <w:rPr>
          <w:b/>
          <w:iCs/>
          <w:highlight w:val="gree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F63507">
        <w:t xml:space="preserve"> (ibid.). </w:t>
      </w:r>
      <w:r w:rsidRPr="007165C7">
        <w:rPr>
          <w:u w:val="single"/>
        </w:rPr>
        <w:t xml:space="preserve">And </w:t>
      </w:r>
      <w:r w:rsidRPr="00E914D1">
        <w:rPr>
          <w:highlight w:val="green"/>
          <w:u w:val="single"/>
        </w:rPr>
        <w:t>in</w:t>
      </w:r>
      <w:r w:rsidRPr="007165C7">
        <w:rPr>
          <w:u w:val="single"/>
        </w:rPr>
        <w:t xml:space="preserve"> those </w:t>
      </w:r>
      <w:r w:rsidRPr="00E914D1">
        <w:rPr>
          <w:highlight w:val="green"/>
          <w:u w:val="single"/>
        </w:rPr>
        <w:t>cases where workers</w:t>
      </w:r>
      <w:r w:rsidRPr="007165C7">
        <w:rPr>
          <w:u w:val="single"/>
        </w:rPr>
        <w:t xml:space="preserve"> were able to </w:t>
      </w:r>
      <w:r w:rsidRPr="00E914D1">
        <w:rPr>
          <w:b/>
          <w:iCs/>
          <w:highlight w:val="green"/>
          <w:u w:val="single"/>
          <w:bdr w:val="single" w:sz="8" w:space="0" w:color="auto"/>
        </w:rPr>
        <w:t>mount effective resistance</w:t>
      </w:r>
      <w:r w:rsidRPr="00E914D1">
        <w:rPr>
          <w:highlight w:val="green"/>
          <w:u w:val="single"/>
        </w:rPr>
        <w:t xml:space="preserve"> and </w:t>
      </w:r>
      <w:r w:rsidRPr="00E914D1">
        <w:rPr>
          <w:b/>
          <w:iCs/>
          <w:highlight w:val="green"/>
          <w:u w:val="single"/>
          <w:bdr w:val="single" w:sz="8" w:space="0" w:color="auto"/>
        </w:rPr>
        <w:t>put pressure</w:t>
      </w:r>
      <w:r w:rsidRPr="007165C7">
        <w:rPr>
          <w:u w:val="single"/>
        </w:rPr>
        <w:t xml:space="preserve"> on governments, </w:t>
      </w:r>
      <w:r w:rsidRPr="00E914D1">
        <w:rPr>
          <w:b/>
          <w:iCs/>
          <w:highlight w:val="green"/>
          <w:u w:val="single"/>
          <w:bdr w:val="single" w:sz="8" w:space="0" w:color="auto"/>
        </w:rPr>
        <w:t>repressive</w:t>
      </w:r>
      <w:r w:rsidRPr="007165C7">
        <w:rPr>
          <w:b/>
          <w:iCs/>
          <w:u w:val="single"/>
          <w:bdr w:val="single" w:sz="8" w:space="0" w:color="auto"/>
        </w:rPr>
        <w:t xml:space="preserve"> state </w:t>
      </w:r>
      <w:r w:rsidRPr="00E914D1">
        <w:rPr>
          <w:b/>
          <w:iCs/>
          <w:highlight w:val="green"/>
          <w:u w:val="single"/>
          <w:bdr w:val="single" w:sz="8" w:space="0" w:color="auto"/>
        </w:rPr>
        <w:t>apparatuses intervened</w:t>
      </w:r>
      <w:r w:rsidRPr="007165C7">
        <w:rPr>
          <w:u w:val="single"/>
        </w:rPr>
        <w:t xml:space="preserve"> on their behalf</w:t>
      </w:r>
      <w:r w:rsidRPr="00F63507">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7165C7">
        <w:rPr>
          <w:u w:val="single"/>
        </w:rPr>
        <w:t xml:space="preserve">an all-out </w:t>
      </w:r>
      <w:r w:rsidRPr="00E914D1">
        <w:rPr>
          <w:highlight w:val="green"/>
          <w:u w:val="single"/>
        </w:rPr>
        <w:t xml:space="preserve">blockade seems </w:t>
      </w:r>
      <w:r w:rsidRPr="00E914D1">
        <w:rPr>
          <w:b/>
          <w:iCs/>
          <w:highlight w:val="green"/>
          <w:u w:val="single"/>
          <w:bdr w:val="single" w:sz="8" w:space="0" w:color="auto"/>
        </w:rPr>
        <w:t>utopian</w:t>
      </w:r>
      <w:r w:rsidRPr="00E914D1">
        <w:rPr>
          <w:highlight w:val="green"/>
          <w:u w:val="single"/>
        </w:rPr>
        <w:t xml:space="preserve">, and it is </w:t>
      </w:r>
      <w:r w:rsidRPr="00E914D1">
        <w:rPr>
          <w:b/>
          <w:iCs/>
          <w:highlight w:val="green"/>
          <w:u w:val="single"/>
          <w:bdr w:val="single" w:sz="8" w:space="0" w:color="auto"/>
        </w:rPr>
        <w:t>difficult</w:t>
      </w:r>
      <w:r w:rsidRPr="00E914D1">
        <w:rPr>
          <w:highlight w:val="green"/>
          <w:u w:val="single"/>
        </w:rPr>
        <w:t xml:space="preserve"> to build </w:t>
      </w:r>
      <w:r w:rsidRPr="00E914D1">
        <w:rPr>
          <w:b/>
          <w:iCs/>
          <w:highlight w:val="green"/>
          <w:u w:val="single"/>
          <w:bdr w:val="single" w:sz="8" w:space="0" w:color="auto"/>
        </w:rPr>
        <w:t>effective political pressure</w:t>
      </w:r>
      <w:r w:rsidRPr="00F63507">
        <w:t xml:space="preserve">. But the labour </w:t>
      </w:r>
      <w:r w:rsidRPr="00E914D1">
        <w:rPr>
          <w:highlight w:val="green"/>
          <w:u w:val="single"/>
        </w:rPr>
        <w:t>movements</w:t>
      </w:r>
      <w:r w:rsidRPr="00F63507">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labour is not able to address this question, ‘the stage will </w:t>
      </w:r>
      <w:r w:rsidRPr="007165C7">
        <w:rPr>
          <w:b/>
          <w:iCs/>
          <w:u w:val="single"/>
          <w:bdr w:val="single" w:sz="8" w:space="0" w:color="auto"/>
        </w:rPr>
        <w:t>remain empty</w:t>
      </w:r>
      <w:r w:rsidRPr="007165C7">
        <w:rPr>
          <w:u w:val="single"/>
        </w:rPr>
        <w:t>’</w:t>
      </w:r>
      <w:r w:rsidRPr="00F63507">
        <w:t xml:space="preserve"> for the time being.</w:t>
      </w:r>
    </w:p>
    <w:p w14:paraId="57752D46" w14:textId="77777777" w:rsidR="00164BD8" w:rsidRPr="00E914D1" w:rsidRDefault="00164BD8" w:rsidP="00164BD8">
      <w:pPr>
        <w:rPr>
          <w:rStyle w:val="StyleUnderline"/>
          <w:highlight w:val="green"/>
        </w:rPr>
      </w:pPr>
      <w:r w:rsidRPr="00F63507">
        <w:t xml:space="preserve">Strategic Lessons </w:t>
      </w:r>
    </w:p>
    <w:p w14:paraId="4556A8DA" w14:textId="77777777" w:rsidR="00164BD8" w:rsidRPr="00E914D1" w:rsidRDefault="00164BD8" w:rsidP="00164BD8">
      <w:pPr>
        <w:rPr>
          <w:rStyle w:val="StyleUnderline"/>
          <w:highlight w:val="green"/>
        </w:rPr>
      </w:pPr>
      <w:r w:rsidRPr="00F63507">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F63507">
        <w:t xml:space="preserve"> in the crisis countries and a seriously constrained room for manoeuvre for labour. In this situation, they </w:t>
      </w:r>
      <w:r w:rsidRPr="007165C7">
        <w:rPr>
          <w:u w:val="single"/>
        </w:rPr>
        <w:t xml:space="preserve">tend to </w:t>
      </w:r>
      <w:r w:rsidRPr="00E914D1">
        <w:rPr>
          <w:highlight w:val="green"/>
          <w:u w:val="single"/>
        </w:rPr>
        <w:t>resort to</w:t>
      </w:r>
      <w:r w:rsidRPr="007165C7">
        <w:rPr>
          <w:u w:val="single"/>
        </w:rPr>
        <w:t xml:space="preserve"> staging </w:t>
      </w:r>
      <w:r w:rsidRPr="00E914D1">
        <w:rPr>
          <w:b/>
          <w:iCs/>
          <w:highlight w:val="green"/>
          <w:u w:val="single"/>
          <w:bdr w:val="single" w:sz="8" w:space="0" w:color="auto"/>
        </w:rPr>
        <w:t>symbolic</w:t>
      </w:r>
      <w:r w:rsidRPr="007165C7">
        <w:rPr>
          <w:u w:val="single"/>
        </w:rPr>
        <w:t xml:space="preserve"> political </w:t>
      </w:r>
      <w:r w:rsidRPr="00E914D1">
        <w:rPr>
          <w:highlight w:val="green"/>
          <w:u w:val="single"/>
        </w:rPr>
        <w:t>strikes</w:t>
      </w:r>
      <w:r w:rsidRPr="007165C7">
        <w:rPr>
          <w:u w:val="single"/>
        </w:rPr>
        <w:t xml:space="preserve">, </w:t>
      </w:r>
      <w:r w:rsidRPr="00E914D1">
        <w:rPr>
          <w:highlight w:val="green"/>
          <w:u w:val="single"/>
        </w:rPr>
        <w:t>which</w:t>
      </w:r>
      <w:r w:rsidRPr="007165C7">
        <w:rPr>
          <w:u w:val="single"/>
        </w:rPr>
        <w:t xml:space="preserve"> thus </w:t>
      </w:r>
      <w:r w:rsidRPr="00E914D1">
        <w:rPr>
          <w:highlight w:val="green"/>
          <w:u w:val="single"/>
        </w:rPr>
        <w:t xml:space="preserve">become the terrain for </w:t>
      </w:r>
      <w:r w:rsidRPr="007165C7">
        <w:rPr>
          <w:u w:val="single"/>
        </w:rPr>
        <w:t xml:space="preserve">the </w:t>
      </w:r>
      <w:r w:rsidRPr="00E914D1">
        <w:rPr>
          <w:b/>
          <w:iCs/>
          <w:highlight w:val="green"/>
          <w:u w:val="single"/>
          <w:bdr w:val="single" w:sz="8" w:space="0" w:color="auto"/>
        </w:rPr>
        <w:t>reconstitution</w:t>
      </w:r>
      <w:r w:rsidRPr="007165C7">
        <w:rPr>
          <w:u w:val="single"/>
        </w:rPr>
        <w:t xml:space="preserve"> for working class movements</w:t>
      </w:r>
      <w:r w:rsidRPr="00F63507">
        <w:t xml:space="preserve"> across Europe. </w:t>
      </w:r>
      <w:r w:rsidRPr="007165C7">
        <w:rPr>
          <w:u w:val="single"/>
        </w:rPr>
        <w:t xml:space="preserve">The </w:t>
      </w:r>
      <w:r w:rsidRPr="00522747">
        <w:rPr>
          <w:u w:val="single"/>
        </w:rPr>
        <w:t xml:space="preserve">strikes are </w:t>
      </w:r>
      <w:r w:rsidRPr="00522747">
        <w:rPr>
          <w:b/>
          <w:iCs/>
          <w:u w:val="single"/>
          <w:bdr w:val="single" w:sz="8" w:space="0" w:color="auto"/>
        </w:rPr>
        <w:t>supposed</w:t>
      </w:r>
      <w:r w:rsidRPr="00522747">
        <w:rPr>
          <w:u w:val="single"/>
        </w:rPr>
        <w:t xml:space="preserve"> to represent shows of </w:t>
      </w:r>
      <w:r w:rsidRPr="00522747">
        <w:rPr>
          <w:b/>
          <w:iCs/>
          <w:u w:val="single"/>
          <w:bdr w:val="single" w:sz="8" w:space="0" w:color="auto"/>
        </w:rPr>
        <w:t>strength</w:t>
      </w:r>
      <w:r w:rsidRPr="00522747">
        <w:rPr>
          <w:u w:val="single"/>
        </w:rPr>
        <w:t xml:space="preserve">, but their </w:t>
      </w:r>
      <w:r w:rsidRPr="00E914D1">
        <w:rPr>
          <w:b/>
          <w:iCs/>
          <w:highlight w:val="green"/>
          <w:u w:val="single"/>
          <w:bdr w:val="single" w:sz="8" w:space="0" w:color="auto"/>
        </w:rPr>
        <w:t>results</w:t>
      </w:r>
      <w:r w:rsidRPr="007165C7">
        <w:rPr>
          <w:u w:val="single"/>
        </w:rPr>
        <w:t xml:space="preserve"> in terms of concessions </w:t>
      </w:r>
      <w:r w:rsidRPr="00E914D1">
        <w:rPr>
          <w:highlight w:val="green"/>
          <w:u w:val="single"/>
        </w:rPr>
        <w:t xml:space="preserve">are </w:t>
      </w:r>
      <w:r w:rsidRPr="00E914D1">
        <w:rPr>
          <w:b/>
          <w:iCs/>
          <w:highlight w:val="green"/>
          <w:u w:val="single"/>
          <w:bdr w:val="single" w:sz="8" w:space="0" w:color="auto"/>
        </w:rPr>
        <w:t>meagre</w:t>
      </w:r>
      <w:r w:rsidRPr="00F63507">
        <w:t xml:space="preserve">. In other words, </w:t>
      </w:r>
      <w:r w:rsidRPr="00E914D1">
        <w:rPr>
          <w:highlight w:val="green"/>
          <w:u w:val="single"/>
        </w:rPr>
        <w:t>governments</w:t>
      </w:r>
      <w:r w:rsidRPr="00F63507">
        <w:t xml:space="preserve"> across the Eurozone </w:t>
      </w:r>
      <w:r w:rsidRPr="00E914D1">
        <w:rPr>
          <w:highlight w:val="green"/>
          <w:u w:val="single"/>
        </w:rPr>
        <w:t xml:space="preserve">have </w:t>
      </w:r>
      <w:r w:rsidRPr="00E914D1">
        <w:rPr>
          <w:b/>
          <w:iCs/>
          <w:highlight w:val="green"/>
          <w:u w:val="single"/>
          <w:bdr w:val="single" w:sz="8" w:space="0" w:color="auto"/>
        </w:rPr>
        <w:t>called the bluff</w:t>
      </w:r>
      <w:r w:rsidRPr="00F63507">
        <w:t xml:space="preserve"> of the trade unions </w:t>
      </w:r>
      <w:r w:rsidRPr="00E914D1">
        <w:rPr>
          <w:highlight w:val="green"/>
          <w:u w:val="single"/>
        </w:rPr>
        <w:t xml:space="preserve">by </w:t>
      </w:r>
      <w:r w:rsidRPr="00E914D1">
        <w:rPr>
          <w:b/>
          <w:iCs/>
          <w:highlight w:val="green"/>
          <w:u w:val="single"/>
          <w:bdr w:val="single" w:sz="8" w:space="0" w:color="auto"/>
        </w:rPr>
        <w:t>choosing not to move</w:t>
      </w:r>
      <w:r w:rsidRPr="007165C7">
        <w:rPr>
          <w:u w:val="single"/>
        </w:rPr>
        <w:t xml:space="preserve"> in response to the strikes</w:t>
      </w:r>
      <w:r w:rsidRPr="00F63507">
        <w:t xml:space="preserve">. </w:t>
      </w:r>
    </w:p>
    <w:p w14:paraId="2898858B" w14:textId="77777777" w:rsidR="00164BD8" w:rsidRPr="00FB4A44" w:rsidRDefault="00164BD8" w:rsidP="00164BD8">
      <w:pPr>
        <w:rPr>
          <w:highlight w:val="green"/>
          <w:u w:val="single"/>
        </w:rPr>
      </w:pPr>
      <w:r w:rsidRPr="00F63507">
        <w:t xml:space="preserve">In this situation, unions have to rethink their strategies. But </w:t>
      </w:r>
      <w:r w:rsidRPr="00E914D1">
        <w:rPr>
          <w:highlight w:val="green"/>
          <w:u w:val="single"/>
        </w:rPr>
        <w:t xml:space="preserve">it is </w:t>
      </w:r>
      <w:r w:rsidRPr="00E914D1">
        <w:rPr>
          <w:b/>
          <w:iCs/>
          <w:highlight w:val="green"/>
          <w:u w:val="single"/>
          <w:bdr w:val="single" w:sz="8" w:space="0" w:color="auto"/>
        </w:rPr>
        <w:t>not enough</w:t>
      </w:r>
      <w:r w:rsidRPr="00E914D1">
        <w:rPr>
          <w:highlight w:val="green"/>
          <w:u w:val="single"/>
        </w:rPr>
        <w:t xml:space="preserve"> to </w:t>
      </w:r>
      <w:r w:rsidRPr="007165C7">
        <w:rPr>
          <w:u w:val="single"/>
        </w:rPr>
        <w:t xml:space="preserve">simply </w:t>
      </w:r>
      <w:r w:rsidRPr="00E914D1">
        <w:rPr>
          <w:highlight w:val="green"/>
          <w:u w:val="single"/>
        </w:rPr>
        <w:t>call for</w:t>
      </w:r>
      <w:r w:rsidRPr="00F63507">
        <w:t xml:space="preserve"> a </w:t>
      </w:r>
      <w:r w:rsidRPr="00E914D1">
        <w:rPr>
          <w:b/>
          <w:iCs/>
          <w:highlight w:val="green"/>
          <w:u w:val="single"/>
          <w:bdr w:val="single" w:sz="8" w:space="0" w:color="auto"/>
        </w:rPr>
        <w:t>radicalization</w:t>
      </w:r>
      <w:r w:rsidRPr="00F63507">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F63507">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a radicalization </w:t>
      </w:r>
      <w:r w:rsidRPr="00522747">
        <w:rPr>
          <w:u w:val="single"/>
        </w:rPr>
        <w:t xml:space="preserve">when </w:t>
      </w:r>
      <w:r w:rsidRPr="00E914D1">
        <w:rPr>
          <w:highlight w:val="green"/>
          <w:u w:val="single"/>
        </w:rPr>
        <w:t xml:space="preserve">people have </w:t>
      </w:r>
      <w:r w:rsidRPr="00E914D1">
        <w:rPr>
          <w:b/>
          <w:iCs/>
          <w:highlight w:val="green"/>
          <w:u w:val="single"/>
          <w:bdr w:val="single" w:sz="8" w:space="0" w:color="auto"/>
        </w:rPr>
        <w:t>already been defeated</w:t>
      </w:r>
      <w:r w:rsidRPr="007165C7">
        <w:rPr>
          <w:u w:val="single"/>
        </w:rPr>
        <w:t xml:space="preserve"> at various occasions, </w:t>
      </w:r>
      <w:r w:rsidRPr="00E914D1">
        <w:rPr>
          <w:highlight w:val="green"/>
          <w:u w:val="single"/>
        </w:rPr>
        <w:t xml:space="preserve">which has a </w:t>
      </w:r>
      <w:r w:rsidRPr="00E914D1">
        <w:rPr>
          <w:b/>
          <w:iCs/>
          <w:highlight w:val="green"/>
          <w:u w:val="single"/>
          <w:bdr w:val="single" w:sz="8" w:space="0" w:color="auto"/>
        </w:rPr>
        <w:t>demoralizing effect</w:t>
      </w:r>
      <w:r w:rsidRPr="00F63507">
        <w:t xml:space="preserve">. In this situation, </w:t>
      </w:r>
      <w:r w:rsidRPr="00E914D1">
        <w:rPr>
          <w:b/>
          <w:iCs/>
          <w:highlight w:val="green"/>
          <w:u w:val="single"/>
          <w:bdr w:val="single" w:sz="8" w:space="0" w:color="auto"/>
        </w:rPr>
        <w:t>simplistic calls</w:t>
      </w:r>
      <w:r w:rsidRPr="00E914D1">
        <w:rPr>
          <w:highlight w:val="green"/>
          <w:u w:val="single"/>
        </w:rPr>
        <w:t xml:space="preserve"> for militant action have a ring of </w:t>
      </w:r>
      <w:r w:rsidRPr="00E914D1">
        <w:rPr>
          <w:b/>
          <w:iCs/>
          <w:highlight w:val="green"/>
          <w:u w:val="single"/>
          <w:bdr w:val="single" w:sz="8" w:space="0" w:color="auto"/>
        </w:rPr>
        <w:t>radical posturing</w:t>
      </w:r>
      <w:r w:rsidRPr="00F63507">
        <w:t>. As a result, the starting point of any debate on union strategy should be on the existing pattern of struggle, and how its elements can be recomposed to lead to a more forceful result.</w:t>
      </w:r>
    </w:p>
    <w:p w14:paraId="7E47F0DF" w14:textId="77777777" w:rsidR="00164BD8" w:rsidRPr="00DB3382" w:rsidRDefault="00164BD8" w:rsidP="00164BD8"/>
    <w:p w14:paraId="762E5EE1" w14:textId="77777777" w:rsidR="00164BD8" w:rsidRDefault="00164BD8" w:rsidP="00164BD8">
      <w:pPr>
        <w:pStyle w:val="Heading3"/>
      </w:pPr>
      <w:r>
        <w:t>Activism Turn---1NC</w:t>
      </w:r>
    </w:p>
    <w:p w14:paraId="6BFAD133" w14:textId="77777777" w:rsidR="00164BD8" w:rsidRPr="00F43CC2" w:rsidRDefault="00164BD8" w:rsidP="00164BD8">
      <w:pPr>
        <w:pStyle w:val="Heading4"/>
      </w:pPr>
      <w:r>
        <w:t xml:space="preserve">Adversarial arenas </w:t>
      </w:r>
      <w:r>
        <w:rPr>
          <w:u w:val="single"/>
        </w:rPr>
        <w:t>turn</w:t>
      </w:r>
      <w:r>
        <w:t xml:space="preserve"> the efficacy of their activism by creating </w:t>
      </w:r>
      <w:r>
        <w:rPr>
          <w:u w:val="single"/>
        </w:rPr>
        <w:t>burnout</w:t>
      </w:r>
      <w:r>
        <w:t xml:space="preserve">, </w:t>
      </w:r>
      <w:r>
        <w:rPr>
          <w:u w:val="single"/>
        </w:rPr>
        <w:t>dissuading</w:t>
      </w:r>
      <w:r>
        <w:t xml:space="preserve"> solidarity, and </w:t>
      </w:r>
      <w:r>
        <w:rPr>
          <w:u w:val="single"/>
        </w:rPr>
        <w:t>tempering</w:t>
      </w:r>
      <w:r>
        <w:t xml:space="preserve"> radical strategies.</w:t>
      </w:r>
    </w:p>
    <w:p w14:paraId="10388E49" w14:textId="77777777" w:rsidR="00164BD8" w:rsidRPr="00E07503" w:rsidRDefault="00164BD8" w:rsidP="00164BD8">
      <w:r w:rsidRPr="00E07503">
        <w:rPr>
          <w:rStyle w:val="Style13ptBold"/>
        </w:rPr>
        <w:t>Peña et al. 23</w:t>
      </w:r>
      <w:r>
        <w:t xml:space="preserve">, </w:t>
      </w:r>
      <w:r w:rsidRPr="00E07503">
        <w:rPr>
          <w:rStyle w:val="Style13ptBold"/>
        </w:rPr>
        <w:t>Alejandro M. Peña</w:t>
      </w:r>
      <w:r>
        <w:t xml:space="preserve">, senior lecturer in international politics at the Department of Politics at the University of York, </w:t>
      </w:r>
      <w:r w:rsidRPr="00425108">
        <w:rPr>
          <w:rStyle w:val="Style13ptBold"/>
        </w:rPr>
        <w:t>Larissa Meier</w:t>
      </w:r>
      <w:r>
        <w:t xml:space="preserve"> postdoctoral researcher at the University of Bielefeld, where she examines protest dynamics across different German cities, and </w:t>
      </w:r>
      <w:r w:rsidRPr="00E07503">
        <w:rPr>
          <w:rStyle w:val="Style13ptBold"/>
        </w:rPr>
        <w:t>Alice M. Nah</w:t>
      </w:r>
      <w:r>
        <w:t xml:space="preserve">, senior lecturer in the Department of Politics and the Centre for Applied Human Rights at the University of York, </w:t>
      </w:r>
      <w:r>
        <w:rPr>
          <w:i/>
          <w:iCs/>
        </w:rPr>
        <w:t>Perspetives on Politics</w:t>
      </w:r>
      <w:r>
        <w:t xml:space="preserve"> 21(1): 27-42, 2023, [“Exhaustion, Adversity, and Repression: Emotional Attrition in High-Risk Activism,” available on: </w:t>
      </w:r>
      <w:hyperlink r:id="rId6" w:history="1">
        <w:r w:rsidRPr="00B929A9">
          <w:rPr>
            <w:rStyle w:val="Hyperlink"/>
          </w:rPr>
          <w:t>https://www.cambridge.org/core/journals/perspectives-on-politics/article/exhaustion-adversity-and-repression-emotional-attrition-in-highrisk-activism/9DAFE6B5D8C6853B3FC566730749E49B</w:t>
        </w:r>
      </w:hyperlink>
      <w:r>
        <w:t>, accessed: 12-5-2025]rrf</w:t>
      </w:r>
    </w:p>
    <w:p w14:paraId="64B74AA1" w14:textId="77777777" w:rsidR="00164BD8" w:rsidRDefault="00164BD8" w:rsidP="00164BD8">
      <w:pPr>
        <w:rPr>
          <w:u w:val="single"/>
        </w:rPr>
      </w:pPr>
      <w:r w:rsidRPr="00E07503">
        <w:rPr>
          <w:rStyle w:val="Emphasis"/>
        </w:rPr>
        <w:t>Emotional Exhaustion</w:t>
      </w:r>
      <w:r w:rsidRPr="00E07503">
        <w:rPr>
          <w:u w:val="single"/>
        </w:rPr>
        <w:t xml:space="preserve">, Political </w:t>
      </w:r>
      <w:r w:rsidRPr="00E07503">
        <w:rPr>
          <w:rStyle w:val="Emphasis"/>
        </w:rPr>
        <w:t>Activism</w:t>
      </w:r>
      <w:r w:rsidRPr="00E07503">
        <w:rPr>
          <w:u w:val="single"/>
        </w:rPr>
        <w:t xml:space="preserve">, and </w:t>
      </w:r>
      <w:r w:rsidRPr="00E07503">
        <w:rPr>
          <w:rStyle w:val="Emphasis"/>
        </w:rPr>
        <w:t>Adversarial Arenas</w:t>
      </w:r>
      <w:r w:rsidRPr="0040427F">
        <w:rPr>
          <w:sz w:val="12"/>
        </w:rPr>
        <w:t>¶</w:t>
      </w:r>
      <w:r w:rsidRPr="00F43CC2">
        <w:rPr>
          <w:sz w:val="12"/>
          <w:u w:val="single"/>
        </w:rPr>
        <w:t xml:space="preserve"> </w:t>
      </w:r>
      <w:r w:rsidRPr="00E07503">
        <w:rPr>
          <w:u w:val="single"/>
        </w:rPr>
        <w:t xml:space="preserve">Emotions are </w:t>
      </w:r>
      <w:r w:rsidRPr="00E07503">
        <w:rPr>
          <w:rStyle w:val="Emphasis"/>
        </w:rPr>
        <w:t>ubiquitous</w:t>
      </w:r>
      <w:r w:rsidRPr="00E07503">
        <w:rPr>
          <w:u w:val="single"/>
        </w:rPr>
        <w:t xml:space="preserve"> in daily life, as is the need for their </w:t>
      </w:r>
      <w:r w:rsidRPr="00E07503">
        <w:rPr>
          <w:rStyle w:val="Emphasis"/>
        </w:rPr>
        <w:t>regulation</w:t>
      </w:r>
      <w:r w:rsidRPr="00F43CC2">
        <w:rPr>
          <w:sz w:val="16"/>
        </w:rPr>
        <w:t xml:space="preserve">. Both consciously and subconsciously, we regulate and transform our emotional experiences constantly through “changes in emotional responding such as increasing, decreasing, or maintaining of positive and negative emotions” to ensure everyday functioning and to comply with social rules (Katana et al. 2019, 2). Arlie Hochschild (1979, 561) put forward the concept of emotion work and defined it as“the act of trying to change the degree or quality of an emotion or feeling,” highlighting two types of emotion work: evocation, to produce desired feelings, and suppression, to reduce undesirable feelings. Central to her work is the insight that emotion management is particularly demanding in specific professions, particularly the helping occupations and service industries where a high amount of empathy and emotional involvement is required and where interaction control is low, because people can rarely pick when and with whom to deal with.1 </w:t>
      </w:r>
      <w:r w:rsidRPr="00F43CC2">
        <w:rPr>
          <w:highlight w:val="green"/>
          <w:u w:val="single"/>
        </w:rPr>
        <w:t xml:space="preserve">The demands for </w:t>
      </w:r>
      <w:r w:rsidRPr="00F43CC2">
        <w:rPr>
          <w:rStyle w:val="Emphasis"/>
          <w:highlight w:val="green"/>
        </w:rPr>
        <w:t>emotion work</w:t>
      </w:r>
      <w:r w:rsidRPr="00E07503">
        <w:rPr>
          <w:u w:val="single"/>
        </w:rPr>
        <w:t xml:space="preserve">, usually </w:t>
      </w:r>
      <w:r w:rsidRPr="00F43CC2">
        <w:rPr>
          <w:highlight w:val="green"/>
          <w:u w:val="single"/>
        </w:rPr>
        <w:t xml:space="preserve">combined with </w:t>
      </w:r>
      <w:r w:rsidRPr="00F43CC2">
        <w:rPr>
          <w:rStyle w:val="Emphasis"/>
          <w:highlight w:val="green"/>
        </w:rPr>
        <w:t>high</w:t>
      </w:r>
      <w:r w:rsidRPr="00E07503">
        <w:rPr>
          <w:u w:val="single"/>
        </w:rPr>
        <w:t xml:space="preserve"> initial </w:t>
      </w:r>
      <w:r w:rsidRPr="00F43CC2">
        <w:rPr>
          <w:rStyle w:val="Emphasis"/>
          <w:highlight w:val="green"/>
        </w:rPr>
        <w:t>expectations</w:t>
      </w:r>
      <w:r w:rsidRPr="00E07503">
        <w:rPr>
          <w:u w:val="single"/>
        </w:rPr>
        <w:t xml:space="preserve"> by the practitioner, limitations in resources, and delayed or shortlived rewards, </w:t>
      </w:r>
      <w:r w:rsidRPr="00F43CC2">
        <w:rPr>
          <w:highlight w:val="green"/>
          <w:u w:val="single"/>
        </w:rPr>
        <w:t xml:space="preserve">can lead to </w:t>
      </w:r>
      <w:r w:rsidRPr="00F43CC2">
        <w:rPr>
          <w:rStyle w:val="Emphasis"/>
          <w:highlight w:val="green"/>
        </w:rPr>
        <w:t>protracted feelings</w:t>
      </w:r>
      <w:r w:rsidRPr="00E07503">
        <w:rPr>
          <w:u w:val="single"/>
        </w:rPr>
        <w:t xml:space="preserve"> </w:t>
      </w:r>
      <w:r w:rsidRPr="00F43CC2">
        <w:rPr>
          <w:highlight w:val="green"/>
          <w:u w:val="single"/>
        </w:rPr>
        <w:t>of</w:t>
      </w:r>
      <w:r w:rsidRPr="00E07503">
        <w:rPr>
          <w:u w:val="single"/>
        </w:rPr>
        <w:t xml:space="preserve"> physical and </w:t>
      </w:r>
      <w:r w:rsidRPr="00F43CC2">
        <w:rPr>
          <w:rStyle w:val="Emphasis"/>
          <w:highlight w:val="green"/>
        </w:rPr>
        <w:t>emotional exhaustion</w:t>
      </w:r>
      <w:r w:rsidRPr="00E07503">
        <w:rPr>
          <w:u w:val="single"/>
        </w:rPr>
        <w:t>.</w:t>
      </w:r>
      <w:r w:rsidRPr="0040427F">
        <w:rPr>
          <w:sz w:val="12"/>
        </w:rPr>
        <w:t>¶</w:t>
      </w:r>
      <w:r w:rsidRPr="00F43CC2">
        <w:rPr>
          <w:sz w:val="12"/>
          <w:u w:val="single"/>
        </w:rPr>
        <w:t xml:space="preserve"> </w:t>
      </w:r>
      <w:r w:rsidRPr="00E07503">
        <w:rPr>
          <w:u w:val="single"/>
        </w:rPr>
        <w:t xml:space="preserve">These ideas are supported by findings in </w:t>
      </w:r>
      <w:r w:rsidRPr="00E07503">
        <w:rPr>
          <w:rStyle w:val="Emphasis"/>
        </w:rPr>
        <w:t>psychological</w:t>
      </w:r>
      <w:r w:rsidRPr="00E07503">
        <w:rPr>
          <w:u w:val="single"/>
        </w:rPr>
        <w:t xml:space="preserve"> and </w:t>
      </w:r>
      <w:r w:rsidRPr="00E07503">
        <w:rPr>
          <w:rStyle w:val="Emphasis"/>
        </w:rPr>
        <w:t>clinical studies</w:t>
      </w:r>
      <w:r w:rsidRPr="00E07503">
        <w:rPr>
          <w:u w:val="single"/>
        </w:rPr>
        <w:t xml:space="preserve"> demonstrating that </w:t>
      </w:r>
      <w:r w:rsidRPr="00F43CC2">
        <w:rPr>
          <w:highlight w:val="green"/>
          <w:u w:val="single"/>
        </w:rPr>
        <w:t xml:space="preserve">individuals have a </w:t>
      </w:r>
      <w:r w:rsidRPr="00F43CC2">
        <w:rPr>
          <w:rStyle w:val="Emphasis"/>
          <w:highlight w:val="green"/>
        </w:rPr>
        <w:t>limited capacity</w:t>
      </w:r>
      <w:r w:rsidRPr="00F43CC2">
        <w:rPr>
          <w:highlight w:val="green"/>
          <w:u w:val="single"/>
        </w:rPr>
        <w:t xml:space="preserve"> for </w:t>
      </w:r>
      <w:r w:rsidRPr="00F43CC2">
        <w:rPr>
          <w:rStyle w:val="Emphasis"/>
          <w:highlight w:val="green"/>
        </w:rPr>
        <w:t>emotional regulation</w:t>
      </w:r>
      <w:r w:rsidRPr="00E07503">
        <w:rPr>
          <w:u w:val="single"/>
        </w:rPr>
        <w:t xml:space="preserve"> processes and that the repeated and effortful suppression of negative emotions constitutes a </w:t>
      </w:r>
      <w:r w:rsidRPr="00E07503">
        <w:rPr>
          <w:rStyle w:val="Emphasis"/>
        </w:rPr>
        <w:t>heavy drain</w:t>
      </w:r>
      <w:r w:rsidRPr="00E07503">
        <w:rPr>
          <w:u w:val="single"/>
        </w:rPr>
        <w:t xml:space="preserve"> on </w:t>
      </w:r>
      <w:r w:rsidRPr="00E07503">
        <w:rPr>
          <w:rStyle w:val="Emphasis"/>
        </w:rPr>
        <w:t>cognitive resources</w:t>
      </w:r>
      <w:r w:rsidRPr="00E07503">
        <w:rPr>
          <w:u w:val="single"/>
        </w:rPr>
        <w:t xml:space="preserve"> needed for memory, decision making, self-control, and overall social functioning</w:t>
      </w:r>
      <w:r w:rsidRPr="00F43CC2">
        <w:rPr>
          <w:sz w:val="16"/>
        </w:rPr>
        <w:t xml:space="preserve"> (Wright and Cropanzano 1998, 486). In particular, </w:t>
      </w:r>
      <w:r w:rsidRPr="00F43CC2">
        <w:rPr>
          <w:highlight w:val="green"/>
          <w:u w:val="single"/>
        </w:rPr>
        <w:t>excessive emotion work has been linked with</w:t>
      </w:r>
      <w:r w:rsidRPr="00E07503">
        <w:rPr>
          <w:u w:val="single"/>
        </w:rPr>
        <w:t xml:space="preserve"> modern occupational malaises such as </w:t>
      </w:r>
      <w:r w:rsidRPr="00E07503">
        <w:rPr>
          <w:rStyle w:val="Emphasis"/>
        </w:rPr>
        <w:t>longlasting</w:t>
      </w:r>
      <w:r w:rsidRPr="00E07503">
        <w:rPr>
          <w:u w:val="single"/>
        </w:rPr>
        <w:t xml:space="preserve"> emotional </w:t>
      </w:r>
      <w:r w:rsidRPr="00E07503">
        <w:rPr>
          <w:rStyle w:val="Emphasis"/>
        </w:rPr>
        <w:t>exhaustion</w:t>
      </w:r>
      <w:r w:rsidRPr="00E07503">
        <w:rPr>
          <w:u w:val="single"/>
        </w:rPr>
        <w:t xml:space="preserve"> or </w:t>
      </w:r>
      <w:r w:rsidRPr="00F43CC2">
        <w:rPr>
          <w:rStyle w:val="Emphasis"/>
          <w:highlight w:val="green"/>
        </w:rPr>
        <w:t>burnout</w:t>
      </w:r>
      <w:r w:rsidRPr="00F43CC2">
        <w:rPr>
          <w:sz w:val="16"/>
        </w:rPr>
        <w:t>, a “psychological syndrome in response to chronic interpersonal stressors on the job” through which the individual gradually loses the capacity to cope with the effort of emotion work (Maslach, Schaufeli, and Leite 2001, 399). These malaises are characterized by a multiplicity of symptoms conducive to decreased performance and role disengagement: emotional ones, mainly in the form of depersonalization, cognitive distancing, and sentiments of inefficacy; physical ones, such as problems of concentration, chronic fatigue, and psychosomatic disorders; and sociobehavioral symptoms like isolation and enhanced insecurity (Schaufeli and Buunk 1996, 323–25).</w:t>
      </w:r>
      <w:r w:rsidRPr="0040427F">
        <w:rPr>
          <w:sz w:val="12"/>
        </w:rPr>
        <w:t>¶</w:t>
      </w:r>
      <w:r w:rsidRPr="00F43CC2">
        <w:rPr>
          <w:sz w:val="16"/>
        </w:rPr>
        <w:t xml:space="preserve"> </w:t>
      </w:r>
      <w:r w:rsidRPr="00E07503">
        <w:rPr>
          <w:u w:val="single"/>
        </w:rPr>
        <w:t xml:space="preserve">An emerging but rather niche strand of scholarship has extended findings about emotional well-being and burnout to </w:t>
      </w:r>
      <w:r w:rsidRPr="00E07503">
        <w:rPr>
          <w:rStyle w:val="Emphasis"/>
        </w:rPr>
        <w:t>political activism</w:t>
      </w:r>
      <w:r w:rsidRPr="00E07503">
        <w:rPr>
          <w:u w:val="single"/>
        </w:rPr>
        <w:t xml:space="preserve">, noting that </w:t>
      </w:r>
      <w:r w:rsidRPr="00F43CC2">
        <w:rPr>
          <w:highlight w:val="green"/>
          <w:u w:val="single"/>
        </w:rPr>
        <w:t>the “</w:t>
      </w:r>
      <w:r w:rsidRPr="00F43CC2">
        <w:rPr>
          <w:rStyle w:val="Emphasis"/>
          <w:highlight w:val="green"/>
        </w:rPr>
        <w:t>existential significance</w:t>
      </w:r>
      <w:r w:rsidRPr="00F43CC2">
        <w:rPr>
          <w:highlight w:val="green"/>
          <w:u w:val="single"/>
        </w:rPr>
        <w:t>” activists attach to their work and</w:t>
      </w:r>
      <w:r w:rsidRPr="00E07503">
        <w:rPr>
          <w:u w:val="single"/>
        </w:rPr>
        <w:t xml:space="preserve"> to their </w:t>
      </w:r>
      <w:r w:rsidRPr="00F43CC2">
        <w:rPr>
          <w:rStyle w:val="Emphasis"/>
          <w:highlight w:val="green"/>
        </w:rPr>
        <w:t>moral commitments</w:t>
      </w:r>
      <w:r w:rsidRPr="00F43CC2">
        <w:rPr>
          <w:highlight w:val="green"/>
          <w:u w:val="single"/>
        </w:rPr>
        <w:t xml:space="preserve"> exposes them to </w:t>
      </w:r>
      <w:r w:rsidRPr="00F43CC2">
        <w:rPr>
          <w:rStyle w:val="Emphasis"/>
          <w:highlight w:val="green"/>
        </w:rPr>
        <w:t>feelings</w:t>
      </w:r>
      <w:r w:rsidRPr="00F43CC2">
        <w:rPr>
          <w:highlight w:val="green"/>
          <w:u w:val="single"/>
        </w:rPr>
        <w:t xml:space="preserve"> of</w:t>
      </w:r>
      <w:r w:rsidRPr="00E07503">
        <w:rPr>
          <w:u w:val="single"/>
        </w:rPr>
        <w:t xml:space="preserve"> </w:t>
      </w:r>
      <w:r w:rsidRPr="00E07503">
        <w:rPr>
          <w:rStyle w:val="Emphasis"/>
        </w:rPr>
        <w:t>anger</w:t>
      </w:r>
      <w:r w:rsidRPr="00E07503">
        <w:rPr>
          <w:u w:val="single"/>
        </w:rPr>
        <w:t xml:space="preserve">, </w:t>
      </w:r>
      <w:r w:rsidRPr="00F43CC2">
        <w:rPr>
          <w:rStyle w:val="Emphasis"/>
          <w:highlight w:val="green"/>
        </w:rPr>
        <w:t>disappointment</w:t>
      </w:r>
      <w:r w:rsidRPr="00F43CC2">
        <w:rPr>
          <w:highlight w:val="green"/>
          <w:u w:val="single"/>
        </w:rPr>
        <w:t xml:space="preserve">, or </w:t>
      </w:r>
      <w:r w:rsidRPr="00F43CC2">
        <w:rPr>
          <w:rStyle w:val="Emphasis"/>
          <w:highlight w:val="green"/>
        </w:rPr>
        <w:t>cynicism</w:t>
      </w:r>
      <w:r w:rsidRPr="00F43CC2">
        <w:rPr>
          <w:sz w:val="16"/>
        </w:rPr>
        <w:t xml:space="preserve"> (Gorski 2015; Nah 2021; Rodgers 2010). In this article, we focus on how </w:t>
      </w:r>
      <w:r w:rsidRPr="00F43CC2">
        <w:rPr>
          <w:highlight w:val="green"/>
          <w:u w:val="single"/>
        </w:rPr>
        <w:t>the potential for emotional exhaustion is increased</w:t>
      </w:r>
      <w:r w:rsidRPr="00E07503">
        <w:rPr>
          <w:u w:val="single"/>
        </w:rPr>
        <w:t xml:space="preserve"> by the dangers of operating in high-risk environments, because activists not only challenge existing norms, practices, and traditions in society but also get in the way of the interests of powerful and resourceful opponents who may seek to deter them through a variety of means</w:t>
      </w:r>
      <w:r w:rsidRPr="00F43CC2">
        <w:rPr>
          <w:sz w:val="16"/>
        </w:rPr>
        <w:t xml:space="preserve"> (Goodwin and Pfaff 2001). This opposition can come not only from state actors and security forces but also from civil society and nonstate actors, ranging from business and radicalized faith-based actors to paramilitaries and criminal groups (Forst 2018). Moreover, even when overt violence against political activists is by no means a rare strategy—according to data collected by Front Line Defenders (FLD 2020), 304 human rights activists were killed in 2019, a number that has been rising over the years—physical violence is just one of the repressive </w:t>
      </w:r>
      <w:r w:rsidRPr="00F43CC2">
        <w:rPr>
          <w:sz w:val="16"/>
          <w:szCs w:val="16"/>
        </w:rPr>
        <w:t>repertoires deployed to punish and deter activism. Increasingly, so-called soft or low intensity forms of repression are being used by authoritarian and democratic states to deprive activists of valuable resources—time or money mainly, but also personal security or allies—and elicit a variety of discouraging sentiments (Earl 2011; Robertson 2011; Yuen and Cheng 2017).</w:t>
      </w:r>
      <w:r w:rsidRPr="0040427F">
        <w:rPr>
          <w:sz w:val="12"/>
          <w:szCs w:val="16"/>
        </w:rPr>
        <w:t>¶</w:t>
      </w:r>
      <w:r w:rsidRPr="00F43CC2">
        <w:rPr>
          <w:sz w:val="16"/>
          <w:szCs w:val="16"/>
        </w:rPr>
        <w:t xml:space="preserve"> In this regard, we distinguish three sets of soft repressive approaches, which overlap with each other and rely on different emotional and relational effects. Intimidatory tactics operate by forcing activists to shift their attention from external objectives and considerations to the internal consequences of their actions, resulting in enhanced concerns about personal and in-group collective safety (Boykoff 2007). These concerns may induce fear, making individuals more risk averse and uncertain while reinforcing the salience of repression and other stressors: scared individuals can feel insecure even</w:t>
      </w:r>
      <w:r w:rsidRPr="00F43CC2">
        <w:rPr>
          <w:sz w:val="16"/>
        </w:rPr>
        <w:t xml:space="preserve"> when not directly threatened (Young 2019). The state of uncertainty can also contribute to the erosion of trust, reducing confidence in institutions and networks of support and complicating the formation of solidarity and intra- and intergroup alliances. Stigmatizing tactics instead draw on dominant social stereotypes to discriminate or reduce the status of certain individuals or groups. They seek to elicit negative emotions such as shame, which are common when individuals internalize their negative social status, as well as wider feelings of anxiety, resentment, and humiliation that may contribute to patterns of withdrawal, concealment, and disconnectedness (Britt and Heise 2000). At the same time, in places where stigmatization is institutionalized, as in certain composite regimes divided along ethnonational lines, discrimination and stigmatization can legitimize the application of additional repressive measures by security forces and civil society actors (Alimi and Hirsch-Hoefler 2012). Lastly, resource deprivation tactics are aimed at the “systematic hindering of [social movement organizations’] efforts to generate the human and financial resources necessary to continue engaging in challenging behavior” (Davenport 2015, 23). As such, they involve repertoires aimed at making activist work difficult, ranging from criminalization and imprisonment of leaders and members (the most reported violation by human right activists, which often subjects them to lengthy, stressful, and expensive legal proceedings), to bureaucratic barriers and censorship, to semiformal measures such as the sponsoring of countermovements or restrictions of NGO funding (FLD 2020; Protection International 2015). By turning the process of mobilization into a form of punishment, these tactics deny activists rewards or meaningful experiences and foment sentiments of frustration, inefficacy, and hopelessness (Lit Yew 2016, 561). Moreover, </w:t>
      </w:r>
      <w:r w:rsidRPr="00F43CC2">
        <w:rPr>
          <w:rStyle w:val="Emphasis"/>
          <w:highlight w:val="green"/>
        </w:rPr>
        <w:t>competition</w:t>
      </w:r>
      <w:r w:rsidRPr="00E07503">
        <w:rPr>
          <w:u w:val="single"/>
        </w:rPr>
        <w:t xml:space="preserve"> for scarcer resources </w:t>
      </w:r>
      <w:r w:rsidRPr="00F43CC2">
        <w:rPr>
          <w:highlight w:val="green"/>
          <w:u w:val="single"/>
        </w:rPr>
        <w:t xml:space="preserve">contributes to </w:t>
      </w:r>
      <w:r w:rsidRPr="00F43CC2">
        <w:rPr>
          <w:rStyle w:val="Emphasis"/>
          <w:highlight w:val="green"/>
        </w:rPr>
        <w:t>organizational atomization</w:t>
      </w:r>
      <w:r w:rsidRPr="00F43CC2">
        <w:rPr>
          <w:highlight w:val="green"/>
          <w:u w:val="single"/>
        </w:rPr>
        <w:t xml:space="preserve"> and </w:t>
      </w:r>
      <w:r w:rsidRPr="00F43CC2">
        <w:rPr>
          <w:rStyle w:val="Emphasis"/>
          <w:highlight w:val="green"/>
        </w:rPr>
        <w:t>weakened solidarities</w:t>
      </w:r>
      <w:r w:rsidRPr="00F43CC2">
        <w:rPr>
          <w:highlight w:val="green"/>
          <w:u w:val="single"/>
        </w:rPr>
        <w:t>, in addition to inducing</w:t>
      </w:r>
      <w:r w:rsidRPr="00E07503">
        <w:rPr>
          <w:u w:val="single"/>
        </w:rPr>
        <w:t xml:space="preserve"> partial </w:t>
      </w:r>
      <w:r w:rsidRPr="00F43CC2">
        <w:rPr>
          <w:rStyle w:val="Emphasis"/>
          <w:highlight w:val="green"/>
        </w:rPr>
        <w:t>disengagement</w:t>
      </w:r>
      <w:r w:rsidRPr="00E07503">
        <w:rPr>
          <w:u w:val="single"/>
        </w:rPr>
        <w:t xml:space="preserve"> because some </w:t>
      </w:r>
      <w:r w:rsidRPr="00F43CC2">
        <w:rPr>
          <w:highlight w:val="green"/>
          <w:u w:val="single"/>
        </w:rPr>
        <w:t xml:space="preserve">groups may </w:t>
      </w:r>
      <w:r w:rsidRPr="00F43CC2">
        <w:rPr>
          <w:rStyle w:val="Emphasis"/>
          <w:highlight w:val="green"/>
        </w:rPr>
        <w:t>moderate</w:t>
      </w:r>
      <w:r w:rsidRPr="00F43CC2">
        <w:rPr>
          <w:highlight w:val="green"/>
          <w:u w:val="single"/>
        </w:rPr>
        <w:t xml:space="preserve"> their strategies to </w:t>
      </w:r>
      <w:r w:rsidRPr="00F43CC2">
        <w:rPr>
          <w:rStyle w:val="Emphasis"/>
          <w:highlight w:val="green"/>
        </w:rPr>
        <w:t>avoid penalties</w:t>
      </w:r>
      <w:r>
        <w:rPr>
          <w:u w:val="single"/>
        </w:rPr>
        <w:t>.</w:t>
      </w:r>
    </w:p>
    <w:p w14:paraId="66B6E099" w14:textId="77777777" w:rsidR="00164BD8" w:rsidRDefault="00164BD8" w:rsidP="00164BD8">
      <w:pPr>
        <w:pStyle w:val="Heading3"/>
      </w:pPr>
      <w:r>
        <w:t>1NC – Extinction Outweighs</w:t>
      </w:r>
    </w:p>
    <w:p w14:paraId="10D32CD2" w14:textId="77777777" w:rsidR="00164BD8" w:rsidRDefault="00164BD8" w:rsidP="00164BD8">
      <w:pPr>
        <w:pStyle w:val="Heading4"/>
      </w:pPr>
      <w:r>
        <w:t>Extinction outweighs –</w:t>
      </w:r>
    </w:p>
    <w:p w14:paraId="106B2299" w14:textId="77777777" w:rsidR="00164BD8" w:rsidRDefault="00164BD8" w:rsidP="00164BD8">
      <w:pPr>
        <w:pStyle w:val="Heading4"/>
      </w:pPr>
      <w:r>
        <w:t xml:space="preserve">1 – </w:t>
      </w:r>
      <w:r w:rsidRPr="00647002">
        <w:rPr>
          <w:u w:val="single"/>
        </w:rPr>
        <w:t>Value To Life</w:t>
      </w:r>
      <w:r>
        <w:t xml:space="preserve"> -- </w:t>
      </w:r>
      <w:r w:rsidRPr="00387A3C">
        <w:t xml:space="preserve">1 tredecillion </w:t>
      </w:r>
      <w:r w:rsidRPr="00387A3C">
        <w:rPr>
          <w:bCs/>
        </w:rPr>
        <w:t xml:space="preserve">lives every century is </w:t>
      </w:r>
      <w:r w:rsidRPr="000C4903">
        <w:rPr>
          <w:u w:val="single"/>
        </w:rPr>
        <w:t>magnitudes</w:t>
      </w:r>
      <w:r w:rsidRPr="00387A3C">
        <w:t xml:space="preserve"> larger than any other impact</w:t>
      </w:r>
      <w:r>
        <w:t xml:space="preserve"> AND people </w:t>
      </w:r>
      <w:r w:rsidRPr="00387A3C">
        <w:t>are ends in themselves</w:t>
      </w:r>
      <w:r>
        <w:t xml:space="preserve"> and </w:t>
      </w:r>
      <w:r w:rsidRPr="00387A3C">
        <w:t xml:space="preserve">avoiding unnecessary death preserves </w:t>
      </w:r>
      <w:r w:rsidRPr="000C4903">
        <w:rPr>
          <w:u w:val="single"/>
        </w:rPr>
        <w:t>agency</w:t>
      </w:r>
      <w:r>
        <w:rPr>
          <w:u w:val="single"/>
        </w:rPr>
        <w:t>.</w:t>
      </w:r>
    </w:p>
    <w:p w14:paraId="791B04CC" w14:textId="77777777" w:rsidR="00164BD8" w:rsidRDefault="00164BD8" w:rsidP="00164BD8">
      <w:pPr>
        <w:pStyle w:val="Heading4"/>
      </w:pPr>
      <w:r>
        <w:t xml:space="preserve">2 – </w:t>
      </w:r>
      <w:r w:rsidRPr="00725756">
        <w:rPr>
          <w:u w:val="single"/>
        </w:rPr>
        <w:t>Live to Fight Another Day</w:t>
      </w:r>
      <w:r>
        <w:t xml:space="preserve"> – existence is a perquisite to any meaningful reform or dismantling of neoliberalism</w:t>
      </w:r>
    </w:p>
    <w:p w14:paraId="1C93EF50" w14:textId="77777777" w:rsidR="00164BD8" w:rsidRDefault="00164BD8" w:rsidP="00164BD8">
      <w:pPr>
        <w:pStyle w:val="Heading4"/>
      </w:pPr>
      <w:r>
        <w:t xml:space="preserve">3 – </w:t>
      </w:r>
      <w:r w:rsidRPr="00725756">
        <w:rPr>
          <w:u w:val="single"/>
        </w:rPr>
        <w:t>even if they’re right</w:t>
      </w:r>
      <w:r>
        <w:t>, we access their framing through turns case and counterplans which leaves extinction left to evaluate so they can’t access ours.</w:t>
      </w:r>
    </w:p>
    <w:p w14:paraId="7250846F" w14:textId="77777777" w:rsidR="00164BD8" w:rsidRPr="00932972" w:rsidRDefault="00164BD8" w:rsidP="00164BD8">
      <w:pPr>
        <w:pStyle w:val="Heading4"/>
        <w:rPr>
          <w:rFonts w:cs="Calibri"/>
          <w:b w:val="0"/>
          <w:bCs/>
        </w:rPr>
      </w:pPr>
      <w:r>
        <w:rPr>
          <w:rFonts w:cs="Calibri"/>
        </w:rPr>
        <w:t xml:space="preserve">4 - </w:t>
      </w: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15F59541" w14:textId="77777777" w:rsidR="00164BD8" w:rsidRPr="00932972" w:rsidRDefault="00164BD8" w:rsidP="00164BD8">
      <w:r w:rsidRPr="00932972">
        <w:t xml:space="preserve">Kenneth </w:t>
      </w:r>
      <w:r w:rsidRPr="00932972">
        <w:rPr>
          <w:rStyle w:val="Style13ptBold"/>
        </w:rPr>
        <w:t>Blum 18</w:t>
      </w:r>
      <w:r w:rsidRPr="00932972">
        <w:t>.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Nupathways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096BACEB" w14:textId="77777777" w:rsidR="00164BD8" w:rsidRPr="00932972" w:rsidRDefault="00164BD8" w:rsidP="00164BD8">
      <w:pPr>
        <w:rPr>
          <w:sz w:val="16"/>
        </w:rPr>
      </w:pPr>
      <w:r w:rsidRPr="00932972">
        <w:rPr>
          <w:sz w:val="16"/>
        </w:rPr>
        <w:t>Pleasure is a prime reward function</w:t>
      </w:r>
    </w:p>
    <w:p w14:paraId="02D55FBC" w14:textId="77777777" w:rsidR="00164BD8" w:rsidRPr="00932972" w:rsidRDefault="00164BD8" w:rsidP="00164BD8">
      <w:r w:rsidRPr="0068421A">
        <w:rPr>
          <w:rStyle w:val="StyleUnderline"/>
          <w:highlight w:val="gree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functions </w:t>
      </w:r>
      <w:r w:rsidRPr="00932972">
        <w:rPr>
          <w:rStyle w:val="StyleUnderline"/>
        </w:rPr>
        <w:t xml:space="preserve">but it also </w:t>
      </w:r>
      <w:r w:rsidRPr="0068421A">
        <w:rPr>
          <w:rStyle w:val="StyleUnderline"/>
          <w:highlight w:val="green"/>
        </w:rPr>
        <w:t>defines reward</w:t>
      </w:r>
      <w:r w:rsidRPr="00932972">
        <w:rPr>
          <w:sz w:val="16"/>
        </w:rPr>
        <w:t xml:space="preserve">. As homeostasis explains the functions of only a limited number of rewards, </w:t>
      </w:r>
      <w:r w:rsidRPr="0068421A">
        <w:rPr>
          <w:rStyle w:val="StyleUnderline"/>
          <w:highlight w:val="green"/>
        </w:rPr>
        <w:t>the</w:t>
      </w:r>
      <w:r w:rsidRPr="00932972">
        <w:rPr>
          <w:rStyle w:val="StyleUnderline"/>
        </w:rPr>
        <w:t xml:space="preserve"> principal </w:t>
      </w:r>
      <w:r w:rsidRPr="0068421A">
        <w:rPr>
          <w:rStyle w:val="StyleUnderline"/>
          <w:highlight w:val="green"/>
        </w:rPr>
        <w:t>reason</w:t>
      </w:r>
      <w:r w:rsidRPr="00932972">
        <w:rPr>
          <w:rStyle w:val="StyleUnderline"/>
        </w:rPr>
        <w:t xml:space="preserve"> why particular </w:t>
      </w:r>
      <w:r w:rsidRPr="0068421A">
        <w:rPr>
          <w:rStyle w:val="Emphasis"/>
          <w:highlight w:val="gree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first of all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68421A">
        <w:rPr>
          <w:rStyle w:val="StyleUnderline"/>
          <w:highlight w:val="green"/>
        </w:rPr>
        <w:t>drives</w:t>
      </w:r>
      <w:r w:rsidRPr="00932972">
        <w:rPr>
          <w:rStyle w:val="StyleUnderline"/>
        </w:rPr>
        <w:t xml:space="preserve"> the prime reward </w:t>
      </w:r>
      <w:r w:rsidRPr="0068421A">
        <w:rPr>
          <w:rStyle w:val="StyleUnderline"/>
          <w:highlight w:val="gree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4EC650CA" w14:textId="77777777" w:rsidR="00164BD8" w:rsidRPr="00932972" w:rsidRDefault="00164BD8" w:rsidP="00164BD8">
      <w:pPr>
        <w:rPr>
          <w:sz w:val="16"/>
        </w:rPr>
      </w:pPr>
      <w:r w:rsidRPr="00932972">
        <w:rPr>
          <w:sz w:val="16"/>
        </w:rPr>
        <w:t>[Condensed]</w:t>
      </w:r>
    </w:p>
    <w:p w14:paraId="291636A5" w14:textId="77777777" w:rsidR="00164BD8" w:rsidRPr="00932972" w:rsidRDefault="00164BD8" w:rsidP="00164BD8">
      <w:pPr>
        <w:rPr>
          <w:sz w:val="8"/>
          <w:szCs w:val="8"/>
        </w:rPr>
      </w:pPr>
      <w:r w:rsidRPr="00932972">
        <w:rPr>
          <w:sz w:val="8"/>
          <w:szCs w:val="8"/>
        </w:rPr>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543B1994" w14:textId="77777777" w:rsidR="00164BD8" w:rsidRPr="00932972" w:rsidRDefault="00164BD8" w:rsidP="00164BD8">
      <w:pPr>
        <w:rPr>
          <w:sz w:val="16"/>
        </w:rPr>
      </w:pPr>
      <w:r w:rsidRPr="00932972">
        <w:rPr>
          <w:sz w:val="16"/>
        </w:rPr>
        <w:t>[Breaks]</w:t>
      </w:r>
    </w:p>
    <w:p w14:paraId="7A512119" w14:textId="77777777" w:rsidR="00164BD8" w:rsidRPr="00932972" w:rsidRDefault="00164BD8" w:rsidP="00164BD8">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68421A">
        <w:rPr>
          <w:rStyle w:val="StyleUnderline"/>
          <w:highlight w:val="green"/>
        </w:rPr>
        <w:t>organisms</w:t>
      </w:r>
      <w:r w:rsidRPr="00932972">
        <w:rPr>
          <w:rStyle w:val="StyleUnderline"/>
        </w:rPr>
        <w:t xml:space="preserve"> are the </w:t>
      </w:r>
      <w:r w:rsidRPr="0068421A">
        <w:rPr>
          <w:rStyle w:val="StyleUnderline"/>
          <w:highlight w:val="green"/>
        </w:rPr>
        <w:t>result of</w:t>
      </w:r>
      <w:r w:rsidRPr="00932972">
        <w:rPr>
          <w:sz w:val="16"/>
          <w:szCs w:val="16"/>
        </w:rPr>
        <w:t xml:space="preserve"> </w:t>
      </w:r>
      <w:r w:rsidRPr="0068421A">
        <w:rPr>
          <w:rStyle w:val="Emphasis"/>
          <w:sz w:val="28"/>
          <w:szCs w:val="28"/>
          <w:highlight w:val="gree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Thus, </w:t>
      </w:r>
      <w:r w:rsidRPr="0068421A">
        <w:rPr>
          <w:rStyle w:val="StyleUnderline"/>
          <w:highlight w:val="green"/>
        </w:rPr>
        <w:t xml:space="preserve">the </w:t>
      </w:r>
      <w:r w:rsidRPr="0068421A">
        <w:rPr>
          <w:rStyle w:val="Emphasis"/>
          <w:highlight w:val="green"/>
        </w:rPr>
        <w:t>ultimate</w:t>
      </w:r>
      <w:r w:rsidRPr="00932972">
        <w:rPr>
          <w:sz w:val="16"/>
        </w:rPr>
        <w:t xml:space="preserve">, </w:t>
      </w:r>
      <w:r w:rsidRPr="00932972">
        <w:rPr>
          <w:rStyle w:val="StyleUnderline"/>
        </w:rPr>
        <w:t xml:space="preserve">distal </w:t>
      </w:r>
      <w:r w:rsidRPr="0068421A">
        <w:rPr>
          <w:rStyle w:val="StyleUnderline"/>
          <w:highlight w:val="green"/>
        </w:rPr>
        <w:t>function</w:t>
      </w:r>
      <w:r w:rsidRPr="00932972">
        <w:rPr>
          <w:sz w:val="16"/>
        </w:rPr>
        <w:t xml:space="preserve"> of rewards </w:t>
      </w:r>
      <w:r w:rsidRPr="0068421A">
        <w:rPr>
          <w:rStyle w:val="StyleUnderline"/>
          <w:highlight w:val="green"/>
        </w:rPr>
        <w:t>is to</w:t>
      </w:r>
      <w:r w:rsidRPr="00932972">
        <w:rPr>
          <w:sz w:val="16"/>
        </w:rPr>
        <w:t xml:space="preserve"> increase evolutionary fitness by </w:t>
      </w:r>
      <w:r w:rsidRPr="0068421A">
        <w:rPr>
          <w:rStyle w:val="StyleUnderline"/>
          <w:highlight w:val="green"/>
        </w:rPr>
        <w:t>ensur</w:t>
      </w:r>
      <w:r w:rsidRPr="00932972">
        <w:rPr>
          <w:sz w:val="16"/>
        </w:rPr>
        <w:t xml:space="preserve">ing the </w:t>
      </w:r>
      <w:r w:rsidRPr="0068421A">
        <w:rPr>
          <w:rStyle w:val="Emphasis"/>
          <w:highlight w:val="gree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156FB039" w14:textId="77777777" w:rsidR="00164BD8" w:rsidRPr="00932972" w:rsidRDefault="00164BD8" w:rsidP="00164BD8">
      <w:pPr>
        <w:rPr>
          <w:sz w:val="16"/>
        </w:rPr>
      </w:pPr>
      <w:r w:rsidRPr="00932972">
        <w:rPr>
          <w:rStyle w:val="StyleUnderline"/>
        </w:rPr>
        <w:t xml:space="preserve">Behavioral reward </w:t>
      </w:r>
      <w:r w:rsidRPr="0068421A">
        <w:rPr>
          <w:rStyle w:val="Emphasis"/>
          <w:highlight w:val="green"/>
        </w:rPr>
        <w:t>functions</w:t>
      </w:r>
      <w:r w:rsidRPr="00932972">
        <w:rPr>
          <w:sz w:val="16"/>
        </w:rPr>
        <w:t xml:space="preserve"> have </w:t>
      </w:r>
      <w:r w:rsidRPr="0068421A">
        <w:rPr>
          <w:rStyle w:val="StyleUnderline"/>
          <w:highlight w:val="green"/>
        </w:rPr>
        <w:t>evolved to</w:t>
      </w:r>
      <w:r w:rsidRPr="00932972">
        <w:rPr>
          <w:rStyle w:val="StyleUnderline"/>
        </w:rPr>
        <w:t xml:space="preserve"> help individuals</w:t>
      </w:r>
      <w:r w:rsidRPr="00932972">
        <w:rPr>
          <w:sz w:val="16"/>
        </w:rPr>
        <w:t xml:space="preserve"> to survive and </w:t>
      </w:r>
      <w:r w:rsidRPr="0068421A">
        <w:rPr>
          <w:rStyle w:val="StyleUnderline"/>
          <w:highlight w:val="green"/>
        </w:rPr>
        <w:t>propagate</w:t>
      </w:r>
      <w:r w:rsidRPr="00932972">
        <w:rPr>
          <w:rStyle w:val="StyleUnderline"/>
        </w:rPr>
        <w:t xml:space="preserve"> their </w:t>
      </w:r>
      <w:r w:rsidRPr="0068421A">
        <w:rPr>
          <w:rStyle w:val="Emphasis"/>
          <w:highlight w:val="gree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r w:rsidRPr="00932972">
        <w:rPr>
          <w:rStyle w:val="StyleUnderline"/>
        </w:rPr>
        <w:t xml:space="preserve">Thus the distal </w:t>
      </w:r>
      <w:r w:rsidRPr="0068421A">
        <w:rPr>
          <w:rStyle w:val="StyleUnderline"/>
          <w:highlight w:val="gree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r w:rsidRPr="0068421A">
        <w:rPr>
          <w:rStyle w:val="Emphasis"/>
          <w:highlight w:val="green"/>
        </w:rPr>
        <w:t>foods</w:t>
      </w:r>
      <w:r w:rsidRPr="00932972">
        <w:rPr>
          <w:sz w:val="16"/>
        </w:rPr>
        <w:t xml:space="preserve">, </w:t>
      </w:r>
      <w:r w:rsidRPr="0068421A">
        <w:rPr>
          <w:rStyle w:val="Emphasis"/>
          <w:highlight w:val="green"/>
        </w:rPr>
        <w:t>drinks</w:t>
      </w:r>
      <w:r w:rsidRPr="00932972">
        <w:rPr>
          <w:sz w:val="16"/>
        </w:rPr>
        <w:t xml:space="preserve">, </w:t>
      </w:r>
      <w:r w:rsidRPr="0068421A">
        <w:rPr>
          <w:rStyle w:val="Emphasis"/>
          <w:highlight w:val="green"/>
        </w:rPr>
        <w:t>mates</w:t>
      </w:r>
      <w:r w:rsidRPr="00932972">
        <w:rPr>
          <w:sz w:val="16"/>
        </w:rPr>
        <w:t xml:space="preserve">, </w:t>
      </w:r>
      <w:r w:rsidRPr="00932972">
        <w:rPr>
          <w:rStyle w:val="StyleUnderline"/>
        </w:rPr>
        <w:t xml:space="preserve">and </w:t>
      </w:r>
      <w:r w:rsidRPr="0068421A">
        <w:rPr>
          <w:rStyle w:val="Emphasis"/>
          <w:highlight w:val="green"/>
        </w:rPr>
        <w:t>offspring</w:t>
      </w:r>
      <w:r w:rsidRPr="00932972">
        <w:rPr>
          <w:rStyle w:val="StyleUnderline"/>
        </w:rPr>
        <w:t xml:space="preserve"> are rewarding</w:t>
      </w:r>
      <w:r w:rsidRPr="00932972">
        <w:rPr>
          <w:sz w:val="16"/>
        </w:rPr>
        <w:t>.</w:t>
      </w:r>
    </w:p>
    <w:p w14:paraId="78C84302" w14:textId="77777777" w:rsidR="00164BD8" w:rsidRPr="00932972" w:rsidRDefault="00164BD8" w:rsidP="00164BD8">
      <w:pPr>
        <w:rPr>
          <w:sz w:val="16"/>
        </w:rPr>
      </w:pPr>
      <w:r w:rsidRPr="00932972">
        <w:rPr>
          <w:sz w:val="16"/>
        </w:rPr>
        <w:t>[Condensed]</w:t>
      </w:r>
    </w:p>
    <w:p w14:paraId="35BFAECB" w14:textId="77777777" w:rsidR="00164BD8" w:rsidRPr="00932972" w:rsidRDefault="00164BD8" w:rsidP="00164BD8">
      <w:pPr>
        <w:rPr>
          <w:sz w:val="8"/>
          <w:szCs w:val="8"/>
        </w:rPr>
      </w:pPr>
      <w:r w:rsidRPr="00932972">
        <w:rPr>
          <w:sz w:val="8"/>
          <w:szCs w:val="8"/>
        </w:rPr>
        <w:t>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15A18062" w14:textId="77777777" w:rsidR="00164BD8" w:rsidRPr="00932972" w:rsidRDefault="00164BD8" w:rsidP="00164BD8">
      <w:pPr>
        <w:rPr>
          <w:sz w:val="16"/>
        </w:rPr>
      </w:pPr>
      <w:r w:rsidRPr="00932972">
        <w:rPr>
          <w:sz w:val="16"/>
        </w:rPr>
        <w:t>[Breaks]</w:t>
      </w:r>
    </w:p>
    <w:p w14:paraId="6FC6F2E2" w14:textId="77777777" w:rsidR="00164BD8" w:rsidRPr="00932972" w:rsidRDefault="00164BD8" w:rsidP="00164BD8">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68421A">
        <w:rPr>
          <w:rStyle w:val="StyleUnderline"/>
          <w:highlight w:val="green"/>
        </w:rPr>
        <w:t xml:space="preserve">many </w:t>
      </w:r>
      <w:r w:rsidRPr="0068421A">
        <w:rPr>
          <w:rStyle w:val="Emphasis"/>
          <w:highlight w:val="green"/>
        </w:rPr>
        <w:t>brain regions</w:t>
      </w:r>
      <w:r w:rsidRPr="00932972">
        <w:rPr>
          <w:sz w:val="16"/>
        </w:rPr>
        <w:t xml:space="preserve">, often termed hot and cold spots, </w:t>
      </w:r>
      <w:r w:rsidRPr="00932972">
        <w:rPr>
          <w:rStyle w:val="StyleUnderline"/>
        </w:rPr>
        <w:t xml:space="preserve">that significantly </w:t>
      </w:r>
      <w:r w:rsidRPr="0068421A">
        <w:rPr>
          <w:rStyle w:val="StyleUnderline"/>
          <w:highlight w:val="gree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accumbens is organized like a computer keyboard, with particular stimulus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68421A">
        <w:rPr>
          <w:rStyle w:val="Emphasis"/>
          <w:sz w:val="28"/>
          <w:szCs w:val="28"/>
          <w:highlight w:val="gree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3E60CCA6" w14:textId="77777777" w:rsidR="00164BD8" w:rsidRPr="00932972" w:rsidRDefault="00164BD8" w:rsidP="00164BD8">
      <w:pPr>
        <w:rPr>
          <w:sz w:val="16"/>
        </w:rPr>
      </w:pPr>
      <w:r w:rsidRPr="00932972">
        <w:rPr>
          <w:sz w:val="16"/>
        </w:rPr>
        <w:t>Desire and reward centers</w:t>
      </w:r>
    </w:p>
    <w:p w14:paraId="2297E295" w14:textId="77777777" w:rsidR="00164BD8" w:rsidRPr="00932972" w:rsidRDefault="00164BD8" w:rsidP="00164BD8">
      <w:pPr>
        <w:rPr>
          <w:sz w:val="16"/>
        </w:rPr>
      </w:pPr>
      <w:r w:rsidRPr="00932972">
        <w:rPr>
          <w:sz w:val="16"/>
        </w:rPr>
        <w:t>It is surprising that many different sources of pleasure activate the same circuits between the mesocorticolimbic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37DC45A5" w14:textId="77777777" w:rsidR="00164BD8" w:rsidRPr="00932972" w:rsidRDefault="00164BD8" w:rsidP="00164BD8">
      <w:pPr>
        <w:rPr>
          <w:sz w:val="16"/>
          <w:szCs w:val="16"/>
        </w:rPr>
      </w:pPr>
      <w:r w:rsidRPr="00932972">
        <w:rPr>
          <w:sz w:val="16"/>
          <w:szCs w:val="16"/>
        </w:rPr>
        <w:t>[Figure Omitted]</w:t>
      </w:r>
    </w:p>
    <w:p w14:paraId="1868AAC7" w14:textId="77777777" w:rsidR="00164BD8" w:rsidRPr="00932972" w:rsidRDefault="00164BD8" w:rsidP="00164BD8">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w:t>
      </w:r>
      <w:r w:rsidRPr="00932972">
        <w:rPr>
          <w:sz w:val="16"/>
          <w:szCs w:val="16"/>
        </w:rPr>
        <w:t xml:space="preserve"> [3,6,41].</w:t>
      </w:r>
    </w:p>
    <w:p w14:paraId="026C53FC" w14:textId="77777777" w:rsidR="00164BD8" w:rsidRPr="00932972" w:rsidRDefault="00164BD8" w:rsidP="00164BD8">
      <w:pPr>
        <w:rPr>
          <w:sz w:val="16"/>
          <w:szCs w:val="16"/>
        </w:rPr>
      </w:pPr>
      <w:r w:rsidRPr="00932972">
        <w:rPr>
          <w:sz w:val="16"/>
          <w:szCs w:val="16"/>
        </w:rPr>
        <w:t>[Figure Omitted]</w:t>
      </w:r>
    </w:p>
    <w:p w14:paraId="10DEAD29" w14:textId="77777777" w:rsidR="00164BD8" w:rsidRPr="00932972" w:rsidRDefault="00164BD8" w:rsidP="00164BD8">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68421A">
        <w:rPr>
          <w:rStyle w:val="StyleUnderline"/>
          <w:highlight w:val="green"/>
        </w:rPr>
        <w:t>represented by</w:t>
      </w:r>
      <w:r w:rsidRPr="00932972">
        <w:rPr>
          <w:sz w:val="16"/>
        </w:rPr>
        <w:t xml:space="preserve"> small regions mainly in </w:t>
      </w:r>
      <w:r w:rsidRPr="0068421A">
        <w:rPr>
          <w:rStyle w:val="StyleUnderline"/>
          <w:highlight w:val="green"/>
        </w:rPr>
        <w:t xml:space="preserve">the </w:t>
      </w:r>
      <w:r w:rsidRPr="0068421A">
        <w:rPr>
          <w:rStyle w:val="Emphasis"/>
          <w:highlight w:val="green"/>
        </w:rPr>
        <w:t>limbic system</w:t>
      </w:r>
      <w:r w:rsidRPr="00932972">
        <w:rPr>
          <w:sz w:val="16"/>
        </w:rPr>
        <w:t xml:space="preserve"> (old reptilian part of the brain). These may be part of larger neural circuits. In Latin, hedus is the term for “sweet”; and in Greek, hodone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49A5C3BB" w14:textId="77777777" w:rsidR="00164BD8" w:rsidRPr="00932972" w:rsidRDefault="00164BD8" w:rsidP="00164BD8">
      <w:pPr>
        <w:rPr>
          <w:sz w:val="16"/>
        </w:rPr>
      </w:pPr>
      <w:r w:rsidRPr="00932972">
        <w:rPr>
          <w:sz w:val="16"/>
        </w:rPr>
        <w:t>[Condensed]</w:t>
      </w:r>
    </w:p>
    <w:p w14:paraId="7752B280" w14:textId="77777777" w:rsidR="00164BD8" w:rsidRPr="00932972" w:rsidRDefault="00164BD8" w:rsidP="00164BD8">
      <w:pPr>
        <w:rPr>
          <w:sz w:val="8"/>
          <w:szCs w:val="8"/>
        </w:rPr>
      </w:pPr>
      <w:r w:rsidRPr="00932972">
        <w:rPr>
          <w:sz w:val="8"/>
          <w:szCs w:val="8"/>
        </w:rPr>
        <w:t>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In an attempt to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similar to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3A96C2F9" w14:textId="77777777" w:rsidR="00164BD8" w:rsidRPr="00932972" w:rsidRDefault="00164BD8" w:rsidP="00164BD8">
      <w:pPr>
        <w:rPr>
          <w:sz w:val="16"/>
        </w:rPr>
      </w:pPr>
      <w:r w:rsidRPr="00932972">
        <w:rPr>
          <w:sz w:val="16"/>
        </w:rPr>
        <w:t>[Breaks]</w:t>
      </w:r>
    </w:p>
    <w:p w14:paraId="44C2A8A4" w14:textId="77777777" w:rsidR="00164BD8" w:rsidRPr="00932972" w:rsidRDefault="00164BD8" w:rsidP="00164BD8">
      <w:pPr>
        <w:rPr>
          <w:sz w:val="16"/>
        </w:rPr>
      </w:pPr>
      <w:r w:rsidRPr="00932972">
        <w:rPr>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68421A">
        <w:rPr>
          <w:rStyle w:val="StyleUnderline"/>
          <w:highlight w:val="green"/>
        </w:rPr>
        <w:t>researchers examined</w:t>
      </w:r>
      <w:r w:rsidRPr="00932972">
        <w:rPr>
          <w:sz w:val="16"/>
        </w:rPr>
        <w:t xml:space="preserve"> 247 </w:t>
      </w:r>
      <w:r w:rsidRPr="00932972">
        <w:rPr>
          <w:rStyle w:val="StyleUnderline"/>
        </w:rPr>
        <w:t xml:space="preserve">specimens of </w:t>
      </w:r>
      <w:r w:rsidRPr="0068421A">
        <w:rPr>
          <w:rStyle w:val="Emphasis"/>
          <w:highlight w:val="gree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68421A">
        <w:rPr>
          <w:rStyle w:val="StyleUnderline"/>
          <w:highlight w:val="green"/>
        </w:rPr>
        <w:t>there was</w:t>
      </w:r>
      <w:r w:rsidRPr="00932972">
        <w:rPr>
          <w:sz w:val="16"/>
        </w:rPr>
        <w:t xml:space="preserve"> a </w:t>
      </w:r>
      <w:r w:rsidRPr="00932972">
        <w:rPr>
          <w:rStyle w:val="StyleUnderline"/>
        </w:rPr>
        <w:t xml:space="preserve">remarkable </w:t>
      </w:r>
      <w:r w:rsidRPr="0068421A">
        <w:rPr>
          <w:rStyle w:val="StyleUnderline"/>
          <w:highlight w:val="green"/>
        </w:rPr>
        <w:t>contrast in</w:t>
      </w:r>
      <w:r w:rsidRPr="00932972">
        <w:rPr>
          <w:sz w:val="16"/>
        </w:rPr>
        <w:t xml:space="preserve"> the </w:t>
      </w:r>
      <w:r w:rsidRPr="0068421A">
        <w:rPr>
          <w:rStyle w:val="Emphasis"/>
          <w:highlight w:val="gree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for the production of </w:t>
      </w:r>
      <w:r w:rsidRPr="0068421A">
        <w:rPr>
          <w:rStyle w:val="Emphasis"/>
          <w:sz w:val="28"/>
          <w:szCs w:val="28"/>
          <w:highlight w:val="green"/>
        </w:rPr>
        <w:t>dopamine</w:t>
      </w:r>
      <w:r w:rsidRPr="00932972">
        <w:rPr>
          <w:sz w:val="16"/>
        </w:rPr>
        <w:t xml:space="preserve">, </w:t>
      </w:r>
      <w:r w:rsidRPr="0068421A">
        <w:rPr>
          <w:rStyle w:val="StyleUnderline"/>
          <w:highlight w:val="green"/>
        </w:rPr>
        <w:t>was expressed in</w:t>
      </w:r>
      <w:r w:rsidRPr="00932972">
        <w:rPr>
          <w:sz w:val="16"/>
        </w:rPr>
        <w:t xml:space="preserve"> the neocortex of </w:t>
      </w:r>
      <w:r w:rsidRPr="0068421A">
        <w:rPr>
          <w:rStyle w:val="StyleUnderline"/>
          <w:highlight w:val="green"/>
        </w:rPr>
        <w:t>humans</w:t>
      </w:r>
      <w:r w:rsidRPr="00932972">
        <w:rPr>
          <w:sz w:val="16"/>
        </w:rPr>
        <w:t xml:space="preserve">, </w:t>
      </w:r>
      <w:r w:rsidRPr="00932972">
        <w:rPr>
          <w:rStyle w:val="StyleUnderline"/>
        </w:rPr>
        <w:t xml:space="preserve">but </w:t>
      </w:r>
      <w:r w:rsidRPr="0068421A">
        <w:rPr>
          <w:rStyle w:val="StyleUnderline"/>
          <w:highlight w:val="green"/>
        </w:rPr>
        <w:t>not</w:t>
      </w:r>
      <w:r w:rsidRPr="00932972">
        <w:rPr>
          <w:sz w:val="16"/>
        </w:rPr>
        <w:t xml:space="preserve"> </w:t>
      </w:r>
      <w:r w:rsidRPr="0068421A">
        <w:rPr>
          <w:rStyle w:val="Emphasis"/>
          <w:highlight w:val="green"/>
        </w:rPr>
        <w:t>chimp</w:t>
      </w:r>
      <w:r w:rsidRPr="00932972">
        <w:rPr>
          <w:sz w:val="16"/>
        </w:rPr>
        <w:t>anzee</w:t>
      </w:r>
      <w:r w:rsidRPr="0068421A">
        <w:rPr>
          <w:rStyle w:val="Emphasis"/>
          <w:highlight w:val="gree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7ACC81C7" w14:textId="77777777" w:rsidR="00164BD8" w:rsidRDefault="00164BD8" w:rsidP="00164BD8">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68421A">
        <w:rPr>
          <w:rStyle w:val="StyleUnderline"/>
          <w:highlight w:val="green"/>
        </w:rPr>
        <w:t>plays a</w:t>
      </w:r>
      <w:r w:rsidRPr="00932972">
        <w:rPr>
          <w:rStyle w:val="StyleUnderline"/>
        </w:rPr>
        <w:t xml:space="preserve"> </w:t>
      </w:r>
      <w:r w:rsidRPr="00932972">
        <w:rPr>
          <w:rStyle w:val="Emphasis"/>
        </w:rPr>
        <w:t xml:space="preserve">substantial </w:t>
      </w:r>
      <w:r w:rsidRPr="0068421A">
        <w:rPr>
          <w:rStyle w:val="Emphasis"/>
          <w:highlight w:val="green"/>
        </w:rPr>
        <w:t>role</w:t>
      </w:r>
      <w:r w:rsidRPr="0068421A">
        <w:rPr>
          <w:rStyle w:val="StyleUnderline"/>
          <w:highlight w:val="green"/>
        </w:rPr>
        <w:t xml:space="preserve"> in</w:t>
      </w:r>
      <w:r w:rsidRPr="00932972">
        <w:rPr>
          <w:sz w:val="16"/>
        </w:rPr>
        <w:t xml:space="preserve"> humans’ </w:t>
      </w:r>
      <w:r w:rsidRPr="00932972">
        <w:rPr>
          <w:rStyle w:val="StyleUnderline"/>
        </w:rPr>
        <w:t xml:space="preserve">ability </w:t>
      </w:r>
      <w:r w:rsidRPr="0068421A">
        <w:rPr>
          <w:rStyle w:val="StyleUnderline"/>
          <w:highlight w:val="green"/>
        </w:rPr>
        <w:t>to pursue</w:t>
      </w:r>
      <w:r w:rsidRPr="00932972">
        <w:rPr>
          <w:rStyle w:val="StyleUnderline"/>
        </w:rPr>
        <w:t xml:space="preserve"> various </w:t>
      </w:r>
      <w:r w:rsidRPr="0068421A">
        <w:rPr>
          <w:rStyle w:val="StyleUnderline"/>
          <w:highlight w:val="green"/>
        </w:rPr>
        <w:t>rewards</w:t>
      </w:r>
      <w:r w:rsidRPr="00932972">
        <w:rPr>
          <w:sz w:val="16"/>
        </w:rPr>
        <w:t xml:space="preserve"> that are perhaps months or even </w:t>
      </w:r>
      <w:r w:rsidRPr="0068421A">
        <w:rPr>
          <w:rStyle w:val="StyleUnderline"/>
          <w:highlight w:val="gree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932972">
        <w:rPr>
          <w:rStyle w:val="StyleUnderline"/>
        </w:rPr>
        <w:t>This may explain what</w:t>
      </w:r>
      <w:r w:rsidRPr="00932972">
        <w:rPr>
          <w:sz w:val="16"/>
        </w:rPr>
        <w:t xml:space="preserve"> often </w:t>
      </w:r>
      <w:r w:rsidRPr="0068421A">
        <w:rPr>
          <w:rStyle w:val="StyleUnderline"/>
          <w:highlight w:val="green"/>
        </w:rPr>
        <w:t xml:space="preserve">motivates people to </w:t>
      </w:r>
      <w:r w:rsidRPr="0068421A">
        <w:rPr>
          <w:rStyle w:val="Emphasis"/>
          <w:highlight w:val="green"/>
        </w:rPr>
        <w:t>work</w:t>
      </w:r>
      <w:r w:rsidRPr="00932972">
        <w:rPr>
          <w:rStyle w:val="StyleUnderline"/>
        </w:rPr>
        <w:t xml:space="preserve"> for</w:t>
      </w:r>
      <w:r w:rsidRPr="00932972">
        <w:rPr>
          <w:sz w:val="16"/>
        </w:rPr>
        <w:t xml:space="preserve"> things that have no apparent </w:t>
      </w:r>
      <w:r w:rsidRPr="0068421A">
        <w:rPr>
          <w:rStyle w:val="Emphasis"/>
          <w:highlight w:val="gree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129BA635" w14:textId="77777777" w:rsidR="00164BD8" w:rsidRDefault="00164BD8" w:rsidP="00164BD8">
      <w:pPr>
        <w:pStyle w:val="Heading4"/>
      </w:pPr>
      <w:r>
        <w:t xml:space="preserve">5 - Their assertion that the aff is obviously morally justified actually means you should be </w:t>
      </w:r>
      <w:r>
        <w:rPr>
          <w:u w:val="single"/>
        </w:rPr>
        <w:t>maximally</w:t>
      </w:r>
      <w:r>
        <w:t xml:space="preserve"> skeptical of their attempt to claim the moral high ground </w:t>
      </w:r>
    </w:p>
    <w:p w14:paraId="7843FCEB" w14:textId="77777777" w:rsidR="00164BD8" w:rsidRPr="00EB7A18" w:rsidRDefault="00164BD8" w:rsidP="00164BD8">
      <w:r>
        <w:t xml:space="preserve">Sarah </w:t>
      </w:r>
      <w:r w:rsidRPr="00062CEC">
        <w:rPr>
          <w:rStyle w:val="Style13ptBold"/>
        </w:rPr>
        <w:t>De Leeuw 13</w:t>
      </w:r>
      <w:r>
        <w:t xml:space="preserve">, Professor, Northern Medical Program, Canada Research Chair in Humanities and Health Inequities, and Adjunct Professor of Health Sciences, University of Northern British Columbia, </w:t>
      </w:r>
      <w:r w:rsidRPr="00062CEC">
        <w:rPr>
          <w:b/>
          <w:bCs/>
        </w:rPr>
        <w:t>et al.</w:t>
      </w:r>
      <w:r>
        <w:t>, 2013, “Troubling good intentions,” Settler Colonial Studies, 3(3-4), pp. 381-394 /jpb</w:t>
      </w:r>
    </w:p>
    <w:p w14:paraId="634AB004" w14:textId="77777777" w:rsidR="00164BD8" w:rsidRPr="00062CEC" w:rsidRDefault="00164BD8" w:rsidP="00164BD8">
      <w:pPr>
        <w:rPr>
          <w:sz w:val="16"/>
        </w:rPr>
      </w:pPr>
      <w:r w:rsidRPr="0068421A">
        <w:rPr>
          <w:rStyle w:val="StyleUnderline"/>
          <w:highlight w:val="green"/>
        </w:rPr>
        <w:t xml:space="preserve">As </w:t>
      </w:r>
      <w:r w:rsidRPr="0068421A">
        <w:rPr>
          <w:rStyle w:val="Emphasis"/>
          <w:highlight w:val="green"/>
        </w:rPr>
        <w:t>well-intended policies</w:t>
      </w:r>
      <w:r w:rsidRPr="0068421A">
        <w:rPr>
          <w:rStyle w:val="StyleUnderline"/>
          <w:highlight w:val="green"/>
        </w:rPr>
        <w:t xml:space="preserve"> gather</w:t>
      </w:r>
      <w:r w:rsidRPr="00334648">
        <w:rPr>
          <w:rStyle w:val="StyleUnderline"/>
        </w:rPr>
        <w:t xml:space="preserve"> strength and </w:t>
      </w:r>
      <w:r w:rsidRPr="0068421A">
        <w:rPr>
          <w:rStyle w:val="StyleUnderline"/>
          <w:highlight w:val="green"/>
        </w:rPr>
        <w:t>acceptance</w:t>
      </w:r>
      <w:r w:rsidRPr="00062CEC">
        <w:rPr>
          <w:sz w:val="16"/>
        </w:rPr>
        <w:t xml:space="preserve"> within post-secondary institutions that remain relatively devoid of Indigenous subjects, we propose that in line with Ahmed's thoughts about collaborative ethnography, </w:t>
      </w:r>
      <w:r w:rsidRPr="00334648">
        <w:rPr>
          <w:rStyle w:val="StyleUnderline"/>
        </w:rPr>
        <w:t xml:space="preserve">difference and </w:t>
      </w:r>
      <w:r w:rsidRPr="0068421A">
        <w:rPr>
          <w:rStyle w:val="StyleUnderline"/>
          <w:highlight w:val="green"/>
        </w:rPr>
        <w:t>distance</w:t>
      </w:r>
      <w:r w:rsidRPr="00334648">
        <w:rPr>
          <w:rStyle w:val="StyleUnderline"/>
        </w:rPr>
        <w:t xml:space="preserve"> can be (and often </w:t>
      </w:r>
      <w:r w:rsidRPr="0068421A">
        <w:rPr>
          <w:rStyle w:val="StyleUnderline"/>
          <w:highlight w:val="green"/>
        </w:rPr>
        <w:t xml:space="preserve">are) re-inscribed through acts that </w:t>
      </w:r>
      <w:r w:rsidRPr="0068421A">
        <w:rPr>
          <w:rStyle w:val="Emphasis"/>
          <w:highlight w:val="green"/>
        </w:rPr>
        <w:t>purport to</w:t>
      </w:r>
      <w:r w:rsidRPr="00334648">
        <w:rPr>
          <w:rStyle w:val="Emphasis"/>
        </w:rPr>
        <w:t xml:space="preserve"> celebrate and </w:t>
      </w:r>
      <w:r w:rsidRPr="0068421A">
        <w:rPr>
          <w:rStyle w:val="Emphasis"/>
          <w:highlight w:val="green"/>
        </w:rPr>
        <w:t>validate subjects</w:t>
      </w:r>
      <w:r w:rsidRPr="0068421A">
        <w:rPr>
          <w:rStyle w:val="StyleUnderline"/>
          <w:highlight w:val="green"/>
        </w:rPr>
        <w:t xml:space="preserve"> who</w:t>
      </w:r>
      <w:r w:rsidRPr="00334648">
        <w:rPr>
          <w:rStyle w:val="StyleUnderline"/>
        </w:rPr>
        <w:t xml:space="preserve">, in reality, </w:t>
      </w:r>
      <w:r w:rsidRPr="0068421A">
        <w:rPr>
          <w:rStyle w:val="StyleUnderline"/>
          <w:highlight w:val="green"/>
        </w:rPr>
        <w:t>occupy different positionalities</w:t>
      </w:r>
      <w:r w:rsidRPr="00062CEC">
        <w:rPr>
          <w:sz w:val="16"/>
        </w:rPr>
        <w:t>:</w:t>
      </w:r>
    </w:p>
    <w:p w14:paraId="434F71D4" w14:textId="77777777" w:rsidR="00164BD8" w:rsidRPr="00062CEC" w:rsidRDefault="00164BD8" w:rsidP="00164BD8">
      <w:pPr>
        <w:rPr>
          <w:sz w:val="16"/>
        </w:rPr>
      </w:pPr>
      <w:r w:rsidRPr="00062CEC">
        <w:rPr>
          <w:sz w:val="16"/>
        </w:rPr>
        <w:t>to simply redefine the “informant” [read Indigenous subject] as an “equal partner” would work to conceal the power relations which still allow the gathering together of the ethnographic document. In other words, the narrative of overcoming relations of authorisation in traditional ethnography constitutes another form of authorisation …. So it remains the ethnographer who is praised for giving up her or his authority.Footnote36</w:t>
      </w:r>
    </w:p>
    <w:p w14:paraId="59CEACD4" w14:textId="77777777" w:rsidR="00164BD8" w:rsidRPr="00062CEC" w:rsidRDefault="00164BD8" w:rsidP="00164BD8">
      <w:pPr>
        <w:rPr>
          <w:sz w:val="16"/>
        </w:rPr>
      </w:pPr>
      <w:r w:rsidRPr="00062CEC">
        <w:rPr>
          <w:sz w:val="16"/>
        </w:rPr>
        <w:t xml:space="preserve">What Ahmed provokes us to consider here, vis-à-vis the growing body of well-intentioned policies proliferating within post-secondary institutions, is that </w:t>
      </w:r>
      <w:r w:rsidRPr="00480F9C">
        <w:rPr>
          <w:rStyle w:val="StyleUnderline"/>
        </w:rPr>
        <w:t xml:space="preserve">the </w:t>
      </w:r>
      <w:r w:rsidRPr="0068421A">
        <w:rPr>
          <w:rStyle w:val="Emphasis"/>
          <w:highlight w:val="green"/>
        </w:rPr>
        <w:t>very act of authoring policies</w:t>
      </w:r>
      <w:r w:rsidRPr="00062CEC">
        <w:rPr>
          <w:sz w:val="16"/>
        </w:rPr>
        <w:t xml:space="preserve"> and agendas </w:t>
      </w:r>
      <w:r w:rsidRPr="00480F9C">
        <w:rPr>
          <w:rStyle w:val="StyleUnderline"/>
        </w:rPr>
        <w:t xml:space="preserve">in this time of decolonizing languages </w:t>
      </w:r>
      <w:r w:rsidRPr="0068421A">
        <w:rPr>
          <w:rStyle w:val="StyleUnderline"/>
          <w:highlight w:val="green"/>
        </w:rPr>
        <w:t xml:space="preserve">risks </w:t>
      </w:r>
      <w:r w:rsidRPr="0068421A">
        <w:rPr>
          <w:rStyle w:val="Emphasis"/>
          <w:highlight w:val="green"/>
        </w:rPr>
        <w:t>reinforcing</w:t>
      </w:r>
      <w:r w:rsidRPr="00062CEC">
        <w:rPr>
          <w:sz w:val="16"/>
        </w:rPr>
        <w:t xml:space="preserve"> the </w:t>
      </w:r>
      <w:r w:rsidRPr="0068421A">
        <w:rPr>
          <w:rStyle w:val="Emphasis"/>
          <w:highlight w:val="green"/>
        </w:rPr>
        <w:t>distance between subjects</w:t>
      </w:r>
      <w:r w:rsidRPr="00480F9C">
        <w:rPr>
          <w:rStyle w:val="StyleUnderline"/>
        </w:rPr>
        <w:t xml:space="preserve"> precisely </w:t>
      </w:r>
      <w:r w:rsidRPr="0068421A">
        <w:rPr>
          <w:rStyle w:val="StyleUnderline"/>
          <w:highlight w:val="green"/>
        </w:rPr>
        <w:t>by naming</w:t>
      </w:r>
      <w:r w:rsidRPr="00480F9C">
        <w:rPr>
          <w:rStyle w:val="StyleUnderline"/>
        </w:rPr>
        <w:t xml:space="preserve"> or gesturing toward </w:t>
      </w:r>
      <w:r w:rsidRPr="0068421A">
        <w:rPr>
          <w:rStyle w:val="StyleUnderline"/>
          <w:highlight w:val="green"/>
        </w:rPr>
        <w:t>that distance as overcome(able</w:t>
      </w:r>
      <w:r w:rsidRPr="00062CEC">
        <w:rPr>
          <w:sz w:val="16"/>
        </w:rPr>
        <w:t xml:space="preserve">). While we support the aspiration to challenge the hierarchical dimensions of all institutions, Ahmed reminds us of the necessity to remain alert to the ways in which subjects (in our case Indigenous and non-Indigenous subjects) come to occupy conventional, power-laden positionalities. </w:t>
      </w:r>
      <w:r w:rsidRPr="00480F9C">
        <w:rPr>
          <w:rStyle w:val="StyleUnderline"/>
        </w:rPr>
        <w:t>The very act</w:t>
      </w:r>
      <w:r w:rsidRPr="00062CEC">
        <w:rPr>
          <w:sz w:val="16"/>
        </w:rPr>
        <w:t xml:space="preserve">, we suggest, </w:t>
      </w:r>
      <w:r w:rsidRPr="00480F9C">
        <w:rPr>
          <w:rStyle w:val="StyleUnderline"/>
        </w:rPr>
        <w:t>of advancing a model of co-production of institutional space and shared interests may reinscribe and reify difference</w:t>
      </w:r>
      <w:r w:rsidRPr="00062CEC">
        <w:rPr>
          <w:sz w:val="16"/>
        </w:rPr>
        <w:t xml:space="preserve">, differences </w:t>
      </w:r>
      <w:r w:rsidRPr="00480F9C">
        <w:rPr>
          <w:rStyle w:val="StyleUnderline"/>
        </w:rPr>
        <w:t>which</w:t>
      </w:r>
      <w:r w:rsidRPr="00062CEC">
        <w:rPr>
          <w:sz w:val="16"/>
        </w:rPr>
        <w:t xml:space="preserve"> in fact </w:t>
      </w:r>
      <w:r w:rsidRPr="00480F9C">
        <w:rPr>
          <w:rStyle w:val="StyleUnderline"/>
        </w:rPr>
        <w:t>bear down disproportionately on Indigenous peoples</w:t>
      </w:r>
      <w:r w:rsidRPr="00062CEC">
        <w:rPr>
          <w:sz w:val="16"/>
        </w:rPr>
        <w:t xml:space="preserve">, again obscuring any chance of decolonizing academic institutions. To this extent, then, </w:t>
      </w:r>
      <w:r w:rsidRPr="00480F9C">
        <w:rPr>
          <w:rStyle w:val="StyleUnderline"/>
        </w:rPr>
        <w:t>the “otherness” of Indigenous peoples is actually reinforced through decolonizing discourses of policies</w:t>
      </w:r>
      <w:r w:rsidRPr="00062CEC">
        <w:rPr>
          <w:sz w:val="16"/>
        </w:rPr>
        <w:t xml:space="preserve"> and institutional mandates </w:t>
      </w:r>
      <w:r w:rsidRPr="00480F9C">
        <w:rPr>
          <w:rStyle w:val="StyleUnderline"/>
        </w:rPr>
        <w:t>in which Indigenous peoples are first produced as different and distant, in order to begin attempts to overcome that distance and difference</w:t>
      </w:r>
      <w:r w:rsidRPr="00062CEC">
        <w:rPr>
          <w:sz w:val="16"/>
        </w:rPr>
        <w:t>.</w:t>
      </w:r>
    </w:p>
    <w:p w14:paraId="68C9208C" w14:textId="77777777" w:rsidR="00164BD8" w:rsidRPr="00062CEC" w:rsidRDefault="00164BD8" w:rsidP="00164BD8">
      <w:pPr>
        <w:rPr>
          <w:sz w:val="16"/>
        </w:rPr>
      </w:pPr>
      <w:r w:rsidRPr="00062CEC">
        <w:rPr>
          <w:sz w:val="16"/>
        </w:rPr>
        <w:t>Conclusions: occupying occupied spaces</w:t>
      </w:r>
    </w:p>
    <w:p w14:paraId="06F28B68" w14:textId="77777777" w:rsidR="00164BD8" w:rsidRPr="00062CEC" w:rsidRDefault="00164BD8" w:rsidP="00164BD8">
      <w:pPr>
        <w:rPr>
          <w:sz w:val="16"/>
        </w:rPr>
      </w:pPr>
      <w:r w:rsidRPr="00062CEC">
        <w:rPr>
          <w:sz w:val="16"/>
        </w:rPr>
        <w:t xml:space="preserve">What possible solutions might exist to the challenges outlined in this article? First and foremost, we ask that our suggestions be understood as contingent. We have no definitive answers – which, unto itself, we see as a caveat that must always bracket any and all discussions about decolonizing or anti-colonial work, particularly in the academy. Decolonization and anti-colonial work, like the colonization and colonial work with which it is necessarily in constant dialog and reference, is always shifting, floating, incomplete, unstable, and contradictory. What requires acknowledging, in other words, is that </w:t>
      </w:r>
      <w:r w:rsidRPr="00480F9C">
        <w:rPr>
          <w:rStyle w:val="Emphasis"/>
        </w:rPr>
        <w:t>any</w:t>
      </w:r>
      <w:r w:rsidRPr="00480F9C">
        <w:rPr>
          <w:rStyle w:val="StyleUnderline"/>
        </w:rPr>
        <w:t xml:space="preserve"> efforts to decolonize spaces and times</w:t>
      </w:r>
      <w:r w:rsidRPr="00062CEC">
        <w:rPr>
          <w:sz w:val="16"/>
        </w:rPr>
        <w:t xml:space="preserve"> that are </w:t>
      </w:r>
      <w:r w:rsidRPr="00480F9C">
        <w:rPr>
          <w:rStyle w:val="StyleUnderline"/>
        </w:rPr>
        <w:t>premised upon</w:t>
      </w:r>
      <w:r w:rsidRPr="00062CEC">
        <w:rPr>
          <w:sz w:val="16"/>
        </w:rPr>
        <w:t xml:space="preserve"> the idea or goal of </w:t>
      </w:r>
      <w:r w:rsidRPr="00480F9C">
        <w:rPr>
          <w:rStyle w:val="StyleUnderline"/>
        </w:rPr>
        <w:t>some type of completion</w:t>
      </w:r>
      <w:r w:rsidRPr="00062CEC">
        <w:rPr>
          <w:sz w:val="16"/>
        </w:rPr>
        <w:t xml:space="preserve">, some kind of </w:t>
      </w:r>
      <w:r w:rsidRPr="00480F9C">
        <w:rPr>
          <w:rStyle w:val="StyleUnderline"/>
        </w:rPr>
        <w:t>closure, or</w:t>
      </w:r>
      <w:r w:rsidRPr="00062CEC">
        <w:rPr>
          <w:sz w:val="16"/>
        </w:rPr>
        <w:t xml:space="preserve"> some </w:t>
      </w:r>
      <w:r w:rsidRPr="00480F9C">
        <w:rPr>
          <w:rStyle w:val="Emphasis"/>
        </w:rPr>
        <w:t>certainty</w:t>
      </w:r>
      <w:r w:rsidRPr="00480F9C">
        <w:rPr>
          <w:rStyle w:val="StyleUnderline"/>
        </w:rPr>
        <w:t xml:space="preserve"> that purports to afford anyone involved an opportunity to move onwards or forwards, is</w:t>
      </w:r>
      <w:r w:rsidRPr="00062CEC">
        <w:rPr>
          <w:sz w:val="16"/>
        </w:rPr>
        <w:t xml:space="preserve"> an effort that is </w:t>
      </w:r>
      <w:r w:rsidRPr="00480F9C">
        <w:rPr>
          <w:rStyle w:val="Emphasis"/>
        </w:rPr>
        <w:t>destined to fail</w:t>
      </w:r>
      <w:r w:rsidRPr="00062CEC">
        <w:rPr>
          <w:sz w:val="16"/>
        </w:rPr>
        <w:t>. Unsettling settler colonialism can never be instrumental, nor can it be finished.</w:t>
      </w:r>
    </w:p>
    <w:p w14:paraId="21DAC184" w14:textId="77777777" w:rsidR="00164BD8" w:rsidRPr="00062CEC" w:rsidRDefault="00164BD8" w:rsidP="00164BD8">
      <w:pPr>
        <w:rPr>
          <w:sz w:val="16"/>
        </w:rPr>
      </w:pPr>
      <w:r w:rsidRPr="00062CEC">
        <w:rPr>
          <w:sz w:val="16"/>
        </w:rPr>
        <w:t xml:space="preserve">In other words, colonialism, and especially settler colonialism in territories that remain occupied, is still and always has been incomplete and ongoing – and likewise, decolonizing and/or anti-colonial work must also always be conceptualized as incomplete and ongoing. Although we do not by any means propose that policies aimed to correct institutionalized inequities are fully unnecessary or not useful, we suspect </w:t>
      </w:r>
      <w:r w:rsidRPr="00480F9C">
        <w:rPr>
          <w:rStyle w:val="StyleUnderline"/>
        </w:rPr>
        <w:t xml:space="preserve">the </w:t>
      </w:r>
      <w:r w:rsidRPr="0068421A">
        <w:rPr>
          <w:rStyle w:val="Emphasis"/>
          <w:highlight w:val="green"/>
        </w:rPr>
        <w:t>very nature of a policy</w:t>
      </w:r>
      <w:r w:rsidRPr="00480F9C">
        <w:rPr>
          <w:rStyle w:val="StyleUnderline"/>
        </w:rPr>
        <w:t>, an inscription of a narrative/directive or a concretizing of what is</w:t>
      </w:r>
      <w:r w:rsidRPr="00062CEC">
        <w:rPr>
          <w:sz w:val="16"/>
        </w:rPr>
        <w:t xml:space="preserve"> (and is not) </w:t>
      </w:r>
      <w:r w:rsidRPr="00480F9C">
        <w:rPr>
          <w:rStyle w:val="StyleUnderline"/>
        </w:rPr>
        <w:t xml:space="preserve">advisable or appropriate as anti-colonial work, </w:t>
      </w:r>
      <w:r w:rsidRPr="0068421A">
        <w:rPr>
          <w:rStyle w:val="StyleUnderline"/>
          <w:highlight w:val="green"/>
        </w:rPr>
        <w:t xml:space="preserve">is </w:t>
      </w:r>
      <w:r w:rsidRPr="0068421A">
        <w:rPr>
          <w:rStyle w:val="Emphasis"/>
          <w:highlight w:val="green"/>
        </w:rPr>
        <w:t>antithetical to</w:t>
      </w:r>
      <w:r w:rsidRPr="00480F9C">
        <w:rPr>
          <w:rStyle w:val="Emphasis"/>
        </w:rPr>
        <w:t xml:space="preserve"> the possibility of </w:t>
      </w:r>
      <w:r w:rsidRPr="0068421A">
        <w:rPr>
          <w:rStyle w:val="Emphasis"/>
          <w:highlight w:val="green"/>
        </w:rPr>
        <w:t>real change</w:t>
      </w:r>
      <w:r w:rsidRPr="00062CEC">
        <w:rPr>
          <w:sz w:val="16"/>
        </w:rPr>
        <w:t xml:space="preserve">. Paradoxically, then, </w:t>
      </w:r>
      <w:r w:rsidRPr="00480F9C">
        <w:rPr>
          <w:rStyle w:val="StyleUnderline"/>
        </w:rPr>
        <w:t>any kind of change is likely to come in great part from acknowledging the fundamental impossibility of itself and by pushing back on the limits of possibility</w:t>
      </w:r>
      <w:r w:rsidRPr="00062CEC">
        <w:rPr>
          <w:sz w:val="16"/>
        </w:rPr>
        <w:t>. This is difficult for both individuals and institutions, grounded as they are in concepts of growth and oriented at least superficially to some imagined other, different, better, future time and space. And yet, as Sara Ahmed notes,Footnote37 it is the very idea of overcoming that which we have all inherited (settler colonialism), of relegating the past to a realm of the somehow disappeared, which serves most potently to re-entrench it. Furthermore, and again somewhat antithetical to the directions we have charted in this paper as currently existing in post-secondary institutions (and we suspect in spaces beyond those institutions), it may well not be Indigenous peoples and Indigeneity that need to be made more visible through policies and practices (translating into more scrutiny and thus more demand on Indigenous subjects) but, instead, the naturalized, hegemonic, and remarkably invisible nature of settler-colonial power that requires illuminating and then destabilizing.</w:t>
      </w:r>
    </w:p>
    <w:p w14:paraId="603EA949" w14:textId="77777777" w:rsidR="00164BD8" w:rsidRPr="00062CEC" w:rsidRDefault="00164BD8" w:rsidP="00164BD8">
      <w:pPr>
        <w:rPr>
          <w:sz w:val="16"/>
        </w:rPr>
      </w:pPr>
      <w:r w:rsidRPr="00062CEC">
        <w:rPr>
          <w:sz w:val="16"/>
        </w:rPr>
        <w:t xml:space="preserve">We also want to be clear that our thoughts in this paper, while mobile (e.g. transportable without being, wholesale, transferable), are not meant to be generalizable or reproducible. Again, we suggest that this caveat is equally applicable to all efforts in post-secondary and other institutional settings that are concerned with anti-colonial work: the work is always geographically and temporally specific and, since both time and place are always shifting and in a process of construction and deconstruction, so too must be the policies and practices that unfold in and through them. </w:t>
      </w:r>
      <w:r w:rsidRPr="0068421A">
        <w:rPr>
          <w:rStyle w:val="StyleUnderline"/>
          <w:highlight w:val="green"/>
        </w:rPr>
        <w:t>We are NOT saying</w:t>
      </w:r>
      <w:r w:rsidRPr="00480F9C">
        <w:rPr>
          <w:rStyle w:val="StyleUnderline"/>
        </w:rPr>
        <w:t xml:space="preserve"> here that policies aimed at decolonization or </w:t>
      </w:r>
      <w:r w:rsidRPr="0068421A">
        <w:rPr>
          <w:rStyle w:val="StyleUnderline"/>
          <w:highlight w:val="green"/>
        </w:rPr>
        <w:t xml:space="preserve">policies anchored in “good” intentions should cease to exist. </w:t>
      </w:r>
      <w:r w:rsidRPr="0068421A">
        <w:rPr>
          <w:rStyle w:val="Emphasis"/>
          <w:highlight w:val="green"/>
        </w:rPr>
        <w:t>Rather</w:t>
      </w:r>
      <w:r w:rsidRPr="00062CEC">
        <w:rPr>
          <w:sz w:val="16"/>
        </w:rPr>
        <w:t xml:space="preserve">, we want to suggest that </w:t>
      </w:r>
      <w:r w:rsidRPr="0068421A">
        <w:rPr>
          <w:rStyle w:val="Emphasis"/>
          <w:highlight w:val="green"/>
        </w:rPr>
        <w:t>good intentions must always be critically destabilized</w:t>
      </w:r>
      <w:r w:rsidRPr="00062CEC">
        <w:rPr>
          <w:sz w:val="16"/>
        </w:rPr>
        <w:t xml:space="preserve"> in part through acknowledging their historic antecedents and genealogical lineages. </w:t>
      </w:r>
      <w:r w:rsidRPr="00480F9C">
        <w:rPr>
          <w:rStyle w:val="StyleUnderline"/>
        </w:rPr>
        <w:t xml:space="preserve">Good </w:t>
      </w:r>
      <w:r w:rsidRPr="0068421A">
        <w:rPr>
          <w:rStyle w:val="StyleUnderline"/>
          <w:highlight w:val="green"/>
        </w:rPr>
        <w:t xml:space="preserve">intentions are </w:t>
      </w:r>
      <w:r w:rsidRPr="0068421A">
        <w:rPr>
          <w:rStyle w:val="Emphasis"/>
          <w:highlight w:val="green"/>
        </w:rPr>
        <w:t>not good</w:t>
      </w:r>
      <w:r w:rsidRPr="00480F9C">
        <w:rPr>
          <w:rStyle w:val="Emphasis"/>
        </w:rPr>
        <w:t xml:space="preserve"> simply </w:t>
      </w:r>
      <w:r w:rsidRPr="0068421A">
        <w:rPr>
          <w:rStyle w:val="Emphasis"/>
          <w:highlight w:val="green"/>
        </w:rPr>
        <w:t>by</w:t>
      </w:r>
      <w:r w:rsidRPr="00480F9C">
        <w:rPr>
          <w:rStyle w:val="Emphasis"/>
        </w:rPr>
        <w:t xml:space="preserve"> virtue of </w:t>
      </w:r>
      <w:r w:rsidRPr="0068421A">
        <w:rPr>
          <w:rStyle w:val="Emphasis"/>
          <w:highlight w:val="green"/>
        </w:rPr>
        <w:t>positioning themselves as such</w:t>
      </w:r>
      <w:r w:rsidRPr="00480F9C">
        <w:rPr>
          <w:rStyle w:val="StyleUnderline"/>
        </w:rPr>
        <w:t xml:space="preserve">, and </w:t>
      </w:r>
      <w:r w:rsidRPr="0068421A">
        <w:rPr>
          <w:rStyle w:val="Emphasis"/>
          <w:highlight w:val="green"/>
        </w:rPr>
        <w:t>when good intentions manifest as</w:t>
      </w:r>
      <w:r w:rsidRPr="00480F9C">
        <w:rPr>
          <w:rStyle w:val="Emphasis"/>
        </w:rPr>
        <w:t xml:space="preserve"> institutional </w:t>
      </w:r>
      <w:r w:rsidRPr="0068421A">
        <w:rPr>
          <w:rStyle w:val="Emphasis"/>
          <w:highlight w:val="green"/>
        </w:rPr>
        <w:t>policies</w:t>
      </w:r>
      <w:r w:rsidRPr="00062CEC">
        <w:rPr>
          <w:sz w:val="16"/>
        </w:rPr>
        <w:t xml:space="preserve"> or practices </w:t>
      </w:r>
      <w:r w:rsidRPr="00480F9C">
        <w:rPr>
          <w:rStyle w:val="StyleUnderline"/>
        </w:rPr>
        <w:t xml:space="preserve">it is </w:t>
      </w:r>
      <w:r w:rsidRPr="0068421A">
        <w:rPr>
          <w:rStyle w:val="StyleUnderline"/>
          <w:highlight w:val="green"/>
        </w:rPr>
        <w:t>incumbent upon anyone</w:t>
      </w:r>
      <w:r w:rsidRPr="00480F9C">
        <w:rPr>
          <w:rStyle w:val="StyleUnderline"/>
        </w:rPr>
        <w:t xml:space="preserve"> interested in meaningfully destabilizing normative settler colonialism </w:t>
      </w:r>
      <w:r w:rsidRPr="0068421A">
        <w:rPr>
          <w:rStyle w:val="StyleUnderline"/>
          <w:highlight w:val="green"/>
        </w:rPr>
        <w:t xml:space="preserve">to </w:t>
      </w:r>
      <w:r w:rsidRPr="0068421A">
        <w:rPr>
          <w:rStyle w:val="Emphasis"/>
          <w:highlight w:val="green"/>
        </w:rPr>
        <w:t>actively push back</w:t>
      </w:r>
      <w:r w:rsidRPr="00480F9C">
        <w:rPr>
          <w:rStyle w:val="Emphasis"/>
        </w:rPr>
        <w:t xml:space="preserve"> against those policies and practices</w:t>
      </w:r>
      <w:r w:rsidRPr="00062CEC">
        <w:rPr>
          <w:sz w:val="16"/>
        </w:rPr>
        <w:t xml:space="preserve">. Indeed, </w:t>
      </w:r>
      <w:r w:rsidRPr="00480F9C">
        <w:rPr>
          <w:rStyle w:val="StyleUnderline"/>
        </w:rPr>
        <w:t>only if it withstands or shifts in response to critical pressure might a policy</w:t>
      </w:r>
      <w:r w:rsidRPr="00062CEC">
        <w:rPr>
          <w:sz w:val="16"/>
        </w:rPr>
        <w:t xml:space="preserve"> or practice </w:t>
      </w:r>
      <w:r w:rsidRPr="00480F9C">
        <w:rPr>
          <w:rStyle w:val="StyleUnderline"/>
        </w:rPr>
        <w:t>be understood as doing the work that it announces or evokes as being done by its presence</w:t>
      </w:r>
      <w:r w:rsidRPr="00062CEC">
        <w:rPr>
          <w:sz w:val="16"/>
        </w:rPr>
        <w:t>, by its being.</w:t>
      </w:r>
    </w:p>
    <w:p w14:paraId="5EF14888" w14:textId="77777777" w:rsidR="00164BD8" w:rsidRDefault="00164BD8" w:rsidP="00164BD8"/>
    <w:p w14:paraId="697882A3" w14:textId="77777777" w:rsidR="00164BD8" w:rsidRPr="00932972" w:rsidRDefault="00164BD8" w:rsidP="00164BD8">
      <w:pPr>
        <w:pStyle w:val="Heading4"/>
        <w:rPr>
          <w:rFonts w:cs="Calibri"/>
        </w:rPr>
      </w:pPr>
      <w:r>
        <w:rPr>
          <w:rFonts w:cs="Calibri"/>
        </w:rPr>
        <w:t xml:space="preserve">6 - </w:t>
      </w:r>
      <w:r w:rsidRPr="00932972">
        <w:rPr>
          <w:rFonts w:cs="Calibri"/>
        </w:rPr>
        <w:t xml:space="preserve">“The other” is </w:t>
      </w:r>
      <w:r w:rsidRPr="00932972">
        <w:rPr>
          <w:rFonts w:cs="Calibri"/>
          <w:u w:val="single"/>
        </w:rPr>
        <w:t>insufficient</w:t>
      </w:r>
      <w:r w:rsidRPr="00932972">
        <w:rPr>
          <w:rFonts w:cs="Calibri"/>
        </w:rPr>
        <w:t xml:space="preserve">, prefer </w:t>
      </w:r>
      <w:r w:rsidRPr="00932972">
        <w:rPr>
          <w:rFonts w:cs="Calibri"/>
          <w:u w:val="single"/>
        </w:rPr>
        <w:t>universalism</w:t>
      </w:r>
      <w:r w:rsidRPr="00932972">
        <w:rPr>
          <w:rFonts w:cs="Calibri"/>
        </w:rPr>
        <w:t xml:space="preserve">. </w:t>
      </w:r>
      <w:r w:rsidRPr="00932972">
        <w:rPr>
          <w:rFonts w:cs="Calibri"/>
          <w:b w:val="0"/>
          <w:bCs/>
        </w:rPr>
        <w:t xml:space="preserve">Only </w:t>
      </w:r>
      <w:r w:rsidRPr="00932972">
        <w:rPr>
          <w:rFonts w:cs="Calibri"/>
          <w:b w:val="0"/>
          <w:bCs/>
          <w:u w:val="single"/>
        </w:rPr>
        <w:t>non-arbitrary</w:t>
      </w:r>
      <w:r w:rsidRPr="00932972">
        <w:rPr>
          <w:rFonts w:cs="Calibri"/>
          <w:b w:val="0"/>
          <w:bCs/>
        </w:rPr>
        <w:t xml:space="preserve">, dignifying metric, or they cause </w:t>
      </w:r>
      <w:r w:rsidRPr="00932972">
        <w:rPr>
          <w:rFonts w:cs="Calibri"/>
          <w:b w:val="0"/>
          <w:bCs/>
          <w:u w:val="single"/>
        </w:rPr>
        <w:t>policy freeze</w:t>
      </w:r>
      <w:r w:rsidRPr="00932972">
        <w:rPr>
          <w:rFonts w:cs="Calibri"/>
          <w:b w:val="0"/>
          <w:bCs/>
        </w:rPr>
        <w:t xml:space="preserve"> since weighing is </w:t>
      </w:r>
      <w:r w:rsidRPr="00932972">
        <w:rPr>
          <w:rFonts w:cs="Calibri"/>
          <w:b w:val="0"/>
          <w:bCs/>
          <w:u w:val="single"/>
        </w:rPr>
        <w:t>impossible</w:t>
      </w:r>
      <w:r w:rsidRPr="00932972">
        <w:rPr>
          <w:rFonts w:cs="Calibri"/>
          <w:b w:val="0"/>
          <w:bCs/>
        </w:rPr>
        <w:t>.</w:t>
      </w:r>
    </w:p>
    <w:p w14:paraId="4F38A35F" w14:textId="77777777" w:rsidR="00164BD8" w:rsidRPr="00932972" w:rsidRDefault="00164BD8" w:rsidP="00164BD8">
      <w:r w:rsidRPr="00932972">
        <w:t xml:space="preserve">Roger </w:t>
      </w:r>
      <w:r w:rsidRPr="00932972">
        <w:rPr>
          <w:rStyle w:val="Style13ptBold"/>
        </w:rPr>
        <w:t>Burggraeve 05</w:t>
      </w:r>
      <w:r w:rsidRPr="00932972">
        <w:t>. Professor of Theology at the Catholic University of Leuven. “The Good and its Shadow: The View of Levinas on Human Rights as the Surpassing of Political Rationality.” Human Rights Review, Jan-March edition.</w:t>
      </w:r>
    </w:p>
    <w:p w14:paraId="4AE04C87" w14:textId="77777777" w:rsidR="00164BD8" w:rsidRPr="00932972" w:rsidRDefault="00164BD8" w:rsidP="00164BD8">
      <w:pPr>
        <w:rPr>
          <w:sz w:val="16"/>
        </w:rPr>
      </w:pPr>
      <w:r w:rsidRPr="0068421A">
        <w:rPr>
          <w:rStyle w:val="StyleUnderline"/>
          <w:highlight w:val="green"/>
        </w:rPr>
        <w:t>The</w:t>
      </w:r>
      <w:r w:rsidRPr="0068421A">
        <w:rPr>
          <w:sz w:val="16"/>
          <w:highlight w:val="green"/>
        </w:rPr>
        <w:t xml:space="preserve"> </w:t>
      </w:r>
      <w:r w:rsidRPr="00932972">
        <w:rPr>
          <w:sz w:val="16"/>
        </w:rPr>
        <w:t xml:space="preserve">unique </w:t>
      </w:r>
      <w:r w:rsidRPr="0068421A">
        <w:rPr>
          <w:rStyle w:val="StyleUnderline"/>
          <w:highlight w:val="green"/>
        </w:rPr>
        <w:t>other and I are</w:t>
      </w:r>
      <w:r w:rsidRPr="00932972">
        <w:rPr>
          <w:sz w:val="16"/>
        </w:rPr>
        <w:t xml:space="preserve">, after all, </w:t>
      </w:r>
      <w:r w:rsidRPr="0068421A">
        <w:rPr>
          <w:rStyle w:val="Emphasis"/>
          <w:highlight w:val="green"/>
        </w:rPr>
        <w:t xml:space="preserve">not alone </w:t>
      </w:r>
      <w:r w:rsidRPr="00932972">
        <w:rPr>
          <w:rStyle w:val="StyleUnderline"/>
        </w:rPr>
        <w:t>in the world</w:t>
      </w:r>
      <w:r w:rsidRPr="00932972">
        <w:rPr>
          <w:sz w:val="16"/>
        </w:rPr>
        <w:t xml:space="preserve">; </w:t>
      </w:r>
      <w:r w:rsidRPr="0068421A">
        <w:rPr>
          <w:rStyle w:val="StyleUnderline"/>
          <w:highlight w:val="green"/>
        </w:rPr>
        <w:t xml:space="preserve">there are </w:t>
      </w:r>
      <w:r w:rsidRPr="0068421A">
        <w:rPr>
          <w:rStyle w:val="Emphasis"/>
          <w:highlight w:val="green"/>
        </w:rPr>
        <w:t xml:space="preserve">many </w:t>
      </w:r>
      <w:r w:rsidRPr="00932972">
        <w:rPr>
          <w:sz w:val="16"/>
        </w:rPr>
        <w:t xml:space="preserve">of us. Moreover, there are not only the ones who are near, but the ones who are </w:t>
      </w:r>
      <w:r w:rsidRPr="00932972">
        <w:rPr>
          <w:rStyle w:val="StyleUnderline"/>
        </w:rPr>
        <w:t>far and absent</w:t>
      </w:r>
      <w:r w:rsidRPr="00932972">
        <w:rPr>
          <w:sz w:val="16"/>
        </w:rPr>
        <w:t xml:space="preserve">, this both in time and space. Well then, </w:t>
      </w:r>
      <w:r w:rsidRPr="00932972">
        <w:rPr>
          <w:rStyle w:val="StyleUnderline"/>
        </w:rPr>
        <w:t>even these</w:t>
      </w:r>
      <w:r w:rsidRPr="00932972">
        <w:rPr>
          <w:sz w:val="16"/>
        </w:rPr>
        <w:t xml:space="preserve"> “</w:t>
      </w:r>
      <w:r w:rsidRPr="0068421A">
        <w:rPr>
          <w:rStyle w:val="Emphasis"/>
          <w:highlight w:val="green"/>
        </w:rPr>
        <w:t>third parties</w:t>
      </w:r>
      <w:r w:rsidRPr="00932972">
        <w:rPr>
          <w:sz w:val="16"/>
        </w:rPr>
        <w:t xml:space="preserve">” </w:t>
      </w:r>
      <w:r w:rsidRPr="00932972">
        <w:rPr>
          <w:rStyle w:val="StyleUnderline"/>
        </w:rPr>
        <w:t>fall under our responsibility</w:t>
      </w:r>
      <w:r w:rsidRPr="00932972">
        <w:rPr>
          <w:sz w:val="16"/>
        </w:rPr>
        <w:t xml:space="preserve">. </w:t>
      </w:r>
      <w:r w:rsidRPr="00932972">
        <w:rPr>
          <w:rStyle w:val="StyleUnderline"/>
        </w:rPr>
        <w:t>Ethics can</w:t>
      </w:r>
      <w:r w:rsidRPr="00932972">
        <w:rPr>
          <w:rStyle w:val="Emphasis"/>
        </w:rPr>
        <w:t>not</w:t>
      </w:r>
      <w:r w:rsidRPr="00932972">
        <w:rPr>
          <w:rStyle w:val="StyleUnderline"/>
        </w:rPr>
        <w:t xml:space="preserve"> limit</w:t>
      </w:r>
      <w:r w:rsidRPr="00932972">
        <w:rPr>
          <w:sz w:val="16"/>
        </w:rPr>
        <w:t xml:space="preserve"> itself </w:t>
      </w:r>
      <w:r w:rsidRPr="00932972">
        <w:rPr>
          <w:rStyle w:val="StyleUnderline"/>
        </w:rPr>
        <w:t>to</w:t>
      </w:r>
      <w:r w:rsidRPr="00932972">
        <w:rPr>
          <w:sz w:val="16"/>
        </w:rPr>
        <w:t xml:space="preserve"> the strictly </w:t>
      </w:r>
      <w:r w:rsidRPr="00932972">
        <w:rPr>
          <w:rStyle w:val="Style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each and every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StyleUnderline"/>
        </w:rPr>
        <w:t xml:space="preserve">from the face </w:t>
      </w:r>
      <w:r w:rsidRPr="0068421A">
        <w:rPr>
          <w:rStyle w:val="StyleUnderline"/>
          <w:highlight w:val="green"/>
        </w:rPr>
        <w:t xml:space="preserve">all </w:t>
      </w:r>
      <w:r w:rsidRPr="00932972">
        <w:rPr>
          <w:rStyle w:val="StyleUnderline"/>
        </w:rPr>
        <w:t xml:space="preserve">others </w:t>
      </w:r>
      <w:r w:rsidRPr="0068421A">
        <w:rPr>
          <w:rStyle w:val="StyleUnderline"/>
          <w:highlight w:val="green"/>
        </w:rPr>
        <w:t xml:space="preserve">appear </w:t>
      </w:r>
      <w:r w:rsidRPr="00932972">
        <w:rPr>
          <w:rStyle w:val="StyleUnderline"/>
        </w:rPr>
        <w:t xml:space="preserve">to us </w:t>
      </w:r>
      <w:r w:rsidRPr="0068421A">
        <w:rPr>
          <w:rStyle w:val="StyleUnderline"/>
          <w:highlight w:val="green"/>
        </w:rPr>
        <w:t>as</w:t>
      </w:r>
      <w:r w:rsidRPr="0068421A">
        <w:rPr>
          <w:sz w:val="16"/>
          <w:highlight w:val="green"/>
        </w:rPr>
        <w:t xml:space="preserve"> </w:t>
      </w:r>
      <w:r w:rsidRPr="00932972">
        <w:rPr>
          <w:sz w:val="16"/>
        </w:rPr>
        <w:t>“</w:t>
      </w:r>
      <w:r w:rsidRPr="0068421A">
        <w:rPr>
          <w:rStyle w:val="Emphasis"/>
          <w:highlight w:val="green"/>
        </w:rPr>
        <w:t>equals</w:t>
      </w:r>
      <w:r w:rsidRPr="00932972">
        <w:rPr>
          <w:sz w:val="16"/>
        </w:rPr>
        <w:t xml:space="preserve">,” </w:t>
      </w:r>
      <w:r w:rsidRPr="00932972">
        <w:rPr>
          <w:rStyle w:val="StyleUnderline"/>
        </w:rPr>
        <w:t xml:space="preserve">who </w:t>
      </w:r>
      <w:r w:rsidRPr="00932972">
        <w:rPr>
          <w:rStyle w:val="Emphasis"/>
        </w:rPr>
        <w:t xml:space="preserve">all fall </w:t>
      </w:r>
      <w:r w:rsidRPr="0068421A">
        <w:rPr>
          <w:rStyle w:val="Emphasis"/>
          <w:highlight w:val="green"/>
        </w:rPr>
        <w:t>under</w:t>
      </w:r>
      <w:r w:rsidRPr="0068421A">
        <w:rPr>
          <w:sz w:val="16"/>
          <w:highlight w:val="green"/>
        </w:rPr>
        <w:t xml:space="preserve"> </w:t>
      </w:r>
      <w:r w:rsidRPr="00932972">
        <w:rPr>
          <w:sz w:val="16"/>
        </w:rPr>
        <w:t xml:space="preserve">our </w:t>
      </w:r>
      <w:r w:rsidRPr="0068421A">
        <w:rPr>
          <w:rStyle w:val="Emphasis"/>
          <w:highlight w:val="green"/>
        </w:rPr>
        <w:t>responsibility</w:t>
      </w:r>
      <w:r w:rsidRPr="00932972">
        <w:rPr>
          <w:sz w:val="16"/>
        </w:rPr>
        <w:t xml:space="preserve">. As far as we are concerned, </w:t>
      </w:r>
      <w:r w:rsidRPr="00932972">
        <w:rPr>
          <w:rStyle w:val="StyleUnderline"/>
        </w:rPr>
        <w:t>responsibility</w:t>
      </w:r>
      <w:r w:rsidRPr="00932972">
        <w:rPr>
          <w:sz w:val="16"/>
        </w:rPr>
        <w:t xml:space="preserve"> is utterly singular, but as far as its breadth is concerned it </w:t>
      </w:r>
      <w:r w:rsidRPr="00932972">
        <w:rPr>
          <w:rStyle w:val="StyleUnderline"/>
        </w:rPr>
        <w:t xml:space="preserve">is </w:t>
      </w:r>
      <w:r w:rsidRPr="0068421A">
        <w:rPr>
          <w:rStyle w:val="Emphasis"/>
          <w:highlight w:val="gree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StyleUnderline"/>
        </w:rPr>
        <w:t xml:space="preserve">falls outside of the responsibility of the one for the </w:t>
      </w:r>
      <w:r w:rsidRPr="00932972">
        <w:rPr>
          <w:rStyle w:val="Emphasis"/>
        </w:rPr>
        <w:t>other</w:t>
      </w:r>
      <w:r w:rsidRPr="00932972">
        <w:rPr>
          <w:sz w:val="16"/>
        </w:rPr>
        <w:t xml:space="preserve">: </w:t>
      </w:r>
      <w:r w:rsidRPr="00932972">
        <w:rPr>
          <w:rStyle w:val="Style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StyleUnderline"/>
        </w:rPr>
        <w:t xml:space="preserve">stand in a relationship of solidarity </w:t>
      </w:r>
      <w:r w:rsidRPr="0068421A">
        <w:rPr>
          <w:rStyle w:val="StyleUnderline"/>
          <w:highlight w:val="green"/>
        </w:rPr>
        <w:t>with</w:t>
      </w:r>
      <w:r w:rsidRPr="0068421A">
        <w:rPr>
          <w:sz w:val="16"/>
          <w:highlight w:val="green"/>
        </w:rPr>
        <w:t xml:space="preserve"> </w:t>
      </w:r>
      <w:r w:rsidRPr="00932972">
        <w:rPr>
          <w:sz w:val="16"/>
        </w:rPr>
        <w:t xml:space="preserve">each other, and with </w:t>
      </w:r>
      <w:r w:rsidRPr="0068421A">
        <w:rPr>
          <w:rStyle w:val="StyleUnderline"/>
          <w:highlight w:val="green"/>
        </w:rPr>
        <w:t xml:space="preserve">the </w:t>
      </w:r>
      <w:r w:rsidRPr="0068421A">
        <w:rPr>
          <w:rStyle w:val="Emphasis"/>
          <w:highlight w:val="green"/>
        </w:rPr>
        <w:t>whole of humanity</w:t>
      </w:r>
      <w:r w:rsidRPr="00932972">
        <w:rPr>
          <w:sz w:val="16"/>
        </w:rPr>
        <w:t xml:space="preserve">, here and far away, now and tomorrow, in spite of ourselves (DEHH 196).The question now is </w:t>
      </w:r>
      <w:r w:rsidRPr="00932972">
        <w:rPr>
          <w:rStyle w:val="StyleUnderline"/>
        </w:rPr>
        <w:t>how this responsibility for all can be realized</w:t>
      </w:r>
      <w:r w:rsidRPr="00932972">
        <w:rPr>
          <w:sz w:val="16"/>
        </w:rPr>
        <w:t xml:space="preserve">. As long as responsibility only runs from the single unique one to the other unique other, it literally has a single sense. But </w:t>
      </w:r>
      <w:r w:rsidRPr="00932972">
        <w:rPr>
          <w:rStyle w:val="StyleUnderline"/>
        </w:rPr>
        <w:t xml:space="preserve">when the </w:t>
      </w:r>
      <w:r w:rsidRPr="00932972">
        <w:rPr>
          <w:rStyle w:val="Emphasis"/>
        </w:rPr>
        <w:t>third party</w:t>
      </w:r>
      <w:r w:rsidRPr="00932972">
        <w:rPr>
          <w:rStyle w:val="StyleUnderline"/>
        </w:rPr>
        <w:t xml:space="preserve"> enters, the question arises: “Who is </w:t>
      </w:r>
      <w:r w:rsidRPr="00932972">
        <w:rPr>
          <w:rStyle w:val="Emphasis"/>
        </w:rPr>
        <w:t xml:space="preserve">most near </w:t>
      </w:r>
      <w:r w:rsidRPr="00932972">
        <w:rPr>
          <w:rStyle w:val="Style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68421A">
        <w:rPr>
          <w:rStyle w:val="StyleUnderline"/>
          <w:highlight w:val="green"/>
        </w:rPr>
        <w:t xml:space="preserve">generality </w:t>
      </w:r>
      <w:r w:rsidRPr="00932972">
        <w:rPr>
          <w:rStyle w:val="StyleUnderline"/>
        </w:rPr>
        <w:t xml:space="preserve">of our responsibility </w:t>
      </w:r>
      <w:r w:rsidRPr="0068421A">
        <w:rPr>
          <w:rStyle w:val="Emphasis"/>
          <w:highlight w:val="green"/>
        </w:rPr>
        <w:t>obliges</w:t>
      </w:r>
      <w:r w:rsidRPr="0068421A">
        <w:rPr>
          <w:rStyle w:val="StyleUnderline"/>
          <w:highlight w:val="green"/>
        </w:rPr>
        <w:t xml:space="preserve"> us to compare</w:t>
      </w:r>
      <w:r w:rsidRPr="0068421A">
        <w:rPr>
          <w:sz w:val="16"/>
          <w:highlight w:val="green"/>
        </w:rPr>
        <w:t xml:space="preserve"> </w:t>
      </w:r>
      <w:r w:rsidRPr="00932972">
        <w:rPr>
          <w:sz w:val="16"/>
        </w:rPr>
        <w:t xml:space="preserve">the unique other with </w:t>
      </w:r>
      <w:r w:rsidRPr="00932972">
        <w:rPr>
          <w:rStyle w:val="StyleUnderline"/>
        </w:rPr>
        <w:t xml:space="preserve">all </w:t>
      </w:r>
      <w:r w:rsidRPr="0068421A">
        <w:rPr>
          <w:rStyle w:val="StyleUnderline"/>
          <w:highlight w:val="green"/>
        </w:rPr>
        <w:t>others</w:t>
      </w:r>
      <w:r w:rsidRPr="00932972">
        <w:rPr>
          <w:sz w:val="16"/>
        </w:rPr>
        <w:t xml:space="preserve">, </w:t>
      </w:r>
      <w:r w:rsidRPr="0068421A">
        <w:rPr>
          <w:rStyle w:val="StyleUnderline"/>
          <w:highlight w:val="green"/>
        </w:rPr>
        <w:t>meaning</w:t>
      </w:r>
      <w:r w:rsidRPr="0068421A">
        <w:rPr>
          <w:sz w:val="16"/>
          <w:highlight w:val="green"/>
        </w:rPr>
        <w:t xml:space="preserve"> </w:t>
      </w:r>
      <w:r w:rsidRPr="00932972">
        <w:rPr>
          <w:sz w:val="16"/>
        </w:rPr>
        <w:t xml:space="preserve">to say to bring in </w:t>
      </w:r>
      <w:r w:rsidRPr="0068421A">
        <w:rPr>
          <w:rStyle w:val="Emphasis"/>
          <w:highlight w:val="green"/>
        </w:rPr>
        <w:t>equal treatment</w:t>
      </w:r>
      <w:r w:rsidRPr="0068421A">
        <w:rPr>
          <w:rStyle w:val="StyleUnderline"/>
          <w:highlight w:val="green"/>
        </w:rPr>
        <w:t xml:space="preserve"> </w:t>
      </w:r>
      <w:r w:rsidRPr="00932972">
        <w:rPr>
          <w:rStyle w:val="StyleUnderline"/>
        </w:rPr>
        <w:t>and calculation</w:t>
      </w:r>
      <w:r w:rsidRPr="00932972">
        <w:rPr>
          <w:sz w:val="16"/>
        </w:rPr>
        <w:t xml:space="preserve">. That is why </w:t>
      </w:r>
      <w:r w:rsidRPr="0068421A">
        <w:rPr>
          <w:rStyle w:val="StyleUnderline"/>
          <w:highlight w:val="green"/>
        </w:rPr>
        <w:t xml:space="preserve">we must </w:t>
      </w:r>
      <w:r w:rsidRPr="00932972">
        <w:rPr>
          <w:rStyle w:val="Emphasis"/>
        </w:rPr>
        <w:t>judge</w:t>
      </w:r>
      <w:r w:rsidRPr="00932972">
        <w:rPr>
          <w:sz w:val="16"/>
        </w:rPr>
        <w:t xml:space="preserve">, </w:t>
      </w:r>
      <w:r w:rsidRPr="00932972">
        <w:rPr>
          <w:rStyle w:val="StyleUnderline"/>
        </w:rPr>
        <w:t>prioritize</w:t>
      </w:r>
      <w:r w:rsidRPr="00932972">
        <w:rPr>
          <w:sz w:val="16"/>
        </w:rPr>
        <w:t xml:space="preserve">, </w:t>
      </w:r>
      <w:r w:rsidRPr="00932972">
        <w:rPr>
          <w:rStyle w:val="StyleUnderline"/>
        </w:rPr>
        <w:t>make distinctions</w:t>
      </w:r>
      <w:r w:rsidRPr="00932972">
        <w:rPr>
          <w:sz w:val="16"/>
        </w:rPr>
        <w:t xml:space="preserve">, </w:t>
      </w:r>
      <w:r w:rsidRPr="00932972">
        <w:rPr>
          <w:rStyle w:val="Emphasis"/>
        </w:rPr>
        <w:t>calculate</w:t>
      </w:r>
      <w:r w:rsidRPr="00932972">
        <w:rPr>
          <w:rStyle w:val="StyleUnderline"/>
        </w:rPr>
        <w:t xml:space="preserve"> and </w:t>
      </w:r>
      <w:r w:rsidRPr="0068421A">
        <w:rPr>
          <w:rStyle w:val="Emphasis"/>
          <w:highlight w:val="green"/>
        </w:rPr>
        <w:t>weigh</w:t>
      </w:r>
      <w:r w:rsidRPr="0068421A">
        <w:rPr>
          <w:rStyle w:val="StyleUnderline"/>
          <w:highlight w:val="green"/>
        </w:rPr>
        <w:t xml:space="preserve"> </w:t>
      </w:r>
      <w:r w:rsidRPr="00932972">
        <w:rPr>
          <w:rStyle w:val="StyleUnderline"/>
        </w:rPr>
        <w:t xml:space="preserve">out on </w:t>
      </w:r>
      <w:r w:rsidRPr="0068421A">
        <w:rPr>
          <w:rStyle w:val="StyleUnderline"/>
          <w:highlight w:val="green"/>
        </w:rPr>
        <w:t>the basis</w:t>
      </w:r>
      <w:r w:rsidRPr="0068421A">
        <w:rPr>
          <w:sz w:val="16"/>
          <w:highlight w:val="green"/>
        </w:rPr>
        <w:t xml:space="preserve"> </w:t>
      </w:r>
      <w:r w:rsidRPr="00932972">
        <w:rPr>
          <w:sz w:val="16"/>
        </w:rPr>
        <w:t xml:space="preserve">of priorities and </w:t>
      </w:r>
      <w:r w:rsidRPr="00932972">
        <w:rPr>
          <w:rStyle w:val="StyleUnderline"/>
        </w:rPr>
        <w:t>urgencies</w:t>
      </w:r>
      <w:r w:rsidRPr="00932972">
        <w:rPr>
          <w:sz w:val="16"/>
        </w:rPr>
        <w:t xml:space="preserve">, </w:t>
      </w:r>
      <w:r w:rsidRPr="0068421A">
        <w:rPr>
          <w:rStyle w:val="StyleUnderline"/>
          <w:highlight w:val="green"/>
        </w:rPr>
        <w:t>and</w:t>
      </w:r>
      <w:r w:rsidRPr="0068421A">
        <w:rPr>
          <w:sz w:val="16"/>
          <w:highlight w:val="green"/>
        </w:rPr>
        <w:t xml:space="preserve"> </w:t>
      </w:r>
      <w:r w:rsidRPr="00932972">
        <w:rPr>
          <w:sz w:val="16"/>
        </w:rPr>
        <w:t xml:space="preserve">thus </w:t>
      </w:r>
      <w:r w:rsidRPr="0068421A">
        <w:rPr>
          <w:rStyle w:val="StyleUnderline"/>
          <w:highlight w:val="green"/>
        </w:rPr>
        <w:t xml:space="preserve">treat everyone in an </w:t>
      </w:r>
      <w:r w:rsidRPr="0068421A">
        <w:rPr>
          <w:rStyle w:val="Emphasis"/>
          <w:highlight w:val="green"/>
        </w:rPr>
        <w:t>equal</w:t>
      </w:r>
      <w:r w:rsidRPr="0068421A">
        <w:rPr>
          <w:rStyle w:val="StyleUnderline"/>
          <w:highlight w:val="green"/>
        </w:rPr>
        <w:t xml:space="preserve"> </w:t>
      </w:r>
      <w:r w:rsidRPr="00932972">
        <w:rPr>
          <w:rStyle w:val="StyleUnderline"/>
        </w:rPr>
        <w:t xml:space="preserve">and </w:t>
      </w:r>
      <w:r w:rsidRPr="00932972">
        <w:rPr>
          <w:rStyle w:val="Emphasis"/>
        </w:rPr>
        <w:t xml:space="preserve">fair </w:t>
      </w:r>
      <w:r w:rsidRPr="0068421A">
        <w:rPr>
          <w:rStyle w:val="Emphasis"/>
          <w:highlight w:val="green"/>
        </w:rPr>
        <w:t>manner</w:t>
      </w:r>
      <w:r w:rsidRPr="00932972">
        <w:rPr>
          <w:sz w:val="16"/>
        </w:rPr>
        <w:t xml:space="preserve">. By means of the entrance of the third party, the care of the one-for-the-other must become justice. </w:t>
      </w:r>
    </w:p>
    <w:p w14:paraId="19E4A8CB" w14:textId="77777777" w:rsidR="00164BD8" w:rsidRPr="00932972" w:rsidRDefault="00164BD8" w:rsidP="00164BD8">
      <w:pPr>
        <w:pStyle w:val="Heading4"/>
        <w:rPr>
          <w:rFonts w:cs="Calibri"/>
        </w:rPr>
      </w:pPr>
      <w:r>
        <w:rPr>
          <w:rFonts w:cs="Calibri"/>
        </w:rPr>
        <w:t>7 - T</w:t>
      </w:r>
      <w:r w:rsidRPr="00932972">
        <w:rPr>
          <w:rFonts w:cs="Calibri"/>
        </w:rPr>
        <w:t xml:space="preserve">heir ethics slides into </w:t>
      </w:r>
      <w:r w:rsidRPr="00932972">
        <w:rPr>
          <w:rFonts w:cs="Calibri"/>
          <w:u w:val="single"/>
        </w:rPr>
        <w:t>consequentialist</w:t>
      </w:r>
      <w:r w:rsidRPr="00932972">
        <w:rPr>
          <w:rFonts w:cs="Calibri"/>
        </w:rPr>
        <w:t xml:space="preserve"> analysis.</w:t>
      </w:r>
    </w:p>
    <w:p w14:paraId="742C2DBD" w14:textId="77777777" w:rsidR="00164BD8" w:rsidRPr="00932972" w:rsidRDefault="00164BD8" w:rsidP="00164BD8">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5DE39C20" w14:textId="77777777" w:rsidR="00164BD8" w:rsidRPr="00932972" w:rsidRDefault="00164BD8" w:rsidP="00164BD8">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68421A">
        <w:rPr>
          <w:rStyle w:val="StyleUnderline"/>
          <w:highlight w:val="green"/>
        </w:rPr>
        <w:t>If</w:t>
      </w:r>
      <w:r w:rsidRPr="00932972">
        <w:rPr>
          <w:rStyle w:val="StyleUnderline"/>
        </w:rPr>
        <w:t xml:space="preserve"> the happiness</w:t>
      </w:r>
      <w:r w:rsidRPr="00932972">
        <w:rPr>
          <w:rStyle w:val="StyleUnderline"/>
          <w:color w:val="000000" w:themeColor="text1"/>
        </w:rPr>
        <w:t xml:space="preserve"> or </w:t>
      </w:r>
      <w:r w:rsidRPr="0068421A">
        <w:rPr>
          <w:rStyle w:val="Emphasis"/>
          <w:color w:val="000000" w:themeColor="text1"/>
          <w:highlight w:val="green"/>
        </w:rPr>
        <w:t>well-being</w:t>
      </w:r>
      <w:r w:rsidRPr="0068421A">
        <w:rPr>
          <w:rStyle w:val="StyleUnderline"/>
          <w:color w:val="000000" w:themeColor="text1"/>
          <w:highlight w:val="green"/>
        </w:rPr>
        <w:t xml:space="preserve"> of</w:t>
      </w:r>
      <w:r w:rsidRPr="00932972">
        <w:rPr>
          <w:rStyle w:val="StyleUnderline"/>
          <w:color w:val="000000" w:themeColor="text1"/>
        </w:rPr>
        <w:t xml:space="preserve"> possible </w:t>
      </w:r>
      <w:r w:rsidRPr="0068421A">
        <w:rPr>
          <w:rStyle w:val="Emphasis"/>
          <w:color w:val="000000" w:themeColor="text1"/>
          <w:highlight w:val="green"/>
        </w:rPr>
        <w:t>future people</w:t>
      </w:r>
      <w:r w:rsidRPr="0068421A">
        <w:rPr>
          <w:rStyle w:val="StyleUnderline"/>
          <w:color w:val="000000" w:themeColor="text1"/>
          <w:highlight w:val="green"/>
        </w:rPr>
        <w:t xml:space="preserve"> is</w:t>
      </w:r>
      <w:r w:rsidRPr="00932972">
        <w:rPr>
          <w:rStyle w:val="StyleUnderline"/>
          <w:color w:val="000000" w:themeColor="text1"/>
        </w:rPr>
        <w:t xml:space="preserve"> just as </w:t>
      </w:r>
      <w:r w:rsidRPr="0068421A">
        <w:rPr>
          <w:rStyle w:val="Emphasis"/>
          <w:color w:val="000000" w:themeColor="text1"/>
          <w:highlight w:val="gree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68421A">
        <w:rPr>
          <w:rStyle w:val="StyleUnderline"/>
          <w:color w:val="000000" w:themeColor="text1"/>
          <w:highlight w:val="green"/>
        </w:rPr>
        <w:t xml:space="preserve">reducing </w:t>
      </w:r>
      <w:r w:rsidRPr="0068421A">
        <w:rPr>
          <w:rStyle w:val="Emphasis"/>
          <w:color w:val="000000" w:themeColor="text1"/>
          <w:highlight w:val="gree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68421A">
        <w:rPr>
          <w:rStyle w:val="Emphasis"/>
          <w:color w:val="000000" w:themeColor="text1"/>
          <w:highlight w:val="gree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68421A">
        <w:rPr>
          <w:rStyle w:val="StyleUnderline"/>
          <w:color w:val="000000" w:themeColor="text1"/>
          <w:highlight w:val="green"/>
        </w:rPr>
        <w:t xml:space="preserve">there are </w:t>
      </w:r>
      <w:r w:rsidRPr="0068421A">
        <w:rPr>
          <w:rStyle w:val="Emphasis"/>
          <w:color w:val="000000" w:themeColor="text1"/>
          <w:highlight w:val="gree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7FE96A30" w14:textId="77777777" w:rsidR="00164BD8" w:rsidRPr="00932972" w:rsidRDefault="00164BD8" w:rsidP="00164BD8">
      <w:pPr>
        <w:rPr>
          <w:color w:val="000000" w:themeColor="text1"/>
          <w:sz w:val="16"/>
          <w:szCs w:val="16"/>
        </w:rPr>
      </w:pPr>
      <w:r w:rsidRPr="00932972">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389BA93A" w14:textId="77777777" w:rsidR="00164BD8" w:rsidRPr="00932972" w:rsidRDefault="00164BD8" w:rsidP="00164BD8">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68421A">
        <w:rPr>
          <w:rStyle w:val="Emphasis"/>
          <w:color w:val="000000" w:themeColor="text1"/>
          <w:highlight w:val="green"/>
        </w:rPr>
        <w:t>Non-consequentialism</w:t>
      </w:r>
      <w:r w:rsidRPr="00932972">
        <w:rPr>
          <w:rStyle w:val="StyleUnderline"/>
          <w:color w:val="000000" w:themeColor="text1"/>
        </w:rPr>
        <w:t xml:space="preserve"> is the </w:t>
      </w:r>
      <w:r w:rsidRPr="0068421A">
        <w:rPr>
          <w:rStyle w:val="StyleUnderline"/>
          <w:color w:val="000000" w:themeColor="text1"/>
          <w:highlight w:val="green"/>
        </w:rPr>
        <w:t>view</w:t>
      </w:r>
      <w:r w:rsidRPr="00932972">
        <w:rPr>
          <w:rStyle w:val="StyleUnderline"/>
          <w:color w:val="000000" w:themeColor="text1"/>
        </w:rPr>
        <w:t xml:space="preserve"> that </w:t>
      </w:r>
      <w:r w:rsidRPr="0068421A">
        <w:rPr>
          <w:rStyle w:val="StyleUnderline"/>
          <w:color w:val="000000" w:themeColor="text1"/>
          <w:highlight w:val="green"/>
        </w:rPr>
        <w:t xml:space="preserve">there’s </w:t>
      </w:r>
      <w:r w:rsidRPr="0068421A">
        <w:rPr>
          <w:rStyle w:val="Emphasis"/>
          <w:color w:val="000000" w:themeColor="text1"/>
          <w:highlight w:val="green"/>
        </w:rPr>
        <w:t>more</w:t>
      </w:r>
      <w:r w:rsidRPr="0068421A">
        <w:rPr>
          <w:rStyle w:val="StyleUnderline"/>
          <w:color w:val="000000" w:themeColor="text1"/>
          <w:highlight w:val="green"/>
        </w:rPr>
        <w:t xml:space="preserve"> that </w:t>
      </w:r>
      <w:r w:rsidRPr="0068421A">
        <w:rPr>
          <w:rStyle w:val="Emphasis"/>
          <w:highlight w:val="green"/>
        </w:rPr>
        <w:t>determines rightness</w:t>
      </w:r>
      <w:r w:rsidRPr="0068421A">
        <w:rPr>
          <w:rStyle w:val="StyleUnderline"/>
          <w:color w:val="000000" w:themeColor="text1"/>
          <w:highlight w:val="green"/>
        </w:rPr>
        <w:t xml:space="preserve"> than</w:t>
      </w:r>
      <w:r w:rsidRPr="00932972">
        <w:rPr>
          <w:rStyle w:val="StyleUnderline"/>
          <w:color w:val="000000" w:themeColor="text1"/>
        </w:rPr>
        <w:t xml:space="preserve"> the goodness of </w:t>
      </w:r>
      <w:r w:rsidRPr="0068421A">
        <w:rPr>
          <w:rStyle w:val="Emphasis"/>
          <w:color w:val="000000" w:themeColor="text1"/>
          <w:highlight w:val="gree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68421A">
        <w:rPr>
          <w:rStyle w:val="Emphasis"/>
          <w:color w:val="000000" w:themeColor="text1"/>
          <w:highlight w:val="green"/>
        </w:rPr>
        <w:t>not</w:t>
      </w:r>
      <w:r w:rsidRPr="00932972">
        <w:rPr>
          <w:rStyle w:val="StyleUnderline"/>
          <w:color w:val="000000" w:themeColor="text1"/>
        </w:rPr>
        <w:t xml:space="preserve"> the view </w:t>
      </w:r>
      <w:r w:rsidRPr="0068421A">
        <w:rPr>
          <w:rStyle w:val="StyleUnderline"/>
          <w:color w:val="000000" w:themeColor="text1"/>
          <w:highlight w:val="green"/>
        </w:rPr>
        <w:t>that</w:t>
      </w:r>
      <w:r w:rsidRPr="00932972">
        <w:rPr>
          <w:rStyle w:val="StyleUnderline"/>
          <w:color w:val="000000" w:themeColor="text1"/>
        </w:rPr>
        <w:t xml:space="preserve"> the </w:t>
      </w:r>
      <w:r w:rsidRPr="0068421A">
        <w:rPr>
          <w:rStyle w:val="StyleUnderline"/>
          <w:color w:val="000000" w:themeColor="text1"/>
          <w:highlight w:val="green"/>
        </w:rPr>
        <w:t xml:space="preserve">latter </w:t>
      </w:r>
      <w:r w:rsidRPr="0068421A">
        <w:rPr>
          <w:rStyle w:val="Emphasis"/>
          <w:color w:val="000000" w:themeColor="text1"/>
          <w:highlight w:val="green"/>
        </w:rPr>
        <w:t>don’t matter</w:t>
      </w:r>
      <w:r w:rsidRPr="00932972">
        <w:rPr>
          <w:color w:val="000000" w:themeColor="text1"/>
          <w:sz w:val="16"/>
        </w:rPr>
        <w:t xml:space="preserve">.  </w:t>
      </w:r>
      <w:r w:rsidRPr="0068421A">
        <w:rPr>
          <w:rStyle w:val="StyleUnderline"/>
          <w:highlight w:val="gree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68421A">
        <w:rPr>
          <w:rStyle w:val="Emphasis"/>
          <w:color w:val="000000" w:themeColor="text1"/>
          <w:highlight w:val="green"/>
        </w:rPr>
        <w:t>de</w:t>
      </w:r>
      <w:r w:rsidRPr="0068421A">
        <w:rPr>
          <w:rStyle w:val="Emphasis"/>
          <w:highlight w:val="green"/>
        </w:rPr>
        <w:t>ontology</w:t>
      </w:r>
      <w:r w:rsidRPr="0068421A">
        <w:rPr>
          <w:rStyle w:val="StyleUnderline"/>
          <w:color w:val="000000" w:themeColor="text1"/>
          <w:highlight w:val="green"/>
        </w:rPr>
        <w:t xml:space="preserve"> and </w:t>
      </w:r>
      <w:r w:rsidRPr="0068421A">
        <w:rPr>
          <w:rStyle w:val="Emphasis"/>
          <w:color w:val="000000" w:themeColor="text1"/>
          <w:highlight w:val="green"/>
        </w:rPr>
        <w:t>virtue ethics</w:t>
      </w:r>
      <w:r w:rsidRPr="0068421A">
        <w:rPr>
          <w:rStyle w:val="StyleUnderline"/>
          <w:color w:val="000000" w:themeColor="text1"/>
          <w:highlight w:val="green"/>
        </w:rPr>
        <w:t xml:space="preserve"> must</w:t>
      </w:r>
      <w:r w:rsidRPr="00932972">
        <w:rPr>
          <w:rStyle w:val="StyleUnderline"/>
          <w:color w:val="000000" w:themeColor="text1"/>
        </w:rPr>
        <w:t xml:space="preserve"> be concerned in part with </w:t>
      </w:r>
      <w:r w:rsidRPr="0068421A">
        <w:rPr>
          <w:rStyle w:val="Emphasis"/>
          <w:color w:val="000000" w:themeColor="text1"/>
          <w:highlight w:val="green"/>
        </w:rPr>
        <w:t>promoti</w:t>
      </w:r>
      <w:r w:rsidRPr="00932972">
        <w:rPr>
          <w:rStyle w:val="StyleUnderline"/>
        </w:rPr>
        <w:t>ng</w:t>
      </w:r>
      <w:r w:rsidRPr="00932972">
        <w:rPr>
          <w:rStyle w:val="StyleUnderline"/>
          <w:color w:val="000000" w:themeColor="text1"/>
        </w:rPr>
        <w:t xml:space="preserve"> </w:t>
      </w:r>
      <w:r w:rsidRPr="0068421A">
        <w:rPr>
          <w:rStyle w:val="StyleUnderline"/>
          <w:color w:val="000000" w:themeColor="text1"/>
          <w:highlight w:val="green"/>
        </w:rPr>
        <w:t xml:space="preserve">the </w:t>
      </w:r>
      <w:r w:rsidRPr="0068421A">
        <w:rPr>
          <w:rStyle w:val="Emphasis"/>
          <w:color w:val="000000" w:themeColor="text1"/>
          <w:highlight w:val="green"/>
        </w:rPr>
        <w:t>good</w:t>
      </w:r>
      <w:r w:rsidRPr="00932972">
        <w:rPr>
          <w:color w:val="000000" w:themeColor="text1"/>
          <w:sz w:val="16"/>
        </w:rPr>
        <w:t xml:space="preserve">, from an impartial point of view.  They’d thus </w:t>
      </w:r>
      <w:r w:rsidRPr="0068421A">
        <w:rPr>
          <w:rStyle w:val="StyleUnderline"/>
          <w:color w:val="000000" w:themeColor="text1"/>
          <w:highlight w:val="green"/>
        </w:rPr>
        <w:t>imply</w:t>
      </w:r>
      <w:r w:rsidRPr="00932972">
        <w:rPr>
          <w:rStyle w:val="StyleUnderline"/>
          <w:color w:val="000000" w:themeColor="text1"/>
        </w:rPr>
        <w:t xml:space="preserve"> very </w:t>
      </w:r>
      <w:r w:rsidRPr="0068421A">
        <w:rPr>
          <w:rStyle w:val="Emphasis"/>
          <w:color w:val="000000" w:themeColor="text1"/>
          <w:highlight w:val="green"/>
        </w:rPr>
        <w:t>strong reasons</w:t>
      </w:r>
      <w:r w:rsidRPr="0068421A">
        <w:rPr>
          <w:rStyle w:val="StyleUnderline"/>
          <w:color w:val="000000" w:themeColor="text1"/>
          <w:highlight w:val="green"/>
        </w:rPr>
        <w:t xml:space="preserve"> to reduce </w:t>
      </w:r>
      <w:r w:rsidRPr="0068421A">
        <w:rPr>
          <w:rStyle w:val="Emphasis"/>
          <w:color w:val="000000" w:themeColor="text1"/>
          <w:highlight w:val="green"/>
        </w:rPr>
        <w:t>existential risk</w:t>
      </w:r>
      <w:r w:rsidRPr="00932972">
        <w:rPr>
          <w:color w:val="000000" w:themeColor="text1"/>
          <w:sz w:val="16"/>
        </w:rPr>
        <w:t>, at least when this doesn’t significantly involve doing harm to others or damaging one’s character.</w:t>
      </w:r>
    </w:p>
    <w:p w14:paraId="46B7DE3A" w14:textId="77777777" w:rsidR="00164BD8" w:rsidRPr="00932972" w:rsidRDefault="00164BD8" w:rsidP="00164BD8">
      <w:pPr>
        <w:rPr>
          <w:color w:val="000000" w:themeColor="text1"/>
          <w:sz w:val="16"/>
          <w:szCs w:val="16"/>
        </w:rPr>
      </w:pPr>
      <w:r w:rsidRPr="00932972">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16D52DD7" w14:textId="77777777" w:rsidR="00164BD8" w:rsidRPr="00932972" w:rsidRDefault="00164BD8" w:rsidP="00164BD8">
      <w:pPr>
        <w:rPr>
          <w:color w:val="000000" w:themeColor="text1"/>
          <w:sz w:val="16"/>
          <w:szCs w:val="16"/>
        </w:rPr>
      </w:pPr>
      <w:r w:rsidRPr="00932972">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0B4C519F" w14:textId="77777777" w:rsidR="00164BD8" w:rsidRDefault="00164BD8" w:rsidP="00164BD8">
      <w:pPr>
        <w:rPr>
          <w:color w:val="000000" w:themeColor="text1"/>
          <w:sz w:val="16"/>
        </w:rPr>
      </w:pPr>
      <w:r w:rsidRPr="00932972">
        <w:rPr>
          <w:color w:val="000000" w:themeColor="text1"/>
          <w:sz w:val="16"/>
        </w:rPr>
        <w:t xml:space="preserve">We should </w:t>
      </w:r>
      <w:r w:rsidRPr="00932972">
        <w:rPr>
          <w:rStyle w:val="StyleUnderline"/>
        </w:rPr>
        <w:t xml:space="preserve">also </w:t>
      </w:r>
      <w:r w:rsidRPr="00932972">
        <w:rPr>
          <w:rStyle w:val="Emphasis"/>
        </w:rPr>
        <w:t>take into</w:t>
      </w:r>
      <w:r w:rsidRPr="00932972">
        <w:rPr>
          <w:rStyle w:val="StyleUnderline"/>
        </w:rPr>
        <w:t xml:space="preserve"> account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68421A">
        <w:rPr>
          <w:rStyle w:val="StyleUnderline"/>
          <w:highlight w:val="green"/>
        </w:rPr>
        <w:t xml:space="preserve">Even </w:t>
      </w:r>
      <w:r w:rsidRPr="0068421A">
        <w:rPr>
          <w:rStyle w:val="Emphasis"/>
          <w:highlight w:val="green"/>
        </w:rPr>
        <w:t>if</w:t>
      </w:r>
      <w:r w:rsidRPr="00932972">
        <w:rPr>
          <w:rStyle w:val="StyleUnderline"/>
        </w:rPr>
        <w:t xml:space="preserve"> they were </w:t>
      </w:r>
      <w:r w:rsidRPr="0068421A">
        <w:rPr>
          <w:rStyle w:val="Emphasis"/>
          <w:highlight w:val="green"/>
        </w:rPr>
        <w:t>90% sure</w:t>
      </w:r>
      <w:r w:rsidRPr="00932972">
        <w:rPr>
          <w:rStyle w:val="StyleUnderline"/>
        </w:rPr>
        <w:t xml:space="preserve"> that </w:t>
      </w:r>
      <w:r w:rsidRPr="0068421A">
        <w:rPr>
          <w:rStyle w:val="StyleUnderline"/>
          <w:highlight w:val="green"/>
        </w:rPr>
        <w:t xml:space="preserve">their </w:t>
      </w:r>
      <w:r w:rsidRPr="0068421A">
        <w:rPr>
          <w:rStyle w:val="Emphasis"/>
          <w:highlight w:val="green"/>
        </w:rPr>
        <w:t>view</w:t>
      </w:r>
      <w:r w:rsidRPr="0068421A">
        <w:rPr>
          <w:rStyle w:val="StyleUnderline"/>
          <w:highlight w:val="green"/>
        </w:rPr>
        <w:t xml:space="preserve"> is</w:t>
      </w:r>
      <w:r w:rsidRPr="00932972">
        <w:rPr>
          <w:rStyle w:val="StyleUnderline"/>
        </w:rPr>
        <w:t xml:space="preserve"> the </w:t>
      </w:r>
      <w:r w:rsidRPr="0068421A">
        <w:rPr>
          <w:rStyle w:val="Emphasis"/>
          <w:highlight w:val="gree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68421A">
        <w:rPr>
          <w:rStyle w:val="StyleUnderline"/>
          <w:highlight w:val="green"/>
        </w:rPr>
        <w:t>have</w:t>
      </w:r>
      <w:r w:rsidRPr="00932972">
        <w:rPr>
          <w:rStyle w:val="StyleUnderline"/>
        </w:rPr>
        <w:t xml:space="preserve"> </w:t>
      </w:r>
      <w:r w:rsidRPr="00932972">
        <w:rPr>
          <w:rStyle w:val="Emphasis"/>
        </w:rPr>
        <w:t xml:space="preserve">pretty </w:t>
      </w:r>
      <w:r w:rsidRPr="0068421A">
        <w:rPr>
          <w:rStyle w:val="Emphasis"/>
          <w:highlight w:val="green"/>
        </w:rPr>
        <w:t>strong reason</w:t>
      </w:r>
      <w:r w:rsidRPr="00932972">
        <w:rPr>
          <w:color w:val="000000" w:themeColor="text1"/>
          <w:sz w:val="16"/>
        </w:rPr>
        <w:t xml:space="preserve">, </w:t>
      </w:r>
      <w:r w:rsidRPr="0068421A">
        <w:rPr>
          <w:rStyle w:val="StyleUnderline"/>
          <w:highlight w:val="green"/>
        </w:rPr>
        <w:t>from</w:t>
      </w:r>
      <w:r w:rsidRPr="00932972">
        <w:rPr>
          <w:rStyle w:val="StyleUnderline"/>
        </w:rPr>
        <w:t xml:space="preserve"> the </w:t>
      </w:r>
      <w:r w:rsidRPr="00932972">
        <w:rPr>
          <w:rStyle w:val="Emphasis"/>
        </w:rPr>
        <w:t>standpoint</w:t>
      </w:r>
      <w:r w:rsidRPr="00932972">
        <w:rPr>
          <w:rStyle w:val="StyleUnderline"/>
        </w:rPr>
        <w:t xml:space="preserve"> of </w:t>
      </w:r>
      <w:r w:rsidRPr="0068421A">
        <w:rPr>
          <w:rStyle w:val="Emphasis"/>
          <w:highlight w:val="green"/>
        </w:rPr>
        <w:t>moral uncertainty</w:t>
      </w:r>
      <w:r w:rsidRPr="00932972">
        <w:rPr>
          <w:color w:val="000000" w:themeColor="text1"/>
          <w:sz w:val="16"/>
        </w:rPr>
        <w:t xml:space="preserve">, </w:t>
      </w:r>
      <w:r w:rsidRPr="0068421A">
        <w:rPr>
          <w:rStyle w:val="StyleUnderline"/>
          <w:highlight w:val="green"/>
        </w:rPr>
        <w:t xml:space="preserve">to </w:t>
      </w:r>
      <w:r w:rsidRPr="0068421A">
        <w:rPr>
          <w:rStyle w:val="Emphasis"/>
          <w:highlight w:val="gree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09E4034D" w14:textId="77777777" w:rsidR="00164BD8" w:rsidRDefault="00164BD8" w:rsidP="00164BD8">
      <w:pPr>
        <w:rPr>
          <w:u w:val="single"/>
        </w:rPr>
      </w:pPr>
    </w:p>
    <w:p w14:paraId="0B5F5FD7" w14:textId="77777777" w:rsidR="00164BD8" w:rsidRDefault="00164BD8" w:rsidP="00164BD8">
      <w:pPr>
        <w:pStyle w:val="Heading3"/>
      </w:pPr>
      <w:r>
        <w:t>Demands Good---1NC</w:t>
      </w:r>
    </w:p>
    <w:p w14:paraId="64EC7DCA" w14:textId="77777777" w:rsidR="00164BD8" w:rsidRPr="00EE1270" w:rsidRDefault="00164BD8" w:rsidP="00164BD8">
      <w:pPr>
        <w:pStyle w:val="Heading4"/>
      </w:pPr>
      <w:r>
        <w:t>Their explicit lack of demands guarantees movement failure.</w:t>
      </w:r>
    </w:p>
    <w:p w14:paraId="5FA2A18C" w14:textId="77777777" w:rsidR="00164BD8" w:rsidRDefault="00164BD8" w:rsidP="00164BD8">
      <w:r w:rsidRPr="00EE1270">
        <w:rPr>
          <w:rStyle w:val="Style13ptBold"/>
        </w:rPr>
        <w:t>Táíwò 25</w:t>
      </w:r>
      <w:r w:rsidRPr="00EE1270">
        <w:t>, Olú</w:t>
      </w:r>
      <w:r>
        <w:t>f</w:t>
      </w:r>
      <w:r w:rsidRPr="00EE1270">
        <w:t>ẹ́</w:t>
      </w:r>
      <w:r>
        <w:t>m</w:t>
      </w:r>
      <w:r w:rsidRPr="00EE1270">
        <w:t>i O. Táí</w:t>
      </w:r>
      <w:r>
        <w:t>w</w:t>
      </w:r>
      <w:r w:rsidRPr="00EE1270">
        <w:t xml:space="preserve">ò, </w:t>
      </w:r>
      <w:r>
        <w:t xml:space="preserve">Associate Professor of Philosophy at Georgetown University and a fellow at the Climate and Community Institute. He is the author of the critically acclaimed books Elite Capture and Reconsidering Reparations, </w:t>
      </w:r>
      <w:r w:rsidRPr="00EE1270">
        <w:t xml:space="preserve">TIME, </w:t>
      </w:r>
      <w:r>
        <w:t>05-1-2025,</w:t>
      </w:r>
      <w:r w:rsidRPr="00EE1270">
        <w:t xml:space="preserve"> ["Why Protests Should Be Promises," available on:  https://time.com/collections/george-floyd-america-reflection/7280510/protests-promise-essay/, accessed:  3-21-2026]rrf</w:t>
      </w:r>
    </w:p>
    <w:p w14:paraId="7D1C58AA" w14:textId="77777777" w:rsidR="00164BD8" w:rsidRPr="00282656" w:rsidRDefault="00164BD8" w:rsidP="00164BD8">
      <w:pPr>
        <w:rPr>
          <w:u w:val="single"/>
        </w:rPr>
      </w:pPr>
      <w:r w:rsidRPr="00282656">
        <w:rPr>
          <w:u w:val="single"/>
        </w:rPr>
        <w:t>In a 1857 speech celebrating the 25th anniversary of the abolition of slavery in Britain’s Caribbean colonies, Frederick Douglass made one of his most famous statements: “</w:t>
      </w:r>
      <w:r w:rsidRPr="00282656">
        <w:rPr>
          <w:highlight w:val="green"/>
          <w:u w:val="single"/>
        </w:rPr>
        <w:t xml:space="preserve">Power concedes </w:t>
      </w:r>
      <w:r w:rsidRPr="00282656">
        <w:rPr>
          <w:rStyle w:val="Emphasis"/>
          <w:highlight w:val="green"/>
        </w:rPr>
        <w:t>nothing</w:t>
      </w:r>
      <w:r w:rsidRPr="00282656">
        <w:rPr>
          <w:highlight w:val="green"/>
          <w:u w:val="single"/>
        </w:rPr>
        <w:t xml:space="preserve"> without a </w:t>
      </w:r>
      <w:r w:rsidRPr="00282656">
        <w:rPr>
          <w:rStyle w:val="Emphasis"/>
          <w:highlight w:val="green"/>
        </w:rPr>
        <w:t>demand</w:t>
      </w:r>
      <w:r w:rsidRPr="00F948F7">
        <w:rPr>
          <w:sz w:val="16"/>
        </w:rPr>
        <w:t xml:space="preserve">.” The force of the point was not lost on the largely Black crowd that had gathered in upstate New York to hear Douglass’ speech—they had yet to win their struggle against slavery in the United States. </w:t>
      </w:r>
      <w:r w:rsidRPr="00282656">
        <w:rPr>
          <w:u w:val="single"/>
        </w:rPr>
        <w:t xml:space="preserve">In fact, </w:t>
      </w:r>
      <w:r w:rsidRPr="00282656">
        <w:rPr>
          <w:highlight w:val="green"/>
          <w:u w:val="single"/>
        </w:rPr>
        <w:t xml:space="preserve">Douglass was writing in the wake of </w:t>
      </w:r>
      <w:r w:rsidRPr="00282656">
        <w:rPr>
          <w:rStyle w:val="Emphasis"/>
          <w:highlight w:val="green"/>
        </w:rPr>
        <w:t>significant setbacks</w:t>
      </w:r>
      <w:r w:rsidRPr="00282656">
        <w:rPr>
          <w:highlight w:val="green"/>
          <w:u w:val="single"/>
        </w:rPr>
        <w:t xml:space="preserve"> for the </w:t>
      </w:r>
      <w:r w:rsidRPr="00282656">
        <w:rPr>
          <w:rStyle w:val="Emphasis"/>
          <w:highlight w:val="green"/>
        </w:rPr>
        <w:t>abolitionist cause</w:t>
      </w:r>
      <w:r w:rsidRPr="00282656">
        <w:rPr>
          <w:u w:val="single"/>
        </w:rPr>
        <w:t xml:space="preserve">, including the Fugitive Slave Act of 1850, which denied people freed of slavery basic rights of trial by jury or habeas corpus while allowing them to be hunted across state lines. </w:t>
      </w:r>
      <w:r w:rsidRPr="00282656">
        <w:rPr>
          <w:highlight w:val="green"/>
          <w:u w:val="single"/>
        </w:rPr>
        <w:t>Douglass</w:t>
      </w:r>
      <w:r w:rsidRPr="00282656">
        <w:rPr>
          <w:u w:val="single"/>
        </w:rPr>
        <w:t xml:space="preserve">, however, </w:t>
      </w:r>
      <w:r w:rsidRPr="00282656">
        <w:rPr>
          <w:highlight w:val="green"/>
          <w:u w:val="single"/>
        </w:rPr>
        <w:t xml:space="preserve">was reminding his audience not to </w:t>
      </w:r>
      <w:r w:rsidRPr="00282656">
        <w:rPr>
          <w:rStyle w:val="Emphasis"/>
          <w:highlight w:val="green"/>
        </w:rPr>
        <w:t>confuse</w:t>
      </w:r>
      <w:r w:rsidRPr="00282656">
        <w:rPr>
          <w:u w:val="single"/>
        </w:rPr>
        <w:t xml:space="preserve"> “outward and </w:t>
      </w:r>
      <w:r w:rsidRPr="00282656">
        <w:rPr>
          <w:rStyle w:val="Emphasis"/>
          <w:highlight w:val="green"/>
        </w:rPr>
        <w:t>hollow seemings</w:t>
      </w:r>
      <w:r w:rsidRPr="00282656">
        <w:rPr>
          <w:highlight w:val="green"/>
          <w:u w:val="single"/>
        </w:rPr>
        <w:t xml:space="preserve"> of humility</w:t>
      </w:r>
      <w:r w:rsidRPr="00282656">
        <w:rPr>
          <w:u w:val="single"/>
        </w:rPr>
        <w:t xml:space="preserve"> and repentance” </w:t>
      </w:r>
      <w:r w:rsidRPr="00282656">
        <w:rPr>
          <w:highlight w:val="green"/>
          <w:u w:val="single"/>
        </w:rPr>
        <w:t>with</w:t>
      </w:r>
      <w:r w:rsidRPr="00282656">
        <w:rPr>
          <w:u w:val="single"/>
        </w:rPr>
        <w:t xml:space="preserve"> the real target of </w:t>
      </w:r>
      <w:r w:rsidRPr="00282656">
        <w:rPr>
          <w:rStyle w:val="Emphasis"/>
          <w:highlight w:val="green"/>
        </w:rPr>
        <w:t>social change</w:t>
      </w:r>
      <w:r w:rsidRPr="00282656">
        <w:rPr>
          <w:u w:val="single"/>
        </w:rPr>
        <w:t xml:space="preserve">: By </w:t>
      </w:r>
      <w:r w:rsidRPr="00282656">
        <w:rPr>
          <w:rStyle w:val="Emphasis"/>
        </w:rPr>
        <w:t>concerted</w:t>
      </w:r>
      <w:r w:rsidRPr="00282656">
        <w:rPr>
          <w:u w:val="single"/>
        </w:rPr>
        <w:t xml:space="preserve">, </w:t>
      </w:r>
      <w:r w:rsidRPr="00282656">
        <w:rPr>
          <w:rStyle w:val="Emphasis"/>
        </w:rPr>
        <w:t>protracted struggle</w:t>
      </w:r>
      <w:r w:rsidRPr="00282656">
        <w:rPr>
          <w:u w:val="single"/>
        </w:rPr>
        <w:t xml:space="preserve">, in whatever forms were </w:t>
      </w:r>
      <w:r w:rsidRPr="00282656">
        <w:rPr>
          <w:rStyle w:val="Emphasis"/>
        </w:rPr>
        <w:t>necessary</w:t>
      </w:r>
      <w:r w:rsidRPr="00282656">
        <w:rPr>
          <w:u w:val="single"/>
        </w:rPr>
        <w:t>.</w:t>
      </w:r>
      <w:r>
        <w:rPr>
          <w:u w:val="single"/>
        </w:rPr>
        <w:t xml:space="preserve"> </w:t>
      </w:r>
      <w:r w:rsidRPr="000E15AC">
        <w:rPr>
          <w:sz w:val="12"/>
        </w:rPr>
        <w:t>¶</w:t>
      </w:r>
      <w:r w:rsidRPr="00F948F7">
        <w:rPr>
          <w:sz w:val="12"/>
          <w:u w:val="single"/>
        </w:rPr>
        <w:t xml:space="preserve"> </w:t>
      </w:r>
      <w:r w:rsidRPr="00F948F7">
        <w:rPr>
          <w:sz w:val="16"/>
        </w:rPr>
        <w:t xml:space="preserve">Today’s protesters and advocates against police brutality and structural racism are the inheritors of this same moral force. As in Douglass’ day, </w:t>
      </w:r>
      <w:r w:rsidRPr="00F948F7">
        <w:rPr>
          <w:highlight w:val="green"/>
          <w:u w:val="single"/>
        </w:rPr>
        <w:t xml:space="preserve">activists are hoping to make </w:t>
      </w:r>
      <w:r w:rsidRPr="00F948F7">
        <w:rPr>
          <w:rStyle w:val="Emphasis"/>
          <w:highlight w:val="green"/>
        </w:rPr>
        <w:t>major structural changes</w:t>
      </w:r>
      <w:r w:rsidRPr="00F948F7">
        <w:rPr>
          <w:u w:val="single"/>
        </w:rPr>
        <w:t xml:space="preserve">: to substantially reform or even totally abolish institutions like prisons and police. And as in Douglass’ day, </w:t>
      </w:r>
      <w:r w:rsidRPr="00F948F7">
        <w:rPr>
          <w:highlight w:val="green"/>
          <w:u w:val="single"/>
        </w:rPr>
        <w:t xml:space="preserve">they face an </w:t>
      </w:r>
      <w:r w:rsidRPr="00F948F7">
        <w:rPr>
          <w:rStyle w:val="Emphasis"/>
          <w:highlight w:val="green"/>
        </w:rPr>
        <w:t>uphill battle</w:t>
      </w:r>
      <w:r w:rsidRPr="00F948F7">
        <w:rPr>
          <w:highlight w:val="green"/>
          <w:u w:val="single"/>
        </w:rPr>
        <w:t xml:space="preserve"> against entrenched political</w:t>
      </w:r>
      <w:r w:rsidRPr="00F948F7">
        <w:rPr>
          <w:u w:val="single"/>
        </w:rPr>
        <w:t xml:space="preserve"> and financial </w:t>
      </w:r>
      <w:r w:rsidRPr="00F948F7">
        <w:rPr>
          <w:highlight w:val="green"/>
          <w:u w:val="single"/>
        </w:rPr>
        <w:t>interests</w:t>
      </w:r>
      <w:r w:rsidRPr="00F948F7">
        <w:rPr>
          <w:u w:val="single"/>
        </w:rPr>
        <w:t xml:space="preserve">. For them to succeed, they need to heed Douglass’ warning: That </w:t>
      </w:r>
      <w:r w:rsidRPr="00F948F7">
        <w:rPr>
          <w:highlight w:val="green"/>
          <w:u w:val="single"/>
        </w:rPr>
        <w:t>for protests to succeed</w:t>
      </w:r>
      <w:r w:rsidRPr="00F948F7">
        <w:rPr>
          <w:u w:val="single"/>
        </w:rPr>
        <w:t xml:space="preserve">, </w:t>
      </w:r>
      <w:r w:rsidRPr="00F948F7">
        <w:rPr>
          <w:highlight w:val="green"/>
          <w:u w:val="single"/>
        </w:rPr>
        <w:t xml:space="preserve">they must be backed by </w:t>
      </w:r>
      <w:r w:rsidRPr="00F948F7">
        <w:rPr>
          <w:rStyle w:val="Emphasis"/>
          <w:highlight w:val="green"/>
        </w:rPr>
        <w:t>movements</w:t>
      </w:r>
      <w:r w:rsidRPr="00F948F7">
        <w:rPr>
          <w:highlight w:val="green"/>
          <w:u w:val="single"/>
        </w:rPr>
        <w:t xml:space="preserve"> with the ability to promise to withhold</w:t>
      </w:r>
      <w:r w:rsidRPr="00F948F7">
        <w:rPr>
          <w:u w:val="single"/>
        </w:rPr>
        <w:t>—</w:t>
      </w:r>
      <w:r w:rsidRPr="00F948F7">
        <w:rPr>
          <w:rStyle w:val="Emphasis"/>
          <w:highlight w:val="green"/>
        </w:rPr>
        <w:t>labor</w:t>
      </w:r>
      <w:r w:rsidRPr="00F948F7">
        <w:rPr>
          <w:u w:val="single"/>
        </w:rPr>
        <w:t xml:space="preserve">, </w:t>
      </w:r>
      <w:r w:rsidRPr="00F948F7">
        <w:rPr>
          <w:highlight w:val="green"/>
          <w:u w:val="single"/>
        </w:rPr>
        <w:t>debt</w:t>
      </w:r>
      <w:r w:rsidRPr="00F948F7">
        <w:rPr>
          <w:u w:val="single"/>
        </w:rPr>
        <w:t xml:space="preserve"> payments, </w:t>
      </w:r>
      <w:r w:rsidRPr="00F948F7">
        <w:rPr>
          <w:highlight w:val="green"/>
          <w:u w:val="single"/>
        </w:rPr>
        <w:t>rent</w:t>
      </w:r>
      <w:r w:rsidRPr="00F948F7">
        <w:rPr>
          <w:u w:val="single"/>
        </w:rPr>
        <w:t xml:space="preserve"> payments, </w:t>
      </w:r>
      <w:r w:rsidRPr="00F948F7">
        <w:rPr>
          <w:highlight w:val="green"/>
          <w:u w:val="single"/>
        </w:rPr>
        <w:t xml:space="preserve">or </w:t>
      </w:r>
      <w:r w:rsidRPr="00F948F7">
        <w:rPr>
          <w:rStyle w:val="Emphasis"/>
          <w:highlight w:val="green"/>
        </w:rPr>
        <w:t>consumer support</w:t>
      </w:r>
      <w:r w:rsidRPr="00F948F7">
        <w:rPr>
          <w:u w:val="single"/>
        </w:rPr>
        <w:t>—</w:t>
      </w:r>
      <w:r w:rsidRPr="00F948F7">
        <w:rPr>
          <w:highlight w:val="green"/>
          <w:u w:val="single"/>
        </w:rPr>
        <w:t xml:space="preserve">and to follow through if </w:t>
      </w:r>
      <w:r w:rsidRPr="00F948F7">
        <w:rPr>
          <w:rStyle w:val="Emphasis"/>
          <w:highlight w:val="green"/>
        </w:rPr>
        <w:t>demands</w:t>
      </w:r>
      <w:r w:rsidRPr="00F948F7">
        <w:rPr>
          <w:highlight w:val="green"/>
          <w:u w:val="single"/>
        </w:rPr>
        <w:t xml:space="preserve"> aren’t met.</w:t>
      </w:r>
      <w:r w:rsidRPr="00F948F7">
        <w:rPr>
          <w:u w:val="single"/>
        </w:rPr>
        <w:t xml:space="preserve"> </w:t>
      </w:r>
      <w:r w:rsidRPr="00F948F7">
        <w:rPr>
          <w:highlight w:val="green"/>
          <w:u w:val="single"/>
        </w:rPr>
        <w:t>Protests</w:t>
      </w:r>
      <w:r w:rsidRPr="00F948F7">
        <w:rPr>
          <w:u w:val="single"/>
        </w:rPr>
        <w:t xml:space="preserve"> by such movements consequently </w:t>
      </w:r>
      <w:r w:rsidRPr="00F948F7">
        <w:rPr>
          <w:rStyle w:val="Emphasis"/>
          <w:highlight w:val="green"/>
        </w:rPr>
        <w:t>morph</w:t>
      </w:r>
      <w:r w:rsidRPr="00F948F7">
        <w:rPr>
          <w:highlight w:val="green"/>
          <w:u w:val="single"/>
        </w:rPr>
        <w:t xml:space="preserve"> into real, tangible promises</w:t>
      </w:r>
      <w:r w:rsidRPr="00F948F7">
        <w:rPr>
          <w:u w:val="single"/>
        </w:rPr>
        <w:t xml:space="preserve">: </w:t>
      </w:r>
      <w:r w:rsidRPr="00F948F7">
        <w:rPr>
          <w:highlight w:val="green"/>
          <w:u w:val="single"/>
        </w:rPr>
        <w:t xml:space="preserve">demonstrations of an ability to </w:t>
      </w:r>
      <w:r w:rsidRPr="00F948F7">
        <w:rPr>
          <w:rStyle w:val="Emphasis"/>
          <w:highlight w:val="green"/>
        </w:rPr>
        <w:t>escalate</w:t>
      </w:r>
      <w:r w:rsidRPr="00F948F7">
        <w:rPr>
          <w:highlight w:val="green"/>
          <w:u w:val="single"/>
        </w:rPr>
        <w:t xml:space="preserve">, backed by </w:t>
      </w:r>
      <w:r w:rsidRPr="00F948F7">
        <w:rPr>
          <w:rStyle w:val="Emphasis"/>
          <w:highlight w:val="green"/>
        </w:rPr>
        <w:t>strategic leverage</w:t>
      </w:r>
      <w:r w:rsidRPr="00F948F7">
        <w:rPr>
          <w:highlight w:val="green"/>
          <w:u w:val="single"/>
        </w:rPr>
        <w:t>.</w:t>
      </w:r>
      <w:r w:rsidRPr="000E15AC">
        <w:rPr>
          <w:sz w:val="12"/>
        </w:rPr>
        <w:t>¶</w:t>
      </w:r>
      <w:r w:rsidRPr="00F948F7">
        <w:rPr>
          <w:sz w:val="16"/>
        </w:rPr>
        <w:t xml:space="preserve"> References to Dr. Martin Luther King Jr. and his iconic 1963 “I Have a Dream” speech are ubiquitous in American politics, as are the images and moral legacy of the peaceful marches for justice associated with his approach to politics. </w:t>
      </w:r>
      <w:r w:rsidRPr="00F948F7">
        <w:rPr>
          <w:u w:val="single"/>
        </w:rPr>
        <w:t xml:space="preserve">We who </w:t>
      </w:r>
      <w:r w:rsidRPr="00F948F7">
        <w:rPr>
          <w:rStyle w:val="Emphasis"/>
        </w:rPr>
        <w:t>protested</w:t>
      </w:r>
      <w:r w:rsidRPr="00F948F7">
        <w:rPr>
          <w:u w:val="single"/>
        </w:rPr>
        <w:t xml:space="preserve"> in the summer of 2020 after the murders of George Floyd, Breonna Taylor, and Tony McDade lived up to this aspect of the legacy, drawing vast multitudes of people to demand an end to injustices</w:t>
      </w:r>
      <w:r w:rsidRPr="00F948F7">
        <w:rPr>
          <w:sz w:val="16"/>
        </w:rPr>
        <w:t>. By one estimate, 15 to 26 million people participated in the protests that raged that summer. And, just as in Selma in 1965, demonstrators were confronted with violence: indiscriminate use of pepper spray, tear gas, and life-altering rubber bullets to stand up against police brutality under the banner of slogans like “defund the police” and “Black lives matter.”</w:t>
      </w:r>
      <w:r w:rsidRPr="000E15AC">
        <w:rPr>
          <w:sz w:val="12"/>
        </w:rPr>
        <w:t>¶</w:t>
      </w:r>
      <w:r w:rsidRPr="00F948F7">
        <w:rPr>
          <w:sz w:val="16"/>
        </w:rPr>
        <w:t xml:space="preserve"> </w:t>
      </w:r>
      <w:r w:rsidRPr="00F948F7">
        <w:rPr>
          <w:u w:val="single"/>
        </w:rPr>
        <w:t xml:space="preserve">The protests </w:t>
      </w:r>
      <w:r w:rsidRPr="00F948F7">
        <w:rPr>
          <w:highlight w:val="green"/>
          <w:u w:val="single"/>
        </w:rPr>
        <w:t>weren’t for nothing</w:t>
      </w:r>
      <w:r w:rsidRPr="00F948F7">
        <w:rPr>
          <w:u w:val="single"/>
        </w:rPr>
        <w:t xml:space="preserve">: </w:t>
      </w:r>
      <w:r w:rsidRPr="00F948F7">
        <w:rPr>
          <w:highlight w:val="green"/>
          <w:u w:val="single"/>
        </w:rPr>
        <w:t xml:space="preserve">20 cities </w:t>
      </w:r>
      <w:r w:rsidRPr="00F948F7">
        <w:rPr>
          <w:rStyle w:val="Emphasis"/>
          <w:highlight w:val="green"/>
        </w:rPr>
        <w:t>cut police funds</w:t>
      </w:r>
      <w:r w:rsidRPr="00F948F7">
        <w:rPr>
          <w:highlight w:val="green"/>
          <w:u w:val="single"/>
        </w:rPr>
        <w:t xml:space="preserve"> in some form in at least a </w:t>
      </w:r>
      <w:r w:rsidRPr="00F948F7">
        <w:rPr>
          <w:rStyle w:val="Emphasis"/>
          <w:highlight w:val="green"/>
        </w:rPr>
        <w:t>temporary fashion</w:t>
      </w:r>
      <w:r w:rsidRPr="00F948F7">
        <w:rPr>
          <w:u w:val="single"/>
        </w:rPr>
        <w:t xml:space="preserve">; </w:t>
      </w:r>
      <w:r w:rsidRPr="00F948F7">
        <w:rPr>
          <w:highlight w:val="green"/>
          <w:u w:val="single"/>
        </w:rPr>
        <w:t>protestors</w:t>
      </w:r>
      <w:r w:rsidRPr="00F948F7">
        <w:rPr>
          <w:u w:val="single"/>
        </w:rPr>
        <w:t xml:space="preserve"> in Seattle </w:t>
      </w:r>
      <w:r w:rsidRPr="00F948F7">
        <w:rPr>
          <w:highlight w:val="green"/>
          <w:u w:val="single"/>
        </w:rPr>
        <w:t>were able to win tens of millions toward a grassroots effort</w:t>
      </w:r>
      <w:r w:rsidRPr="00F948F7">
        <w:rPr>
          <w:u w:val="single"/>
        </w:rPr>
        <w:t xml:space="preserve"> to let the public decide directly what and how to spend its money on public safety</w:t>
      </w:r>
      <w:r w:rsidRPr="00F948F7">
        <w:rPr>
          <w:sz w:val="16"/>
        </w:rPr>
        <w:t xml:space="preserve">. But despite mobilizing an unprecedented number of Americans to the cause, and a brief interlude filled with the symbolism of task forces on racism and shoring up of diversity commitments from corporations, </w:t>
      </w:r>
      <w:r w:rsidRPr="00F948F7">
        <w:rPr>
          <w:highlight w:val="green"/>
          <w:u w:val="single"/>
        </w:rPr>
        <w:t xml:space="preserve">the </w:t>
      </w:r>
      <w:r w:rsidRPr="00F948F7">
        <w:rPr>
          <w:rStyle w:val="Emphasis"/>
          <w:highlight w:val="green"/>
        </w:rPr>
        <w:t>political landscape</w:t>
      </w:r>
      <w:r w:rsidRPr="00F948F7">
        <w:rPr>
          <w:highlight w:val="green"/>
          <w:u w:val="single"/>
        </w:rPr>
        <w:t xml:space="preserve"> that has </w:t>
      </w:r>
      <w:r w:rsidRPr="00F948F7">
        <w:rPr>
          <w:rStyle w:val="Emphasis"/>
          <w:highlight w:val="green"/>
        </w:rPr>
        <w:t>developed</w:t>
      </w:r>
      <w:r w:rsidRPr="00F948F7">
        <w:rPr>
          <w:u w:val="single"/>
        </w:rPr>
        <w:t xml:space="preserve"> in the years since </w:t>
      </w:r>
      <w:r w:rsidRPr="00F948F7">
        <w:rPr>
          <w:highlight w:val="green"/>
          <w:u w:val="single"/>
        </w:rPr>
        <w:t xml:space="preserve">is </w:t>
      </w:r>
      <w:r w:rsidRPr="00F948F7">
        <w:rPr>
          <w:rStyle w:val="Emphasis"/>
          <w:highlight w:val="green"/>
        </w:rPr>
        <w:t>antithetical</w:t>
      </w:r>
      <w:r w:rsidRPr="00F948F7">
        <w:rPr>
          <w:highlight w:val="green"/>
          <w:u w:val="single"/>
        </w:rPr>
        <w:t xml:space="preserve"> to the chants</w:t>
      </w:r>
      <w:r w:rsidRPr="00F948F7">
        <w:rPr>
          <w:u w:val="single"/>
        </w:rPr>
        <w:t xml:space="preserve"> and signs </w:t>
      </w:r>
      <w:r w:rsidRPr="00F948F7">
        <w:rPr>
          <w:highlight w:val="green"/>
          <w:u w:val="single"/>
        </w:rPr>
        <w:t>of</w:t>
      </w:r>
      <w:r w:rsidRPr="00F948F7">
        <w:rPr>
          <w:u w:val="single"/>
        </w:rPr>
        <w:t xml:space="preserve"> the </w:t>
      </w:r>
      <w:r w:rsidRPr="00F948F7">
        <w:rPr>
          <w:highlight w:val="green"/>
          <w:u w:val="single"/>
        </w:rPr>
        <w:t>2020</w:t>
      </w:r>
      <w:r w:rsidRPr="00F948F7">
        <w:rPr>
          <w:u w:val="single"/>
        </w:rPr>
        <w:t xml:space="preserve"> protest movement.</w:t>
      </w:r>
      <w:r w:rsidRPr="00F948F7">
        <w:rPr>
          <w:sz w:val="16"/>
        </w:rPr>
        <w:t xml:space="preserve"> Local police were not defunded; besides the 20 holdouts, police budgets generally increased the very next year after the protests, and the recent pivot of President Donald Trump’s administration to a project of mass deportation has begun to draw local law enforcement into the “100 mile border zone” in which federal immigration enforcement agents are allowed to execute its full powers—a zone that encompasses fully two thirds of the American population. The Trump administration has also engaged in a full-scale assault on laws and executive orders that were key victories in the Civil Rights era struggle against segregation and discrimination. </w:t>
      </w:r>
      <w:r w:rsidRPr="000E15AC">
        <w:rPr>
          <w:sz w:val="12"/>
        </w:rPr>
        <w:t>¶</w:t>
      </w:r>
      <w:r w:rsidRPr="00F948F7">
        <w:rPr>
          <w:sz w:val="16"/>
        </w:rPr>
        <w:t xml:space="preserve"> </w:t>
      </w:r>
      <w:r w:rsidRPr="00F948F7">
        <w:rPr>
          <w:highlight w:val="green"/>
          <w:u w:val="single"/>
        </w:rPr>
        <w:t xml:space="preserve">What’s missing from the </w:t>
      </w:r>
      <w:r w:rsidRPr="00F948F7">
        <w:rPr>
          <w:rStyle w:val="Emphasis"/>
          <w:highlight w:val="green"/>
        </w:rPr>
        <w:t>formula</w:t>
      </w:r>
      <w:r w:rsidRPr="00F948F7">
        <w:rPr>
          <w:highlight w:val="green"/>
          <w:u w:val="single"/>
        </w:rPr>
        <w:t xml:space="preserve"> this time was a </w:t>
      </w:r>
      <w:r w:rsidRPr="00F948F7">
        <w:rPr>
          <w:rStyle w:val="Emphasis"/>
          <w:highlight w:val="green"/>
        </w:rPr>
        <w:t>promise</w:t>
      </w:r>
      <w:r w:rsidRPr="00F948F7">
        <w:rPr>
          <w:highlight w:val="green"/>
          <w:u w:val="single"/>
        </w:rPr>
        <w:t xml:space="preserve"> to </w:t>
      </w:r>
      <w:r w:rsidRPr="00F948F7">
        <w:rPr>
          <w:rStyle w:val="Emphasis"/>
          <w:highlight w:val="green"/>
        </w:rPr>
        <w:t>withhold</w:t>
      </w:r>
      <w:r w:rsidRPr="00F948F7">
        <w:rPr>
          <w:u w:val="single"/>
        </w:rPr>
        <w:t>—a tactic that also proved successful, but perhaps less commonly heralded, in the civil rights movement</w:t>
      </w:r>
      <w:r w:rsidRPr="00F948F7">
        <w:rPr>
          <w:sz w:val="16"/>
        </w:rPr>
        <w:t xml:space="preserve">::: For instance, the ”I Have A Dream” speech was made at a march for Jobs and Freedom—pairing a fight for fairness and inclusion with a fight over wealth and economic opportunity. </w:t>
      </w:r>
      <w:r w:rsidRPr="00F948F7">
        <w:rPr>
          <w:u w:val="single"/>
        </w:rPr>
        <w:t xml:space="preserve">Accordingly, </w:t>
      </w:r>
      <w:r w:rsidRPr="00F948F7">
        <w:rPr>
          <w:highlight w:val="green"/>
          <w:u w:val="single"/>
        </w:rPr>
        <w:t xml:space="preserve">the March for Jobs and Freedom was initiated by </w:t>
      </w:r>
      <w:r w:rsidRPr="00F948F7">
        <w:rPr>
          <w:rStyle w:val="Emphasis"/>
          <w:highlight w:val="green"/>
        </w:rPr>
        <w:t>labor organizer</w:t>
      </w:r>
      <w:r w:rsidRPr="00F948F7">
        <w:rPr>
          <w:highlight w:val="green"/>
          <w:u w:val="single"/>
        </w:rPr>
        <w:t xml:space="preserve"> and </w:t>
      </w:r>
      <w:r w:rsidRPr="00F948F7">
        <w:rPr>
          <w:rStyle w:val="Emphasis"/>
          <w:highlight w:val="green"/>
        </w:rPr>
        <w:t>union founder</w:t>
      </w:r>
      <w:r w:rsidRPr="00F948F7">
        <w:rPr>
          <w:u w:val="single"/>
        </w:rPr>
        <w:t xml:space="preserve"> A. Philip </w:t>
      </w:r>
      <w:r w:rsidRPr="00F948F7">
        <w:rPr>
          <w:highlight w:val="green"/>
          <w:u w:val="single"/>
        </w:rPr>
        <w:t xml:space="preserve">Randolph and organized by </w:t>
      </w:r>
      <w:r w:rsidRPr="00F948F7">
        <w:rPr>
          <w:rStyle w:val="Emphasis"/>
          <w:highlight w:val="green"/>
        </w:rPr>
        <w:t>unionists</w:t>
      </w:r>
      <w:r w:rsidRPr="00F948F7">
        <w:rPr>
          <w:u w:val="single"/>
        </w:rPr>
        <w:t xml:space="preserve"> in the Negro American Labor Council. In fact, the march itself was modeled off a plan Randolph and his co-workers had made back in 1941, </w:t>
      </w:r>
      <w:r w:rsidRPr="00F948F7">
        <w:rPr>
          <w:highlight w:val="green"/>
          <w:u w:val="single"/>
        </w:rPr>
        <w:t xml:space="preserve">the </w:t>
      </w:r>
      <w:r w:rsidRPr="00F948F7">
        <w:rPr>
          <w:rStyle w:val="Emphasis"/>
          <w:highlight w:val="green"/>
        </w:rPr>
        <w:t>credible threat</w:t>
      </w:r>
      <w:r w:rsidRPr="00F948F7">
        <w:rPr>
          <w:highlight w:val="green"/>
          <w:u w:val="single"/>
        </w:rPr>
        <w:t xml:space="preserve"> of which </w:t>
      </w:r>
      <w:r w:rsidRPr="00F948F7">
        <w:rPr>
          <w:rStyle w:val="Emphasis"/>
          <w:highlight w:val="green"/>
        </w:rPr>
        <w:t>forced</w:t>
      </w:r>
      <w:r w:rsidRPr="00F948F7">
        <w:rPr>
          <w:u w:val="single"/>
        </w:rPr>
        <w:t xml:space="preserve"> then President Franklin Delano </w:t>
      </w:r>
      <w:r w:rsidRPr="00F948F7">
        <w:rPr>
          <w:highlight w:val="green"/>
          <w:u w:val="single"/>
        </w:rPr>
        <w:t xml:space="preserve">Roosevelt to concede the important </w:t>
      </w:r>
      <w:r w:rsidRPr="00F948F7">
        <w:rPr>
          <w:rStyle w:val="Emphasis"/>
          <w:highlight w:val="green"/>
        </w:rPr>
        <w:t>anti-discrimination</w:t>
      </w:r>
      <w:r w:rsidRPr="00F948F7">
        <w:rPr>
          <w:highlight w:val="green"/>
          <w:u w:val="single"/>
        </w:rPr>
        <w:t xml:space="preserve"> executive order to desegregate the war industry</w:t>
      </w:r>
      <w:r w:rsidRPr="00F948F7">
        <w:rPr>
          <w:u w:val="single"/>
        </w:rPr>
        <w:t xml:space="preserve"> to avoid Randolph’s promised strike (executive orders which Trump repealed in his very first days of his second term). </w:t>
      </w:r>
      <w:r w:rsidRPr="000E15AC">
        <w:rPr>
          <w:sz w:val="12"/>
        </w:rPr>
        <w:t>¶</w:t>
      </w:r>
      <w:r w:rsidRPr="00F948F7">
        <w:rPr>
          <w:sz w:val="16"/>
        </w:rPr>
        <w:t xml:space="preserve"> For the 1963 version of the march, the Negro American Labor Council brought together an important group of organizational allies pairing King (representing the Southern Christian Leadership Conference) with support from organizations including the NAACP, the Urban League, and the United Auto Workers. </w:t>
      </w:r>
      <w:r w:rsidRPr="00F948F7">
        <w:rPr>
          <w:highlight w:val="green"/>
          <w:u w:val="single"/>
        </w:rPr>
        <w:t xml:space="preserve">What was </w:t>
      </w:r>
      <w:r w:rsidRPr="00F948F7">
        <w:rPr>
          <w:rStyle w:val="Emphasis"/>
          <w:highlight w:val="green"/>
        </w:rPr>
        <w:t>key</w:t>
      </w:r>
      <w:r w:rsidRPr="00F948F7">
        <w:rPr>
          <w:highlight w:val="green"/>
          <w:u w:val="single"/>
        </w:rPr>
        <w:t xml:space="preserve"> to</w:t>
      </w:r>
      <w:r w:rsidRPr="00F948F7">
        <w:rPr>
          <w:u w:val="single"/>
        </w:rPr>
        <w:t xml:space="preserve"> the </w:t>
      </w:r>
      <w:r w:rsidRPr="00F948F7">
        <w:rPr>
          <w:highlight w:val="green"/>
          <w:u w:val="single"/>
        </w:rPr>
        <w:t>success</w:t>
      </w:r>
      <w:r w:rsidRPr="00F948F7">
        <w:rPr>
          <w:u w:val="single"/>
        </w:rPr>
        <w:t xml:space="preserve"> of that march </w:t>
      </w:r>
      <w:r w:rsidRPr="00F948F7">
        <w:rPr>
          <w:highlight w:val="green"/>
          <w:u w:val="single"/>
        </w:rPr>
        <w:t>was</w:t>
      </w:r>
      <w:r w:rsidRPr="00F948F7">
        <w:rPr>
          <w:u w:val="single"/>
        </w:rPr>
        <w:t xml:space="preserve"> also what the ‘63 march shared in common with the planned march in 1941: </w:t>
      </w:r>
      <w:r w:rsidRPr="00F948F7">
        <w:rPr>
          <w:highlight w:val="green"/>
          <w:u w:val="single"/>
        </w:rPr>
        <w:t xml:space="preserve">The </w:t>
      </w:r>
      <w:r w:rsidRPr="00F948F7">
        <w:rPr>
          <w:rStyle w:val="Emphasis"/>
          <w:highlight w:val="green"/>
        </w:rPr>
        <w:t>credible threat</w:t>
      </w:r>
      <w:r w:rsidRPr="00F948F7">
        <w:rPr>
          <w:highlight w:val="green"/>
          <w:u w:val="single"/>
        </w:rPr>
        <w:t xml:space="preserve"> of </w:t>
      </w:r>
      <w:r w:rsidRPr="00F948F7">
        <w:rPr>
          <w:rStyle w:val="Emphasis"/>
          <w:highlight w:val="green"/>
        </w:rPr>
        <w:t>disrupting business</w:t>
      </w:r>
      <w:r w:rsidRPr="00F948F7">
        <w:rPr>
          <w:highlight w:val="green"/>
          <w:u w:val="single"/>
        </w:rPr>
        <w:t xml:space="preserve"> as usual that the </w:t>
      </w:r>
      <w:r w:rsidRPr="00F948F7">
        <w:rPr>
          <w:rStyle w:val="Emphasis"/>
          <w:highlight w:val="green"/>
        </w:rPr>
        <w:t>organizations</w:t>
      </w:r>
      <w:r w:rsidRPr="00F948F7">
        <w:rPr>
          <w:highlight w:val="green"/>
          <w:u w:val="single"/>
        </w:rPr>
        <w:t xml:space="preserve"> behind it represented</w:t>
      </w:r>
      <w:r w:rsidRPr="00F948F7">
        <w:rPr>
          <w:sz w:val="16"/>
        </w:rPr>
        <w:t xml:space="preserve">. Such mobilizations might start with marches, but could advance elsewhere—for instance, King’s SCLC had itself been born out of the proven success of the Montgomery bus boycott, and the inclusion of the Negro American Labor Union alongside major unions like the UAW meant the possibility of major strike actions if the demands were not met, including the possibility of a “general strike” across all workers, like the UAW has called for today. </w:t>
      </w:r>
      <w:r w:rsidRPr="000E15AC">
        <w:rPr>
          <w:sz w:val="12"/>
        </w:rPr>
        <w:t>¶</w:t>
      </w:r>
      <w:r w:rsidRPr="00F948F7">
        <w:rPr>
          <w:sz w:val="16"/>
        </w:rPr>
        <w:t xml:space="preserve"> They were “demonstrations” in the fullest sense of the word—proof of how many people these organizations could mobilize, and how militantly they could be mobilized. </w:t>
      </w:r>
      <w:r w:rsidRPr="00282656">
        <w:rPr>
          <w:highlight w:val="green"/>
          <w:u w:val="single"/>
        </w:rPr>
        <w:t xml:space="preserve">They were promises about the kind of </w:t>
      </w:r>
      <w:r w:rsidRPr="00282656">
        <w:rPr>
          <w:rStyle w:val="Emphasis"/>
          <w:highlight w:val="green"/>
        </w:rPr>
        <w:t>escalation</w:t>
      </w:r>
      <w:r w:rsidRPr="00282656">
        <w:rPr>
          <w:highlight w:val="green"/>
          <w:u w:val="single"/>
        </w:rPr>
        <w:t xml:space="preserve"> the powers that could be expected if </w:t>
      </w:r>
      <w:r w:rsidRPr="00282656">
        <w:rPr>
          <w:rStyle w:val="Emphasis"/>
          <w:highlight w:val="green"/>
        </w:rPr>
        <w:t>demands</w:t>
      </w:r>
      <w:r w:rsidRPr="00282656">
        <w:rPr>
          <w:highlight w:val="green"/>
          <w:u w:val="single"/>
        </w:rPr>
        <w:t xml:space="preserve"> were not met, not just </w:t>
      </w:r>
      <w:r w:rsidRPr="00282656">
        <w:rPr>
          <w:rStyle w:val="Emphasis"/>
          <w:highlight w:val="green"/>
        </w:rPr>
        <w:t>performances</w:t>
      </w:r>
      <w:r w:rsidRPr="00282656">
        <w:rPr>
          <w:highlight w:val="green"/>
          <w:u w:val="single"/>
        </w:rPr>
        <w:t xml:space="preserve"> of </w:t>
      </w:r>
      <w:r w:rsidRPr="00282656">
        <w:rPr>
          <w:rStyle w:val="Emphasis"/>
          <w:highlight w:val="green"/>
        </w:rPr>
        <w:t>dissatisfaction</w:t>
      </w:r>
      <w:r w:rsidRPr="00282656">
        <w:rPr>
          <w:u w:val="single"/>
        </w:rPr>
        <w:t xml:space="preserve">. The 2020 protests involved a lot of commitment by brave citizens, but largely did not have this kind of organizational base––the kind that could potentially impose the costs of a concerted strike or boycott. </w:t>
      </w:r>
      <w:r w:rsidRPr="00282656">
        <w:rPr>
          <w:highlight w:val="green"/>
          <w:u w:val="single"/>
        </w:rPr>
        <w:t>This helps to explain why</w:t>
      </w:r>
      <w:r w:rsidRPr="00282656">
        <w:rPr>
          <w:u w:val="single"/>
        </w:rPr>
        <w:t xml:space="preserve"> the </w:t>
      </w:r>
      <w:r w:rsidRPr="00282656">
        <w:rPr>
          <w:highlight w:val="green"/>
          <w:u w:val="single"/>
        </w:rPr>
        <w:t>protests got</w:t>
      </w:r>
      <w:r w:rsidRPr="00282656">
        <w:rPr>
          <w:u w:val="single"/>
        </w:rPr>
        <w:t xml:space="preserve"> the “the </w:t>
      </w:r>
      <w:r w:rsidRPr="00282656">
        <w:rPr>
          <w:rStyle w:val="Emphasis"/>
          <w:highlight w:val="green"/>
        </w:rPr>
        <w:t>low-hanging fruit</w:t>
      </w:r>
      <w:r w:rsidRPr="00282656">
        <w:rPr>
          <w:u w:val="single"/>
        </w:rPr>
        <w:t xml:space="preserve"> of symbolic transformation”, as Keeanga-Yamahtta Taylor wrote a year after the George Floyd protests,</w:t>
      </w:r>
      <w:r>
        <w:rPr>
          <w:u w:val="single"/>
        </w:rPr>
        <w:t xml:space="preserve"> </w:t>
      </w:r>
      <w:r w:rsidRPr="00282656">
        <w:rPr>
          <w:u w:val="single"/>
        </w:rPr>
        <w:t xml:space="preserve">in response </w:t>
      </w:r>
      <w:r w:rsidRPr="00282656">
        <w:rPr>
          <w:highlight w:val="green"/>
          <w:u w:val="single"/>
        </w:rPr>
        <w:t xml:space="preserve">rather than </w:t>
      </w:r>
      <w:r w:rsidRPr="00282656">
        <w:rPr>
          <w:rStyle w:val="Emphasis"/>
          <w:highlight w:val="green"/>
        </w:rPr>
        <w:t>loftier goals</w:t>
      </w:r>
      <w:r w:rsidRPr="00282656">
        <w:rPr>
          <w:highlight w:val="green"/>
          <w:u w:val="single"/>
        </w:rPr>
        <w:t xml:space="preserve"> like,</w:t>
      </w:r>
      <w:r w:rsidRPr="00282656">
        <w:rPr>
          <w:u w:val="single"/>
        </w:rPr>
        <w:t xml:space="preserve"> say, </w:t>
      </w:r>
      <w:r w:rsidRPr="00282656">
        <w:rPr>
          <w:rStyle w:val="Emphasis"/>
          <w:highlight w:val="green"/>
        </w:rPr>
        <w:t>defunding</w:t>
      </w:r>
      <w:r w:rsidRPr="00282656">
        <w:rPr>
          <w:highlight w:val="green"/>
          <w:u w:val="single"/>
        </w:rPr>
        <w:t xml:space="preserve"> the police</w:t>
      </w:r>
      <w:r w:rsidRPr="00282656">
        <w:rPr>
          <w:u w:val="single"/>
        </w:rPr>
        <w:t>.</w:t>
      </w:r>
      <w:r w:rsidRPr="00F948F7">
        <w:rPr>
          <w:sz w:val="16"/>
        </w:rPr>
        <w:t xml:space="preserve"> </w:t>
      </w:r>
      <w:r w:rsidRPr="000E15AC">
        <w:rPr>
          <w:sz w:val="12"/>
        </w:rPr>
        <w:t>¶</w:t>
      </w:r>
      <w:r w:rsidRPr="00F948F7">
        <w:rPr>
          <w:sz w:val="16"/>
        </w:rPr>
        <w:t xml:space="preserve"> </w:t>
      </w:r>
      <w:r w:rsidRPr="00282656">
        <w:rPr>
          <w:u w:val="single"/>
        </w:rPr>
        <w:t xml:space="preserve">Those of us disappointed about the outcomes of the 2020 matches are not alone. As Vincent Bevins chronicles in his 2024 book If We Burn, many protest movements across the world in recent years have faced similar drawbacks, for similar reasons: </w:t>
      </w:r>
      <w:r w:rsidRPr="00282656">
        <w:rPr>
          <w:rStyle w:val="Emphasis"/>
          <w:highlight w:val="green"/>
        </w:rPr>
        <w:t>decentralized</w:t>
      </w:r>
      <w:r w:rsidRPr="00282656">
        <w:rPr>
          <w:u w:val="single"/>
        </w:rPr>
        <w:t xml:space="preserve">, </w:t>
      </w:r>
      <w:r w:rsidRPr="00282656">
        <w:rPr>
          <w:highlight w:val="green"/>
          <w:u w:val="single"/>
        </w:rPr>
        <w:t xml:space="preserve">social media-based approaches were effective in </w:t>
      </w:r>
      <w:r w:rsidRPr="00282656">
        <w:rPr>
          <w:rStyle w:val="Emphasis"/>
          <w:highlight w:val="green"/>
        </w:rPr>
        <w:t>harnessing attention</w:t>
      </w:r>
      <w:r w:rsidRPr="00282656">
        <w:rPr>
          <w:highlight w:val="green"/>
          <w:u w:val="single"/>
        </w:rPr>
        <w:t xml:space="preserve"> </w:t>
      </w:r>
      <w:r w:rsidRPr="00282656">
        <w:rPr>
          <w:u w:val="single"/>
        </w:rPr>
        <w:t xml:space="preserve">and organizing </w:t>
      </w:r>
      <w:r w:rsidRPr="00282656">
        <w:rPr>
          <w:rStyle w:val="Emphasis"/>
        </w:rPr>
        <w:t>street demonstrations</w:t>
      </w:r>
      <w:r w:rsidRPr="00282656">
        <w:rPr>
          <w:u w:val="single"/>
        </w:rPr>
        <w:t xml:space="preserve">. </w:t>
      </w:r>
      <w:r w:rsidRPr="00282656">
        <w:rPr>
          <w:highlight w:val="green"/>
          <w:u w:val="single"/>
        </w:rPr>
        <w:t xml:space="preserve">But they couldn't steer the response of the </w:t>
      </w:r>
      <w:r w:rsidRPr="00282656">
        <w:rPr>
          <w:rStyle w:val="Emphasis"/>
          <w:highlight w:val="green"/>
        </w:rPr>
        <w:t>system</w:t>
      </w:r>
      <w:r w:rsidRPr="00282656">
        <w:rPr>
          <w:u w:val="single"/>
        </w:rPr>
        <w:t xml:space="preserve"> in the protests’ intended direction </w:t>
      </w:r>
      <w:r w:rsidRPr="00282656">
        <w:rPr>
          <w:highlight w:val="green"/>
          <w:u w:val="single"/>
        </w:rPr>
        <w:t xml:space="preserve">because there was no </w:t>
      </w:r>
      <w:r w:rsidRPr="00282656">
        <w:rPr>
          <w:rStyle w:val="Emphasis"/>
          <w:highlight w:val="green"/>
        </w:rPr>
        <w:t>organizational support</w:t>
      </w:r>
      <w:r w:rsidRPr="00282656">
        <w:rPr>
          <w:u w:val="single"/>
        </w:rPr>
        <w:t xml:space="preserve">. All we got was </w:t>
      </w:r>
      <w:r w:rsidRPr="00282656">
        <w:rPr>
          <w:rStyle w:val="Emphasis"/>
        </w:rPr>
        <w:t>black squares</w:t>
      </w:r>
      <w:r w:rsidRPr="00282656">
        <w:rPr>
          <w:u w:val="single"/>
        </w:rPr>
        <w:t xml:space="preserve"> on </w:t>
      </w:r>
      <w:r w:rsidRPr="00282656">
        <w:rPr>
          <w:rStyle w:val="Emphasis"/>
        </w:rPr>
        <w:t>Instagram</w:t>
      </w:r>
      <w:r w:rsidRPr="00F948F7">
        <w:rPr>
          <w:sz w:val="16"/>
        </w:rPr>
        <w:t xml:space="preserve">. The very commitments that allowed the movements to garner attention and spectacle proved stumbling blocks once the cameras stopped rolling and only tanks and bullets remained. </w:t>
      </w:r>
      <w:r w:rsidRPr="000E15AC">
        <w:rPr>
          <w:sz w:val="12"/>
        </w:rPr>
        <w:t>¶</w:t>
      </w:r>
      <w:r w:rsidRPr="00F948F7">
        <w:rPr>
          <w:sz w:val="16"/>
        </w:rPr>
        <w:t xml:space="preserve"> </w:t>
      </w:r>
      <w:r w:rsidRPr="00282656">
        <w:rPr>
          <w:highlight w:val="green"/>
          <w:u w:val="single"/>
        </w:rPr>
        <w:t>None of this means that we’ve run out of time</w:t>
      </w:r>
      <w:r w:rsidRPr="00282656">
        <w:rPr>
          <w:u w:val="single"/>
        </w:rPr>
        <w:t xml:space="preserve"> to course correct. There are encouraging signs even amid the worsening political landscape: While the protests may not have swayed policymakers, history suggests that </w:t>
      </w:r>
      <w:r w:rsidRPr="00282656">
        <w:rPr>
          <w:highlight w:val="green"/>
          <w:u w:val="single"/>
        </w:rPr>
        <w:t>the initial conservative backlash</w:t>
      </w:r>
      <w:r w:rsidRPr="00282656">
        <w:rPr>
          <w:u w:val="single"/>
        </w:rPr>
        <w:t xml:space="preserve"> of the public </w:t>
      </w:r>
      <w:r w:rsidRPr="00282656">
        <w:rPr>
          <w:highlight w:val="green"/>
          <w:u w:val="single"/>
        </w:rPr>
        <w:t>was followed</w:t>
      </w:r>
      <w:r w:rsidRPr="00282656">
        <w:rPr>
          <w:u w:val="single"/>
        </w:rPr>
        <w:t xml:space="preserve"> eventually </w:t>
      </w:r>
      <w:r w:rsidRPr="00282656">
        <w:rPr>
          <w:highlight w:val="green"/>
          <w:u w:val="single"/>
        </w:rPr>
        <w:t>by a progressive shift in voting</w:t>
      </w:r>
      <w:r w:rsidRPr="00282656">
        <w:rPr>
          <w:u w:val="single"/>
        </w:rPr>
        <w:t xml:space="preserve"> behavior. This evidence suggests that, as with the civil rights movement, </w:t>
      </w:r>
      <w:r w:rsidRPr="00282656">
        <w:rPr>
          <w:highlight w:val="green"/>
          <w:u w:val="single"/>
        </w:rPr>
        <w:t>the long run may favor the movement</w:t>
      </w:r>
      <w:r w:rsidRPr="00282656">
        <w:rPr>
          <w:u w:val="single"/>
        </w:rPr>
        <w:t>—at least those people and organizations that survive long enough to reap the benefits of a more favorable audience</w:t>
      </w:r>
      <w:r w:rsidRPr="00F948F7">
        <w:rPr>
          <w:sz w:val="16"/>
        </w:rPr>
        <w:t>. The organizations that survive may be able to direct political conversation and set the agenda for course correction in the aftermath of continued overreach from the present administration.</w:t>
      </w:r>
      <w:r w:rsidRPr="000E15AC">
        <w:rPr>
          <w:sz w:val="12"/>
        </w:rPr>
        <w:t>¶</w:t>
      </w:r>
      <w:r w:rsidRPr="00F948F7">
        <w:rPr>
          <w:sz w:val="16"/>
        </w:rPr>
        <w:t xml:space="preserve"> </w:t>
      </w:r>
      <w:r w:rsidRPr="00282656">
        <w:rPr>
          <w:u w:val="single"/>
        </w:rPr>
        <w:t xml:space="preserve">Above all, they can apply an approach to politics more like the one that succeeded in the civil rights movement or in </w:t>
      </w:r>
      <w:r w:rsidRPr="00D44B58">
        <w:rPr>
          <w:rStyle w:val="Emphasis"/>
        </w:rPr>
        <w:t>Douglass’</w:t>
      </w:r>
      <w:r w:rsidRPr="00282656">
        <w:rPr>
          <w:rStyle w:val="Emphasis"/>
        </w:rPr>
        <w:t xml:space="preserve"> vision </w:t>
      </w:r>
      <w:r w:rsidRPr="00282656">
        <w:rPr>
          <w:u w:val="single"/>
        </w:rPr>
        <w:t xml:space="preserve">of </w:t>
      </w:r>
      <w:r w:rsidRPr="00282656">
        <w:rPr>
          <w:rStyle w:val="Emphasis"/>
        </w:rPr>
        <w:t>abolition</w:t>
      </w:r>
      <w:r w:rsidRPr="00282656">
        <w:rPr>
          <w:u w:val="single"/>
        </w:rPr>
        <w:t>—</w:t>
      </w:r>
      <w:r w:rsidRPr="00282656">
        <w:rPr>
          <w:highlight w:val="green"/>
          <w:u w:val="single"/>
        </w:rPr>
        <w:t xml:space="preserve">protests that </w:t>
      </w:r>
      <w:r w:rsidRPr="00282656">
        <w:rPr>
          <w:rStyle w:val="Emphasis"/>
          <w:highlight w:val="green"/>
        </w:rPr>
        <w:t>withhold</w:t>
      </w:r>
      <w:r w:rsidRPr="00282656">
        <w:rPr>
          <w:highlight w:val="green"/>
          <w:u w:val="single"/>
        </w:rPr>
        <w:t xml:space="preserve"> and </w:t>
      </w:r>
      <w:r w:rsidRPr="00282656">
        <w:rPr>
          <w:rStyle w:val="Emphasis"/>
          <w:highlight w:val="green"/>
        </w:rPr>
        <w:t>promise</w:t>
      </w:r>
      <w:r w:rsidRPr="00282656">
        <w:rPr>
          <w:highlight w:val="green"/>
          <w:u w:val="single"/>
        </w:rPr>
        <w:t xml:space="preserve">, rather than </w:t>
      </w:r>
      <w:r w:rsidRPr="00282656">
        <w:rPr>
          <w:rStyle w:val="Emphasis"/>
          <w:highlight w:val="green"/>
        </w:rPr>
        <w:t>merely perform</w:t>
      </w:r>
      <w:r w:rsidRPr="00282656">
        <w:rPr>
          <w:u w:val="single"/>
        </w:rPr>
        <w:t xml:space="preserve">. </w:t>
      </w:r>
      <w:r w:rsidRPr="00282656">
        <w:rPr>
          <w:highlight w:val="green"/>
          <w:u w:val="single"/>
        </w:rPr>
        <w:t xml:space="preserve">This may prove </w:t>
      </w:r>
      <w:r w:rsidRPr="00282656">
        <w:rPr>
          <w:rStyle w:val="Emphasis"/>
          <w:highlight w:val="green"/>
        </w:rPr>
        <w:t>indispensable</w:t>
      </w:r>
      <w:r w:rsidRPr="00282656">
        <w:rPr>
          <w:u w:val="single"/>
        </w:rPr>
        <w:t xml:space="preserve"> in the years to come.</w:t>
      </w:r>
    </w:p>
    <w:p w14:paraId="7421D4F8" w14:textId="77777777" w:rsidR="00164BD8" w:rsidRPr="008B4D12" w:rsidRDefault="00164BD8" w:rsidP="008B4D12"/>
    <w:p w14:paraId="1F51BC6E" w14:textId="03732A13" w:rsidR="00164BD8" w:rsidRDefault="00164BD8" w:rsidP="00164BD8">
      <w:pPr>
        <w:pStyle w:val="Heading3"/>
      </w:pPr>
      <w:r>
        <w:t>Solvency---1NC</w:t>
      </w:r>
    </w:p>
    <w:p w14:paraId="1DB696B7" w14:textId="77777777" w:rsidR="00164BD8" w:rsidRPr="00F0525B" w:rsidRDefault="00164BD8" w:rsidP="00164BD8">
      <w:pPr>
        <w:pStyle w:val="Heading4"/>
      </w:pPr>
      <w:r>
        <w:t xml:space="preserve">Trump can legally </w:t>
      </w:r>
      <w:r>
        <w:rPr>
          <w:u w:val="single"/>
        </w:rPr>
        <w:t>shut down</w:t>
      </w:r>
      <w:r>
        <w:t xml:space="preserve"> strikes.</w:t>
      </w:r>
    </w:p>
    <w:p w14:paraId="00C09A4A" w14:textId="77777777" w:rsidR="00164BD8" w:rsidRPr="00F0525B" w:rsidRDefault="00164BD8" w:rsidP="00164BD8">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77EBB802" w14:textId="77777777" w:rsidR="00164BD8" w:rsidRPr="008861BD" w:rsidRDefault="00164BD8" w:rsidP="00164BD8">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28FF2E99" w14:textId="77777777" w:rsidR="00164BD8" w:rsidRPr="008861BD" w:rsidRDefault="00164BD8" w:rsidP="00164BD8">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0AB6AFD" w14:textId="77777777" w:rsidR="00164BD8" w:rsidRPr="008861BD" w:rsidRDefault="00164BD8" w:rsidP="00164BD8">
      <w:pPr>
        <w:rPr>
          <w:sz w:val="16"/>
        </w:rPr>
      </w:pPr>
      <w:r w:rsidRPr="008861BD">
        <w:rPr>
          <w:sz w:val="16"/>
        </w:rPr>
        <w:t>President Harry Truman opposed Taft-Hartley, but his veto was overridden by Congress.</w:t>
      </w:r>
    </w:p>
    <w:p w14:paraId="2B3449B9" w14:textId="77777777" w:rsidR="00164BD8" w:rsidRPr="008861BD" w:rsidRDefault="00164BD8" w:rsidP="00164BD8">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0FFD0192" w14:textId="77777777" w:rsidR="00164BD8" w:rsidRPr="008861BD" w:rsidRDefault="00164BD8" w:rsidP="00164BD8">
      <w:pPr>
        <w:rPr>
          <w:sz w:val="16"/>
        </w:rPr>
      </w:pPr>
      <w:r w:rsidRPr="008861BD">
        <w:rPr>
          <w:sz w:val="16"/>
        </w:rPr>
        <w:t>Taft-Hartley also barred “secondary boycotts,’' thereby making it illegal for unions to pressure neutral companies to stop doing business with an employer that was targeted in a strike.</w:t>
      </w:r>
    </w:p>
    <w:p w14:paraId="7831FCD3" w14:textId="77777777" w:rsidR="00164BD8" w:rsidRPr="008861BD" w:rsidRDefault="00164BD8" w:rsidP="00164BD8">
      <w:pPr>
        <w:rPr>
          <w:sz w:val="16"/>
        </w:rPr>
      </w:pPr>
      <w:r w:rsidRPr="008861BD">
        <w:rPr>
          <w:sz w:val="16"/>
        </w:rPr>
        <w:t>It also required union leaders to sign affidavits declaring that they did not support the Communist Party.</w:t>
      </w:r>
    </w:p>
    <w:p w14:paraId="30BD3319" w14:textId="77777777" w:rsidR="00164BD8" w:rsidRPr="008861BD" w:rsidRDefault="00164BD8" w:rsidP="00164BD8">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655E1714" w14:textId="77777777" w:rsidR="00164BD8" w:rsidRDefault="00164BD8" w:rsidP="00164BD8">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65A841AA" w14:textId="77777777" w:rsidR="00164BD8" w:rsidRPr="005E5FA6" w:rsidRDefault="00164BD8" w:rsidP="00164BD8">
      <w:pPr>
        <w:pStyle w:val="Heading4"/>
      </w:pPr>
      <w:r>
        <w:t xml:space="preserve">Strikes </w:t>
      </w:r>
      <w:r>
        <w:rPr>
          <w:u w:val="single"/>
        </w:rPr>
        <w:t>fail</w:t>
      </w:r>
      <w:r>
        <w:t xml:space="preserve">, despite union density. </w:t>
      </w:r>
    </w:p>
    <w:p w14:paraId="02EC0A14" w14:textId="77777777" w:rsidR="00164BD8" w:rsidRDefault="00164BD8" w:rsidP="00164BD8">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344B4349" w14:textId="77777777" w:rsidR="00164BD8" w:rsidRDefault="00164BD8" w:rsidP="00164BD8">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out-weighed the possible negative or threatened consequences, would still join unions. </w:t>
      </w:r>
      <w:r w:rsidRPr="00CE2AD9">
        <w:rPr>
          <w:rStyle w:val="StyleUnderline"/>
          <w:highlight w:val="yellow"/>
        </w:rPr>
        <w:t xml:space="preserve">In an era of </w:t>
      </w:r>
      <w:r w:rsidRPr="00CE2AD9">
        <w:rPr>
          <w:rStyle w:val="Emphasis"/>
          <w:highlight w:val="yellow"/>
        </w:rPr>
        <w:t>union weakness</w:t>
      </w:r>
      <w:r w:rsidRPr="00CE2AD9">
        <w:rPr>
          <w:rStyle w:val="StyleUnderline"/>
          <w:highlight w:val="yellow"/>
        </w:rPr>
        <w:t xml:space="preserve"> and </w:t>
      </w:r>
      <w:r w:rsidRPr="00CE2AD9">
        <w:rPr>
          <w:rStyle w:val="Emphasis"/>
          <w:highlight w:val="yellow"/>
        </w:rPr>
        <w:t>decline</w:t>
      </w:r>
      <w:r w:rsidRPr="00CE2AD9">
        <w:rPr>
          <w:rStyle w:val="StyleUnderline"/>
          <w:highlight w:val="yellow"/>
        </w:rPr>
        <w:t xml:space="preserve">, workers have </w:t>
      </w:r>
      <w:r w:rsidRPr="00CE2AD9">
        <w:rPr>
          <w:rStyle w:val="Emphasis"/>
          <w:highlight w:val="yellow"/>
        </w:rPr>
        <w:t>little incentive</w:t>
      </w:r>
      <w:r w:rsidRPr="00CE2AD9">
        <w:rPr>
          <w:rStyle w:val="StyleUnderline"/>
          <w:highlight w:val="yellow"/>
        </w:rPr>
        <w:t xml:space="preserve"> to </w:t>
      </w:r>
      <w:r w:rsidRPr="00CE2AD9">
        <w:rPr>
          <w:rStyle w:val="Emphasis"/>
          <w:highlight w:val="yellow"/>
        </w:rPr>
        <w:t>join</w:t>
      </w:r>
      <w:r>
        <w:t xml:space="preserve"> unions.  But when unions are on the march and demonstrate an ability to win improvements, history shows workers flock to them.</w:t>
      </w:r>
    </w:p>
    <w:p w14:paraId="46610CD5" w14:textId="77777777" w:rsidR="00164BD8" w:rsidRPr="00A20FA4" w:rsidRDefault="00164BD8" w:rsidP="00164BD8">
      <w:r w:rsidRPr="00A20FA4">
        <w:t>In 2008, there were only fifteen major work stoppages, compared to 470 major strikes in 1952.</w:t>
      </w:r>
    </w:p>
    <w:p w14:paraId="14361289" w14:textId="77777777" w:rsidR="00164BD8" w:rsidRDefault="00164BD8" w:rsidP="00164BD8">
      <w:r>
        <w:t xml:space="preserve">Rather than addressing the economic basis of the inability to organize, </w:t>
      </w:r>
      <w:r w:rsidRPr="00A20FA4">
        <w:rPr>
          <w:rStyle w:val="StyleUnderline"/>
        </w:rPr>
        <w:t xml:space="preserve">many in the labor </w:t>
      </w:r>
      <w:r w:rsidRPr="00CE2AD9">
        <w:rPr>
          <w:rStyle w:val="StyleUnderline"/>
          <w:highlight w:val="yellow"/>
        </w:rPr>
        <w:t xml:space="preserve">movement assume that the </w:t>
      </w:r>
      <w:r w:rsidRPr="00CE2AD9">
        <w:rPr>
          <w:rStyle w:val="Emphasis"/>
          <w:highlight w:val="yellow"/>
        </w:rPr>
        <w:t>failure</w:t>
      </w:r>
      <w:r w:rsidRPr="00A20FA4">
        <w:rPr>
          <w:rStyle w:val="StyleUnderline"/>
        </w:rPr>
        <w:t xml:space="preserve"> of the strategy </w:t>
      </w:r>
      <w:r w:rsidRPr="00CE2AD9">
        <w:rPr>
          <w:rStyle w:val="StyleUnderline"/>
          <w:highlight w:val="yellow"/>
        </w:rPr>
        <w:t>is due</w:t>
      </w:r>
      <w:r w:rsidRPr="00A20FA4">
        <w:rPr>
          <w:rStyle w:val="StyleUnderline"/>
        </w:rPr>
        <w:t xml:space="preserve"> solely </w:t>
      </w:r>
      <w:r w:rsidRPr="00CE2AD9">
        <w:rPr>
          <w:rStyle w:val="StyleUnderline"/>
          <w:highlight w:val="yellow"/>
        </w:rPr>
        <w:t xml:space="preserve">to </w:t>
      </w:r>
      <w:r w:rsidRPr="00CE2AD9">
        <w:rPr>
          <w:rStyle w:val="Emphasis"/>
          <w:highlight w:val="yellow"/>
        </w:rPr>
        <w:t>employer repression</w:t>
      </w:r>
      <w:r>
        <w:t xml:space="preserve">.  Clearly, employer repression is a major prob-lem.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7971CC5C" w14:textId="77777777" w:rsidR="00164BD8" w:rsidRDefault="00164BD8" w:rsidP="00164BD8">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xml:space="preserve">.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unionized.”[7]  However,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1DB9E746" w14:textId="77777777" w:rsidR="00164BD8" w:rsidRPr="00A20FA4" w:rsidRDefault="00164BD8" w:rsidP="00164BD8">
      <w:pPr>
        <w:rPr>
          <w:rStyle w:val="StyleUnderline"/>
        </w:rPr>
      </w:pPr>
      <w:r w:rsidRPr="00A20FA4">
        <w:rPr>
          <w:rStyle w:val="StyleUnderline"/>
        </w:rPr>
        <w:t xml:space="preserve">Advocates of organizing </w:t>
      </w:r>
      <w:r w:rsidRPr="00CE2AD9">
        <w:rPr>
          <w:rStyle w:val="StyleUnderline"/>
          <w:highlight w:val="yellow"/>
        </w:rPr>
        <w:t xml:space="preserve">the unorganized </w:t>
      </w:r>
      <w:r w:rsidRPr="00CE2AD9">
        <w:rPr>
          <w:rStyle w:val="Emphasis"/>
          <w:highlight w:val="yellow"/>
        </w:rPr>
        <w:t>fail</w:t>
      </w:r>
      <w:r w:rsidRPr="00CE2AD9">
        <w:rPr>
          <w:rStyle w:val="StyleUnderline"/>
          <w:highlight w:val="yellow"/>
        </w:rPr>
        <w:t xml:space="preserve"> to explain how the strategy represents the </w:t>
      </w:r>
      <w:r w:rsidRPr="00CE2AD9">
        <w:rPr>
          <w:rStyle w:val="Emphasis"/>
          <w:highlight w:val="yellow"/>
        </w:rPr>
        <w:t>key</w:t>
      </w:r>
      <w:r w:rsidRPr="00CE2AD9">
        <w:rPr>
          <w:rStyle w:val="StyleUnderline"/>
          <w:highlight w:val="yellow"/>
        </w:rPr>
        <w:t xml:space="preserve"> to </w:t>
      </w:r>
      <w:r w:rsidRPr="00CE2AD9">
        <w:rPr>
          <w:rStyle w:val="Emphasis"/>
          <w:highlight w:val="yellow"/>
        </w:rPr>
        <w:t>reviving union power</w:t>
      </w:r>
      <w:r w:rsidRPr="00A20FA4">
        <w:rPr>
          <w:rStyle w:val="StyleUnderline"/>
        </w:rPr>
        <w:t>.</w:t>
      </w:r>
    </w:p>
    <w:p w14:paraId="7FEA3A06" w14:textId="77777777" w:rsidR="00164BD8" w:rsidRDefault="00164BD8" w:rsidP="00164BD8">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57C0F0F7" w14:textId="77777777" w:rsidR="00164BD8" w:rsidRDefault="00164BD8" w:rsidP="00164BD8">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And it is not the most important factor.  For if labor wielded the economic tools of solidarity and stopping production, the labor movement could achieve density while winning economic gains for workers. That is how the labor movement traditionally organized and it was far more effective than today’s methods.</w:t>
      </w:r>
    </w:p>
    <w:p w14:paraId="1FE90614" w14:textId="77777777" w:rsidR="00164BD8" w:rsidRDefault="00164BD8" w:rsidP="00164BD8">
      <w:r>
        <w:t xml:space="preserve">Moreover, </w:t>
      </w:r>
      <w:r w:rsidRPr="00CE2AD9">
        <w:rPr>
          <w:rStyle w:val="Emphasis"/>
          <w:highlight w:val="yellow"/>
        </w:rPr>
        <w:t>density</w:t>
      </w:r>
      <w:r w:rsidRPr="00CE2AD9">
        <w:rPr>
          <w:rStyle w:val="StyleUnderline"/>
          <w:highlight w:val="yellow"/>
        </w:rPr>
        <w:t xml:space="preserve"> among a </w:t>
      </w:r>
      <w:r w:rsidRPr="00CE2AD9">
        <w:rPr>
          <w:rStyle w:val="Emphasis"/>
          <w:highlight w:val="yellow"/>
        </w:rPr>
        <w:t>group of employers</w:t>
      </w:r>
      <w:r w:rsidRPr="00CE2AD9">
        <w:rPr>
          <w:rStyle w:val="StyleUnderline"/>
          <w:highlight w:val="yellow"/>
        </w:rPr>
        <w:t xml:space="preserve"> does </w:t>
      </w:r>
      <w:r w:rsidRPr="00CE2AD9">
        <w:rPr>
          <w:rStyle w:val="Emphasis"/>
          <w:highlight w:val="yellow"/>
        </w:rPr>
        <w:t>not equal</w:t>
      </w:r>
      <w:r w:rsidRPr="00CE2AD9">
        <w:rPr>
          <w:rStyle w:val="StyleUnderline"/>
          <w:highlight w:val="yellow"/>
        </w:rPr>
        <w:t xml:space="preserve"> density in a </w:t>
      </w:r>
      <w:r w:rsidRPr="00CE2AD9">
        <w:rPr>
          <w:rStyle w:val="Emphasis"/>
          <w:highlight w:val="yellow"/>
        </w:rPr>
        <w:t>labor market</w:t>
      </w:r>
      <w:r w:rsidRPr="00A20FA4">
        <w:rPr>
          <w:rStyle w:val="StyleUnderline"/>
        </w:rPr>
        <w:t xml:space="preserve">. The relevant labor market is the pool of </w:t>
      </w:r>
      <w:r w:rsidRPr="00CE2AD9">
        <w:rPr>
          <w:rStyle w:val="StyleUnderline"/>
          <w:highlight w:val="yellow"/>
        </w:rPr>
        <w:t xml:space="preserve">workers available to act as </w:t>
      </w:r>
      <w:r w:rsidRPr="00CE2AD9">
        <w:rPr>
          <w:rStyle w:val="Emphasis"/>
          <w:highlight w:val="yellow"/>
        </w:rPr>
        <w:t>scabs</w:t>
      </w:r>
      <w:r w:rsidRPr="00A20FA4">
        <w:t>. Except for the most highly skilled workers</w:t>
      </w:r>
      <w:r>
        <w:t xml:space="preserve">, </w:t>
      </w:r>
      <w:r w:rsidRPr="00CE2AD9">
        <w:rPr>
          <w:rStyle w:val="Emphasis"/>
          <w:highlight w:val="yellow"/>
        </w:rPr>
        <w:t>persistent</w:t>
      </w:r>
      <w:r w:rsidRPr="00A20FA4">
        <w:rPr>
          <w:rStyle w:val="StyleUnderline"/>
        </w:rPr>
        <w:t xml:space="preserve"> structural </w:t>
      </w:r>
      <w:r w:rsidRPr="00CE2AD9">
        <w:rPr>
          <w:rStyle w:val="Emphasis"/>
          <w:highlight w:val="yellow"/>
        </w:rPr>
        <w:t>unemployment</w:t>
      </w:r>
      <w:r w:rsidRPr="00CE2AD9">
        <w:rPr>
          <w:rStyle w:val="StyleUnderline"/>
          <w:highlight w:val="yellow"/>
        </w:rPr>
        <w:t xml:space="preserve"> means</w:t>
      </w:r>
      <w:r w:rsidRPr="00A20FA4">
        <w:rPr>
          <w:rStyle w:val="StyleUnderline"/>
        </w:rPr>
        <w:t xml:space="preserve"> that </w:t>
      </w:r>
      <w:r w:rsidRPr="00CE2AD9">
        <w:rPr>
          <w:rStyle w:val="StyleUnderline"/>
          <w:highlight w:val="yellow"/>
        </w:rPr>
        <w:t xml:space="preserve">employers can tap a </w:t>
      </w:r>
      <w:r w:rsidRPr="00CE2AD9">
        <w:rPr>
          <w:rStyle w:val="Emphasis"/>
          <w:highlight w:val="yellow"/>
        </w:rPr>
        <w:t>vast pool</w:t>
      </w:r>
      <w:r w:rsidRPr="00CE2AD9">
        <w:rPr>
          <w:rStyle w:val="StyleUnderline"/>
          <w:highlight w:val="yellow"/>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CE2AD9">
        <w:rPr>
          <w:rStyle w:val="Emphasis"/>
          <w:highlight w:val="yellow"/>
        </w:rPr>
        <w:t>even 100 percent</w:t>
      </w:r>
      <w:r w:rsidRPr="00CE2AD9">
        <w:rPr>
          <w:rStyle w:val="StyleUnderline"/>
          <w:highlight w:val="yellow"/>
        </w:rPr>
        <w:t xml:space="preserve"> union density</w:t>
      </w:r>
      <w:r w:rsidRPr="00A20FA4">
        <w:rPr>
          <w:rStyle w:val="StyleUnderline"/>
        </w:rPr>
        <w:t xml:space="preserve"> in an industry </w:t>
      </w:r>
      <w:r w:rsidRPr="00CE2AD9">
        <w:rPr>
          <w:rStyle w:val="Emphasis"/>
          <w:highlight w:val="yellow"/>
        </w:rPr>
        <w:t>couldn’t stop</w:t>
      </w:r>
      <w:r w:rsidRPr="00CE2AD9">
        <w:rPr>
          <w:rStyle w:val="StyleUnderline"/>
          <w:highlight w:val="yellow"/>
        </w:rPr>
        <w:t xml:space="preserve"> employers from </w:t>
      </w:r>
      <w:r w:rsidRPr="00CE2AD9">
        <w:rPr>
          <w:rStyle w:val="Emphasis"/>
          <w:highlight w:val="yellow"/>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499AF8A5" w14:textId="77777777" w:rsidR="00164BD8" w:rsidRDefault="00164BD8" w:rsidP="00164BD8">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CE2AD9">
        <w:rPr>
          <w:rStyle w:val="StyleUnderline"/>
          <w:highlight w:val="yellow"/>
        </w:rPr>
        <w:t xml:space="preserve">labor movement must </w:t>
      </w:r>
      <w:r w:rsidRPr="00CE2AD9">
        <w:rPr>
          <w:rStyle w:val="Emphasis"/>
          <w:highlight w:val="yellow"/>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5941A170" w14:textId="77777777" w:rsidR="00164BD8" w:rsidRDefault="00164BD8" w:rsidP="00164BD8">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45DB3B2D" w14:textId="77777777" w:rsidR="00164BD8" w:rsidRDefault="00164BD8" w:rsidP="00164BD8">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to little more than a </w:t>
      </w:r>
      <w:r w:rsidRPr="00A20FA4">
        <w:rPr>
          <w:rStyle w:val="Emphasis"/>
        </w:rPr>
        <w:t>threat</w:t>
      </w:r>
      <w:r w:rsidRPr="00A20FA4">
        <w:rPr>
          <w:rStyle w:val="StyleUnderline"/>
        </w:rPr>
        <w:t xml:space="preserve"> by the union to quit as a group.  </w:t>
      </w:r>
      <w:r w:rsidRPr="00CE2AD9">
        <w:rPr>
          <w:rStyle w:val="StyleUnderline"/>
          <w:highlight w:val="yellow"/>
        </w:rPr>
        <w:t xml:space="preserve">A strike </w:t>
      </w:r>
      <w:r w:rsidRPr="00CE2AD9">
        <w:rPr>
          <w:rStyle w:val="StyleUnderline"/>
        </w:rPr>
        <w:t xml:space="preserve">which </w:t>
      </w:r>
      <w:r w:rsidRPr="00CE2AD9">
        <w:rPr>
          <w:rStyle w:val="Emphasis"/>
          <w:highlight w:val="yellow"/>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CE2AD9">
        <w:rPr>
          <w:rStyle w:val="Emphasis"/>
          <w:highlight w:val="yellow"/>
        </w:rPr>
        <w:t>never worked</w:t>
      </w:r>
      <w:r w:rsidRPr="00A20FA4">
        <w:rPr>
          <w:rStyle w:val="StyleUnderline"/>
        </w:rPr>
        <w:t xml:space="preserve"> for the labor movement </w:t>
      </w:r>
      <w:r w:rsidRPr="00CE2AD9">
        <w:rPr>
          <w:rStyle w:val="StyleUnderline"/>
          <w:highlight w:val="yellow"/>
        </w:rPr>
        <w:t xml:space="preserve">on a </w:t>
      </w:r>
      <w:r w:rsidRPr="00CE2AD9">
        <w:rPr>
          <w:rStyle w:val="Emphasis"/>
          <w:highlight w:val="yellow"/>
        </w:rPr>
        <w:t>widespread basis</w:t>
      </w:r>
      <w:r>
        <w:t>. It should be no surprise that it does not work today.</w:t>
      </w:r>
    </w:p>
    <w:p w14:paraId="0679FFFF" w14:textId="77777777" w:rsidR="00164BD8" w:rsidRDefault="00164BD8" w:rsidP="00164BD8"/>
    <w:p w14:paraId="115E9A87" w14:textId="77777777" w:rsidR="00164BD8" w:rsidRDefault="00164BD8" w:rsidP="00164BD8"/>
    <w:p w14:paraId="755AEC0E" w14:textId="77777777" w:rsidR="00164BD8" w:rsidRDefault="00164BD8" w:rsidP="00164BD8"/>
    <w:p w14:paraId="3C1ECC13" w14:textId="77777777" w:rsidR="00164BD8" w:rsidRDefault="00164BD8" w:rsidP="00164BD8">
      <w:pPr>
        <w:pStyle w:val="Heading4"/>
      </w:pPr>
      <w:r>
        <w:t xml:space="preserve">Stats </w:t>
      </w:r>
      <w:r w:rsidRPr="00C633FD">
        <w:rPr>
          <w:u w:val="single"/>
        </w:rPr>
        <w:t>prove</w:t>
      </w:r>
      <w:r>
        <w:t xml:space="preserve">. Strikes are </w:t>
      </w:r>
      <w:r w:rsidRPr="00C633FD">
        <w:rPr>
          <w:u w:val="single"/>
        </w:rPr>
        <w:t>not effective</w:t>
      </w:r>
      <w:r>
        <w:t xml:space="preserve">. If they </w:t>
      </w:r>
      <w:r w:rsidRPr="00C633FD">
        <w:rPr>
          <w:u w:val="single"/>
        </w:rPr>
        <w:t>were</w:t>
      </w:r>
      <w:r>
        <w:t xml:space="preserve">, there would be </w:t>
      </w:r>
      <w:r w:rsidRPr="00C633FD">
        <w:rPr>
          <w:u w:val="single"/>
        </w:rPr>
        <w:t>more of them now</w:t>
      </w:r>
      <w:r>
        <w:t>.</w:t>
      </w:r>
    </w:p>
    <w:p w14:paraId="0487B977" w14:textId="77777777" w:rsidR="00164BD8" w:rsidRPr="00D064CF" w:rsidRDefault="00164BD8" w:rsidP="00164BD8">
      <w:r w:rsidRPr="009573AD">
        <w:t xml:space="preserve">Maxim </w:t>
      </w:r>
      <w:r w:rsidRPr="009573AD">
        <w:rPr>
          <w:rStyle w:val="Style13ptBold"/>
        </w:rPr>
        <w:t>Massenkoff 24</w:t>
      </w:r>
      <w:r>
        <w:t>,</w:t>
      </w:r>
      <w:r w:rsidRPr="009573AD">
        <w:t xml:space="preserve"> assistant professor at the Naval Postgraduate School</w:t>
      </w:r>
      <w:r>
        <w:t xml:space="preserve">; </w:t>
      </w:r>
      <w:r w:rsidRPr="009573AD">
        <w:t>Nathan Wilmers</w:t>
      </w:r>
      <w:r>
        <w:t xml:space="preserve">, </w:t>
      </w:r>
      <w:r w:rsidRPr="009573AD">
        <w:t>Erwin H. Schell Professor of Management and Associate Professor of Work and Organizations at MIT Sloan</w:t>
      </w:r>
      <w:r>
        <w:t>, January 2024, “</w:t>
      </w:r>
      <w:r w:rsidRPr="009573AD">
        <w:t>Economic Outcomes of Strikers in an Era of Weak Unions</w:t>
      </w:r>
      <w:r>
        <w:t>,” Journal of Labor Economics, Vol. 42, No. 1, pp. 25-51</w:t>
      </w:r>
    </w:p>
    <w:p w14:paraId="65E2C56C" w14:textId="77777777" w:rsidR="00164BD8" w:rsidRPr="00C633FD" w:rsidRDefault="00164BD8" w:rsidP="00164BD8">
      <w:pPr>
        <w:rPr>
          <w:sz w:val="16"/>
        </w:rPr>
      </w:pPr>
      <w:r w:rsidRPr="00C633FD">
        <w:rPr>
          <w:sz w:val="16"/>
        </w:rPr>
        <w:t xml:space="preserve">The results demonstrate that </w:t>
      </w:r>
      <w:r w:rsidRPr="009E0B37">
        <w:rPr>
          <w:rStyle w:val="StyleUnderline"/>
          <w:highlight w:val="yellow"/>
        </w:rPr>
        <w:t>outcomes</w:t>
      </w:r>
      <w:r w:rsidRPr="00C633FD">
        <w:rPr>
          <w:rStyle w:val="StyleUnderline"/>
        </w:rPr>
        <w:t xml:space="preserve"> for strikers have </w:t>
      </w:r>
      <w:r w:rsidRPr="009E0B37">
        <w:rPr>
          <w:rStyle w:val="Emphasis"/>
          <w:highlight w:val="yellow"/>
        </w:rPr>
        <w:t>changed markedly</w:t>
      </w:r>
      <w:r w:rsidRPr="00C633FD">
        <w:rPr>
          <w:sz w:val="16"/>
        </w:rPr>
        <w:t xml:space="preserve">. Panel regressions and event study analysis in the PSID suggest that </w:t>
      </w:r>
      <w:r w:rsidRPr="00C633FD">
        <w:rPr>
          <w:rStyle w:val="StyleUnderline"/>
        </w:rPr>
        <w:t xml:space="preserve">in the 1970s, striking workers enjoyed a 5%–10% average </w:t>
      </w:r>
      <w:r w:rsidRPr="009E0B37">
        <w:rPr>
          <w:rStyle w:val="Emphasis"/>
        </w:rPr>
        <w:t>real pay increase</w:t>
      </w:r>
      <w:r w:rsidRPr="00C633FD">
        <w:rPr>
          <w:rStyle w:val="StyleUnderline"/>
        </w:rPr>
        <w:t xml:space="preserve"> following a strike</w:t>
      </w:r>
      <w:r w:rsidRPr="00C633FD">
        <w:rPr>
          <w:sz w:val="16"/>
        </w:rPr>
        <w:t xml:space="preserve">. This pay gain happens sharply in the year of the strike, with no detectable pretrend; persists for around 4 years after the strike; and is not driven by workers selectively losing their jobs. In the 1970s, striking workers ended up with higher pay than they had prior to striking. </w:t>
      </w:r>
      <w:r w:rsidRPr="00C633FD">
        <w:rPr>
          <w:rStyle w:val="StyleUnderline"/>
        </w:rPr>
        <w:t xml:space="preserve">In contrast, in the 1980s and afterward, </w:t>
      </w:r>
      <w:r w:rsidRPr="009E0B37">
        <w:rPr>
          <w:rStyle w:val="StyleUnderline"/>
          <w:highlight w:val="yellow"/>
        </w:rPr>
        <w:t xml:space="preserve">striking workers </w:t>
      </w:r>
      <w:r w:rsidRPr="009E0B37">
        <w:rPr>
          <w:rStyle w:val="Emphasis"/>
          <w:highlight w:val="yellow"/>
        </w:rPr>
        <w:t>do not experience</w:t>
      </w:r>
      <w:r w:rsidRPr="00C633FD">
        <w:rPr>
          <w:rStyle w:val="StyleUnderline"/>
        </w:rPr>
        <w:t xml:space="preserve"> relatively higher real </w:t>
      </w:r>
      <w:r w:rsidRPr="009E0B37">
        <w:rPr>
          <w:rStyle w:val="StyleUnderline"/>
          <w:highlight w:val="yellow"/>
        </w:rPr>
        <w:t>wage increases</w:t>
      </w:r>
      <w:r w:rsidRPr="00C633FD">
        <w:rPr>
          <w:sz w:val="16"/>
        </w:rPr>
        <w:t>.</w:t>
      </w:r>
    </w:p>
    <w:p w14:paraId="47BCAD1B" w14:textId="77777777" w:rsidR="00164BD8" w:rsidRPr="00C633FD" w:rsidRDefault="00164BD8" w:rsidP="00164BD8">
      <w:pPr>
        <w:rPr>
          <w:sz w:val="16"/>
        </w:rPr>
      </w:pPr>
      <w:r w:rsidRPr="00C633FD">
        <w:rPr>
          <w:sz w:val="16"/>
        </w:rPr>
        <w:t xml:space="preserve">We confirm this latter result with panel regressions in the SIPP and CPS: </w:t>
      </w:r>
      <w:r w:rsidRPr="009E0B37">
        <w:rPr>
          <w:rStyle w:val="StyleUnderline"/>
          <w:highlight w:val="yellow"/>
        </w:rPr>
        <w:t>if anything, strikes</w:t>
      </w:r>
      <w:r w:rsidRPr="00C633FD">
        <w:rPr>
          <w:rStyle w:val="StyleUnderline"/>
        </w:rPr>
        <w:t xml:space="preserve"> after 1981 </w:t>
      </w:r>
      <w:r w:rsidRPr="009E0B37">
        <w:rPr>
          <w:rStyle w:val="StyleUnderline"/>
          <w:highlight w:val="yellow"/>
        </w:rPr>
        <w:t>are associated with</w:t>
      </w:r>
      <w:r w:rsidRPr="009E0B37">
        <w:rPr>
          <w:sz w:val="16"/>
          <w:szCs w:val="16"/>
        </w:rPr>
        <w:t xml:space="preserve"> small </w:t>
      </w:r>
      <w:r w:rsidRPr="009E0B37">
        <w:rPr>
          <w:rStyle w:val="Emphasis"/>
          <w:highlight w:val="yellow"/>
        </w:rPr>
        <w:t>declines</w:t>
      </w:r>
      <w:r w:rsidRPr="009E0B37">
        <w:rPr>
          <w:rStyle w:val="Emphasis"/>
        </w:rPr>
        <w:t xml:space="preserve"> in pay</w:t>
      </w:r>
      <w:r w:rsidRPr="00C633FD">
        <w:rPr>
          <w:sz w:val="16"/>
        </w:rPr>
        <w:t xml:space="preserve">. And while not all workers strike for higher wages, results from the SIPP show that </w:t>
      </w:r>
      <w:r w:rsidRPr="00C633FD">
        <w:rPr>
          <w:rStyle w:val="StyleUnderline"/>
        </w:rPr>
        <w:t xml:space="preserve">striking </w:t>
      </w:r>
      <w:r w:rsidRPr="009E0B37">
        <w:rPr>
          <w:rStyle w:val="StyleUnderline"/>
          <w:highlight w:val="yellow"/>
        </w:rPr>
        <w:t>workers also do not gain</w:t>
      </w:r>
      <w:r w:rsidRPr="00C633FD">
        <w:rPr>
          <w:rStyle w:val="StyleUnderline"/>
        </w:rPr>
        <w:t xml:space="preserve"> </w:t>
      </w:r>
      <w:r w:rsidRPr="009E0B37">
        <w:rPr>
          <w:rStyle w:val="Emphasis"/>
        </w:rPr>
        <w:t xml:space="preserve">measurable </w:t>
      </w:r>
      <w:r w:rsidRPr="009E0B37">
        <w:rPr>
          <w:rStyle w:val="Emphasis"/>
          <w:highlight w:val="yellow"/>
        </w:rPr>
        <w:t>improvements</w:t>
      </w:r>
      <w:r w:rsidRPr="009E0B37">
        <w:rPr>
          <w:rStyle w:val="StyleUnderline"/>
          <w:highlight w:val="yellow"/>
        </w:rPr>
        <w:t xml:space="preserve"> in</w:t>
      </w:r>
      <w:r w:rsidRPr="00C633FD">
        <w:rPr>
          <w:rStyle w:val="StyleUnderline"/>
        </w:rPr>
        <w:t xml:space="preserve"> the form of </w:t>
      </w:r>
      <w:r w:rsidRPr="009E0B37">
        <w:rPr>
          <w:rStyle w:val="Emphasis"/>
          <w:highlight w:val="yellow"/>
        </w:rPr>
        <w:t>hours</w:t>
      </w:r>
      <w:r w:rsidRPr="00C633FD">
        <w:rPr>
          <w:rStyle w:val="StyleUnderline"/>
        </w:rPr>
        <w:t xml:space="preserve">, </w:t>
      </w:r>
      <w:r w:rsidRPr="009E0B37">
        <w:rPr>
          <w:rStyle w:val="Emphasis"/>
        </w:rPr>
        <w:t xml:space="preserve">job </w:t>
      </w:r>
      <w:r w:rsidRPr="009E0B37">
        <w:rPr>
          <w:rStyle w:val="Emphasis"/>
          <w:highlight w:val="yellow"/>
        </w:rPr>
        <w:t>stability</w:t>
      </w:r>
      <w:r w:rsidRPr="009E0B37">
        <w:rPr>
          <w:rStyle w:val="StyleUnderline"/>
          <w:highlight w:val="yellow"/>
        </w:rPr>
        <w:t>, or</w:t>
      </w:r>
      <w:r w:rsidRPr="00C633FD">
        <w:rPr>
          <w:rStyle w:val="StyleUnderline"/>
        </w:rPr>
        <w:t xml:space="preserve"> employer-sponsored health </w:t>
      </w:r>
      <w:r w:rsidRPr="009E0B37">
        <w:rPr>
          <w:rStyle w:val="Emphasis"/>
          <w:highlight w:val="yellow"/>
        </w:rPr>
        <w:t>benefits</w:t>
      </w:r>
      <w:r w:rsidRPr="00C633FD">
        <w:rPr>
          <w:rStyle w:val="StyleUnderline"/>
        </w:rPr>
        <w:t xml:space="preserve">, even when we restrict to those who </w:t>
      </w:r>
      <w:r w:rsidRPr="009E0B37">
        <w:rPr>
          <w:rStyle w:val="Emphasis"/>
        </w:rPr>
        <w:t>keep their job</w:t>
      </w:r>
      <w:r w:rsidRPr="00C633FD">
        <w:rPr>
          <w:rStyle w:val="StyleUnderline"/>
        </w:rPr>
        <w:t xml:space="preserve"> following the strike</w:t>
      </w:r>
      <w:r w:rsidRPr="00C633FD">
        <w:rPr>
          <w:sz w:val="16"/>
        </w:rPr>
        <w:t xml:space="preserve">. Finally, using a newly digitized dataset of 26,000 collective bargaining agreements, we find that </w:t>
      </w:r>
      <w:r w:rsidRPr="00C633FD">
        <w:rPr>
          <w:rStyle w:val="StyleUnderline"/>
        </w:rPr>
        <w:t xml:space="preserve">the wage terms of contracts associated with strikes are </w:t>
      </w:r>
      <w:r w:rsidRPr="009E0B37">
        <w:rPr>
          <w:rStyle w:val="Emphasis"/>
        </w:rPr>
        <w:t>no more generous</w:t>
      </w:r>
      <w:r w:rsidRPr="00C633FD">
        <w:rPr>
          <w:rStyle w:val="StyleUnderline"/>
        </w:rPr>
        <w:t xml:space="preserve"> than those settled without a strike</w:t>
      </w:r>
      <w:r w:rsidRPr="00C633FD">
        <w:rPr>
          <w:sz w:val="16"/>
        </w:rPr>
        <w:t>, consistent with a prior analysis of older contracts and strikes with more than 1,000 workers by McConnell (1989).</w:t>
      </w:r>
    </w:p>
    <w:p w14:paraId="2C49BBBA" w14:textId="77777777" w:rsidR="00164BD8" w:rsidRPr="00C633FD" w:rsidRDefault="00164BD8" w:rsidP="00164BD8">
      <w:pPr>
        <w:rPr>
          <w:sz w:val="16"/>
        </w:rPr>
      </w:pPr>
      <w:r w:rsidRPr="00C633FD">
        <w:rPr>
          <w:sz w:val="16"/>
        </w:rPr>
        <w:t>Our approach addresses several limitations in prior research. First, during the same period that strikes precipitously declined, the main Bureau of Labor Statistics (BLS) data series tracking strikes was discontinued.1 As a result, empirical studies were largely limited to strikes involving 1,000 or more workers, which continue to be tracked. In a sample of manufacturing collective bargaining agreements covering more than 1,000 workers, Kochan and Riordan (2016) show that strikes are associated with small wage gains prior to 1980 but not between 1980 and 1984 (the last year of their data).</w:t>
      </w:r>
    </w:p>
    <w:p w14:paraId="23B39D06" w14:textId="77777777" w:rsidR="00164BD8" w:rsidRPr="00C633FD" w:rsidRDefault="00164BD8" w:rsidP="00164BD8">
      <w:pPr>
        <w:rPr>
          <w:sz w:val="16"/>
        </w:rPr>
      </w:pPr>
      <w:r w:rsidRPr="00C633FD">
        <w:rPr>
          <w:sz w:val="16"/>
        </w:rPr>
        <w:t>However, large strikes are not representative of strikes in general across a variety of metrics (Skeels, McGrath, and Arshanapalli 1988). To address this issue, Rosenfeld (2006) introduces an alternative source of strike data, from the Federal Mediation and Conciliation Service (FMCS), that includes strikes of all sizes. But it starts only in 1984 and relies on self-reporting from striking labor unions. Ideally, research would use nationally representative data on strikers across all industries and bargaining unit sizes and data that allow direct comparison between the pre- and post-1982 eras.</w:t>
      </w:r>
    </w:p>
    <w:p w14:paraId="3C9BA979" w14:textId="77777777" w:rsidR="00164BD8" w:rsidRPr="00C633FD" w:rsidRDefault="00164BD8" w:rsidP="00164BD8">
      <w:pPr>
        <w:rPr>
          <w:sz w:val="16"/>
        </w:rPr>
      </w:pPr>
      <w:r w:rsidRPr="00C633FD">
        <w:rPr>
          <w:sz w:val="16"/>
        </w:rPr>
        <w:t xml:space="preserve">A second empirical challenge is that research on strike outcomes typically studies contract settlements achieved in the wake of a strike (McConnell 1989; Card 1990; Kochan and Riordan 2016). This has two limitations, especially stark during the current era of concessionary bargaining and employers’ aggressive anti-union activities. </w:t>
      </w:r>
      <w:r w:rsidRPr="009E0B37">
        <w:rPr>
          <w:rStyle w:val="StyleUnderline"/>
          <w:highlight w:val="yellow"/>
        </w:rPr>
        <w:t xml:space="preserve">If a strike </w:t>
      </w:r>
      <w:r w:rsidRPr="009E0B37">
        <w:rPr>
          <w:rStyle w:val="Emphasis"/>
          <w:highlight w:val="yellow"/>
        </w:rPr>
        <w:t>fails</w:t>
      </w:r>
      <w:r w:rsidRPr="009E0B37">
        <w:rPr>
          <w:rStyle w:val="Emphasis"/>
        </w:rPr>
        <w:t xml:space="preserve"> entirely</w:t>
      </w:r>
      <w:r w:rsidRPr="00C633FD">
        <w:rPr>
          <w:rStyle w:val="StyleUnderline"/>
        </w:rPr>
        <w:t xml:space="preserve">, </w:t>
      </w:r>
      <w:r w:rsidRPr="009E0B37">
        <w:rPr>
          <w:rStyle w:val="StyleUnderline"/>
          <w:highlight w:val="yellow"/>
        </w:rPr>
        <w:t>it can lead to</w:t>
      </w:r>
      <w:r w:rsidRPr="00C633FD">
        <w:rPr>
          <w:rStyle w:val="StyleUnderline"/>
        </w:rPr>
        <w:t xml:space="preserve"> the </w:t>
      </w:r>
      <w:r w:rsidRPr="009E0B37">
        <w:rPr>
          <w:rStyle w:val="Emphasis"/>
          <w:highlight w:val="yellow"/>
        </w:rPr>
        <w:t>permanent elimination of a union</w:t>
      </w:r>
      <w:r w:rsidRPr="00C633FD">
        <w:rPr>
          <w:rStyle w:val="StyleUnderline"/>
        </w:rPr>
        <w:t xml:space="preserve"> at a facility. This became more common during the period we study, as </w:t>
      </w:r>
      <w:r w:rsidRPr="009E0B37">
        <w:rPr>
          <w:rStyle w:val="StyleUnderline"/>
          <w:highlight w:val="yellow"/>
        </w:rPr>
        <w:t>employers</w:t>
      </w:r>
      <w:r w:rsidRPr="00C633FD">
        <w:rPr>
          <w:rStyle w:val="StyleUnderline"/>
        </w:rPr>
        <w:t xml:space="preserve"> would </w:t>
      </w:r>
      <w:r w:rsidRPr="009E0B37">
        <w:rPr>
          <w:rStyle w:val="StyleUnderline"/>
          <w:highlight w:val="yellow"/>
        </w:rPr>
        <w:t xml:space="preserve">sometimes </w:t>
      </w:r>
      <w:r w:rsidRPr="009E0B37">
        <w:rPr>
          <w:rStyle w:val="Emphasis"/>
          <w:highlight w:val="yellow"/>
        </w:rPr>
        <w:t>provoke a strike</w:t>
      </w:r>
      <w:r w:rsidRPr="00C633FD">
        <w:rPr>
          <w:rStyle w:val="StyleUnderline"/>
        </w:rPr>
        <w:t xml:space="preserve"> in order to </w:t>
      </w:r>
      <w:r w:rsidRPr="009E0B37">
        <w:rPr>
          <w:rStyle w:val="Emphasis"/>
        </w:rPr>
        <w:t>hire replacement workers</w:t>
      </w:r>
      <w:r w:rsidRPr="00C633FD">
        <w:rPr>
          <w:rStyle w:val="StyleUnderline"/>
        </w:rPr>
        <w:t xml:space="preserve"> </w:t>
      </w:r>
      <w:r w:rsidRPr="009E0B37">
        <w:rPr>
          <w:rStyle w:val="StyleUnderline"/>
          <w:highlight w:val="yellow"/>
        </w:rPr>
        <w:t xml:space="preserve">to </w:t>
      </w:r>
      <w:r w:rsidRPr="009E0B37">
        <w:rPr>
          <w:rStyle w:val="Emphasis"/>
          <w:highlight w:val="yellow"/>
        </w:rPr>
        <w:t>decertify the union</w:t>
      </w:r>
      <w:r w:rsidRPr="00C633FD">
        <w:rPr>
          <w:sz w:val="16"/>
        </w:rPr>
        <w:t xml:space="preserve"> (Fantasia 2009; or see United Steel Workers of America, Local Union 14534 in LeRoy 1995a). If these cases are excluded for lack of an eventual contract to measure strike settlements, </w:t>
      </w:r>
      <w:r w:rsidRPr="00C633FD">
        <w:rPr>
          <w:rStyle w:val="StyleUnderline"/>
        </w:rPr>
        <w:t>estimates of workers’ strike outcomes will be positively biased</w:t>
      </w:r>
      <w:r w:rsidRPr="00C633FD">
        <w:rPr>
          <w:sz w:val="16"/>
        </w:rPr>
        <w:t>.</w:t>
      </w:r>
    </w:p>
    <w:p w14:paraId="3AC16CEF" w14:textId="77777777" w:rsidR="00164BD8" w:rsidRPr="00C633FD" w:rsidRDefault="00164BD8" w:rsidP="00164BD8">
      <w:pPr>
        <w:rPr>
          <w:sz w:val="16"/>
        </w:rPr>
      </w:pPr>
      <w:r w:rsidRPr="00C633FD">
        <w:rPr>
          <w:sz w:val="16"/>
        </w:rPr>
        <w:t xml:space="preserve">A second limitation of bargaining agreement studies is that </w:t>
      </w:r>
      <w:r w:rsidRPr="009E0B37">
        <w:rPr>
          <w:rStyle w:val="StyleUnderline"/>
          <w:highlight w:val="yellow"/>
        </w:rPr>
        <w:t xml:space="preserve">even if a </w:t>
      </w:r>
      <w:r w:rsidRPr="009E0B37">
        <w:rPr>
          <w:rStyle w:val="Emphasis"/>
          <w:highlight w:val="yellow"/>
        </w:rPr>
        <w:t>c</w:t>
      </w:r>
      <w:r w:rsidRPr="00C633FD">
        <w:rPr>
          <w:rStyle w:val="StyleUnderline"/>
        </w:rPr>
        <w:t xml:space="preserve">ollective </w:t>
      </w:r>
      <w:r w:rsidRPr="009E0B37">
        <w:rPr>
          <w:rStyle w:val="Emphasis"/>
          <w:highlight w:val="yellow"/>
        </w:rPr>
        <w:t>b</w:t>
      </w:r>
      <w:r w:rsidRPr="00C633FD">
        <w:rPr>
          <w:rStyle w:val="StyleUnderline"/>
        </w:rPr>
        <w:t xml:space="preserve">argaining </w:t>
      </w:r>
      <w:r w:rsidRPr="009E0B37">
        <w:rPr>
          <w:rStyle w:val="Emphasis"/>
          <w:highlight w:val="yellow"/>
        </w:rPr>
        <w:t>a</w:t>
      </w:r>
      <w:r w:rsidRPr="00C633FD">
        <w:rPr>
          <w:rStyle w:val="StyleUnderline"/>
        </w:rPr>
        <w:t xml:space="preserve">greement </w:t>
      </w:r>
      <w:r w:rsidRPr="009E0B37">
        <w:rPr>
          <w:rStyle w:val="StyleUnderline"/>
          <w:highlight w:val="yellow"/>
        </w:rPr>
        <w:t>is</w:t>
      </w:r>
      <w:r w:rsidRPr="00C633FD">
        <w:rPr>
          <w:rStyle w:val="StyleUnderline"/>
        </w:rPr>
        <w:t xml:space="preserve"> ultimately </w:t>
      </w:r>
      <w:r w:rsidRPr="009E0B37">
        <w:rPr>
          <w:rStyle w:val="StyleUnderline"/>
          <w:highlight w:val="yellow"/>
        </w:rPr>
        <w:t>signed</w:t>
      </w:r>
      <w:r w:rsidRPr="00C633FD">
        <w:rPr>
          <w:rStyle w:val="StyleUnderline"/>
        </w:rPr>
        <w:t xml:space="preserve">, an </w:t>
      </w:r>
      <w:r w:rsidRPr="009E0B37">
        <w:rPr>
          <w:rStyle w:val="StyleUnderline"/>
          <w:highlight w:val="yellow"/>
        </w:rPr>
        <w:t>employer might</w:t>
      </w:r>
      <w:r w:rsidRPr="00C633FD">
        <w:rPr>
          <w:rStyle w:val="StyleUnderline"/>
        </w:rPr>
        <w:t xml:space="preserve"> </w:t>
      </w:r>
      <w:r w:rsidRPr="009E0B37">
        <w:rPr>
          <w:rStyle w:val="Emphasis"/>
        </w:rPr>
        <w:t xml:space="preserve">entirely </w:t>
      </w:r>
      <w:r w:rsidRPr="009E0B37">
        <w:rPr>
          <w:rStyle w:val="Emphasis"/>
          <w:highlight w:val="yellow"/>
        </w:rPr>
        <w:t>replace</w:t>
      </w:r>
      <w:r w:rsidRPr="00C633FD">
        <w:rPr>
          <w:rStyle w:val="StyleUnderline"/>
        </w:rPr>
        <w:t xml:space="preserve"> the bargaining unit strikers with </w:t>
      </w:r>
      <w:r w:rsidRPr="009E0B37">
        <w:rPr>
          <w:rStyle w:val="Emphasis"/>
        </w:rPr>
        <w:t>permanent strike replacements</w:t>
      </w:r>
      <w:r w:rsidRPr="00C633FD">
        <w:rPr>
          <w:sz w:val="16"/>
        </w:rPr>
        <w:t xml:space="preserve">, as in the famous 1985 P-9 Hormel strike (Moody 1988). In that case, </w:t>
      </w:r>
      <w:r w:rsidRPr="00C633FD">
        <w:rPr>
          <w:rStyle w:val="StyleUnderline"/>
        </w:rPr>
        <w:t xml:space="preserve">replacement workers benefited from higher pay in a new contract, but the </w:t>
      </w:r>
      <w:r w:rsidRPr="009E0B37">
        <w:rPr>
          <w:rStyle w:val="Emphasis"/>
        </w:rPr>
        <w:t xml:space="preserve">majority of </w:t>
      </w:r>
      <w:r w:rsidRPr="009E0B37">
        <w:rPr>
          <w:rStyle w:val="Emphasis"/>
          <w:highlight w:val="yellow"/>
        </w:rPr>
        <w:t>strikers were never rehired</w:t>
      </w:r>
      <w:r w:rsidRPr="00C633FD">
        <w:rPr>
          <w:sz w:val="16"/>
        </w:rPr>
        <w:t xml:space="preserve">. So </w:t>
      </w:r>
      <w:r w:rsidRPr="00C633FD">
        <w:rPr>
          <w:rStyle w:val="StyleUnderline"/>
        </w:rPr>
        <w:t>tracking wages within a job type, collective bargaining unit, or an establishment could give different estimates than tracking individual workers</w:t>
      </w:r>
      <w:r w:rsidRPr="00C633FD">
        <w:rPr>
          <w:sz w:val="16"/>
        </w:rPr>
        <w:t>. This second limitation does not imply bias but rather answers a different question than outcomes for striking workers. Strike outcomes can be estimated for a bargaining unit or for individual striking workers. We see both as important and present estimates for both below, but we focus on the latter, individual worker outcomes.</w:t>
      </w:r>
    </w:p>
    <w:p w14:paraId="297CEED5" w14:textId="77777777" w:rsidR="00164BD8" w:rsidRPr="00C633FD" w:rsidRDefault="00164BD8" w:rsidP="00164BD8">
      <w:pPr>
        <w:rPr>
          <w:sz w:val="16"/>
        </w:rPr>
      </w:pPr>
      <w:r w:rsidRPr="00C633FD">
        <w:rPr>
          <w:sz w:val="16"/>
        </w:rPr>
        <w:t>Third, studies of person-level data on striking are rare, and ours is the first attempt using individual-level panel survey responses. In the closest paper to this one, Rosenfeld (2006) uses the FMCS data to study the wage changes associated with strikes for workers, operationalizing exposure to strikes at the industry-by-region level and finding null effects on workers’ wages.2 However, this approach assumes that strikes benefit not only striking workers but also those at other firms in the same industry-region. This aggregation strategy could miss large positive effects for the small subset of workers who actually participated in a strike. We address this limitation in our analysis by tracking wages and earnings for individual strikers over time. While spillover effects of strikes on nonstriking workers are important (and interesting for studying strike threat), zeroing in on outcomes for strikers themselves is important for understanding the incentives workers face in choosing to strike.</w:t>
      </w:r>
    </w:p>
    <w:p w14:paraId="38E32B55" w14:textId="77777777" w:rsidR="00164BD8" w:rsidRPr="00C633FD" w:rsidRDefault="00164BD8" w:rsidP="00164BD8">
      <w:pPr>
        <w:rPr>
          <w:sz w:val="16"/>
        </w:rPr>
      </w:pPr>
      <w:r w:rsidRPr="00C633FD">
        <w:rPr>
          <w:sz w:val="16"/>
        </w:rPr>
        <w:t xml:space="preserve">Our results indicate that the role of strikes changed in the 1980s. </w:t>
      </w:r>
      <w:r w:rsidRPr="00C633FD">
        <w:rPr>
          <w:rStyle w:val="StyleUnderline"/>
        </w:rPr>
        <w:t xml:space="preserve">We highlight </w:t>
      </w:r>
      <w:r w:rsidRPr="009E0B37">
        <w:rPr>
          <w:rStyle w:val="Emphasis"/>
        </w:rPr>
        <w:t>two economic shifts</w:t>
      </w:r>
      <w:r w:rsidRPr="00C633FD">
        <w:rPr>
          <w:rStyle w:val="StyleUnderline"/>
        </w:rPr>
        <w:t xml:space="preserve"> in the 1980s that could have contributed to the change in strike outcomes: broad </w:t>
      </w:r>
      <w:r w:rsidRPr="009E0B37">
        <w:rPr>
          <w:rStyle w:val="Emphasis"/>
          <w:highlight w:val="yellow"/>
        </w:rPr>
        <w:t>structural forces</w:t>
      </w:r>
      <w:r w:rsidRPr="00C633FD">
        <w:rPr>
          <w:rStyle w:val="StyleUnderline"/>
        </w:rPr>
        <w:t xml:space="preserve"> undercutting bluecollar workers </w:t>
      </w:r>
      <w:r w:rsidRPr="009E0B37">
        <w:rPr>
          <w:rStyle w:val="StyleUnderline"/>
          <w:highlight w:val="yellow"/>
        </w:rPr>
        <w:t>and</w:t>
      </w:r>
      <w:r w:rsidRPr="00C633FD">
        <w:rPr>
          <w:rStyle w:val="StyleUnderline"/>
        </w:rPr>
        <w:t xml:space="preserve"> a narrower </w:t>
      </w:r>
      <w:r w:rsidRPr="009E0B37">
        <w:rPr>
          <w:rStyle w:val="Emphasis"/>
          <w:highlight w:val="yellow"/>
        </w:rPr>
        <w:t>deterioration in labor relations</w:t>
      </w:r>
      <w:r w:rsidRPr="00C633FD">
        <w:rPr>
          <w:sz w:val="16"/>
        </w:rPr>
        <w:t xml:space="preserve">.3 In the discussion we consider how our results could be accounted for in economic models of strikes. Models of asymmetric information show how </w:t>
      </w:r>
      <w:r w:rsidRPr="00C633FD">
        <w:rPr>
          <w:rStyle w:val="StyleUnderline"/>
        </w:rPr>
        <w:t xml:space="preserve">declines in the </w:t>
      </w:r>
      <w:r w:rsidRPr="009E0B37">
        <w:rPr>
          <w:rStyle w:val="Emphasis"/>
        </w:rPr>
        <w:t>alternative wage</w:t>
      </w:r>
      <w:r w:rsidRPr="00C633FD">
        <w:rPr>
          <w:sz w:val="16"/>
        </w:rPr>
        <w:t xml:space="preserve"> (Card 1990) </w:t>
      </w:r>
      <w:r w:rsidRPr="00C633FD">
        <w:rPr>
          <w:rStyle w:val="StyleUnderline"/>
        </w:rPr>
        <w:t xml:space="preserve">or the advent of </w:t>
      </w:r>
      <w:r w:rsidRPr="009E0B37">
        <w:rPr>
          <w:rStyle w:val="Emphasis"/>
        </w:rPr>
        <w:t>replacement workers</w:t>
      </w:r>
      <w:r w:rsidRPr="00C633FD">
        <w:rPr>
          <w:sz w:val="16"/>
        </w:rPr>
        <w:t xml:space="preserve"> (Cramton and Tracy 1998) could </w:t>
      </w:r>
      <w:r w:rsidRPr="009E0B37">
        <w:rPr>
          <w:rStyle w:val="StyleUnderline"/>
          <w:highlight w:val="yellow"/>
        </w:rPr>
        <w:t>decrease</w:t>
      </w:r>
      <w:r w:rsidRPr="00C633FD">
        <w:rPr>
          <w:rStyle w:val="StyleUnderline"/>
        </w:rPr>
        <w:t xml:space="preserve"> both </w:t>
      </w:r>
      <w:r w:rsidRPr="009E0B37">
        <w:rPr>
          <w:rStyle w:val="Emphasis"/>
          <w:highlight w:val="yellow"/>
        </w:rPr>
        <w:t>strike incidence</w:t>
      </w:r>
      <w:r w:rsidRPr="009E0B37">
        <w:rPr>
          <w:rStyle w:val="StyleUnderline"/>
          <w:highlight w:val="yellow"/>
        </w:rPr>
        <w:t xml:space="preserve"> and</w:t>
      </w:r>
      <w:r w:rsidRPr="00C633FD">
        <w:rPr>
          <w:rStyle w:val="StyleUnderline"/>
        </w:rPr>
        <w:t xml:space="preserve"> wage </w:t>
      </w:r>
      <w:r w:rsidRPr="009E0B37">
        <w:rPr>
          <w:rStyle w:val="Emphasis"/>
          <w:highlight w:val="yellow"/>
        </w:rPr>
        <w:t>outcomes</w:t>
      </w:r>
      <w:r w:rsidRPr="00C633FD">
        <w:rPr>
          <w:sz w:val="16"/>
        </w:rPr>
        <w:t xml:space="preserve">. Alternatively, </w:t>
      </w:r>
      <w:r w:rsidRPr="009E0B37">
        <w:rPr>
          <w:rStyle w:val="StyleUnderline"/>
          <w:highlight w:val="yellow"/>
        </w:rPr>
        <w:t>strikes</w:t>
      </w:r>
      <w:r w:rsidRPr="00C633FD">
        <w:rPr>
          <w:rStyle w:val="StyleUnderline"/>
        </w:rPr>
        <w:t xml:space="preserve"> after PATCO </w:t>
      </w:r>
      <w:r w:rsidRPr="009E0B37">
        <w:rPr>
          <w:rStyle w:val="StyleUnderline"/>
          <w:highlight w:val="yellow"/>
        </w:rPr>
        <w:t>may have been</w:t>
      </w:r>
      <w:r w:rsidRPr="00C633FD">
        <w:rPr>
          <w:rStyle w:val="StyleUnderline"/>
        </w:rPr>
        <w:t xml:space="preserve"> just as </w:t>
      </w:r>
      <w:r w:rsidRPr="009E0B37">
        <w:rPr>
          <w:rStyle w:val="Emphasis"/>
          <w:highlight w:val="yellow"/>
        </w:rPr>
        <w:t>successful</w:t>
      </w:r>
      <w:r w:rsidRPr="00C633FD">
        <w:rPr>
          <w:rStyle w:val="StyleUnderline"/>
        </w:rPr>
        <w:t xml:space="preserve"> at raising the settlement from particularly aggressive initial offers by employers—</w:t>
      </w:r>
      <w:r w:rsidRPr="009E0B37">
        <w:rPr>
          <w:rStyle w:val="Emphasis"/>
          <w:szCs w:val="24"/>
          <w:highlight w:val="yellow"/>
        </w:rPr>
        <w:t>however, this would raise the question of why more unions did not strike</w:t>
      </w:r>
      <w:r w:rsidRPr="00C633FD">
        <w:rPr>
          <w:sz w:val="16"/>
        </w:rPr>
        <w:t>.</w:t>
      </w:r>
    </w:p>
    <w:p w14:paraId="7E02406E" w14:textId="77777777" w:rsidR="00164BD8" w:rsidRPr="00B9585E" w:rsidRDefault="00164BD8" w:rsidP="00164BD8">
      <w:pPr>
        <w:pStyle w:val="Heading4"/>
      </w:pPr>
      <w:r>
        <w:t xml:space="preserve">They’re </w:t>
      </w:r>
      <w:r w:rsidRPr="00234434">
        <w:rPr>
          <w:u w:val="single"/>
        </w:rPr>
        <w:t>expensive</w:t>
      </w:r>
      <w:r>
        <w:t xml:space="preserve">, </w:t>
      </w:r>
      <w:r w:rsidRPr="00234434">
        <w:rPr>
          <w:u w:val="single"/>
        </w:rPr>
        <w:t>short-term</w:t>
      </w:r>
      <w:r>
        <w:t xml:space="preserve">, and employers </w:t>
      </w:r>
      <w:r>
        <w:rPr>
          <w:u w:val="single"/>
        </w:rPr>
        <w:t>wait it out</w:t>
      </w:r>
      <w:r>
        <w:t>.</w:t>
      </w:r>
    </w:p>
    <w:p w14:paraId="376EB306" w14:textId="77777777" w:rsidR="00164BD8" w:rsidRDefault="00164BD8" w:rsidP="00164BD8">
      <w:r w:rsidRPr="00462478">
        <w:t xml:space="preserve">Marianne </w:t>
      </w:r>
      <w:r w:rsidRPr="00146B9F">
        <w:rPr>
          <w:rStyle w:val="Style13ptBold"/>
        </w:rPr>
        <w:t>Garneau 19</w:t>
      </w:r>
      <w:r>
        <w:t>, PhD, Publisher and editor for Organizing Work focusing on labor organizing,</w:t>
      </w:r>
      <w:r w:rsidRPr="00462478">
        <w:t xml:space="preserve"> </w:t>
      </w:r>
      <w:r>
        <w:t xml:space="preserve">5-1-19, </w:t>
      </w:r>
      <w:r w:rsidRPr="00462478">
        <w:t>“Why don’t strikes achieve more?” Organizing Work, https://organizing.work/2019/05/why-dont-strikes-achieve-more/</w:t>
      </w:r>
    </w:p>
    <w:p w14:paraId="2CD6B8C9" w14:textId="77777777" w:rsidR="00164BD8" w:rsidRPr="009B3E01" w:rsidRDefault="00164BD8" w:rsidP="00164BD8">
      <w:pPr>
        <w:rPr>
          <w:sz w:val="16"/>
        </w:rPr>
      </w:pPr>
      <w:r w:rsidRPr="0048604E">
        <w:rPr>
          <w:rStyle w:val="StyleUnderline"/>
        </w:rPr>
        <w:t xml:space="preserve">Why don’t </w:t>
      </w:r>
      <w:r w:rsidRPr="00972677">
        <w:rPr>
          <w:rStyle w:val="Emphasis"/>
          <w:highlight w:val="yellow"/>
        </w:rPr>
        <w:t>strikes</w:t>
      </w:r>
      <w:r w:rsidRPr="0048604E">
        <w:rPr>
          <w:rStyle w:val="StyleUnderline"/>
        </w:rPr>
        <w:t xml:space="preserve"> achieve </w:t>
      </w:r>
      <w:r w:rsidRPr="0048604E">
        <w:rPr>
          <w:rStyle w:val="Emphasis"/>
        </w:rPr>
        <w:t>more</w:t>
      </w:r>
      <w:r w:rsidRPr="009B3E01">
        <w:rPr>
          <w:sz w:val="16"/>
        </w:rPr>
        <w:t>?</w:t>
      </w:r>
    </w:p>
    <w:p w14:paraId="447BB50F" w14:textId="77777777" w:rsidR="00164BD8" w:rsidRPr="0048604E" w:rsidRDefault="00164BD8" w:rsidP="00164BD8">
      <w:pPr>
        <w:rPr>
          <w:rStyle w:val="StyleUnderline"/>
        </w:rPr>
      </w:pPr>
      <w:r w:rsidRPr="009B3E01">
        <w:rPr>
          <w:sz w:val="16"/>
        </w:rPr>
        <w:t xml:space="preserve">There are a number of factors that contain how effective strikes can be, and impel unions to settle them. For one thing, </w:t>
      </w:r>
      <w:r w:rsidRPr="0048604E">
        <w:rPr>
          <w:rStyle w:val="StyleUnderline"/>
        </w:rPr>
        <w:t xml:space="preserve">they </w:t>
      </w:r>
      <w:r w:rsidRPr="00972677">
        <w:rPr>
          <w:rStyle w:val="StyleUnderline"/>
          <w:highlight w:val="yellow"/>
        </w:rPr>
        <w:t xml:space="preserve">are </w:t>
      </w:r>
      <w:r w:rsidRPr="00972677">
        <w:rPr>
          <w:rStyle w:val="Emphasis"/>
          <w:highlight w:val="yellow"/>
        </w:rPr>
        <w:t>expensive</w:t>
      </w:r>
      <w:r w:rsidRPr="0048604E">
        <w:rPr>
          <w:rStyle w:val="StyleUnderline"/>
        </w:rPr>
        <w:t xml:space="preserve">. If a union is providing even minimal strike pay, </w:t>
      </w:r>
      <w:r w:rsidRPr="00972677">
        <w:rPr>
          <w:rStyle w:val="StyleUnderline"/>
          <w:highlight w:val="yellow"/>
        </w:rPr>
        <w:t xml:space="preserve">it needs a </w:t>
      </w:r>
      <w:r w:rsidRPr="00972677">
        <w:rPr>
          <w:rStyle w:val="Emphasis"/>
          <w:highlight w:val="yellow"/>
        </w:rPr>
        <w:t>war chest</w:t>
      </w:r>
      <w:r w:rsidRPr="0048604E">
        <w:rPr>
          <w:rStyle w:val="StyleUnderline"/>
        </w:rPr>
        <w:t xml:space="preserve"> of </w:t>
      </w:r>
      <w:r w:rsidRPr="0048604E">
        <w:rPr>
          <w:rStyle w:val="Emphasis"/>
        </w:rPr>
        <w:t>millions of dollars</w:t>
      </w:r>
      <w:r w:rsidRPr="009B3E01">
        <w:rPr>
          <w:sz w:val="16"/>
        </w:rPr>
        <w:t xml:space="preserve"> </w:t>
      </w:r>
      <w:r w:rsidRPr="0048604E">
        <w:rPr>
          <w:rStyle w:val="StyleUnderline"/>
        </w:rPr>
        <w:t xml:space="preserve">to be able </w:t>
      </w:r>
      <w:r w:rsidRPr="00972677">
        <w:rPr>
          <w:rStyle w:val="StyleUnderline"/>
          <w:highlight w:val="yellow"/>
        </w:rPr>
        <w:t xml:space="preserve">to </w:t>
      </w:r>
      <w:r w:rsidRPr="00972677">
        <w:rPr>
          <w:rStyle w:val="Emphasis"/>
          <w:highlight w:val="yellow"/>
        </w:rPr>
        <w:t>support</w:t>
      </w:r>
      <w:r w:rsidRPr="00972677">
        <w:rPr>
          <w:rStyle w:val="StyleUnderline"/>
          <w:highlight w:val="yellow"/>
        </w:rPr>
        <w:t xml:space="preserve"> even a </w:t>
      </w:r>
      <w:r w:rsidRPr="00972677">
        <w:rPr>
          <w:rStyle w:val="Emphasis"/>
          <w:highlight w:val="yellow"/>
        </w:rPr>
        <w:t>few hundred workers</w:t>
      </w:r>
      <w:r w:rsidRPr="00972677">
        <w:rPr>
          <w:rStyle w:val="StyleUnderline"/>
          <w:highlight w:val="yellow"/>
        </w:rPr>
        <w:t xml:space="preserve">. Strikes </w:t>
      </w:r>
      <w:r w:rsidRPr="00972677">
        <w:rPr>
          <w:rStyle w:val="Emphasis"/>
          <w:highlight w:val="yellow"/>
        </w:rPr>
        <w:t>drain</w:t>
      </w:r>
      <w:r w:rsidRPr="00972677">
        <w:rPr>
          <w:rStyle w:val="StyleUnderline"/>
          <w:highlight w:val="yellow"/>
        </w:rPr>
        <w:t xml:space="preserve"> union </w:t>
      </w:r>
      <w:r w:rsidRPr="00972677">
        <w:rPr>
          <w:rStyle w:val="Emphasis"/>
          <w:highlight w:val="yellow"/>
        </w:rPr>
        <w:t>coffers</w:t>
      </w:r>
      <w:r w:rsidRPr="0048604E">
        <w:rPr>
          <w:rStyle w:val="StyleUnderline"/>
        </w:rPr>
        <w:t xml:space="preserve">, and they </w:t>
      </w:r>
      <w:r w:rsidRPr="00972677">
        <w:rPr>
          <w:rStyle w:val="StyleUnderline"/>
          <w:highlight w:val="yellow"/>
        </w:rPr>
        <w:t xml:space="preserve">take a </w:t>
      </w:r>
      <w:r w:rsidRPr="00972677">
        <w:rPr>
          <w:rStyle w:val="Emphasis"/>
          <w:highlight w:val="yellow"/>
        </w:rPr>
        <w:t>financial</w:t>
      </w:r>
      <w:r w:rsidRPr="00972677">
        <w:rPr>
          <w:rStyle w:val="StyleUnderline"/>
          <w:highlight w:val="yellow"/>
        </w:rPr>
        <w:t xml:space="preserve">, </w:t>
      </w:r>
      <w:r w:rsidRPr="00972677">
        <w:rPr>
          <w:rStyle w:val="Emphasis"/>
          <w:highlight w:val="yellow"/>
        </w:rPr>
        <w:t>physical</w:t>
      </w:r>
      <w:r w:rsidRPr="00972677">
        <w:rPr>
          <w:rStyle w:val="StyleUnderline"/>
          <w:highlight w:val="yellow"/>
        </w:rPr>
        <w:t xml:space="preserve">, and </w:t>
      </w:r>
      <w:r w:rsidRPr="00972677">
        <w:rPr>
          <w:rStyle w:val="Emphasis"/>
          <w:highlight w:val="yellow"/>
        </w:rPr>
        <w:t>emotional toll</w:t>
      </w:r>
      <w:r w:rsidRPr="00972677">
        <w:rPr>
          <w:rStyle w:val="StyleUnderline"/>
          <w:highlight w:val="yellow"/>
        </w:rPr>
        <w:t xml:space="preserve"> on workers</w:t>
      </w:r>
      <w:r w:rsidRPr="0048604E">
        <w:rPr>
          <w:rStyle w:val="StyleUnderline"/>
        </w:rPr>
        <w:t xml:space="preserve"> as well, who aren’t usually earning as much in strike pay as they would on the job, while getting </w:t>
      </w:r>
      <w:r w:rsidRPr="0048604E">
        <w:rPr>
          <w:rStyle w:val="Emphasis"/>
        </w:rPr>
        <w:t>yelled at</w:t>
      </w:r>
      <w:r w:rsidRPr="0048604E">
        <w:rPr>
          <w:rStyle w:val="StyleUnderline"/>
        </w:rPr>
        <w:t xml:space="preserve"> or hit by cars or freezing on the picket line.</w:t>
      </w:r>
    </w:p>
    <w:p w14:paraId="58DDE993" w14:textId="77777777" w:rsidR="00164BD8" w:rsidRPr="009B3E01" w:rsidRDefault="00164BD8" w:rsidP="00164BD8">
      <w:pPr>
        <w:rPr>
          <w:sz w:val="16"/>
        </w:rPr>
      </w:pPr>
      <w:r w:rsidRPr="009B3E01">
        <w:rPr>
          <w:sz w:val="16"/>
        </w:rPr>
        <w:t xml:space="preserve">Quite often, </w:t>
      </w:r>
      <w:r w:rsidRPr="00972677">
        <w:rPr>
          <w:rStyle w:val="StyleUnderline"/>
          <w:highlight w:val="yellow"/>
        </w:rPr>
        <w:t xml:space="preserve">strikes </w:t>
      </w:r>
      <w:r w:rsidRPr="00972677">
        <w:rPr>
          <w:rStyle w:val="Emphasis"/>
          <w:highlight w:val="yellow"/>
        </w:rPr>
        <w:t>don’t succeed</w:t>
      </w:r>
      <w:r w:rsidRPr="0048604E">
        <w:rPr>
          <w:rStyle w:val="StyleUnderline"/>
        </w:rPr>
        <w:t xml:space="preserve"> in</w:t>
      </w:r>
      <w:r w:rsidRPr="009B3E01">
        <w:rPr>
          <w:sz w:val="16"/>
        </w:rPr>
        <w:t xml:space="preserve"> completely </w:t>
      </w:r>
      <w:r w:rsidRPr="0048604E">
        <w:rPr>
          <w:rStyle w:val="Emphasis"/>
        </w:rPr>
        <w:t>shutting down</w:t>
      </w:r>
      <w:r w:rsidRPr="0048604E">
        <w:rPr>
          <w:rStyle w:val="StyleUnderline"/>
        </w:rPr>
        <w:t xml:space="preserve"> a business</w:t>
      </w:r>
      <w:r w:rsidRPr="009B3E01">
        <w:rPr>
          <w:sz w:val="16"/>
        </w:rPr>
        <w:t xml:space="preserve">, not least </w:t>
      </w:r>
      <w:r w:rsidRPr="0048604E">
        <w:rPr>
          <w:rStyle w:val="StyleUnderline"/>
        </w:rPr>
        <w:t xml:space="preserve">because </w:t>
      </w:r>
      <w:r w:rsidRPr="00972677">
        <w:rPr>
          <w:rStyle w:val="StyleUnderline"/>
          <w:highlight w:val="yellow"/>
        </w:rPr>
        <w:t>employers can</w:t>
      </w:r>
      <w:r w:rsidRPr="0048604E">
        <w:rPr>
          <w:rStyle w:val="StyleUnderline"/>
        </w:rPr>
        <w:t xml:space="preserve"> legally </w:t>
      </w:r>
      <w:r w:rsidRPr="00972677">
        <w:rPr>
          <w:rStyle w:val="Emphasis"/>
          <w:highlight w:val="yellow"/>
        </w:rPr>
        <w:t>hire scabs</w:t>
      </w:r>
      <w:r w:rsidRPr="0048604E">
        <w:rPr>
          <w:rStyle w:val="StyleUnderline"/>
        </w:rPr>
        <w:t xml:space="preserve">. The product may suffer, and employers may take a hit, but </w:t>
      </w:r>
      <w:r w:rsidRPr="00972677">
        <w:rPr>
          <w:rStyle w:val="StyleUnderline"/>
          <w:highlight w:val="yellow"/>
        </w:rPr>
        <w:t xml:space="preserve">they can </w:t>
      </w:r>
      <w:r w:rsidRPr="00972677">
        <w:rPr>
          <w:rStyle w:val="Emphasis"/>
          <w:highlight w:val="yellow"/>
        </w:rPr>
        <w:t>hobble along</w:t>
      </w:r>
      <w:r w:rsidRPr="009B3E01">
        <w:rPr>
          <w:sz w:val="16"/>
          <w:highlight w:val="yellow"/>
        </w:rPr>
        <w:t xml:space="preserve"> </w:t>
      </w:r>
      <w:r w:rsidRPr="00972677">
        <w:rPr>
          <w:rStyle w:val="StyleUnderline"/>
          <w:highlight w:val="yellow"/>
        </w:rPr>
        <w:t xml:space="preserve">(while </w:t>
      </w:r>
      <w:r w:rsidRPr="00972677">
        <w:rPr>
          <w:rStyle w:val="Emphasis"/>
          <w:highlight w:val="yellow"/>
        </w:rPr>
        <w:t>draining</w:t>
      </w:r>
      <w:r w:rsidRPr="00972677">
        <w:rPr>
          <w:rStyle w:val="StyleUnderline"/>
          <w:highlight w:val="yellow"/>
        </w:rPr>
        <w:t xml:space="preserve"> the union’s </w:t>
      </w:r>
      <w:r w:rsidRPr="00972677">
        <w:rPr>
          <w:rStyle w:val="Emphasis"/>
          <w:highlight w:val="yellow"/>
        </w:rPr>
        <w:t>bank account</w:t>
      </w:r>
      <w:r w:rsidRPr="009B3E01">
        <w:rPr>
          <w:sz w:val="16"/>
        </w:rPr>
        <w:t xml:space="preserve">). (A note on the alleged $100 million loss suffered by Stop &amp; Shop during the recent strike, which leftists also celebrated: that figure was put out by the employer, and is more than double an estimate put forward by an industry analyst. </w:t>
      </w:r>
      <w:r w:rsidRPr="0048604E">
        <w:rPr>
          <w:rStyle w:val="StyleUnderline"/>
        </w:rPr>
        <w:t xml:space="preserve">We should always remain </w:t>
      </w:r>
      <w:r w:rsidRPr="0048604E">
        <w:rPr>
          <w:rStyle w:val="Emphasis"/>
        </w:rPr>
        <w:t>skeptical</w:t>
      </w:r>
      <w:r w:rsidRPr="0048604E">
        <w:rPr>
          <w:rStyle w:val="StyleUnderline"/>
        </w:rPr>
        <w:t xml:space="preserve"> about boss communications. In this case, they may be crying poverty to get workers to sign the proposed collective</w:t>
      </w:r>
      <w:r w:rsidRPr="009B3E01">
        <w:rPr>
          <w:sz w:val="16"/>
        </w:rPr>
        <w:t xml:space="preserve"> agreement.)</w:t>
      </w:r>
    </w:p>
    <w:p w14:paraId="5456802C" w14:textId="77777777" w:rsidR="00164BD8" w:rsidRPr="009B3E01" w:rsidRDefault="00164BD8" w:rsidP="00164BD8">
      <w:pPr>
        <w:rPr>
          <w:sz w:val="16"/>
        </w:rPr>
      </w:pPr>
      <w:r w:rsidRPr="009B3E01">
        <w:rPr>
          <w:sz w:val="16"/>
        </w:rPr>
        <w:t xml:space="preserve">Sometimes </w:t>
      </w:r>
      <w:r w:rsidRPr="0048604E">
        <w:rPr>
          <w:rStyle w:val="StyleUnderline"/>
        </w:rPr>
        <w:t xml:space="preserve">strikes end because of </w:t>
      </w:r>
      <w:r w:rsidRPr="00972677">
        <w:rPr>
          <w:rStyle w:val="Emphasis"/>
        </w:rPr>
        <w:t>government intervention</w:t>
      </w:r>
      <w:r w:rsidRPr="0048604E">
        <w:rPr>
          <w:rStyle w:val="StyleUnderline"/>
        </w:rPr>
        <w:t>, as when workers are legislated back to work, or fired en masse</w:t>
      </w:r>
      <w:r w:rsidRPr="009B3E01">
        <w:rPr>
          <w:sz w:val="16"/>
        </w:rPr>
        <w:t xml:space="preserve">. Less dramatically, </w:t>
      </w:r>
      <w:r w:rsidRPr="0048604E">
        <w:rPr>
          <w:rStyle w:val="StyleUnderline"/>
        </w:rPr>
        <w:t xml:space="preserve">the government can </w:t>
      </w:r>
      <w:r w:rsidRPr="0048604E">
        <w:rPr>
          <w:rStyle w:val="Emphasis"/>
        </w:rPr>
        <w:t>intervene</w:t>
      </w:r>
      <w:r w:rsidRPr="0048604E">
        <w:rPr>
          <w:rStyle w:val="StyleUnderline"/>
        </w:rPr>
        <w:t xml:space="preserve"> to bring about some kind of </w:t>
      </w:r>
      <w:r w:rsidRPr="0048604E">
        <w:rPr>
          <w:rStyle w:val="Emphasis"/>
        </w:rPr>
        <w:t>settlement</w:t>
      </w:r>
      <w:r w:rsidRPr="009B3E01">
        <w:rPr>
          <w:sz w:val="16"/>
        </w:rPr>
        <w:t xml:space="preserve"> </w:t>
      </w:r>
      <w:r w:rsidRPr="0048604E">
        <w:rPr>
          <w:rStyle w:val="StyleUnderline"/>
        </w:rPr>
        <w:t xml:space="preserve">in the form of </w:t>
      </w:r>
      <w:r w:rsidRPr="0048604E">
        <w:rPr>
          <w:rStyle w:val="Emphasis"/>
        </w:rPr>
        <w:t>binding arbitration</w:t>
      </w:r>
      <w:r w:rsidRPr="009B3E01">
        <w:rPr>
          <w:sz w:val="16"/>
        </w:rPr>
        <w:t>.</w:t>
      </w:r>
    </w:p>
    <w:p w14:paraId="157FF4AC" w14:textId="77777777" w:rsidR="00164BD8" w:rsidRPr="009B3E01" w:rsidRDefault="00164BD8" w:rsidP="00164BD8">
      <w:pPr>
        <w:rPr>
          <w:sz w:val="16"/>
        </w:rPr>
      </w:pPr>
      <w:r w:rsidRPr="009B3E01">
        <w:rPr>
          <w:sz w:val="16"/>
        </w:rPr>
        <w:t xml:space="preserve">Sometimes </w:t>
      </w:r>
      <w:r w:rsidRPr="00972677">
        <w:rPr>
          <w:rStyle w:val="StyleUnderline"/>
          <w:highlight w:val="yellow"/>
        </w:rPr>
        <w:t>employers</w:t>
      </w:r>
      <w:r w:rsidRPr="0048604E">
        <w:rPr>
          <w:rStyle w:val="StyleUnderline"/>
        </w:rPr>
        <w:t xml:space="preserve"> even </w:t>
      </w:r>
      <w:r w:rsidRPr="00972677">
        <w:rPr>
          <w:rStyle w:val="Emphasis"/>
          <w:highlight w:val="yellow"/>
        </w:rPr>
        <w:t>goad unions</w:t>
      </w:r>
      <w:r w:rsidRPr="00972677">
        <w:rPr>
          <w:rStyle w:val="StyleUnderline"/>
          <w:highlight w:val="yellow"/>
        </w:rPr>
        <w:t xml:space="preserve"> into </w:t>
      </w:r>
      <w:r w:rsidRPr="00972677">
        <w:rPr>
          <w:rStyle w:val="Emphasis"/>
          <w:highlight w:val="yellow"/>
        </w:rPr>
        <w:t>striking</w:t>
      </w:r>
      <w:r w:rsidRPr="00972677">
        <w:rPr>
          <w:rStyle w:val="StyleUnderline"/>
          <w:highlight w:val="yellow"/>
        </w:rPr>
        <w:t xml:space="preserve">, knowing what a </w:t>
      </w:r>
      <w:r w:rsidRPr="00972677">
        <w:rPr>
          <w:rStyle w:val="Emphasis"/>
          <w:highlight w:val="yellow"/>
        </w:rPr>
        <w:t>heavy toll</w:t>
      </w:r>
      <w:r w:rsidRPr="00972677">
        <w:rPr>
          <w:rStyle w:val="StyleUnderline"/>
          <w:highlight w:val="yellow"/>
        </w:rPr>
        <w:t xml:space="preserve"> strikes take</w:t>
      </w:r>
      <w:r w:rsidRPr="0048604E">
        <w:rPr>
          <w:rStyle w:val="StyleUnderline"/>
        </w:rPr>
        <w:t xml:space="preserve">. If an employer knows they can weather a strike much better than the union, they are perfectly </w:t>
      </w:r>
      <w:r w:rsidRPr="0048604E">
        <w:rPr>
          <w:rStyle w:val="Emphasis"/>
        </w:rPr>
        <w:t>incentivized</w:t>
      </w:r>
      <w:r w:rsidRPr="0048604E">
        <w:rPr>
          <w:rStyle w:val="StyleUnderline"/>
        </w:rPr>
        <w:t xml:space="preserve"> to </w:t>
      </w:r>
      <w:r w:rsidRPr="0048604E">
        <w:rPr>
          <w:rStyle w:val="Emphasis"/>
        </w:rPr>
        <w:t>provoke one</w:t>
      </w:r>
      <w:r w:rsidRPr="0048604E">
        <w:rPr>
          <w:rStyle w:val="StyleUnderline"/>
        </w:rPr>
        <w:t xml:space="preserve"> and </w:t>
      </w:r>
      <w:r w:rsidRPr="0048604E">
        <w:rPr>
          <w:rStyle w:val="Emphasis"/>
        </w:rPr>
        <w:t>starve</w:t>
      </w:r>
      <w:r w:rsidRPr="0048604E">
        <w:rPr>
          <w:rStyle w:val="StyleUnderline"/>
        </w:rPr>
        <w:t xml:space="preserve"> the union out</w:t>
      </w:r>
      <w:r w:rsidRPr="009B3E01">
        <w:rPr>
          <w:sz w:val="16"/>
        </w:rPr>
        <w:t>.</w:t>
      </w:r>
    </w:p>
    <w:p w14:paraId="68DA3868" w14:textId="77777777" w:rsidR="00164BD8" w:rsidRPr="009B3E01" w:rsidRDefault="00164BD8" w:rsidP="00164BD8">
      <w:pPr>
        <w:rPr>
          <w:sz w:val="16"/>
        </w:rPr>
      </w:pPr>
      <w:r w:rsidRPr="009B3E01">
        <w:rPr>
          <w:sz w:val="16"/>
        </w:rPr>
        <w:t xml:space="preserve">The bottom line is that </w:t>
      </w:r>
      <w:r w:rsidRPr="00972677">
        <w:rPr>
          <w:rStyle w:val="StyleUnderline"/>
          <w:highlight w:val="yellow"/>
        </w:rPr>
        <w:t>strikes</w:t>
      </w:r>
      <w:r w:rsidRPr="009B3E01">
        <w:rPr>
          <w:sz w:val="16"/>
        </w:rPr>
        <w:t xml:space="preserve">, under the current labor relations system, </w:t>
      </w:r>
      <w:r w:rsidRPr="0048604E">
        <w:rPr>
          <w:rStyle w:val="StyleUnderline"/>
        </w:rPr>
        <w:t xml:space="preserve">are </w:t>
      </w:r>
      <w:r w:rsidRPr="00972677">
        <w:rPr>
          <w:rStyle w:val="Emphasis"/>
          <w:highlight w:val="yellow"/>
        </w:rPr>
        <w:t>not</w:t>
      </w:r>
      <w:r w:rsidRPr="00972677">
        <w:rPr>
          <w:rStyle w:val="StyleUnderline"/>
          <w:highlight w:val="yellow"/>
        </w:rPr>
        <w:t xml:space="preserve"> the </w:t>
      </w:r>
      <w:r w:rsidRPr="00972677">
        <w:rPr>
          <w:rStyle w:val="Emphasis"/>
          <w:highlight w:val="yellow"/>
        </w:rPr>
        <w:t>slam-dunk tactic</w:t>
      </w:r>
      <w:r w:rsidRPr="0048604E">
        <w:rPr>
          <w:rStyle w:val="StyleUnderline"/>
        </w:rPr>
        <w:t xml:space="preserve"> the left takes them to be. </w:t>
      </w:r>
      <w:r w:rsidRPr="00972677">
        <w:rPr>
          <w:rStyle w:val="StyleUnderline"/>
          <w:highlight w:val="yellow"/>
        </w:rPr>
        <w:t xml:space="preserve">Strikes can </w:t>
      </w:r>
      <w:r w:rsidRPr="00972677">
        <w:rPr>
          <w:rStyle w:val="Emphasis"/>
          <w:highlight w:val="yellow"/>
        </w:rPr>
        <w:t>only take place</w:t>
      </w:r>
      <w:r w:rsidRPr="00972677">
        <w:rPr>
          <w:rStyle w:val="StyleUnderline"/>
          <w:highlight w:val="yellow"/>
        </w:rPr>
        <w:t xml:space="preserve"> when the </w:t>
      </w:r>
      <w:r w:rsidRPr="00972677">
        <w:rPr>
          <w:rStyle w:val="Emphasis"/>
          <w:highlight w:val="yellow"/>
        </w:rPr>
        <w:t>contract</w:t>
      </w:r>
      <w:r w:rsidRPr="00972677">
        <w:rPr>
          <w:rStyle w:val="StyleUnderline"/>
          <w:highlight w:val="yellow"/>
        </w:rPr>
        <w:t xml:space="preserve"> has </w:t>
      </w:r>
      <w:r w:rsidRPr="00972677">
        <w:rPr>
          <w:rStyle w:val="Emphasis"/>
          <w:highlight w:val="yellow"/>
        </w:rPr>
        <w:t>expired</w:t>
      </w:r>
      <w:r w:rsidRPr="00972677">
        <w:rPr>
          <w:rStyle w:val="StyleUnderline"/>
          <w:highlight w:val="yellow"/>
        </w:rPr>
        <w:t>, and</w:t>
      </w:r>
      <w:r w:rsidRPr="0048604E">
        <w:rPr>
          <w:rStyle w:val="StyleUnderline"/>
        </w:rPr>
        <w:t xml:space="preserve"> once the </w:t>
      </w:r>
      <w:r w:rsidRPr="00972677">
        <w:rPr>
          <w:rStyle w:val="Emphasis"/>
          <w:highlight w:val="yellow"/>
        </w:rPr>
        <w:t>membership</w:t>
      </w:r>
      <w:r w:rsidRPr="00972677">
        <w:rPr>
          <w:rStyle w:val="StyleUnderline"/>
          <w:highlight w:val="yellow"/>
        </w:rPr>
        <w:t xml:space="preserve"> has been </w:t>
      </w:r>
      <w:r w:rsidRPr="00972677">
        <w:rPr>
          <w:rStyle w:val="Emphasis"/>
          <w:highlight w:val="yellow"/>
        </w:rPr>
        <w:t>balloted</w:t>
      </w:r>
      <w:r w:rsidRPr="009B3E01">
        <w:rPr>
          <w:sz w:val="16"/>
        </w:rPr>
        <w:t>.</w:t>
      </w:r>
      <w:r w:rsidRPr="0048604E">
        <w:rPr>
          <w:rStyle w:val="StyleUnderline"/>
        </w:rPr>
        <w:t xml:space="preserve"> This means that the </w:t>
      </w:r>
      <w:r w:rsidRPr="00972677">
        <w:rPr>
          <w:rStyle w:val="Emphasis"/>
          <w:highlight w:val="yellow"/>
        </w:rPr>
        <w:t>employer</w:t>
      </w:r>
      <w:r w:rsidRPr="00972677">
        <w:rPr>
          <w:rStyle w:val="StyleUnderline"/>
          <w:highlight w:val="yellow"/>
        </w:rPr>
        <w:t xml:space="preserve"> has </w:t>
      </w:r>
      <w:r w:rsidRPr="00972677">
        <w:rPr>
          <w:rStyle w:val="Emphasis"/>
          <w:highlight w:val="yellow"/>
        </w:rPr>
        <w:t>years to prepare</w:t>
      </w:r>
      <w:r w:rsidRPr="0048604E">
        <w:rPr>
          <w:rStyle w:val="StyleUnderline"/>
        </w:rPr>
        <w:t xml:space="preserve">, knowing when the contract is </w:t>
      </w:r>
      <w:r w:rsidRPr="0048604E">
        <w:rPr>
          <w:rStyle w:val="Emphasis"/>
        </w:rPr>
        <w:t>set to expire</w:t>
      </w:r>
      <w:r w:rsidRPr="0048604E">
        <w:rPr>
          <w:rStyle w:val="StyleUnderline"/>
        </w:rPr>
        <w:t>. They</w:t>
      </w:r>
      <w:r w:rsidRPr="009B3E01">
        <w:rPr>
          <w:sz w:val="16"/>
        </w:rPr>
        <w:t xml:space="preserve"> probably even </w:t>
      </w:r>
      <w:r w:rsidRPr="0048604E">
        <w:rPr>
          <w:rStyle w:val="Emphasis"/>
        </w:rPr>
        <w:t>know</w:t>
      </w:r>
      <w:r w:rsidRPr="0048604E">
        <w:rPr>
          <w:rStyle w:val="StyleUnderline"/>
        </w:rPr>
        <w:t xml:space="preserve"> roughly how </w:t>
      </w:r>
      <w:r w:rsidRPr="0048604E">
        <w:rPr>
          <w:rStyle w:val="Emphasis"/>
        </w:rPr>
        <w:t>long</w:t>
      </w:r>
      <w:r w:rsidRPr="0048604E">
        <w:rPr>
          <w:rStyle w:val="StyleUnderline"/>
        </w:rPr>
        <w:t xml:space="preserve"> the strike can last. They’ve </w:t>
      </w:r>
      <w:r w:rsidRPr="009B3E01">
        <w:rPr>
          <w:sz w:val="16"/>
        </w:rPr>
        <w:t xml:space="preserve">also </w:t>
      </w:r>
      <w:r w:rsidRPr="0048604E">
        <w:rPr>
          <w:rStyle w:val="Emphasis"/>
        </w:rPr>
        <w:t>seen strikes before</w:t>
      </w:r>
      <w:r w:rsidRPr="0048604E">
        <w:rPr>
          <w:rStyle w:val="StyleUnderline"/>
        </w:rPr>
        <w:t xml:space="preserve">, and </w:t>
      </w:r>
      <w:r w:rsidRPr="0048604E">
        <w:rPr>
          <w:rStyle w:val="Emphasis"/>
        </w:rPr>
        <w:t>aren’t bowled over</w:t>
      </w:r>
      <w:r w:rsidRPr="009B3E01">
        <w:rPr>
          <w:sz w:val="16"/>
        </w:rPr>
        <w:t xml:space="preserve"> by them. </w:t>
      </w:r>
      <w:r w:rsidRPr="00972677">
        <w:rPr>
          <w:rStyle w:val="StyleUnderline"/>
          <w:highlight w:val="yellow"/>
        </w:rPr>
        <w:t xml:space="preserve">There is </w:t>
      </w:r>
      <w:r w:rsidRPr="00972677">
        <w:rPr>
          <w:rStyle w:val="Emphasis"/>
          <w:highlight w:val="yellow"/>
        </w:rPr>
        <w:t>no element</w:t>
      </w:r>
      <w:r w:rsidRPr="00972677">
        <w:rPr>
          <w:rStyle w:val="StyleUnderline"/>
          <w:highlight w:val="yellow"/>
        </w:rPr>
        <w:t xml:space="preserve"> of </w:t>
      </w:r>
      <w:r w:rsidRPr="00972677">
        <w:rPr>
          <w:rStyle w:val="Emphasis"/>
          <w:highlight w:val="yellow"/>
        </w:rPr>
        <w:t>surprise</w:t>
      </w:r>
      <w:r w:rsidRPr="009B3E01">
        <w:rPr>
          <w:sz w:val="16"/>
        </w:rPr>
        <w:t xml:space="preserve">. </w:t>
      </w:r>
      <w:r w:rsidRPr="0048604E">
        <w:rPr>
          <w:rStyle w:val="StyleUnderline"/>
        </w:rPr>
        <w:t xml:space="preserve">They know the union </w:t>
      </w:r>
      <w:r w:rsidRPr="0048604E">
        <w:rPr>
          <w:rStyle w:val="Emphasis"/>
        </w:rPr>
        <w:t>won’t do anything</w:t>
      </w:r>
      <w:r w:rsidRPr="0048604E">
        <w:rPr>
          <w:rStyle w:val="StyleUnderline"/>
        </w:rPr>
        <w:t xml:space="preserve"> too </w:t>
      </w:r>
      <w:r w:rsidRPr="0048604E">
        <w:rPr>
          <w:rStyle w:val="Emphasis"/>
        </w:rPr>
        <w:t>drastic</w:t>
      </w:r>
      <w:r w:rsidRPr="0048604E">
        <w:rPr>
          <w:rStyle w:val="StyleUnderline"/>
        </w:rPr>
        <w:t xml:space="preserve"> like occupy the workplace or chain the doors shut. They hire scabs, they manage public relations</w:t>
      </w:r>
      <w:r w:rsidRPr="009B3E01">
        <w:rPr>
          <w:sz w:val="16"/>
        </w:rPr>
        <w:t xml:space="preserve"> (often by crying poverty or publicly claiming the union won’t come to the table), </w:t>
      </w:r>
      <w:r w:rsidRPr="0048604E">
        <w:rPr>
          <w:rStyle w:val="StyleUnderline"/>
        </w:rPr>
        <w:t xml:space="preserve">and they </w:t>
      </w:r>
      <w:r w:rsidRPr="0048604E">
        <w:rPr>
          <w:rStyle w:val="Emphasis"/>
        </w:rPr>
        <w:t>wait it out</w:t>
      </w:r>
      <w:r w:rsidRPr="009B3E01">
        <w:rPr>
          <w:sz w:val="16"/>
        </w:rPr>
        <w:t>.</w:t>
      </w:r>
    </w:p>
    <w:p w14:paraId="16B2EA64" w14:textId="77777777" w:rsidR="00164BD8" w:rsidRPr="009B3E01" w:rsidRDefault="00164BD8" w:rsidP="00164BD8">
      <w:pPr>
        <w:rPr>
          <w:sz w:val="16"/>
        </w:rPr>
      </w:pPr>
      <w:r w:rsidRPr="009B3E01">
        <w:rPr>
          <w:sz w:val="16"/>
        </w:rPr>
        <w:t>Of course we in left labor circles sympathize with strikers and see their cause as morally and politically righteous. But sympathy is one matter, and clear-eyed analysis is another. That we wish workers victory does not mean we suspend judgement about the effectiveness of their tactics. Nor is any of this meant to judge or condemn unions for choosing the tactics that they do. Instead, it is about zooming out and understanding what factors are constraining the situation in general.</w:t>
      </w:r>
    </w:p>
    <w:p w14:paraId="68D6B46D" w14:textId="77777777" w:rsidR="00164BD8" w:rsidRPr="009B3E01" w:rsidRDefault="00164BD8" w:rsidP="00164BD8">
      <w:pPr>
        <w:rPr>
          <w:sz w:val="16"/>
        </w:rPr>
      </w:pPr>
      <w:r w:rsidRPr="009B3E01">
        <w:rPr>
          <w:sz w:val="16"/>
        </w:rPr>
        <w:t>When leftists picture strikes, they are probably in part remembering black-and-white images of workers in the 1910s and 1920s streaming out of factories and mines and violently clashing with Pinkerton guards. But strikes have been tamed by the labor relations framework established by the Wagner Act (the National Labor Relations Act) of 1935 and the Taft-Hartley Act of 1947. Those legislative measures were passed in response to massive upheaval, in which workers shut down production with strikes, or employers shut down production with lockouts. The goal of the Wagner Act is right there in its full title: “to diminish the causes of labor disputes burdening or obstructing interstate and foreign commerce.” The NLRA forced employers to sit down and bargain with workers, not out of a desire to strengthen workers as a class, but to funnel disputes between workers and bosses into a less disruptive process – in boardrooms and away from the shopfloor — so that economic production could continue. Taft-Hartley further contained strikes in numerous ways, again in response to creative and effective forms of economic disruption, by outlawing sympathy strikes, political strikes, “wildcat” strikes taken without the authorization of union leadership, secondary picketing and boycotts, and so on.</w:t>
      </w:r>
    </w:p>
    <w:p w14:paraId="0FD498FC" w14:textId="77777777" w:rsidR="00164BD8" w:rsidRPr="009B3E01" w:rsidRDefault="00164BD8" w:rsidP="00164BD8">
      <w:pPr>
        <w:rPr>
          <w:sz w:val="16"/>
        </w:rPr>
      </w:pPr>
      <w:r w:rsidRPr="009B3E01">
        <w:rPr>
          <w:sz w:val="16"/>
        </w:rPr>
        <w:t xml:space="preserve">Under this legal framework, strikes are a blunted tactic, quite intentionally so. They do accomplish something – in each of the three cases described above, workers would almost certainly have got a worse deal had they not struck. There are also strikes that yield apparently better deals, such as the contract bargained by Unite Here with Marriott hotels – arguably in part because contracts at seven different bargaining units expired simultaneously, allowing almost 8,000 workers to strike at once. But </w:t>
      </w:r>
      <w:r w:rsidRPr="00972677">
        <w:rPr>
          <w:rStyle w:val="Emphasis"/>
          <w:highlight w:val="yellow"/>
        </w:rPr>
        <w:t>strikes don’t change</w:t>
      </w:r>
      <w:r w:rsidRPr="00972677">
        <w:rPr>
          <w:rStyle w:val="StyleUnderline"/>
          <w:highlight w:val="yellow"/>
        </w:rPr>
        <w:t xml:space="preserve"> the </w:t>
      </w:r>
      <w:r w:rsidRPr="00972677">
        <w:rPr>
          <w:rStyle w:val="Emphasis"/>
          <w:highlight w:val="yellow"/>
        </w:rPr>
        <w:t>big-picture balance of power</w:t>
      </w:r>
      <w:r w:rsidRPr="0048604E">
        <w:rPr>
          <w:rStyle w:val="StyleUnderline"/>
        </w:rPr>
        <w:t xml:space="preserve"> between </w:t>
      </w:r>
      <w:r w:rsidRPr="0048604E">
        <w:rPr>
          <w:rStyle w:val="Emphasis"/>
        </w:rPr>
        <w:t>employers</w:t>
      </w:r>
      <w:r w:rsidRPr="0048604E">
        <w:rPr>
          <w:rStyle w:val="StyleUnderline"/>
        </w:rPr>
        <w:t xml:space="preserve"> and </w:t>
      </w:r>
      <w:r w:rsidRPr="0048604E">
        <w:rPr>
          <w:rStyle w:val="Emphasis"/>
        </w:rPr>
        <w:t>workers</w:t>
      </w:r>
      <w:r w:rsidRPr="009B3E01">
        <w:rPr>
          <w:sz w:val="16"/>
        </w:rPr>
        <w:t xml:space="preserve">. Most of the time, </w:t>
      </w:r>
      <w:r w:rsidRPr="00972677">
        <w:rPr>
          <w:rStyle w:val="StyleUnderline"/>
        </w:rPr>
        <w:t xml:space="preserve">strikes are like a </w:t>
      </w:r>
      <w:r w:rsidRPr="00972677">
        <w:rPr>
          <w:rStyle w:val="Emphasis"/>
        </w:rPr>
        <w:t>fistfight</w:t>
      </w:r>
      <w:r w:rsidRPr="0048604E">
        <w:rPr>
          <w:rStyle w:val="StyleUnderline"/>
        </w:rPr>
        <w:t xml:space="preserve"> in which one side gets a bloody nose, the other gets a black eye, and each walks away saying “You shoulda seen the other guy</w:t>
      </w:r>
      <w:r w:rsidRPr="009B3E01">
        <w:rPr>
          <w:sz w:val="16"/>
        </w:rPr>
        <w:t xml:space="preserve">.” At best, </w:t>
      </w:r>
      <w:r w:rsidRPr="0048604E">
        <w:rPr>
          <w:rStyle w:val="StyleUnderline"/>
        </w:rPr>
        <w:t xml:space="preserve">a win looks like giving the other side </w:t>
      </w:r>
      <w:r w:rsidRPr="0048604E">
        <w:rPr>
          <w:rStyle w:val="Emphasis"/>
        </w:rPr>
        <w:t>two wounds</w:t>
      </w:r>
      <w:r w:rsidRPr="0048604E">
        <w:rPr>
          <w:rStyle w:val="StyleUnderline"/>
        </w:rPr>
        <w:t xml:space="preserve"> while you only suffer </w:t>
      </w:r>
      <w:r w:rsidRPr="0048604E">
        <w:rPr>
          <w:rStyle w:val="Emphasis"/>
        </w:rPr>
        <w:t>one</w:t>
      </w:r>
      <w:r w:rsidRPr="009B3E01">
        <w:rPr>
          <w:sz w:val="16"/>
        </w:rPr>
        <w:t>.</w:t>
      </w:r>
    </w:p>
    <w:p w14:paraId="69FDB7C9" w14:textId="77777777" w:rsidR="00164BD8" w:rsidRPr="004971CC" w:rsidRDefault="00164BD8" w:rsidP="00164BD8"/>
    <w:p w14:paraId="45809BB8" w14:textId="77777777" w:rsidR="00164BD8" w:rsidRDefault="00164BD8" w:rsidP="00164BD8"/>
    <w:p w14:paraId="1F45A3CA" w14:textId="77777777" w:rsidR="00290A76" w:rsidRDefault="00290A76"/>
    <w:sectPr w:rsidR="00290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F0BBE"/>
    <w:multiLevelType w:val="hybridMultilevel"/>
    <w:tmpl w:val="B6CAE4EC"/>
    <w:lvl w:ilvl="0" w:tplc="6C48A19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721127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D8"/>
    <w:rsid w:val="00164BD8"/>
    <w:rsid w:val="00290A76"/>
    <w:rsid w:val="00870C19"/>
    <w:rsid w:val="008B4D12"/>
    <w:rsid w:val="00F71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706AC3"/>
  <w15:chartTrackingRefBased/>
  <w15:docId w15:val="{F6C74E75-A94F-1945-B3EC-4F9A6601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4BD8"/>
    <w:pPr>
      <w:spacing w:after="160" w:line="259" w:lineRule="auto"/>
    </w:pPr>
    <w:rPr>
      <w:rFonts w:cs="Calibri"/>
      <w:kern w:val="0"/>
      <w:szCs w:val="22"/>
      <w14:ligatures w14:val="none"/>
    </w:rPr>
  </w:style>
  <w:style w:type="paragraph" w:styleId="Heading1">
    <w:name w:val="heading 1"/>
    <w:aliases w:val="Pocket"/>
    <w:basedOn w:val="Normal"/>
    <w:next w:val="Normal"/>
    <w:link w:val="Heading1Char"/>
    <w:qFormat/>
    <w:rsid w:val="00164B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4B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ardStyle,Heading 3 Foldover,Cha,Citation"/>
    <w:basedOn w:val="Normal"/>
    <w:next w:val="Normal"/>
    <w:link w:val="Heading3Char"/>
    <w:uiPriority w:val="2"/>
    <w:qFormat/>
    <w:rsid w:val="00164BD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C"/>
    <w:basedOn w:val="Normal"/>
    <w:next w:val="Normal"/>
    <w:link w:val="Heading4Char"/>
    <w:uiPriority w:val="3"/>
    <w:qFormat/>
    <w:rsid w:val="00164B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4B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64BD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4BD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4BD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4BD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164B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4BD8"/>
  </w:style>
  <w:style w:type="character" w:customStyle="1" w:styleId="Heading1Char">
    <w:name w:val="Heading 1 Char"/>
    <w:aliases w:val="Pocket Char"/>
    <w:basedOn w:val="DefaultParagraphFont"/>
    <w:link w:val="Heading1"/>
    <w:rsid w:val="00164BD8"/>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4BD8"/>
    <w:rPr>
      <w:rFonts w:eastAsiaTheme="majorEastAsi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64BD8"/>
    <w:rPr>
      <w:rFonts w:eastAsiaTheme="majorEastAsia" w:cstheme="majorBidi"/>
      <w:b/>
      <w:kern w:val="0"/>
      <w:sz w:val="32"/>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64BD8"/>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164BD8"/>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164B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4B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4B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4B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4B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B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B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4BD8"/>
    <w:pPr>
      <w:spacing w:before="160"/>
      <w:jc w:val="center"/>
    </w:pPr>
    <w:rPr>
      <w:i/>
      <w:iCs/>
      <w:color w:val="404040" w:themeColor="text1" w:themeTint="BF"/>
    </w:rPr>
  </w:style>
  <w:style w:type="character" w:customStyle="1" w:styleId="QuoteChar">
    <w:name w:val="Quote Char"/>
    <w:basedOn w:val="DefaultParagraphFont"/>
    <w:link w:val="Quote"/>
    <w:uiPriority w:val="29"/>
    <w:rsid w:val="00164BD8"/>
    <w:rPr>
      <w:i/>
      <w:iCs/>
      <w:color w:val="404040" w:themeColor="text1" w:themeTint="BF"/>
    </w:rPr>
  </w:style>
  <w:style w:type="paragraph" w:styleId="ListParagraph">
    <w:name w:val="List Paragraph"/>
    <w:basedOn w:val="Normal"/>
    <w:uiPriority w:val="34"/>
    <w:qFormat/>
    <w:rsid w:val="00164BD8"/>
    <w:pPr>
      <w:ind w:left="720"/>
      <w:contextualSpacing/>
    </w:pPr>
  </w:style>
  <w:style w:type="character" w:styleId="IntenseEmphasis">
    <w:name w:val="Intense Emphasis"/>
    <w:basedOn w:val="DefaultParagraphFont"/>
    <w:uiPriority w:val="21"/>
    <w:qFormat/>
    <w:rsid w:val="00164BD8"/>
    <w:rPr>
      <w:i/>
      <w:iCs/>
      <w:color w:val="0F4761" w:themeColor="accent1" w:themeShade="BF"/>
    </w:rPr>
  </w:style>
  <w:style w:type="paragraph" w:styleId="IntenseQuote">
    <w:name w:val="Intense Quote"/>
    <w:basedOn w:val="Normal"/>
    <w:next w:val="Normal"/>
    <w:link w:val="IntenseQuoteChar"/>
    <w:uiPriority w:val="30"/>
    <w:qFormat/>
    <w:rsid w:val="0016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BD8"/>
    <w:rPr>
      <w:i/>
      <w:iCs/>
      <w:color w:val="0F4761" w:themeColor="accent1" w:themeShade="BF"/>
    </w:rPr>
  </w:style>
  <w:style w:type="character" w:styleId="IntenseReference">
    <w:name w:val="Intense Reference"/>
    <w:basedOn w:val="DefaultParagraphFont"/>
    <w:uiPriority w:val="32"/>
    <w:qFormat/>
    <w:rsid w:val="00164BD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164BD8"/>
    <w:rPr>
      <w:rFonts w:ascii="Calibri" w:hAnsi="Calibri" w:cs="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4BD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64BD8"/>
    <w:rPr>
      <w:rFonts w:asciiTheme="minorHAnsi" w:hAnsiTheme="minorHAnsi"/>
      <w:b w:val="0"/>
      <w:sz w:val="24"/>
      <w:u w:val="single"/>
    </w:rPr>
  </w:style>
  <w:style w:type="paragraph" w:customStyle="1" w:styleId="textbold">
    <w:name w:val="text bold"/>
    <w:basedOn w:val="Normal"/>
    <w:link w:val="Emphasis"/>
    <w:uiPriority w:val="8"/>
    <w:qFormat/>
    <w:rsid w:val="00164BD8"/>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12" w:space="0" w:color="auto"/>
      <w14:ligatures w14:val="standardContextual"/>
    </w:rPr>
  </w:style>
  <w:style w:type="character" w:styleId="FollowedHyperlink">
    <w:name w:val="FollowedHyperlink"/>
    <w:basedOn w:val="DefaultParagraphFont"/>
    <w:uiPriority w:val="99"/>
    <w:semiHidden/>
    <w:unhideWhenUsed/>
    <w:rsid w:val="00164BD8"/>
    <w:rPr>
      <w:color w:val="auto"/>
      <w:u w:val="none"/>
    </w:rPr>
  </w:style>
  <w:style w:type="character" w:styleId="Strong">
    <w:name w:val="Strong"/>
    <w:basedOn w:val="DefaultParagraphFont"/>
    <w:uiPriority w:val="22"/>
    <w:qFormat/>
    <w:rsid w:val="00164BD8"/>
    <w:rPr>
      <w:b/>
      <w:bCs/>
    </w:rPr>
  </w:style>
  <w:style w:type="character" w:styleId="BookTitle">
    <w:name w:val="Book Title"/>
    <w:basedOn w:val="DefaultParagraphFont"/>
    <w:uiPriority w:val="33"/>
    <w:qFormat/>
    <w:rsid w:val="00164BD8"/>
    <w:rPr>
      <w:b/>
      <w:bCs/>
      <w:i/>
      <w:iCs/>
      <w:spacing w:val="5"/>
    </w:rPr>
  </w:style>
  <w:style w:type="numbering" w:styleId="111111">
    <w:name w:val="Outline List 2"/>
    <w:basedOn w:val="NoList"/>
    <w:uiPriority w:val="99"/>
    <w:semiHidden/>
    <w:unhideWhenUsed/>
    <w:rsid w:val="00164BD8"/>
  </w:style>
  <w:style w:type="paragraph" w:styleId="Header">
    <w:name w:val="header"/>
    <w:basedOn w:val="Normal"/>
    <w:link w:val="HeaderChar"/>
    <w:uiPriority w:val="99"/>
    <w:semiHidden/>
    <w:rsid w:val="00164BD8"/>
    <w:pPr>
      <w:tabs>
        <w:tab w:val="center" w:pos="4680"/>
        <w:tab w:val="right" w:pos="9360"/>
      </w:tabs>
    </w:pPr>
  </w:style>
  <w:style w:type="character" w:customStyle="1" w:styleId="HeaderChar">
    <w:name w:val="Header Char"/>
    <w:basedOn w:val="DefaultParagraphFont"/>
    <w:link w:val="Header"/>
    <w:uiPriority w:val="99"/>
    <w:semiHidden/>
    <w:rsid w:val="00164BD8"/>
    <w:rPr>
      <w:rFonts w:cs="Calibri"/>
      <w:kern w:val="0"/>
      <w:szCs w:val="22"/>
      <w14:ligatures w14:val="none"/>
    </w:rPr>
  </w:style>
  <w:style w:type="paragraph" w:styleId="Footer">
    <w:name w:val="footer"/>
    <w:basedOn w:val="Normal"/>
    <w:link w:val="FooterChar"/>
    <w:uiPriority w:val="99"/>
    <w:semiHidden/>
    <w:rsid w:val="00164BD8"/>
    <w:pPr>
      <w:tabs>
        <w:tab w:val="center" w:pos="4680"/>
        <w:tab w:val="right" w:pos="9360"/>
      </w:tabs>
    </w:pPr>
  </w:style>
  <w:style w:type="character" w:customStyle="1" w:styleId="FooterChar">
    <w:name w:val="Footer Char"/>
    <w:basedOn w:val="DefaultParagraphFont"/>
    <w:link w:val="Footer"/>
    <w:uiPriority w:val="99"/>
    <w:semiHidden/>
    <w:rsid w:val="00164BD8"/>
    <w:rPr>
      <w:rFonts w:cs="Calibri"/>
      <w:kern w:val="0"/>
      <w:szCs w:val="22"/>
      <w14:ligatures w14:val="none"/>
    </w:rPr>
  </w:style>
  <w:style w:type="paragraph" w:styleId="BodyText">
    <w:name w:val="Body Text"/>
    <w:basedOn w:val="Normal"/>
    <w:link w:val="BodyTextChar"/>
    <w:uiPriority w:val="99"/>
    <w:semiHidden/>
    <w:unhideWhenUsed/>
    <w:rsid w:val="00164BD8"/>
    <w:pPr>
      <w:spacing w:after="120"/>
    </w:pPr>
  </w:style>
  <w:style w:type="character" w:customStyle="1" w:styleId="BodyTextChar">
    <w:name w:val="Body Text Char"/>
    <w:basedOn w:val="DefaultParagraphFont"/>
    <w:link w:val="BodyText"/>
    <w:uiPriority w:val="99"/>
    <w:semiHidden/>
    <w:rsid w:val="00164BD8"/>
    <w:rPr>
      <w:rFonts w:cs="Calibri"/>
      <w:kern w:val="0"/>
      <w:szCs w:val="22"/>
      <w14:ligatures w14:val="none"/>
    </w:rPr>
  </w:style>
  <w:style w:type="paragraph" w:styleId="NoSpacing">
    <w:name w:val="No Spacing"/>
    <w:link w:val="NoSpacingChar"/>
    <w:uiPriority w:val="99"/>
    <w:unhideWhenUsed/>
    <w:qFormat/>
    <w:rsid w:val="00164BD8"/>
    <w:rPr>
      <w:rFonts w:cs="Calibri"/>
      <w:kern w:val="0"/>
      <w:sz w:val="22"/>
      <w:szCs w:val="22"/>
      <w14:ligatures w14:val="none"/>
    </w:rPr>
  </w:style>
  <w:style w:type="character" w:customStyle="1" w:styleId="NoSpacingChar">
    <w:name w:val="No Spacing Char"/>
    <w:basedOn w:val="DefaultParagraphFont"/>
    <w:link w:val="NoSpacing"/>
    <w:uiPriority w:val="99"/>
    <w:rsid w:val="00164BD8"/>
    <w:rPr>
      <w:rFonts w:cs="Calibri"/>
      <w:kern w:val="0"/>
      <w:sz w:val="22"/>
      <w:szCs w:val="22"/>
      <w14:ligatures w14:val="none"/>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Rea"/>
    <w:basedOn w:val="DefaultParagraphFont"/>
    <w:link w:val="Heading411"/>
    <w:uiPriority w:val="99"/>
    <w:unhideWhenUsed/>
    <w:rsid w:val="00164BD8"/>
    <w:rPr>
      <w:color w:val="467886" w:themeColor="hyperlink"/>
      <w:u w:val="single"/>
    </w:rPr>
  </w:style>
  <w:style w:type="character" w:styleId="UnresolvedMention">
    <w:name w:val="Unresolved Mention"/>
    <w:basedOn w:val="DefaultParagraphFont"/>
    <w:uiPriority w:val="99"/>
    <w:semiHidden/>
    <w:unhideWhenUsed/>
    <w:rsid w:val="00164BD8"/>
    <w:rPr>
      <w:color w:val="605E5C"/>
      <w:shd w:val="clear" w:color="auto" w:fill="E1DFDD"/>
    </w:rPr>
  </w:style>
  <w:style w:type="paragraph" w:customStyle="1" w:styleId="Undertag">
    <w:name w:val="Undertag"/>
    <w:link w:val="UndertagChar"/>
    <w:autoRedefine/>
    <w:uiPriority w:val="5"/>
    <w:qFormat/>
    <w:rsid w:val="00164BD8"/>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64BD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64BD8"/>
    <w:rPr>
      <w:color w:val="0A2F41" w:themeColor="accent1" w:themeShade="80"/>
    </w:rPr>
  </w:style>
  <w:style w:type="character" w:customStyle="1" w:styleId="AnalyticChar">
    <w:name w:val="Analytic Char"/>
    <w:basedOn w:val="DefaultParagraphFont"/>
    <w:link w:val="Analytic"/>
    <w:uiPriority w:val="5"/>
    <w:rsid w:val="00164BD8"/>
    <w:rPr>
      <w:rFonts w:eastAsiaTheme="majorEastAsia"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164BD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Times New Roman (Body CS)"/>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164BD8"/>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UnderlinePara">
    <w:name w:val="Underline Para"/>
    <w:basedOn w:val="Normal"/>
    <w:uiPriority w:val="7"/>
    <w:qFormat/>
    <w:rsid w:val="00164BD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bridge.org/core/journals/perspectives-on-politics/article/exhaustion-adversity-and-repression-emotional-attrition-in-highrisk-activism/9DAFE6B5D8C6853B3FC566730749E49B" TargetMode="External"/><Relationship Id="rId5" Type="http://schemas.openxmlformats.org/officeDocument/2006/relationships/hyperlink" Target="https://read.dukeupress.edu/glq/article-abstract/32/1/85/406360/Toward-a-Crip-Metaphysics?redirectedFrom=fulltex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25327</Words>
  <Characters>144366</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2</cp:revision>
  <dcterms:created xsi:type="dcterms:W3CDTF">2026-03-29T18:33:00Z</dcterms:created>
  <dcterms:modified xsi:type="dcterms:W3CDTF">2026-03-29T18:55:00Z</dcterms:modified>
</cp:coreProperties>
</file>