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DDBD" w14:textId="77777777" w:rsidR="005D388F" w:rsidRDefault="00264FF4" w:rsidP="00264FF4">
      <w:pPr>
        <w:pStyle w:val="Heading1"/>
      </w:pPr>
      <w:r>
        <w:t>Off</w:t>
      </w:r>
    </w:p>
    <w:p w14:paraId="03F084CA" w14:textId="1C6AA794" w:rsidR="00264FF4" w:rsidRDefault="00264FF4" w:rsidP="00264FF4">
      <w:pPr>
        <w:pStyle w:val="Heading2"/>
      </w:pPr>
      <w:r>
        <w:t>1</w:t>
      </w:r>
    </w:p>
    <w:p w14:paraId="057428B0" w14:textId="77777777" w:rsidR="00264FF4" w:rsidRDefault="00264FF4" w:rsidP="00264FF4">
      <w:pPr>
        <w:pStyle w:val="Heading3"/>
      </w:pPr>
      <w:r>
        <w:t xml:space="preserve">1nc – strengthen </w:t>
      </w:r>
    </w:p>
    <w:p w14:paraId="5449951E" w14:textId="77777777" w:rsidR="00264FF4" w:rsidRDefault="00264FF4" w:rsidP="00264FF4">
      <w:pPr>
        <w:pStyle w:val="Heading4"/>
      </w:pPr>
      <w:r>
        <w:t>Strengthen means to develop something existing, not create something new</w:t>
      </w:r>
    </w:p>
    <w:p w14:paraId="25EA8E0C" w14:textId="77777777" w:rsidR="00264FF4" w:rsidRDefault="00264FF4" w:rsidP="00264FF4">
      <w:r>
        <w:t xml:space="preserve">David </w:t>
      </w:r>
      <w:r w:rsidRPr="003C41A1">
        <w:rPr>
          <w:rStyle w:val="Style13ptBold"/>
        </w:rPr>
        <w:t>Morris</w:t>
      </w:r>
      <w:r>
        <w:t>, 20</w:t>
      </w:r>
      <w:r w:rsidRPr="003C41A1">
        <w:rPr>
          <w:rStyle w:val="Style13ptBold"/>
        </w:rPr>
        <w:t>19</w:t>
      </w:r>
      <w:r>
        <w:t xml:space="preserve"> - Professor of Business Development at Coventry University, “Toward a New Knowledge </w:t>
      </w:r>
      <w:proofErr w:type="gramStart"/>
      <w:r>
        <w:t>Economy?,</w:t>
      </w:r>
      <w:proofErr w:type="gramEnd"/>
      <w:r>
        <w:t>” Revival of a City, SpringerLink, accessed via University of Michigan</w:t>
      </w:r>
    </w:p>
    <w:p w14:paraId="32581649" w14:textId="77777777" w:rsidR="00264FF4" w:rsidRDefault="00264FF4" w:rsidP="00264FF4">
      <w:r>
        <w:t xml:space="preserve">Can government policy interventions intentionally create clusters? The alternate views (to intentional creation) suggest that, </w:t>
      </w:r>
      <w:proofErr w:type="gramStart"/>
      <w:r>
        <w:t>either,</w:t>
      </w:r>
      <w:proofErr w:type="gramEnd"/>
      <w:r>
        <w:t xml:space="preserve"> governments can only create conditions in which clusters might emerge through the bottom-up actions of private firms, or that clusters begin to emerge on their own (autonomously), but once they have </w:t>
      </w:r>
      <w:proofErr w:type="gramStart"/>
      <w:r>
        <w:t>started</w:t>
      </w:r>
      <w:proofErr w:type="gramEnd"/>
      <w:r>
        <w:t xml:space="preserve"> they can be encouraged to grow through targeted policy interventions. However, innovative clusters will not emerge automatically and a number of facilitating conditions need to be present. Prominent among these are the ability of clusters to reduce the costs of </w:t>
      </w:r>
      <w:proofErr w:type="spellStart"/>
      <w:r>
        <w:t>co-ordinating</w:t>
      </w:r>
      <w:proofErr w:type="spellEnd"/>
      <w: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t>programme</w:t>
      </w:r>
      <w:proofErr w:type="spellEnd"/>
      <w:r>
        <w:t xml:space="preserve"> of research and </w:t>
      </w:r>
      <w:proofErr w:type="gramStart"/>
      <w:r>
        <w:t>development, but</w:t>
      </w:r>
      <w:proofErr w:type="gramEnd"/>
      <w:r>
        <w:t xml:space="preserve"> do require the co-operation of multiple </w:t>
      </w:r>
      <w:proofErr w:type="spellStart"/>
      <w:r>
        <w:t>organisations</w:t>
      </w:r>
      <w:proofErr w:type="spellEnd"/>
      <w:r>
        <w:t xml:space="preserve"> along the value chain. Cluster initiatives are public-private actions designed and resourced to strengthen clusters. </w:t>
      </w:r>
      <w:r w:rsidRPr="000C49AB">
        <w:rPr>
          <w:rStyle w:val="StyleUnderline"/>
          <w:highlight w:val="green"/>
        </w:rPr>
        <w:t>Note the word “strengthen” rather than “create”.</w:t>
      </w:r>
      <w:r>
        <w:t xml:space="preserve"> Again, </w:t>
      </w:r>
      <w:r w:rsidRPr="000C49AB">
        <w:rPr>
          <w:rStyle w:val="StyleUnderline"/>
          <w:highlight w:val="green"/>
        </w:rPr>
        <w:t>the implication is that initiatives can only develop something which has already begun to emerge</w:t>
      </w:r>
      <w:r>
        <w:t xml:space="preserve"> </w:t>
      </w:r>
      <w:r w:rsidRPr="000C49AB">
        <w:rPr>
          <w:rStyle w:val="Emphasis"/>
          <w:highlight w:val="green"/>
        </w:rPr>
        <w:t>rather than build something new</w:t>
      </w:r>
      <w:r>
        <w:t xml:space="preserve"> </w:t>
      </w:r>
      <w:r w:rsidRPr="000C49AB">
        <w:rPr>
          <w:rStyle w:val="StyleUnderline"/>
          <w:highlight w:val="green"/>
        </w:rPr>
        <w:t>where there was previously a gap</w:t>
      </w:r>
      <w:r>
        <w:t>. Cluster initiatives concentrate on particular aspects of cluster policy, for example developing commercial and research collaboration. Upgrading human resources and the business environment are also important.</w:t>
      </w:r>
    </w:p>
    <w:p w14:paraId="785BC3A3" w14:textId="77777777" w:rsidR="00264FF4" w:rsidRDefault="00264FF4" w:rsidP="00264FF4"/>
    <w:p w14:paraId="736D2B3D" w14:textId="77777777" w:rsidR="00264FF4" w:rsidRDefault="00264FF4" w:rsidP="00264FF4">
      <w:pPr>
        <w:pStyle w:val="Heading4"/>
      </w:pPr>
      <w:r>
        <w:t xml:space="preserve">Violation---the aff </w:t>
      </w:r>
      <w:r>
        <w:rPr>
          <w:u w:val="single"/>
        </w:rPr>
        <w:t xml:space="preserve">creates </w:t>
      </w:r>
      <w:r w:rsidRPr="00884920">
        <w:t>new rights</w:t>
      </w:r>
      <w:r>
        <w:rPr>
          <w:u w:val="single"/>
        </w:rPr>
        <w:t xml:space="preserve"> </w:t>
      </w:r>
      <w:r>
        <w:t xml:space="preserve">where </w:t>
      </w:r>
      <w:r>
        <w:rPr>
          <w:u w:val="single"/>
        </w:rPr>
        <w:t>none exist now</w:t>
      </w:r>
      <w:r>
        <w:t xml:space="preserve">---it does </w:t>
      </w:r>
      <w:r>
        <w:rPr>
          <w:u w:val="single"/>
        </w:rPr>
        <w:t>not</w:t>
      </w:r>
      <w:r>
        <w:t xml:space="preserve"> strengthen existing collective bargaining right . </w:t>
      </w:r>
    </w:p>
    <w:p w14:paraId="3E20BA12" w14:textId="77777777" w:rsidR="00264FF4" w:rsidRDefault="00264FF4" w:rsidP="00264FF4">
      <w:pPr>
        <w:pStyle w:val="Heading4"/>
        <w:tabs>
          <w:tab w:val="left" w:pos="2110"/>
        </w:tabs>
      </w:pPr>
      <w:r>
        <w:t>1---</w:t>
      </w:r>
      <w:r w:rsidRPr="006A3308">
        <w:rPr>
          <w:u w:val="single"/>
        </w:rPr>
        <w:t>Limits</w:t>
      </w:r>
      <w:r>
        <w:t xml:space="preserve">--- </w:t>
      </w:r>
      <w:r w:rsidRPr="006A3308">
        <w:rPr>
          <w:u w:val="single"/>
        </w:rPr>
        <w:t>explodes</w:t>
      </w:r>
      <w:r>
        <w:t xml:space="preserve"> the </w:t>
      </w:r>
      <w:r w:rsidRPr="006A3308">
        <w:rPr>
          <w:u w:val="single"/>
        </w:rPr>
        <w:t>case list</w:t>
      </w:r>
      <w:r>
        <w:t xml:space="preserve"> into anything that doesn’t exist now making </w:t>
      </w:r>
      <w:r w:rsidRPr="006A3308">
        <w:rPr>
          <w:u w:val="single"/>
        </w:rPr>
        <w:t>negative research impossible</w:t>
      </w:r>
      <w:r>
        <w:t>.</w:t>
      </w:r>
    </w:p>
    <w:p w14:paraId="088F2892" w14:textId="77777777" w:rsidR="00264FF4" w:rsidRDefault="00264FF4" w:rsidP="00264FF4">
      <w:pPr>
        <w:pStyle w:val="Heading4"/>
        <w:tabs>
          <w:tab w:val="left" w:pos="2110"/>
        </w:tabs>
      </w:pPr>
      <w:r>
        <w:t>2---</w:t>
      </w:r>
      <w:r w:rsidRPr="006A3308">
        <w:rPr>
          <w:u w:val="single"/>
        </w:rPr>
        <w:t>Ground</w:t>
      </w:r>
      <w:r>
        <w:t xml:space="preserve">---Aff’s skirt negative generics by only </w:t>
      </w:r>
      <w:r w:rsidRPr="006B3CE0">
        <w:t>picking microscopic</w:t>
      </w:r>
      <w:r>
        <w:t xml:space="preserve"> changes or where the neg literature base doesn’t exist </w:t>
      </w:r>
      <w:r>
        <w:rPr>
          <w:u w:val="single"/>
        </w:rPr>
        <w:t xml:space="preserve"> </w:t>
      </w:r>
    </w:p>
    <w:p w14:paraId="354E6AF9" w14:textId="77777777" w:rsidR="00264FF4" w:rsidRDefault="00264FF4" w:rsidP="00264FF4"/>
    <w:p w14:paraId="1C772F12" w14:textId="23558ED2" w:rsidR="00264FF4" w:rsidRDefault="00264FF4" w:rsidP="00264FF4">
      <w:pPr>
        <w:pStyle w:val="Heading2"/>
      </w:pPr>
      <w:r>
        <w:t>2</w:t>
      </w:r>
    </w:p>
    <w:p w14:paraId="259AE67F" w14:textId="77777777" w:rsidR="00264FF4" w:rsidRDefault="00264FF4" w:rsidP="00264FF4">
      <w:pPr>
        <w:pStyle w:val="Heading4"/>
      </w:pPr>
      <w:r>
        <w:t xml:space="preserve">State labor action avoids fed shortfalls and spurs follow on </w:t>
      </w:r>
    </w:p>
    <w:p w14:paraId="42895BF8" w14:textId="77777777" w:rsidR="00264FF4" w:rsidRDefault="00264FF4" w:rsidP="00264FF4">
      <w:r>
        <w:t xml:space="preserve">Kate </w:t>
      </w:r>
      <w:r w:rsidRPr="00A14DCF">
        <w:rPr>
          <w:rStyle w:val="Style13ptBold"/>
        </w:rPr>
        <w:t>Andrias 24</w:t>
      </w:r>
      <w:r>
        <w:t>, Patricia D. and R. Paul Yetter Professor of Law, Columbia Law School, "Constitutional and Administrative Innovation through State Labor Law," Wisconsin Law Review, 2024, pp. 1467</w:t>
      </w:r>
    </w:p>
    <w:p w14:paraId="2A9A1E06" w14:textId="77777777" w:rsidR="00264FF4" w:rsidRPr="00692DFD" w:rsidRDefault="00264FF4" w:rsidP="00264FF4">
      <w:pPr>
        <w:rPr>
          <w:sz w:val="14"/>
        </w:rPr>
      </w:pPr>
      <w:r w:rsidRPr="00692DFD">
        <w:rPr>
          <w:sz w:val="14"/>
        </w:rPr>
        <w:t>B. Dynamic Labor Federalism</w:t>
      </w:r>
      <w:r>
        <w:rPr>
          <w:sz w:val="14"/>
        </w:rPr>
        <w:t xml:space="preserve"> </w:t>
      </w:r>
      <w:r w:rsidRPr="00692DFD">
        <w:rPr>
          <w:sz w:val="14"/>
        </w:rPr>
        <w:t xml:space="preserve">Yet, </w:t>
      </w:r>
      <w:r w:rsidRPr="000C49AB">
        <w:rPr>
          <w:rStyle w:val="Emphasis"/>
          <w:highlight w:val="green"/>
        </w:rPr>
        <w:t>federalism</w:t>
      </w:r>
      <w:r w:rsidRPr="000C49AB">
        <w:rPr>
          <w:rStyle w:val="StyleUnderline"/>
          <w:highlight w:val="green"/>
        </w:rPr>
        <w:t xml:space="preserve"> can</w:t>
      </w:r>
      <w:r w:rsidRPr="00692DFD">
        <w:rPr>
          <w:sz w:val="14"/>
        </w:rPr>
        <w:t xml:space="preserve"> also </w:t>
      </w:r>
      <w:r w:rsidRPr="000C49AB">
        <w:rPr>
          <w:rStyle w:val="StyleUnderline"/>
          <w:highlight w:val="green"/>
        </w:rPr>
        <w:t xml:space="preserve">be a tool for achieving </w:t>
      </w:r>
      <w:r w:rsidRPr="000C49AB">
        <w:rPr>
          <w:rStyle w:val="Emphasis"/>
          <w:highlight w:val="green"/>
        </w:rPr>
        <w:t>progressive change</w:t>
      </w:r>
      <w:r w:rsidRPr="000C49AB">
        <w:rPr>
          <w:rStyle w:val="StyleUnderline"/>
          <w:highlight w:val="green"/>
        </w:rPr>
        <w:t xml:space="preserve"> when reform is </w:t>
      </w:r>
      <w:r w:rsidRPr="000C49AB">
        <w:rPr>
          <w:rStyle w:val="Emphasis"/>
          <w:highlight w:val="green"/>
        </w:rPr>
        <w:t>blocked</w:t>
      </w:r>
      <w:r w:rsidRPr="000C49AB">
        <w:rPr>
          <w:sz w:val="14"/>
          <w:highlight w:val="green"/>
        </w:rPr>
        <w:t xml:space="preserve"> </w:t>
      </w:r>
      <w:r w:rsidRPr="000C49AB">
        <w:rPr>
          <w:rStyle w:val="StyleUnderline"/>
          <w:highlight w:val="green"/>
        </w:rPr>
        <w:t xml:space="preserve">at </w:t>
      </w:r>
      <w:r w:rsidRPr="000C49AB">
        <w:rPr>
          <w:rStyle w:val="StyleUnderline"/>
        </w:rPr>
        <w:t>the</w:t>
      </w:r>
      <w:r w:rsidRPr="000C49AB">
        <w:rPr>
          <w:sz w:val="14"/>
        </w:rPr>
        <w:t xml:space="preserve"> </w:t>
      </w:r>
      <w:r w:rsidRPr="000C49AB">
        <w:rPr>
          <w:rStyle w:val="Emphasis"/>
          <w:highlight w:val="green"/>
        </w:rPr>
        <w:t>fed</w:t>
      </w:r>
      <w:r w:rsidRPr="000C49AB">
        <w:rPr>
          <w:rStyle w:val="Emphasis"/>
        </w:rPr>
        <w:t>era</w:t>
      </w:r>
      <w:r w:rsidRPr="000C49AB">
        <w:rPr>
          <w:rStyle w:val="Emphasis"/>
          <w:highlight w:val="green"/>
        </w:rPr>
        <w:t>l level</w:t>
      </w:r>
      <w:r w:rsidRPr="00692DFD">
        <w:rPr>
          <w:sz w:val="14"/>
        </w:rPr>
        <w:t xml:space="preserve">.46 The California fast-food example discussed above illustrates one way in which </w:t>
      </w:r>
      <w:r w:rsidRPr="000C49AB">
        <w:rPr>
          <w:rStyle w:val="StyleUnderline"/>
          <w:highlight w:val="green"/>
        </w:rPr>
        <w:t xml:space="preserve">unions and worker advocates </w:t>
      </w:r>
      <w:r w:rsidRPr="000C49AB">
        <w:rPr>
          <w:rStyle w:val="StyleUnderline"/>
        </w:rPr>
        <w:t>are</w:t>
      </w:r>
      <w:r w:rsidRPr="007212DB">
        <w:rPr>
          <w:rStyle w:val="StyleUnderline"/>
        </w:rPr>
        <w:t xml:space="preserve"> </w:t>
      </w:r>
      <w:r w:rsidRPr="000C49AB">
        <w:rPr>
          <w:rStyle w:val="StyleUnderline"/>
          <w:highlight w:val="green"/>
        </w:rPr>
        <w:t>engage</w:t>
      </w:r>
      <w:r w:rsidRPr="000C49AB">
        <w:rPr>
          <w:rStyle w:val="StyleUnderline"/>
        </w:rPr>
        <w:t>d</w:t>
      </w:r>
      <w:r w:rsidRPr="007212DB">
        <w:rPr>
          <w:rStyle w:val="StyleUnderline"/>
        </w:rPr>
        <w:t xml:space="preserve"> in</w:t>
      </w:r>
      <w:r w:rsidRPr="00692DFD">
        <w:rPr>
          <w:sz w:val="14"/>
        </w:rPr>
        <w:t xml:space="preserve"> </w:t>
      </w:r>
      <w:r w:rsidRPr="007212DB">
        <w:rPr>
          <w:rStyle w:val="Emphasis"/>
        </w:rPr>
        <w:t>significant innovation</w:t>
      </w:r>
      <w:r w:rsidRPr="00692DFD">
        <w:rPr>
          <w:sz w:val="14"/>
        </w:rPr>
        <w:t xml:space="preserve"> </w:t>
      </w:r>
      <w:r w:rsidRPr="000C49AB">
        <w:rPr>
          <w:rStyle w:val="StyleUnderline"/>
          <w:highlight w:val="green"/>
        </w:rPr>
        <w:t>at the state</w:t>
      </w:r>
      <w:r w:rsidRPr="00692DFD">
        <w:rPr>
          <w:sz w:val="14"/>
        </w:rPr>
        <w:t xml:space="preserve"> and local </w:t>
      </w:r>
      <w:r w:rsidRPr="000C49AB">
        <w:rPr>
          <w:rStyle w:val="StyleUnderline"/>
          <w:highlight w:val="green"/>
        </w:rPr>
        <w:t>level</w:t>
      </w:r>
      <w:r w:rsidRPr="007212DB">
        <w:rPr>
          <w:rStyle w:val="StyleUnderline"/>
        </w:rPr>
        <w:t>, albeit</w:t>
      </w:r>
      <w:r w:rsidRPr="00692DFD">
        <w:rPr>
          <w:sz w:val="14"/>
        </w:rPr>
        <w:t xml:space="preserve"> </w:t>
      </w:r>
      <w:r w:rsidRPr="007212DB">
        <w:rPr>
          <w:rStyle w:val="Emphasis"/>
        </w:rPr>
        <w:t>constrained</w:t>
      </w:r>
      <w:r w:rsidRPr="00692DFD">
        <w:rPr>
          <w:sz w:val="14"/>
        </w:rPr>
        <w:t xml:space="preserve"> </w:t>
      </w:r>
      <w:r w:rsidRPr="007212DB">
        <w:rPr>
          <w:rStyle w:val="StyleUnderline"/>
        </w:rPr>
        <w:t>by</w:t>
      </w:r>
      <w:r w:rsidRPr="00692DFD">
        <w:rPr>
          <w:sz w:val="14"/>
        </w:rPr>
        <w:t xml:space="preserve"> principles of federal </w:t>
      </w:r>
      <w:r w:rsidRPr="007212DB">
        <w:rPr>
          <w:rStyle w:val="Emphasis"/>
        </w:rPr>
        <w:t>preemption</w:t>
      </w:r>
      <w:r w:rsidRPr="00692DFD">
        <w:rPr>
          <w:sz w:val="14"/>
        </w:rPr>
        <w:t>.4 7</w:t>
      </w:r>
      <w:r>
        <w:rPr>
          <w:sz w:val="14"/>
        </w:rPr>
        <w:t xml:space="preserve"> </w:t>
      </w:r>
      <w:r w:rsidRPr="007212DB">
        <w:rPr>
          <w:rStyle w:val="StyleUnderline"/>
        </w:rPr>
        <w:t xml:space="preserve">Frequently, </w:t>
      </w:r>
      <w:r w:rsidRPr="000C49AB">
        <w:rPr>
          <w:rStyle w:val="StyleUnderline"/>
          <w:highlight w:val="green"/>
        </w:rPr>
        <w:t>worker movements that</w:t>
      </w:r>
      <w:r w:rsidRPr="000C49AB">
        <w:rPr>
          <w:sz w:val="14"/>
          <w:highlight w:val="green"/>
        </w:rPr>
        <w:t xml:space="preserve"> </w:t>
      </w:r>
      <w:r w:rsidRPr="000C49AB">
        <w:rPr>
          <w:rStyle w:val="Emphasis"/>
          <w:highlight w:val="green"/>
        </w:rPr>
        <w:t>lack</w:t>
      </w:r>
      <w:r w:rsidRPr="000C49AB">
        <w:rPr>
          <w:sz w:val="14"/>
          <w:highlight w:val="green"/>
        </w:rPr>
        <w:t xml:space="preserve"> </w:t>
      </w:r>
      <w:r w:rsidRPr="000C49AB">
        <w:rPr>
          <w:rStyle w:val="StyleUnderline"/>
          <w:highlight w:val="green"/>
        </w:rPr>
        <w:t xml:space="preserve">power to enact legislation at </w:t>
      </w:r>
      <w:r w:rsidRPr="000C49AB">
        <w:rPr>
          <w:rStyle w:val="StyleUnderline"/>
        </w:rPr>
        <w:t>the</w:t>
      </w:r>
      <w:r w:rsidRPr="000C49AB">
        <w:rPr>
          <w:sz w:val="14"/>
        </w:rPr>
        <w:t xml:space="preserve"> </w:t>
      </w:r>
      <w:r w:rsidRPr="000C49AB">
        <w:rPr>
          <w:rStyle w:val="Emphasis"/>
          <w:highlight w:val="green"/>
        </w:rPr>
        <w:t>national</w:t>
      </w:r>
      <w:r w:rsidRPr="000C49AB">
        <w:rPr>
          <w:sz w:val="14"/>
          <w:highlight w:val="green"/>
        </w:rPr>
        <w:t xml:space="preserve"> </w:t>
      </w:r>
      <w:r w:rsidRPr="000C49AB">
        <w:rPr>
          <w:rStyle w:val="StyleUnderline"/>
          <w:highlight w:val="green"/>
        </w:rPr>
        <w:t xml:space="preserve">level nonetheless possess </w:t>
      </w:r>
      <w:r w:rsidRPr="000C49AB">
        <w:rPr>
          <w:rStyle w:val="Emphasis"/>
          <w:highlight w:val="green"/>
        </w:rPr>
        <w:t>enough</w:t>
      </w:r>
      <w:r w:rsidRPr="00692DFD">
        <w:rPr>
          <w:sz w:val="14"/>
        </w:rPr>
        <w:t xml:space="preserve"> legislative </w:t>
      </w:r>
      <w:r w:rsidRPr="000C49AB">
        <w:rPr>
          <w:rStyle w:val="Emphasis"/>
          <w:highlight w:val="green"/>
        </w:rPr>
        <w:t>influence</w:t>
      </w:r>
      <w:r w:rsidRPr="000C49AB">
        <w:rPr>
          <w:sz w:val="14"/>
          <w:highlight w:val="green"/>
        </w:rPr>
        <w:t xml:space="preserve"> </w:t>
      </w:r>
      <w:r w:rsidRPr="000C49AB">
        <w:rPr>
          <w:rStyle w:val="StyleUnderline"/>
          <w:highlight w:val="green"/>
        </w:rPr>
        <w:t>in</w:t>
      </w:r>
      <w:r w:rsidRPr="00692DFD">
        <w:rPr>
          <w:sz w:val="14"/>
        </w:rPr>
        <w:t xml:space="preserve"> some </w:t>
      </w:r>
      <w:r w:rsidRPr="000C49AB">
        <w:rPr>
          <w:rStyle w:val="Emphasis"/>
          <w:highlight w:val="green"/>
        </w:rPr>
        <w:t>states</w:t>
      </w:r>
      <w:r w:rsidRPr="00692DFD">
        <w:rPr>
          <w:sz w:val="14"/>
        </w:rPr>
        <w:t xml:space="preserve"> and localities </w:t>
      </w:r>
      <w:r w:rsidRPr="000C49AB">
        <w:rPr>
          <w:rStyle w:val="StyleUnderline"/>
          <w:highlight w:val="green"/>
        </w:rPr>
        <w:t>to take advantage of</w:t>
      </w:r>
      <w:r w:rsidRPr="007212DB">
        <w:rPr>
          <w:rStyle w:val="StyleUnderline"/>
        </w:rPr>
        <w:t xml:space="preserve"> a</w:t>
      </w:r>
      <w:r w:rsidRPr="00692DFD">
        <w:rPr>
          <w:sz w:val="14"/>
        </w:rPr>
        <w:t xml:space="preserve"> very </w:t>
      </w:r>
      <w:r w:rsidRPr="00AA5A23">
        <w:rPr>
          <w:rStyle w:val="Emphasis"/>
        </w:rPr>
        <w:t>different political</w:t>
      </w:r>
      <w:r w:rsidRPr="007212DB">
        <w:rPr>
          <w:rStyle w:val="Emphasis"/>
        </w:rPr>
        <w:t xml:space="preserve"> economy</w:t>
      </w:r>
      <w:r w:rsidRPr="00692DFD">
        <w:rPr>
          <w:sz w:val="14"/>
        </w:rPr>
        <w:t xml:space="preserve">. 48 In particular, </w:t>
      </w:r>
      <w:r w:rsidRPr="007212DB">
        <w:rPr>
          <w:rStyle w:val="StyleUnderline"/>
        </w:rPr>
        <w:t>due to</w:t>
      </w:r>
      <w:r w:rsidRPr="00692DFD">
        <w:rPr>
          <w:sz w:val="14"/>
        </w:rPr>
        <w:t xml:space="preserve"> </w:t>
      </w:r>
      <w:r w:rsidRPr="007212DB">
        <w:rPr>
          <w:rStyle w:val="Emphasis"/>
        </w:rPr>
        <w:t>geographic sorting</w:t>
      </w:r>
      <w:r w:rsidRPr="00692DFD">
        <w:rPr>
          <w:sz w:val="14"/>
        </w:rPr>
        <w:t xml:space="preserve"> of the population, </w:t>
      </w:r>
      <w:r w:rsidRPr="007212DB">
        <w:rPr>
          <w:rStyle w:val="StyleUnderline"/>
        </w:rPr>
        <w:t xml:space="preserve">states are more likely to have </w:t>
      </w:r>
      <w:r w:rsidRPr="000C49AB">
        <w:rPr>
          <w:rStyle w:val="Emphasis"/>
          <w:highlight w:val="green"/>
        </w:rPr>
        <w:t>unified party control</w:t>
      </w:r>
      <w:r w:rsidRPr="00692DFD">
        <w:rPr>
          <w:sz w:val="14"/>
        </w:rPr>
        <w:t>: Eighty percent of the states as of January 2024 were controlled by a single political party. 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 Finally, while racial inequality remains pervasive and intractable in many states, other states and localities have taken affirmative steps to undo the effects of systemic racism."</w:t>
      </w:r>
      <w:r>
        <w:rPr>
          <w:sz w:val="14"/>
        </w:rPr>
        <w:t xml:space="preserve"> </w:t>
      </w:r>
      <w:r w:rsidRPr="00692DFD">
        <w:rPr>
          <w:sz w:val="14"/>
        </w:rPr>
        <w:t xml:space="preserve">To be sure, as Andrew Elmore has documented, structural inequality between labor and business is replicated at the state level, even in "blue" jurisdictions." Corporations are often able to dominate state initiatives and legislative processes in order to limit pro-worker reforms. However, </w:t>
      </w:r>
      <w:r w:rsidRPr="007212DB">
        <w:rPr>
          <w:rStyle w:val="StyleUnderline"/>
        </w:rPr>
        <w:t>in blue states, the combination of geographic sorting and fewer veto points, a differently constituted judiciary, and a less entrenched racial hierarchy means that more pro-worker legislation and constitutional law is possible. In "red" states, reform tends to be decidedly anti-worker, but even in those environments, there are</w:t>
      </w:r>
      <w:r w:rsidRPr="00692DFD">
        <w:rPr>
          <w:sz w:val="14"/>
        </w:rPr>
        <w:t xml:space="preserve"> </w:t>
      </w:r>
      <w:r w:rsidRPr="007212DB">
        <w:rPr>
          <w:rStyle w:val="Emphasis"/>
        </w:rPr>
        <w:t>openings</w:t>
      </w:r>
      <w:r w:rsidRPr="00692DFD">
        <w:rPr>
          <w:sz w:val="14"/>
        </w:rPr>
        <w:t xml:space="preserve"> </w:t>
      </w:r>
      <w:r w:rsidRPr="007212DB">
        <w:rPr>
          <w:rStyle w:val="StyleUnderline"/>
        </w:rPr>
        <w:t>for popular pro-worker reform using</w:t>
      </w:r>
      <w:r w:rsidRPr="00692DFD">
        <w:rPr>
          <w:sz w:val="14"/>
        </w:rPr>
        <w:t xml:space="preserve"> </w:t>
      </w:r>
      <w:r w:rsidRPr="007212DB">
        <w:rPr>
          <w:rStyle w:val="Emphasis"/>
        </w:rPr>
        <w:t>direct democracy</w:t>
      </w:r>
      <w:r w:rsidRPr="00692DFD">
        <w:rPr>
          <w:sz w:val="14"/>
        </w:rPr>
        <w:t xml:space="preserve"> </w:t>
      </w:r>
      <w:r w:rsidRPr="007212DB">
        <w:rPr>
          <w:rStyle w:val="StyleUnderline"/>
        </w:rPr>
        <w:t>mechanisms</w:t>
      </w:r>
      <w:r w:rsidRPr="00692DFD">
        <w:rPr>
          <w:sz w:val="14"/>
        </w:rPr>
        <w:t xml:space="preserve">. For example, </w:t>
      </w:r>
      <w:r w:rsidRPr="007212DB">
        <w:rPr>
          <w:rStyle w:val="StyleUnderline"/>
        </w:rPr>
        <w:t>numerous conservative states have increased their minimum wage via</w:t>
      </w:r>
      <w:r w:rsidRPr="00692DFD">
        <w:rPr>
          <w:sz w:val="14"/>
        </w:rPr>
        <w:t xml:space="preserve"> </w:t>
      </w:r>
      <w:r w:rsidRPr="007212DB">
        <w:rPr>
          <w:rStyle w:val="Emphasis"/>
        </w:rPr>
        <w:t>ballot initiative</w:t>
      </w:r>
      <w:r w:rsidRPr="00692DFD">
        <w:rPr>
          <w:sz w:val="14"/>
        </w:rPr>
        <w:t>, despite staunch Republican opposition in state legislatures." In any event, in both red and blue states, the legal regime is far less ossified than at the federal level.</w:t>
      </w:r>
      <w:r>
        <w:rPr>
          <w:sz w:val="14"/>
        </w:rPr>
        <w:t xml:space="preserve"> </w:t>
      </w:r>
      <w:r w:rsidRPr="007212DB">
        <w:rPr>
          <w:rStyle w:val="StyleUnderline"/>
        </w:rPr>
        <w:t xml:space="preserve">Critically, </w:t>
      </w:r>
      <w:r w:rsidRPr="000C49AB">
        <w:rPr>
          <w:rStyle w:val="StyleUnderline"/>
          <w:highlight w:val="green"/>
        </w:rPr>
        <w:t xml:space="preserve">reforms at the </w:t>
      </w:r>
      <w:r w:rsidRPr="000C49AB">
        <w:rPr>
          <w:rStyle w:val="Emphasis"/>
          <w:highlight w:val="green"/>
        </w:rPr>
        <w:t>state level</w:t>
      </w:r>
      <w:r w:rsidRPr="000C49AB">
        <w:rPr>
          <w:sz w:val="14"/>
          <w:highlight w:val="green"/>
        </w:rPr>
        <w:t xml:space="preserve"> </w:t>
      </w:r>
      <w:r w:rsidRPr="000C49AB">
        <w:rPr>
          <w:rStyle w:val="StyleUnderline"/>
          <w:highlight w:val="green"/>
        </w:rPr>
        <w:t>can be</w:t>
      </w:r>
      <w:r w:rsidRPr="000C49AB">
        <w:rPr>
          <w:sz w:val="14"/>
          <w:highlight w:val="green"/>
        </w:rPr>
        <w:t xml:space="preserve"> </w:t>
      </w:r>
      <w:r w:rsidRPr="000C49AB">
        <w:rPr>
          <w:rStyle w:val="Emphasis"/>
          <w:highlight w:val="green"/>
        </w:rPr>
        <w:t>transported</w:t>
      </w:r>
      <w:r w:rsidRPr="000C49AB">
        <w:rPr>
          <w:sz w:val="14"/>
          <w:highlight w:val="green"/>
        </w:rPr>
        <w:t xml:space="preserve"> </w:t>
      </w:r>
      <w:r w:rsidRPr="000C49AB">
        <w:rPr>
          <w:rStyle w:val="StyleUnderline"/>
          <w:highlight w:val="green"/>
        </w:rPr>
        <w:t>to</w:t>
      </w:r>
      <w:r w:rsidRPr="000C49AB">
        <w:rPr>
          <w:sz w:val="14"/>
          <w:highlight w:val="green"/>
        </w:rPr>
        <w:t xml:space="preserve"> </w:t>
      </w:r>
      <w:r w:rsidRPr="000C49AB">
        <w:rPr>
          <w:rStyle w:val="Emphasis"/>
          <w:highlight w:val="green"/>
        </w:rPr>
        <w:t>other states</w:t>
      </w:r>
      <w:r w:rsidRPr="000C49AB">
        <w:rPr>
          <w:sz w:val="14"/>
          <w:highlight w:val="green"/>
        </w:rPr>
        <w:t xml:space="preserve"> </w:t>
      </w:r>
      <w:r w:rsidRPr="000C49AB">
        <w:rPr>
          <w:rStyle w:val="StyleUnderline"/>
          <w:highlight w:val="green"/>
        </w:rPr>
        <w:t>or to the</w:t>
      </w:r>
      <w:r w:rsidRPr="000C49AB">
        <w:rPr>
          <w:sz w:val="14"/>
          <w:highlight w:val="green"/>
        </w:rPr>
        <w:t xml:space="preserve"> </w:t>
      </w:r>
      <w:r w:rsidRPr="000C49AB">
        <w:rPr>
          <w:rStyle w:val="Emphasis"/>
          <w:highlight w:val="green"/>
        </w:rPr>
        <w:t>national level</w:t>
      </w:r>
      <w:r w:rsidRPr="007212DB">
        <w:rPr>
          <w:rStyle w:val="StyleUnderline"/>
        </w:rPr>
        <w:t>. This is an important feature of federalism</w:t>
      </w:r>
      <w:r w:rsidRPr="00692DFD">
        <w:rPr>
          <w:sz w:val="14"/>
        </w:rPr>
        <w:t xml:space="preserve"> </w:t>
      </w:r>
      <w:r w:rsidRPr="007212DB">
        <w:rPr>
          <w:rStyle w:val="Emphasis"/>
        </w:rPr>
        <w:t>generally</w:t>
      </w:r>
      <w:r w:rsidRPr="00692DFD">
        <w:rPr>
          <w:sz w:val="14"/>
        </w:rPr>
        <w:t xml:space="preserve">, as Jessica Bulman-Pozen has explored.55 </w:t>
      </w:r>
      <w:r w:rsidRPr="007212DB">
        <w:rPr>
          <w:rStyle w:val="StyleUnderline"/>
        </w:rPr>
        <w:t>Legislation enacted in one state can</w:t>
      </w:r>
      <w:r w:rsidRPr="00692DFD">
        <w:rPr>
          <w:sz w:val="14"/>
        </w:rPr>
        <w:t xml:space="preserve"> </w:t>
      </w:r>
      <w:r w:rsidRPr="007212DB">
        <w:rPr>
          <w:rStyle w:val="Emphasis"/>
        </w:rPr>
        <w:t>demonstrate</w:t>
      </w:r>
      <w:r w:rsidRPr="00692DFD">
        <w:rPr>
          <w:sz w:val="14"/>
        </w:rPr>
        <w:t xml:space="preserve"> </w:t>
      </w:r>
      <w:r w:rsidRPr="007212DB">
        <w:rPr>
          <w:rStyle w:val="StyleUnderline"/>
        </w:rPr>
        <w:t>the</w:t>
      </w:r>
      <w:r w:rsidRPr="00692DFD">
        <w:rPr>
          <w:sz w:val="14"/>
        </w:rPr>
        <w:t xml:space="preserve"> </w:t>
      </w:r>
      <w:r w:rsidRPr="007212DB">
        <w:rPr>
          <w:rStyle w:val="Emphasis"/>
        </w:rPr>
        <w:t>efficacy and plausibility</w:t>
      </w:r>
      <w:r w:rsidRPr="00692DFD">
        <w:rPr>
          <w:sz w:val="14"/>
        </w:rPr>
        <w:t xml:space="preserve"> </w:t>
      </w:r>
      <w:r w:rsidRPr="007212DB">
        <w:rPr>
          <w:rStyle w:val="StyleUnderline"/>
        </w:rPr>
        <w:t>of reform, create</w:t>
      </w:r>
      <w:r w:rsidRPr="00692DFD">
        <w:rPr>
          <w:sz w:val="14"/>
        </w:rPr>
        <w:t xml:space="preserve"> </w:t>
      </w:r>
      <w:r w:rsidRPr="007212DB">
        <w:rPr>
          <w:rStyle w:val="Emphasis"/>
        </w:rPr>
        <w:t>administrative capacity</w:t>
      </w:r>
      <w:r w:rsidRPr="007212DB">
        <w:rPr>
          <w:rStyle w:val="StyleUnderline"/>
        </w:rPr>
        <w:t>, and expand</w:t>
      </w:r>
      <w:r w:rsidRPr="00692DFD">
        <w:rPr>
          <w:sz w:val="14"/>
        </w:rPr>
        <w:t xml:space="preserve"> </w:t>
      </w:r>
      <w:r w:rsidRPr="007212DB">
        <w:rPr>
          <w:rStyle w:val="Emphasis"/>
        </w:rPr>
        <w:t>supportive constituencies</w:t>
      </w:r>
      <w:r w:rsidRPr="00692DFD">
        <w:rPr>
          <w:sz w:val="14"/>
        </w:rPr>
        <w:t xml:space="preserve"> </w:t>
      </w:r>
      <w:r w:rsidRPr="007212DB">
        <w:rPr>
          <w:rStyle w:val="StyleUnderline"/>
        </w:rPr>
        <w:t>in ways that increase the</w:t>
      </w:r>
      <w:r w:rsidRPr="00692DFD">
        <w:rPr>
          <w:sz w:val="14"/>
        </w:rPr>
        <w:t xml:space="preserve"> </w:t>
      </w:r>
      <w:r w:rsidRPr="007212DB">
        <w:rPr>
          <w:rStyle w:val="Emphasis"/>
        </w:rPr>
        <w:t>likelihood</w:t>
      </w:r>
      <w:r w:rsidRPr="00692DFD">
        <w:rPr>
          <w:sz w:val="14"/>
        </w:rPr>
        <w:t xml:space="preserve"> </w:t>
      </w:r>
      <w:r w:rsidRPr="007212DB">
        <w:rPr>
          <w:rStyle w:val="StyleUnderline"/>
        </w:rPr>
        <w:t>of reform both in</w:t>
      </w:r>
      <w:r w:rsidRPr="00692DFD">
        <w:rPr>
          <w:sz w:val="14"/>
        </w:rPr>
        <w:t xml:space="preserve"> </w:t>
      </w:r>
      <w:r w:rsidRPr="007212DB">
        <w:rPr>
          <w:rStyle w:val="Emphasis"/>
        </w:rPr>
        <w:t>other states</w:t>
      </w:r>
      <w:r w:rsidRPr="00692DFD">
        <w:rPr>
          <w:sz w:val="14"/>
        </w:rPr>
        <w:t xml:space="preserve"> </w:t>
      </w:r>
      <w:r w:rsidRPr="007212DB">
        <w:rPr>
          <w:rStyle w:val="StyleUnderline"/>
        </w:rPr>
        <w:t>and at the</w:t>
      </w:r>
      <w:r w:rsidRPr="00692DFD">
        <w:rPr>
          <w:sz w:val="14"/>
        </w:rPr>
        <w:t xml:space="preserve"> </w:t>
      </w:r>
      <w:r w:rsidRPr="007212DB">
        <w:rPr>
          <w:rStyle w:val="Emphasis"/>
        </w:rPr>
        <w:t>national level</w:t>
      </w:r>
      <w:r w:rsidRPr="00692DFD">
        <w:rPr>
          <w:sz w:val="14"/>
        </w:rPr>
        <w:t>.56</w:t>
      </w:r>
      <w:r>
        <w:rPr>
          <w:sz w:val="14"/>
        </w:rPr>
        <w:t xml:space="preserve"> </w:t>
      </w:r>
      <w:r w:rsidRPr="00692DFD">
        <w:rPr>
          <w:sz w:val="14"/>
        </w:rPr>
        <w:t xml:space="preserve">As Benjamin Sachs and I have previously argued, </w:t>
      </w:r>
      <w:r w:rsidRPr="007212DB">
        <w:rPr>
          <w:rStyle w:val="StyleUnderline"/>
        </w:rPr>
        <w:t>when it comes to legislation that either</w:t>
      </w:r>
      <w:r w:rsidRPr="00692DFD">
        <w:rPr>
          <w:sz w:val="14"/>
        </w:rPr>
        <w:t xml:space="preserve"> </w:t>
      </w:r>
      <w:r w:rsidRPr="007212DB">
        <w:rPr>
          <w:rStyle w:val="Emphasis"/>
        </w:rPr>
        <w:t>encourages</w:t>
      </w:r>
      <w:r w:rsidRPr="00692DFD">
        <w:rPr>
          <w:sz w:val="14"/>
        </w:rPr>
        <w:t xml:space="preserve"> </w:t>
      </w:r>
      <w:r w:rsidRPr="007212DB">
        <w:rPr>
          <w:rStyle w:val="StyleUnderline"/>
        </w:rPr>
        <w:t>or</w:t>
      </w:r>
      <w:r w:rsidRPr="00692DFD">
        <w:rPr>
          <w:sz w:val="14"/>
        </w:rPr>
        <w:t xml:space="preserve"> </w:t>
      </w:r>
      <w:r w:rsidRPr="007212DB">
        <w:rPr>
          <w:rStyle w:val="Emphasis"/>
        </w:rPr>
        <w:t>discourages unions</w:t>
      </w:r>
      <w:r w:rsidRPr="00692DFD">
        <w:rPr>
          <w:sz w:val="14"/>
        </w:rPr>
        <w:t xml:space="preserve"> </w:t>
      </w:r>
      <w:r w:rsidRPr="007212DB">
        <w:rPr>
          <w:rStyle w:val="StyleUnderline"/>
        </w:rPr>
        <w:t>and</w:t>
      </w:r>
      <w:r w:rsidRPr="00692DFD">
        <w:rPr>
          <w:sz w:val="14"/>
        </w:rPr>
        <w:t xml:space="preserve"> </w:t>
      </w:r>
      <w:r w:rsidRPr="007212DB">
        <w:rPr>
          <w:rStyle w:val="Emphasis"/>
        </w:rPr>
        <w:t>other social movement organizations</w:t>
      </w:r>
      <w:r w:rsidRPr="007212DB">
        <w:rPr>
          <w:rStyle w:val="StyleUnderline"/>
        </w:rPr>
        <w:t xml:space="preserve">, the </w:t>
      </w:r>
      <w:r w:rsidRPr="007212DB">
        <w:rPr>
          <w:rStyle w:val="Emphasis"/>
        </w:rPr>
        <w:t>dynamic</w:t>
      </w:r>
      <w:r w:rsidRPr="007212DB">
        <w:rPr>
          <w:rStyle w:val="StyleUnderline"/>
        </w:rPr>
        <w:t xml:space="preserve"> nature of state and local reform is even</w:t>
      </w:r>
      <w:r w:rsidRPr="00692DFD">
        <w:rPr>
          <w:sz w:val="14"/>
        </w:rPr>
        <w:t xml:space="preserve"> </w:t>
      </w:r>
      <w:r w:rsidRPr="007212DB">
        <w:rPr>
          <w:rStyle w:val="Emphasis"/>
        </w:rPr>
        <w:t>more pronounced</w:t>
      </w:r>
      <w:r w:rsidRPr="007212DB">
        <w:rPr>
          <w:rStyle w:val="StyleUnderline"/>
        </w:rPr>
        <w:t xml:space="preserve">: </w:t>
      </w:r>
      <w:r w:rsidRPr="000C49AB">
        <w:rPr>
          <w:rStyle w:val="StyleUnderline"/>
          <w:highlight w:val="green"/>
        </w:rPr>
        <w:t>Once</w:t>
      </w:r>
      <w:r w:rsidRPr="007212DB">
        <w:rPr>
          <w:rStyle w:val="StyleUnderline"/>
        </w:rPr>
        <w:t xml:space="preserve"> organizing-enabling legislation or constitutional </w:t>
      </w:r>
      <w:r w:rsidRPr="000C49AB">
        <w:rPr>
          <w:rStyle w:val="StyleUnderline"/>
          <w:highlight w:val="green"/>
        </w:rPr>
        <w:t>reform is achieved in a</w:t>
      </w:r>
      <w:r w:rsidRPr="000C49AB">
        <w:rPr>
          <w:sz w:val="14"/>
          <w:highlight w:val="green"/>
        </w:rPr>
        <w:t xml:space="preserve"> </w:t>
      </w:r>
      <w:r w:rsidRPr="000C49AB">
        <w:rPr>
          <w:rStyle w:val="Emphasis"/>
          <w:highlight w:val="green"/>
        </w:rPr>
        <w:t>state</w:t>
      </w:r>
      <w:r w:rsidRPr="00692DFD">
        <w:rPr>
          <w:sz w:val="14"/>
        </w:rPr>
        <w:t xml:space="preserve"> or city, </w:t>
      </w:r>
      <w:r w:rsidRPr="007212DB">
        <w:rPr>
          <w:rStyle w:val="StyleUnderline"/>
        </w:rPr>
        <w:t xml:space="preserve">labor </w:t>
      </w:r>
      <w:r w:rsidRPr="000C49AB">
        <w:rPr>
          <w:rStyle w:val="StyleUnderline"/>
          <w:highlight w:val="green"/>
        </w:rPr>
        <w:t>unions</w:t>
      </w:r>
      <w:r w:rsidRPr="007212DB">
        <w:rPr>
          <w:rStyle w:val="StyleUnderline"/>
        </w:rPr>
        <w:t xml:space="preserve"> and their allies </w:t>
      </w:r>
      <w:r w:rsidRPr="000C49AB">
        <w:rPr>
          <w:rStyle w:val="StyleUnderline"/>
          <w:highlight w:val="green"/>
        </w:rPr>
        <w:t>can use that reform</w:t>
      </w:r>
      <w:r w:rsidRPr="007212DB">
        <w:rPr>
          <w:rStyle w:val="StyleUnderline"/>
        </w:rPr>
        <w:t xml:space="preserve"> not only </w:t>
      </w:r>
      <w:r w:rsidRPr="000C49AB">
        <w:rPr>
          <w:rStyle w:val="StyleUnderline"/>
          <w:highlight w:val="green"/>
        </w:rPr>
        <w:t>as a</w:t>
      </w:r>
      <w:r w:rsidRPr="000C49AB">
        <w:rPr>
          <w:sz w:val="14"/>
          <w:highlight w:val="green"/>
        </w:rPr>
        <w:t xml:space="preserve"> </w:t>
      </w:r>
      <w:r w:rsidRPr="000C49AB">
        <w:rPr>
          <w:rStyle w:val="Emphasis"/>
          <w:highlight w:val="green"/>
        </w:rPr>
        <w:t>mod</w:t>
      </w:r>
      <w:r w:rsidRPr="007212DB">
        <w:rPr>
          <w:rStyle w:val="Emphasis"/>
        </w:rPr>
        <w:t>el</w:t>
      </w:r>
      <w:r w:rsidRPr="00692DFD">
        <w:rPr>
          <w:sz w:val="14"/>
        </w:rPr>
        <w:t xml:space="preserve"> </w:t>
      </w:r>
      <w:r w:rsidRPr="007212DB">
        <w:rPr>
          <w:rStyle w:val="StyleUnderline"/>
        </w:rPr>
        <w:t xml:space="preserve">and </w:t>
      </w:r>
      <w:r w:rsidRPr="007212DB">
        <w:rPr>
          <w:rStyle w:val="Emphasis"/>
        </w:rPr>
        <w:t>persuasive test case</w:t>
      </w:r>
      <w:r w:rsidRPr="00692DFD">
        <w:rPr>
          <w:sz w:val="14"/>
        </w:rPr>
        <w:t xml:space="preserve"> – </w:t>
      </w:r>
      <w:r w:rsidRPr="007212DB">
        <w:rPr>
          <w:rStyle w:val="StyleUnderline"/>
        </w:rPr>
        <w:t>the classic</w:t>
      </w:r>
      <w:r w:rsidRPr="00692DFD">
        <w:rPr>
          <w:sz w:val="14"/>
        </w:rPr>
        <w:t xml:space="preserve"> </w:t>
      </w:r>
      <w:r w:rsidRPr="007212DB">
        <w:rPr>
          <w:rStyle w:val="Emphasis"/>
        </w:rPr>
        <w:t>laboratory of ideas</w:t>
      </w:r>
      <w:r w:rsidRPr="00692DFD">
        <w:rPr>
          <w:sz w:val="14"/>
        </w:rPr>
        <w:t xml:space="preserve"> </w:t>
      </w:r>
      <w:r w:rsidRPr="007212DB">
        <w:rPr>
          <w:rStyle w:val="StyleUnderline"/>
        </w:rPr>
        <w:t>for which federalism is known</w:t>
      </w:r>
      <w:r w:rsidRPr="00692DFD">
        <w:rPr>
          <w:sz w:val="14"/>
        </w:rPr>
        <w:t>-</w:t>
      </w:r>
      <w:r w:rsidRPr="007212DB">
        <w:rPr>
          <w:rStyle w:val="StyleUnderline"/>
        </w:rPr>
        <w:t>they can</w:t>
      </w:r>
      <w:r w:rsidRPr="00692DFD">
        <w:rPr>
          <w:sz w:val="14"/>
        </w:rPr>
        <w:t xml:space="preserve"> </w:t>
      </w:r>
      <w:r w:rsidRPr="007212DB">
        <w:rPr>
          <w:rStyle w:val="Emphasis"/>
        </w:rPr>
        <w:t>also</w:t>
      </w:r>
      <w:r w:rsidRPr="00692DFD">
        <w:rPr>
          <w:sz w:val="14"/>
        </w:rPr>
        <w:t xml:space="preserve"> </w:t>
      </w:r>
      <w:r w:rsidRPr="007212DB">
        <w:rPr>
          <w:rStyle w:val="StyleUnderline"/>
        </w:rPr>
        <w:t xml:space="preserve">use it </w:t>
      </w:r>
      <w:r w:rsidRPr="000C49AB">
        <w:rPr>
          <w:rStyle w:val="StyleUnderline"/>
          <w:highlight w:val="green"/>
        </w:rPr>
        <w:t>to</w:t>
      </w:r>
      <w:r w:rsidRPr="000C49AB">
        <w:rPr>
          <w:sz w:val="14"/>
          <w:highlight w:val="green"/>
        </w:rPr>
        <w:t xml:space="preserve"> </w:t>
      </w:r>
      <w:r w:rsidRPr="000C49AB">
        <w:rPr>
          <w:rStyle w:val="Emphasis"/>
          <w:highlight w:val="green"/>
        </w:rPr>
        <w:t>build organization</w:t>
      </w:r>
      <w:r w:rsidRPr="000C49AB">
        <w:rPr>
          <w:rStyle w:val="StyleUnderline"/>
          <w:highlight w:val="green"/>
        </w:rPr>
        <w:t>, and</w:t>
      </w:r>
      <w:r w:rsidRPr="007212DB">
        <w:rPr>
          <w:rStyle w:val="StyleUnderline"/>
        </w:rPr>
        <w:t xml:space="preserve"> therefore</w:t>
      </w:r>
      <w:r w:rsidRPr="00692DFD">
        <w:rPr>
          <w:sz w:val="14"/>
        </w:rPr>
        <w:t xml:space="preserve"> </w:t>
      </w:r>
      <w:r w:rsidRPr="000C49AB">
        <w:rPr>
          <w:rStyle w:val="Emphasis"/>
          <w:highlight w:val="green"/>
        </w:rPr>
        <w:t>political and economic power</w:t>
      </w:r>
      <w:r w:rsidRPr="00692DFD">
        <w:rPr>
          <w:sz w:val="14"/>
        </w:rPr>
        <w:t xml:space="preserve">.5 7 </w:t>
      </w:r>
      <w:r w:rsidRPr="007212DB">
        <w:rPr>
          <w:rStyle w:val="StyleUnderline"/>
        </w:rPr>
        <w:t xml:space="preserve">They then can </w:t>
      </w:r>
      <w:r w:rsidRPr="007212DB">
        <w:rPr>
          <w:rStyle w:val="Emphasis"/>
        </w:rPr>
        <w:t>export</w:t>
      </w:r>
      <w:r w:rsidRPr="00692DFD">
        <w:rPr>
          <w:sz w:val="14"/>
        </w:rPr>
        <w:t xml:space="preserve"> </w:t>
      </w:r>
      <w:r w:rsidRPr="007212DB">
        <w:rPr>
          <w:rStyle w:val="StyleUnderline"/>
        </w:rPr>
        <w:t>that power</w:t>
      </w:r>
      <w:r w:rsidRPr="00692DFD">
        <w:rPr>
          <w:sz w:val="14"/>
        </w:rPr>
        <w:t xml:space="preserve"> </w:t>
      </w:r>
      <w:r w:rsidRPr="007212DB">
        <w:rPr>
          <w:rStyle w:val="Emphasis"/>
        </w:rPr>
        <w:t>across jurisdictional lines</w:t>
      </w:r>
      <w:r w:rsidRPr="00692DFD">
        <w:rPr>
          <w:sz w:val="14"/>
        </w:rPr>
        <w:t xml:space="preserve">, potentially </w:t>
      </w:r>
      <w:r w:rsidRPr="007212DB">
        <w:rPr>
          <w:rStyle w:val="StyleUnderline"/>
        </w:rPr>
        <w:t>to enact similar laws in other states or cities-and ultimately at the federal level where, to date, they have been too weak to overcome the obstacles discussed above</w:t>
      </w:r>
      <w:r w:rsidRPr="00692DFD">
        <w:rPr>
          <w:sz w:val="14"/>
        </w:rPr>
        <w:t xml:space="preserve">. 58 Conversely, </w:t>
      </w:r>
      <w:r w:rsidRPr="007212DB">
        <w:rPr>
          <w:rStyle w:val="StyleUnderline"/>
        </w:rPr>
        <w:t>when conservative forces use legislative reform to weaken unions in a given state, they not only use that law as a</w:t>
      </w:r>
      <w:r w:rsidRPr="00692DFD">
        <w:rPr>
          <w:sz w:val="14"/>
        </w:rPr>
        <w:t xml:space="preserve"> </w:t>
      </w:r>
      <w:r w:rsidRPr="007212DB">
        <w:rPr>
          <w:rStyle w:val="Emphasis"/>
        </w:rPr>
        <w:t>model</w:t>
      </w:r>
      <w:r w:rsidRPr="007212DB">
        <w:rPr>
          <w:rStyle w:val="StyleUnderline"/>
        </w:rPr>
        <w:t>, but</w:t>
      </w:r>
      <w:r w:rsidRPr="00692DFD">
        <w:rPr>
          <w:sz w:val="14"/>
        </w:rPr>
        <w:t xml:space="preserve"> </w:t>
      </w:r>
      <w:r w:rsidRPr="007212DB">
        <w:rPr>
          <w:rStyle w:val="Emphasis"/>
        </w:rPr>
        <w:t>also</w:t>
      </w:r>
      <w:r w:rsidRPr="00692DFD">
        <w:rPr>
          <w:sz w:val="14"/>
        </w:rPr>
        <w:t xml:space="preserve"> </w:t>
      </w:r>
      <w:r w:rsidRPr="007212DB">
        <w:rPr>
          <w:rStyle w:val="StyleUnderline"/>
        </w:rPr>
        <w:t>reduce unions'</w:t>
      </w:r>
      <w:r w:rsidRPr="00692DFD">
        <w:rPr>
          <w:sz w:val="14"/>
        </w:rPr>
        <w:t xml:space="preserve"> </w:t>
      </w:r>
      <w:r w:rsidRPr="007212DB">
        <w:rPr>
          <w:rStyle w:val="Emphasis"/>
        </w:rPr>
        <w:t>resources</w:t>
      </w:r>
      <w:r w:rsidRPr="00692DFD">
        <w:rPr>
          <w:sz w:val="14"/>
        </w:rPr>
        <w:t xml:space="preserve"> </w:t>
      </w:r>
      <w:r w:rsidRPr="007212DB">
        <w:rPr>
          <w:rStyle w:val="StyleUnderline"/>
        </w:rPr>
        <w:t xml:space="preserve">and </w:t>
      </w:r>
      <w:r w:rsidRPr="007212DB">
        <w:rPr>
          <w:rStyle w:val="Emphasis"/>
        </w:rPr>
        <w:t>weaken</w:t>
      </w:r>
      <w:r w:rsidRPr="00692DFD">
        <w:rPr>
          <w:sz w:val="14"/>
        </w:rPr>
        <w:t xml:space="preserve"> </w:t>
      </w:r>
      <w:r w:rsidRPr="007212DB">
        <w:rPr>
          <w:rStyle w:val="StyleUnderline"/>
        </w:rPr>
        <w:t xml:space="preserve">workers' ability to affect </w:t>
      </w:r>
      <w:r w:rsidRPr="007212DB">
        <w:rPr>
          <w:rStyle w:val="Emphasis"/>
        </w:rPr>
        <w:t>future political change</w:t>
      </w:r>
      <w:r w:rsidRPr="00692DFD">
        <w:rPr>
          <w:sz w:val="14"/>
        </w:rPr>
        <w:t xml:space="preserve"> </w:t>
      </w:r>
      <w:r w:rsidRPr="007212DB">
        <w:rPr>
          <w:rStyle w:val="StyleUnderline"/>
        </w:rPr>
        <w:t xml:space="preserve">in </w:t>
      </w:r>
      <w:r w:rsidRPr="007212DB">
        <w:rPr>
          <w:rStyle w:val="Emphasis"/>
        </w:rPr>
        <w:t>that state</w:t>
      </w:r>
      <w:r w:rsidRPr="007212DB">
        <w:rPr>
          <w:rStyle w:val="StyleUnderline"/>
        </w:rPr>
        <w:t xml:space="preserve">, in </w:t>
      </w:r>
      <w:r w:rsidRPr="007212DB">
        <w:rPr>
          <w:rStyle w:val="Emphasis"/>
        </w:rPr>
        <w:t>other states</w:t>
      </w:r>
      <w:r w:rsidRPr="007212DB">
        <w:rPr>
          <w:rStyle w:val="StyleUnderline"/>
        </w:rPr>
        <w:t xml:space="preserve">, and at the </w:t>
      </w:r>
      <w:r w:rsidRPr="007212DB">
        <w:rPr>
          <w:rStyle w:val="Emphasis"/>
        </w:rPr>
        <w:t>national level</w:t>
      </w:r>
      <w:r w:rsidRPr="007212DB">
        <w:rPr>
          <w:rStyle w:val="StyleUnderline"/>
        </w:rPr>
        <w:t>."</w:t>
      </w:r>
      <w:r>
        <w:rPr>
          <w:sz w:val="14"/>
        </w:rPr>
        <w:t xml:space="preserve"> </w:t>
      </w:r>
      <w:r w:rsidRPr="00692DFD">
        <w:rPr>
          <w:sz w:val="14"/>
        </w:rPr>
        <w:t>II. STATE LABOR LAW INNOVATION UNDER THE SHADOW OF FEDERAL PREEMPTION</w:t>
      </w:r>
      <w:r>
        <w:rPr>
          <w:sz w:val="14"/>
        </w:rPr>
        <w:t xml:space="preserve"> </w:t>
      </w:r>
      <w:r w:rsidRPr="00692DFD">
        <w:rPr>
          <w:sz w:val="14"/>
        </w:rPr>
        <w:t xml:space="preserve">What, then, is the labor law reform occurring at the state and local level? </w:t>
      </w:r>
      <w:r w:rsidRPr="005576D8">
        <w:rPr>
          <w:rStyle w:val="StyleUnderline"/>
        </w:rPr>
        <w:t>States have</w:t>
      </w:r>
      <w:r w:rsidRPr="00692DFD">
        <w:rPr>
          <w:sz w:val="14"/>
        </w:rPr>
        <w:t xml:space="preserve"> </w:t>
      </w:r>
      <w:r w:rsidRPr="005576D8">
        <w:rPr>
          <w:rStyle w:val="Emphasis"/>
        </w:rPr>
        <w:t>wide latitude</w:t>
      </w:r>
      <w:r w:rsidRPr="00692DFD">
        <w:rPr>
          <w:sz w:val="14"/>
        </w:rPr>
        <w:t xml:space="preserve"> </w:t>
      </w:r>
      <w:r w:rsidRPr="005576D8">
        <w:rPr>
          <w:rStyle w:val="StyleUnderline"/>
        </w:rPr>
        <w:t>to enact</w:t>
      </w:r>
      <w:r w:rsidRPr="00692DFD">
        <w:rPr>
          <w:sz w:val="14"/>
        </w:rPr>
        <w:t xml:space="preserve"> </w:t>
      </w:r>
      <w:r w:rsidRPr="005576D8">
        <w:rPr>
          <w:rStyle w:val="Emphasis"/>
        </w:rPr>
        <w:t>employment legislation</w:t>
      </w:r>
      <w:r w:rsidRPr="00692DFD">
        <w:rPr>
          <w:sz w:val="14"/>
        </w:rPr>
        <w:t xml:space="preserve"> </w:t>
      </w:r>
      <w:r w:rsidRPr="005576D8">
        <w:rPr>
          <w:rStyle w:val="StyleUnderline"/>
        </w:rPr>
        <w:t>that protects workers as</w:t>
      </w:r>
      <w:r w:rsidRPr="00692DFD">
        <w:rPr>
          <w:sz w:val="14"/>
        </w:rPr>
        <w:t xml:space="preserve"> </w:t>
      </w:r>
      <w:r w:rsidRPr="005576D8">
        <w:rPr>
          <w:rStyle w:val="Emphasis"/>
        </w:rPr>
        <w:t>individuals</w:t>
      </w:r>
      <w:r w:rsidRPr="00692DFD">
        <w:rPr>
          <w:sz w:val="14"/>
        </w:rPr>
        <w:t xml:space="preserve">, including by passing standards above federal minimums with respect to wages, overtime, family leave, health and safety, and antidiscrimination law. </w:t>
      </w:r>
      <w:r w:rsidRPr="005576D8">
        <w:rPr>
          <w:rStyle w:val="StyleUnderline"/>
        </w:rPr>
        <w:t>In contrast, federal law</w:t>
      </w:r>
      <w:r w:rsidRPr="00692DFD">
        <w:rPr>
          <w:sz w:val="14"/>
        </w:rPr>
        <w:t xml:space="preserve"> </w:t>
      </w:r>
      <w:r w:rsidRPr="005576D8">
        <w:rPr>
          <w:rStyle w:val="Emphasis"/>
        </w:rPr>
        <w:t>preempts</w:t>
      </w:r>
      <w:r w:rsidRPr="00692DFD">
        <w:rPr>
          <w:sz w:val="14"/>
        </w:rPr>
        <w:t xml:space="preserve"> </w:t>
      </w:r>
      <w:r w:rsidRPr="005576D8">
        <w:rPr>
          <w:rStyle w:val="StyleUnderline"/>
        </w:rPr>
        <w:t>most state and local legislation relating to</w:t>
      </w:r>
      <w:r w:rsidRPr="00692DFD">
        <w:rPr>
          <w:sz w:val="14"/>
        </w:rPr>
        <w:t xml:space="preserve"> </w:t>
      </w:r>
      <w:r w:rsidRPr="005576D8">
        <w:rPr>
          <w:rStyle w:val="Emphasis"/>
        </w:rPr>
        <w:t>union organizing</w:t>
      </w:r>
      <w:r w:rsidRPr="00692DFD">
        <w:rPr>
          <w:sz w:val="14"/>
        </w:rPr>
        <w:t xml:space="preserve"> </w:t>
      </w:r>
      <w:r w:rsidRPr="005576D8">
        <w:rPr>
          <w:rStyle w:val="StyleUnderline"/>
        </w:rPr>
        <w:t>and</w:t>
      </w:r>
      <w:r w:rsidRPr="00692DFD">
        <w:rPr>
          <w:sz w:val="14"/>
        </w:rPr>
        <w:t xml:space="preserve"> </w:t>
      </w:r>
      <w:r w:rsidRPr="005576D8">
        <w:rPr>
          <w:rStyle w:val="Emphasis"/>
        </w:rPr>
        <w:t>collective bargaining</w:t>
      </w:r>
      <w:r w:rsidRPr="005576D8">
        <w:rPr>
          <w:rStyle w:val="StyleUnderline"/>
        </w:rPr>
        <w:t>. Under what is known as</w:t>
      </w:r>
      <w:r w:rsidRPr="00692DFD">
        <w:rPr>
          <w:sz w:val="14"/>
        </w:rPr>
        <w:t xml:space="preserve"> </w:t>
      </w:r>
      <w:r w:rsidRPr="005576D8">
        <w:rPr>
          <w:rStyle w:val="Emphasis"/>
        </w:rPr>
        <w:t>Garmon preemption</w:t>
      </w:r>
      <w:r w:rsidRPr="00692DFD">
        <w:rPr>
          <w:sz w:val="14"/>
        </w:rPr>
        <w:t xml:space="preserve">, states </w:t>
      </w:r>
      <w:r w:rsidRPr="005576D8">
        <w:rPr>
          <w:rStyle w:val="StyleUnderline"/>
        </w:rPr>
        <w:t>and</w:t>
      </w:r>
      <w:r w:rsidRPr="00692DFD">
        <w:rPr>
          <w:sz w:val="14"/>
        </w:rPr>
        <w:t xml:space="preserve"> localities are prohibited from regulating any activity that is protected or prohibited (or arguably protected or prohibited) by the NLRA. 60 Under </w:t>
      </w:r>
      <w:r w:rsidRPr="005576D8">
        <w:rPr>
          <w:rStyle w:val="Emphasis"/>
        </w:rPr>
        <w:t>Machinists preemption</w:t>
      </w:r>
      <w:r w:rsidRPr="00692DFD">
        <w:rPr>
          <w:sz w:val="14"/>
        </w:rPr>
        <w:t xml:space="preserve">, </w:t>
      </w:r>
      <w:r w:rsidRPr="000C49AB">
        <w:rPr>
          <w:sz w:val="8"/>
          <w:szCs w:val="16"/>
        </w:rPr>
        <w:t xml:space="preserve">they are also prohibited from regulating activity that Congress intentionally left unregulated. 61 As a result of these doctrines, </w:t>
      </w:r>
      <w:r w:rsidRPr="000C49AB">
        <w:rPr>
          <w:rStyle w:val="StyleUnderline"/>
          <w:sz w:val="8"/>
          <w:szCs w:val="8"/>
          <w:u w:val="none"/>
        </w:rPr>
        <w:t>states are largely unable to pass legislation that directly governs organizing and bargaining rights of most private sector employees.</w:t>
      </w:r>
      <w:r w:rsidRPr="000C49AB">
        <w:rPr>
          <w:rStyle w:val="StyleUnderline"/>
          <w:sz w:val="16"/>
          <w:szCs w:val="16"/>
          <w:u w:val="none"/>
        </w:rPr>
        <w:t xml:space="preserve"> </w:t>
      </w:r>
      <w:r w:rsidRPr="000C49AB">
        <w:rPr>
          <w:sz w:val="8"/>
          <w:szCs w:val="8"/>
        </w:rPr>
        <w:t xml:space="preserve">However, federal preemption doctrine leaves open a few important avenues for states to regulate in ways that enable unionization or otherwise facilitate worker voice. First, federal law permits states and localities to enact generally applicable employment standards, even when such standards are the product of or help facilitate collective voice among workers.62 Second, federal law allows states and localities to establish organizing, bargaining, and strike rights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 64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 A. Employment Standards 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 All of these laws raise the floor above which unions can organize and bargain.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 70 In addition to laws regulating traditional employment standards, in the last few years, numerous states have enacted laws prohibiting employers from requiring employees to attend anti-union meetings, as well as meetings about any religious or political matters.71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NLRA.72 Whether the laws are ultimately upheld or not, they have garnered widespread support in progressive states. 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 74 A third category of new state employment law, discussed in more detail in Part III, involves a form of participatory administration used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 New tripartite boards in industries such as nursing homes, fast food, and domestic work enable workers, employers, and public officials to set wages and working conditions that are specific to the industrial sector. 76 B. Laws Allowing Excluded Workers </w:t>
      </w:r>
      <w:proofErr w:type="gramStart"/>
      <w:r w:rsidRPr="000C49AB">
        <w:rPr>
          <w:sz w:val="8"/>
          <w:szCs w:val="8"/>
        </w:rPr>
        <w:t>To</w:t>
      </w:r>
      <w:proofErr w:type="gramEnd"/>
      <w:r w:rsidRPr="000C49AB">
        <w:rPr>
          <w:sz w:val="8"/>
          <w:szCs w:val="8"/>
        </w:rPr>
        <w:t xml:space="preserve"> Unionize and Strengthening Rights for Public Sector Workers States and localities have also been creating new pathways to organization and voice for workers not covered by the NLRA. For example, over the last couple of decades, unions have used innovative lawyering and legislative strategies to transform state-funded homecare and childcare workers into state employees, or quasi-state employees, in numerous jurisdictions.77 After doing so, they won the right to hold representational elections for these workers and to bargain on a </w:t>
      </w:r>
      <w:proofErr w:type="spellStart"/>
      <w:r w:rsidRPr="000C49AB">
        <w:rPr>
          <w:sz w:val="8"/>
          <w:szCs w:val="8"/>
        </w:rPr>
        <w:t>sectorwide</w:t>
      </w:r>
      <w:proofErr w:type="spellEnd"/>
      <w:r w:rsidRPr="000C49AB">
        <w:rPr>
          <w:sz w:val="8"/>
          <w:szCs w:val="8"/>
        </w:rPr>
        <w:t xml:space="preserve"> basis. 78 This has helped significantly expand the ranks of union members in states including Illinois, Minnesota, and California.79 More recently, due to efforts by worker centers, alt-labor groups, and some traditional unions, several progressive states and localities have expanded protections for domestic workers and farmworkers, long excluded from federal labor law. 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 82 Domestic worker organizations have successfully pushed for new "bills of rights" and worker standards boards in eleven states and three cities, including California, Connecticut, Illinois, Nevada, New York State, Philadelphia, and Seattle.83 Other groups of workers, including gig workers who provide app-based driving and delivery services, are currently working with unions to push for organizing rights at the state level.84 These workers are currently considered outside the NLRA's definition of "employee," thus granting states and cities the opportunity to legislate on their behalf.85 However, while most experts agree that labor law preemption does not apply to such initiatives, the extent to which antitrust law preempts collective action among workers classified as independent contractors is disputed. 86 One way to ensure an exception from the antitrust law is for states to design collective bargaining regimes consistent with the Parker exception, which allows collective action when clearly permitted and actively supervised by the state. 87 In most cases, these laws have been staunchly opposed by industry groups. 88 They also divide the labor movement; some unions take the position that seeking union rights without full employee status is a mistake, while others emphasize the importance of building collective power and achieving interim gains.89 In addition, a few states have recently strengthened protections for public sector workers. For example, in 2023, Michigan repealed laws that constrained public employees' ability to bargain. 90 Vermont passed the Vermont PRO Act in 2024, which, among other pro-labor reforms, enables public sector workers to organize through "card check," i.e., with a majority of workers signing union cards, rather than undergoing a lengthy union election process. 91 In 2022, Illinois passed a constitutional amendment affirming the right of workers to organize unions and engage in collective bargaining. 92 As detailed in Part III, numerous other states have passed or are considering similar constitutional amendments. C. States as Purchasers States and localities have also taken advantage of the exception in preemption doctrine that allows them to make decisions about labor relations when they are acting as market participants and not as regulators. That is, increasingly, states and localities have set labor standards for their contracts in order to further labor peace and ensure good jobs and efficient services in their supply chains. 93 Numerous states and cities, for example, require or incentivize contractors to pay a prevailing wage on certain contracts, 94 or to enter into "labor peace" agreements with unions to avoid disruption to projects. 95 Unions like the Communication Workers of America (CWA) have used these contracting provisions to seek agreements that enable union organizing in new manufacturing industries like offshore wind and electric vehicles. 96 Notably, a number of these efforts take advantage of cooperative federalism programs-the money derives from major federal infrastructure spending programs.97 Along with CWA, the nonprofit Jobs to Move America (JMA) has led many of the recent efforts regarding contracting requirements; it seeks to ensure that publicly funded jobs are good jobs, particularly in the growing electric vehicle industry. 98 JMA has successfully lobbied numerous states and municipalities to adopt a set of high-road contracting standards that prioritize job creation and retention in assessing manufacturer bids for public contracts.99 It has then worked with unions to hold companies accountable to those standards, ultimately enabling unionization.00 For example, in 2012, bus manufacturer New Flyer submitted a bid for a $500 million contract with Los Angeles County, which had adopted good-jobs contracting standards; the bid promised to create fifty new jobs of which ninety percent would earn more than $18.35 per hour.1 1 New Flyer won the contract, but it allegedly did not pay the wages it promised and misrepresented the value of the benefits it provided.102 In 2018, JMA sued in a qui tam action under the California False Claims Act, and in 2022, New Flyer settled the claims for $7 million and a community benefits agreement.103 Under that community benefits agreement, New Flyer agreed to remain neutral in the event of a unionization campaign and to recognize a union upon a majority of cards signed-not only at its plant in California but also in its plant in Anniston, Alabama, where organizers had drawn attention to poor labor conditions, and ultimately at other plants. 14 Within a year, the International Union of Electronic, Electrical, Salaried, Machine, and Furniture Workers-Communications Workers of America (IUE-CWA) began organizing the six hundred workers at the Anniston plant, supported by workers at the contractor's Minnesota plants, which had been unionized for two decades. 105 In January 2024, the union reached a majority on cards, and by the end of May 2024, the workers ratified their first contract, which included significant wage increases, improved benefits, and training programs. 106 However, state and local </w:t>
      </w:r>
      <w:proofErr w:type="gramStart"/>
      <w:r w:rsidRPr="000C49AB">
        <w:rPr>
          <w:sz w:val="8"/>
          <w:szCs w:val="8"/>
        </w:rPr>
        <w:t>good-jobs</w:t>
      </w:r>
      <w:proofErr w:type="gramEnd"/>
      <w:r w:rsidRPr="000C49AB">
        <w:rPr>
          <w:sz w:val="8"/>
          <w:szCs w:val="8"/>
        </w:rPr>
        <w:t xml:space="preserve"> contracting standards, even paired with community benefits agreements, are not guarantees of future improved labor practices or union growth. 107 For example, in December 2020, JMA negotiated a community benefits agreement with Proterra, an EV bus manufacturer, and the United Steelworkers, which had recently unionized a Proterra plant in City of Industry, California.108 Three years later, however, Proterra decided to close the California plant and move its operations to a nonunion plant in Greer, South Carolina.109 Federal law was of little help."° D. Counter-Movements As the Proterra factory story highlights, the above pro-worker innovations are largely limited to blue states. Indeed, in red states, business interests have aggressively mobilized to undermine worker rights. "I Not only have conservative states repealed child labor protections and blocked minimum wage increases, they have also exploited the same openings in labor law preemption doctrine to make it harder for workers to organize.12 Florida recently passed a law reducing protections for public sector workers who join unions and forbidding automatic dues deduction from public employees' pay.113 And the Iowa Legislature is considering a bill that would decertify public sector unions if their employer fails to timely file certain paperwork."4 Numerous conservative states have enacted or proposed bills that would prohibit employers from recognizing unions through card check." 5 Alabama, Georgia, and Tennessee, for example, have passed bills that "require employers that receive economic development incentives to demand secret ballot union elections, rather than grant voluntary 'card check' recognition." 116 Arizona, South Carolina, South Dakota, and Utah previously enacted amendments to their state constitutions guaranteeing workers the right to a secret-ballot election. 1 7 This last set of laws may well be held preempted, even though couched under spending power, because they operate with broad regulatory effect.118 The NLRB has argued that these laws are in direct conflict with the NLRA, which permits employers to grant voluntary recognition. 119 In other contexts, however, because of the way the Supreme Court has interpreted the NLRA, preemption doctrine often gives employer-advocates more room to legislate than it does unions. For example, the NLRA has been interpreted to allow states to enact "</w:t>
      </w:r>
      <w:proofErr w:type="spellStart"/>
      <w:r w:rsidRPr="000C49AB">
        <w:rPr>
          <w:sz w:val="8"/>
          <w:szCs w:val="8"/>
        </w:rPr>
        <w:t>rightto</w:t>
      </w:r>
      <w:proofErr w:type="spellEnd"/>
      <w:r w:rsidRPr="000C49AB">
        <w:rPr>
          <w:sz w:val="8"/>
          <w:szCs w:val="8"/>
        </w:rPr>
        <w:t xml:space="preserve">-work" laws that prohibit employers and unions from negotiating </w:t>
      </w:r>
      <w:proofErr w:type="spellStart"/>
      <w:r w:rsidRPr="000C49AB">
        <w:rPr>
          <w:sz w:val="8"/>
          <w:szCs w:val="8"/>
        </w:rPr>
        <w:t>fairshare</w:t>
      </w:r>
      <w:proofErr w:type="spellEnd"/>
      <w:r w:rsidRPr="000C49AB">
        <w:rPr>
          <w:sz w:val="8"/>
          <w:szCs w:val="8"/>
        </w:rPr>
        <w:t xml:space="preserve"> fees-fees that require all employees who benefit from a contract to contribute to the cost of administering and negotiating it. 120 In 2017, Kentucky became the twenty-seventh state to adopt a right-to-work law. 12 1 (In 2024, however, Michigan became the first state in decades to reject similar legislation. 122) The Supreme Court also recently allowed a tort action to proceed against a union for engaging in arguably protected strike activity; the Court's decision threatens to chill future strike activity in spite of the protection that preemption should provide. 123 Further illustrating federalism's double-edged sword, conservative states are legislating to preempt progressive local labor and employment legislation. 124 This has become more common in recent years, with conservative (often majority-White) state legislatures seeking to limit the ability of liberal (often majority-Black) cities to protect workers' rights and other civil rights. 125 In 2016, for example, after an organizing campaign by low-wage workers led by the Service Employees International Union (SEIU), the City of Birmingham increased its minimum wage to $10.10 per hour.126 The State of Alabama responded by prohibiting localities from raising the minimum wage higher than the federal minimum of $7.25.127 More recently, Texas enacted a bill that strips cities of the ability to set standards for local workplaces (and also strips their ability to ensure civil rights and protect natural resources).128 And even in the "bluest" of states, corporations have mobilized to block pro-labor reforms. The most striking recent example was Uber and Lyft's successful effort to repeal via ballot initiative a California law that had the effect of granting employee status to drivers.12 9 In short, in the face of countermobilization by business, it is still an open question whether the pro-labor state reforms will facilitate more organizing among workers, whether these new laws will enable future wins in red states or at the national level, or rather whether business's agenda will prevail in red and blue states alike. But at the very least, the state level labor reforms in the more progressive states offer a model for a different kind of labor relations. III. ADMINISTRATIVE INNOVATION THROUGH LABOR LAW The above innovations are reshaping labor policy in blue states by (1) lifting wages and working conditions for low-wage workers and allowing workers to participate in standard-setting for their industries; (2) seeking to blunt authoritarian exercises of employer power in the workplace; (3) reducing longstanding exclusions from labor law; and (4) using state funds to advance workers' interests. But the import of the state reforms is not limited to labor policy; they also offer a model for innovation in public law more broadly. A. The Reemergence of Worker Standards Boards A critical development at the state level is the use of new forms of administrative governance that are both participatory and </w:t>
      </w:r>
      <w:proofErr w:type="spellStart"/>
      <w:r w:rsidRPr="000C49AB">
        <w:rPr>
          <w:sz w:val="8"/>
          <w:szCs w:val="8"/>
        </w:rPr>
        <w:t>powerbuilding</w:t>
      </w:r>
      <w:proofErr w:type="spellEnd"/>
      <w:r w:rsidRPr="000C49AB">
        <w:rPr>
          <w:sz w:val="8"/>
          <w:szCs w:val="8"/>
        </w:rPr>
        <w:t>. States have been enacting new "worker standards boards"- tripartite administrative boards or councils made up of worker representatives, employer representatives, and public representatives that give workers a formal voice in decisions about their industries. 0 Worker standards boards have gained in popularity in recent years, but they are not a new feature of employment policy in the United States. During the Progressive Era, numerous states created boards to investigate working conditions and set labor standards on an industry-</w:t>
      </w:r>
      <w:proofErr w:type="spellStart"/>
      <w:r w:rsidRPr="000C49AB">
        <w:rPr>
          <w:sz w:val="8"/>
          <w:szCs w:val="8"/>
        </w:rPr>
        <w:t>byindustry</w:t>
      </w:r>
      <w:proofErr w:type="spellEnd"/>
      <w:r w:rsidRPr="000C49AB">
        <w:rPr>
          <w:sz w:val="8"/>
          <w:szCs w:val="8"/>
        </w:rPr>
        <w:t xml:space="preserve"> basis.13 1 This approach briefly existed at the federal level as well. When the Fair Labor Standards Act (FLSA) was passed, it required the Department of Labor to convene boards, known as industry committees, made up of union and business representatives. 132 The boards held hearings and negotiated increases in the minimum wage in the lowest-paid industries. 133 The theory behind the early worker standards boards was partly that industries varied and therefore required more targeted regulation. But the boards also embodied a commitment to a more democratic form of administration than governs today-one grounded not in presidential or gubernatorial control, technocratic expertise, and judicial-like procedures, but rather in empowering citizen organizations and establishing a system of negotiation among social partners.1 4 After World War II, business mobilized against labor rights and enacted several anti-labor statutory reforms, most notably the Taft-Hartley Act, which significantly weakened the NLRA.135 At the same time, the country embraced a particular form of administration embodied in the Administrative Procedure Act; this privileged technocratic expertise and judicial-like procedures, rather than social partnership and power-sharing regimes popular in European social democracies. 136 Against this background, worker standards boards were cut from FLSA and fell into desuetude in most states. 13 7 After more than half a century, however, they were reinvigorated when, in 2012, the "Fight for $15" campaign convinced the Governor of New York to constitute a tripartite board under state law to address low wages in the fast-food industry. 138 That board included representation from the </w:t>
      </w:r>
      <w:proofErr w:type="spellStart"/>
      <w:r w:rsidRPr="000C49AB">
        <w:rPr>
          <w:sz w:val="8"/>
          <w:szCs w:val="8"/>
        </w:rPr>
        <w:t>fastfood</w:t>
      </w:r>
      <w:proofErr w:type="spellEnd"/>
      <w:r w:rsidRPr="000C49AB">
        <w:rPr>
          <w:sz w:val="8"/>
          <w:szCs w:val="8"/>
        </w:rPr>
        <w:t xml:space="preserve"> workers' union, business, and the public; held hearings in which numerous workers participated; and ultimately extended a fifteen dollar minimum wage to fast-food workers in the state.139 In the last few years, the model has been taken up across the country with new energy and in new forms. In total, six states and three local governments have now enacted this type of policy since 2018, creating twelve new worker standards boards.1" In addition to California's </w:t>
      </w:r>
      <w:proofErr w:type="spellStart"/>
      <w:r w:rsidRPr="000C49AB">
        <w:rPr>
          <w:sz w:val="8"/>
          <w:szCs w:val="8"/>
        </w:rPr>
        <w:t>fastfood</w:t>
      </w:r>
      <w:proofErr w:type="spellEnd"/>
      <w:r w:rsidRPr="000C49AB">
        <w:rPr>
          <w:sz w:val="8"/>
          <w:szCs w:val="8"/>
        </w:rPr>
        <w:t xml:space="preserve"> council, mentioned above, Minnesota has created, by statute, a standards board to govern nursing homes,"1 and Michigan has created, by Executive Order, a "nursing home workforce stabilization council." 4 2 Nevada and Colorado have created boards to develop minimum employment standards for homecare.14 ' Numerous other states and cities are considering similar laws. One proposal in New York would have created a mechanism for nail salon owners and workers to set minimum prices and wages,1 " while another would create a broad system of worker standards boards for most industries in the state."' Illinois is considering a law that would create a standards board for childcare workers, 146 while Minneapolis has proposed one that could provide recommendations for any industry.147 Several of the new worker standards </w:t>
      </w:r>
      <w:proofErr w:type="spellStart"/>
      <w:r w:rsidRPr="000C49AB">
        <w:rPr>
          <w:sz w:val="8"/>
          <w:szCs w:val="8"/>
        </w:rPr>
        <w:t>boards</w:t>
      </w:r>
      <w:proofErr w:type="spellEnd"/>
      <w:r w:rsidRPr="000C49AB">
        <w:rPr>
          <w:sz w:val="8"/>
          <w:szCs w:val="8"/>
        </w:rPr>
        <w:t xml:space="preserve"> cover industries that have long been excluded from labor law. Colorado and New York have both created committees made up of workers and business to analyze and improve conditions in the agricultural industry, with the aim of engaging farm workers, mostly immigrants, who have been long excluded from many labor protections and who toil under exploitative conditions.148 Similarly, domestic worker organizations have won a few new tripartite boards to address problems in their industry. Like agricultural workers, domestic workers have long been excluded from the NLRA; domestic work tends to be low </w:t>
      </w:r>
      <w:proofErr w:type="gramStart"/>
      <w:r w:rsidRPr="000C49AB">
        <w:rPr>
          <w:sz w:val="8"/>
          <w:szCs w:val="8"/>
        </w:rPr>
        <w:t>paid</w:t>
      </w:r>
      <w:proofErr w:type="gramEnd"/>
      <w:r w:rsidRPr="000C49AB">
        <w:rPr>
          <w:sz w:val="8"/>
          <w:szCs w:val="8"/>
        </w:rPr>
        <w:t xml:space="preserve"> and women of color and immigrants primarily populate the jobs. 149 Because the work is inherently individualized and private, collective action is challenging. Against this background, domestic worker organizations have sought to create tripartite administrative boards that provide these workers a collective voice in their industry.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 Compared to the agricultural and domestic boards, the California Fast Food Council and the Minnesota Nursing Home Workforce Standards Board have more power-and offer the most developed models for future legislation. As a product of a multi-year campaign by SEIU, the California Council is charged with determining minimum wages for fast-food workers in the state within statutory bounds, though the State Labor Commissioner must find that the proposed standards are consistent with Council authority. "4 The Council can also propose other labor standards for adoption by agencies within the state government (specifically the Occupational Health &amp; Safety Standards Board and the Civil Rights Council). 1" The Council includes several government officials and equal numbers of representatives of employees and their advocates, and representatives of franchisees and franchisors. 156 Some of the representatives are appointed by the Governor while others are appointed by the Speaker of the Assembly and the Senate Committee on Rules. 157 The Council must hold public hearings every six months, rotating them around the state to make hearings accessible to workers; its members are compensated for their work and given resources in the form of research and analysis.158 The Council's work got underway in March 2024.159 The Minnesota Nursing Home Workforce Standards Board was also created in 2023 as a result of union advocacy; it was packaged with numerous other reforms to strengthen state labor law, including a mandate for paid sick leave, a prohibition on noncompete clauses, and the ban on captive audience meetings discussed above. 160 The Nursing Home Board is similar in composition to the California Fast Food Council, with three ex officio government members, three employers or employer organization representatives, and three workers or worker organization representatives, but all of its members are chosen by the Governor, without the Legislature's involvement.16 1 As in California, the Board is required periodically to establish minimum standards, including minimum pay and benefits, and is empowered to do so through rulemaking.16 2 The statute sets a timeline for a first set of standards and establishes factors for the Board to consider. 163 Insofar as the Board advances health and safety standards that overlap with the authority of the Commissioner of Labor, the Board can make recommendations. 164 The Commissioner must implement these recommendations unless they fall outside of the Commissioner's authority or are otherwise unlawful, in which case the Commissioner must issue a written opinion explaining why the recommendation cannot be implemented. 16 5 Both California's and Minnesota's new worker standards boards will no doubt raise wages and improve working conditions. The new statutes have clear mandates to do. Both also establish a more democratic and participatory approach to administration than what previously existed; they will engage representatives of workers and business in governing their own industries, while also requiring broad public participation. Finally, both provide for technical expertise to aid the stakeholders in their deliberations. However, the two entities face different challenges regarding representation of workers because of the nature of their industries and the existing representational landscape. Minnesota's nursing homes are already unionized in substantial numbers.166 There, the Board is a vehicle for organized workers and employers to improve industry standards, while they simultaneously bargain at the firm level. By virtue of its level of representation in the industry, the union representatives on the Board have significant democratic legitimacy among workers in the state. 16 7 In contrast, although the California Council emerged from a union campaign, the fast-food industry has almost no union density, making the Council the primary means for raising sectoral standards and presenting questions about how workers will be represented. 168 After winning the creation of the Council, SEIU established a new state-wide California Fast Food Workers Union, which will organize workers into a nontraditional union. 169 The union has a formal structure and a voluntary dues system, but it will not seek to win elections at individual stores at least as of now, instead using the Council to achieve improvements in standards. 170 In particular, in addition to seeking another wage increase, the union has announced it will press the Council to impose limits on when fast-food workers can be fired and to create a minimum number of hours a quick-service employer has to provide </w:t>
      </w:r>
      <w:proofErr w:type="gramStart"/>
      <w:r w:rsidRPr="000C49AB">
        <w:rPr>
          <w:sz w:val="8"/>
          <w:szCs w:val="8"/>
        </w:rPr>
        <w:t>employees, and</w:t>
      </w:r>
      <w:proofErr w:type="gramEnd"/>
      <w:r w:rsidRPr="000C49AB">
        <w:rPr>
          <w:sz w:val="8"/>
          <w:szCs w:val="8"/>
        </w:rPr>
        <w:t xml:space="preserve"> will ask state agencies to investigate problems of sexual harassment and heat injuries in restaurants."' B. A Model for Democratic Administration For unions, worker standard boards are often a means to get closer to sectoral bargaining when achieving actual sectoral bargaining is impossible. But as I have previously argued, and as Cynthia Estlund elaborates in more recent work, worker standards boards are distinct from traditional collective bargaining."' Under the NLRA, collective bargaining relies on private negotiation and typically occurs at the enterprise or company level; employers are not required to engage in multi-employer bargaining, and the millions of workers who are not represented by unions do not benefit directly from contracts that are negotiated. 173 Worker standards boards, like collective bargaining, engage both workers and employers in setting employment conditions. But worker standards </w:t>
      </w:r>
      <w:proofErr w:type="spellStart"/>
      <w:r w:rsidRPr="000C49AB">
        <w:rPr>
          <w:sz w:val="8"/>
          <w:szCs w:val="8"/>
        </w:rPr>
        <w:t>boards</w:t>
      </w:r>
      <w:proofErr w:type="spellEnd"/>
      <w:r w:rsidRPr="000C49AB">
        <w:rPr>
          <w:sz w:val="8"/>
          <w:szCs w:val="8"/>
        </w:rPr>
        <w:t xml:space="preserve"> rely more on state regulatory power to achieve change, as the government ultimately imposes the standards through law; they also directly benefit all workers throughout a sector whether or not they are unionized. At the same time, they operate at a more targeted level than jurisdiction-wide employment standards like the minimum wage, enabling workers and firms to address issues particular to the industry. Worker standards boards are thus an important mechanism to set employment standards. But the movement around worker standards boards also offers a promising model for administrative governance more generally: It offers a model that is more social democratic than neoliberal. 174 That is, instead of granting decision-making authority primarily to technocrats or market actors, this approach seeks to locate power with associations of citizens. Rather than relying primarily on judicial-like procedures and ultimately court review to ensure fairness, it embraces a system of negotiation among social partners, cabined by particular redistributive aims. 175 And rather than encouraging a free marketplace of liberal pluralistic participation, it self-consciously links regulation to social mobilization in order to redistribute power among social groups. Ultimately, it offers contemporary, on-the-ground experimentation with a more democratic form of administration, as theorists have urged. 176 This model could be replicated in other areas of policy, from housing to education to consumer finance. 177 Indeed, tenant groups could advocate-and indeed, have advocated-for similar boards to address housing rights, building on existing rent boards. 178 Expanding the tripartite model would enable the engagement of ordinary Americans vastly underrepresented in governance, where corporations and wealthy interests dominate. 179 But doing so would also present substantial design challenges. First and foremost, to be effective, such boards and councils require the existence of democratic membership organizations that organize people around shared political and economic interests and engage affected communities in the work of the boards. In the context of worker standards boards, labor unions have played this role-they have been critical both in bringing the boards into existence and at making them function in a representative fashion, engaging both union and nonunion workers in process, for example through public hearings. 180 Indeed, what has been most important to the ultimate success of boards thus far is not only the extent of the board's regulatory power, but also the engagement of a mass-membership organization that can use the board's recommendation as a tool to organize workers.181 Yet, membership organizations do not always exist. Indeed, they have declined precipitously in American life during the last fifty years. 8 2 Nevertheless, as Benjamin Sachs and I have argued elsewhere, legal interventions could make the creation and flourishing of such organizations more likely, granting them the right to organize and providing them resources, as well as requiring democratic structures therein. 183 This need not be limited to labor but can extend to health care, housing, education, and more. Another related challenge, even once organizations exist, is to ensure the representative nature of the boards-and to ensure that the boards are not merely the arm of a particular executive. There are different ways to achieve representativeness. At a minimum, statutes can specify that the organizations from which board members are drawn must be representative. Where multiple organizations meet the representativeness threshold, statutes can specify either that the most representative organization should be selected or that several representatives should be selected proportionate to their representativeness. The latter was the approach taken during the early years of FLSA. Another option is to be more specific regarding membership. For example, wage boards in both New York and New Jersey legislate a representation role for the state American Federation of Labor and Congress of Industrial Organizations (AFL-CIO).184 This has the advantage of ensuring certain groups are represented but can freeze in place organizational power. Several of the recently enacted boards are relatively large, allowing representatives from several groups to be appointed both on the industry and labor side. For example, the Seattle domestic worker board has thirteen members. 185 Another possibility is an electoral system under which the relevant constituency would vote for its representatives through a public election; this is particularly appealing where few representative organizations already exist, but creating such a system would present significant administrative challenges.186 Yet another approach, where constitutionally permissible, is to divide the appointing authority among the branches of government, as the California Fast Food Council does, so that a single executive cannot have full control. 187 Whatever approach is taken, it is important that the statute cabins the discretion of the officials who are responsible for appointment and requires true representativeness. Finally, the enabling statutes need to make clear a specific mission, enable robust administrative capacity, and create mechanisms for public participation.188 That is, it is important that the mandate of the boards be clear, both to avoid legal challenge and to focus the work of the boards. It is also critical that they be given resources to do their work, including access to expertise and funding. Finally, public comment and participation should be required and facilitated. The bodies in California, Minnesota, and some other states and municipalities discussed above contain these features, all of which are essential to ensure that the boards serve democratic goals and achieve their intended functions. </w:t>
      </w:r>
      <w:r w:rsidRPr="000C49AB">
        <w:rPr>
          <w:sz w:val="8"/>
          <w:szCs w:val="16"/>
        </w:rPr>
        <w:t xml:space="preserve">IV. CONSTITUTIONAL INNOVATION THROUGH LABOR LAW </w:t>
      </w:r>
      <w:r w:rsidRPr="001A7CA2">
        <w:rPr>
          <w:rStyle w:val="StyleUnderline"/>
        </w:rPr>
        <w:t>Along with</w:t>
      </w:r>
      <w:r w:rsidRPr="00692DFD">
        <w:rPr>
          <w:sz w:val="14"/>
        </w:rPr>
        <w:t xml:space="preserve"> </w:t>
      </w:r>
      <w:r w:rsidRPr="001A7CA2">
        <w:rPr>
          <w:rStyle w:val="Emphasis"/>
        </w:rPr>
        <w:t>administrative</w:t>
      </w:r>
      <w:r w:rsidRPr="00692DFD">
        <w:rPr>
          <w:sz w:val="14"/>
        </w:rPr>
        <w:t xml:space="preserve"> </w:t>
      </w:r>
      <w:r w:rsidRPr="001A7CA2">
        <w:rPr>
          <w:rStyle w:val="StyleUnderline"/>
        </w:rPr>
        <w:t>innovation, the</w:t>
      </w:r>
      <w:r w:rsidRPr="00692DFD">
        <w:rPr>
          <w:sz w:val="14"/>
        </w:rPr>
        <w:t xml:space="preserve"> </w:t>
      </w:r>
      <w:r w:rsidRPr="001A7CA2">
        <w:rPr>
          <w:rStyle w:val="Emphasis"/>
        </w:rPr>
        <w:t>new labor federalism</w:t>
      </w:r>
      <w:r w:rsidRPr="00692DFD">
        <w:rPr>
          <w:sz w:val="14"/>
        </w:rPr>
        <w:t xml:space="preserve"> </w:t>
      </w:r>
      <w:r w:rsidRPr="001A7CA2">
        <w:rPr>
          <w:rStyle w:val="StyleUnderline"/>
        </w:rPr>
        <w:t>described above entails</w:t>
      </w:r>
      <w:r w:rsidRPr="00692DFD">
        <w:rPr>
          <w:sz w:val="14"/>
        </w:rPr>
        <w:t xml:space="preserve"> </w:t>
      </w:r>
      <w:r w:rsidRPr="001A7CA2">
        <w:rPr>
          <w:rStyle w:val="Emphasis"/>
        </w:rPr>
        <w:t>significant</w:t>
      </w:r>
      <w:r w:rsidRPr="00692DFD">
        <w:rPr>
          <w:sz w:val="14"/>
        </w:rPr>
        <w:t xml:space="preserve"> constitutional </w:t>
      </w:r>
      <w:r w:rsidRPr="001A7CA2">
        <w:rPr>
          <w:rStyle w:val="Emphasis"/>
        </w:rPr>
        <w:t>innovation</w:t>
      </w:r>
      <w:r w:rsidRPr="00692DFD">
        <w:rPr>
          <w:sz w:val="14"/>
        </w:rPr>
        <w:t xml:space="preserve">, again </w:t>
      </w:r>
      <w:r w:rsidRPr="001A7CA2">
        <w:rPr>
          <w:rStyle w:val="StyleUnderline"/>
        </w:rPr>
        <w:t>with relevance</w:t>
      </w:r>
      <w:r w:rsidRPr="00692DFD">
        <w:rPr>
          <w:sz w:val="14"/>
        </w:rPr>
        <w:t xml:space="preserve"> </w:t>
      </w:r>
      <w:r w:rsidRPr="001A7CA2">
        <w:rPr>
          <w:rStyle w:val="Emphasis"/>
        </w:rPr>
        <w:t>beyond the workplace</w:t>
      </w:r>
      <w:r w:rsidRPr="00692DFD">
        <w:rPr>
          <w:sz w:val="14"/>
        </w:rPr>
        <w:t xml:space="preserve">. </w:t>
      </w:r>
      <w:r w:rsidRPr="000C49AB">
        <w:rPr>
          <w:sz w:val="8"/>
          <w:szCs w:val="16"/>
        </w:rPr>
        <w:t xml:space="preserve">Over the last few years, labor has won (1) affirmative protection of collective labor rights through constitutional amendments and (2) new labor-friendly interpretations of existing state constitutional law, with implementation by both courts and legislatures. These efforts build on a long tradition of labor constitutionalism at the state level through which labor has sought to guard against corporate capture of legislatures, limit hostile decisions from courts, and enshrine as fundamental not only traditional individual rights, but also collective and positive rights. 189 Taken together, labor's state constitutional efforts suggest some possibilities for a more democratic approach to constitutionalism. </w:t>
      </w:r>
      <w:r w:rsidRPr="000C49AB">
        <w:rPr>
          <w:sz w:val="8"/>
          <w:szCs w:val="8"/>
        </w:rPr>
        <w:t xml:space="preserve">A. State Constitutional Protection of Labor Rights 1. History of Constitutional Labor Rights 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 190 Numerous scholars have critiqued this doctrine, 191 and in the </w:t>
      </w:r>
      <w:proofErr w:type="spellStart"/>
      <w:r w:rsidRPr="000C49AB">
        <w:rPr>
          <w:sz w:val="8"/>
          <w:szCs w:val="8"/>
        </w:rPr>
        <w:t>midtwentieth</w:t>
      </w:r>
      <w:proofErr w:type="spellEnd"/>
      <w:r w:rsidRPr="000C49AB">
        <w:rPr>
          <w:sz w:val="8"/>
          <w:szCs w:val="8"/>
        </w:rPr>
        <w:t xml:space="preserve"> century it looked like the Court might go in a different direction. 192 Yet there is virtually no chance the current Supreme Court will expand constitutional protections for collective labor activity. To the contrary, the Court is increasingly using the Constitution to limit labor rights and to weaken unions, as in Janus v. AFSCME,193 where the Court held that the First Amendment protects the right of a worker not to pay any union fees even when receiving the benefits of union contracts and representation,19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 197 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t>
      </w:r>
      <w:proofErr w:type="spellStart"/>
      <w:r w:rsidRPr="000C49AB">
        <w:rPr>
          <w:sz w:val="8"/>
          <w:szCs w:val="8"/>
        </w:rPr>
        <w:t>workersand</w:t>
      </w:r>
      <w:proofErr w:type="spellEnd"/>
      <w:r w:rsidRPr="000C49AB">
        <w:rPr>
          <w:sz w:val="8"/>
          <w:szCs w:val="8"/>
        </w:rPr>
        <w:t xml:space="preserve"> to constrain wayward legislators. As Zackin writes, "[s]</w:t>
      </w:r>
      <w:proofErr w:type="spellStart"/>
      <w:r w:rsidRPr="000C49AB">
        <w:rPr>
          <w:sz w:val="8"/>
          <w:szCs w:val="8"/>
        </w:rPr>
        <w:t>tate</w:t>
      </w:r>
      <w:proofErr w:type="spellEnd"/>
      <w:r w:rsidRPr="000C49AB">
        <w:rPr>
          <w:sz w:val="8"/>
          <w:szCs w:val="8"/>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 Most of the early labor rights provisions added to state constitutions created individual rights to fair treatment at work or enabled legislatures to enact protective legislation.202 For example, dozens of provisions enacted between the 1880s and 1940s created rights to safe workplaces, maximum hours, and minimum wages, among other rights. 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 2. Amending State Constitutions To Protect Labor Over the last few years, the labor movement has returned to active use of state constitutions, including by seeking amendments enshrining the right to unionize-and for largely the same reasons as the early twentieth century reformers.20 7 Most prominently, in Illinois, the labor movement mobilized to add a "Workers' Rights Amendment" to the state constitution in 2022.208 It declares that "[e]</w:t>
      </w:r>
      <w:proofErr w:type="spellStart"/>
      <w:r w:rsidRPr="000C49AB">
        <w:rPr>
          <w:sz w:val="8"/>
          <w:szCs w:val="8"/>
        </w:rPr>
        <w:t>mployees</w:t>
      </w:r>
      <w:proofErr w:type="spellEnd"/>
      <w:r w:rsidRPr="000C49AB">
        <w:rPr>
          <w:sz w:val="8"/>
          <w:szCs w:val="8"/>
        </w:rPr>
        <w:t xml:space="preserve">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 211 Numerous other states are considering similar provisions. California's Legislature is considering Amendment 7, which would constitutionally guarantee collective bargaining rights and prohibit rightto-work.212 The bill will need to be approved by two-thirds of the members in each chamber and then by voters on a statewide ballot.1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 Vermont's Senate unanimously passed a similar provision in April; it next goes to the House. 215 3. Litigating Constitutional Rights In addition to amending state constitutions, unions and worker advocates have been breathing new life into longstanding constitutional provisions. One strategy has been to use such provisions to extend union rights to workers excluded from the NLRA.216 In New York, for example, worker advocacy groups brought a constitutional challenge to a Jim Crow-era exclusion that denied farmworkers the right to organize and collectively bargain.2 17 The Worker Justice Center of New York sued the State after its member was fired from his job as a dairy worker for meeting with coworkers and organizers to discuss workplace conditions.2 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 220 Since the enactment of the law, more than six hundred farmworkers in the state have successfully organized across numerous farms and with several unions.221 In a number of states, public sector workers are turning to state constitutions in an attempt to protect their right to bargain and strike. The rate of labor activity among such workers has skyrocketed since 2018, when large numbers of teachers in red states went on strike and engaged in "sick outs" in what came to be known as "Red for Ed." 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 Unions have also relied on state constitutional provisions defensively to persuade state courts to invalidate legislation that targets specific public sector unions for disfavored treatment as a violation of equal protection and employees' labor rights.2 5s In Missouri, for example, when the Legislature in 2018 limited the rights of all unions except public safety unions to engage in collective bargaining, public sector workers challenged the law on state constitutional grounds.22'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 227 The Missouri Supreme Court agreed, albeit on somewhat different grounds. According to the court, the legislation violated the state's equal protection guarantee because the State could show no rational basis for "exempt[</w:t>
      </w:r>
      <w:proofErr w:type="spellStart"/>
      <w:r w:rsidRPr="000C49AB">
        <w:rPr>
          <w:sz w:val="8"/>
          <w:szCs w:val="8"/>
        </w:rPr>
        <w:t>ing</w:t>
      </w:r>
      <w:proofErr w:type="spellEnd"/>
      <w:r w:rsidRPr="000C49AB">
        <w:rPr>
          <w:sz w:val="8"/>
          <w:szCs w:val="8"/>
        </w:rPr>
        <w:t xml:space="preserve">] only public safety labor organizations."228 In so holding, it noted that Missouri employees have a state constitutional right to bargain collectively "through representatives of their own choosing."229 B. A Model for Democratic Constitutionalism </w:t>
      </w:r>
      <w:r w:rsidRPr="000C49AB">
        <w:rPr>
          <w:sz w:val="8"/>
          <w:szCs w:val="16"/>
        </w:rPr>
        <w:t>The recent experience of labor unions with state constitutional law, like the experience with worker standards boards and administrative governance, offers a model that has relevance beyond the workplace. First and foremost</w:t>
      </w:r>
      <w:r w:rsidRPr="00692DFD">
        <w:rPr>
          <w:sz w:val="14"/>
        </w:rPr>
        <w:t xml:space="preserve">, </w:t>
      </w:r>
      <w:r w:rsidRPr="001A7CA2">
        <w:rPr>
          <w:rStyle w:val="Emphasis"/>
        </w:rPr>
        <w:t>labor's</w:t>
      </w:r>
      <w:r w:rsidRPr="00692DFD">
        <w:rPr>
          <w:sz w:val="14"/>
        </w:rPr>
        <w:t xml:space="preserve"> </w:t>
      </w:r>
      <w:r w:rsidRPr="001A7CA2">
        <w:rPr>
          <w:rStyle w:val="StyleUnderline"/>
        </w:rPr>
        <w:t xml:space="preserve">experience highlights the </w:t>
      </w:r>
      <w:r w:rsidRPr="001A7CA2">
        <w:rPr>
          <w:rStyle w:val="Emphasis"/>
        </w:rPr>
        <w:t>promise</w:t>
      </w:r>
      <w:r w:rsidRPr="00692DFD">
        <w:rPr>
          <w:sz w:val="14"/>
        </w:rPr>
        <w:t xml:space="preserve"> </w:t>
      </w:r>
      <w:r w:rsidRPr="001A7CA2">
        <w:rPr>
          <w:rStyle w:val="StyleUnderline"/>
        </w:rPr>
        <w:t>of focusing energy on</w:t>
      </w:r>
      <w:r w:rsidRPr="00692DFD">
        <w:rPr>
          <w:sz w:val="14"/>
        </w:rPr>
        <w:t xml:space="preserve"> state constitutional law; </w:t>
      </w:r>
      <w:r w:rsidRPr="001A7CA2">
        <w:rPr>
          <w:rStyle w:val="Emphasis"/>
        </w:rPr>
        <w:t>state</w:t>
      </w:r>
      <w:r w:rsidRPr="00692DFD">
        <w:rPr>
          <w:sz w:val="14"/>
        </w:rPr>
        <w:t xml:space="preserve">s provide important </w:t>
      </w:r>
      <w:r w:rsidRPr="001A7CA2">
        <w:rPr>
          <w:rStyle w:val="Emphasis"/>
        </w:rPr>
        <w:t>fora</w:t>
      </w:r>
      <w:r w:rsidRPr="00692DFD">
        <w:rPr>
          <w:sz w:val="14"/>
        </w:rPr>
        <w:t xml:space="preserve"> </w:t>
      </w:r>
      <w:r w:rsidRPr="001A7CA2">
        <w:rPr>
          <w:rStyle w:val="StyleUnderline"/>
        </w:rPr>
        <w:t>for</w:t>
      </w:r>
      <w:r w:rsidRPr="00692DFD">
        <w:rPr>
          <w:sz w:val="14"/>
        </w:rPr>
        <w:t xml:space="preserve"> </w:t>
      </w:r>
      <w:r w:rsidRPr="001A7CA2">
        <w:rPr>
          <w:rStyle w:val="Emphasis"/>
        </w:rPr>
        <w:t>contestation</w:t>
      </w:r>
      <w:r w:rsidRPr="00692DFD">
        <w:rPr>
          <w:sz w:val="14"/>
        </w:rPr>
        <w:t xml:space="preserve"> of rights. Even </w:t>
      </w:r>
      <w:r w:rsidRPr="001A7CA2">
        <w:rPr>
          <w:rStyle w:val="StyleUnderline"/>
        </w:rPr>
        <w:t>though</w:t>
      </w:r>
      <w:r w:rsidRPr="00692DFD">
        <w:rPr>
          <w:sz w:val="14"/>
        </w:rPr>
        <w:t xml:space="preserve"> sharply </w:t>
      </w:r>
      <w:r w:rsidRPr="001A7CA2">
        <w:rPr>
          <w:rStyle w:val="Emphasis"/>
        </w:rPr>
        <w:t>constrained</w:t>
      </w:r>
      <w:r w:rsidRPr="00692DFD">
        <w:rPr>
          <w:sz w:val="14"/>
        </w:rPr>
        <w:t xml:space="preserve"> </w:t>
      </w:r>
      <w:r w:rsidRPr="001A7CA2">
        <w:rPr>
          <w:rStyle w:val="StyleUnderline"/>
        </w:rPr>
        <w:t>by</w:t>
      </w:r>
      <w:r w:rsidRPr="00692DFD">
        <w:rPr>
          <w:sz w:val="14"/>
        </w:rPr>
        <w:t xml:space="preserve"> federal </w:t>
      </w:r>
      <w:r w:rsidRPr="001A7CA2">
        <w:rPr>
          <w:rStyle w:val="Emphasis"/>
        </w:rPr>
        <w:t>preemption</w:t>
      </w:r>
      <w:r w:rsidRPr="001A7CA2">
        <w:rPr>
          <w:rStyle w:val="StyleUnderline"/>
        </w:rPr>
        <w:t xml:space="preserve">, labor's </w:t>
      </w:r>
      <w:r w:rsidRPr="000C49AB">
        <w:rPr>
          <w:rStyle w:val="Emphasis"/>
          <w:highlight w:val="green"/>
        </w:rPr>
        <w:t>state</w:t>
      </w:r>
      <w:r w:rsidRPr="00692DFD">
        <w:rPr>
          <w:sz w:val="14"/>
        </w:rPr>
        <w:t xml:space="preserve"> constitutional </w:t>
      </w:r>
      <w:r w:rsidRPr="000C49AB">
        <w:rPr>
          <w:rStyle w:val="Emphasis"/>
          <w:highlight w:val="green"/>
        </w:rPr>
        <w:t>efforts</w:t>
      </w:r>
      <w:r w:rsidRPr="00692DFD">
        <w:rPr>
          <w:sz w:val="14"/>
        </w:rPr>
        <w:t xml:space="preserve"> in courts and via the amendment process </w:t>
      </w:r>
      <w:r w:rsidRPr="001A7CA2">
        <w:rPr>
          <w:rStyle w:val="StyleUnderline"/>
        </w:rPr>
        <w:t xml:space="preserve">have </w:t>
      </w:r>
      <w:r w:rsidRPr="000C49AB">
        <w:rPr>
          <w:rStyle w:val="StyleUnderline"/>
          <w:highlight w:val="green"/>
        </w:rPr>
        <w:t>yielded</w:t>
      </w:r>
      <w:r w:rsidRPr="00692DFD">
        <w:rPr>
          <w:sz w:val="14"/>
        </w:rPr>
        <w:t xml:space="preserve"> both concrete and expressive </w:t>
      </w:r>
      <w:r w:rsidRPr="000C49AB">
        <w:rPr>
          <w:rStyle w:val="Emphasis"/>
          <w:highlight w:val="green"/>
        </w:rPr>
        <w:t>benefits</w:t>
      </w:r>
      <w:r w:rsidRPr="00692DFD">
        <w:rPr>
          <w:sz w:val="14"/>
        </w:rPr>
        <w:t xml:space="preserve">. That is, labor has won court victories using existing state constitutional provisions for some of the most politically powerless groups, like farmworkers; such victories are </w:t>
      </w:r>
      <w:r w:rsidRPr="000C49AB">
        <w:rPr>
          <w:rStyle w:val="Emphasis"/>
          <w:highlight w:val="green"/>
        </w:rPr>
        <w:t>inconceivable</w:t>
      </w:r>
      <w:r w:rsidRPr="000C49AB">
        <w:rPr>
          <w:sz w:val="14"/>
          <w:highlight w:val="green"/>
        </w:rPr>
        <w:t xml:space="preserve"> </w:t>
      </w:r>
      <w:r w:rsidRPr="000C49AB">
        <w:rPr>
          <w:rStyle w:val="StyleUnderline"/>
          <w:highlight w:val="green"/>
        </w:rPr>
        <w:t>at the</w:t>
      </w:r>
      <w:r w:rsidRPr="000C49AB">
        <w:rPr>
          <w:sz w:val="14"/>
          <w:highlight w:val="green"/>
        </w:rPr>
        <w:t xml:space="preserve"> </w:t>
      </w:r>
      <w:r w:rsidRPr="000C49AB">
        <w:rPr>
          <w:rStyle w:val="Emphasis"/>
          <w:highlight w:val="green"/>
        </w:rPr>
        <w:t>federal</w:t>
      </w:r>
      <w:r w:rsidRPr="00692DFD">
        <w:rPr>
          <w:sz w:val="14"/>
        </w:rPr>
        <w:t xml:space="preserve"> </w:t>
      </w:r>
      <w:r w:rsidRPr="000C49AB">
        <w:rPr>
          <w:rStyle w:val="StyleUnderline"/>
          <w:highlight w:val="green"/>
        </w:rPr>
        <w:t>level</w:t>
      </w:r>
      <w:r w:rsidRPr="001A7CA2">
        <w:rPr>
          <w:rStyle w:val="StyleUnderline"/>
        </w:rPr>
        <w:t xml:space="preserve"> and</w:t>
      </w:r>
      <w:r w:rsidRPr="00692DFD">
        <w:rPr>
          <w:sz w:val="14"/>
        </w:rPr>
        <w:t xml:space="preserve"> had </w:t>
      </w:r>
      <w:r w:rsidRPr="001A7CA2">
        <w:rPr>
          <w:rStyle w:val="Emphasis"/>
        </w:rPr>
        <w:t>long</w:t>
      </w:r>
      <w:r w:rsidRPr="00692DFD">
        <w:rPr>
          <w:sz w:val="14"/>
        </w:rPr>
        <w:t xml:space="preserve"> been </w:t>
      </w:r>
      <w:r w:rsidRPr="001A7CA2">
        <w:rPr>
          <w:rStyle w:val="Emphasis"/>
        </w:rPr>
        <w:t>elusive</w:t>
      </w:r>
      <w:r w:rsidRPr="00692DFD">
        <w:rPr>
          <w:sz w:val="14"/>
        </w:rPr>
        <w:t xml:space="preserve"> </w:t>
      </w:r>
      <w:r w:rsidRPr="001A7CA2">
        <w:rPr>
          <w:rStyle w:val="StyleUnderline"/>
        </w:rPr>
        <w:t>in</w:t>
      </w:r>
      <w:r w:rsidRPr="00692DFD">
        <w:rPr>
          <w:sz w:val="14"/>
        </w:rPr>
        <w:t xml:space="preserve"> </w:t>
      </w:r>
      <w:r w:rsidRPr="001A7CA2">
        <w:rPr>
          <w:rStyle w:val="Emphasis"/>
        </w:rPr>
        <w:t>legislatures</w:t>
      </w:r>
      <w:r w:rsidRPr="00692DFD">
        <w:rPr>
          <w:sz w:val="14"/>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r>
        <w:rPr>
          <w:sz w:val="14"/>
        </w:rPr>
        <w:t xml:space="preserve"> </w:t>
      </w:r>
      <w:r w:rsidRPr="00692DFD">
        <w:rPr>
          <w:sz w:val="14"/>
          <w:szCs w:val="14"/>
        </w:rPr>
        <w:t>Second, labor's successes in the states go beyond the effective use of an alternate forum, offering a fundamentally different approach to constitutional rights.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labor's recent efforts underscore that constitutional rights in the United States can be conceived as collective in nature, protecting the rights of citizens as a group and empowering them collectively. They can also be positive rights, providing social benefits and protecting individuals from the excesses of private power, as well as state power. 3</w:t>
      </w:r>
      <w:r>
        <w:rPr>
          <w:sz w:val="14"/>
          <w:szCs w:val="14"/>
        </w:rPr>
        <w:t xml:space="preserve"> </w:t>
      </w:r>
      <w:r w:rsidRPr="00692DFD">
        <w:rPr>
          <w:sz w:val="14"/>
          <w:szCs w:val="14"/>
        </w:rPr>
        <w:t>Third, labor's successes demonstrate the possibilities of using amendments as a strategy for movement building. That is, labor has used the amendment process as a way to build support for its goals and to strengthen its organization-constitutionalism as an organizing tool.</w:t>
      </w:r>
      <w:r>
        <w:rPr>
          <w:sz w:val="14"/>
          <w:szCs w:val="14"/>
        </w:rPr>
        <w:t xml:space="preserve"> </w:t>
      </w:r>
      <w:r w:rsidRPr="00692DFD">
        <w:rPr>
          <w:sz w:val="14"/>
          <w:szCs w:val="14"/>
        </w:rPr>
        <w:t>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offers an alternative to the current U.S. Supreme Court's commitment to extreme judicial supremacy; it also draws into question the wholesale rejection by some progressives of constitutionalism and courts.3</w:t>
      </w:r>
      <w:r>
        <w:rPr>
          <w:sz w:val="14"/>
          <w:szCs w:val="14"/>
        </w:rPr>
        <w:t xml:space="preserve"> </w:t>
      </w:r>
      <w:r w:rsidRPr="00692DFD">
        <w:rPr>
          <w:sz w:val="14"/>
          <w:szCs w:val="14"/>
        </w:rPr>
        <w:t>CONCLUSION: ASSESSING STATE INTERVENTIONS AND THEIR FUTURE</w:t>
      </w:r>
      <w:r>
        <w:rPr>
          <w:sz w:val="14"/>
          <w:szCs w:val="14"/>
        </w:rPr>
        <w:t xml:space="preserve"> </w:t>
      </w:r>
      <w:r w:rsidRPr="001A7CA2">
        <w:rPr>
          <w:rStyle w:val="StyleUnderline"/>
        </w:rPr>
        <w:t>Although state innovation in labor policy is significantly</w:t>
      </w:r>
      <w:r w:rsidRPr="00692DFD">
        <w:rPr>
          <w:sz w:val="14"/>
        </w:rPr>
        <w:t xml:space="preserve"> </w:t>
      </w:r>
      <w:r w:rsidRPr="001A7CA2">
        <w:rPr>
          <w:rStyle w:val="Emphasis"/>
        </w:rPr>
        <w:t>circumscribed</w:t>
      </w:r>
      <w:r w:rsidRPr="00692DFD">
        <w:rPr>
          <w:sz w:val="14"/>
        </w:rPr>
        <w:t xml:space="preserve"> </w:t>
      </w:r>
      <w:r w:rsidRPr="001A7CA2">
        <w:rPr>
          <w:rStyle w:val="StyleUnderline"/>
        </w:rPr>
        <w:t>by</w:t>
      </w:r>
      <w:r w:rsidRPr="00692DFD">
        <w:rPr>
          <w:sz w:val="14"/>
        </w:rPr>
        <w:t xml:space="preserve"> </w:t>
      </w:r>
      <w:r w:rsidRPr="001A7CA2">
        <w:rPr>
          <w:rStyle w:val="Emphasis"/>
        </w:rPr>
        <w:t>preemption</w:t>
      </w:r>
      <w:r w:rsidRPr="00692DFD">
        <w:rPr>
          <w:sz w:val="14"/>
        </w:rPr>
        <w:t xml:space="preserve"> doctrine, </w:t>
      </w:r>
      <w:r w:rsidRPr="001A7CA2">
        <w:rPr>
          <w:rStyle w:val="StyleUnderline"/>
        </w:rPr>
        <w:t>and although the effect of recent state innovations on worker power, labor conditions, and broader public law is hard to measure, early indications are positive.</w:t>
      </w:r>
      <w:r w:rsidRPr="00692DFD">
        <w:rPr>
          <w:sz w:val="14"/>
        </w:rPr>
        <w:t xml:space="preser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 Reforms have also increased worker participation in democratic governance, helped reshape state administrative and constitutional practice, and served an important expressive function regarding states' fundamental commitments.</w:t>
      </w:r>
      <w:r>
        <w:rPr>
          <w:sz w:val="14"/>
        </w:rPr>
        <w:t xml:space="preserve"> </w:t>
      </w:r>
      <w:r w:rsidRPr="001A7CA2">
        <w:rPr>
          <w:rStyle w:val="StyleUnderline"/>
        </w:rPr>
        <w:t>These</w:t>
      </w:r>
      <w:r w:rsidRPr="00692DFD">
        <w:rPr>
          <w:sz w:val="14"/>
        </w:rPr>
        <w:t xml:space="preserve"> state </w:t>
      </w:r>
      <w:r w:rsidRPr="000C49AB">
        <w:rPr>
          <w:rStyle w:val="StyleUnderline"/>
          <w:highlight w:val="green"/>
        </w:rPr>
        <w:t>innovations</w:t>
      </w:r>
      <w:r w:rsidRPr="001A7CA2">
        <w:rPr>
          <w:rStyle w:val="StyleUnderline"/>
        </w:rPr>
        <w:t xml:space="preserve"> are</w:t>
      </w:r>
      <w:r w:rsidRPr="00692DFD">
        <w:rPr>
          <w:sz w:val="14"/>
        </w:rPr>
        <w:t xml:space="preserve"> </w:t>
      </w:r>
      <w:r w:rsidRPr="001A7CA2">
        <w:rPr>
          <w:rStyle w:val="Emphasis"/>
        </w:rPr>
        <w:t xml:space="preserve">all the </w:t>
      </w:r>
      <w:r w:rsidRPr="000C49AB">
        <w:rPr>
          <w:rStyle w:val="Emphasis"/>
          <w:highlight w:val="green"/>
        </w:rPr>
        <w:t>more important</w:t>
      </w:r>
      <w:r w:rsidRPr="000C49AB">
        <w:rPr>
          <w:sz w:val="14"/>
          <w:highlight w:val="green"/>
        </w:rPr>
        <w:t xml:space="preserve"> </w:t>
      </w:r>
      <w:r w:rsidRPr="000C49AB">
        <w:rPr>
          <w:rStyle w:val="StyleUnderline"/>
          <w:highlight w:val="green"/>
        </w:rPr>
        <w:t>given</w:t>
      </w:r>
      <w:r w:rsidRPr="00692DFD">
        <w:rPr>
          <w:sz w:val="14"/>
        </w:rPr>
        <w:t xml:space="preserve"> recent </w:t>
      </w:r>
      <w:r w:rsidRPr="001A7CA2">
        <w:rPr>
          <w:rStyle w:val="StyleUnderline"/>
        </w:rPr>
        <w:t>developments at the</w:t>
      </w:r>
      <w:r w:rsidRPr="00692DFD">
        <w:rPr>
          <w:sz w:val="14"/>
        </w:rPr>
        <w:t xml:space="preserve"> </w:t>
      </w:r>
      <w:r w:rsidRPr="001A7CA2">
        <w:rPr>
          <w:rStyle w:val="Emphasis"/>
        </w:rPr>
        <w:t>federal level</w:t>
      </w:r>
      <w:r w:rsidRPr="001A7CA2">
        <w:rPr>
          <w:rStyle w:val="StyleUnderline"/>
        </w:rPr>
        <w:t>. With</w:t>
      </w:r>
      <w:r w:rsidRPr="00692DFD">
        <w:rPr>
          <w:sz w:val="14"/>
        </w:rPr>
        <w:t xml:space="preserve"> Donald </w:t>
      </w:r>
      <w:r w:rsidRPr="000C49AB">
        <w:rPr>
          <w:rStyle w:val="Emphasis"/>
          <w:highlight w:val="green"/>
        </w:rPr>
        <w:t>Trump</w:t>
      </w:r>
      <w:r w:rsidRPr="00692DFD">
        <w:rPr>
          <w:sz w:val="14"/>
        </w:rPr>
        <w:t xml:space="preserve"> </w:t>
      </w:r>
      <w:r w:rsidRPr="000C49AB">
        <w:rPr>
          <w:rStyle w:val="StyleUnderline"/>
          <w:highlight w:val="green"/>
        </w:rPr>
        <w:t>having</w:t>
      </w:r>
      <w:r w:rsidRPr="000C49AB">
        <w:rPr>
          <w:sz w:val="14"/>
          <w:highlight w:val="green"/>
        </w:rPr>
        <w:t xml:space="preserve"> </w:t>
      </w:r>
      <w:r w:rsidRPr="000C49AB">
        <w:rPr>
          <w:rStyle w:val="Emphasis"/>
          <w:highlight w:val="green"/>
        </w:rPr>
        <w:t>won</w:t>
      </w:r>
      <w:r w:rsidRPr="00692DFD">
        <w:rPr>
          <w:sz w:val="14"/>
        </w:rPr>
        <w:t xml:space="preserve"> the </w:t>
      </w:r>
      <w:r w:rsidRPr="001A7CA2">
        <w:rPr>
          <w:rStyle w:val="Emphasis"/>
        </w:rPr>
        <w:t>2024</w:t>
      </w:r>
      <w:r w:rsidRPr="00692DFD">
        <w:rPr>
          <w:sz w:val="14"/>
        </w:rPr>
        <w:t xml:space="preserve"> presidential election, </w:t>
      </w:r>
      <w:r w:rsidRPr="000C49AB">
        <w:rPr>
          <w:rStyle w:val="Emphasis"/>
          <w:highlight w:val="green"/>
        </w:rPr>
        <w:t>fed</w:t>
      </w:r>
      <w:r w:rsidRPr="003A1D36">
        <w:rPr>
          <w:rStyle w:val="Emphasis"/>
        </w:rPr>
        <w:t>eral</w:t>
      </w:r>
      <w:r w:rsidRPr="00692DFD">
        <w:rPr>
          <w:sz w:val="14"/>
        </w:rPr>
        <w:t xml:space="preserve"> </w:t>
      </w:r>
      <w:r w:rsidRPr="000C49AB">
        <w:rPr>
          <w:rStyle w:val="StyleUnderline"/>
          <w:highlight w:val="green"/>
        </w:rPr>
        <w:t>labor</w:t>
      </w:r>
      <w:r w:rsidRPr="001A7CA2">
        <w:rPr>
          <w:rStyle w:val="StyleUnderline"/>
        </w:rPr>
        <w:t xml:space="preserve"> </w:t>
      </w:r>
      <w:r w:rsidRPr="000C49AB">
        <w:rPr>
          <w:rStyle w:val="StyleUnderline"/>
          <w:highlight w:val="green"/>
        </w:rPr>
        <w:t>policy is</w:t>
      </w:r>
      <w:r w:rsidRPr="001A7CA2">
        <w:rPr>
          <w:rStyle w:val="StyleUnderline"/>
        </w:rPr>
        <w:t xml:space="preserve"> likely </w:t>
      </w:r>
      <w:r w:rsidRPr="000C49AB">
        <w:rPr>
          <w:rStyle w:val="StyleUnderline"/>
          <w:highlight w:val="green"/>
        </w:rPr>
        <w:t>to become</w:t>
      </w:r>
      <w:r w:rsidRPr="001A7CA2">
        <w:rPr>
          <w:rStyle w:val="StyleUnderline"/>
        </w:rPr>
        <w:t xml:space="preserve"> markedly</w:t>
      </w:r>
      <w:r w:rsidRPr="00692DFD">
        <w:rPr>
          <w:sz w:val="14"/>
        </w:rPr>
        <w:t xml:space="preserve"> </w:t>
      </w:r>
      <w:r w:rsidRPr="000C49AB">
        <w:rPr>
          <w:rStyle w:val="Emphasis"/>
          <w:highlight w:val="green"/>
        </w:rPr>
        <w:t>more anti-union and anti-worker</w:t>
      </w:r>
      <w:r w:rsidRPr="00692DFD">
        <w:rPr>
          <w:sz w:val="14"/>
        </w:rPr>
        <w:t xml:space="preserve"> in the coming years.2" </w:t>
      </w:r>
      <w:r w:rsidRPr="001A7CA2">
        <w:rPr>
          <w:rStyle w:val="StyleUnderline"/>
        </w:rPr>
        <w:t>But even</w:t>
      </w:r>
      <w:r w:rsidRPr="00692DFD">
        <w:rPr>
          <w:sz w:val="14"/>
        </w:rPr>
        <w:t xml:space="preserve"> </w:t>
      </w:r>
      <w:r w:rsidRPr="001A7CA2">
        <w:rPr>
          <w:rStyle w:val="Emphasis"/>
        </w:rPr>
        <w:t>apart</w:t>
      </w:r>
      <w:r w:rsidRPr="00692DFD">
        <w:rPr>
          <w:sz w:val="14"/>
        </w:rPr>
        <w:t xml:space="preserve"> </w:t>
      </w:r>
      <w:r w:rsidRPr="001A7CA2">
        <w:rPr>
          <w:rStyle w:val="StyleUnderline"/>
        </w:rPr>
        <w:t>from the change in the</w:t>
      </w:r>
      <w:r w:rsidRPr="00692DFD">
        <w:rPr>
          <w:sz w:val="14"/>
        </w:rPr>
        <w:t xml:space="preserve"> </w:t>
      </w:r>
      <w:r w:rsidRPr="001A7CA2">
        <w:rPr>
          <w:rStyle w:val="Emphasis"/>
        </w:rPr>
        <w:t>executive</w:t>
      </w:r>
      <w:r w:rsidRPr="00692DFD">
        <w:rPr>
          <w:sz w:val="14"/>
        </w:rPr>
        <w:t xml:space="preserve"> branch, </w:t>
      </w:r>
      <w:r w:rsidRPr="001A7CA2">
        <w:rPr>
          <w:rStyle w:val="StyleUnderline"/>
        </w:rPr>
        <w:t xml:space="preserve">in the last few years, the Supreme Court has </w:t>
      </w:r>
      <w:r w:rsidRPr="001A7CA2">
        <w:rPr>
          <w:rStyle w:val="Emphasis"/>
        </w:rPr>
        <w:t>hamstrung</w:t>
      </w:r>
      <w:r w:rsidRPr="00692DFD">
        <w:rPr>
          <w:sz w:val="14"/>
        </w:rPr>
        <w:t xml:space="preserve"> </w:t>
      </w:r>
      <w:r w:rsidRPr="001A7CA2">
        <w:rPr>
          <w:rStyle w:val="StyleUnderline"/>
        </w:rPr>
        <w:t>federal administrative agencies'</w:t>
      </w:r>
      <w:r w:rsidRPr="00692DFD">
        <w:rPr>
          <w:sz w:val="14"/>
        </w:rPr>
        <w:t xml:space="preserve"> </w:t>
      </w:r>
      <w:r w:rsidRPr="001A7CA2">
        <w:rPr>
          <w:rStyle w:val="Emphasis"/>
        </w:rPr>
        <w:t>ability to govern</w:t>
      </w:r>
      <w:r w:rsidRPr="001A7CA2">
        <w:rPr>
          <w:rStyle w:val="StyleUnderline"/>
        </w:rPr>
        <w:t xml:space="preserve">, while at the same time employing the </w:t>
      </w:r>
      <w:r w:rsidRPr="001A7CA2">
        <w:rPr>
          <w:rStyle w:val="Emphasis"/>
        </w:rPr>
        <w:t>Constitution</w:t>
      </w:r>
      <w:r w:rsidRPr="001A7CA2">
        <w:rPr>
          <w:rStyle w:val="StyleUnderline"/>
        </w:rPr>
        <w:t xml:space="preserve"> as a</w:t>
      </w:r>
      <w:r w:rsidRPr="00692DFD">
        <w:rPr>
          <w:sz w:val="14"/>
        </w:rPr>
        <w:t xml:space="preserve"> </w:t>
      </w:r>
      <w:r w:rsidRPr="001A7CA2">
        <w:rPr>
          <w:rStyle w:val="Emphasis"/>
        </w:rPr>
        <w:t>weapon</w:t>
      </w:r>
      <w:r w:rsidRPr="00692DFD">
        <w:rPr>
          <w:sz w:val="14"/>
        </w:rPr>
        <w:t xml:space="preserve"> </w:t>
      </w:r>
      <w:r w:rsidRPr="001A7CA2">
        <w:rPr>
          <w:rStyle w:val="StyleUnderline"/>
        </w:rPr>
        <w:t>against</w:t>
      </w:r>
      <w:r w:rsidRPr="00692DFD">
        <w:rPr>
          <w:sz w:val="14"/>
        </w:rPr>
        <w:t xml:space="preserve"> </w:t>
      </w:r>
      <w:r w:rsidRPr="001A7CA2">
        <w:rPr>
          <w:rStyle w:val="Emphasis"/>
        </w:rPr>
        <w:t>workers</w:t>
      </w:r>
      <w:r w:rsidRPr="00692DFD">
        <w:rPr>
          <w:sz w:val="14"/>
        </w:rPr>
        <w:t>.</w:t>
      </w:r>
      <w:r>
        <w:rPr>
          <w:sz w:val="14"/>
        </w:rPr>
        <w:t xml:space="preserve"> </w:t>
      </w:r>
      <w:r w:rsidRPr="00692DFD">
        <w:rPr>
          <w:sz w:val="14"/>
        </w:rPr>
        <w:t xml:space="preserve">With regard to administration, the Court has usurped increasing amounts of power from both agencies and Congress. Most recently, in its 2024 decision in Loper Bright v. Raimondo,235 the Court overruled the decades-old Chevron doctrine that instructed judges to accept an agency's reasonable interpretation of ambiguous statutory language, declaring "agencies have no special competence in resolving statutory ambiguities. Courts do." 236 Also in 2024, in Ohio v. EPA, 23 7 the Court imposed stringent judicial scrutiny on administrative processes, faulting the EPA for failing to respond to alternative proposals despite the agency's detailed response to comments. 238 And in SEC v. Jarkesy,239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w:t>
      </w:r>
      <w:proofErr w:type="gramStart"/>
      <w:r w:rsidRPr="00692DFD">
        <w:rPr>
          <w:sz w:val="14"/>
        </w:rPr>
        <w:t>agencies, and</w:t>
      </w:r>
      <w:proofErr w:type="gramEnd"/>
      <w:r w:rsidRPr="00692DFD">
        <w:rPr>
          <w:sz w:val="14"/>
        </w:rPr>
        <w:t xml:space="preserve"> made it easier for deep-pocketed corporate litigants to challenge government action. 24 1 Meanwhile, conservative lower court judges have gone even further, embracing right-wing corporate arguments that longstanding agencies like the NLRB are unconstitutional because of removal protections for Board members.24</w:t>
      </w:r>
      <w:r>
        <w:rPr>
          <w:sz w:val="14"/>
        </w:rPr>
        <w:t xml:space="preserve"> </w:t>
      </w:r>
      <w:r w:rsidRPr="00692DFD">
        <w:rPr>
          <w:sz w:val="14"/>
        </w:rPr>
        <w:t xml:space="preserve">Alongside this evisceration of administrative capacity and congressional discretion, </w:t>
      </w:r>
      <w:r w:rsidRPr="001A7CA2">
        <w:rPr>
          <w:rStyle w:val="StyleUnderline"/>
        </w:rPr>
        <w:t>the</w:t>
      </w:r>
      <w:r w:rsidRPr="00692DFD">
        <w:rPr>
          <w:sz w:val="14"/>
        </w:rPr>
        <w:t xml:space="preserve"> </w:t>
      </w:r>
      <w:r w:rsidRPr="001A7CA2">
        <w:rPr>
          <w:rStyle w:val="Emphasis"/>
        </w:rPr>
        <w:t>Court</w:t>
      </w:r>
      <w:r w:rsidRPr="00692DFD">
        <w:rPr>
          <w:sz w:val="14"/>
        </w:rPr>
        <w:t xml:space="preserve"> </w:t>
      </w:r>
      <w:r w:rsidRPr="001A7CA2">
        <w:rPr>
          <w:rStyle w:val="StyleUnderline"/>
        </w:rPr>
        <w:t>has</w:t>
      </w:r>
      <w:r w:rsidRPr="00692DFD">
        <w:rPr>
          <w:sz w:val="14"/>
        </w:rPr>
        <w:t xml:space="preserve"> </w:t>
      </w:r>
      <w:r w:rsidRPr="001A7CA2">
        <w:rPr>
          <w:rStyle w:val="Emphasis"/>
        </w:rPr>
        <w:t>reshaped federal</w:t>
      </w:r>
      <w:r w:rsidRPr="00692DFD">
        <w:rPr>
          <w:sz w:val="14"/>
        </w:rPr>
        <w:t xml:space="preserve"> constitutional </w:t>
      </w:r>
      <w:r w:rsidRPr="001A7CA2">
        <w:rPr>
          <w:rStyle w:val="Emphasis"/>
        </w:rPr>
        <w:t>law</w:t>
      </w:r>
      <w:r w:rsidRPr="00692DFD">
        <w:rPr>
          <w:sz w:val="14"/>
        </w:rPr>
        <w:t xml:space="preserve"> </w:t>
      </w:r>
      <w:r w:rsidRPr="001A7CA2">
        <w:rPr>
          <w:rStyle w:val="StyleUnderline"/>
        </w:rPr>
        <w:t>in ways</w:t>
      </w:r>
      <w:r w:rsidRPr="00692DFD">
        <w:rPr>
          <w:sz w:val="14"/>
        </w:rPr>
        <w:t xml:space="preserve"> increasingly </w:t>
      </w:r>
      <w:r w:rsidRPr="001A7CA2">
        <w:rPr>
          <w:rStyle w:val="Emphasis"/>
        </w:rPr>
        <w:t>hostile</w:t>
      </w:r>
      <w:r w:rsidRPr="00692DFD">
        <w:rPr>
          <w:sz w:val="14"/>
        </w:rPr>
        <w:t xml:space="preserve"> </w:t>
      </w:r>
      <w:r w:rsidRPr="001A7CA2">
        <w:rPr>
          <w:rStyle w:val="StyleUnderline"/>
        </w:rPr>
        <w:t>to</w:t>
      </w:r>
      <w:r w:rsidRPr="00692DFD">
        <w:rPr>
          <w:sz w:val="14"/>
        </w:rPr>
        <w:t xml:space="preserve"> </w:t>
      </w:r>
      <w:r w:rsidRPr="001A7CA2">
        <w:rPr>
          <w:rStyle w:val="Emphasis"/>
        </w:rPr>
        <w:t>working people</w:t>
      </w:r>
      <w:r w:rsidRPr="00692DFD">
        <w:rPr>
          <w:sz w:val="14"/>
        </w:rPr>
        <w:t>. Among its recent holdings, it has reversed longstanding First Amendment precedent to find a constitutional right of public sector workers not to pay union fees, threatening union funding; 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 246</w:t>
      </w:r>
      <w:r>
        <w:rPr>
          <w:sz w:val="14"/>
        </w:rPr>
        <w:t xml:space="preserve"> </w:t>
      </w:r>
      <w:r w:rsidRPr="001A7CA2">
        <w:rPr>
          <w:rStyle w:val="StyleUnderline"/>
        </w:rPr>
        <w:t>These developments at the</w:t>
      </w:r>
      <w:r w:rsidRPr="00692DFD">
        <w:rPr>
          <w:sz w:val="14"/>
        </w:rPr>
        <w:t xml:space="preserve"> </w:t>
      </w:r>
      <w:r w:rsidRPr="001A7CA2">
        <w:rPr>
          <w:rStyle w:val="Emphasis"/>
        </w:rPr>
        <w:t>federal</w:t>
      </w:r>
      <w:r w:rsidRPr="00692DFD">
        <w:rPr>
          <w:sz w:val="14"/>
        </w:rPr>
        <w:t xml:space="preserve"> </w:t>
      </w:r>
      <w:r w:rsidRPr="001A7CA2">
        <w:rPr>
          <w:rStyle w:val="StyleUnderline"/>
        </w:rPr>
        <w:t>level make innovation at the</w:t>
      </w:r>
      <w:r w:rsidRPr="00692DFD">
        <w:rPr>
          <w:sz w:val="14"/>
        </w:rPr>
        <w:t xml:space="preserve"> </w:t>
      </w:r>
      <w:r w:rsidRPr="001A7CA2">
        <w:rPr>
          <w:rStyle w:val="Emphasis"/>
        </w:rPr>
        <w:t>state level</w:t>
      </w:r>
      <w:r w:rsidRPr="00692DFD">
        <w:rPr>
          <w:sz w:val="14"/>
        </w:rPr>
        <w:t xml:space="preserve"> </w:t>
      </w:r>
      <w:r w:rsidRPr="001A7CA2">
        <w:rPr>
          <w:rStyle w:val="Emphasis"/>
        </w:rPr>
        <w:t>even more important</w:t>
      </w:r>
      <w:r w:rsidRPr="001A7CA2">
        <w:rPr>
          <w:rStyle w:val="StyleUnderline"/>
        </w:rPr>
        <w:t xml:space="preserve">. To be sure, all of the labor-led state-level efforts are coming under sharp legal challenge from the same groups that pressed for </w:t>
      </w:r>
      <w:r w:rsidRPr="001A7CA2">
        <w:rPr>
          <w:rStyle w:val="Emphasis"/>
        </w:rPr>
        <w:t>federal retrenchment</w:t>
      </w:r>
      <w:r w:rsidRPr="00692DFD">
        <w:rPr>
          <w:sz w:val="14"/>
        </w:rPr>
        <w:t xml:space="preserve">. That is, conservative and corporate interests are mobilizing many of the same constitutional attacks on the administrative governance at the state level that they have achieved at the federal level, while also engaging in specifically anti-worker mobilization, as discussed above. </w:t>
      </w:r>
      <w:r w:rsidRPr="001A7CA2">
        <w:rPr>
          <w:rStyle w:val="StyleUnderline"/>
        </w:rPr>
        <w:t>Nonetheless</w:t>
      </w:r>
      <w:r w:rsidRPr="00692DFD">
        <w:rPr>
          <w:sz w:val="14"/>
        </w:rPr>
        <w:t xml:space="preserve">, the </w:t>
      </w:r>
      <w:r w:rsidRPr="001A7CA2">
        <w:rPr>
          <w:rStyle w:val="Emphasis"/>
        </w:rPr>
        <w:t>political economy</w:t>
      </w:r>
      <w:r w:rsidRPr="00692DFD">
        <w:rPr>
          <w:sz w:val="14"/>
        </w:rPr>
        <w:t xml:space="preserve"> </w:t>
      </w:r>
      <w:r w:rsidRPr="001A7CA2">
        <w:rPr>
          <w:rStyle w:val="StyleUnderline"/>
        </w:rPr>
        <w:t>analysis</w:t>
      </w:r>
      <w:r w:rsidRPr="00692DFD">
        <w:rPr>
          <w:sz w:val="14"/>
        </w:rPr>
        <w:t xml:space="preserve"> offered at the outset of this Essay </w:t>
      </w:r>
      <w:r w:rsidRPr="001A7CA2">
        <w:rPr>
          <w:rStyle w:val="StyleUnderline"/>
        </w:rPr>
        <w:t>suggests</w:t>
      </w:r>
      <w:r w:rsidRPr="00692DFD">
        <w:rPr>
          <w:sz w:val="14"/>
        </w:rPr>
        <w:t xml:space="preserve"> that </w:t>
      </w:r>
      <w:r w:rsidRPr="000C49AB">
        <w:rPr>
          <w:rStyle w:val="Emphasis"/>
          <w:highlight w:val="green"/>
        </w:rPr>
        <w:t>states</w:t>
      </w:r>
      <w:r w:rsidRPr="000C49AB">
        <w:rPr>
          <w:sz w:val="14"/>
          <w:highlight w:val="green"/>
        </w:rPr>
        <w:t xml:space="preserve"> </w:t>
      </w:r>
      <w:r w:rsidRPr="000C49AB">
        <w:rPr>
          <w:rStyle w:val="StyleUnderline"/>
          <w:highlight w:val="green"/>
        </w:rPr>
        <w:t>will continue to be a</w:t>
      </w:r>
      <w:r w:rsidRPr="000C49AB">
        <w:rPr>
          <w:sz w:val="14"/>
          <w:highlight w:val="green"/>
        </w:rPr>
        <w:t xml:space="preserve"> </w:t>
      </w:r>
      <w:r w:rsidRPr="000C49AB">
        <w:rPr>
          <w:rStyle w:val="Emphasis"/>
          <w:highlight w:val="green"/>
        </w:rPr>
        <w:t>more fruitful venue</w:t>
      </w:r>
      <w:r w:rsidRPr="000C49AB">
        <w:rPr>
          <w:sz w:val="14"/>
          <w:highlight w:val="green"/>
        </w:rPr>
        <w:t xml:space="preserve"> </w:t>
      </w:r>
      <w:r w:rsidRPr="000C49AB">
        <w:rPr>
          <w:rStyle w:val="StyleUnderline"/>
          <w:highlight w:val="green"/>
        </w:rPr>
        <w:t>for pro-labor and pro-democratic public law innovation</w:t>
      </w:r>
      <w:r w:rsidRPr="00692DFD">
        <w:rPr>
          <w:sz w:val="14"/>
        </w:rPr>
        <w:t xml:space="preserve">, at least </w:t>
      </w:r>
      <w:r w:rsidRPr="000C49AB">
        <w:rPr>
          <w:rStyle w:val="StyleUnderline"/>
          <w:highlight w:val="green"/>
        </w:rPr>
        <w:t>in the near term</w:t>
      </w:r>
      <w:r w:rsidRPr="00692DFD">
        <w:rPr>
          <w:sz w:val="14"/>
        </w:rPr>
        <w:t>.</w:t>
      </w:r>
    </w:p>
    <w:p w14:paraId="757E995A" w14:textId="77777777" w:rsidR="00264FF4" w:rsidRDefault="00264FF4" w:rsidP="00264FF4">
      <w:pPr>
        <w:rPr>
          <w:sz w:val="16"/>
        </w:rPr>
      </w:pPr>
    </w:p>
    <w:p w14:paraId="14CE1559" w14:textId="77777777" w:rsidR="00264FF4" w:rsidRPr="00CB1EEC" w:rsidRDefault="00264FF4" w:rsidP="00264FF4">
      <w:pPr>
        <w:pStyle w:val="Heading4"/>
      </w:pPr>
      <w:r>
        <w:t xml:space="preserve">State action cements a </w:t>
      </w:r>
      <w:r w:rsidRPr="00CB1EEC">
        <w:rPr>
          <w:u w:val="single"/>
        </w:rPr>
        <w:t>decentralized model</w:t>
      </w:r>
      <w:r w:rsidRPr="00CB1EEC">
        <w:t xml:space="preserve"> for policy innovation necessary to solve </w:t>
      </w:r>
      <w:r w:rsidRPr="00CB1EEC">
        <w:rPr>
          <w:u w:val="single"/>
        </w:rPr>
        <w:t>extinction</w:t>
      </w:r>
      <w:r w:rsidRPr="00CB1EEC">
        <w:t xml:space="preserve">. </w:t>
      </w:r>
    </w:p>
    <w:p w14:paraId="4115B05A" w14:textId="77777777" w:rsidR="00264FF4" w:rsidRPr="00CB1EEC" w:rsidRDefault="00264FF4" w:rsidP="00264FF4">
      <w:r w:rsidRPr="00CB1EEC">
        <w:t xml:space="preserve">Charles </w:t>
      </w:r>
      <w:r w:rsidRPr="00CB1EEC">
        <w:rPr>
          <w:rStyle w:val="Style13ptBold"/>
        </w:rPr>
        <w:t>Weiss 22</w:t>
      </w:r>
      <w:r w:rsidRPr="00CB1EEC">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781B4F4C" w14:textId="77777777" w:rsidR="00264FF4" w:rsidRPr="00CB1EEC" w:rsidRDefault="00264FF4" w:rsidP="00264FF4">
      <w:pPr>
        <w:rPr>
          <w:sz w:val="16"/>
        </w:rPr>
      </w:pPr>
      <w:r w:rsidRPr="000C49AB">
        <w:rPr>
          <w:rStyle w:val="StyleUnderline"/>
          <w:highlight w:val="green"/>
        </w:rPr>
        <w:t>We are</w:t>
      </w:r>
      <w:r w:rsidRPr="00CB1EEC">
        <w:rPr>
          <w:sz w:val="16"/>
        </w:rPr>
        <w:t xml:space="preserve"> needlessly </w:t>
      </w:r>
      <w:r w:rsidRPr="00CB1EEC">
        <w:rPr>
          <w:rStyle w:val="StyleUnderline"/>
        </w:rPr>
        <w:t xml:space="preserve">allowing </w:t>
      </w:r>
      <w:r w:rsidRPr="00CB1EEC">
        <w:rPr>
          <w:rStyle w:val="Emphasis"/>
        </w:rPr>
        <w:t>tech</w:t>
      </w:r>
      <w:r w:rsidRPr="00CB1EEC">
        <w:rPr>
          <w:sz w:val="16"/>
        </w:rPr>
        <w:t xml:space="preserve">nology </w:t>
      </w:r>
      <w:r w:rsidRPr="00CB1EEC">
        <w:rPr>
          <w:rStyle w:val="StyleUnderline"/>
        </w:rPr>
        <w:t xml:space="preserve">to take the world </w:t>
      </w:r>
      <w:r w:rsidRPr="000C49AB">
        <w:rPr>
          <w:rStyle w:val="StyleUnderline"/>
          <w:highlight w:val="green"/>
        </w:rPr>
        <w:t xml:space="preserve">to the </w:t>
      </w:r>
      <w:r w:rsidRPr="000C49AB">
        <w:rPr>
          <w:rStyle w:val="Emphasis"/>
          <w:highlight w:val="green"/>
        </w:rPr>
        <w:t>brink of disasters</w:t>
      </w:r>
      <w:r w:rsidRPr="000C49AB">
        <w:rPr>
          <w:rStyle w:val="StyleUnderline"/>
          <w:highlight w:val="green"/>
        </w:rPr>
        <w:t xml:space="preserve"> from</w:t>
      </w:r>
      <w:r w:rsidRPr="000C49AB">
        <w:rPr>
          <w:sz w:val="16"/>
          <w:highlight w:val="green"/>
        </w:rPr>
        <w:t xml:space="preserve"> </w:t>
      </w:r>
      <w:r w:rsidRPr="00470025">
        <w:rPr>
          <w:sz w:val="16"/>
        </w:rPr>
        <w:t>accidental</w:t>
      </w:r>
      <w:r w:rsidRPr="00CB1EEC">
        <w:rPr>
          <w:sz w:val="16"/>
        </w:rPr>
        <w:t xml:space="preserve"> </w:t>
      </w:r>
      <w:r w:rsidRPr="000C49AB">
        <w:rPr>
          <w:rStyle w:val="Emphasis"/>
          <w:highlight w:val="green"/>
        </w:rPr>
        <w:t>climate</w:t>
      </w:r>
      <w:r w:rsidRPr="00CB1EEC">
        <w:rPr>
          <w:sz w:val="16"/>
        </w:rPr>
        <w:t xml:space="preserve"> disruption, </w:t>
      </w:r>
      <w:r w:rsidRPr="000C49AB">
        <w:rPr>
          <w:rStyle w:val="Emphasis"/>
          <w:highlight w:val="green"/>
        </w:rPr>
        <w:t>nuclear war</w:t>
      </w:r>
      <w:r w:rsidRPr="000C49AB">
        <w:rPr>
          <w:rStyle w:val="StyleUnderline"/>
          <w:highlight w:val="green"/>
        </w:rPr>
        <w:t xml:space="preserve">, and </w:t>
      </w:r>
      <w:r w:rsidRPr="000C49AB">
        <w:rPr>
          <w:rStyle w:val="Emphasis"/>
          <w:highlight w:val="green"/>
        </w:rPr>
        <w:t>pandemics</w:t>
      </w:r>
      <w:r w:rsidRPr="00CB1EEC">
        <w:rPr>
          <w:rStyle w:val="StyleUnderline"/>
        </w:rPr>
        <w:t>— at the same time that we are</w:t>
      </w:r>
      <w:r w:rsidRPr="00CB1EEC">
        <w:rPr>
          <w:sz w:val="16"/>
        </w:rPr>
        <w:t xml:space="preserve"> </w:t>
      </w:r>
      <w:r w:rsidRPr="00CB1EEC">
        <w:rPr>
          <w:rStyle w:val="StyleUnderline"/>
        </w:rPr>
        <w:t xml:space="preserve">allowing the </w:t>
      </w:r>
      <w:r w:rsidRPr="00CB1EEC">
        <w:rPr>
          <w:rStyle w:val="Emphasis"/>
        </w:rPr>
        <w:t>means</w:t>
      </w:r>
      <w:r w:rsidRPr="00CB1EEC">
        <w:rPr>
          <w:rStyle w:val="StyleUnderline"/>
        </w:rPr>
        <w:t xml:space="preserve"> for </w:t>
      </w:r>
      <w:r w:rsidRPr="00CB1EEC">
        <w:rPr>
          <w:rStyle w:val="Emphasis"/>
        </w:rPr>
        <w:t>controlling</w:t>
      </w:r>
      <w:r w:rsidRPr="00CB1EEC">
        <w:rPr>
          <w:rStyle w:val="StyleUnderline"/>
        </w:rPr>
        <w:t xml:space="preserve"> these</w:t>
      </w:r>
      <w:r w:rsidRPr="00CB1EEC">
        <w:rPr>
          <w:sz w:val="16"/>
        </w:rPr>
        <w:t xml:space="preserve"> technologies </w:t>
      </w:r>
      <w:r w:rsidRPr="00CB1EEC">
        <w:rPr>
          <w:rStyle w:val="StyleUnderline"/>
        </w:rPr>
        <w:t>to</w:t>
      </w:r>
      <w:r w:rsidRPr="00CB1EEC">
        <w:rPr>
          <w:sz w:val="16"/>
        </w:rPr>
        <w:t xml:space="preserve"> </w:t>
      </w:r>
      <w:r w:rsidRPr="00CB1EEC">
        <w:rPr>
          <w:rStyle w:val="Emphasis"/>
        </w:rPr>
        <w:t>erode</w:t>
      </w:r>
      <w:r w:rsidRPr="00CB1EEC">
        <w:rPr>
          <w:sz w:val="16"/>
        </w:rPr>
        <w:t xml:space="preserve">. In effect, </w:t>
      </w:r>
      <w:r w:rsidRPr="00CB1EEC">
        <w:rPr>
          <w:rStyle w:val="StyleUnderline"/>
        </w:rPr>
        <w:t>we are edging</w:t>
      </w:r>
      <w:r w:rsidRPr="00CB1EEC">
        <w:rPr>
          <w:sz w:val="16"/>
        </w:rPr>
        <w:t xml:space="preserve"> </w:t>
      </w:r>
      <w:r w:rsidRPr="00CB1EEC">
        <w:rPr>
          <w:rStyle w:val="Emphasis"/>
        </w:rPr>
        <w:t>closer and closer</w:t>
      </w:r>
      <w:r w:rsidRPr="00CB1EEC">
        <w:rPr>
          <w:sz w:val="16"/>
        </w:rPr>
        <w:t xml:space="preserve"> </w:t>
      </w:r>
      <w:r w:rsidRPr="00CB1EEC">
        <w:rPr>
          <w:rStyle w:val="StyleUnderline"/>
        </w:rPr>
        <w:t xml:space="preserve">to </w:t>
      </w:r>
      <w:r w:rsidRPr="00CB1EEC">
        <w:rPr>
          <w:rStyle w:val="Emphasis"/>
        </w:rPr>
        <w:t>cliffs</w:t>
      </w:r>
      <w:r w:rsidRPr="00CB1EEC">
        <w:rPr>
          <w:rStyle w:val="StyleUnderline"/>
        </w:rPr>
        <w:t xml:space="preserve"> from which we have</w:t>
      </w:r>
      <w:r w:rsidRPr="00CB1EEC">
        <w:rPr>
          <w:sz w:val="16"/>
        </w:rPr>
        <w:t xml:space="preserve"> </w:t>
      </w:r>
      <w:r w:rsidRPr="00CB1EEC">
        <w:rPr>
          <w:rStyle w:val="Emphasis"/>
        </w:rPr>
        <w:t>removed</w:t>
      </w:r>
      <w:r w:rsidRPr="00CB1EEC">
        <w:rPr>
          <w:sz w:val="16"/>
        </w:rPr>
        <w:t xml:space="preserve"> the </w:t>
      </w:r>
      <w:r w:rsidRPr="00CB1EEC">
        <w:rPr>
          <w:rStyle w:val="Emphasis"/>
        </w:rPr>
        <w:t>guardrails</w:t>
      </w:r>
      <w:r w:rsidRPr="00CB1EEC">
        <w:rPr>
          <w:rStyle w:val="StyleUnderline"/>
        </w:rPr>
        <w:t>. Fortunately, people are beginning to</w:t>
      </w:r>
      <w:r w:rsidRPr="00CB1EEC">
        <w:rPr>
          <w:sz w:val="16"/>
        </w:rPr>
        <w:t xml:space="preserve"> develop— or at least to </w:t>
      </w:r>
      <w:r w:rsidRPr="00CB1EEC">
        <w:rPr>
          <w:rStyle w:val="Emphasis"/>
        </w:rPr>
        <w:t>think about</w:t>
      </w:r>
      <w:r w:rsidRPr="00CB1EEC">
        <w:rPr>
          <w:rStyle w:val="StyleUnderline"/>
        </w:rPr>
        <w:t xml:space="preserve">— </w:t>
      </w:r>
      <w:r w:rsidRPr="00CB1EEC">
        <w:rPr>
          <w:rStyle w:val="Emphasis"/>
        </w:rPr>
        <w:t>protections</w:t>
      </w:r>
      <w:r w:rsidRPr="00CB1EEC">
        <w:rPr>
          <w:sz w:val="16"/>
        </w:rPr>
        <w:t xml:space="preserve"> </w:t>
      </w:r>
      <w:r w:rsidRPr="00CB1EEC">
        <w:rPr>
          <w:rStyle w:val="StyleUnderline"/>
        </w:rPr>
        <w:t>against some of these dangers</w:t>
      </w:r>
      <w:r w:rsidRPr="00CB1EEC">
        <w:rPr>
          <w:sz w:val="16"/>
        </w:rPr>
        <w:t>.</w:t>
      </w:r>
      <w:r>
        <w:rPr>
          <w:sz w:val="16"/>
        </w:rPr>
        <w:t xml:space="preserve"> </w:t>
      </w:r>
      <w:r w:rsidRPr="00CB1EEC">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r>
        <w:rPr>
          <w:sz w:val="16"/>
        </w:rPr>
        <w:t xml:space="preserve"> </w:t>
      </w:r>
      <w:r w:rsidRPr="00CB1EEC">
        <w:rPr>
          <w:sz w:val="16"/>
        </w:rPr>
        <w:t>Stimulating and Guiding Technological Change</w:t>
      </w:r>
      <w:r>
        <w:rPr>
          <w:sz w:val="16"/>
        </w:rPr>
        <w:t xml:space="preserve"> </w:t>
      </w:r>
      <w:r w:rsidRPr="00CB1EEC">
        <w:rPr>
          <w:rStyle w:val="Emphasis"/>
        </w:rPr>
        <w:t>Science</w:t>
      </w:r>
      <w:r w:rsidRPr="00CB1EEC">
        <w:rPr>
          <w:rStyle w:val="StyleUnderline"/>
        </w:rPr>
        <w:t xml:space="preserve"> and</w:t>
      </w:r>
      <w:r w:rsidRPr="00CB1EEC">
        <w:rPr>
          <w:sz w:val="16"/>
        </w:rPr>
        <w:t xml:space="preserve"> </w:t>
      </w:r>
      <w:r w:rsidRPr="00CB1EEC">
        <w:rPr>
          <w:rStyle w:val="Emphasis"/>
        </w:rPr>
        <w:t>tech</w:t>
      </w:r>
      <w:r w:rsidRPr="00CB1EEC">
        <w:rPr>
          <w:sz w:val="16"/>
        </w:rPr>
        <w:t xml:space="preserve">nology </w:t>
      </w:r>
      <w:r w:rsidRPr="00CB1EEC">
        <w:rPr>
          <w:rStyle w:val="StyleUnderline"/>
        </w:rPr>
        <w:t>have</w:t>
      </w:r>
      <w:r w:rsidRPr="00CB1EEC">
        <w:rPr>
          <w:sz w:val="16"/>
        </w:rPr>
        <w:t xml:space="preserve"> </w:t>
      </w:r>
      <w:r w:rsidRPr="00CB1EEC">
        <w:rPr>
          <w:rStyle w:val="Emphasis"/>
        </w:rPr>
        <w:t>much to contribute</w:t>
      </w:r>
      <w:r w:rsidRPr="00CB1EEC">
        <w:rPr>
          <w:sz w:val="16"/>
        </w:rPr>
        <w:t xml:space="preserve"> </w:t>
      </w:r>
      <w:r w:rsidRPr="00CB1EEC">
        <w:rPr>
          <w:rStyle w:val="StyleUnderline"/>
        </w:rPr>
        <w:t>to the resolution of all these issues. We need better scientific understanding</w:t>
      </w:r>
      <w:r w:rsidRPr="00CB1EEC">
        <w:rPr>
          <w:sz w:val="16"/>
        </w:rPr>
        <w:t xml:space="preserve"> of the climate, of the ways in which diseases spread, and of the likely impact of gene drivers and geoengineering. </w:t>
      </w:r>
      <w:r w:rsidRPr="000C49AB">
        <w:rPr>
          <w:rStyle w:val="StyleUnderline"/>
          <w:highlight w:val="green"/>
        </w:rPr>
        <w:t xml:space="preserve">We </w:t>
      </w:r>
      <w:r w:rsidRPr="000C49AB">
        <w:rPr>
          <w:rStyle w:val="Emphasis"/>
          <w:highlight w:val="green"/>
        </w:rPr>
        <w:t>need</w:t>
      </w:r>
      <w:r w:rsidRPr="00CB1EEC">
        <w:rPr>
          <w:sz w:val="16"/>
        </w:rPr>
        <w:t xml:space="preserve"> technological </w:t>
      </w:r>
      <w:r w:rsidRPr="000C49AB">
        <w:rPr>
          <w:rStyle w:val="StyleUnderline"/>
          <w:highlight w:val="green"/>
        </w:rPr>
        <w:t>innovations</w:t>
      </w:r>
      <w:r w:rsidRPr="00CB1EEC">
        <w:rPr>
          <w:sz w:val="16"/>
        </w:rPr>
        <w:t xml:space="preserve"> to prevent or cure non- communicable diseases, alleviate malnutrition, conserve resources, defend against cyberattack, and restructure our economies along more sustainable and equitable lines.</w:t>
      </w:r>
      <w:r>
        <w:rPr>
          <w:sz w:val="16"/>
        </w:rPr>
        <w:t xml:space="preserve"> </w:t>
      </w:r>
      <w:r w:rsidRPr="00CB1EEC">
        <w:rPr>
          <w:rStyle w:val="StyleUnderline"/>
        </w:rPr>
        <w:t>But we can</w:t>
      </w:r>
      <w:r w:rsidRPr="00CB1EEC">
        <w:rPr>
          <w:rStyle w:val="Emphasis"/>
        </w:rPr>
        <w:t>not</w:t>
      </w:r>
      <w:r w:rsidRPr="00CB1EEC">
        <w:rPr>
          <w:rStyle w:val="StyleUnderline"/>
        </w:rPr>
        <w:t xml:space="preserve"> depend on</w:t>
      </w:r>
      <w:r w:rsidRPr="00CB1EEC">
        <w:rPr>
          <w:sz w:val="16"/>
        </w:rPr>
        <w:t xml:space="preserve"> science and </w:t>
      </w:r>
      <w:r w:rsidRPr="00CB1EEC">
        <w:rPr>
          <w:rStyle w:val="Emphasis"/>
        </w:rPr>
        <w:t>tech</w:t>
      </w:r>
      <w:r w:rsidRPr="00CB1EEC">
        <w:rPr>
          <w:sz w:val="16"/>
        </w:rPr>
        <w:t xml:space="preserve">nology to address these issues </w:t>
      </w:r>
      <w:r w:rsidRPr="00CB1EEC">
        <w:rPr>
          <w:rStyle w:val="StyleUnderline"/>
        </w:rPr>
        <w:t>on their</w:t>
      </w:r>
      <w:r w:rsidRPr="00CB1EEC">
        <w:rPr>
          <w:sz w:val="16"/>
        </w:rPr>
        <w:t xml:space="preserve"> </w:t>
      </w:r>
      <w:r w:rsidRPr="00CB1EEC">
        <w:rPr>
          <w:rStyle w:val="Emphasis"/>
        </w:rPr>
        <w:t>own</w:t>
      </w:r>
      <w:r w:rsidRPr="00CB1EEC">
        <w:rPr>
          <w:rStyle w:val="StyleUnderline"/>
        </w:rPr>
        <w:t>. We also need</w:t>
      </w:r>
      <w:r w:rsidRPr="00CB1EEC">
        <w:rPr>
          <w:sz w:val="16"/>
        </w:rPr>
        <w:t xml:space="preserve"> policies and </w:t>
      </w:r>
      <w:r w:rsidRPr="00CB1EEC">
        <w:rPr>
          <w:rStyle w:val="Emphasis"/>
        </w:rPr>
        <w:t>institutions</w:t>
      </w:r>
      <w:r w:rsidRPr="00CB1EEC">
        <w:rPr>
          <w:sz w:val="16"/>
        </w:rPr>
        <w:t xml:space="preserve"> </w:t>
      </w:r>
      <w:r w:rsidRPr="00CB1EEC">
        <w:rPr>
          <w:rStyle w:val="StyleUnderline"/>
        </w:rPr>
        <w:t>that not only support research and encourage</w:t>
      </w:r>
      <w:r w:rsidRPr="00CB1EEC">
        <w:rPr>
          <w:sz w:val="16"/>
        </w:rPr>
        <w:t xml:space="preserve"> technological </w:t>
      </w:r>
      <w:r w:rsidRPr="00CB1EEC">
        <w:rPr>
          <w:rStyle w:val="StyleUnderline"/>
        </w:rPr>
        <w:t>innovation but also</w:t>
      </w:r>
      <w:r w:rsidRPr="00CB1EEC">
        <w:rPr>
          <w:sz w:val="16"/>
        </w:rPr>
        <w:t xml:space="preserve"> </w:t>
      </w:r>
      <w:r w:rsidRPr="00CB1EEC">
        <w:rPr>
          <w:rStyle w:val="Emphasis"/>
        </w:rPr>
        <w:t>guide</w:t>
      </w:r>
      <w:r w:rsidRPr="00CB1EEC">
        <w:rPr>
          <w:sz w:val="16"/>
        </w:rPr>
        <w:t xml:space="preserve"> scientific research and technological </w:t>
      </w:r>
      <w:r w:rsidRPr="00CB1EEC">
        <w:rPr>
          <w:rStyle w:val="StyleUnderline"/>
        </w:rPr>
        <w:t>change in</w:t>
      </w:r>
      <w:r w:rsidRPr="00CB1EEC">
        <w:rPr>
          <w:sz w:val="16"/>
        </w:rPr>
        <w:t xml:space="preserve"> </w:t>
      </w:r>
      <w:r w:rsidRPr="00CB1EEC">
        <w:rPr>
          <w:rStyle w:val="Emphasis"/>
        </w:rPr>
        <w:t>responsible directions</w:t>
      </w:r>
      <w:r w:rsidRPr="00CB1EEC">
        <w:rPr>
          <w:rStyle w:val="StyleUnderline"/>
        </w:rPr>
        <w:t xml:space="preserve">. </w:t>
      </w:r>
      <w:r w:rsidRPr="00470025">
        <w:rPr>
          <w:rStyle w:val="StyleUnderline"/>
          <w:sz w:val="14"/>
          <w:szCs w:val="14"/>
          <w:u w:val="none"/>
        </w:rPr>
        <w:t>This will require both</w:t>
      </w:r>
      <w:r w:rsidRPr="00470025">
        <w:rPr>
          <w:sz w:val="14"/>
          <w:szCs w:val="14"/>
        </w:rPr>
        <w:t xml:space="preserve"> </w:t>
      </w:r>
      <w:r w:rsidRPr="00470025">
        <w:rPr>
          <w:rStyle w:val="Emphasis"/>
          <w:b w:val="0"/>
          <w:bCs/>
          <w:sz w:val="14"/>
          <w:szCs w:val="14"/>
          <w:u w:val="none"/>
        </w:rPr>
        <w:t>“top-down”</w:t>
      </w:r>
      <w:r w:rsidRPr="00470025">
        <w:rPr>
          <w:sz w:val="14"/>
          <w:szCs w:val="14"/>
        </w:rPr>
        <w:t xml:space="preserve"> </w:t>
      </w:r>
      <w:r w:rsidRPr="00470025">
        <w:rPr>
          <w:rStyle w:val="StyleUnderline"/>
          <w:sz w:val="14"/>
          <w:szCs w:val="14"/>
          <w:u w:val="none"/>
        </w:rPr>
        <w:t>measures</w:t>
      </w:r>
      <w:r w:rsidRPr="00470025">
        <w:rPr>
          <w:sz w:val="14"/>
          <w:szCs w:val="14"/>
        </w:rPr>
        <w:t xml:space="preserve"> by national governments</w:t>
      </w:r>
      <w:r w:rsidRPr="00CB1EEC">
        <w:rPr>
          <w:sz w:val="16"/>
        </w:rPr>
        <w:t xml:space="preserve"> </w:t>
      </w:r>
      <w:r w:rsidRPr="00470025">
        <w:rPr>
          <w:rStyle w:val="Emphasis"/>
          <w:b w:val="0"/>
          <w:bCs/>
          <w:sz w:val="14"/>
          <w:szCs w:val="14"/>
          <w:u w:val="none"/>
        </w:rPr>
        <w:t>and “bottom-up” pressures from</w:t>
      </w:r>
      <w:r w:rsidRPr="00CB1EEC">
        <w:rPr>
          <w:sz w:val="16"/>
        </w:rPr>
        <w:t xml:space="preserve"> public opinion, from nongovernmental organizations (NGOs) and from </w:t>
      </w:r>
      <w:r w:rsidRPr="000C49AB">
        <w:rPr>
          <w:rStyle w:val="Emphasis"/>
          <w:highlight w:val="green"/>
        </w:rPr>
        <w:t xml:space="preserve">state </w:t>
      </w:r>
      <w:r w:rsidRPr="00470025">
        <w:rPr>
          <w:rStyle w:val="Emphasis"/>
        </w:rPr>
        <w:t>and</w:t>
      </w:r>
      <w:r w:rsidRPr="00CB1EEC">
        <w:rPr>
          <w:rStyle w:val="Emphasis"/>
        </w:rPr>
        <w:t xml:space="preserve"> local </w:t>
      </w:r>
      <w:r w:rsidRPr="000C49AB">
        <w:rPr>
          <w:rStyle w:val="Emphasis"/>
          <w:highlight w:val="green"/>
        </w:rPr>
        <w:t>governments</w:t>
      </w:r>
      <w:r w:rsidRPr="00CB1EEC">
        <w:rPr>
          <w:rStyle w:val="Emphasis"/>
        </w:rPr>
        <w:t xml:space="preserve"> that </w:t>
      </w:r>
      <w:r w:rsidRPr="000C49AB">
        <w:rPr>
          <w:rStyle w:val="Emphasis"/>
          <w:highlight w:val="green"/>
        </w:rPr>
        <w:t>are</w:t>
      </w:r>
      <w:r w:rsidRPr="00CB1EEC">
        <w:rPr>
          <w:sz w:val="16"/>
        </w:rPr>
        <w:t xml:space="preserve"> often more </w:t>
      </w:r>
      <w:r w:rsidRPr="000C49AB">
        <w:rPr>
          <w:rStyle w:val="Emphasis"/>
          <w:highlight w:val="green"/>
        </w:rPr>
        <w:t>directly responsive</w:t>
      </w:r>
      <w:r w:rsidRPr="00CB1EEC">
        <w:rPr>
          <w:rStyle w:val="Emphasis"/>
        </w:rPr>
        <w:t xml:space="preserve"> to public pressure</w:t>
      </w:r>
      <w:r w:rsidRPr="00CB1EEC">
        <w:rPr>
          <w:sz w:val="16"/>
        </w:rPr>
        <w:t xml:space="preserve">. It will need </w:t>
      </w:r>
      <w:r w:rsidRPr="00CB1EEC">
        <w:rPr>
          <w:rStyle w:val="Emphasis"/>
        </w:rPr>
        <w:t>ideas</w:t>
      </w:r>
      <w:r w:rsidRPr="00CB1EEC">
        <w:rPr>
          <w:sz w:val="16"/>
        </w:rPr>
        <w:t xml:space="preserve"> </w:t>
      </w:r>
      <w:r w:rsidRPr="00CB1EEC">
        <w:rPr>
          <w:rStyle w:val="StyleUnderline"/>
        </w:rPr>
        <w:t>and</w:t>
      </w:r>
      <w:r w:rsidRPr="00CB1EEC">
        <w:rPr>
          <w:sz w:val="16"/>
        </w:rPr>
        <w:t xml:space="preserve"> </w:t>
      </w:r>
      <w:r w:rsidRPr="00CB1EEC">
        <w:rPr>
          <w:rStyle w:val="Emphasis"/>
        </w:rPr>
        <w:t>inspiration</w:t>
      </w:r>
      <w:r w:rsidRPr="00CB1EEC">
        <w:rPr>
          <w:sz w:val="16"/>
        </w:rPr>
        <w:t xml:space="preserve"> from businesses, universities, research institutes, individual inventors, and ordinary citizens, and support </w:t>
      </w:r>
      <w:r w:rsidRPr="00CB1EEC">
        <w:rPr>
          <w:rStyle w:val="StyleUnderline"/>
        </w:rPr>
        <w:t>from</w:t>
      </w:r>
      <w:r w:rsidRPr="00CB1EEC">
        <w:rPr>
          <w:sz w:val="16"/>
        </w:rPr>
        <w:t xml:space="preserve"> </w:t>
      </w:r>
      <w:r w:rsidRPr="00CB1EEC">
        <w:rPr>
          <w:rStyle w:val="Emphasis"/>
        </w:rPr>
        <w:t>public opinion</w:t>
      </w:r>
      <w:r w:rsidRPr="00CB1EEC">
        <w:rPr>
          <w:sz w:val="16"/>
        </w:rPr>
        <w:t xml:space="preserve"> </w:t>
      </w:r>
      <w:r w:rsidRPr="00CB1EEC">
        <w:rPr>
          <w:rStyle w:val="StyleUnderline"/>
        </w:rPr>
        <w:t>and from the</w:t>
      </w:r>
      <w:r w:rsidRPr="00CB1EEC">
        <w:rPr>
          <w:sz w:val="16"/>
        </w:rPr>
        <w:t xml:space="preserve"> actions and </w:t>
      </w:r>
      <w:r w:rsidRPr="00CB1EEC">
        <w:rPr>
          <w:rStyle w:val="Emphasis"/>
        </w:rPr>
        <w:t>advocacy</w:t>
      </w:r>
      <w:r w:rsidRPr="00CB1EEC">
        <w:rPr>
          <w:sz w:val="16"/>
        </w:rPr>
        <w:t xml:space="preserve"> </w:t>
      </w:r>
      <w:r w:rsidRPr="00CB1EEC">
        <w:rPr>
          <w:rStyle w:val="StyleUnderline"/>
        </w:rPr>
        <w:t>of</w:t>
      </w:r>
      <w:r w:rsidRPr="00CB1EEC">
        <w:rPr>
          <w:sz w:val="16"/>
        </w:rPr>
        <w:t xml:space="preserve"> </w:t>
      </w:r>
      <w:r w:rsidRPr="00CB1EEC">
        <w:rPr>
          <w:rStyle w:val="Emphasis"/>
        </w:rPr>
        <w:t>individuals</w:t>
      </w:r>
      <w:r w:rsidRPr="00CB1EEC">
        <w:rPr>
          <w:sz w:val="16"/>
        </w:rPr>
        <w:t xml:space="preserve"> </w:t>
      </w:r>
      <w:r w:rsidRPr="00CB1EEC">
        <w:rPr>
          <w:rStyle w:val="StyleUnderline"/>
        </w:rPr>
        <w:t>and</w:t>
      </w:r>
      <w:r w:rsidRPr="00CB1EEC">
        <w:rPr>
          <w:sz w:val="16"/>
        </w:rPr>
        <w:t xml:space="preserve"> </w:t>
      </w:r>
      <w:r w:rsidRPr="00CB1EEC">
        <w:rPr>
          <w:rStyle w:val="Emphasis"/>
        </w:rPr>
        <w:t>communities</w:t>
      </w:r>
      <w:r w:rsidRPr="00CB1EEC">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r>
        <w:rPr>
          <w:sz w:val="16"/>
        </w:rPr>
        <w:t xml:space="preserve"> </w:t>
      </w:r>
      <w:r w:rsidRPr="00CB1EEC">
        <w:rPr>
          <w:rStyle w:val="StyleUnderline"/>
        </w:rPr>
        <w:t>We need to</w:t>
      </w:r>
      <w:r w:rsidRPr="00CB1EEC">
        <w:rPr>
          <w:sz w:val="16"/>
        </w:rPr>
        <w:t xml:space="preserve"> </w:t>
      </w:r>
      <w:r w:rsidRPr="00CB1EEC">
        <w:rPr>
          <w:rStyle w:val="Emphasis"/>
        </w:rPr>
        <w:t>devise limits</w:t>
      </w:r>
      <w:r w:rsidRPr="00CB1EEC">
        <w:rPr>
          <w:sz w:val="16"/>
        </w:rPr>
        <w:t xml:space="preserve"> </w:t>
      </w:r>
      <w:r w:rsidRPr="00CB1EEC">
        <w:rPr>
          <w:rStyle w:val="StyleUnderline"/>
        </w:rPr>
        <w:t>on</w:t>
      </w:r>
      <w:r w:rsidRPr="00CB1EEC">
        <w:rPr>
          <w:sz w:val="16"/>
        </w:rPr>
        <w:t xml:space="preserve"> technological </w:t>
      </w:r>
      <w:r w:rsidRPr="00CB1EEC">
        <w:rPr>
          <w:rStyle w:val="Emphasis"/>
        </w:rPr>
        <w:t>innovations</w:t>
      </w:r>
      <w:r w:rsidRPr="00CB1EEC">
        <w:rPr>
          <w:sz w:val="16"/>
        </w:rPr>
        <w:t xml:space="preserve"> like autonomous weapons and hypersonic missiles </w:t>
      </w:r>
      <w:r w:rsidRPr="00CB1EEC">
        <w:rPr>
          <w:rStyle w:val="StyleUnderline"/>
        </w:rPr>
        <w:t>that</w:t>
      </w:r>
      <w:r w:rsidRPr="00CB1EEC">
        <w:rPr>
          <w:sz w:val="16"/>
        </w:rPr>
        <w:t xml:space="preserve"> can </w:t>
      </w:r>
      <w:r w:rsidRPr="00CB1EEC">
        <w:rPr>
          <w:rStyle w:val="StyleUnderline"/>
        </w:rPr>
        <w:t>lead to</w:t>
      </w:r>
      <w:r w:rsidRPr="00CB1EEC">
        <w:rPr>
          <w:sz w:val="16"/>
        </w:rPr>
        <w:t xml:space="preserve"> </w:t>
      </w:r>
      <w:r w:rsidRPr="00CB1EEC">
        <w:rPr>
          <w:rStyle w:val="Emphasis"/>
        </w:rPr>
        <w:t>unintended nuclear war</w:t>
      </w:r>
      <w:r w:rsidRPr="00CB1EEC">
        <w:rPr>
          <w:rStyle w:val="StyleUnderline"/>
        </w:rPr>
        <w:t>. We need to</w:t>
      </w:r>
      <w:r w:rsidRPr="00CB1EEC">
        <w:rPr>
          <w:sz w:val="16"/>
        </w:rPr>
        <w:t xml:space="preserve"> restructure our economy and redesign our cities to end, or at least to limit the use of fossil fuels and to increase the efficiency of our use of energy and materials. We need </w:t>
      </w:r>
      <w:r w:rsidRPr="00CB1EEC">
        <w:rPr>
          <w:rStyle w:val="Emphasis"/>
        </w:rPr>
        <w:t>control</w:t>
      </w:r>
      <w:r w:rsidRPr="00CB1EEC">
        <w:rPr>
          <w:sz w:val="16"/>
        </w:rPr>
        <w:t xml:space="preserve">s on </w:t>
      </w:r>
      <w:r w:rsidRPr="00CB1EEC">
        <w:rPr>
          <w:rStyle w:val="StyleUnderline"/>
        </w:rPr>
        <w:t>technologies like</w:t>
      </w:r>
      <w:r w:rsidRPr="00CB1EEC">
        <w:rPr>
          <w:sz w:val="16"/>
        </w:rPr>
        <w:t xml:space="preserve"> </w:t>
      </w:r>
      <w:r w:rsidRPr="00CB1EEC">
        <w:rPr>
          <w:rStyle w:val="Emphasis"/>
        </w:rPr>
        <w:t>a</w:t>
      </w:r>
      <w:r w:rsidRPr="00CB1EEC">
        <w:rPr>
          <w:sz w:val="16"/>
        </w:rPr>
        <w:t xml:space="preserve">rtificial </w:t>
      </w:r>
      <w:r w:rsidRPr="00CB1EEC">
        <w:rPr>
          <w:rStyle w:val="Emphasis"/>
        </w:rPr>
        <w:t>i</w:t>
      </w:r>
      <w:r w:rsidRPr="00CB1EEC">
        <w:rPr>
          <w:sz w:val="16"/>
        </w:rPr>
        <w:t xml:space="preserve">ntelligence, </w:t>
      </w:r>
      <w:r w:rsidRPr="00CB1EEC">
        <w:rPr>
          <w:rStyle w:val="Emphasis"/>
        </w:rPr>
        <w:t>gene drivers</w:t>
      </w:r>
      <w:r w:rsidRPr="00CB1EEC">
        <w:rPr>
          <w:sz w:val="16"/>
        </w:rPr>
        <w:t xml:space="preserve">, </w:t>
      </w:r>
      <w:r w:rsidRPr="00CB1EEC">
        <w:rPr>
          <w:rStyle w:val="StyleUnderline"/>
        </w:rPr>
        <w:t>and</w:t>
      </w:r>
      <w:r w:rsidRPr="00CB1EEC">
        <w:rPr>
          <w:sz w:val="16"/>
        </w:rPr>
        <w:t xml:space="preserve"> </w:t>
      </w:r>
      <w:r w:rsidRPr="00CB1EEC">
        <w:rPr>
          <w:rStyle w:val="Emphasis"/>
        </w:rPr>
        <w:t>geoengineering</w:t>
      </w:r>
      <w:r w:rsidRPr="00CB1EEC">
        <w:rPr>
          <w:sz w:val="16"/>
        </w:rPr>
        <w:t xml:space="preserve">, </w:t>
      </w:r>
      <w:r w:rsidRPr="00CB1EEC">
        <w:rPr>
          <w:rStyle w:val="StyleUnderline"/>
        </w:rPr>
        <w:t>all of which</w:t>
      </w:r>
      <w:r w:rsidRPr="00CB1EEC">
        <w:rPr>
          <w:sz w:val="16"/>
        </w:rPr>
        <w:t xml:space="preserve"> both promise major benefits and </w:t>
      </w:r>
      <w:r w:rsidRPr="00CB1EEC">
        <w:rPr>
          <w:rStyle w:val="StyleUnderline"/>
        </w:rPr>
        <w:t>involve</w:t>
      </w:r>
      <w:r w:rsidRPr="00CB1EEC">
        <w:rPr>
          <w:sz w:val="16"/>
        </w:rPr>
        <w:t xml:space="preserve"> </w:t>
      </w:r>
      <w:r w:rsidRPr="00CB1EEC">
        <w:rPr>
          <w:rStyle w:val="Emphasis"/>
        </w:rPr>
        <w:t>great risks</w:t>
      </w:r>
      <w:r w:rsidRPr="00CB1EEC">
        <w:rPr>
          <w:rStyle w:val="StyleUnderline"/>
        </w:rPr>
        <w:t>. We need to defend ourselves</w:t>
      </w:r>
      <w:r w:rsidRPr="00CB1EEC">
        <w:rPr>
          <w:sz w:val="16"/>
        </w:rPr>
        <w:t xml:space="preserve"> against </w:t>
      </w:r>
      <w:r w:rsidRPr="00CB1EEC">
        <w:rPr>
          <w:rStyle w:val="Emphasis"/>
        </w:rPr>
        <w:t>tech</w:t>
      </w:r>
      <w:r w:rsidRPr="00CB1EEC">
        <w:rPr>
          <w:sz w:val="16"/>
        </w:rPr>
        <w:t>nology</w:t>
      </w:r>
      <w:r w:rsidRPr="00CB1EEC">
        <w:rPr>
          <w:rStyle w:val="Emphasis"/>
        </w:rPr>
        <w:t>-based attacks</w:t>
      </w:r>
      <w:r w:rsidRPr="00CB1EEC">
        <w:rPr>
          <w:sz w:val="16"/>
        </w:rPr>
        <w:t xml:space="preserve"> </w:t>
      </w:r>
      <w:r w:rsidRPr="00CB1EEC">
        <w:rPr>
          <w:rStyle w:val="StyleUnderline"/>
        </w:rPr>
        <w:t>on</w:t>
      </w:r>
      <w:r w:rsidRPr="00CB1EEC">
        <w:rPr>
          <w:sz w:val="16"/>
        </w:rPr>
        <w:t xml:space="preserve"> the </w:t>
      </w:r>
      <w:r w:rsidRPr="00CB1EEC">
        <w:rPr>
          <w:rStyle w:val="Emphasis"/>
        </w:rPr>
        <w:t>values</w:t>
      </w:r>
      <w:r w:rsidRPr="00CB1EEC">
        <w:rPr>
          <w:sz w:val="16"/>
        </w:rPr>
        <w:t xml:space="preserve"> of freedom of thought, communication, innovation, and access to information that were embodied in the original design of the Internet and social media but are now under attack.</w:t>
      </w:r>
      <w:r>
        <w:rPr>
          <w:sz w:val="16"/>
        </w:rPr>
        <w:t xml:space="preserve"> </w:t>
      </w:r>
      <w:r w:rsidRPr="00CB1EEC">
        <w:rPr>
          <w:rStyle w:val="StyleUnderline"/>
        </w:rPr>
        <w:t xml:space="preserve">At the same time, we need </w:t>
      </w:r>
      <w:r w:rsidRPr="00CB1EEC">
        <w:rPr>
          <w:rStyle w:val="Emphasis"/>
        </w:rPr>
        <w:t>new</w:t>
      </w:r>
      <w:r w:rsidRPr="00CB1EEC">
        <w:rPr>
          <w:sz w:val="16"/>
        </w:rPr>
        <w:t xml:space="preserve"> science and </w:t>
      </w:r>
      <w:r w:rsidRPr="00CB1EEC">
        <w:rPr>
          <w:rStyle w:val="Emphasis"/>
        </w:rPr>
        <w:t>tech</w:t>
      </w:r>
      <w:r w:rsidRPr="00CB1EEC">
        <w:rPr>
          <w:sz w:val="16"/>
        </w:rPr>
        <w:t xml:space="preserve">nology </w:t>
      </w:r>
      <w:r w:rsidRPr="00CB1EEC">
        <w:rPr>
          <w:rStyle w:val="StyleUnderline"/>
        </w:rPr>
        <w:t>to develop novel approaches to</w:t>
      </w:r>
      <w:r w:rsidRPr="00CB1EEC">
        <w:rPr>
          <w:sz w:val="16"/>
        </w:rPr>
        <w:t xml:space="preserve"> environmental </w:t>
      </w:r>
      <w:r w:rsidRPr="00CB1EEC">
        <w:rPr>
          <w:rStyle w:val="Emphasis"/>
        </w:rPr>
        <w:t>sustainability</w:t>
      </w:r>
      <w:r w:rsidRPr="00CB1EEC">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r>
        <w:rPr>
          <w:sz w:val="16"/>
        </w:rPr>
        <w:t xml:space="preserve"> </w:t>
      </w:r>
      <w:r w:rsidRPr="00CB1EEC">
        <w:rPr>
          <w:sz w:val="16"/>
        </w:rPr>
        <w:t xml:space="preserve">Some of these </w:t>
      </w:r>
      <w:r w:rsidRPr="00CB1EEC">
        <w:rPr>
          <w:rStyle w:val="StyleUnderline"/>
        </w:rPr>
        <w:t>issues, like</w:t>
      </w:r>
      <w:r w:rsidRPr="00CB1EEC">
        <w:rPr>
          <w:sz w:val="16"/>
        </w:rPr>
        <w:t xml:space="preserve"> </w:t>
      </w:r>
      <w:r w:rsidRPr="00CB1EEC">
        <w:rPr>
          <w:rStyle w:val="Emphasis"/>
        </w:rPr>
        <w:t>climate change</w:t>
      </w:r>
      <w:r w:rsidRPr="00CB1EEC">
        <w:rPr>
          <w:rStyle w:val="StyleUnderline"/>
        </w:rPr>
        <w:t xml:space="preserve">, </w:t>
      </w:r>
      <w:r w:rsidRPr="00CB1EEC">
        <w:rPr>
          <w:rStyle w:val="Emphasis"/>
        </w:rPr>
        <w:t>nuclear weapons</w:t>
      </w:r>
      <w:r w:rsidRPr="00CB1EEC">
        <w:rPr>
          <w:rStyle w:val="StyleUnderline"/>
        </w:rPr>
        <w:t>, and</w:t>
      </w:r>
      <w:r w:rsidRPr="00CB1EEC">
        <w:rPr>
          <w:sz w:val="16"/>
        </w:rPr>
        <w:t xml:space="preserve"> global </w:t>
      </w:r>
      <w:r w:rsidRPr="00CB1EEC">
        <w:rPr>
          <w:rStyle w:val="Emphasis"/>
        </w:rPr>
        <w:t>health</w:t>
      </w:r>
      <w:r w:rsidRPr="00CB1EEC">
        <w:rPr>
          <w:rStyle w:val="StyleUnderline"/>
        </w:rPr>
        <w:t>, are governed by</w:t>
      </w:r>
      <w:r w:rsidRPr="00CB1EEC">
        <w:rPr>
          <w:sz w:val="16"/>
        </w:rPr>
        <w:t xml:space="preserve"> </w:t>
      </w:r>
      <w:r w:rsidRPr="00CB1EEC">
        <w:rPr>
          <w:rStyle w:val="Emphasis"/>
        </w:rPr>
        <w:t>long-standing</w:t>
      </w:r>
      <w:r w:rsidRPr="00CB1EEC">
        <w:rPr>
          <w:sz w:val="16"/>
        </w:rPr>
        <w:t xml:space="preserve"> regimes, </w:t>
      </w:r>
      <w:r w:rsidRPr="00CB1EEC">
        <w:rPr>
          <w:rStyle w:val="Emphasis"/>
        </w:rPr>
        <w:t>norms</w:t>
      </w:r>
      <w:r w:rsidRPr="00CB1EEC">
        <w:rPr>
          <w:rStyle w:val="StyleUnderline"/>
        </w:rPr>
        <w:t>, and</w:t>
      </w:r>
      <w:r w:rsidRPr="00CB1EEC">
        <w:rPr>
          <w:sz w:val="16"/>
        </w:rPr>
        <w:t xml:space="preserve"> </w:t>
      </w:r>
      <w:r w:rsidRPr="00CB1EEC">
        <w:rPr>
          <w:rStyle w:val="Emphasis"/>
        </w:rPr>
        <w:t>institutions</w:t>
      </w:r>
      <w:r w:rsidRPr="00CB1EEC">
        <w:rPr>
          <w:sz w:val="16"/>
        </w:rPr>
        <w:t xml:space="preserve"> </w:t>
      </w:r>
      <w:r w:rsidRPr="00CB1EEC">
        <w:rPr>
          <w:rStyle w:val="StyleUnderline"/>
        </w:rPr>
        <w:t>that</w:t>
      </w:r>
      <w:r w:rsidRPr="00CB1EEC">
        <w:rPr>
          <w:sz w:val="16"/>
        </w:rPr>
        <w:t xml:space="preserve"> </w:t>
      </w:r>
      <w:r w:rsidRPr="00CB1EEC">
        <w:rPr>
          <w:rStyle w:val="Emphasis"/>
        </w:rPr>
        <w:t>now need strengthening</w:t>
      </w:r>
      <w:r w:rsidRPr="00CB1EEC">
        <w:rPr>
          <w:sz w:val="16"/>
        </w:rPr>
        <w:t xml:space="preserve"> </w:t>
      </w:r>
      <w:r w:rsidRPr="00CB1EEC">
        <w:rPr>
          <w:rStyle w:val="StyleUnderline"/>
        </w:rPr>
        <w:t>and</w:t>
      </w:r>
      <w:r w:rsidRPr="00CB1EEC">
        <w:rPr>
          <w:sz w:val="16"/>
        </w:rPr>
        <w:t xml:space="preserve"> </w:t>
      </w:r>
      <w:r w:rsidRPr="00CB1EEC">
        <w:rPr>
          <w:rStyle w:val="Emphasis"/>
        </w:rPr>
        <w:t>refurbishing</w:t>
      </w:r>
      <w:r w:rsidRPr="00CB1EEC">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r>
        <w:rPr>
          <w:sz w:val="16"/>
        </w:rPr>
        <w:t xml:space="preserve"> </w:t>
      </w:r>
      <w:r w:rsidRPr="00470025">
        <w:rPr>
          <w:sz w:val="14"/>
          <w:szCs w:val="14"/>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w:t>
      </w:r>
      <w:proofErr w:type="spellStart"/>
      <w:r w:rsidRPr="00470025">
        <w:rPr>
          <w:sz w:val="14"/>
          <w:szCs w:val="14"/>
        </w:rPr>
        <w:t>acci</w:t>
      </w:r>
      <w:proofErr w:type="spellEnd"/>
      <w:r w:rsidRPr="00470025">
        <w:rPr>
          <w:sz w:val="14"/>
          <w:szCs w:val="14"/>
        </w:rPr>
        <w:t>­ dental escalation. Continued research and international discussion on how these weapons can be controlled are urgent priorities.</w:t>
      </w:r>
      <w:r>
        <w:rPr>
          <w:sz w:val="14"/>
          <w:szCs w:val="14"/>
        </w:rPr>
        <w:t xml:space="preserve"> </w:t>
      </w:r>
      <w:r w:rsidRPr="00CB1EEC">
        <w:rPr>
          <w:sz w:val="16"/>
        </w:rPr>
        <w:t xml:space="preserve">Geoengineering and gene drivers also take the world into uncharted </w:t>
      </w:r>
      <w:proofErr w:type="spellStart"/>
      <w:r w:rsidRPr="00CB1EEC">
        <w:rPr>
          <w:sz w:val="16"/>
        </w:rPr>
        <w:t>terri­</w:t>
      </w:r>
      <w:proofErr w:type="spellEnd"/>
      <w:r w:rsidRPr="00CB1EEC">
        <w:rPr>
          <w:sz w:val="16"/>
        </w:rPr>
        <w:t xml:space="preserve"> tory. Their </w:t>
      </w:r>
      <w:r w:rsidRPr="00470025">
        <w:rPr>
          <w:rStyle w:val="StyleUnderline"/>
          <w:sz w:val="14"/>
          <w:szCs w:val="14"/>
          <w:u w:val="none"/>
        </w:rPr>
        <w:t xml:space="preserve">governance is </w:t>
      </w:r>
      <w:r w:rsidRPr="00470025">
        <w:rPr>
          <w:rStyle w:val="Emphasis"/>
          <w:b w:val="0"/>
          <w:bCs/>
          <w:sz w:val="14"/>
          <w:szCs w:val="14"/>
          <w:u w:val="none"/>
        </w:rPr>
        <w:t>complicated</w:t>
      </w:r>
      <w:r w:rsidRPr="00470025">
        <w:rPr>
          <w:sz w:val="14"/>
          <w:szCs w:val="14"/>
        </w:rPr>
        <w:t xml:space="preserve"> </w:t>
      </w:r>
      <w:r w:rsidRPr="00470025">
        <w:rPr>
          <w:rStyle w:val="StyleUnderline"/>
          <w:sz w:val="14"/>
          <w:szCs w:val="14"/>
          <w:u w:val="none"/>
        </w:rPr>
        <w:t>by</w:t>
      </w:r>
      <w:r w:rsidRPr="00CB1EEC">
        <w:rPr>
          <w:sz w:val="16"/>
        </w:rPr>
        <w:t xml:space="preserve"> the fact that they are accessible not only to governments, but also to </w:t>
      </w:r>
      <w:r w:rsidRPr="00470025">
        <w:rPr>
          <w:rStyle w:val="Emphasis"/>
          <w:b w:val="0"/>
          <w:bCs/>
          <w:sz w:val="14"/>
          <w:szCs w:val="14"/>
          <w:u w:val="none"/>
        </w:rPr>
        <w:t>private businesses</w:t>
      </w:r>
      <w:r w:rsidRPr="00470025">
        <w:rPr>
          <w:b/>
          <w:bCs/>
          <w:sz w:val="14"/>
          <w:szCs w:val="14"/>
        </w:rPr>
        <w:t xml:space="preserve">, </w:t>
      </w:r>
      <w:r w:rsidRPr="00470025">
        <w:rPr>
          <w:rStyle w:val="Emphasis"/>
          <w:b w:val="0"/>
          <w:bCs/>
          <w:sz w:val="14"/>
          <w:szCs w:val="14"/>
          <w:u w:val="none"/>
        </w:rPr>
        <w:t>NGOs</w:t>
      </w:r>
      <w:r w:rsidRPr="00470025">
        <w:rPr>
          <w:sz w:val="14"/>
          <w:szCs w:val="14"/>
        </w:rPr>
        <w:t xml:space="preserve">, </w:t>
      </w:r>
      <w:r w:rsidRPr="00470025">
        <w:rPr>
          <w:rStyle w:val="StyleUnderline"/>
          <w:sz w:val="14"/>
          <w:szCs w:val="14"/>
          <w:u w:val="none"/>
        </w:rPr>
        <w:t>and</w:t>
      </w:r>
      <w:r w:rsidRPr="00470025">
        <w:rPr>
          <w:sz w:val="14"/>
          <w:szCs w:val="14"/>
        </w:rPr>
        <w:t xml:space="preserve"> </w:t>
      </w:r>
      <w:r w:rsidRPr="00470025">
        <w:rPr>
          <w:rStyle w:val="Emphasis"/>
          <w:b w:val="0"/>
          <w:bCs/>
          <w:sz w:val="14"/>
          <w:szCs w:val="14"/>
          <w:u w:val="none"/>
        </w:rPr>
        <w:t>individuals</w:t>
      </w:r>
      <w:r w:rsidRPr="00470025">
        <w:rPr>
          <w:sz w:val="14"/>
          <w:szCs w:val="14"/>
        </w:rPr>
        <w:t xml:space="preserve">. </w:t>
      </w:r>
      <w:r w:rsidRPr="00470025">
        <w:rPr>
          <w:rStyle w:val="StyleUnderline"/>
          <w:sz w:val="14"/>
          <w:szCs w:val="14"/>
          <w:u w:val="none"/>
        </w:rPr>
        <w:t xml:space="preserve">It is </w:t>
      </w:r>
      <w:r w:rsidRPr="00470025">
        <w:rPr>
          <w:rStyle w:val="Emphasis"/>
          <w:b w:val="0"/>
          <w:bCs/>
          <w:sz w:val="14"/>
          <w:szCs w:val="14"/>
          <w:u w:val="none"/>
        </w:rPr>
        <w:t>far from clear</w:t>
      </w:r>
      <w:r w:rsidRPr="00470025">
        <w:rPr>
          <w:sz w:val="14"/>
          <w:szCs w:val="14"/>
        </w:rPr>
        <w:t xml:space="preserve"> </w:t>
      </w:r>
      <w:r w:rsidRPr="00470025">
        <w:rPr>
          <w:rStyle w:val="StyleUnderline"/>
          <w:sz w:val="14"/>
          <w:szCs w:val="14"/>
          <w:u w:val="none"/>
        </w:rPr>
        <w:t>how decisions should be made</w:t>
      </w:r>
      <w:r w:rsidRPr="00CB1EE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r>
        <w:rPr>
          <w:sz w:val="16"/>
        </w:rPr>
        <w:t xml:space="preserve"> </w:t>
      </w:r>
      <w:r w:rsidRPr="00CB1EEC">
        <w:rPr>
          <w:sz w:val="16"/>
        </w:rPr>
        <w:t xml:space="preserve">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w:t>
      </w:r>
      <w:proofErr w:type="spellStart"/>
      <w:r w:rsidRPr="00CB1EEC">
        <w:rPr>
          <w:sz w:val="16"/>
        </w:rPr>
        <w:t>terest</w:t>
      </w:r>
      <w:proofErr w:type="spellEnd"/>
      <w:r w:rsidRPr="00CB1EEC">
        <w:rPr>
          <w:sz w:val="16"/>
        </w:rPr>
        <w:t xml:space="preserve"> in maintaining a functioning global Internet and in avoiding catastrophic damage to information and telecommunication systems.</w:t>
      </w:r>
      <w:r>
        <w:rPr>
          <w:sz w:val="16"/>
        </w:rPr>
        <w:t xml:space="preserve"> </w:t>
      </w:r>
      <w:r w:rsidRPr="00CB1EEC">
        <w:rPr>
          <w:sz w:val="16"/>
        </w:rPr>
        <w:t xml:space="preserve">Several academies of science, research institutes, NGOs, and religious organ­ </w:t>
      </w:r>
      <w:proofErr w:type="spellStart"/>
      <w:r w:rsidRPr="00CB1EEC">
        <w:rPr>
          <w:sz w:val="16"/>
        </w:rPr>
        <w:t>izations</w:t>
      </w:r>
      <w:proofErr w:type="spellEnd"/>
      <w:r w:rsidRPr="00CB1EEC">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CB1EEC">
        <w:rPr>
          <w:sz w:val="16"/>
        </w:rPr>
        <w:t>legisla</w:t>
      </w:r>
      <w:proofErr w:type="spellEnd"/>
      <w:r w:rsidRPr="00CB1EEC">
        <w:rPr>
          <w:sz w:val="16"/>
        </w:rPr>
        <w:t xml:space="preserve">­ </w:t>
      </w:r>
      <w:proofErr w:type="spellStart"/>
      <w:r w:rsidRPr="00CB1EEC">
        <w:rPr>
          <w:sz w:val="16"/>
        </w:rPr>
        <w:t>tion</w:t>
      </w:r>
      <w:proofErr w:type="spellEnd"/>
      <w:r w:rsidRPr="00CB1EEC">
        <w:rPr>
          <w:sz w:val="16"/>
        </w:rPr>
        <w:t xml:space="preserve"> or international agreements.</w:t>
      </w:r>
      <w:r>
        <w:rPr>
          <w:sz w:val="16"/>
        </w:rPr>
        <w:t xml:space="preserve"> </w:t>
      </w:r>
      <w:r w:rsidRPr="00CB1EEC">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CB1EEC">
        <w:rPr>
          <w:sz w:val="16"/>
        </w:rPr>
        <w:t>edu­</w:t>
      </w:r>
      <w:proofErr w:type="spellEnd"/>
      <w:r w:rsidRPr="00CB1EEC">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w:t>
      </w:r>
      <w:proofErr w:type="spellStart"/>
      <w:r w:rsidRPr="00CB1EEC">
        <w:rPr>
          <w:sz w:val="16"/>
        </w:rPr>
        <w:t>quirement</w:t>
      </w:r>
      <w:proofErr w:type="spellEnd"/>
      <w:r w:rsidRPr="00CB1EEC">
        <w:rPr>
          <w:sz w:val="16"/>
        </w:rPr>
        <w:t xml:space="preserve"> should become a general principle that should become part of the ac­ </w:t>
      </w:r>
      <w:proofErr w:type="spellStart"/>
      <w:r w:rsidRPr="00CB1EEC">
        <w:rPr>
          <w:sz w:val="16"/>
        </w:rPr>
        <w:t>cepted</w:t>
      </w:r>
      <w:proofErr w:type="spellEnd"/>
      <w:r w:rsidRPr="00CB1EEC">
        <w:rPr>
          <w:sz w:val="16"/>
        </w:rPr>
        <w:t xml:space="preserve"> framework for thinking about global issues and incorporated into formal agreements on these matters as a matter of usual practice.</w:t>
      </w:r>
      <w:r>
        <w:rPr>
          <w:sz w:val="16"/>
        </w:rPr>
        <w:t xml:space="preserve"> </w:t>
      </w:r>
      <w:r w:rsidRPr="00CB1EEC">
        <w:rPr>
          <w:rStyle w:val="StyleUnderline"/>
        </w:rPr>
        <w:t xml:space="preserve">Dealing with complex global, technology-intensive issues like these is a </w:t>
      </w:r>
      <w:r w:rsidRPr="00CB1EEC">
        <w:rPr>
          <w:rStyle w:val="Emphasis"/>
        </w:rPr>
        <w:t>tall order</w:t>
      </w:r>
      <w:r w:rsidRPr="00CB1EEC">
        <w:rPr>
          <w:sz w:val="16"/>
        </w:rPr>
        <w:t>, especially when they require democratic countries to find</w:t>
      </w:r>
      <w:r w:rsidRPr="00CB1EEC">
        <w:rPr>
          <w:rStyle w:val="StyleUnderline"/>
        </w:rPr>
        <w:t xml:space="preserve"> </w:t>
      </w:r>
      <w:r w:rsidRPr="00CB1EEC">
        <w:rPr>
          <w:sz w:val="16"/>
        </w:rPr>
        <w:t xml:space="preserve">common in­ </w:t>
      </w:r>
      <w:proofErr w:type="spellStart"/>
      <w:r w:rsidRPr="00CB1EEC">
        <w:rPr>
          <w:sz w:val="16"/>
        </w:rPr>
        <w:t>terest</w:t>
      </w:r>
      <w:proofErr w:type="spellEnd"/>
      <w:r w:rsidRPr="00CB1EEC">
        <w:rPr>
          <w:sz w:val="16"/>
        </w:rPr>
        <w:t xml:space="preserve"> with countries with whose governments they are otherwise deeply at odds. </w:t>
      </w:r>
      <w:r w:rsidRPr="00CB1EEC">
        <w:rPr>
          <w:rStyle w:val="StyleUnderline"/>
        </w:rPr>
        <w:t xml:space="preserve">Nevertheless, the world has faced such issues successfully </w:t>
      </w:r>
      <w:r w:rsidRPr="00CB1EEC">
        <w:rPr>
          <w:rStyle w:val="Emphasis"/>
        </w:rPr>
        <w:t>before</w:t>
      </w:r>
      <w:r w:rsidRPr="00CB1EEC">
        <w:rPr>
          <w:rStyle w:val="StyleUnderline"/>
        </w:rPr>
        <w:t xml:space="preserve"> under</w:t>
      </w:r>
      <w:r w:rsidRPr="00CB1EEC">
        <w:rPr>
          <w:sz w:val="16"/>
        </w:rPr>
        <w:t xml:space="preserve"> </w:t>
      </w:r>
      <w:r w:rsidRPr="00CB1EEC">
        <w:rPr>
          <w:rStyle w:val="StyleUnderline"/>
        </w:rPr>
        <w:t>the</w:t>
      </w:r>
      <w:r w:rsidRPr="00CB1EEC">
        <w:rPr>
          <w:sz w:val="16"/>
        </w:rPr>
        <w:t xml:space="preserve"> arguably </w:t>
      </w:r>
      <w:r w:rsidRPr="00CB1EEC">
        <w:rPr>
          <w:rStyle w:val="Emphasis"/>
        </w:rPr>
        <w:t>more difficult conditions</w:t>
      </w:r>
      <w:r w:rsidRPr="00CB1EEC">
        <w:rPr>
          <w:sz w:val="16"/>
        </w:rPr>
        <w:t xml:space="preserve"> </w:t>
      </w:r>
      <w:r w:rsidRPr="00CB1EEC">
        <w:rPr>
          <w:rStyle w:val="StyleUnderline"/>
        </w:rPr>
        <w:t xml:space="preserve">of the </w:t>
      </w:r>
      <w:r w:rsidRPr="00CB1EEC">
        <w:rPr>
          <w:rStyle w:val="Emphasis"/>
        </w:rPr>
        <w:t>Cold War</w:t>
      </w:r>
      <w:r w:rsidRPr="00CB1EEC">
        <w:rPr>
          <w:rStyle w:val="StyleUnderline"/>
        </w:rPr>
        <w:t xml:space="preserve">, which pitted two </w:t>
      </w:r>
      <w:r w:rsidRPr="00CB1EEC">
        <w:rPr>
          <w:rStyle w:val="Emphasis"/>
        </w:rPr>
        <w:t>ideologically opposed superpowers</w:t>
      </w:r>
      <w:r w:rsidRPr="00CB1EEC">
        <w:rPr>
          <w:sz w:val="16"/>
        </w:rPr>
        <w:t xml:space="preserve"> </w:t>
      </w:r>
      <w:r w:rsidRPr="00CB1EEC">
        <w:rPr>
          <w:rStyle w:val="StyleUnderline"/>
        </w:rPr>
        <w:t xml:space="preserve">against each other that nevertheless managed to </w:t>
      </w:r>
      <w:r w:rsidRPr="00CB1EEC">
        <w:rPr>
          <w:rStyle w:val="Emphasis"/>
        </w:rPr>
        <w:t>agree</w:t>
      </w:r>
      <w:r w:rsidRPr="00CB1EEC">
        <w:rPr>
          <w:rStyle w:val="StyleUnderline"/>
        </w:rPr>
        <w:t xml:space="preserve"> </w:t>
      </w:r>
      <w:r w:rsidRPr="00CB1EEC">
        <w:rPr>
          <w:sz w:val="16"/>
        </w:rPr>
        <w:t xml:space="preserve">on elaborate and technically demanding measures </w:t>
      </w:r>
      <w:r w:rsidRPr="00CB1EEC">
        <w:rPr>
          <w:rStyle w:val="StyleUnderline"/>
        </w:rPr>
        <w:t xml:space="preserve">to </w:t>
      </w:r>
      <w:r w:rsidRPr="00CB1EEC">
        <w:rPr>
          <w:rStyle w:val="Emphasis"/>
        </w:rPr>
        <w:t>avoid nuclear holocaust</w:t>
      </w:r>
      <w:r w:rsidRPr="00CB1EEC">
        <w:rPr>
          <w:sz w:val="16"/>
        </w:rPr>
        <w:t>.</w:t>
      </w:r>
      <w:r>
        <w:rPr>
          <w:sz w:val="16"/>
        </w:rPr>
        <w:t xml:space="preserve"> </w:t>
      </w:r>
      <w:r w:rsidRPr="00CB1EEC">
        <w:rPr>
          <w:sz w:val="16"/>
        </w:rPr>
        <w:t xml:space="preserve">There have been </w:t>
      </w:r>
      <w:r w:rsidRPr="00CB1EEC">
        <w:rPr>
          <w:rStyle w:val="StyleUnderline"/>
        </w:rPr>
        <w:t>major innovations</w:t>
      </w:r>
      <w:r w:rsidRPr="00CB1EEC">
        <w:rPr>
          <w:sz w:val="16"/>
        </w:rPr>
        <w:t xml:space="preserve"> </w:t>
      </w:r>
      <w:r w:rsidRPr="00CB1EEC">
        <w:rPr>
          <w:rStyle w:val="Emphasis"/>
        </w:rPr>
        <w:t>since the</w:t>
      </w:r>
      <w:r w:rsidRPr="00CB1EEC">
        <w:rPr>
          <w:sz w:val="16"/>
        </w:rPr>
        <w:t xml:space="preserve"> days of the </w:t>
      </w:r>
      <w:r w:rsidRPr="00CB1EEC">
        <w:rPr>
          <w:rStyle w:val="Emphasis"/>
        </w:rPr>
        <w:t>Cold War</w:t>
      </w:r>
      <w:r w:rsidRPr="00CB1EEC">
        <w:rPr>
          <w:sz w:val="16"/>
        </w:rPr>
        <w:t xml:space="preserve"> that </w:t>
      </w:r>
      <w:r w:rsidRPr="00CB1EEC">
        <w:rPr>
          <w:rStyle w:val="StyleUnderline"/>
        </w:rPr>
        <w:t>will</w:t>
      </w:r>
      <w:r w:rsidRPr="00CB1EEC">
        <w:rPr>
          <w:sz w:val="16"/>
        </w:rPr>
        <w:t xml:space="preserve"> </w:t>
      </w:r>
      <w:r w:rsidRPr="00CB1EEC">
        <w:rPr>
          <w:rStyle w:val="Emphasis"/>
        </w:rPr>
        <w:t>help with these new challenges</w:t>
      </w:r>
      <w:r w:rsidRPr="00CB1EEC">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0C49AB">
        <w:rPr>
          <w:rStyle w:val="Emphasis"/>
          <w:highlight w:val="green"/>
        </w:rPr>
        <w:t>“bottom-up”</w:t>
      </w:r>
      <w:r w:rsidRPr="000C49AB">
        <w:rPr>
          <w:sz w:val="16"/>
          <w:highlight w:val="green"/>
        </w:rPr>
        <w:t xml:space="preserve"> </w:t>
      </w:r>
      <w:r w:rsidRPr="000C49AB">
        <w:rPr>
          <w:rStyle w:val="Emphasis"/>
          <w:highlight w:val="green"/>
        </w:rPr>
        <w:t>codes</w:t>
      </w:r>
      <w:r w:rsidRPr="00CB1EEC">
        <w:rPr>
          <w:sz w:val="16"/>
        </w:rPr>
        <w:t xml:space="preserve"> of conduct, </w:t>
      </w:r>
      <w:r w:rsidRPr="00470025">
        <w:rPr>
          <w:rStyle w:val="Emphasis"/>
        </w:rPr>
        <w:t>norms</w:t>
      </w:r>
      <w:r w:rsidRPr="00CB1EEC">
        <w:rPr>
          <w:sz w:val="16"/>
        </w:rPr>
        <w:t xml:space="preserve">, </w:t>
      </w:r>
      <w:r w:rsidRPr="00CB1EEC">
        <w:rPr>
          <w:rStyle w:val="StyleUnderline"/>
        </w:rPr>
        <w:t>and</w:t>
      </w:r>
      <w:r w:rsidRPr="00CB1EEC">
        <w:rPr>
          <w:sz w:val="16"/>
        </w:rPr>
        <w:t xml:space="preserve"> </w:t>
      </w:r>
      <w:r w:rsidRPr="000C49AB">
        <w:rPr>
          <w:rStyle w:val="Emphasis"/>
          <w:highlight w:val="green"/>
        </w:rPr>
        <w:t>standards</w:t>
      </w:r>
      <w:r w:rsidRPr="00CB1EEC">
        <w:rPr>
          <w:sz w:val="16"/>
        </w:rPr>
        <w:t xml:space="preserve"> that sometimes </w:t>
      </w:r>
      <w:r w:rsidRPr="000C49AB">
        <w:rPr>
          <w:rStyle w:val="StyleUnderline"/>
          <w:highlight w:val="green"/>
        </w:rPr>
        <w:t xml:space="preserve">make their way </w:t>
      </w:r>
      <w:r w:rsidRPr="000C49AB">
        <w:rPr>
          <w:rStyle w:val="Emphasis"/>
          <w:highlight w:val="green"/>
        </w:rPr>
        <w:t>into</w:t>
      </w:r>
      <w:r w:rsidRPr="00CB1EEC">
        <w:rPr>
          <w:rStyle w:val="StyleUnderline"/>
        </w:rPr>
        <w:t xml:space="preserve"> more</w:t>
      </w:r>
      <w:r w:rsidRPr="00CB1EEC">
        <w:rPr>
          <w:sz w:val="16"/>
        </w:rPr>
        <w:t xml:space="preserve"> </w:t>
      </w:r>
      <w:r w:rsidRPr="00CB1EEC">
        <w:rPr>
          <w:rStyle w:val="Emphasis"/>
        </w:rPr>
        <w:t>formal</w:t>
      </w:r>
      <w:r w:rsidRPr="00CB1EEC">
        <w:rPr>
          <w:sz w:val="16"/>
        </w:rPr>
        <w:t xml:space="preserve"> </w:t>
      </w:r>
      <w:r w:rsidRPr="00CB1EEC">
        <w:rPr>
          <w:rStyle w:val="StyleUnderline"/>
        </w:rPr>
        <w:t xml:space="preserve">government and international declarations and eventually into </w:t>
      </w:r>
      <w:r w:rsidRPr="000C49AB">
        <w:rPr>
          <w:rStyle w:val="Emphasis"/>
          <w:highlight w:val="green"/>
        </w:rPr>
        <w:t>national legislation</w:t>
      </w:r>
      <w:r w:rsidRPr="00CB1EEC">
        <w:rPr>
          <w:sz w:val="16"/>
        </w:rPr>
        <w:t xml:space="preserve"> </w:t>
      </w:r>
      <w:r w:rsidRPr="00CB1EEC">
        <w:rPr>
          <w:rStyle w:val="StyleUnderline"/>
        </w:rPr>
        <w:t>and</w:t>
      </w:r>
      <w:r w:rsidRPr="00CB1EEC">
        <w:rPr>
          <w:sz w:val="16"/>
        </w:rPr>
        <w:t xml:space="preserve"> international </w:t>
      </w:r>
      <w:r w:rsidRPr="00CB1EEC">
        <w:rPr>
          <w:rStyle w:val="Emphasis"/>
        </w:rPr>
        <w:t>agreements</w:t>
      </w:r>
      <w:r w:rsidRPr="00CB1EEC">
        <w:rPr>
          <w:sz w:val="16"/>
        </w:rPr>
        <w:t xml:space="preserve">. </w:t>
      </w:r>
      <w:r w:rsidRPr="000C49AB">
        <w:rPr>
          <w:rStyle w:val="Emphasis"/>
          <w:highlight w:val="green"/>
        </w:rPr>
        <w:t>State</w:t>
      </w:r>
      <w:r w:rsidRPr="00CB1EEC">
        <w:rPr>
          <w:sz w:val="16"/>
        </w:rPr>
        <w:t xml:space="preserve"> </w:t>
      </w:r>
      <w:r w:rsidRPr="00CB1EEC">
        <w:rPr>
          <w:rStyle w:val="StyleUnderline"/>
        </w:rPr>
        <w:t>and</w:t>
      </w:r>
      <w:r w:rsidRPr="00CB1EEC">
        <w:rPr>
          <w:sz w:val="16"/>
        </w:rPr>
        <w:t xml:space="preserve"> </w:t>
      </w:r>
      <w:r w:rsidRPr="00CB1EEC">
        <w:rPr>
          <w:rStyle w:val="Emphasis"/>
        </w:rPr>
        <w:t xml:space="preserve">city </w:t>
      </w:r>
      <w:r w:rsidRPr="000C49AB">
        <w:rPr>
          <w:rStyle w:val="Emphasis"/>
          <w:highlight w:val="green"/>
        </w:rPr>
        <w:t>governments</w:t>
      </w:r>
      <w:r w:rsidRPr="00CB1EEC">
        <w:rPr>
          <w:sz w:val="16"/>
        </w:rPr>
        <w:t xml:space="preserve"> </w:t>
      </w:r>
      <w:r w:rsidRPr="00CB1EEC">
        <w:rPr>
          <w:rStyle w:val="StyleUnderline"/>
        </w:rPr>
        <w:t xml:space="preserve">combine forces </w:t>
      </w:r>
      <w:r w:rsidRPr="00CB1EEC">
        <w:rPr>
          <w:rStyle w:val="Emphasis"/>
        </w:rPr>
        <w:t>across borders</w:t>
      </w:r>
      <w:r w:rsidRPr="00CB1EEC">
        <w:rPr>
          <w:rStyle w:val="StyleUnderline"/>
        </w:rPr>
        <w:t xml:space="preserve"> to </w:t>
      </w:r>
      <w:r w:rsidRPr="000C49AB">
        <w:rPr>
          <w:rStyle w:val="Emphasis"/>
          <w:highlight w:val="green"/>
        </w:rPr>
        <w:t>deal with issues</w:t>
      </w:r>
      <w:r w:rsidRPr="000C49AB">
        <w:rPr>
          <w:sz w:val="16"/>
          <w:highlight w:val="green"/>
        </w:rPr>
        <w:t xml:space="preserve"> </w:t>
      </w:r>
      <w:r w:rsidRPr="000C49AB">
        <w:rPr>
          <w:rStyle w:val="StyleUnderline"/>
          <w:highlight w:val="green"/>
        </w:rPr>
        <w:t>when</w:t>
      </w:r>
      <w:r w:rsidRPr="000C49AB">
        <w:rPr>
          <w:sz w:val="16"/>
          <w:highlight w:val="green"/>
        </w:rPr>
        <w:t xml:space="preserve"> </w:t>
      </w:r>
      <w:r w:rsidRPr="00470025">
        <w:rPr>
          <w:sz w:val="16"/>
        </w:rPr>
        <w:t>their</w:t>
      </w:r>
      <w:r w:rsidRPr="00CB1EEC">
        <w:rPr>
          <w:sz w:val="16"/>
        </w:rPr>
        <w:t xml:space="preserve"> </w:t>
      </w:r>
      <w:r w:rsidRPr="000C49AB">
        <w:rPr>
          <w:rStyle w:val="Emphasis"/>
          <w:highlight w:val="green"/>
        </w:rPr>
        <w:t>national</w:t>
      </w:r>
      <w:r w:rsidRPr="000C49AB">
        <w:rPr>
          <w:sz w:val="16"/>
          <w:highlight w:val="green"/>
        </w:rPr>
        <w:t xml:space="preserve"> </w:t>
      </w:r>
      <w:r w:rsidRPr="000C49AB">
        <w:rPr>
          <w:rStyle w:val="StyleUnderline"/>
          <w:highlight w:val="green"/>
        </w:rPr>
        <w:t>governments</w:t>
      </w:r>
      <w:r w:rsidRPr="000C49AB">
        <w:rPr>
          <w:sz w:val="16"/>
          <w:highlight w:val="green"/>
        </w:rPr>
        <w:t xml:space="preserve"> </w:t>
      </w:r>
      <w:r w:rsidRPr="000C49AB">
        <w:rPr>
          <w:rStyle w:val="Emphasis"/>
          <w:highlight w:val="green"/>
        </w:rPr>
        <w:t>shrink</w:t>
      </w:r>
      <w:r w:rsidRPr="000C49AB">
        <w:rPr>
          <w:highlight w:val="green"/>
          <w:u w:val="single"/>
        </w:rPr>
        <w:t xml:space="preserve"> from action</w:t>
      </w:r>
      <w:r w:rsidRPr="00CB1EEC">
        <w:rPr>
          <w:sz w:val="16"/>
        </w:rPr>
        <w:t xml:space="preserve">. Flexible, informal, or voluntary </w:t>
      </w:r>
      <w:r w:rsidRPr="00CB1EEC">
        <w:rPr>
          <w:rStyle w:val="StyleUnderline"/>
        </w:rPr>
        <w:t>arrangements</w:t>
      </w:r>
      <w:r w:rsidRPr="00CB1EEC">
        <w:rPr>
          <w:sz w:val="16"/>
        </w:rPr>
        <w:t xml:space="preserve"> </w:t>
      </w:r>
      <w:r w:rsidRPr="00CB1EEC">
        <w:rPr>
          <w:rStyle w:val="Emphasis"/>
        </w:rPr>
        <w:t>facilitate</w:t>
      </w:r>
      <w:r w:rsidRPr="00CB1EEC">
        <w:rPr>
          <w:sz w:val="16"/>
        </w:rPr>
        <w:t xml:space="preserve"> international </w:t>
      </w:r>
      <w:r w:rsidRPr="00CB1EEC">
        <w:rPr>
          <w:rStyle w:val="Emphasis"/>
        </w:rPr>
        <w:t>coop</w:t>
      </w:r>
      <w:r w:rsidRPr="00CB1EEC">
        <w:rPr>
          <w:sz w:val="16"/>
        </w:rPr>
        <w:t xml:space="preserve">eration </w:t>
      </w:r>
      <w:r w:rsidRPr="00CB1EEC">
        <w:rPr>
          <w:rStyle w:val="StyleUnderline"/>
        </w:rPr>
        <w:t xml:space="preserve">in situations where </w:t>
      </w:r>
      <w:r w:rsidRPr="00CB1EEC">
        <w:rPr>
          <w:rStyle w:val="Emphasis"/>
        </w:rPr>
        <w:t>binding</w:t>
      </w:r>
      <w:r w:rsidRPr="00CB1EEC">
        <w:rPr>
          <w:rStyle w:val="StyleUnderline"/>
        </w:rPr>
        <w:t xml:space="preserve"> obligations and formal agreements would be </w:t>
      </w:r>
      <w:r w:rsidRPr="00CB1EEC">
        <w:rPr>
          <w:rStyle w:val="Emphasis"/>
        </w:rPr>
        <w:t>cumbersome</w:t>
      </w:r>
      <w:r w:rsidRPr="00CB1EEC">
        <w:rPr>
          <w:rStyle w:val="StyleUnderline"/>
        </w:rPr>
        <w:t xml:space="preserve"> or </w:t>
      </w:r>
      <w:r w:rsidRPr="00CB1EEC">
        <w:rPr>
          <w:rStyle w:val="Emphasis"/>
        </w:rPr>
        <w:t>slow</w:t>
      </w:r>
      <w:r w:rsidRPr="00CB1EEC">
        <w:rPr>
          <w:rStyle w:val="StyleUnderline"/>
        </w:rPr>
        <w:t xml:space="preserve"> moving. Pragmatic, informal institutional </w:t>
      </w:r>
      <w:r w:rsidRPr="000C49AB">
        <w:rPr>
          <w:rStyle w:val="StyleUnderline"/>
          <w:highlight w:val="green"/>
        </w:rPr>
        <w:t xml:space="preserve">arrangements arise to </w:t>
      </w:r>
      <w:r w:rsidRPr="000C49AB">
        <w:rPr>
          <w:rStyle w:val="Emphasis"/>
          <w:highlight w:val="green"/>
        </w:rPr>
        <w:t>manage international resources</w:t>
      </w:r>
      <w:r w:rsidRPr="000C49AB">
        <w:rPr>
          <w:rStyle w:val="StyleUnderline"/>
          <w:highlight w:val="green"/>
        </w:rPr>
        <w:t xml:space="preserve"> when more formal institutions</w:t>
      </w:r>
      <w:r w:rsidRPr="00CB1EEC">
        <w:rPr>
          <w:rStyle w:val="StyleUnderline"/>
        </w:rPr>
        <w:t xml:space="preserve"> or agreements </w:t>
      </w:r>
      <w:r w:rsidRPr="000C49AB">
        <w:rPr>
          <w:rStyle w:val="StyleUnderline"/>
          <w:highlight w:val="green"/>
        </w:rPr>
        <w:t xml:space="preserve">would be </w:t>
      </w:r>
      <w:r w:rsidRPr="000C49AB">
        <w:rPr>
          <w:rStyle w:val="Emphasis"/>
          <w:highlight w:val="green"/>
        </w:rPr>
        <w:t>cumbersome</w:t>
      </w:r>
      <w:r w:rsidRPr="00CB1EEC">
        <w:rPr>
          <w:rStyle w:val="StyleUnderline"/>
        </w:rPr>
        <w:t xml:space="preserve"> or </w:t>
      </w:r>
      <w:r w:rsidRPr="00CB1EEC">
        <w:rPr>
          <w:rStyle w:val="Emphasis"/>
        </w:rPr>
        <w:t>impractical</w:t>
      </w:r>
      <w:r w:rsidRPr="00CB1EEC">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4ABE184F" w14:textId="77777777" w:rsidR="00264FF4" w:rsidRDefault="00264FF4" w:rsidP="00264FF4">
      <w:pPr>
        <w:rPr>
          <w:sz w:val="16"/>
        </w:rPr>
      </w:pPr>
    </w:p>
    <w:p w14:paraId="664EE332" w14:textId="3ADE50B6" w:rsidR="00264FF4" w:rsidRDefault="00264FF4" w:rsidP="00264FF4">
      <w:pPr>
        <w:pStyle w:val="Heading2"/>
      </w:pPr>
      <w:r>
        <w:t>3</w:t>
      </w:r>
    </w:p>
    <w:p w14:paraId="08829FAC" w14:textId="77777777" w:rsidR="005E2A3F" w:rsidRPr="00A7670B" w:rsidRDefault="005E2A3F" w:rsidP="005E2A3F">
      <w:pPr>
        <w:pStyle w:val="Heading4"/>
      </w:pPr>
      <w:r>
        <w:t xml:space="preserve">Unions follow labor centered medical models of disability creating paternalism against disabled people and only are interested in the needs of the majority </w:t>
      </w:r>
    </w:p>
    <w:p w14:paraId="16343386" w14:textId="77777777" w:rsidR="005E2A3F" w:rsidRPr="00A7670B" w:rsidRDefault="005E2A3F" w:rsidP="005E2A3F">
      <w:r>
        <w:rPr>
          <w:rStyle w:val="Style13ptBold"/>
        </w:rPr>
        <w:t xml:space="preserve">Hannon, 24 </w:t>
      </w:r>
      <w:r>
        <w:t xml:space="preserve">[Laura Hannon, University of Pennsylvania Carey Law School alumni interested in civil rights, disability justice, and public policy, 2024, UNIVERSITY OF PENNSYLVANIA JOURNAL OF LAW AND SOCIAL CHANGE, “EMPLOYED, BUT NOT “EMPLOYEES”: HOW THE NLRB HAS FAILED DISABLED WORKERS WITH THE PRIMARILY REHABILITATIVE STANDARD” https://scholarship.law.upenn.edu/cgi/viewcontent.cgi?article=1299&amp;context=jlasc, accessed on 8-17-2025, </w:t>
      </w:r>
      <w:proofErr w:type="spellStart"/>
      <w:r>
        <w:t>wsumg</w:t>
      </w:r>
      <w:proofErr w:type="spellEnd"/>
      <w:r>
        <w:t xml:space="preserve"> </w:t>
      </w:r>
      <w:r>
        <w:rPr>
          <w:rFonts w:ascii="Segoe UI Emoji" w:hAnsi="Segoe UI Emoji" w:cs="Segoe UI Emoji"/>
        </w:rPr>
        <w:t>🌾]</w:t>
      </w:r>
    </w:p>
    <w:p w14:paraId="6BA94B55" w14:textId="77777777" w:rsidR="005E2A3F" w:rsidRPr="008B580D" w:rsidRDefault="005E2A3F" w:rsidP="005E2A3F">
      <w:pPr>
        <w:rPr>
          <w:sz w:val="14"/>
        </w:rPr>
      </w:pPr>
      <w:r w:rsidRPr="008B580D">
        <w:rPr>
          <w:sz w:val="14"/>
        </w:rPr>
        <w:t xml:space="preserve">I </w:t>
      </w:r>
      <w:r w:rsidRPr="00A7670B">
        <w:rPr>
          <w:u w:val="single"/>
        </w:rPr>
        <w:t xml:space="preserve">would be remiss not to mention </w:t>
      </w:r>
      <w:r w:rsidRPr="000C49AB">
        <w:rPr>
          <w:highlight w:val="green"/>
          <w:u w:val="single"/>
        </w:rPr>
        <w:t>tensions</w:t>
      </w:r>
      <w:r w:rsidRPr="00A7670B">
        <w:rPr>
          <w:u w:val="single"/>
        </w:rPr>
        <w:t xml:space="preserve"> that </w:t>
      </w:r>
      <w:r w:rsidRPr="000C49AB">
        <w:rPr>
          <w:u w:val="single"/>
        </w:rPr>
        <w:t xml:space="preserve">have </w:t>
      </w:r>
      <w:r w:rsidRPr="000C49AB">
        <w:rPr>
          <w:highlight w:val="green"/>
          <w:u w:val="single"/>
        </w:rPr>
        <w:t>exist</w:t>
      </w:r>
      <w:r w:rsidRPr="000C49AB">
        <w:rPr>
          <w:u w:val="single"/>
        </w:rPr>
        <w:t xml:space="preserve">ed </w:t>
      </w:r>
      <w:r w:rsidRPr="000C49AB">
        <w:rPr>
          <w:highlight w:val="green"/>
          <w:u w:val="single"/>
        </w:rPr>
        <w:t>between</w:t>
      </w:r>
      <w:r w:rsidRPr="00A7670B">
        <w:rPr>
          <w:u w:val="single"/>
        </w:rPr>
        <w:t xml:space="preserve"> labor </w:t>
      </w:r>
      <w:r w:rsidRPr="000C49AB">
        <w:rPr>
          <w:highlight w:val="green"/>
          <w:u w:val="single"/>
        </w:rPr>
        <w:t>unions and disability rights groups</w:t>
      </w:r>
      <w:r w:rsidRPr="00A7670B">
        <w:rPr>
          <w:u w:val="single"/>
        </w:rPr>
        <w:t xml:space="preserve"> in recent years, in part </w:t>
      </w:r>
      <w:r w:rsidRPr="000C49AB">
        <w:rPr>
          <w:highlight w:val="green"/>
          <w:u w:val="single"/>
        </w:rPr>
        <w:t>due to</w:t>
      </w:r>
      <w:r w:rsidRPr="00A7670B">
        <w:rPr>
          <w:u w:val="single"/>
        </w:rPr>
        <w:t xml:space="preserve"> the mistrust of </w:t>
      </w:r>
      <w:r w:rsidRPr="000C49AB">
        <w:rPr>
          <w:highlight w:val="green"/>
          <w:u w:val="single"/>
        </w:rPr>
        <w:t>paternalistic “helping”</w:t>
      </w:r>
      <w:r w:rsidRPr="00A7670B">
        <w:rPr>
          <w:u w:val="single"/>
        </w:rPr>
        <w:t xml:space="preserve"> profession unions of disability care workers and also in response to certain public-employee unions’ opposition to deinstitutionalization</w:t>
      </w:r>
      <w:r w:rsidRPr="008B580D">
        <w:rPr>
          <w:sz w:val="14"/>
        </w:rPr>
        <w:t xml:space="preserve">.169 The key difference between the root of these tensions and proposed coverage under the Act is that </w:t>
      </w:r>
      <w:r w:rsidRPr="00A7670B">
        <w:rPr>
          <w:u w:val="single"/>
        </w:rPr>
        <w:t xml:space="preserve">the </w:t>
      </w:r>
      <w:r w:rsidRPr="008B580D">
        <w:rPr>
          <w:sz w:val="14"/>
        </w:rPr>
        <w:t>former</w:t>
      </w:r>
      <w:r w:rsidRPr="00A7670B">
        <w:rPr>
          <w:u w:val="single"/>
        </w:rPr>
        <w:t xml:space="preserve"> conflict between disability rights and labor </w:t>
      </w:r>
      <w:r w:rsidRPr="000C49AB">
        <w:rPr>
          <w:highlight w:val="green"/>
          <w:u w:val="single"/>
        </w:rPr>
        <w:t xml:space="preserve">unions centered the employees assisting those with disabilities, not the disabled individuals </w:t>
      </w:r>
      <w:r w:rsidRPr="008B580D">
        <w:rPr>
          <w:u w:val="single"/>
        </w:rPr>
        <w:t>themselves</w:t>
      </w:r>
      <w:r w:rsidRPr="00A7670B">
        <w:rPr>
          <w:u w:val="single"/>
        </w:rPr>
        <w:t>.</w:t>
      </w:r>
      <w:r w:rsidRPr="008B580D">
        <w:rPr>
          <w:sz w:val="14"/>
        </w:rPr>
        <w:t xml:space="preserve">170 Civil rights scholar Samuel R. </w:t>
      </w:r>
      <w:proofErr w:type="spellStart"/>
      <w:r w:rsidRPr="008B580D">
        <w:rPr>
          <w:sz w:val="14"/>
        </w:rPr>
        <w:t>Bagenstos</w:t>
      </w:r>
      <w:proofErr w:type="spellEnd"/>
      <w:r w:rsidRPr="008B580D">
        <w:rPr>
          <w:sz w:val="14"/>
        </w:rPr>
        <w:t xml:space="preserve"> argues that paternalism in helping professions, </w:t>
      </w:r>
      <w:r w:rsidRPr="00A7670B">
        <w:rPr>
          <w:u w:val="single"/>
        </w:rPr>
        <w:t xml:space="preserve">arguments against deinstitutionalization, and </w:t>
      </w:r>
      <w:r w:rsidRPr="000C49AB">
        <w:rPr>
          <w:highlight w:val="green"/>
          <w:u w:val="single"/>
        </w:rPr>
        <w:t>the</w:t>
      </w:r>
      <w:r w:rsidRPr="00A7670B">
        <w:rPr>
          <w:u w:val="single"/>
        </w:rPr>
        <w:t xml:space="preserve"> primarily </w:t>
      </w:r>
      <w:r w:rsidRPr="000C49AB">
        <w:rPr>
          <w:highlight w:val="green"/>
          <w:u w:val="single"/>
        </w:rPr>
        <w:t>rehabilitative standard are</w:t>
      </w:r>
      <w:r w:rsidRPr="00A7670B">
        <w:rPr>
          <w:u w:val="single"/>
        </w:rPr>
        <w:t xml:space="preserve"> all </w:t>
      </w:r>
      <w:r w:rsidRPr="000C49AB">
        <w:rPr>
          <w:highlight w:val="green"/>
          <w:u w:val="single"/>
        </w:rPr>
        <w:t>rooted in</w:t>
      </w:r>
      <w:r w:rsidRPr="00A7670B">
        <w:rPr>
          <w:u w:val="single"/>
        </w:rPr>
        <w:t xml:space="preserve"> the same widespread </w:t>
      </w:r>
      <w:r w:rsidRPr="000C49AB">
        <w:rPr>
          <w:highlight w:val="green"/>
          <w:u w:val="single"/>
        </w:rPr>
        <w:t>stereotypes</w:t>
      </w:r>
      <w:r w:rsidRPr="00A7670B">
        <w:rPr>
          <w:u w:val="single"/>
        </w:rPr>
        <w:t xml:space="preserve"> about disability: the “spread effect.”</w:t>
      </w:r>
      <w:r w:rsidRPr="008B580D">
        <w:rPr>
          <w:sz w:val="14"/>
        </w:rPr>
        <w:t xml:space="preserve">171 </w:t>
      </w:r>
      <w:r w:rsidRPr="00A7670B">
        <w:rPr>
          <w:u w:val="single"/>
        </w:rPr>
        <w:t xml:space="preserve">The “spread effect” describes </w:t>
      </w:r>
      <w:r w:rsidRPr="000C49AB">
        <w:rPr>
          <w:highlight w:val="green"/>
          <w:u w:val="single"/>
        </w:rPr>
        <w:t>the assumption that persons with limitations in performing some tasks are</w:t>
      </w:r>
      <w:r w:rsidRPr="00A7670B">
        <w:rPr>
          <w:u w:val="single"/>
        </w:rPr>
        <w:t xml:space="preserve"> broadly </w:t>
      </w:r>
      <w:r w:rsidRPr="000C49AB">
        <w:rPr>
          <w:highlight w:val="green"/>
          <w:u w:val="single"/>
        </w:rPr>
        <w:t>incompetent</w:t>
      </w:r>
      <w:r w:rsidRPr="00A7670B">
        <w:rPr>
          <w:u w:val="single"/>
        </w:rPr>
        <w:t xml:space="preserve"> to act and make decisions for themselves; when paired with inaccessibly designed structures and institutions, this effect actually contributes to the construction of disability in society.</w:t>
      </w:r>
      <w:r w:rsidRPr="008B580D">
        <w:rPr>
          <w:sz w:val="14"/>
        </w:rPr>
        <w:t xml:space="preserve">172 Tensions have also been identified within union policies related to disability. First, </w:t>
      </w:r>
      <w:r w:rsidRPr="000C49AB">
        <w:rPr>
          <w:highlight w:val="green"/>
          <w:u w:val="single"/>
        </w:rPr>
        <w:t>union policies</w:t>
      </w:r>
      <w:r w:rsidRPr="00A7670B">
        <w:rPr>
          <w:u w:val="single"/>
        </w:rPr>
        <w:t xml:space="preserve"> </w:t>
      </w:r>
      <w:r w:rsidRPr="008B580D">
        <w:rPr>
          <w:sz w:val="14"/>
        </w:rPr>
        <w:t>often</w:t>
      </w:r>
      <w:r w:rsidRPr="00A7670B">
        <w:rPr>
          <w:u w:val="single"/>
        </w:rPr>
        <w:t xml:space="preserve"> </w:t>
      </w:r>
      <w:r w:rsidRPr="000C49AB">
        <w:rPr>
          <w:highlight w:val="green"/>
          <w:u w:val="single"/>
        </w:rPr>
        <w:t>reflect a medical model, viewing disability as a</w:t>
      </w:r>
      <w:r w:rsidRPr="00A7670B">
        <w:rPr>
          <w:u w:val="single"/>
        </w:rPr>
        <w:t xml:space="preserve"> health or </w:t>
      </w:r>
      <w:r w:rsidRPr="000C49AB">
        <w:rPr>
          <w:highlight w:val="green"/>
          <w:u w:val="single"/>
        </w:rPr>
        <w:t>medical problem that can be cured</w:t>
      </w:r>
      <w:r w:rsidRPr="00A7670B">
        <w:rPr>
          <w:u w:val="single"/>
        </w:rPr>
        <w:t xml:space="preserve"> </w:t>
      </w:r>
      <w:r w:rsidRPr="000C49AB">
        <w:rPr>
          <w:highlight w:val="green"/>
          <w:u w:val="single"/>
        </w:rPr>
        <w:t>by addressing disability only in relation to workers’ compensation</w:t>
      </w:r>
      <w:r w:rsidRPr="00A7670B">
        <w:rPr>
          <w:u w:val="single"/>
        </w:rPr>
        <w:t xml:space="preserve"> and workplace injuries</w:t>
      </w:r>
      <w:r w:rsidRPr="008B580D">
        <w:rPr>
          <w:sz w:val="14"/>
        </w:rPr>
        <w:t xml:space="preserve">.173 Additionally, while the EEOC and NLRB have addressed legal issues related to accommodations and unilateral decision-making by employers,174 </w:t>
      </w:r>
      <w:r w:rsidRPr="000C49AB">
        <w:rPr>
          <w:highlight w:val="green"/>
          <w:u w:val="single"/>
        </w:rPr>
        <w:t>union representation</w:t>
      </w:r>
      <w:r w:rsidRPr="00A7670B">
        <w:rPr>
          <w:u w:val="single"/>
        </w:rPr>
        <w:t xml:space="preserve"> often </w:t>
      </w:r>
      <w:r w:rsidRPr="000C49AB">
        <w:rPr>
          <w:highlight w:val="green"/>
          <w:u w:val="single"/>
        </w:rPr>
        <w:t>requires individual interests be “</w:t>
      </w:r>
      <w:r w:rsidRPr="008B580D">
        <w:rPr>
          <w:u w:val="single"/>
        </w:rPr>
        <w:t xml:space="preserve">submitted </w:t>
      </w:r>
      <w:r w:rsidRPr="000C49AB">
        <w:rPr>
          <w:highlight w:val="green"/>
          <w:u w:val="single"/>
        </w:rPr>
        <w:t>to the needs of the whole</w:t>
      </w:r>
      <w:r w:rsidRPr="008B580D">
        <w:rPr>
          <w:sz w:val="14"/>
        </w:rPr>
        <w:t>.”175 The ADA’s accommodation process, to the contrary, requires individualized, case-by-case assessments for reasonable accommodations.176 These differences can create an internal conflict between disabled individuals and other union members.</w:t>
      </w:r>
    </w:p>
    <w:p w14:paraId="58BBE9CC" w14:textId="77777777" w:rsidR="005E2A3F" w:rsidRPr="00821FAA" w:rsidRDefault="005E2A3F" w:rsidP="005E2A3F"/>
    <w:p w14:paraId="3C0522EF" w14:textId="77777777" w:rsidR="005E2A3F" w:rsidRPr="006645B7" w:rsidRDefault="005E2A3F" w:rsidP="005E2A3F">
      <w:pPr>
        <w:pStyle w:val="Heading4"/>
        <w:rPr>
          <w:rFonts w:cs="Calibri"/>
        </w:rPr>
      </w:pPr>
      <w:r w:rsidRPr="006645B7">
        <w:rPr>
          <w:rFonts w:cs="Calibri"/>
        </w:rPr>
        <w:t xml:space="preserve">Ableism sustains norms of ‘normal’ and ‘abnormal’ that </w:t>
      </w:r>
      <w:r>
        <w:rPr>
          <w:rFonts w:cs="Calibri"/>
        </w:rPr>
        <w:t>creates</w:t>
      </w:r>
      <w:r w:rsidRPr="006645B7">
        <w:rPr>
          <w:rFonts w:cs="Calibri"/>
        </w:rPr>
        <w:t xml:space="preserve"> </w:t>
      </w:r>
      <w:r>
        <w:rPr>
          <w:rFonts w:cs="Calibri"/>
        </w:rPr>
        <w:t>Otherization which</w:t>
      </w:r>
      <w:r w:rsidRPr="006645B7">
        <w:rPr>
          <w:rFonts w:cs="Calibri"/>
        </w:rPr>
        <w:t xml:space="preserve"> justifies genocide, identity erasure, and forces disabled folk to adapt or be silenced.</w:t>
      </w:r>
    </w:p>
    <w:p w14:paraId="2C19ECEA" w14:textId="77777777" w:rsidR="005E2A3F" w:rsidRPr="006645B7" w:rsidRDefault="005E2A3F" w:rsidP="005E2A3F">
      <w:r w:rsidRPr="006645B7">
        <w:rPr>
          <w:rStyle w:val="Style13ptBold"/>
        </w:rPr>
        <w:t>Brown 11</w:t>
      </w:r>
      <w:r w:rsidRPr="006645B7">
        <w:t xml:space="preserve"> (October 3</w:t>
      </w:r>
      <w:r w:rsidRPr="006645B7">
        <w:rPr>
          <w:vertAlign w:val="superscript"/>
        </w:rPr>
        <w:t>rd</w:t>
      </w:r>
      <w:r w:rsidRPr="006645B7">
        <w:t xml:space="preserve">, 2011. Rebecca Brown </w:t>
      </w:r>
      <w:r>
        <w:t xml:space="preserve">- </w:t>
      </w:r>
      <w:r w:rsidRPr="006645B7">
        <w:t>the Program Coordinator of MN LEND and a Senior Academic Advisor at the University of Minnesota “’Screw normal’: Resisting the myth of normal by questioning media’s depiction of people with autism and their families”) //Don Markos</w:t>
      </w:r>
    </w:p>
    <w:p w14:paraId="79A2886C" w14:textId="77777777" w:rsidR="005E2A3F" w:rsidRPr="006645B7" w:rsidRDefault="005E2A3F" w:rsidP="005E2A3F">
      <w:pPr>
        <w:rPr>
          <w:color w:val="000000" w:themeColor="text1"/>
          <w:sz w:val="14"/>
        </w:rPr>
      </w:pPr>
      <w:r w:rsidRPr="006645B7">
        <w:rPr>
          <w:rStyle w:val="StyleUnderline"/>
          <w:color w:val="000000" w:themeColor="text1"/>
        </w:rPr>
        <w:t>The one societal need in our society that is often unacknowledged, silenced, and left unexamined is that humans have, as Michalko quoted Cornel West, the “deep, visceral need to belong”</w:t>
      </w:r>
      <w:r w:rsidRPr="006645B7">
        <w:rPr>
          <w:color w:val="000000" w:themeColor="text1"/>
          <w:sz w:val="14"/>
        </w:rPr>
        <w:t xml:space="preserve"> (Michalko, 2002, p. 81) — all of us struggle with full acceptance of ourselves and our desire to be seen as acceptable or welcome in a society that loves to label people. </w:t>
      </w:r>
      <w:r w:rsidRPr="006645B7">
        <w:rPr>
          <w:rStyle w:val="StyleUnderline"/>
          <w:color w:val="000000" w:themeColor="text1"/>
        </w:rPr>
        <w:t>The media creates walls between its ideals and the people it views as Others, such as when the media views people with autism as “abnormal mysteries”</w:t>
      </w:r>
      <w:r w:rsidRPr="006645B7">
        <w:rPr>
          <w:color w:val="000000" w:themeColor="text1"/>
          <w:sz w:val="14"/>
        </w:rPr>
        <w:t>.</w:t>
      </w:r>
      <w:r w:rsidRPr="006645B7">
        <w:rPr>
          <w:color w:val="000000" w:themeColor="text1"/>
          <w:u w:val="single"/>
        </w:rPr>
        <w:t xml:space="preserve"> </w:t>
      </w:r>
      <w:r w:rsidRPr="006645B7">
        <w:rPr>
          <w:rStyle w:val="StyleUnderline"/>
          <w:color w:val="000000" w:themeColor="text1"/>
        </w:rPr>
        <w:t xml:space="preserve">We are </w:t>
      </w:r>
      <w:r w:rsidRPr="005A6146">
        <w:rPr>
          <w:rStyle w:val="StyleUnderline"/>
          <w:color w:val="000000" w:themeColor="text1"/>
        </w:rPr>
        <w:t>being taught that differences occurring from autism are wrong, and sadly too many families depicted in the media perpetuate</w:t>
      </w:r>
      <w:r w:rsidRPr="006645B7">
        <w:rPr>
          <w:rStyle w:val="StyleUnderline"/>
          <w:color w:val="000000" w:themeColor="text1"/>
        </w:rPr>
        <w:t xml:space="preserve"> this negative view of their own children</w:t>
      </w:r>
      <w:r w:rsidRPr="006645B7">
        <w:rPr>
          <w:color w:val="000000" w:themeColor="text1"/>
          <w:sz w:val="14"/>
        </w:rPr>
        <w:t xml:space="preserve">. When thinking of “normal” henceforth, let‘s consider what </w:t>
      </w:r>
      <w:r w:rsidRPr="006645B7">
        <w:rPr>
          <w:color w:val="000000" w:themeColor="text1"/>
          <w:u w:val="single"/>
        </w:rPr>
        <w:t xml:space="preserve">Michalko wrote about society and his blindness. He explained that, </w:t>
      </w:r>
      <w:r w:rsidRPr="005A6146">
        <w:rPr>
          <w:rStyle w:val="StyleUnderline"/>
          <w:color w:val="000000" w:themeColor="text1"/>
        </w:rPr>
        <w:t>although society might have</w:t>
      </w:r>
      <w:r w:rsidRPr="006645B7">
        <w:rPr>
          <w:rStyle w:val="StyleUnderline"/>
          <w:color w:val="000000" w:themeColor="text1"/>
        </w:rPr>
        <w:t xml:space="preserve"> found </w:t>
      </w:r>
      <w:r w:rsidRPr="005A6146">
        <w:rPr>
          <w:rStyle w:val="StyleUnderline"/>
          <w:color w:val="000000" w:themeColor="text1"/>
        </w:rPr>
        <w:t>ways technologically</w:t>
      </w:r>
      <w:r w:rsidRPr="006645B7">
        <w:rPr>
          <w:rStyle w:val="StyleUnderline"/>
          <w:color w:val="000000" w:themeColor="text1"/>
        </w:rPr>
        <w:t xml:space="preserve"> for him </w:t>
      </w:r>
      <w:r w:rsidRPr="005A6146">
        <w:rPr>
          <w:rStyle w:val="StyleUnderline"/>
          <w:color w:val="000000" w:themeColor="text1"/>
        </w:rPr>
        <w:t>to participate (he is a professor), he is still seen as “strange” because he is blind.</w:t>
      </w:r>
      <w:r w:rsidRPr="005A6146">
        <w:rPr>
          <w:color w:val="000000" w:themeColor="text1"/>
          <w:u w:val="single"/>
        </w:rPr>
        <w:t xml:space="preserve"> </w:t>
      </w:r>
      <w:r w:rsidRPr="005A6146">
        <w:rPr>
          <w:rStyle w:val="StyleUnderline"/>
          <w:color w:val="000000" w:themeColor="text1"/>
        </w:rPr>
        <w:t>He said the difference in his blindness must be grappled with inside his being in “a space between nature and culture” and “normal and abnormal</w:t>
      </w:r>
      <w:r w:rsidRPr="006645B7">
        <w:rPr>
          <w:rStyle w:val="StyleUnderline"/>
          <w:color w:val="000000" w:themeColor="text1"/>
        </w:rPr>
        <w:t>”</w:t>
      </w:r>
      <w:r w:rsidRPr="006645B7">
        <w:rPr>
          <w:color w:val="000000" w:themeColor="text1"/>
          <w:u w:val="single"/>
        </w:rPr>
        <w:t xml:space="preserve"> </w:t>
      </w:r>
      <w:r w:rsidRPr="006645B7">
        <w:rPr>
          <w:color w:val="000000" w:themeColor="text1"/>
          <w:sz w:val="14"/>
        </w:rPr>
        <w:t>(2002, p. 83</w:t>
      </w:r>
      <w:r w:rsidRPr="006645B7">
        <w:rPr>
          <w:rStyle w:val="StyleUnderline"/>
          <w:color w:val="000000" w:themeColor="text1"/>
        </w:rPr>
        <w:t xml:space="preserve">), and it is within this confusing, unmarked space where he has had </w:t>
      </w:r>
      <w:r w:rsidRPr="005A6146">
        <w:rPr>
          <w:rStyle w:val="StyleUnderline"/>
          <w:color w:val="000000" w:themeColor="text1"/>
        </w:rPr>
        <w:t>to build his own identity</w:t>
      </w:r>
      <w:r w:rsidRPr="006645B7">
        <w:rPr>
          <w:color w:val="000000" w:themeColor="text1"/>
          <w:sz w:val="14"/>
        </w:rPr>
        <w:t xml:space="preserve">. By moving through the world with his “body of blindness,” Michalko has projected himself into the “social space,” just as my son must project his own self, by moving through the social space with his ‘mind of difference‘; thus, </w:t>
      </w:r>
      <w:r w:rsidRPr="005F1D33">
        <w:rPr>
          <w:rStyle w:val="Emphasis"/>
        </w:rPr>
        <w:t>society reacts to people who have disabilities who cannot live up to the mythical norms with “help,” “pity,” “ridicule,” “unease,” and “curiosity”</w:t>
      </w:r>
      <w:r w:rsidRPr="005F1D33">
        <w:rPr>
          <w:rStyle w:val="Emphasis"/>
          <w:b w:val="0"/>
          <w:color w:val="000000" w:themeColor="text1"/>
        </w:rPr>
        <w:t xml:space="preserve"> </w:t>
      </w:r>
      <w:r w:rsidRPr="005F1D33">
        <w:rPr>
          <w:color w:val="000000" w:themeColor="text1"/>
          <w:sz w:val="14"/>
        </w:rPr>
        <w:t xml:space="preserve">(2002, p. 88), </w:t>
      </w:r>
      <w:r w:rsidRPr="005F1D33">
        <w:rPr>
          <w:rStyle w:val="Emphasis"/>
        </w:rPr>
        <w:t>and it results in an unequal power structure that creates treacherous terrain for all of us who have been Othered</w:t>
      </w:r>
      <w:r w:rsidRPr="005F1D33">
        <w:rPr>
          <w:rStyle w:val="StyleUnderline"/>
          <w:color w:val="000000" w:themeColor="text1"/>
        </w:rPr>
        <w:t xml:space="preserve">. </w:t>
      </w:r>
      <w:r w:rsidRPr="005F1D33">
        <w:rPr>
          <w:color w:val="000000" w:themeColor="text1"/>
          <w:sz w:val="14"/>
        </w:rPr>
        <w:t>Mi</w:t>
      </w:r>
      <w:r w:rsidRPr="006645B7">
        <w:rPr>
          <w:color w:val="000000" w:themeColor="text1"/>
          <w:sz w:val="14"/>
        </w:rPr>
        <w:t xml:space="preserve">chalko (2002) noted that </w:t>
      </w:r>
      <w:r w:rsidRPr="006645B7">
        <w:rPr>
          <w:rStyle w:val="Emphasis"/>
        </w:rPr>
        <w:t xml:space="preserve">mainstream </w:t>
      </w:r>
      <w:r w:rsidRPr="000C49AB">
        <w:rPr>
          <w:rStyle w:val="Emphasis"/>
          <w:highlight w:val="green"/>
        </w:rPr>
        <w:t xml:space="preserve">Western society views </w:t>
      </w:r>
      <w:r w:rsidRPr="005F1D33">
        <w:rPr>
          <w:rStyle w:val="Emphasis"/>
        </w:rPr>
        <w:t xml:space="preserve">all </w:t>
      </w:r>
      <w:r w:rsidRPr="000C49AB">
        <w:rPr>
          <w:rStyle w:val="Emphasis"/>
          <w:highlight w:val="green"/>
        </w:rPr>
        <w:t>disabilities as abnormal, and</w:t>
      </w:r>
      <w:r w:rsidRPr="006645B7">
        <w:rPr>
          <w:rStyle w:val="Emphasis"/>
        </w:rPr>
        <w:t xml:space="preserve"> it </w:t>
      </w:r>
      <w:r w:rsidRPr="005A6146">
        <w:rPr>
          <w:rStyle w:val="Emphasis"/>
        </w:rPr>
        <w:t xml:space="preserve">thus </w:t>
      </w:r>
      <w:r w:rsidRPr="000C49AB">
        <w:rPr>
          <w:rStyle w:val="Emphasis"/>
          <w:highlight w:val="green"/>
        </w:rPr>
        <w:t>approaches people with disability as tragic people who live lives “not worth living</w:t>
      </w:r>
      <w:r w:rsidRPr="006645B7">
        <w:rPr>
          <w:rStyle w:val="Emphasis"/>
        </w:rPr>
        <w:t xml:space="preserve">”; they are </w:t>
      </w:r>
      <w:r w:rsidRPr="000C49AB">
        <w:rPr>
          <w:rStyle w:val="Emphasis"/>
          <w:highlight w:val="green"/>
        </w:rPr>
        <w:t>seen as the Other</w:t>
      </w:r>
      <w:r w:rsidRPr="006645B7">
        <w:rPr>
          <w:rStyle w:val="Emphasis"/>
        </w:rPr>
        <w:t xml:space="preserve">, </w:t>
      </w:r>
      <w:r w:rsidRPr="005F1D33">
        <w:rPr>
          <w:rStyle w:val="Emphasis"/>
        </w:rPr>
        <w:t>as objects of pity, both</w:t>
      </w:r>
      <w:r w:rsidRPr="006645B7">
        <w:rPr>
          <w:rStyle w:val="Emphasis"/>
        </w:rPr>
        <w:t xml:space="preserve"> “vulnerable and fragile” </w:t>
      </w:r>
      <w:r w:rsidRPr="006645B7">
        <w:rPr>
          <w:color w:val="000000" w:themeColor="text1"/>
          <w:sz w:val="14"/>
        </w:rPr>
        <w:t xml:space="preserve">(p.68). </w:t>
      </w:r>
      <w:r w:rsidRPr="006645B7">
        <w:rPr>
          <w:rStyle w:val="StyleUnderline"/>
          <w:color w:val="000000" w:themeColor="text1"/>
        </w:rPr>
        <w:t xml:space="preserve">The complexity, diversity, and range of differences of all human beings in this world </w:t>
      </w:r>
      <w:r w:rsidRPr="005F1D33">
        <w:rPr>
          <w:rStyle w:val="StyleUnderline"/>
          <w:color w:val="000000" w:themeColor="text1"/>
        </w:rPr>
        <w:t>are erased, denied, and ignored under a banner of ‘sameness’ or ‘normalcy’</w:t>
      </w:r>
      <w:r w:rsidRPr="006645B7">
        <w:rPr>
          <w:rStyle w:val="StyleUnderline"/>
          <w:color w:val="000000" w:themeColor="text1"/>
        </w:rPr>
        <w:t xml:space="preserve"> and </w:t>
      </w:r>
      <w:r w:rsidRPr="000C49AB">
        <w:rPr>
          <w:rStyle w:val="StyleUnderline"/>
          <w:color w:val="000000" w:themeColor="text1"/>
          <w:highlight w:val="green"/>
        </w:rPr>
        <w:t xml:space="preserve">those who cannot </w:t>
      </w:r>
      <w:r w:rsidRPr="005F1D33">
        <w:rPr>
          <w:rStyle w:val="StyleUnderline"/>
          <w:color w:val="000000" w:themeColor="text1"/>
        </w:rPr>
        <w:t xml:space="preserve">or will not </w:t>
      </w:r>
      <w:r w:rsidRPr="000C49AB">
        <w:rPr>
          <w:rStyle w:val="StyleUnderline"/>
          <w:color w:val="000000" w:themeColor="text1"/>
          <w:highlight w:val="green"/>
        </w:rPr>
        <w:t>conform are silenced</w:t>
      </w:r>
      <w:r w:rsidRPr="006645B7">
        <w:rPr>
          <w:rStyle w:val="StyleUnderline"/>
          <w:color w:val="000000" w:themeColor="text1"/>
        </w:rPr>
        <w:t xml:space="preserve"> and lumped into the category of Other, and dealt with suspicion for not conforming to social construction of what is acceptable in appearance, behavior, and experienc</w:t>
      </w:r>
      <w:r w:rsidRPr="00B72CB1">
        <w:rPr>
          <w:rStyle w:val="StyleUnderline"/>
          <w:color w:val="000000" w:themeColor="text1"/>
        </w:rPr>
        <w:t>e</w:t>
      </w:r>
      <w:r w:rsidRPr="00B72CB1">
        <w:rPr>
          <w:color w:val="000000" w:themeColor="text1"/>
          <w:u w:val="single"/>
        </w:rPr>
        <w:t xml:space="preserve">. </w:t>
      </w:r>
      <w:r w:rsidRPr="005F1D33">
        <w:rPr>
          <w:rStyle w:val="Emphasis"/>
        </w:rPr>
        <w:t>Eugenics</w:t>
      </w:r>
      <w:r w:rsidRPr="006645B7">
        <w:rPr>
          <w:rStyle w:val="Emphasis"/>
          <w:b w:val="0"/>
          <w:color w:val="000000" w:themeColor="text1"/>
        </w:rPr>
        <w:t xml:space="preserve">, </w:t>
      </w:r>
      <w:r w:rsidRPr="006645B7">
        <w:rPr>
          <w:sz w:val="14"/>
        </w:rPr>
        <w:t>the academic Phil Smith (2008) has concluded</w:t>
      </w:r>
      <w:r w:rsidRPr="006645B7">
        <w:rPr>
          <w:rStyle w:val="Emphasis"/>
        </w:rPr>
        <w:t xml:space="preserve">, </w:t>
      </w:r>
      <w:r w:rsidRPr="000C49AB">
        <w:rPr>
          <w:rStyle w:val="Emphasis"/>
          <w:highlight w:val="green"/>
        </w:rPr>
        <w:t>is still</w:t>
      </w:r>
      <w:r w:rsidRPr="005F1D33">
        <w:rPr>
          <w:rStyle w:val="Emphasis"/>
        </w:rPr>
        <w:t xml:space="preserve"> very much </w:t>
      </w:r>
      <w:r w:rsidRPr="000C49AB">
        <w:rPr>
          <w:rStyle w:val="Emphasis"/>
          <w:highlight w:val="green"/>
        </w:rPr>
        <w:t xml:space="preserve">present in </w:t>
      </w:r>
      <w:r w:rsidRPr="005F1D33">
        <w:rPr>
          <w:rStyle w:val="Emphasis"/>
        </w:rPr>
        <w:t xml:space="preserve">societal </w:t>
      </w:r>
      <w:r w:rsidRPr="000C49AB">
        <w:rPr>
          <w:rStyle w:val="Emphasis"/>
          <w:highlight w:val="green"/>
        </w:rPr>
        <w:t>attitudes toward disability</w:t>
      </w:r>
      <w:r w:rsidRPr="006645B7">
        <w:rPr>
          <w:color w:val="000000" w:themeColor="text1"/>
          <w:u w:val="single"/>
        </w:rPr>
        <w:t xml:space="preserve">. </w:t>
      </w:r>
      <w:r w:rsidRPr="005F1D33">
        <w:rPr>
          <w:rStyle w:val="StyleUnderline"/>
          <w:color w:val="000000" w:themeColor="text1"/>
        </w:rPr>
        <w:t>Eugenics formalized “the Normal, a cultural landscape outlined in order to support the hegemony of its inhabitants, a liberalist bourgeois class of white, able-bodied men</w:t>
      </w:r>
      <w:r w:rsidRPr="005F1D33">
        <w:rPr>
          <w:color w:val="000000" w:themeColor="text1"/>
          <w:u w:val="single"/>
        </w:rPr>
        <w:t>”</w:t>
      </w:r>
      <w:r w:rsidRPr="005F1D33">
        <w:rPr>
          <w:color w:val="000000" w:themeColor="text1"/>
          <w:sz w:val="14"/>
        </w:rPr>
        <w:t xml:space="preserve"> (P. Smith, p. 419). </w:t>
      </w:r>
      <w:r w:rsidRPr="005F1D33">
        <w:rPr>
          <w:rStyle w:val="StyleUnderline"/>
          <w:color w:val="000000" w:themeColor="text1"/>
        </w:rPr>
        <w:t>By silencing those with perceived disabilities (or those</w:t>
      </w:r>
      <w:r w:rsidRPr="006645B7">
        <w:rPr>
          <w:rStyle w:val="StyleUnderline"/>
          <w:color w:val="000000" w:themeColor="text1"/>
        </w:rPr>
        <w:t xml:space="preserve"> with a particular perceived race, ethnicity, gender, or sexual orientation, etc.) and </w:t>
      </w:r>
      <w:r w:rsidRPr="000C49AB">
        <w:rPr>
          <w:rStyle w:val="StyleUnderline"/>
          <w:color w:val="000000" w:themeColor="text1"/>
          <w:highlight w:val="green"/>
        </w:rPr>
        <w:t>deeming them as lesser than ‘normal‘ humans</w:t>
      </w:r>
      <w:r w:rsidRPr="006645B7">
        <w:rPr>
          <w:rStyle w:val="StyleUnderline"/>
          <w:color w:val="000000" w:themeColor="text1"/>
        </w:rPr>
        <w:t>—</w:t>
      </w:r>
      <w:r w:rsidRPr="005F1D33">
        <w:rPr>
          <w:rStyle w:val="StyleUnderline"/>
          <w:color w:val="000000" w:themeColor="text1"/>
        </w:rPr>
        <w:t>society is able to continue to deny that ‘being normal‘ is actually a socially constructed myth</w:t>
      </w:r>
      <w:r w:rsidRPr="006645B7">
        <w:rPr>
          <w:color w:val="000000" w:themeColor="text1"/>
          <w:sz w:val="14"/>
        </w:rPr>
        <w:t xml:space="preserve"> (Michalko, 2002, p. 69). </w:t>
      </w:r>
      <w:r w:rsidRPr="006645B7">
        <w:rPr>
          <w:rStyle w:val="StyleUnderline"/>
          <w:color w:val="000000" w:themeColor="text1"/>
        </w:rPr>
        <w:t xml:space="preserve">Phil Smith further pointed out that not so long ago those who </w:t>
      </w:r>
      <w:r w:rsidRPr="005F1D33">
        <w:rPr>
          <w:rStyle w:val="StyleUnderline"/>
          <w:color w:val="000000" w:themeColor="text1"/>
        </w:rPr>
        <w:t>committed</w:t>
      </w:r>
      <w:r w:rsidRPr="006645B7">
        <w:rPr>
          <w:rStyle w:val="StyleUnderline"/>
          <w:color w:val="000000" w:themeColor="text1"/>
        </w:rPr>
        <w:t xml:space="preserve"> the </w:t>
      </w:r>
      <w:r w:rsidRPr="005F1D33">
        <w:rPr>
          <w:rStyle w:val="StyleUnderline"/>
          <w:color w:val="000000" w:themeColor="text1"/>
        </w:rPr>
        <w:t xml:space="preserve">war crimes </w:t>
      </w:r>
      <w:r w:rsidRPr="000C49AB">
        <w:rPr>
          <w:rStyle w:val="StyleUnderline"/>
          <w:color w:val="000000" w:themeColor="text1"/>
          <w:highlight w:val="green"/>
        </w:rPr>
        <w:t>by killing or sterilizing people they had deemed of inferior intelligence</w:t>
      </w:r>
      <w:r w:rsidRPr="005F1D33">
        <w:rPr>
          <w:rStyle w:val="StyleUnderline"/>
          <w:color w:val="000000" w:themeColor="text1"/>
        </w:rPr>
        <w:t xml:space="preserve"> in the Nazis T-4 project were consistently given less severe convictions and higher acquittal rates</w:t>
      </w:r>
      <w:r w:rsidRPr="005F1D33">
        <w:rPr>
          <w:color w:val="000000" w:themeColor="text1"/>
          <w:sz w:val="14"/>
        </w:rPr>
        <w:t xml:space="preserve"> (P. Smith, 2008, p. 421)—</w:t>
      </w:r>
      <w:r w:rsidRPr="005F1D33">
        <w:rPr>
          <w:rStyle w:val="StyleUnderline"/>
          <w:color w:val="000000" w:themeColor="text1"/>
        </w:rPr>
        <w:t>revealing, indeed, that as a society we devalue the lost lives of those considered too different from the mythical norm, which we will demonstrate later is a devaluation of human life very much alive in media depiction of autism</w:t>
      </w:r>
      <w:r w:rsidRPr="005F1D33">
        <w:rPr>
          <w:color w:val="000000" w:themeColor="text1"/>
          <w:sz w:val="14"/>
        </w:rPr>
        <w:t xml:space="preserve">. </w:t>
      </w:r>
      <w:r w:rsidRPr="005F1D33">
        <w:rPr>
          <w:rStyle w:val="StyleUnderline"/>
          <w:color w:val="000000" w:themeColor="text1"/>
        </w:rPr>
        <w:t>Society rarely has ears for the voices or rooms reserved for those with differences who think otherwise, and</w:t>
      </w:r>
      <w:r w:rsidRPr="006645B7">
        <w:rPr>
          <w:rStyle w:val="StyleUnderline"/>
          <w:color w:val="000000" w:themeColor="text1"/>
        </w:rPr>
        <w:t xml:space="preserve"> it rarely realizes that indeed people with differences also have value and critical roles to play in society</w:t>
      </w:r>
      <w:r w:rsidRPr="006645B7">
        <w:rPr>
          <w:color w:val="000000" w:themeColor="text1"/>
          <w:sz w:val="14"/>
        </w:rPr>
        <w:t xml:space="preserve">. The media maintains this gaping silence as well. </w:t>
      </w:r>
      <w:r w:rsidRPr="000C49AB">
        <w:rPr>
          <w:rStyle w:val="StyleUnderline"/>
          <w:color w:val="000000" w:themeColor="text1"/>
          <w:highlight w:val="green"/>
        </w:rPr>
        <w:t>Society</w:t>
      </w:r>
      <w:r w:rsidRPr="006645B7">
        <w:rPr>
          <w:color w:val="000000" w:themeColor="text1"/>
          <w:u w:val="single"/>
        </w:rPr>
        <w:t xml:space="preserve">, </w:t>
      </w:r>
      <w:r w:rsidRPr="006645B7">
        <w:rPr>
          <w:color w:val="000000" w:themeColor="text1"/>
          <w:sz w:val="14"/>
        </w:rPr>
        <w:t xml:space="preserve">Michalko has argued, </w:t>
      </w:r>
      <w:r w:rsidRPr="006645B7">
        <w:rPr>
          <w:rStyle w:val="StyleUnderline"/>
          <w:color w:val="000000" w:themeColor="text1"/>
        </w:rPr>
        <w:t xml:space="preserve">either </w:t>
      </w:r>
      <w:r w:rsidRPr="000C49AB">
        <w:rPr>
          <w:rStyle w:val="StyleUnderline"/>
          <w:color w:val="000000" w:themeColor="text1"/>
          <w:highlight w:val="green"/>
        </w:rPr>
        <w:t>expects those deemed “abnormal” will “get through” their differences by adapting to the dominant rules</w:t>
      </w:r>
      <w:r w:rsidRPr="006645B7">
        <w:rPr>
          <w:rStyle w:val="StyleUnderline"/>
          <w:color w:val="000000" w:themeColor="text1"/>
        </w:rPr>
        <w:t xml:space="preserve">, so as to be less noticed, </w:t>
      </w:r>
      <w:r w:rsidRPr="000C49AB">
        <w:rPr>
          <w:rStyle w:val="StyleUnderline"/>
          <w:color w:val="000000" w:themeColor="text1"/>
          <w:highlight w:val="green"/>
        </w:rPr>
        <w:t xml:space="preserve">or it expects them to “get out” </w:t>
      </w:r>
      <w:r w:rsidRPr="005F1D33">
        <w:rPr>
          <w:rStyle w:val="StyleUnderline"/>
          <w:color w:val="000000" w:themeColor="text1"/>
        </w:rPr>
        <w:t>by removing themselves from view, by being silent and isolated</w:t>
      </w:r>
      <w:r w:rsidRPr="005F1D33">
        <w:rPr>
          <w:color w:val="000000" w:themeColor="text1"/>
          <w:sz w:val="14"/>
        </w:rPr>
        <w:t xml:space="preserve"> (Michalko, 2002, p. 75); </w:t>
      </w:r>
      <w:r w:rsidRPr="005F1D33">
        <w:rPr>
          <w:rStyle w:val="StyleUnderline"/>
          <w:color w:val="000000" w:themeColor="text1"/>
        </w:rPr>
        <w:t>and some experts, doctors, educators, and therapists make a sizable income from attempting to enforce these societal expectations on families</w:t>
      </w:r>
      <w:r w:rsidRPr="005F1D33">
        <w:rPr>
          <w:color w:val="000000" w:themeColor="text1"/>
          <w:sz w:val="14"/>
        </w:rPr>
        <w:t>.</w:t>
      </w:r>
    </w:p>
    <w:p w14:paraId="6B589902" w14:textId="77777777" w:rsidR="005E2A3F" w:rsidRDefault="005E2A3F" w:rsidP="005E2A3F"/>
    <w:p w14:paraId="40F2D2A5" w14:textId="77777777" w:rsidR="005E2A3F" w:rsidRPr="009C2813" w:rsidRDefault="005E2A3F" w:rsidP="005E2A3F">
      <w:pPr>
        <w:pStyle w:val="Heading4"/>
      </w:pPr>
      <w:r>
        <w:t xml:space="preserve">The alternative is to reconceptualize work as more than employment --- and create work in direction of </w:t>
      </w:r>
      <w:r w:rsidRPr="0082522C">
        <w:rPr>
          <w:u w:val="single"/>
        </w:rPr>
        <w:t>social welfare</w:t>
      </w:r>
      <w:r>
        <w:t xml:space="preserve"> and the environment </w:t>
      </w:r>
    </w:p>
    <w:p w14:paraId="3E87D397" w14:textId="77777777" w:rsidR="005E2A3F" w:rsidRPr="008731C9" w:rsidRDefault="005E2A3F" w:rsidP="005E2A3F">
      <w:bookmarkStart w:id="0" w:name="_Hlk206417834"/>
      <w:r w:rsidRPr="00962962">
        <w:t xml:space="preserve">Dr. Francesco </w:t>
      </w:r>
      <w:r w:rsidRPr="00962962">
        <w:rPr>
          <w:rStyle w:val="Style13ptBold"/>
        </w:rPr>
        <w:t>Laruffa ’22</w:t>
      </w:r>
      <w:r w:rsidRPr="00962962">
        <w:t>; visiting scholar at the Research Center on Inequality and Social Policy of the University of Bremen with a Postdoc Mobility Fellowship of the Swiss National Science Foundation; “Re-thinking Work and Welfare for the Social-Ecological Transformation“; 5/19/22; language edited; https://doi.org/10.6092/issn.1971-8853/11784; NT-ML</w:t>
      </w:r>
    </w:p>
    <w:bookmarkEnd w:id="0"/>
    <w:p w14:paraId="7BCD24EA" w14:textId="77777777" w:rsidR="005E2A3F" w:rsidRPr="00A84287" w:rsidRDefault="005E2A3F" w:rsidP="005E2A3F">
      <w:pPr>
        <w:rPr>
          <w:sz w:val="12"/>
        </w:rPr>
      </w:pPr>
      <w:r w:rsidRPr="00A84287">
        <w:rPr>
          <w:sz w:val="12"/>
        </w:rPr>
        <w:t xml:space="preserve">Combining the argument on meaningful work with the “ethics of care” and the capability approach, </w:t>
      </w:r>
      <w:r w:rsidRPr="00B80A36">
        <w:rPr>
          <w:rStyle w:val="StyleUnderline"/>
        </w:rPr>
        <w:t>work</w:t>
      </w:r>
      <w:r w:rsidRPr="00A84287">
        <w:rPr>
          <w:sz w:val="12"/>
        </w:rPr>
        <w:t xml:space="preserve"> </w:t>
      </w:r>
      <w:r w:rsidRPr="00B80A36">
        <w:rPr>
          <w:rStyle w:val="StyleUnderline"/>
        </w:rPr>
        <w:t>could be redefined as the “practice</w:t>
      </w:r>
      <w:r w:rsidRPr="00C6662D">
        <w:rPr>
          <w:rStyle w:val="StyleUnderline"/>
        </w:rPr>
        <w:t xml:space="preserve"> of </w:t>
      </w:r>
      <w:r w:rsidRPr="000C49AB">
        <w:rPr>
          <w:rStyle w:val="StyleUnderline"/>
          <w:highlight w:val="green"/>
        </w:rPr>
        <w:t>taking care of</w:t>
      </w:r>
      <w:r w:rsidRPr="00C6662D">
        <w:rPr>
          <w:rStyle w:val="StyleUnderline"/>
        </w:rPr>
        <w:t xml:space="preserve"> the </w:t>
      </w:r>
      <w:r w:rsidRPr="000C49AB">
        <w:rPr>
          <w:rStyle w:val="StyleUnderline"/>
          <w:highlight w:val="green"/>
        </w:rPr>
        <w:t>world</w:t>
      </w:r>
      <w:r w:rsidRPr="00A84287">
        <w:rPr>
          <w:sz w:val="12"/>
        </w:rPr>
        <w:t xml:space="preserve">” and </w:t>
      </w:r>
      <w:r w:rsidRPr="00C6662D">
        <w:rPr>
          <w:rStyle w:val="StyleUnderline"/>
        </w:rPr>
        <w:t xml:space="preserve">this capability for caring could be </w:t>
      </w:r>
      <w:r w:rsidRPr="000C49AB">
        <w:rPr>
          <w:rStyle w:val="StyleUnderline"/>
          <w:highlight w:val="green"/>
        </w:rPr>
        <w:t>placed at</w:t>
      </w:r>
      <w:r w:rsidRPr="00C6662D">
        <w:rPr>
          <w:rStyle w:val="StyleUnderline"/>
        </w:rPr>
        <w:t xml:space="preserve"> the </w:t>
      </w:r>
      <w:r w:rsidRPr="000C49AB">
        <w:rPr>
          <w:rStyle w:val="StyleUnderline"/>
          <w:highlight w:val="green"/>
        </w:rPr>
        <w:t>heart of capability-oriented public action</w:t>
      </w:r>
      <w:r w:rsidRPr="00A84287">
        <w:rPr>
          <w:sz w:val="12"/>
        </w:rPr>
        <w:t xml:space="preserve"> (Laruffa, 2021). Indeed, </w:t>
      </w:r>
      <w:r w:rsidRPr="00C6662D">
        <w:rPr>
          <w:rStyle w:val="StyleUnderline"/>
        </w:rPr>
        <w:t xml:space="preserve">this </w:t>
      </w:r>
      <w:r w:rsidRPr="000C49AB">
        <w:rPr>
          <w:rStyle w:val="StyleUnderline"/>
          <w:highlight w:val="green"/>
        </w:rPr>
        <w:t>allows reformulating</w:t>
      </w:r>
      <w:r w:rsidRPr="00C6662D">
        <w:rPr>
          <w:rStyle w:val="StyleUnderline"/>
        </w:rPr>
        <w:t xml:space="preserve"> </w:t>
      </w:r>
      <w:r w:rsidRPr="00A84287">
        <w:rPr>
          <w:rStyle w:val="StyleUnderline"/>
          <w:sz w:val="12"/>
          <w:u w:val="none"/>
        </w:rPr>
        <w:t>the capability approach in line with</w:t>
      </w:r>
      <w:r w:rsidRPr="00A84287">
        <w:rPr>
          <w:sz w:val="12"/>
        </w:rPr>
        <w:t xml:space="preserve"> the </w:t>
      </w:r>
      <w:r w:rsidRPr="00A84287">
        <w:rPr>
          <w:rStyle w:val="Emphasis"/>
          <w:b w:val="0"/>
          <w:bCs/>
          <w:sz w:val="12"/>
          <w:u w:val="none"/>
        </w:rPr>
        <w:t>feminist</w:t>
      </w:r>
      <w:r w:rsidRPr="00A84287">
        <w:rPr>
          <w:rStyle w:val="StyleUnderline"/>
          <w:sz w:val="12"/>
          <w:u w:val="none"/>
        </w:rPr>
        <w:t xml:space="preserve"> and </w:t>
      </w:r>
      <w:r w:rsidRPr="00A84287">
        <w:rPr>
          <w:rStyle w:val="Emphasis"/>
          <w:b w:val="0"/>
          <w:bCs/>
          <w:sz w:val="12"/>
          <w:u w:val="none"/>
        </w:rPr>
        <w:t>ecological</w:t>
      </w:r>
      <w:r w:rsidRPr="00A84287">
        <w:rPr>
          <w:rStyle w:val="StyleUnderline"/>
          <w:b/>
          <w:bCs/>
          <w:sz w:val="12"/>
          <w:u w:val="none"/>
        </w:rPr>
        <w:t xml:space="preserve"> </w:t>
      </w:r>
      <w:r w:rsidRPr="00A84287">
        <w:rPr>
          <w:rStyle w:val="Emphasis"/>
          <w:b w:val="0"/>
          <w:bCs/>
          <w:sz w:val="12"/>
          <w:u w:val="none"/>
        </w:rPr>
        <w:t>concerns</w:t>
      </w:r>
      <w:r w:rsidRPr="00A84287">
        <w:rPr>
          <w:sz w:val="12"/>
        </w:rPr>
        <w:t xml:space="preserve"> discussed in the previous section: </w:t>
      </w:r>
      <w:r w:rsidRPr="00C6662D">
        <w:rPr>
          <w:rStyle w:val="StyleUnderline"/>
        </w:rPr>
        <w:t>rather than accepting the capitalist interpretation of work as a marketable commodity</w:t>
      </w:r>
      <w:r w:rsidRPr="00A84287">
        <w:rPr>
          <w:sz w:val="12"/>
        </w:rPr>
        <w:t xml:space="preserve">, the capability approach would thus </w:t>
      </w:r>
      <w:r w:rsidRPr="00C6662D">
        <w:rPr>
          <w:rStyle w:val="StyleUnderline"/>
        </w:rPr>
        <w:t>embrace a broader and deeper understanding of work</w:t>
      </w:r>
      <w:r w:rsidRPr="00A84287">
        <w:rPr>
          <w:sz w:val="12"/>
        </w:rPr>
        <w:t xml:space="preserve">, </w:t>
      </w:r>
      <w:r w:rsidRPr="00C6662D">
        <w:rPr>
          <w:rStyle w:val="StyleUnderline"/>
        </w:rPr>
        <w:t xml:space="preserve">including all </w:t>
      </w:r>
      <w:r w:rsidRPr="00C6662D">
        <w:rPr>
          <w:rStyle w:val="Emphasis"/>
        </w:rPr>
        <w:t>meaningful</w:t>
      </w:r>
      <w:r w:rsidRPr="00C6662D">
        <w:rPr>
          <w:rStyle w:val="StyleUnderline"/>
        </w:rPr>
        <w:t xml:space="preserve"> and </w:t>
      </w:r>
      <w:r w:rsidRPr="00C6662D">
        <w:rPr>
          <w:rStyle w:val="Emphasis"/>
        </w:rPr>
        <w:t>life-sustaining activities</w:t>
      </w:r>
      <w:r w:rsidRPr="00C6662D">
        <w:rPr>
          <w:rStyle w:val="StyleUnderline"/>
        </w:rPr>
        <w:t xml:space="preserve"> undertaken to </w:t>
      </w:r>
      <w:r w:rsidRPr="00C6662D">
        <w:rPr>
          <w:rStyle w:val="Emphasis"/>
        </w:rPr>
        <w:t>care</w:t>
      </w:r>
      <w:r w:rsidRPr="00C6662D">
        <w:rPr>
          <w:rStyle w:val="StyleUnderline"/>
        </w:rPr>
        <w:t xml:space="preserve"> for </w:t>
      </w:r>
      <w:r w:rsidRPr="00C6662D">
        <w:rPr>
          <w:rStyle w:val="Emphasis"/>
        </w:rPr>
        <w:t>people</w:t>
      </w:r>
      <w:r w:rsidRPr="00C6662D">
        <w:rPr>
          <w:rStyle w:val="StyleUnderline"/>
        </w:rPr>
        <w:t xml:space="preserve"> and the </w:t>
      </w:r>
      <w:r w:rsidRPr="00C6662D">
        <w:rPr>
          <w:rStyle w:val="Emphasis"/>
        </w:rPr>
        <w:t>planet</w:t>
      </w:r>
      <w:r w:rsidRPr="00C6662D">
        <w:rPr>
          <w:rStyle w:val="StyleUnderline"/>
        </w:rPr>
        <w:t xml:space="preserve"> and shifting</w:t>
      </w:r>
      <w:r w:rsidRPr="00A84287">
        <w:rPr>
          <w:sz w:val="12"/>
        </w:rPr>
        <w:t xml:space="preserve"> the </w:t>
      </w:r>
      <w:r w:rsidRPr="000C49AB">
        <w:rPr>
          <w:rStyle w:val="StyleUnderline"/>
          <w:highlight w:val="green"/>
        </w:rPr>
        <w:t>focus of</w:t>
      </w:r>
      <w:r w:rsidRPr="00C6662D">
        <w:rPr>
          <w:rStyle w:val="StyleUnderline"/>
        </w:rPr>
        <w:t xml:space="preserve"> public action from </w:t>
      </w:r>
      <w:r w:rsidRPr="000C49AB">
        <w:rPr>
          <w:rStyle w:val="StyleUnderline"/>
          <w:highlight w:val="green"/>
        </w:rPr>
        <w:t>economic production to social</w:t>
      </w:r>
      <w:r w:rsidRPr="00C6662D">
        <w:rPr>
          <w:rStyle w:val="StyleUnderline"/>
        </w:rPr>
        <w:t xml:space="preserve"> reproduction</w:t>
      </w:r>
      <w:r w:rsidRPr="00A84287">
        <w:rPr>
          <w:sz w:val="12"/>
        </w:rPr>
        <w:t xml:space="preserve">. Moreover, the capability to take care of the world presupposes the freedom to participate in the democratic debate on what is worthy of care, i.e. what is meaningful and valuable. In this way, re-defining work as “the practice of taking care of the world” includes both the subjective and the objective dimension of meaningfulness. Moreover, this broad definition of work encompasses important activities beyond employment, thereby pluralizing the possible forms of valuable work and thus increasing individuals’ freedom to flourish and to choose the activities they value most. In doing so, this conceptualization also encourages individuals to engage in meaningful activities that are urgently needed from the societal and environmental viewpoint and that are in shortage under neoliberal capitalism. Thus, </w:t>
      </w:r>
      <w:r w:rsidRPr="00A84287">
        <w:rPr>
          <w:rStyle w:val="StyleUnderline"/>
          <w:sz w:val="12"/>
          <w:u w:val="none"/>
        </w:rPr>
        <w:t xml:space="preserve">the </w:t>
      </w:r>
      <w:r w:rsidRPr="00A84287">
        <w:rPr>
          <w:rStyle w:val="Emphasis"/>
          <w:sz w:val="12"/>
          <w:u w:val="none"/>
        </w:rPr>
        <w:t>goal</w:t>
      </w:r>
      <w:r w:rsidRPr="00A84287">
        <w:rPr>
          <w:rStyle w:val="StyleUnderline"/>
          <w:sz w:val="12"/>
          <w:u w:val="none"/>
        </w:rPr>
        <w:t xml:space="preserve"> of </w:t>
      </w:r>
      <w:r w:rsidRPr="00A84287">
        <w:rPr>
          <w:rStyle w:val="Emphasis"/>
          <w:sz w:val="12"/>
          <w:u w:val="none"/>
        </w:rPr>
        <w:t>public policies</w:t>
      </w:r>
      <w:r w:rsidRPr="00A84287">
        <w:rPr>
          <w:rStyle w:val="StyleUnderline"/>
          <w:sz w:val="12"/>
          <w:u w:val="none"/>
        </w:rPr>
        <w:t xml:space="preserve"> should be to </w:t>
      </w:r>
      <w:r w:rsidRPr="00A84287">
        <w:rPr>
          <w:rStyle w:val="Emphasis"/>
          <w:sz w:val="12"/>
          <w:u w:val="none"/>
        </w:rPr>
        <w:t>align</w:t>
      </w:r>
      <w:r w:rsidRPr="00A84287">
        <w:rPr>
          <w:sz w:val="12"/>
        </w:rPr>
        <w:t xml:space="preserve">, as far as possible, </w:t>
      </w:r>
      <w:r w:rsidRPr="00A84287">
        <w:rPr>
          <w:rStyle w:val="StyleUnderline"/>
          <w:sz w:val="12"/>
          <w:u w:val="none"/>
        </w:rPr>
        <w:t xml:space="preserve">the </w:t>
      </w:r>
      <w:r w:rsidRPr="00A84287">
        <w:rPr>
          <w:rStyle w:val="Emphasis"/>
          <w:sz w:val="12"/>
          <w:u w:val="none"/>
        </w:rPr>
        <w:t>objective and</w:t>
      </w:r>
      <w:r w:rsidRPr="00A84287">
        <w:rPr>
          <w:sz w:val="12"/>
        </w:rPr>
        <w:t xml:space="preserve"> the </w:t>
      </w:r>
      <w:r w:rsidRPr="00A84287">
        <w:rPr>
          <w:rStyle w:val="Emphasis"/>
          <w:sz w:val="12"/>
          <w:u w:val="none"/>
        </w:rPr>
        <w:t>subjective</w:t>
      </w:r>
      <w:r w:rsidRPr="00A84287">
        <w:rPr>
          <w:rStyle w:val="StyleUnderline"/>
          <w:sz w:val="12"/>
          <w:u w:val="none"/>
        </w:rPr>
        <w:t xml:space="preserve"> dimensions of meaningful work</w:t>
      </w:r>
      <w:r w:rsidRPr="00A84287">
        <w:rPr>
          <w:sz w:val="12"/>
        </w:rPr>
        <w:t xml:space="preserve">, </w:t>
      </w:r>
      <w:r w:rsidRPr="00A84287">
        <w:rPr>
          <w:rStyle w:val="StyleUnderline"/>
          <w:sz w:val="12"/>
          <w:u w:val="none"/>
        </w:rPr>
        <w:t>creating</w:t>
      </w:r>
      <w:r w:rsidRPr="00A84287">
        <w:rPr>
          <w:sz w:val="12"/>
        </w:rPr>
        <w:t xml:space="preserve"> “</w:t>
      </w:r>
      <w:r w:rsidRPr="00A84287">
        <w:rPr>
          <w:rStyle w:val="StyleUnderline"/>
          <w:sz w:val="12"/>
          <w:u w:val="none"/>
        </w:rPr>
        <w:t xml:space="preserve">opportunities for personally capability-enhancing </w:t>
      </w:r>
      <w:proofErr w:type="spellStart"/>
      <w:r w:rsidRPr="00A84287">
        <w:rPr>
          <w:rStyle w:val="StyleUnderline"/>
          <w:sz w:val="12"/>
          <w:u w:val="none"/>
        </w:rPr>
        <w:t>labour</w:t>
      </w:r>
      <w:proofErr w:type="spellEnd"/>
      <w:r w:rsidRPr="00A84287">
        <w:rPr>
          <w:rStyle w:val="StyleUnderline"/>
          <w:sz w:val="12"/>
          <w:u w:val="none"/>
        </w:rPr>
        <w:t xml:space="preserve"> that is also socially capability-enhancing</w:t>
      </w:r>
      <w:r w:rsidRPr="00A84287">
        <w:rPr>
          <w:sz w:val="12"/>
        </w:rPr>
        <w:t xml:space="preserve">” (Bueno 2021, p. 14). Finally, </w:t>
      </w:r>
      <w:r w:rsidRPr="00A84287">
        <w:rPr>
          <w:rStyle w:val="StyleUnderline"/>
          <w:sz w:val="12"/>
          <w:u w:val="none"/>
        </w:rPr>
        <w:t>this re-conceptualization</w:t>
      </w:r>
      <w:r w:rsidRPr="00A84287">
        <w:rPr>
          <w:sz w:val="12"/>
        </w:rPr>
        <w:t xml:space="preserve"> of work </w:t>
      </w:r>
      <w:r w:rsidRPr="00A84287">
        <w:rPr>
          <w:rStyle w:val="StyleUnderline"/>
          <w:sz w:val="12"/>
          <w:u w:val="none"/>
        </w:rPr>
        <w:t>requires</w:t>
      </w:r>
      <w:r w:rsidRPr="00A84287">
        <w:rPr>
          <w:sz w:val="12"/>
        </w:rPr>
        <w:t xml:space="preserve"> a </w:t>
      </w:r>
      <w:r w:rsidRPr="00A84287">
        <w:rPr>
          <w:rStyle w:val="StyleUnderline"/>
          <w:sz w:val="12"/>
          <w:u w:val="none"/>
        </w:rPr>
        <w:t>democratic debate on the precise meaning of “caring for the world</w:t>
      </w:r>
      <w:r w:rsidRPr="00A84287">
        <w:rPr>
          <w:sz w:val="12"/>
        </w:rPr>
        <w:t xml:space="preserve">,” thereby </w:t>
      </w:r>
      <w:r w:rsidRPr="00A84287">
        <w:rPr>
          <w:rStyle w:val="StyleUnderline"/>
          <w:sz w:val="12"/>
          <w:u w:val="none"/>
        </w:rPr>
        <w:t>encouraging processes of democratization and becoming itself a source of democratic renewal</w:t>
      </w:r>
      <w:r w:rsidRPr="00A84287">
        <w:rPr>
          <w:sz w:val="12"/>
        </w:rPr>
        <w:t xml:space="preserve">. In the context of this democratic debate on the nature of social wellbeing, </w:t>
      </w:r>
      <w:r w:rsidRPr="00217A56">
        <w:rPr>
          <w:rStyle w:val="StyleUnderline"/>
        </w:rPr>
        <w:t>a capability- oriented social citizenship assigns a key role to progressive intellectuals and academics</w:t>
      </w:r>
      <w:r w:rsidRPr="00A84287">
        <w:rPr>
          <w:sz w:val="12"/>
        </w:rPr>
        <w:t xml:space="preserve">. </w:t>
      </w:r>
      <w:r w:rsidRPr="00C6662D">
        <w:rPr>
          <w:rStyle w:val="Emphasis"/>
        </w:rPr>
        <w:t xml:space="preserve">Social </w:t>
      </w:r>
      <w:r w:rsidRPr="001F062F">
        <w:rPr>
          <w:rStyle w:val="Emphasis"/>
        </w:rPr>
        <w:t>policy</w:t>
      </w:r>
      <w:r w:rsidRPr="00C6662D">
        <w:rPr>
          <w:rStyle w:val="Emphasis"/>
        </w:rPr>
        <w:t xml:space="preserve"> scholars</w:t>
      </w:r>
      <w:r w:rsidRPr="00A84287">
        <w:rPr>
          <w:sz w:val="12"/>
        </w:rPr>
        <w:t xml:space="preserve"> in </w:t>
      </w:r>
      <w:r w:rsidRPr="001F062F">
        <w:rPr>
          <w:rStyle w:val="StyleUnderline"/>
        </w:rPr>
        <w:t>mainstream “</w:t>
      </w:r>
      <w:r w:rsidRPr="001F062F">
        <w:rPr>
          <w:rStyle w:val="Emphasis"/>
        </w:rPr>
        <w:t>positivistic</w:t>
      </w:r>
      <w:r w:rsidRPr="00217A56">
        <w:rPr>
          <w:rStyle w:val="StyleUnderline"/>
        </w:rPr>
        <w:t xml:space="preserve">” </w:t>
      </w:r>
      <w:r w:rsidRPr="001F062F">
        <w:rPr>
          <w:rStyle w:val="Emphasis"/>
        </w:rPr>
        <w:t>approaches</w:t>
      </w:r>
      <w:r w:rsidRPr="00217A56">
        <w:rPr>
          <w:rStyle w:val="StyleUnderline"/>
        </w:rPr>
        <w:t xml:space="preserve"> often </w:t>
      </w:r>
      <w:r w:rsidRPr="001F062F">
        <w:rPr>
          <w:rStyle w:val="StyleUnderline"/>
        </w:rPr>
        <w:t>act as “</w:t>
      </w:r>
      <w:r w:rsidRPr="001F062F">
        <w:rPr>
          <w:rStyle w:val="Emphasis"/>
        </w:rPr>
        <w:t>experts</w:t>
      </w:r>
      <w:r w:rsidRPr="00A84287">
        <w:rPr>
          <w:sz w:val="12"/>
        </w:rPr>
        <w:t xml:space="preserve">,” </w:t>
      </w:r>
      <w:r w:rsidRPr="001F062F">
        <w:rPr>
          <w:rStyle w:val="Emphasis"/>
        </w:rPr>
        <w:t>prescribing</w:t>
      </w:r>
      <w:r w:rsidRPr="001F062F">
        <w:rPr>
          <w:rStyle w:val="StyleUnderline"/>
        </w:rPr>
        <w:t xml:space="preserve"> policy </w:t>
      </w:r>
      <w:r w:rsidRPr="001F062F">
        <w:rPr>
          <w:rStyle w:val="Emphasis"/>
        </w:rPr>
        <w:t>solutions</w:t>
      </w:r>
      <w:r w:rsidRPr="001F062F">
        <w:rPr>
          <w:rStyle w:val="StyleUnderline"/>
        </w:rPr>
        <w:t xml:space="preserve"> and welfare </w:t>
      </w:r>
      <w:r w:rsidRPr="001F062F">
        <w:rPr>
          <w:rStyle w:val="Emphasis"/>
        </w:rPr>
        <w:t>reform</w:t>
      </w:r>
      <w:r w:rsidRPr="001F062F">
        <w:rPr>
          <w:rStyle w:val="StyleUnderline"/>
        </w:rPr>
        <w:t xml:space="preserve"> proposals in</w:t>
      </w:r>
      <w:r w:rsidRPr="00A84287">
        <w:rPr>
          <w:sz w:val="12"/>
        </w:rPr>
        <w:t xml:space="preserve"> a </w:t>
      </w:r>
      <w:r w:rsidRPr="001F062F">
        <w:rPr>
          <w:rStyle w:val="Emphasis"/>
        </w:rPr>
        <w:t>top-down</w:t>
      </w:r>
      <w:r w:rsidRPr="00217A56">
        <w:rPr>
          <w:rStyle w:val="StyleUnderline"/>
        </w:rPr>
        <w:t xml:space="preserve"> and </w:t>
      </w:r>
      <w:r w:rsidRPr="001F062F">
        <w:rPr>
          <w:rStyle w:val="Emphasis"/>
        </w:rPr>
        <w:t>technocratic</w:t>
      </w:r>
      <w:r w:rsidRPr="001F062F">
        <w:rPr>
          <w:rStyle w:val="StyleUnderline"/>
        </w:rPr>
        <w:t xml:space="preserve"> </w:t>
      </w:r>
      <w:r w:rsidRPr="001F062F">
        <w:rPr>
          <w:rStyle w:val="Emphasis"/>
        </w:rPr>
        <w:t>manner</w:t>
      </w:r>
      <w:r w:rsidRPr="001F062F">
        <w:rPr>
          <w:rStyle w:val="StyleUnderline"/>
        </w:rPr>
        <w:t xml:space="preserve"> based on “scientific</w:t>
      </w:r>
      <w:r w:rsidRPr="00217A56">
        <w:rPr>
          <w:rStyle w:val="StyleUnderline"/>
        </w:rPr>
        <w:t xml:space="preserve"> evidence</w:t>
      </w:r>
      <w:r w:rsidRPr="00A84287">
        <w:rPr>
          <w:sz w:val="12"/>
        </w:rPr>
        <w:t xml:space="preserve">.” </w:t>
      </w:r>
      <w:r w:rsidRPr="001F062F">
        <w:rPr>
          <w:rStyle w:val="StyleUnderline"/>
        </w:rPr>
        <w:t>In contrast</w:t>
      </w:r>
      <w:r w:rsidRPr="00A84287">
        <w:rPr>
          <w:sz w:val="12"/>
        </w:rPr>
        <w:t xml:space="preserve">, </w:t>
      </w:r>
      <w:r w:rsidRPr="00217A56">
        <w:rPr>
          <w:rStyle w:val="StyleUnderline"/>
        </w:rPr>
        <w:t xml:space="preserve">the </w:t>
      </w:r>
      <w:r w:rsidRPr="000C49AB">
        <w:rPr>
          <w:rStyle w:val="StyleUnderline"/>
          <w:highlight w:val="green"/>
        </w:rPr>
        <w:t>capability approach calls for</w:t>
      </w:r>
      <w:r w:rsidRPr="00A84287">
        <w:rPr>
          <w:sz w:val="12"/>
        </w:rPr>
        <w:t xml:space="preserve"> the </w:t>
      </w:r>
      <w:r w:rsidRPr="000C49AB">
        <w:rPr>
          <w:rStyle w:val="Emphasis"/>
          <w:highlight w:val="green"/>
        </w:rPr>
        <w:t>democratization</w:t>
      </w:r>
      <w:r w:rsidRPr="000C49AB">
        <w:rPr>
          <w:rStyle w:val="StyleUnderline"/>
          <w:highlight w:val="green"/>
        </w:rPr>
        <w:t xml:space="preserve"> of</w:t>
      </w:r>
      <w:r w:rsidRPr="00217A56">
        <w:rPr>
          <w:rStyle w:val="StyleUnderline"/>
        </w:rPr>
        <w:t xml:space="preserve"> the </w:t>
      </w:r>
      <w:r w:rsidRPr="000C49AB">
        <w:rPr>
          <w:rStyle w:val="Emphasis"/>
          <w:highlight w:val="green"/>
        </w:rPr>
        <w:t>production</w:t>
      </w:r>
      <w:r w:rsidRPr="000C49AB">
        <w:rPr>
          <w:rStyle w:val="StyleUnderline"/>
          <w:highlight w:val="green"/>
        </w:rPr>
        <w:t xml:space="preserve"> of</w:t>
      </w:r>
      <w:r w:rsidRPr="00A84287">
        <w:rPr>
          <w:sz w:val="12"/>
        </w:rPr>
        <w:t xml:space="preserve"> the </w:t>
      </w:r>
      <w:r w:rsidRPr="000C49AB">
        <w:rPr>
          <w:rStyle w:val="Emphasis"/>
          <w:highlight w:val="green"/>
        </w:rPr>
        <w:t>knowledge</w:t>
      </w:r>
      <w:r w:rsidRPr="000C49AB">
        <w:rPr>
          <w:sz w:val="12"/>
          <w:highlight w:val="green"/>
        </w:rPr>
        <w:t xml:space="preserve"> </w:t>
      </w:r>
      <w:r w:rsidRPr="000C49AB">
        <w:rPr>
          <w:rStyle w:val="StyleUnderline"/>
          <w:highlight w:val="green"/>
        </w:rPr>
        <w:t>informing</w:t>
      </w:r>
      <w:r w:rsidRPr="00217A56">
        <w:rPr>
          <w:rStyle w:val="StyleUnderline"/>
        </w:rPr>
        <w:t xml:space="preserve"> public </w:t>
      </w:r>
      <w:r w:rsidRPr="000C49AB">
        <w:rPr>
          <w:rStyle w:val="StyleUnderline"/>
          <w:highlight w:val="green"/>
        </w:rPr>
        <w:t>action</w:t>
      </w:r>
      <w:r w:rsidRPr="00A84287">
        <w:rPr>
          <w:sz w:val="12"/>
        </w:rPr>
        <w:t xml:space="preserve"> (Bifulco, 2017; Borghi, 2018; de Leonardis et al., 2012; Salais, 2009). In this vein, </w:t>
      </w:r>
      <w:r w:rsidRPr="00253ED7">
        <w:rPr>
          <w:rStyle w:val="StyleUnderline"/>
        </w:rPr>
        <w:t>the approach</w:t>
      </w:r>
      <w:r w:rsidRPr="00A84287">
        <w:rPr>
          <w:sz w:val="12"/>
        </w:rPr>
        <w:t xml:space="preserve"> developed in this paper </w:t>
      </w:r>
      <w:r w:rsidRPr="00253ED7">
        <w:rPr>
          <w:rStyle w:val="StyleUnderline"/>
        </w:rPr>
        <w:t>recognizes</w:t>
      </w:r>
      <w:r w:rsidRPr="00A84287">
        <w:rPr>
          <w:sz w:val="12"/>
        </w:rPr>
        <w:t xml:space="preserve"> the </w:t>
      </w:r>
      <w:r w:rsidRPr="00253ED7">
        <w:rPr>
          <w:rStyle w:val="Emphasis"/>
        </w:rPr>
        <w:t>social construction</w:t>
      </w:r>
      <w:r w:rsidRPr="00253ED7">
        <w:rPr>
          <w:rStyle w:val="StyleUnderline"/>
        </w:rPr>
        <w:t xml:space="preserve"> of </w:t>
      </w:r>
      <w:r w:rsidRPr="00253ED7">
        <w:rPr>
          <w:rStyle w:val="Emphasis"/>
        </w:rPr>
        <w:t>possible futures</w:t>
      </w:r>
      <w:r w:rsidRPr="00217A56">
        <w:rPr>
          <w:rStyle w:val="StyleUnderline"/>
        </w:rPr>
        <w:t xml:space="preserve"> and argues for </w:t>
      </w:r>
      <w:r w:rsidRPr="00C6662D">
        <w:rPr>
          <w:rStyle w:val="Emphasis"/>
        </w:rPr>
        <w:t>democratizing</w:t>
      </w:r>
      <w:r w:rsidRPr="00217A56">
        <w:rPr>
          <w:rStyle w:val="StyleUnderline"/>
        </w:rPr>
        <w:t xml:space="preserve"> the </w:t>
      </w:r>
      <w:r w:rsidRPr="00C6662D">
        <w:rPr>
          <w:rStyle w:val="Emphasis"/>
        </w:rPr>
        <w:t>debate</w:t>
      </w:r>
      <w:r w:rsidRPr="00217A56">
        <w:rPr>
          <w:rStyle w:val="StyleUnderline"/>
        </w:rPr>
        <w:t xml:space="preserve"> on the </w:t>
      </w:r>
      <w:r w:rsidRPr="00C6662D">
        <w:rPr>
          <w:rStyle w:val="Emphasis"/>
        </w:rPr>
        <w:t>future of society</w:t>
      </w:r>
      <w:r w:rsidRPr="00A84287">
        <w:rPr>
          <w:sz w:val="12"/>
        </w:rPr>
        <w:t xml:space="preserve">. In acknowledging that </w:t>
      </w:r>
      <w:r w:rsidRPr="00EB1978">
        <w:rPr>
          <w:rStyle w:val="StyleUnderline"/>
        </w:rPr>
        <w:t>this</w:t>
      </w:r>
      <w:r w:rsidRPr="00217A56">
        <w:rPr>
          <w:rStyle w:val="StyleUnderline"/>
        </w:rPr>
        <w:t xml:space="preserve"> process of </w:t>
      </w:r>
      <w:r w:rsidRPr="00EB1978">
        <w:rPr>
          <w:rStyle w:val="Emphasis"/>
        </w:rPr>
        <w:t>social construction</w:t>
      </w:r>
      <w:r w:rsidRPr="00A84287">
        <w:rPr>
          <w:sz w:val="12"/>
        </w:rPr>
        <w:t xml:space="preserve">, </w:t>
      </w:r>
      <w:r w:rsidRPr="00EB1978">
        <w:rPr>
          <w:rStyle w:val="StyleUnderline"/>
        </w:rPr>
        <w:t xml:space="preserve">which establishes what counts as a </w:t>
      </w:r>
      <w:r w:rsidRPr="00EB1978">
        <w:rPr>
          <w:rStyle w:val="Emphasis"/>
        </w:rPr>
        <w:t>realistic</w:t>
      </w:r>
      <w:r w:rsidRPr="00EB1978">
        <w:rPr>
          <w:rStyle w:val="StyleUnderline"/>
        </w:rPr>
        <w:t xml:space="preserve"> or </w:t>
      </w:r>
      <w:r w:rsidRPr="00EB1978">
        <w:rPr>
          <w:rStyle w:val="Emphasis"/>
        </w:rPr>
        <w:t>desirable</w:t>
      </w:r>
      <w:r w:rsidRPr="00C6662D">
        <w:rPr>
          <w:rStyle w:val="Emphasis"/>
        </w:rPr>
        <w:t xml:space="preserve"> future</w:t>
      </w:r>
      <w:r w:rsidRPr="00A84287">
        <w:rPr>
          <w:sz w:val="12"/>
        </w:rPr>
        <w:t xml:space="preserve">, </w:t>
      </w:r>
      <w:r w:rsidRPr="00217A56">
        <w:rPr>
          <w:rStyle w:val="StyleUnderline"/>
        </w:rPr>
        <w:t>is marked by deep inequalities in</w:t>
      </w:r>
      <w:r w:rsidRPr="00A84287">
        <w:rPr>
          <w:sz w:val="12"/>
        </w:rPr>
        <w:t xml:space="preserve"> the </w:t>
      </w:r>
      <w:r w:rsidRPr="00217A56">
        <w:rPr>
          <w:rStyle w:val="StyleUnderline"/>
        </w:rPr>
        <w:t xml:space="preserve">power of </w:t>
      </w:r>
      <w:r w:rsidRPr="00C6662D">
        <w:rPr>
          <w:rStyle w:val="Emphasis"/>
        </w:rPr>
        <w:t>aspiring</w:t>
      </w:r>
      <w:r w:rsidRPr="00A84287">
        <w:rPr>
          <w:sz w:val="12"/>
        </w:rPr>
        <w:t xml:space="preserve">, </w:t>
      </w:r>
      <w:r w:rsidRPr="00C6662D">
        <w:rPr>
          <w:rStyle w:val="Emphasis"/>
        </w:rPr>
        <w:t>planning</w:t>
      </w:r>
      <w:r w:rsidRPr="00217A56">
        <w:rPr>
          <w:rStyle w:val="StyleUnderline"/>
        </w:rPr>
        <w:t xml:space="preserve"> and effectively realizing those</w:t>
      </w:r>
      <w:r w:rsidRPr="00A84287">
        <w:rPr>
          <w:sz w:val="12"/>
        </w:rPr>
        <w:t xml:space="preserve"> possible </w:t>
      </w:r>
      <w:r w:rsidRPr="00217A56">
        <w:rPr>
          <w:rStyle w:val="StyleUnderline"/>
        </w:rPr>
        <w:t>futures</w:t>
      </w:r>
      <w:r w:rsidRPr="00A84287">
        <w:rPr>
          <w:sz w:val="12"/>
        </w:rPr>
        <w:t xml:space="preserve"> (de Leonardis &amp; </w:t>
      </w:r>
      <w:proofErr w:type="spellStart"/>
      <w:r w:rsidRPr="00A84287">
        <w:rPr>
          <w:sz w:val="12"/>
        </w:rPr>
        <w:t>Deriu</w:t>
      </w:r>
      <w:proofErr w:type="spellEnd"/>
      <w:r w:rsidRPr="00A84287">
        <w:rPr>
          <w:sz w:val="12"/>
        </w:rPr>
        <w:t xml:space="preserve">, 2012), </w:t>
      </w:r>
      <w:r w:rsidRPr="00217A56">
        <w:rPr>
          <w:rStyle w:val="StyleUnderline"/>
        </w:rPr>
        <w:t xml:space="preserve">progressive </w:t>
      </w:r>
      <w:r w:rsidRPr="00A84287">
        <w:rPr>
          <w:rStyle w:val="StyleUnderline"/>
        </w:rPr>
        <w:t>social policy scholars act</w:t>
      </w:r>
      <w:r w:rsidRPr="00217A56">
        <w:rPr>
          <w:rStyle w:val="StyleUnderline"/>
        </w:rPr>
        <w:t xml:space="preserve"> less as experts and </w:t>
      </w:r>
      <w:r w:rsidRPr="00EB1978">
        <w:rPr>
          <w:rStyle w:val="StyleUnderline"/>
        </w:rPr>
        <w:t>more like</w:t>
      </w:r>
      <w:r w:rsidRPr="00A84287">
        <w:rPr>
          <w:sz w:val="12"/>
        </w:rPr>
        <w:t xml:space="preserve"> Gramsci’s “</w:t>
      </w:r>
      <w:r w:rsidRPr="00EB1978">
        <w:rPr>
          <w:rStyle w:val="Emphasis"/>
        </w:rPr>
        <w:t>organic intellectuals</w:t>
      </w:r>
      <w:r w:rsidRPr="00A84287">
        <w:rPr>
          <w:sz w:val="12"/>
        </w:rPr>
        <w:t xml:space="preserve">” </w:t>
      </w:r>
      <w:r w:rsidRPr="00EB1978">
        <w:rPr>
          <w:rStyle w:val="StyleUnderline"/>
        </w:rPr>
        <w:t xml:space="preserve">who </w:t>
      </w:r>
      <w:r w:rsidRPr="00A84287">
        <w:rPr>
          <w:rStyle w:val="StyleUnderline"/>
        </w:rPr>
        <w:t>engage with various</w:t>
      </w:r>
      <w:r w:rsidRPr="00A84287">
        <w:rPr>
          <w:sz w:val="12"/>
        </w:rPr>
        <w:t xml:space="preserve"> </w:t>
      </w:r>
      <w:r w:rsidRPr="00A84287">
        <w:rPr>
          <w:rStyle w:val="StyleUnderline"/>
        </w:rPr>
        <w:t>groups and associations</w:t>
      </w:r>
      <w:r w:rsidRPr="00A84287">
        <w:rPr>
          <w:sz w:val="12"/>
        </w:rPr>
        <w:t xml:space="preserve"> within civil society </w:t>
      </w:r>
      <w:r w:rsidRPr="00A84287">
        <w:rPr>
          <w:rStyle w:val="StyleUnderline"/>
        </w:rPr>
        <w:t xml:space="preserve">to promote </w:t>
      </w:r>
      <w:r w:rsidRPr="00A84287">
        <w:rPr>
          <w:rStyle w:val="Emphasis"/>
        </w:rPr>
        <w:t>transformative</w:t>
      </w:r>
      <w:r w:rsidRPr="00A84287">
        <w:rPr>
          <w:rStyle w:val="StyleUnderline"/>
        </w:rPr>
        <w:t xml:space="preserve"> and </w:t>
      </w:r>
      <w:r w:rsidRPr="00A84287">
        <w:rPr>
          <w:rStyle w:val="Emphasis"/>
        </w:rPr>
        <w:t>emancipatory</w:t>
      </w:r>
      <w:r w:rsidRPr="00A84287">
        <w:rPr>
          <w:rStyle w:val="StyleUnderline"/>
        </w:rPr>
        <w:t xml:space="preserve"> social change</w:t>
      </w:r>
      <w:r w:rsidRPr="00A84287">
        <w:rPr>
          <w:sz w:val="12"/>
        </w:rPr>
        <w:t xml:space="preserve">. In particular, building on Gramsci’s work, Sen (2009) argues that progressive intellectuals are called to adhere to established and anchored ideas of justice within the population while at the same time reconstructing and reconfiguring them, with the aim of promoting solidarity. Thus, even if the goal is </w:t>
      </w:r>
      <w:r w:rsidRPr="00EB1978">
        <w:rPr>
          <w:rStyle w:val="StyleUnderline"/>
        </w:rPr>
        <w:t>to change</w:t>
      </w:r>
      <w:r w:rsidRPr="00A84287">
        <w:rPr>
          <w:sz w:val="12"/>
        </w:rPr>
        <w:t xml:space="preserve"> “</w:t>
      </w:r>
      <w:r w:rsidRPr="00EB1978">
        <w:rPr>
          <w:rStyle w:val="StyleUnderline"/>
        </w:rPr>
        <w:t>people’s thinking</w:t>
      </w:r>
      <w:r w:rsidRPr="00217A56">
        <w:rPr>
          <w:rStyle w:val="StyleUnderline"/>
        </w:rPr>
        <w:t xml:space="preserve"> and priorities</w:t>
      </w:r>
      <w:r w:rsidRPr="00A84287">
        <w:rPr>
          <w:sz w:val="12"/>
        </w:rPr>
        <w:t xml:space="preserve">” — as it was the case for Gramsci — this still </w:t>
      </w:r>
      <w:r w:rsidRPr="00EB1978">
        <w:rPr>
          <w:rStyle w:val="StyleUnderline"/>
        </w:rPr>
        <w:t>requires</w:t>
      </w:r>
      <w:r w:rsidRPr="00A84287">
        <w:rPr>
          <w:sz w:val="12"/>
        </w:rPr>
        <w:t xml:space="preserve"> “</w:t>
      </w:r>
      <w:r w:rsidRPr="00217A56">
        <w:rPr>
          <w:rStyle w:val="StyleUnderline"/>
        </w:rPr>
        <w:t xml:space="preserve">an </w:t>
      </w:r>
      <w:r w:rsidRPr="00EB1978">
        <w:rPr>
          <w:rStyle w:val="StyleUnderline"/>
        </w:rPr>
        <w:t>engagement with</w:t>
      </w:r>
      <w:r w:rsidRPr="00217A56">
        <w:rPr>
          <w:rStyle w:val="StyleUnderline"/>
        </w:rPr>
        <w:t xml:space="preserve"> the </w:t>
      </w:r>
      <w:r w:rsidRPr="00EB1978">
        <w:rPr>
          <w:rStyle w:val="StyleUnderline"/>
        </w:rPr>
        <w:t>shared mode of thinking</w:t>
      </w:r>
      <w:r w:rsidRPr="00217A56">
        <w:rPr>
          <w:rStyle w:val="StyleUnderline"/>
        </w:rPr>
        <w:t xml:space="preserve"> and acting</w:t>
      </w:r>
      <w:r w:rsidRPr="00A84287">
        <w:rPr>
          <w:sz w:val="12"/>
        </w:rPr>
        <w:t xml:space="preserve">” (Sen, 2009, p. 121). </w:t>
      </w:r>
      <w:r w:rsidRPr="00B10031">
        <w:rPr>
          <w:rStyle w:val="StyleUnderline"/>
        </w:rPr>
        <w:t>This is “a</w:t>
      </w:r>
      <w:r w:rsidRPr="00A84287">
        <w:rPr>
          <w:sz w:val="12"/>
        </w:rPr>
        <w:t xml:space="preserve"> kind of a dual </w:t>
      </w:r>
      <w:r w:rsidRPr="00B10031">
        <w:rPr>
          <w:rStyle w:val="StyleUnderline"/>
        </w:rPr>
        <w:t>task</w:t>
      </w:r>
      <w:r w:rsidRPr="00A84287">
        <w:rPr>
          <w:sz w:val="12"/>
        </w:rPr>
        <w:t xml:space="preserve">, </w:t>
      </w:r>
      <w:r w:rsidRPr="0022636E">
        <w:rPr>
          <w:rStyle w:val="StyleUnderline"/>
        </w:rPr>
        <w:t>using language</w:t>
      </w:r>
      <w:r w:rsidRPr="00A84287">
        <w:rPr>
          <w:sz w:val="12"/>
        </w:rPr>
        <w:t xml:space="preserve"> and imagery </w:t>
      </w:r>
      <w:r w:rsidRPr="00EB1978">
        <w:rPr>
          <w:rStyle w:val="StyleUnderline"/>
        </w:rPr>
        <w:t>that communicate</w:t>
      </w:r>
      <w:r w:rsidRPr="00217A56">
        <w:rPr>
          <w:rStyle w:val="StyleUnderline"/>
        </w:rPr>
        <w:t xml:space="preserve"> efficiently and well</w:t>
      </w:r>
      <w:r w:rsidRPr="00A84287">
        <w:rPr>
          <w:sz w:val="12"/>
        </w:rPr>
        <w:t xml:space="preserve"> through the use of conformist rules, </w:t>
      </w:r>
      <w:r w:rsidRPr="00B10031">
        <w:rPr>
          <w:rStyle w:val="StyleUnderline"/>
        </w:rPr>
        <w:t>while trying to make this language</w:t>
      </w:r>
      <w:r w:rsidRPr="00217A56">
        <w:rPr>
          <w:rStyle w:val="StyleUnderline"/>
        </w:rPr>
        <w:t xml:space="preserve"> express </w:t>
      </w:r>
      <w:r w:rsidRPr="00EB1978">
        <w:rPr>
          <w:rStyle w:val="StyleUnderline"/>
        </w:rPr>
        <w:t>nonconformist proposals</w:t>
      </w:r>
      <w:r w:rsidRPr="00A84287">
        <w:rPr>
          <w:sz w:val="12"/>
        </w:rPr>
        <w:t xml:space="preserve">” (Sen, 2009, p. 122). </w:t>
      </w:r>
      <w:r w:rsidRPr="00217A56">
        <w:rPr>
          <w:rStyle w:val="StyleUnderline"/>
        </w:rPr>
        <w:t>From this perspective</w:t>
      </w:r>
      <w:r w:rsidRPr="00A84287">
        <w:rPr>
          <w:sz w:val="12"/>
        </w:rPr>
        <w:t xml:space="preserve">, </w:t>
      </w:r>
      <w:r w:rsidRPr="000C49AB">
        <w:rPr>
          <w:rStyle w:val="StyleUnderline"/>
          <w:highlight w:val="green"/>
        </w:rPr>
        <w:t>re-defining work</w:t>
      </w:r>
      <w:r w:rsidRPr="00217A56">
        <w:rPr>
          <w:rStyle w:val="StyleUnderline"/>
        </w:rPr>
        <w:t xml:space="preserve"> as the practice of caring for the </w:t>
      </w:r>
      <w:r w:rsidRPr="00337EF0">
        <w:rPr>
          <w:rStyle w:val="StyleUnderline"/>
        </w:rPr>
        <w:t xml:space="preserve">world </w:t>
      </w:r>
      <w:r w:rsidRPr="000C49AB">
        <w:rPr>
          <w:rStyle w:val="StyleUnderline"/>
          <w:highlight w:val="green"/>
        </w:rPr>
        <w:t>allows</w:t>
      </w:r>
      <w:r w:rsidRPr="00253ED7">
        <w:rPr>
          <w:rStyle w:val="StyleUnderline"/>
        </w:rPr>
        <w:t xml:space="preserve"> combining</w:t>
      </w:r>
      <w:r w:rsidRPr="00A84287">
        <w:rPr>
          <w:sz w:val="12"/>
        </w:rPr>
        <w:t xml:space="preserve"> the “</w:t>
      </w:r>
      <w:r w:rsidRPr="00337EF0">
        <w:rPr>
          <w:rStyle w:val="StyleUnderline"/>
        </w:rPr>
        <w:t>conformist</w:t>
      </w:r>
      <w:r w:rsidRPr="00A84287">
        <w:rPr>
          <w:sz w:val="12"/>
        </w:rPr>
        <w:t xml:space="preserve">” </w:t>
      </w:r>
      <w:r w:rsidRPr="00337EF0">
        <w:rPr>
          <w:rStyle w:val="StyleUnderline"/>
        </w:rPr>
        <w:t>value of meritocracy</w:t>
      </w:r>
      <w:r w:rsidRPr="00A84287">
        <w:rPr>
          <w:sz w:val="12"/>
        </w:rPr>
        <w:t xml:space="preserve"> — for </w:t>
      </w:r>
      <w:r w:rsidRPr="00337EF0">
        <w:rPr>
          <w:rStyle w:val="StyleUnderline"/>
        </w:rPr>
        <w:t>which</w:t>
      </w:r>
      <w:r w:rsidRPr="00A84287">
        <w:rPr>
          <w:sz w:val="12"/>
        </w:rPr>
        <w:t xml:space="preserve"> a </w:t>
      </w:r>
      <w:r w:rsidRPr="00337EF0">
        <w:rPr>
          <w:rStyle w:val="StyleUnderline"/>
        </w:rPr>
        <w:t>person’s earnings</w:t>
      </w:r>
      <w:r w:rsidRPr="00A84287">
        <w:rPr>
          <w:sz w:val="12"/>
        </w:rPr>
        <w:t xml:space="preserve"> should </w:t>
      </w:r>
      <w:r w:rsidRPr="00337EF0">
        <w:rPr>
          <w:rStyle w:val="StyleUnderline"/>
        </w:rPr>
        <w:t>reflect</w:t>
      </w:r>
      <w:r w:rsidRPr="00A84287">
        <w:rPr>
          <w:sz w:val="12"/>
        </w:rPr>
        <w:t xml:space="preserve"> </w:t>
      </w:r>
      <w:r w:rsidRPr="00A84287">
        <w:rPr>
          <w:strike/>
          <w:sz w:val="12"/>
        </w:rPr>
        <w:t>his or her</w:t>
      </w:r>
      <w:r w:rsidRPr="00A84287">
        <w:rPr>
          <w:sz w:val="12"/>
        </w:rPr>
        <w:t xml:space="preserve"> </w:t>
      </w:r>
      <w:r w:rsidRPr="00C6662D">
        <w:rPr>
          <w:rStyle w:val="StyleUnderline"/>
        </w:rPr>
        <w:t>[their] contribution</w:t>
      </w:r>
      <w:r w:rsidRPr="00337EF0">
        <w:rPr>
          <w:rStyle w:val="StyleUnderline"/>
        </w:rPr>
        <w:t xml:space="preserve"> to society</w:t>
      </w:r>
      <w:r w:rsidRPr="00A84287">
        <w:rPr>
          <w:sz w:val="12"/>
        </w:rPr>
        <w:t xml:space="preserve"> — with the “nonconformist proposal” of </w:t>
      </w:r>
      <w:r w:rsidRPr="000C49AB">
        <w:rPr>
          <w:rStyle w:val="Emphasis"/>
          <w:highlight w:val="green"/>
        </w:rPr>
        <w:t>overcoming</w:t>
      </w:r>
      <w:r w:rsidRPr="00BD4303">
        <w:rPr>
          <w:rStyle w:val="StyleUnderline"/>
        </w:rPr>
        <w:t xml:space="preserve"> the </w:t>
      </w:r>
      <w:r w:rsidRPr="000C49AB">
        <w:rPr>
          <w:rStyle w:val="Emphasis"/>
          <w:highlight w:val="green"/>
        </w:rPr>
        <w:t>ideology</w:t>
      </w:r>
      <w:r w:rsidRPr="000C49AB">
        <w:rPr>
          <w:rStyle w:val="StyleUnderline"/>
          <w:highlight w:val="green"/>
        </w:rPr>
        <w:t xml:space="preserve"> that sees</w:t>
      </w:r>
      <w:r w:rsidRPr="00BD4303">
        <w:rPr>
          <w:rStyle w:val="StyleUnderline"/>
        </w:rPr>
        <w:t xml:space="preserve"> </w:t>
      </w:r>
      <w:r w:rsidRPr="00033477">
        <w:rPr>
          <w:rStyle w:val="Emphasis"/>
        </w:rPr>
        <w:t xml:space="preserve">capitalist </w:t>
      </w:r>
      <w:r w:rsidRPr="000C49AB">
        <w:rPr>
          <w:rStyle w:val="Emphasis"/>
          <w:highlight w:val="green"/>
        </w:rPr>
        <w:t>markets</w:t>
      </w:r>
      <w:r w:rsidRPr="000C49AB">
        <w:rPr>
          <w:rStyle w:val="StyleUnderline"/>
          <w:highlight w:val="green"/>
        </w:rPr>
        <w:t xml:space="preserve"> as</w:t>
      </w:r>
      <w:r w:rsidRPr="00BD4303">
        <w:rPr>
          <w:rStyle w:val="StyleUnderline"/>
        </w:rPr>
        <w:t xml:space="preserve"> the </w:t>
      </w:r>
      <w:r w:rsidRPr="00033477">
        <w:rPr>
          <w:rStyle w:val="Emphasis"/>
        </w:rPr>
        <w:t xml:space="preserve">best </w:t>
      </w:r>
      <w:r w:rsidRPr="000C49AB">
        <w:rPr>
          <w:rStyle w:val="Emphasis"/>
          <w:highlight w:val="green"/>
        </w:rPr>
        <w:t>mechanisms for</w:t>
      </w:r>
      <w:r w:rsidRPr="00253ED7">
        <w:rPr>
          <w:rStyle w:val="StyleUnderline"/>
        </w:rPr>
        <w:t xml:space="preserve"> </w:t>
      </w:r>
      <w:r w:rsidRPr="00253ED7">
        <w:rPr>
          <w:rStyle w:val="Emphasis"/>
        </w:rPr>
        <w:t>enabling</w:t>
      </w:r>
      <w:r w:rsidRPr="00BD4303">
        <w:rPr>
          <w:rStyle w:val="StyleUnderline"/>
        </w:rPr>
        <w:t xml:space="preserve"> and </w:t>
      </w:r>
      <w:r w:rsidRPr="000C49AB">
        <w:rPr>
          <w:rStyle w:val="StyleUnderline"/>
          <w:highlight w:val="green"/>
        </w:rPr>
        <w:t>evaluating</w:t>
      </w:r>
      <w:r w:rsidRPr="00BD4303">
        <w:rPr>
          <w:rStyle w:val="StyleUnderline"/>
        </w:rPr>
        <w:t xml:space="preserve"> individuals’ </w:t>
      </w:r>
      <w:r w:rsidRPr="000C49AB">
        <w:rPr>
          <w:rStyle w:val="Emphasis"/>
          <w:highlight w:val="green"/>
        </w:rPr>
        <w:t>contributions to society</w:t>
      </w:r>
      <w:r w:rsidRPr="00A84287">
        <w:rPr>
          <w:sz w:val="12"/>
        </w:rPr>
        <w:t xml:space="preserve">. Hence, </w:t>
      </w:r>
      <w:r w:rsidRPr="00BD4303">
        <w:rPr>
          <w:rStyle w:val="StyleUnderline"/>
        </w:rPr>
        <w:t>while meritocracy is linked with the crisis of solidarity and</w:t>
      </w:r>
      <w:r w:rsidRPr="00A84287">
        <w:rPr>
          <w:sz w:val="12"/>
        </w:rPr>
        <w:t xml:space="preserve"> the </w:t>
      </w:r>
      <w:r w:rsidRPr="00BD4303">
        <w:rPr>
          <w:rStyle w:val="StyleUnderline"/>
        </w:rPr>
        <w:t>widespread</w:t>
      </w:r>
      <w:r w:rsidRPr="00A84287">
        <w:rPr>
          <w:sz w:val="12"/>
        </w:rPr>
        <w:t xml:space="preserve"> “</w:t>
      </w:r>
      <w:r w:rsidRPr="00BD4303">
        <w:rPr>
          <w:rStyle w:val="StyleUnderline"/>
        </w:rPr>
        <w:t xml:space="preserve">preference for </w:t>
      </w:r>
      <w:r w:rsidRPr="00253ED7">
        <w:rPr>
          <w:rStyle w:val="Emphasis"/>
        </w:rPr>
        <w:t>inequality</w:t>
      </w:r>
      <w:r w:rsidRPr="00A84287">
        <w:rPr>
          <w:sz w:val="12"/>
        </w:rPr>
        <w:t xml:space="preserve">” </w:t>
      </w:r>
      <w:r w:rsidRPr="00BD4303">
        <w:rPr>
          <w:rStyle w:val="StyleUnderline"/>
        </w:rPr>
        <w:t>within the population</w:t>
      </w:r>
      <w:r w:rsidRPr="00A84287">
        <w:rPr>
          <w:sz w:val="12"/>
        </w:rPr>
        <w:t xml:space="preserve"> (</w:t>
      </w:r>
      <w:proofErr w:type="spellStart"/>
      <w:r w:rsidRPr="00A84287">
        <w:rPr>
          <w:sz w:val="12"/>
        </w:rPr>
        <w:t>Dubet</w:t>
      </w:r>
      <w:proofErr w:type="spellEnd"/>
      <w:r w:rsidRPr="00A84287">
        <w:rPr>
          <w:sz w:val="12"/>
        </w:rPr>
        <w:t xml:space="preserve">, 2014), social scientists can highlight how </w:t>
      </w:r>
      <w:r w:rsidRPr="00BD4303">
        <w:rPr>
          <w:rStyle w:val="StyleUnderline"/>
        </w:rPr>
        <w:t>within contemporary patrimonial capitalism</w:t>
      </w:r>
      <w:r w:rsidRPr="00A84287">
        <w:rPr>
          <w:sz w:val="12"/>
        </w:rPr>
        <w:t>, “</w:t>
      </w:r>
      <w:r w:rsidRPr="00033477">
        <w:rPr>
          <w:rStyle w:val="Emphasis"/>
        </w:rPr>
        <w:t>much of</w:t>
      </w:r>
      <w:r w:rsidRPr="00BD4303">
        <w:rPr>
          <w:rStyle w:val="StyleUnderline"/>
        </w:rPr>
        <w:t xml:space="preserve"> the </w:t>
      </w:r>
      <w:r w:rsidRPr="00033477">
        <w:rPr>
          <w:rStyle w:val="Emphasis"/>
        </w:rPr>
        <w:t>wealth</w:t>
      </w:r>
      <w:r w:rsidRPr="00BD4303">
        <w:rPr>
          <w:rStyle w:val="StyleUnderline"/>
        </w:rPr>
        <w:t xml:space="preserve"> of</w:t>
      </w:r>
      <w:r w:rsidRPr="00A84287">
        <w:rPr>
          <w:sz w:val="12"/>
        </w:rPr>
        <w:t xml:space="preserve"> many </w:t>
      </w:r>
      <w:r w:rsidRPr="00BD4303">
        <w:rPr>
          <w:rStyle w:val="StyleUnderline"/>
        </w:rPr>
        <w:t xml:space="preserve">rich people is actually due to </w:t>
      </w:r>
      <w:r w:rsidRPr="00033477">
        <w:rPr>
          <w:rStyle w:val="Emphasis"/>
        </w:rPr>
        <w:t>inheritance</w:t>
      </w:r>
      <w:r w:rsidRPr="00BD4303">
        <w:rPr>
          <w:rStyle w:val="StyleUnderline"/>
        </w:rPr>
        <w:t xml:space="preserve"> and other</w:t>
      </w:r>
      <w:r w:rsidRPr="00A84287">
        <w:rPr>
          <w:sz w:val="12"/>
        </w:rPr>
        <w:t xml:space="preserve"> forms of </w:t>
      </w:r>
      <w:r w:rsidRPr="00033477">
        <w:rPr>
          <w:rStyle w:val="Emphasis"/>
        </w:rPr>
        <w:t>unearned wealth</w:t>
      </w:r>
      <w:r w:rsidRPr="00A84287">
        <w:rPr>
          <w:sz w:val="12"/>
        </w:rPr>
        <w:t xml:space="preserve">” (Rowling- son &amp; Connor, 2011, p. 440) and how, </w:t>
      </w:r>
      <w:r w:rsidRPr="00BD4303">
        <w:rPr>
          <w:rStyle w:val="StyleUnderline"/>
        </w:rPr>
        <w:t xml:space="preserve">even within the </w:t>
      </w:r>
      <w:proofErr w:type="spellStart"/>
      <w:r w:rsidRPr="00BD4303">
        <w:rPr>
          <w:rStyle w:val="StyleUnderline"/>
        </w:rPr>
        <w:t>labour</w:t>
      </w:r>
      <w:proofErr w:type="spellEnd"/>
      <w:r w:rsidRPr="00BD4303">
        <w:rPr>
          <w:rStyle w:val="StyleUnderline"/>
        </w:rPr>
        <w:t xml:space="preserve"> market</w:t>
      </w:r>
      <w:r w:rsidRPr="00A84287">
        <w:rPr>
          <w:sz w:val="12"/>
        </w:rPr>
        <w:t xml:space="preserve">, </w:t>
      </w:r>
      <w:r w:rsidRPr="00BD4303">
        <w:rPr>
          <w:rStyle w:val="StyleUnderline"/>
        </w:rPr>
        <w:t xml:space="preserve">people’s earnings are </w:t>
      </w:r>
      <w:r w:rsidRPr="00033477">
        <w:rPr>
          <w:rStyle w:val="Emphasis"/>
        </w:rPr>
        <w:t>unrelated to</w:t>
      </w:r>
      <w:r w:rsidRPr="00BD4303">
        <w:rPr>
          <w:rStyle w:val="StyleUnderline"/>
        </w:rPr>
        <w:t xml:space="preserve"> their </w:t>
      </w:r>
      <w:r w:rsidRPr="00033477">
        <w:rPr>
          <w:rStyle w:val="Emphasis"/>
        </w:rPr>
        <w:t>contribution to social welfare</w:t>
      </w:r>
      <w:r w:rsidRPr="00A84287">
        <w:rPr>
          <w:sz w:val="12"/>
        </w:rPr>
        <w:t xml:space="preserve">, working hours or effort, degree of unpleasant-ness or danger at work (usually highest in low-paid manual jobs), productivity skills or human capital (see also Franzini et al., 2014). </w:t>
      </w:r>
      <w:r w:rsidRPr="00C6662D">
        <w:rPr>
          <w:rStyle w:val="StyleUnderline"/>
        </w:rPr>
        <w:t>The meritocratic ideal</w:t>
      </w:r>
      <w:r w:rsidRPr="00A84287">
        <w:rPr>
          <w:sz w:val="12"/>
        </w:rPr>
        <w:t xml:space="preserve"> for which individuals’ position in society </w:t>
      </w:r>
      <w:r w:rsidRPr="00C6662D">
        <w:rPr>
          <w:rStyle w:val="StyleUnderline"/>
        </w:rPr>
        <w:t>should reflect their contribution to social welfare is a fundamental pillar of modernity and can</w:t>
      </w:r>
      <w:r w:rsidRPr="00A84287">
        <w:rPr>
          <w:sz w:val="12"/>
        </w:rPr>
        <w:t xml:space="preserve"> help to </w:t>
      </w:r>
      <w:r w:rsidRPr="00C6662D">
        <w:rPr>
          <w:rStyle w:val="StyleUnderline"/>
        </w:rPr>
        <w:t>re-build solidarity</w:t>
      </w:r>
      <w:r w:rsidRPr="00A84287">
        <w:rPr>
          <w:sz w:val="12"/>
        </w:rPr>
        <w:t xml:space="preserve"> and democracy </w:t>
      </w:r>
      <w:r w:rsidRPr="00C6662D">
        <w:rPr>
          <w:rStyle w:val="StyleUnderline"/>
        </w:rPr>
        <w:t>once the definitions of “merit</w:t>
      </w:r>
      <w:r w:rsidRPr="00A84287">
        <w:rPr>
          <w:sz w:val="12"/>
        </w:rPr>
        <w:t xml:space="preserve">,” </w:t>
      </w:r>
      <w:r w:rsidRPr="00C6662D">
        <w:rPr>
          <w:rStyle w:val="StyleUnderline"/>
        </w:rPr>
        <w:t>“work” and “social contribution” are politicized instead of equating them with “spontaneous”</w:t>
      </w:r>
      <w:r w:rsidRPr="00A84287">
        <w:rPr>
          <w:sz w:val="12"/>
        </w:rPr>
        <w:t xml:space="preserve"> market </w:t>
      </w:r>
      <w:r w:rsidRPr="00C6662D">
        <w:rPr>
          <w:rStyle w:val="StyleUnderline"/>
        </w:rPr>
        <w:t>outcomes</w:t>
      </w:r>
      <w:r w:rsidRPr="00A84287">
        <w:rPr>
          <w:sz w:val="12"/>
        </w:rPr>
        <w:t xml:space="preserve">, which actually reflect the preferences of the powerful. Moreover, I shall stress that adopting </w:t>
      </w:r>
      <w:r w:rsidRPr="0022636E">
        <w:rPr>
          <w:rStyle w:val="StyleUnderline"/>
        </w:rPr>
        <w:t>the</w:t>
      </w:r>
      <w:r w:rsidRPr="00A84287">
        <w:rPr>
          <w:sz w:val="12"/>
        </w:rPr>
        <w:t xml:space="preserve"> capability </w:t>
      </w:r>
      <w:r w:rsidRPr="0022636E">
        <w:rPr>
          <w:rStyle w:val="StyleUnderline"/>
        </w:rPr>
        <w:t xml:space="preserve">approach </w:t>
      </w:r>
      <w:r w:rsidRPr="00EB1978">
        <w:rPr>
          <w:rStyle w:val="StyleUnderline"/>
        </w:rPr>
        <w:t>implies</w:t>
      </w:r>
      <w:r w:rsidRPr="00A84287">
        <w:rPr>
          <w:sz w:val="12"/>
        </w:rPr>
        <w:t xml:space="preserve"> a </w:t>
      </w:r>
      <w:r w:rsidRPr="0022636E">
        <w:rPr>
          <w:rStyle w:val="StyleUnderline"/>
        </w:rPr>
        <w:t xml:space="preserve">global </w:t>
      </w:r>
      <w:r w:rsidRPr="00EB1978">
        <w:rPr>
          <w:rStyle w:val="StyleUnderline"/>
        </w:rPr>
        <w:t>understanding of social justice</w:t>
      </w:r>
      <w:r w:rsidRPr="00A84287">
        <w:rPr>
          <w:sz w:val="12"/>
        </w:rPr>
        <w:t xml:space="preserve">, oriented towards the promotion of human rights (Sen, 2009), thereby </w:t>
      </w:r>
      <w:r w:rsidRPr="00EB1978">
        <w:rPr>
          <w:rStyle w:val="StyleUnderline"/>
        </w:rPr>
        <w:t>challenging</w:t>
      </w:r>
      <w:r w:rsidRPr="00A84287">
        <w:rPr>
          <w:sz w:val="12"/>
        </w:rPr>
        <w:t xml:space="preserve"> the </w:t>
      </w:r>
      <w:r w:rsidRPr="0022636E">
        <w:rPr>
          <w:rStyle w:val="StyleUnderline"/>
        </w:rPr>
        <w:t xml:space="preserve">contemporary </w:t>
      </w:r>
      <w:r w:rsidRPr="00EB1978">
        <w:rPr>
          <w:rStyle w:val="Emphasis"/>
        </w:rPr>
        <w:t>emergence</w:t>
      </w:r>
      <w:r w:rsidRPr="00EB1978">
        <w:rPr>
          <w:rStyle w:val="StyleUnderline"/>
        </w:rPr>
        <w:t xml:space="preserve"> of</w:t>
      </w:r>
      <w:r w:rsidRPr="00A84287">
        <w:rPr>
          <w:sz w:val="12"/>
        </w:rPr>
        <w:t xml:space="preserve"> “</w:t>
      </w:r>
      <w:r w:rsidRPr="00EB1978">
        <w:rPr>
          <w:rStyle w:val="Emphasis"/>
        </w:rPr>
        <w:t>welfare chauvinism</w:t>
      </w:r>
      <w:r w:rsidRPr="00A84287">
        <w:rPr>
          <w:sz w:val="12"/>
        </w:rPr>
        <w:t xml:space="preserve">.” Thus, </w:t>
      </w:r>
      <w:r w:rsidRPr="00EB1978">
        <w:rPr>
          <w:rStyle w:val="StyleUnderline"/>
        </w:rPr>
        <w:t xml:space="preserve">a </w:t>
      </w:r>
      <w:r w:rsidRPr="000C49AB">
        <w:rPr>
          <w:rStyle w:val="Emphasis"/>
          <w:highlight w:val="green"/>
        </w:rPr>
        <w:t>capability-informed</w:t>
      </w:r>
      <w:r w:rsidRPr="00C6662D">
        <w:rPr>
          <w:rStyle w:val="StyleUnderline"/>
        </w:rPr>
        <w:t xml:space="preserve"> social </w:t>
      </w:r>
      <w:r w:rsidRPr="00033477">
        <w:rPr>
          <w:rStyle w:val="Emphasis"/>
        </w:rPr>
        <w:t>citizenship</w:t>
      </w:r>
      <w:r w:rsidRPr="00C6662D">
        <w:rPr>
          <w:rStyle w:val="StyleUnderline"/>
        </w:rPr>
        <w:t xml:space="preserve"> </w:t>
      </w:r>
      <w:r w:rsidRPr="00962962">
        <w:rPr>
          <w:rStyle w:val="StyleUnderline"/>
        </w:rPr>
        <w:t xml:space="preserve">is to be </w:t>
      </w:r>
      <w:r w:rsidRPr="000C49AB">
        <w:rPr>
          <w:rStyle w:val="StyleUnderline"/>
          <w:highlight w:val="green"/>
        </w:rPr>
        <w:t>realized through</w:t>
      </w:r>
      <w:r w:rsidRPr="00EB1978">
        <w:rPr>
          <w:rStyle w:val="StyleUnderline"/>
        </w:rPr>
        <w:t xml:space="preserve"> </w:t>
      </w:r>
      <w:r w:rsidRPr="00A84287">
        <w:rPr>
          <w:rStyle w:val="Emphasis"/>
          <w:b w:val="0"/>
          <w:bCs/>
          <w:sz w:val="12"/>
          <w:u w:val="none"/>
        </w:rPr>
        <w:t>international</w:t>
      </w:r>
      <w:r w:rsidRPr="00033477">
        <w:rPr>
          <w:rStyle w:val="Emphasis"/>
        </w:rPr>
        <w:t xml:space="preserve"> </w:t>
      </w:r>
      <w:r w:rsidRPr="000C49AB">
        <w:rPr>
          <w:rStyle w:val="Emphasis"/>
          <w:highlight w:val="green"/>
        </w:rPr>
        <w:t>solidarity</w:t>
      </w:r>
      <w:r w:rsidRPr="000C49AB">
        <w:rPr>
          <w:rStyle w:val="StyleUnderline"/>
          <w:highlight w:val="green"/>
        </w:rPr>
        <w:t xml:space="preserve"> and</w:t>
      </w:r>
      <w:r w:rsidRPr="00C6662D">
        <w:rPr>
          <w:rStyle w:val="StyleUnderline"/>
        </w:rPr>
        <w:t xml:space="preserve"> </w:t>
      </w:r>
      <w:r w:rsidRPr="00EB1978">
        <w:rPr>
          <w:rStyle w:val="Emphasis"/>
        </w:rPr>
        <w:t>cooperation</w:t>
      </w:r>
      <w:r w:rsidRPr="000C49AB">
        <w:rPr>
          <w:sz w:val="12"/>
          <w:highlight w:val="green"/>
        </w:rPr>
        <w:t xml:space="preserve">, </w:t>
      </w:r>
      <w:r w:rsidRPr="000C49AB">
        <w:rPr>
          <w:rStyle w:val="Emphasis"/>
          <w:highlight w:val="green"/>
        </w:rPr>
        <w:t>abandoning</w:t>
      </w:r>
      <w:r w:rsidRPr="000C49AB">
        <w:rPr>
          <w:rStyle w:val="StyleUnderline"/>
          <w:highlight w:val="green"/>
        </w:rPr>
        <w:t xml:space="preserve"> the “</w:t>
      </w:r>
      <w:r w:rsidRPr="000C49AB">
        <w:rPr>
          <w:rStyle w:val="Emphasis"/>
          <w:highlight w:val="green"/>
        </w:rPr>
        <w:t>competitiveness paradigm</w:t>
      </w:r>
      <w:r w:rsidRPr="00C6662D">
        <w:rPr>
          <w:rStyle w:val="StyleUnderline"/>
        </w:rPr>
        <w:t>” that characterizes neoliberalism</w:t>
      </w:r>
      <w:r w:rsidRPr="00A84287">
        <w:rPr>
          <w:sz w:val="12"/>
        </w:rPr>
        <w:t xml:space="preserve">. </w:t>
      </w:r>
      <w:r w:rsidRPr="00C6662D">
        <w:rPr>
          <w:rStyle w:val="StyleUnderline"/>
        </w:rPr>
        <w:t>This global perspective is reflected in the redefinition of work as the practice of taking care of the world</w:t>
      </w:r>
      <w:r w:rsidRPr="00A84287">
        <w:rPr>
          <w:sz w:val="12"/>
        </w:rPr>
        <w:t xml:space="preserve"> — </w:t>
      </w:r>
      <w:r w:rsidRPr="000C49AB">
        <w:rPr>
          <w:rStyle w:val="StyleUnderline"/>
          <w:highlight w:val="green"/>
        </w:rPr>
        <w:t>an under- standing of work that</w:t>
      </w:r>
      <w:r w:rsidRPr="00A84287">
        <w:rPr>
          <w:sz w:val="12"/>
        </w:rPr>
        <w:t xml:space="preserve"> may </w:t>
      </w:r>
      <w:r w:rsidRPr="000C49AB">
        <w:rPr>
          <w:rStyle w:val="StyleUnderline"/>
          <w:highlight w:val="green"/>
        </w:rPr>
        <w:t xml:space="preserve">provide a </w:t>
      </w:r>
      <w:r w:rsidRPr="00A84287">
        <w:rPr>
          <w:rStyle w:val="Emphasis"/>
          <w:b w:val="0"/>
          <w:bCs/>
          <w:sz w:val="12"/>
          <w:u w:val="none"/>
        </w:rPr>
        <w:t>political</w:t>
      </w:r>
      <w:r w:rsidRPr="00A84287">
        <w:rPr>
          <w:rStyle w:val="Emphasis"/>
        </w:rPr>
        <w:t xml:space="preserve"> </w:t>
      </w:r>
      <w:r w:rsidRPr="000C49AB">
        <w:rPr>
          <w:rStyle w:val="Emphasis"/>
          <w:highlight w:val="green"/>
        </w:rPr>
        <w:t>concept</w:t>
      </w:r>
      <w:r w:rsidRPr="000C49AB">
        <w:rPr>
          <w:rStyle w:val="StyleUnderline"/>
          <w:highlight w:val="green"/>
        </w:rPr>
        <w:t xml:space="preserve"> for </w:t>
      </w:r>
      <w:r w:rsidRPr="000C49AB">
        <w:rPr>
          <w:rStyle w:val="Emphasis"/>
          <w:highlight w:val="green"/>
        </w:rPr>
        <w:t>re-imagining</w:t>
      </w:r>
      <w:r w:rsidRPr="00A84287">
        <w:rPr>
          <w:sz w:val="12"/>
        </w:rPr>
        <w:t xml:space="preserve"> the </w:t>
      </w:r>
      <w:r w:rsidRPr="000C49AB">
        <w:rPr>
          <w:rStyle w:val="Emphasis"/>
          <w:highlight w:val="green"/>
        </w:rPr>
        <w:t>workers movements’</w:t>
      </w:r>
      <w:r w:rsidRPr="00C6662D">
        <w:rPr>
          <w:rStyle w:val="StyleUnderline"/>
        </w:rPr>
        <w:t xml:space="preserve"> original </w:t>
      </w:r>
      <w:r w:rsidRPr="000C49AB">
        <w:rPr>
          <w:rStyle w:val="StyleUnderline"/>
          <w:highlight w:val="green"/>
        </w:rPr>
        <w:t>ambitions</w:t>
      </w:r>
      <w:r w:rsidRPr="00C6662D">
        <w:rPr>
          <w:rStyle w:val="StyleUnderline"/>
        </w:rPr>
        <w:t xml:space="preserve"> of </w:t>
      </w:r>
      <w:r w:rsidRPr="00033477">
        <w:rPr>
          <w:rStyle w:val="Emphasis"/>
        </w:rPr>
        <w:t>international solidarity</w:t>
      </w:r>
      <w:r w:rsidRPr="00C6662D">
        <w:rPr>
          <w:rStyle w:val="StyleUnderline"/>
        </w:rPr>
        <w:t xml:space="preserve"> and </w:t>
      </w:r>
      <w:r w:rsidRPr="00033477">
        <w:rPr>
          <w:rStyle w:val="Emphasis"/>
        </w:rPr>
        <w:t>global justice</w:t>
      </w:r>
      <w:r w:rsidRPr="00A84287">
        <w:rPr>
          <w:sz w:val="12"/>
        </w:rPr>
        <w:t xml:space="preserve">. Finally, </w:t>
      </w:r>
      <w:r w:rsidRPr="00C6662D">
        <w:rPr>
          <w:rStyle w:val="StyleUnderline"/>
        </w:rPr>
        <w:t>redefining work as the practice of taking care of the world</w:t>
      </w:r>
      <w:r w:rsidRPr="00A84287">
        <w:rPr>
          <w:sz w:val="12"/>
        </w:rPr>
        <w:t xml:space="preserve"> may </w:t>
      </w:r>
      <w:r w:rsidRPr="00C6662D">
        <w:rPr>
          <w:rStyle w:val="StyleUnderline"/>
        </w:rPr>
        <w:t xml:space="preserve">contribute to </w:t>
      </w:r>
      <w:r w:rsidRPr="000C49AB">
        <w:rPr>
          <w:rStyle w:val="StyleUnderline"/>
          <w:highlight w:val="green"/>
        </w:rPr>
        <w:t>reimagining</w:t>
      </w:r>
      <w:r w:rsidRPr="00C6662D">
        <w:rPr>
          <w:rStyle w:val="StyleUnderline"/>
        </w:rPr>
        <w:t xml:space="preserve"> the </w:t>
      </w:r>
      <w:proofErr w:type="spellStart"/>
      <w:r w:rsidRPr="000C49AB">
        <w:rPr>
          <w:rStyle w:val="StyleUnderline"/>
          <w:highlight w:val="green"/>
        </w:rPr>
        <w:t>labour</w:t>
      </w:r>
      <w:proofErr w:type="spellEnd"/>
      <w:r w:rsidRPr="000C49AB">
        <w:rPr>
          <w:rStyle w:val="StyleUnderline"/>
          <w:highlight w:val="green"/>
        </w:rPr>
        <w:t xml:space="preserve"> movement</w:t>
      </w:r>
      <w:r w:rsidRPr="00A84287">
        <w:rPr>
          <w:sz w:val="12"/>
        </w:rPr>
        <w:t xml:space="preserve">, </w:t>
      </w:r>
      <w:r w:rsidRPr="00C6662D">
        <w:rPr>
          <w:rStyle w:val="StyleUnderline"/>
        </w:rPr>
        <w:t xml:space="preserve">fundamentally renewing </w:t>
      </w:r>
      <w:r w:rsidRPr="00033477">
        <w:rPr>
          <w:rStyle w:val="Emphasis"/>
        </w:rPr>
        <w:t>trade unions</w:t>
      </w:r>
      <w:r w:rsidRPr="00A84287">
        <w:rPr>
          <w:sz w:val="12"/>
        </w:rPr>
        <w:t xml:space="preserve"> with a view </w:t>
      </w:r>
      <w:r w:rsidRPr="00C6662D">
        <w:rPr>
          <w:rStyle w:val="StyleUnderline"/>
        </w:rPr>
        <w:t xml:space="preserve">to </w:t>
      </w:r>
      <w:r w:rsidRPr="000C49AB">
        <w:rPr>
          <w:rStyle w:val="StyleUnderline"/>
          <w:highlight w:val="green"/>
        </w:rPr>
        <w:t xml:space="preserve">making them </w:t>
      </w:r>
      <w:r w:rsidRPr="000C49AB">
        <w:rPr>
          <w:rStyle w:val="Emphasis"/>
          <w:highlight w:val="green"/>
        </w:rPr>
        <w:t>representatives</w:t>
      </w:r>
      <w:r w:rsidRPr="000C49AB">
        <w:rPr>
          <w:rStyle w:val="StyleUnderline"/>
          <w:highlight w:val="green"/>
        </w:rPr>
        <w:t xml:space="preserve"> of</w:t>
      </w:r>
      <w:r w:rsidRPr="00A84287">
        <w:rPr>
          <w:sz w:val="12"/>
        </w:rPr>
        <w:t xml:space="preserve"> the </w:t>
      </w:r>
      <w:r w:rsidRPr="00C6662D">
        <w:rPr>
          <w:rStyle w:val="StyleUnderline"/>
        </w:rPr>
        <w:t xml:space="preserve">interests of both </w:t>
      </w:r>
      <w:r w:rsidRPr="000C49AB">
        <w:rPr>
          <w:rStyle w:val="StyleUnderline"/>
          <w:highlight w:val="green"/>
        </w:rPr>
        <w:t>the “</w:t>
      </w:r>
      <w:r w:rsidRPr="000C49AB">
        <w:rPr>
          <w:rStyle w:val="Emphasis"/>
          <w:highlight w:val="green"/>
        </w:rPr>
        <w:t>environment</w:t>
      </w:r>
      <w:r w:rsidRPr="000C49AB">
        <w:rPr>
          <w:rStyle w:val="StyleUnderline"/>
          <w:highlight w:val="green"/>
        </w:rPr>
        <w:t xml:space="preserve">” and </w:t>
      </w:r>
      <w:r w:rsidRPr="00A84287">
        <w:rPr>
          <w:rStyle w:val="StyleUnderline"/>
        </w:rPr>
        <w:t>“</w:t>
      </w:r>
      <w:r w:rsidRPr="00A84287">
        <w:rPr>
          <w:rStyle w:val="Emphasis"/>
        </w:rPr>
        <w:t>society</w:t>
      </w:r>
      <w:r w:rsidRPr="00A84287">
        <w:rPr>
          <w:sz w:val="12"/>
        </w:rPr>
        <w:t xml:space="preserve">” — </w:t>
      </w:r>
      <w:r w:rsidRPr="00C6662D">
        <w:rPr>
          <w:rStyle w:val="StyleUnderline"/>
        </w:rPr>
        <w:t>including of those “</w:t>
      </w:r>
      <w:r w:rsidRPr="000C49AB">
        <w:rPr>
          <w:rStyle w:val="StyleUnderline"/>
          <w:highlight w:val="green"/>
        </w:rPr>
        <w:t>workers</w:t>
      </w:r>
      <w:r w:rsidRPr="000C49AB">
        <w:rPr>
          <w:sz w:val="12"/>
          <w:highlight w:val="green"/>
        </w:rPr>
        <w:t xml:space="preserve">” </w:t>
      </w:r>
      <w:r w:rsidRPr="000C49AB">
        <w:rPr>
          <w:rStyle w:val="StyleUnderline"/>
          <w:highlight w:val="green"/>
        </w:rPr>
        <w:t xml:space="preserve">not </w:t>
      </w:r>
      <w:r w:rsidRPr="00A84287">
        <w:rPr>
          <w:rStyle w:val="StyleUnderline"/>
        </w:rPr>
        <w:t>i</w:t>
      </w:r>
      <w:r w:rsidRPr="00C6662D">
        <w:rPr>
          <w:rStyle w:val="StyleUnderline"/>
        </w:rPr>
        <w:t xml:space="preserve">nvolved </w:t>
      </w:r>
      <w:r w:rsidRPr="000C49AB">
        <w:rPr>
          <w:rStyle w:val="StyleUnderline"/>
          <w:highlight w:val="green"/>
        </w:rPr>
        <w:t xml:space="preserve">in </w:t>
      </w:r>
      <w:r w:rsidRPr="00A84287">
        <w:rPr>
          <w:rStyle w:val="StyleUnderline"/>
        </w:rPr>
        <w:t xml:space="preserve">the </w:t>
      </w:r>
      <w:proofErr w:type="spellStart"/>
      <w:r w:rsidRPr="000C49AB">
        <w:rPr>
          <w:rStyle w:val="StyleUnderline"/>
          <w:highlight w:val="green"/>
        </w:rPr>
        <w:t>labour</w:t>
      </w:r>
      <w:proofErr w:type="spellEnd"/>
      <w:r w:rsidRPr="00C6662D">
        <w:rPr>
          <w:rStyle w:val="StyleUnderline"/>
        </w:rPr>
        <w:t xml:space="preserve"> market</w:t>
      </w:r>
      <w:r w:rsidRPr="00A84287">
        <w:rPr>
          <w:sz w:val="12"/>
        </w:rPr>
        <w:t xml:space="preserve">. Indeed, with respect to the environmental question, </w:t>
      </w:r>
      <w:r w:rsidRPr="00C916C1">
        <w:rPr>
          <w:rStyle w:val="StyleUnderline"/>
          <w:u w:val="none"/>
        </w:rPr>
        <w:t>trade unions</w:t>
      </w:r>
      <w:r w:rsidRPr="00A84287">
        <w:rPr>
          <w:sz w:val="12"/>
        </w:rPr>
        <w:t xml:space="preserve"> have ambiguous positions (on the role of the </w:t>
      </w:r>
      <w:proofErr w:type="spellStart"/>
      <w:r w:rsidRPr="00A84287">
        <w:rPr>
          <w:sz w:val="12"/>
        </w:rPr>
        <w:t>labour</w:t>
      </w:r>
      <w:proofErr w:type="spellEnd"/>
      <w:r w:rsidRPr="00A84287">
        <w:rPr>
          <w:sz w:val="12"/>
        </w:rPr>
        <w:t xml:space="preserve"> movement in the ecological transition, see e.g. Felli, 2014; </w:t>
      </w:r>
      <w:proofErr w:type="spellStart"/>
      <w:r w:rsidRPr="00A84287">
        <w:rPr>
          <w:sz w:val="12"/>
        </w:rPr>
        <w:t>Stevis</w:t>
      </w:r>
      <w:proofErr w:type="spellEnd"/>
      <w:r w:rsidRPr="00A84287">
        <w:rPr>
          <w:sz w:val="12"/>
        </w:rPr>
        <w:t xml:space="preserve"> et al., 2018; Brand &amp; </w:t>
      </w:r>
      <w:proofErr w:type="spellStart"/>
      <w:r w:rsidRPr="00A84287">
        <w:rPr>
          <w:sz w:val="12"/>
        </w:rPr>
        <w:t>Niedermoser</w:t>
      </w:r>
      <w:proofErr w:type="spellEnd"/>
      <w:r w:rsidRPr="00A84287">
        <w:rPr>
          <w:sz w:val="12"/>
        </w:rPr>
        <w:t xml:space="preserve">, 2019): they </w:t>
      </w:r>
      <w:r w:rsidRPr="00C916C1">
        <w:rPr>
          <w:rStyle w:val="StyleUnderline"/>
          <w:u w:val="none"/>
        </w:rPr>
        <w:t>often ally with business against environmental interests</w:t>
      </w:r>
      <w:r w:rsidRPr="00A84287">
        <w:rPr>
          <w:sz w:val="12"/>
        </w:rPr>
        <w:t xml:space="preserve"> with a view to protecting workers’ jobs </w:t>
      </w:r>
      <w:r w:rsidRPr="00C916C1">
        <w:rPr>
          <w:rStyle w:val="StyleUnderline"/>
          <w:u w:val="none"/>
        </w:rPr>
        <w:t>and/or they support</w:t>
      </w:r>
      <w:r w:rsidRPr="00A84287">
        <w:rPr>
          <w:sz w:val="12"/>
        </w:rPr>
        <w:t xml:space="preserve"> the </w:t>
      </w:r>
      <w:r w:rsidRPr="00C916C1">
        <w:rPr>
          <w:rStyle w:val="StyleUnderline"/>
          <w:u w:val="none"/>
        </w:rPr>
        <w:t>green growth approach</w:t>
      </w:r>
      <w:r w:rsidRPr="00A84287">
        <w:rPr>
          <w:sz w:val="12"/>
        </w:rPr>
        <w:t xml:space="preserve"> — </w:t>
      </w:r>
      <w:r w:rsidRPr="00C916C1">
        <w:rPr>
          <w:rStyle w:val="StyleUnderline"/>
          <w:u w:val="none"/>
        </w:rPr>
        <w:t>where priority is given to production and jobs</w:t>
      </w:r>
      <w:r w:rsidRPr="00C916C1">
        <w:rPr>
          <w:sz w:val="12"/>
        </w:rPr>
        <w:t xml:space="preserve">, </w:t>
      </w:r>
      <w:r w:rsidRPr="00C916C1">
        <w:rPr>
          <w:rStyle w:val="StyleUnderline"/>
          <w:u w:val="none"/>
        </w:rPr>
        <w:t>and eco-compatibility is enhanced through technological innovations</w:t>
      </w:r>
      <w:r w:rsidRPr="00C916C1">
        <w:rPr>
          <w:sz w:val="12"/>
        </w:rPr>
        <w:t xml:space="preserve">. </w:t>
      </w:r>
      <w:r w:rsidRPr="00C916C1">
        <w:rPr>
          <w:rStyle w:val="StyleUnderline"/>
          <w:u w:val="none"/>
        </w:rPr>
        <w:t>However</w:t>
      </w:r>
      <w:r w:rsidRPr="00C916C1">
        <w:rPr>
          <w:sz w:val="12"/>
        </w:rPr>
        <w:t xml:space="preserve">, </w:t>
      </w:r>
      <w:r w:rsidRPr="00C916C1">
        <w:rPr>
          <w:rStyle w:val="Emphasis"/>
          <w:u w:val="none"/>
        </w:rPr>
        <w:t>trade unions</w:t>
      </w:r>
      <w:r w:rsidRPr="00C916C1">
        <w:rPr>
          <w:rStyle w:val="StyleUnderline"/>
          <w:u w:val="none"/>
        </w:rPr>
        <w:t xml:space="preserve"> may also </w:t>
      </w:r>
      <w:r w:rsidRPr="00C916C1">
        <w:rPr>
          <w:rStyle w:val="Emphasis"/>
          <w:u w:val="none"/>
        </w:rPr>
        <w:t>become environmental actors</w:t>
      </w:r>
      <w:r w:rsidRPr="00C916C1">
        <w:rPr>
          <w:rStyle w:val="StyleUnderline"/>
          <w:u w:val="none"/>
        </w:rPr>
        <w:t xml:space="preserve"> that </w:t>
      </w:r>
      <w:r w:rsidRPr="00C916C1">
        <w:rPr>
          <w:rStyle w:val="Emphasis"/>
          <w:u w:val="none"/>
        </w:rPr>
        <w:t>represent</w:t>
      </w:r>
      <w:r w:rsidRPr="00A84287">
        <w:rPr>
          <w:sz w:val="12"/>
        </w:rPr>
        <w:t xml:space="preserve"> the </w:t>
      </w:r>
      <w:r w:rsidRPr="00C6662D">
        <w:rPr>
          <w:rStyle w:val="StyleUnderline"/>
        </w:rPr>
        <w:t xml:space="preserve">interests of the whole </w:t>
      </w:r>
      <w:r w:rsidRPr="00033477">
        <w:rPr>
          <w:rStyle w:val="Emphasis"/>
        </w:rPr>
        <w:t>community</w:t>
      </w:r>
      <w:r w:rsidRPr="00A84287">
        <w:rPr>
          <w:sz w:val="12"/>
        </w:rPr>
        <w:t xml:space="preserve">, </w:t>
      </w:r>
      <w:r w:rsidRPr="00033477">
        <w:rPr>
          <w:rStyle w:val="Emphasis"/>
        </w:rPr>
        <w:t>rejecting</w:t>
      </w:r>
      <w:r w:rsidRPr="00C6662D">
        <w:rPr>
          <w:rStyle w:val="StyleUnderline"/>
        </w:rPr>
        <w:t xml:space="preserve"> the “</w:t>
      </w:r>
      <w:r w:rsidRPr="00033477">
        <w:rPr>
          <w:rStyle w:val="Emphasis"/>
        </w:rPr>
        <w:t>jobs-environment trade-off</w:t>
      </w:r>
      <w:r w:rsidRPr="00C6662D">
        <w:rPr>
          <w:rStyle w:val="StyleUnderline"/>
        </w:rPr>
        <w:t>”:</w:t>
      </w:r>
      <w:r w:rsidRPr="00A84287">
        <w:rPr>
          <w:sz w:val="12"/>
        </w:rPr>
        <w:t xml:space="preserve"> </w:t>
      </w:r>
      <w:r w:rsidRPr="00C6662D">
        <w:rPr>
          <w:rStyle w:val="StyleUnderline"/>
        </w:rPr>
        <w:t xml:space="preserve">they can then </w:t>
      </w:r>
      <w:r w:rsidRPr="000C49AB">
        <w:rPr>
          <w:rStyle w:val="StyleUnderline"/>
          <w:highlight w:val="green"/>
        </w:rPr>
        <w:t>assert</w:t>
      </w:r>
      <w:r w:rsidRPr="00C6662D">
        <w:rPr>
          <w:rStyle w:val="StyleUnderline"/>
        </w:rPr>
        <w:t xml:space="preserve"> the </w:t>
      </w:r>
      <w:r w:rsidRPr="000C49AB">
        <w:rPr>
          <w:rStyle w:val="StyleUnderline"/>
          <w:highlight w:val="green"/>
        </w:rPr>
        <w:t>priority of “</w:t>
      </w:r>
      <w:r w:rsidRPr="00A84287">
        <w:rPr>
          <w:rStyle w:val="Emphasis"/>
        </w:rPr>
        <w:t>social reproduction</w:t>
      </w:r>
      <w:r w:rsidRPr="00A84287">
        <w:rPr>
          <w:rStyle w:val="StyleUnderline"/>
        </w:rPr>
        <w:t>” and</w:t>
      </w:r>
      <w:r w:rsidRPr="00A84287">
        <w:rPr>
          <w:sz w:val="12"/>
        </w:rPr>
        <w:t xml:space="preserve"> the “</w:t>
      </w:r>
      <w:r w:rsidRPr="000C49AB">
        <w:rPr>
          <w:rStyle w:val="Emphasis"/>
          <w:highlight w:val="green"/>
        </w:rPr>
        <w:t>value of life</w:t>
      </w:r>
      <w:r w:rsidRPr="00C6662D">
        <w:rPr>
          <w:rStyle w:val="StyleUnderline"/>
        </w:rPr>
        <w:t xml:space="preserve">” </w:t>
      </w:r>
      <w:r w:rsidRPr="000C49AB">
        <w:rPr>
          <w:rStyle w:val="StyleUnderline"/>
          <w:highlight w:val="green"/>
        </w:rPr>
        <w:t>over profits</w:t>
      </w:r>
      <w:r w:rsidRPr="00C6662D">
        <w:rPr>
          <w:rStyle w:val="StyleUnderline"/>
        </w:rPr>
        <w:t>-led production</w:t>
      </w:r>
      <w:r w:rsidRPr="00A84287">
        <w:rPr>
          <w:sz w:val="12"/>
        </w:rPr>
        <w:t xml:space="preserve">, </w:t>
      </w:r>
      <w:r w:rsidRPr="00C6662D">
        <w:rPr>
          <w:rStyle w:val="StyleUnderline"/>
        </w:rPr>
        <w:t xml:space="preserve">politicizing and </w:t>
      </w:r>
      <w:r w:rsidRPr="000C49AB">
        <w:rPr>
          <w:rStyle w:val="Emphasis"/>
          <w:highlight w:val="green"/>
        </w:rPr>
        <w:t>re-framing</w:t>
      </w:r>
      <w:r w:rsidRPr="000C49AB">
        <w:rPr>
          <w:rStyle w:val="StyleUnderline"/>
          <w:highlight w:val="green"/>
        </w:rPr>
        <w:t xml:space="preserve"> the </w:t>
      </w:r>
      <w:r w:rsidRPr="000C49AB">
        <w:rPr>
          <w:rStyle w:val="Emphasis"/>
          <w:highlight w:val="green"/>
        </w:rPr>
        <w:t>economy “from below</w:t>
      </w:r>
      <w:r w:rsidRPr="00C6662D">
        <w:rPr>
          <w:rStyle w:val="StyleUnderline"/>
        </w:rPr>
        <w:t>”</w:t>
      </w:r>
      <w:r w:rsidRPr="00A84287">
        <w:rPr>
          <w:sz w:val="12"/>
        </w:rPr>
        <w:t xml:space="preserve"> — </w:t>
      </w:r>
      <w:r w:rsidRPr="00C6662D">
        <w:rPr>
          <w:rStyle w:val="StyleUnderline"/>
        </w:rPr>
        <w:t>i.e</w:t>
      </w:r>
      <w:r w:rsidRPr="00A84287">
        <w:rPr>
          <w:sz w:val="12"/>
        </w:rPr>
        <w:t xml:space="preserve">. declaring that </w:t>
      </w:r>
      <w:r w:rsidRPr="00C6662D">
        <w:rPr>
          <w:rStyle w:val="StyleUnderline"/>
        </w:rPr>
        <w:t>citizens</w:t>
      </w:r>
      <w:r w:rsidRPr="00A84287">
        <w:rPr>
          <w:sz w:val="12"/>
        </w:rPr>
        <w:t xml:space="preserve"> should be the ones who </w:t>
      </w:r>
      <w:r w:rsidRPr="00C6662D">
        <w:rPr>
          <w:rStyle w:val="StyleUnderline"/>
        </w:rPr>
        <w:t>decide about “what, how, when, how much, where to produce”</w:t>
      </w:r>
      <w:r w:rsidRPr="00A84287">
        <w:rPr>
          <w:sz w:val="12"/>
        </w:rPr>
        <w:t xml:space="preserve"> (Barca &amp; Leonardi, 2018; see also Pusceddu, 2020). </w:t>
      </w:r>
      <w:r w:rsidRPr="00A84287">
        <w:rPr>
          <w:rStyle w:val="StyleUnderline"/>
        </w:rPr>
        <w:t>Such a renewal</w:t>
      </w:r>
      <w:r w:rsidRPr="00C6662D">
        <w:rPr>
          <w:rStyle w:val="StyleUnderline"/>
        </w:rPr>
        <w:t xml:space="preserve"> of the </w:t>
      </w:r>
      <w:proofErr w:type="spellStart"/>
      <w:r w:rsidRPr="00C6662D">
        <w:rPr>
          <w:rStyle w:val="StyleUnderline"/>
        </w:rPr>
        <w:t>labour</w:t>
      </w:r>
      <w:proofErr w:type="spellEnd"/>
      <w:r w:rsidRPr="00C6662D">
        <w:rPr>
          <w:rStyle w:val="StyleUnderline"/>
        </w:rPr>
        <w:t xml:space="preserve"> movement</w:t>
      </w:r>
      <w:r w:rsidRPr="00A84287">
        <w:rPr>
          <w:sz w:val="12"/>
        </w:rPr>
        <w:t xml:space="preserve">, which </w:t>
      </w:r>
      <w:r w:rsidRPr="00B10031">
        <w:rPr>
          <w:rStyle w:val="StyleUnderline"/>
        </w:rPr>
        <w:t xml:space="preserve">connects </w:t>
      </w:r>
      <w:proofErr w:type="spellStart"/>
      <w:r w:rsidRPr="00B10031">
        <w:rPr>
          <w:rStyle w:val="StyleUnderline"/>
        </w:rPr>
        <w:t>labour</w:t>
      </w:r>
      <w:proofErr w:type="spellEnd"/>
      <w:r w:rsidRPr="00B10031">
        <w:rPr>
          <w:rStyle w:val="StyleUnderline"/>
        </w:rPr>
        <w:t xml:space="preserve"> and environmental struggles</w:t>
      </w:r>
      <w:r w:rsidRPr="00C6662D">
        <w:rPr>
          <w:rStyle w:val="StyleUnderline"/>
        </w:rPr>
        <w:t xml:space="preserve"> with the fight for democratization</w:t>
      </w:r>
      <w:r w:rsidRPr="00A84287">
        <w:rPr>
          <w:sz w:val="12"/>
        </w:rPr>
        <w:t xml:space="preserve"> (see also Ferreras et al., 2020), may be </w:t>
      </w:r>
      <w:r w:rsidRPr="00C6662D">
        <w:rPr>
          <w:rStyle w:val="StyleUnderline"/>
        </w:rPr>
        <w:t>inspired by the reconceptualization of work as the “practice of taking care of the world</w:t>
      </w:r>
      <w:r w:rsidRPr="00A84287">
        <w:rPr>
          <w:sz w:val="12"/>
        </w:rPr>
        <w:t xml:space="preserve">.” Table 1 summarizes the main elements of the capability-oriented vision of eco-social citizenship and its main differences with the post-war welfare state and the neoliberal competition state. [TABLE OMITTED] Hence, </w:t>
      </w:r>
      <w:r w:rsidRPr="00C6662D">
        <w:rPr>
          <w:rStyle w:val="StyleUnderline"/>
        </w:rPr>
        <w:t xml:space="preserve">the </w:t>
      </w:r>
      <w:r w:rsidRPr="000C49AB">
        <w:rPr>
          <w:rStyle w:val="StyleUnderline"/>
          <w:highlight w:val="green"/>
        </w:rPr>
        <w:t>approach</w:t>
      </w:r>
      <w:r w:rsidRPr="00A84287">
        <w:rPr>
          <w:sz w:val="12"/>
        </w:rPr>
        <w:t xml:space="preserve"> developed here </w:t>
      </w:r>
      <w:r w:rsidRPr="000C49AB">
        <w:rPr>
          <w:rStyle w:val="StyleUnderline"/>
          <w:highlight w:val="green"/>
        </w:rPr>
        <w:t xml:space="preserve">requires going </w:t>
      </w:r>
      <w:r w:rsidRPr="000C49AB">
        <w:rPr>
          <w:rStyle w:val="Emphasis"/>
          <w:highlight w:val="green"/>
        </w:rPr>
        <w:t>beyond</w:t>
      </w:r>
      <w:r w:rsidRPr="00C6662D">
        <w:rPr>
          <w:rStyle w:val="StyleUnderline"/>
        </w:rPr>
        <w:t xml:space="preserve"> both </w:t>
      </w:r>
      <w:r w:rsidRPr="00C6662D">
        <w:rPr>
          <w:rStyle w:val="Emphasis"/>
        </w:rPr>
        <w:t xml:space="preserve">contemporary </w:t>
      </w:r>
      <w:r w:rsidRPr="00962962">
        <w:rPr>
          <w:rStyle w:val="Emphasis"/>
        </w:rPr>
        <w:t>neoliberalism</w:t>
      </w:r>
      <w:r w:rsidRPr="00962962">
        <w:rPr>
          <w:rStyle w:val="StyleUnderline"/>
        </w:rPr>
        <w:t xml:space="preserve"> and</w:t>
      </w:r>
      <w:r w:rsidRPr="00A84287">
        <w:rPr>
          <w:sz w:val="12"/>
        </w:rPr>
        <w:t xml:space="preserve"> traditional </w:t>
      </w:r>
      <w:r w:rsidRPr="00C6662D">
        <w:rPr>
          <w:rStyle w:val="Emphasis"/>
        </w:rPr>
        <w:t>social democracy</w:t>
      </w:r>
      <w:r w:rsidRPr="00A84287">
        <w:rPr>
          <w:sz w:val="12"/>
        </w:rPr>
        <w:t xml:space="preserve">. </w:t>
      </w:r>
      <w:r w:rsidRPr="00C6662D">
        <w:rPr>
          <w:rStyle w:val="StyleUnderline"/>
        </w:rPr>
        <w:t>Indeed</w:t>
      </w:r>
      <w:r w:rsidRPr="00A84287">
        <w:rPr>
          <w:sz w:val="12"/>
        </w:rPr>
        <w:t xml:space="preserve">, </w:t>
      </w:r>
      <w:r w:rsidRPr="00C6662D">
        <w:rPr>
          <w:rStyle w:val="Emphasis"/>
        </w:rPr>
        <w:t>both</w:t>
      </w:r>
      <w:r w:rsidRPr="00C6662D">
        <w:rPr>
          <w:rStyle w:val="StyleUnderline"/>
        </w:rPr>
        <w:t xml:space="preserve"> neoliberalism and social democracy </w:t>
      </w:r>
      <w:r w:rsidRPr="00C6662D">
        <w:rPr>
          <w:rStyle w:val="Emphasis"/>
        </w:rPr>
        <w:t>share</w:t>
      </w:r>
      <w:r w:rsidRPr="00A84287">
        <w:rPr>
          <w:sz w:val="12"/>
        </w:rPr>
        <w:t xml:space="preserve"> the </w:t>
      </w:r>
      <w:r w:rsidRPr="00962962">
        <w:rPr>
          <w:rStyle w:val="Emphasis"/>
        </w:rPr>
        <w:t xml:space="preserve">desirability of </w:t>
      </w:r>
      <w:r w:rsidRPr="000C49AB">
        <w:rPr>
          <w:rStyle w:val="Emphasis"/>
          <w:highlight w:val="green"/>
        </w:rPr>
        <w:t>economic growth</w:t>
      </w:r>
      <w:r w:rsidRPr="00A84287">
        <w:rPr>
          <w:sz w:val="12"/>
        </w:rPr>
        <w:t xml:space="preserve"> either </w:t>
      </w:r>
      <w:r w:rsidRPr="000C49AB">
        <w:rPr>
          <w:rStyle w:val="StyleUnderline"/>
          <w:highlight w:val="green"/>
        </w:rPr>
        <w:t xml:space="preserve">as an </w:t>
      </w:r>
      <w:r w:rsidRPr="000C49AB">
        <w:rPr>
          <w:rStyle w:val="Emphasis"/>
          <w:highlight w:val="green"/>
        </w:rPr>
        <w:t>end in itself</w:t>
      </w:r>
      <w:r w:rsidRPr="00C6662D">
        <w:rPr>
          <w:rStyle w:val="StyleUnderline"/>
        </w:rPr>
        <w:t xml:space="preserve"> or as a </w:t>
      </w:r>
      <w:r w:rsidRPr="00C6662D">
        <w:rPr>
          <w:rStyle w:val="Emphasis"/>
        </w:rPr>
        <w:t>solution to</w:t>
      </w:r>
      <w:r w:rsidRPr="00A84287">
        <w:rPr>
          <w:sz w:val="12"/>
        </w:rPr>
        <w:t xml:space="preserve"> the </w:t>
      </w:r>
      <w:r w:rsidRPr="00C6662D">
        <w:rPr>
          <w:rStyle w:val="Emphasis"/>
        </w:rPr>
        <w:t>class conflict</w:t>
      </w:r>
      <w:r w:rsidRPr="00C6662D">
        <w:rPr>
          <w:rStyle w:val="StyleUnderline"/>
        </w:rPr>
        <w:t xml:space="preserve"> and as a way to create jobs and improve people’s</w:t>
      </w:r>
      <w:r w:rsidRPr="00A84287">
        <w:rPr>
          <w:sz w:val="12"/>
        </w:rPr>
        <w:t xml:space="preserve"> </w:t>
      </w:r>
      <w:r w:rsidRPr="00C6662D">
        <w:rPr>
          <w:rStyle w:val="StyleUnderline"/>
        </w:rPr>
        <w:t>living standard</w:t>
      </w:r>
      <w:r w:rsidRPr="00A84287">
        <w:rPr>
          <w:sz w:val="12"/>
        </w:rPr>
        <w:t xml:space="preserve"> (even if the latter is defined rather narrowly in terms of material wellbeing and access to mass consumption). Moreover, </w:t>
      </w:r>
      <w:r w:rsidRPr="00C6662D">
        <w:rPr>
          <w:rStyle w:val="StyleUnderline"/>
        </w:rPr>
        <w:t xml:space="preserve">both </w:t>
      </w:r>
      <w:r w:rsidRPr="000C49AB">
        <w:rPr>
          <w:rStyle w:val="StyleUnderline"/>
          <w:highlight w:val="green"/>
        </w:rPr>
        <w:t>neoliberalism</w:t>
      </w:r>
      <w:r w:rsidRPr="00C6662D">
        <w:rPr>
          <w:rStyle w:val="StyleUnderline"/>
        </w:rPr>
        <w:t xml:space="preserve"> and social</w:t>
      </w:r>
      <w:r w:rsidRPr="00A84287">
        <w:rPr>
          <w:sz w:val="12"/>
        </w:rPr>
        <w:t xml:space="preserve"> </w:t>
      </w:r>
      <w:r w:rsidRPr="00C6662D">
        <w:rPr>
          <w:rStyle w:val="StyleUnderline"/>
        </w:rPr>
        <w:t xml:space="preserve">democracy </w:t>
      </w:r>
      <w:r w:rsidRPr="00A84287">
        <w:rPr>
          <w:rStyle w:val="StyleUnderline"/>
        </w:rPr>
        <w:t>share</w:t>
      </w:r>
      <w:r w:rsidRPr="00C6662D">
        <w:rPr>
          <w:rStyle w:val="StyleUnderline"/>
        </w:rPr>
        <w:t xml:space="preserve"> the </w:t>
      </w:r>
      <w:r w:rsidRPr="000C49AB">
        <w:rPr>
          <w:rStyle w:val="StyleUnderline"/>
          <w:highlight w:val="green"/>
        </w:rPr>
        <w:t xml:space="preserve">emphasis on </w:t>
      </w:r>
      <w:r w:rsidRPr="00EB1978">
        <w:rPr>
          <w:rStyle w:val="Emphasis"/>
        </w:rPr>
        <w:t xml:space="preserve">paid </w:t>
      </w:r>
      <w:r w:rsidRPr="000C49AB">
        <w:rPr>
          <w:rStyle w:val="Emphasis"/>
          <w:highlight w:val="green"/>
        </w:rPr>
        <w:t>employment</w:t>
      </w:r>
      <w:r w:rsidRPr="000C49AB">
        <w:rPr>
          <w:rStyle w:val="StyleUnderline"/>
          <w:highlight w:val="green"/>
        </w:rPr>
        <w:t xml:space="preserve"> as the </w:t>
      </w:r>
      <w:r w:rsidRPr="000C49AB">
        <w:rPr>
          <w:rStyle w:val="Emphasis"/>
          <w:highlight w:val="green"/>
        </w:rPr>
        <w:t>gateway</w:t>
      </w:r>
      <w:r w:rsidRPr="000C49AB">
        <w:rPr>
          <w:rStyle w:val="StyleUnderline"/>
          <w:highlight w:val="green"/>
        </w:rPr>
        <w:t xml:space="preserve"> to </w:t>
      </w:r>
      <w:r w:rsidRPr="00A84287">
        <w:rPr>
          <w:rStyle w:val="Emphasis"/>
        </w:rPr>
        <w:t xml:space="preserve">social </w:t>
      </w:r>
      <w:r w:rsidRPr="000C49AB">
        <w:rPr>
          <w:rStyle w:val="Emphasis"/>
          <w:highlight w:val="green"/>
        </w:rPr>
        <w:t>inclusion</w:t>
      </w:r>
      <w:r w:rsidRPr="00C6662D">
        <w:rPr>
          <w:rStyle w:val="StyleUnderline"/>
        </w:rPr>
        <w:t xml:space="preserve"> and </w:t>
      </w:r>
      <w:r w:rsidRPr="00C6662D">
        <w:rPr>
          <w:rStyle w:val="Emphasis"/>
        </w:rPr>
        <w:t>democratic citizenship</w:t>
      </w:r>
      <w:r w:rsidRPr="00A84287">
        <w:rPr>
          <w:sz w:val="12"/>
        </w:rPr>
        <w:t xml:space="preserve">. </w:t>
      </w:r>
      <w:r w:rsidRPr="00C6662D">
        <w:rPr>
          <w:rStyle w:val="StyleUnderline"/>
        </w:rPr>
        <w:t>In contrast</w:t>
      </w:r>
      <w:r w:rsidRPr="00A84287">
        <w:rPr>
          <w:sz w:val="12"/>
        </w:rPr>
        <w:t xml:space="preserve">, </w:t>
      </w:r>
      <w:r w:rsidRPr="000C49AB">
        <w:rPr>
          <w:rStyle w:val="StyleUnderline"/>
          <w:highlight w:val="green"/>
        </w:rPr>
        <w:t>a capability-oriented</w:t>
      </w:r>
      <w:r w:rsidRPr="00C6662D">
        <w:rPr>
          <w:rStyle w:val="StyleUnderline"/>
        </w:rPr>
        <w:t xml:space="preserve"> social-ecological transformation aimed at subordinating the economy to social and ecological needs </w:t>
      </w:r>
      <w:r w:rsidRPr="000C49AB">
        <w:rPr>
          <w:rStyle w:val="StyleUnderline"/>
          <w:highlight w:val="green"/>
        </w:rPr>
        <w:t>entails</w:t>
      </w:r>
      <w:r w:rsidRPr="00A84287">
        <w:rPr>
          <w:sz w:val="12"/>
        </w:rPr>
        <w:t xml:space="preserve"> an </w:t>
      </w:r>
      <w:r w:rsidRPr="000C49AB">
        <w:rPr>
          <w:rStyle w:val="StyleUnderline"/>
          <w:highlight w:val="green"/>
        </w:rPr>
        <w:t>understanding</w:t>
      </w:r>
      <w:r w:rsidRPr="00C6662D">
        <w:rPr>
          <w:rStyle w:val="StyleUnderline"/>
        </w:rPr>
        <w:t xml:space="preserve"> of </w:t>
      </w:r>
      <w:r w:rsidRPr="000C49AB">
        <w:rPr>
          <w:rStyle w:val="StyleUnderline"/>
          <w:highlight w:val="green"/>
        </w:rPr>
        <w:t>work as</w:t>
      </w:r>
      <w:r w:rsidRPr="00A84287">
        <w:rPr>
          <w:sz w:val="12"/>
        </w:rPr>
        <w:t xml:space="preserve"> the practice of </w:t>
      </w:r>
      <w:r w:rsidRPr="00A84287">
        <w:rPr>
          <w:rStyle w:val="StyleUnderline"/>
        </w:rPr>
        <w:t>taking care of the world</w:t>
      </w:r>
      <w:r w:rsidRPr="00A84287">
        <w:rPr>
          <w:sz w:val="12"/>
        </w:rPr>
        <w:t xml:space="preserve"> — </w:t>
      </w:r>
      <w:r w:rsidRPr="00A84287">
        <w:rPr>
          <w:rStyle w:val="StyleUnderline"/>
          <w:sz w:val="12"/>
          <w:u w:val="none"/>
        </w:rPr>
        <w:t xml:space="preserve">where the </w:t>
      </w:r>
      <w:r w:rsidRPr="00A84287">
        <w:rPr>
          <w:rStyle w:val="Emphasis"/>
          <w:b w:val="0"/>
          <w:bCs/>
          <w:sz w:val="12"/>
          <w:u w:val="none"/>
        </w:rPr>
        <w:t>precise meaning</w:t>
      </w:r>
      <w:r w:rsidRPr="00A84287">
        <w:rPr>
          <w:sz w:val="12"/>
        </w:rPr>
        <w:t xml:space="preserve"> of the latter </w:t>
      </w:r>
      <w:r w:rsidRPr="00A84287">
        <w:rPr>
          <w:rStyle w:val="StyleUnderline"/>
          <w:sz w:val="12"/>
          <w:u w:val="none"/>
        </w:rPr>
        <w:t xml:space="preserve">should be </w:t>
      </w:r>
      <w:r w:rsidRPr="00A84287">
        <w:rPr>
          <w:rStyle w:val="Emphasis"/>
          <w:b w:val="0"/>
          <w:bCs/>
          <w:sz w:val="12"/>
          <w:u w:val="none"/>
        </w:rPr>
        <w:t>democratically defined</w:t>
      </w:r>
      <w:r w:rsidRPr="00A84287">
        <w:rPr>
          <w:sz w:val="12"/>
        </w:rPr>
        <w:t xml:space="preserve">. </w:t>
      </w:r>
      <w:r w:rsidRPr="00A84287">
        <w:rPr>
          <w:rStyle w:val="StyleUnderline"/>
          <w:sz w:val="12"/>
          <w:u w:val="none"/>
        </w:rPr>
        <w:t>This requires reducing the room given to the market in society</w:t>
      </w:r>
      <w:r w:rsidRPr="00A84287">
        <w:rPr>
          <w:sz w:val="12"/>
        </w:rPr>
        <w:t xml:space="preserve">, </w:t>
      </w:r>
      <w:r w:rsidRPr="00A84287">
        <w:rPr>
          <w:rStyle w:val="StyleUnderline"/>
          <w:sz w:val="12"/>
          <w:u w:val="none"/>
        </w:rPr>
        <w:t xml:space="preserve">instead </w:t>
      </w:r>
      <w:r w:rsidRPr="00A84287">
        <w:rPr>
          <w:rStyle w:val="Emphasis"/>
          <w:b w:val="0"/>
          <w:bCs/>
          <w:sz w:val="12"/>
          <w:u w:val="none"/>
        </w:rPr>
        <w:t>increasing</w:t>
      </w:r>
      <w:r w:rsidRPr="00A84287">
        <w:rPr>
          <w:rStyle w:val="StyleUnderline"/>
          <w:sz w:val="12"/>
          <w:u w:val="none"/>
        </w:rPr>
        <w:t xml:space="preserve"> the </w:t>
      </w:r>
      <w:r w:rsidRPr="00A84287">
        <w:rPr>
          <w:rStyle w:val="Emphasis"/>
          <w:b w:val="0"/>
          <w:bCs/>
          <w:sz w:val="12"/>
          <w:u w:val="none"/>
        </w:rPr>
        <w:t>space</w:t>
      </w:r>
      <w:r w:rsidRPr="00A84287">
        <w:rPr>
          <w:rStyle w:val="StyleUnderline"/>
          <w:sz w:val="12"/>
          <w:u w:val="none"/>
        </w:rPr>
        <w:t xml:space="preserve"> accorded to </w:t>
      </w:r>
      <w:r w:rsidRPr="00A84287">
        <w:rPr>
          <w:rStyle w:val="Emphasis"/>
          <w:b w:val="0"/>
          <w:bCs/>
          <w:sz w:val="12"/>
          <w:u w:val="none"/>
        </w:rPr>
        <w:t>participatory-deliberative practice</w:t>
      </w:r>
      <w:r w:rsidRPr="00A84287">
        <w:rPr>
          <w:sz w:val="12"/>
        </w:rPr>
        <w:t>.2</w:t>
      </w:r>
    </w:p>
    <w:p w14:paraId="080E15C7" w14:textId="77777777" w:rsidR="005E2A3F" w:rsidRDefault="005E2A3F" w:rsidP="005E2A3F"/>
    <w:p w14:paraId="60E8AEA0" w14:textId="56253F8A" w:rsidR="004C08BC" w:rsidRDefault="00476591" w:rsidP="00476591">
      <w:pPr>
        <w:pStyle w:val="Heading2"/>
      </w:pPr>
      <w:r>
        <w:t>4</w:t>
      </w:r>
    </w:p>
    <w:p w14:paraId="443251D6" w14:textId="64E3DAD1" w:rsidR="00476591" w:rsidRPr="00476591" w:rsidRDefault="00476591" w:rsidP="00476591">
      <w:pPr>
        <w:pStyle w:val="Heading4"/>
      </w:pPr>
      <w:r>
        <w:t xml:space="preserve">The United States federal government should ensure collective bargaining rights of workers in the United States are not undercut by their classification as independent contractors engaged on </w:t>
      </w:r>
      <w:proofErr w:type="spellStart"/>
      <w:proofErr w:type="gramStart"/>
      <w:r>
        <w:t>a</w:t>
      </w:r>
      <w:proofErr w:type="spellEnd"/>
      <w:proofErr w:type="gramEnd"/>
      <w:r>
        <w:t xml:space="preserve"> informal or on-demand basis, subject to a judicially imposed sunset that requires review with the possibility of renewal, alteration, or termination every twenty-five years. </w:t>
      </w:r>
    </w:p>
    <w:p w14:paraId="6F61503B" w14:textId="77777777" w:rsidR="00476591" w:rsidRPr="001E3371" w:rsidRDefault="00476591" w:rsidP="00476591"/>
    <w:p w14:paraId="034FD5E2" w14:textId="77777777" w:rsidR="00476591" w:rsidRDefault="00476591" w:rsidP="00476591">
      <w:pPr>
        <w:pStyle w:val="Heading4"/>
      </w:pPr>
      <w:r>
        <w:t xml:space="preserve">Judicial sunsets </w:t>
      </w:r>
      <w:r w:rsidRPr="001702BA">
        <w:rPr>
          <w:u w:val="single"/>
        </w:rPr>
        <w:t>solve</w:t>
      </w:r>
      <w:r>
        <w:t xml:space="preserve"> and revitalize </w:t>
      </w:r>
      <w:r w:rsidRPr="001702BA">
        <w:rPr>
          <w:u w:val="single"/>
        </w:rPr>
        <w:t>rule of law</w:t>
      </w:r>
      <w:r>
        <w:t>.</w:t>
      </w:r>
    </w:p>
    <w:p w14:paraId="28CCE8B0" w14:textId="77777777" w:rsidR="00476591" w:rsidRDefault="00476591" w:rsidP="00476591">
      <w:r w:rsidRPr="00866584">
        <w:t xml:space="preserve">Michael </w:t>
      </w:r>
      <w:r w:rsidRPr="00866584">
        <w:rPr>
          <w:rStyle w:val="Style13ptBold"/>
        </w:rPr>
        <w:t>Gentithes 14</w:t>
      </w:r>
      <w:r>
        <w:t xml:space="preserve">, </w:t>
      </w:r>
      <w:r w:rsidRPr="00866584">
        <w:t xml:space="preserve">Associate Dean of Academic Affairs </w:t>
      </w:r>
      <w:r>
        <w:t>at University of Akron School of Law, Master of Laws in Legal Theory from NYU, JD from DePaul University, 9/1/2014, "</w:t>
      </w:r>
      <w:r w:rsidRPr="00866584">
        <w:t>Sunsets on Constitutionality &amp; Supreme Court Efficiency</w:t>
      </w:r>
      <w:r>
        <w:t xml:space="preserve">," </w:t>
      </w:r>
      <w:r w:rsidRPr="00866584">
        <w:t xml:space="preserve">Virginia Journal of Social Policy and the Law, </w:t>
      </w:r>
      <w:r>
        <w:t xml:space="preserve">vol. 21, pg. 373-420, </w:t>
      </w:r>
      <w:proofErr w:type="spellStart"/>
      <w:r>
        <w:t>christian</w:t>
      </w:r>
      <w:proofErr w:type="spellEnd"/>
    </w:p>
    <w:p w14:paraId="58077A82" w14:textId="77777777" w:rsidR="00476591" w:rsidRPr="00EE2566" w:rsidRDefault="00476591" w:rsidP="00476591">
      <w:pPr>
        <w:rPr>
          <w:sz w:val="16"/>
        </w:rPr>
      </w:pPr>
      <w:r w:rsidRPr="00EE2566">
        <w:rPr>
          <w:sz w:val="16"/>
        </w:rPr>
        <w:t xml:space="preserve">In addition, </w:t>
      </w:r>
      <w:r w:rsidRPr="000C49AB">
        <w:rPr>
          <w:rStyle w:val="Emphasis"/>
          <w:highlight w:val="green"/>
        </w:rPr>
        <w:t>sunsets</w:t>
      </w:r>
      <w:r w:rsidRPr="000C49AB">
        <w:rPr>
          <w:rStyle w:val="StyleUnderline"/>
          <w:highlight w:val="green"/>
        </w:rPr>
        <w:t xml:space="preserve"> on constitutionality</w:t>
      </w:r>
      <w:r w:rsidRPr="00EE2566">
        <w:rPr>
          <w:sz w:val="16"/>
        </w:rPr>
        <w:t xml:space="preserve"> will </w:t>
      </w:r>
      <w:r w:rsidRPr="000C49AB">
        <w:rPr>
          <w:rStyle w:val="StyleUnderline"/>
          <w:highlight w:val="green"/>
        </w:rPr>
        <w:t>promote</w:t>
      </w:r>
      <w:r w:rsidRPr="00EE2566">
        <w:rPr>
          <w:rStyle w:val="StyleUnderline"/>
        </w:rPr>
        <w:t xml:space="preserve"> several </w:t>
      </w:r>
      <w:r w:rsidRPr="000C49AB">
        <w:rPr>
          <w:rStyle w:val="Emphasis"/>
          <w:highlight w:val="green"/>
        </w:rPr>
        <w:t>Rule of Law</w:t>
      </w:r>
      <w:r w:rsidRPr="00EE2566">
        <w:rPr>
          <w:sz w:val="16"/>
        </w:rPr>
        <w:t xml:space="preserve"> virtues </w:t>
      </w:r>
      <w:r w:rsidRPr="00EE2566">
        <w:rPr>
          <w:rStyle w:val="StyleUnderline"/>
        </w:rPr>
        <w:t xml:space="preserve">that allow </w:t>
      </w:r>
      <w:r w:rsidRPr="00EE2566">
        <w:rPr>
          <w:rStyle w:val="Emphasis"/>
        </w:rPr>
        <w:t xml:space="preserve">private actors </w:t>
      </w:r>
      <w:r w:rsidRPr="00EE2566">
        <w:rPr>
          <w:rStyle w:val="StyleUnderline"/>
        </w:rPr>
        <w:t>across the nation to comply with the Constitution’s requirements more efficiently</w:t>
      </w:r>
      <w:r w:rsidRPr="00EE2566">
        <w:rPr>
          <w:sz w:val="16"/>
        </w:rPr>
        <w:t xml:space="preserve">. </w:t>
      </w:r>
      <w:r w:rsidRPr="00EE2566">
        <w:rPr>
          <w:rStyle w:val="StyleUnderline"/>
        </w:rPr>
        <w:t>If the Court can clearly announce</w:t>
      </w:r>
      <w:r w:rsidRPr="00EE2566">
        <w:rPr>
          <w:sz w:val="16"/>
        </w:rPr>
        <w:t xml:space="preserve"> that a </w:t>
      </w:r>
      <w:r w:rsidRPr="00EE2566">
        <w:rPr>
          <w:rStyle w:val="StyleUnderline"/>
        </w:rPr>
        <w:t>particular government</w:t>
      </w:r>
      <w:r w:rsidRPr="00EE2566">
        <w:rPr>
          <w:sz w:val="16"/>
        </w:rPr>
        <w:t xml:space="preserve"> policy will </w:t>
      </w:r>
      <w:r w:rsidRPr="00EE2566">
        <w:rPr>
          <w:rStyle w:val="StyleUnderline"/>
        </w:rPr>
        <w:t>remain constitutional for at least an extended sunset period</w:t>
      </w:r>
      <w:r w:rsidRPr="00EE2566">
        <w:rPr>
          <w:sz w:val="16"/>
        </w:rPr>
        <w:t xml:space="preserve">, citizens will not need to be experts at parsing divided opinions in order to understand the current state of constitutional law. This </w:t>
      </w:r>
      <w:r w:rsidRPr="000C49AB">
        <w:rPr>
          <w:rStyle w:val="StyleUnderline"/>
          <w:highlight w:val="green"/>
        </w:rPr>
        <w:t>added clarity</w:t>
      </w:r>
      <w:r w:rsidRPr="00EE2566">
        <w:rPr>
          <w:sz w:val="16"/>
        </w:rPr>
        <w:t xml:space="preserve"> in our nation’s foundational norms will in turn </w:t>
      </w:r>
      <w:r w:rsidRPr="000C49AB">
        <w:rPr>
          <w:rStyle w:val="StyleUnderline"/>
          <w:highlight w:val="green"/>
        </w:rPr>
        <w:t>enhance</w:t>
      </w:r>
      <w:r w:rsidRPr="00EE2566">
        <w:rPr>
          <w:rStyle w:val="StyleUnderline"/>
        </w:rPr>
        <w:t xml:space="preserve"> their </w:t>
      </w:r>
      <w:r w:rsidRPr="000C49AB">
        <w:rPr>
          <w:rStyle w:val="StyleUnderline"/>
          <w:highlight w:val="green"/>
        </w:rPr>
        <w:t xml:space="preserve">public </w:t>
      </w:r>
      <w:proofErr w:type="gramStart"/>
      <w:r w:rsidRPr="000C49AB">
        <w:rPr>
          <w:rStyle w:val="StyleUnderline"/>
          <w:highlight w:val="green"/>
        </w:rPr>
        <w:t>accessibility</w:t>
      </w:r>
      <w:r w:rsidRPr="00EE2566">
        <w:rPr>
          <w:sz w:val="16"/>
        </w:rPr>
        <w:t>, and</w:t>
      </w:r>
      <w:proofErr w:type="gramEnd"/>
      <w:r w:rsidRPr="00EE2566">
        <w:rPr>
          <w:sz w:val="16"/>
        </w:rPr>
        <w:t xml:space="preserve"> will also </w:t>
      </w:r>
      <w:r w:rsidRPr="000C49AB">
        <w:rPr>
          <w:rStyle w:val="StyleUnderline"/>
          <w:highlight w:val="green"/>
        </w:rPr>
        <w:t>render</w:t>
      </w:r>
      <w:r w:rsidRPr="00EE2566">
        <w:rPr>
          <w:rStyle w:val="StyleUnderline"/>
        </w:rPr>
        <w:t xml:space="preserve"> the </w:t>
      </w:r>
      <w:r w:rsidRPr="000C49AB">
        <w:rPr>
          <w:rStyle w:val="StyleUnderline"/>
          <w:highlight w:val="green"/>
        </w:rPr>
        <w:t>law</w:t>
      </w:r>
      <w:r w:rsidRPr="00EE2566">
        <w:rPr>
          <w:sz w:val="16"/>
        </w:rPr>
        <w:t xml:space="preserve"> of the Constitution </w:t>
      </w:r>
      <w:r w:rsidRPr="000C49AB">
        <w:rPr>
          <w:rStyle w:val="Emphasis"/>
          <w:highlight w:val="green"/>
        </w:rPr>
        <w:t>more predictable</w:t>
      </w:r>
      <w:r w:rsidRPr="00EE2566">
        <w:rPr>
          <w:sz w:val="16"/>
        </w:rPr>
        <w:t xml:space="preserve"> and </w:t>
      </w:r>
      <w:r w:rsidRPr="00EE2566">
        <w:rPr>
          <w:rStyle w:val="StyleUnderline"/>
        </w:rPr>
        <w:t>thus a more useful edifice</w:t>
      </w:r>
      <w:r w:rsidRPr="00EE2566">
        <w:rPr>
          <w:sz w:val="16"/>
        </w:rPr>
        <w:t xml:space="preserve"> </w:t>
      </w:r>
      <w:r w:rsidRPr="00EE2566">
        <w:rPr>
          <w:rStyle w:val="StyleUnderline"/>
        </w:rPr>
        <w:t>upon which citizens can order their private affairs</w:t>
      </w:r>
      <w:r w:rsidRPr="00EE2566">
        <w:rPr>
          <w:sz w:val="16"/>
        </w:rPr>
        <w:t>.</w:t>
      </w:r>
    </w:p>
    <w:p w14:paraId="31F3C483" w14:textId="77777777" w:rsidR="00476591" w:rsidRPr="00EE2566" w:rsidRDefault="00476591" w:rsidP="00476591">
      <w:pPr>
        <w:rPr>
          <w:sz w:val="16"/>
        </w:rPr>
      </w:pPr>
      <w:r w:rsidRPr="00EE2566">
        <w:rPr>
          <w:sz w:val="16"/>
        </w:rPr>
        <w:t xml:space="preserve">First, there is </w:t>
      </w:r>
      <w:r w:rsidRPr="000C49AB">
        <w:rPr>
          <w:rStyle w:val="StyleUnderline"/>
          <w:highlight w:val="green"/>
        </w:rPr>
        <w:t>significant</w:t>
      </w:r>
      <w:r w:rsidRPr="001F2811">
        <w:rPr>
          <w:rStyle w:val="StyleUnderline"/>
        </w:rPr>
        <w:t xml:space="preserve"> </w:t>
      </w:r>
      <w:r w:rsidRPr="000C49AB">
        <w:rPr>
          <w:rStyle w:val="StyleUnderline"/>
          <w:highlight w:val="green"/>
        </w:rPr>
        <w:t>Rule of Law</w:t>
      </w:r>
      <w:r w:rsidRPr="001F2811">
        <w:rPr>
          <w:rStyle w:val="StyleUnderline"/>
        </w:rPr>
        <w:t xml:space="preserve"> </w:t>
      </w:r>
      <w:r w:rsidRPr="000C49AB">
        <w:rPr>
          <w:rStyle w:val="StyleUnderline"/>
          <w:highlight w:val="green"/>
        </w:rPr>
        <w:t>value</w:t>
      </w:r>
      <w:r w:rsidRPr="00EE2566">
        <w:rPr>
          <w:rStyle w:val="StyleUnderline"/>
        </w:rPr>
        <w:t xml:space="preserve"> </w:t>
      </w:r>
      <w:r w:rsidRPr="000C49AB">
        <w:rPr>
          <w:rStyle w:val="StyleUnderline"/>
          <w:highlight w:val="green"/>
        </w:rPr>
        <w:t>to</w:t>
      </w:r>
      <w:r w:rsidRPr="00EE2566">
        <w:rPr>
          <w:rStyle w:val="StyleUnderline"/>
        </w:rPr>
        <w:t xml:space="preserve"> a legal </w:t>
      </w:r>
      <w:r w:rsidRPr="000C49AB">
        <w:rPr>
          <w:rStyle w:val="StyleUnderline"/>
          <w:highlight w:val="green"/>
        </w:rPr>
        <w:t>regime</w:t>
      </w:r>
      <w:r w:rsidRPr="00EE2566">
        <w:rPr>
          <w:rStyle w:val="StyleUnderline"/>
        </w:rPr>
        <w:t xml:space="preserve"> that is clear</w:t>
      </w:r>
      <w:r w:rsidRPr="00EE2566">
        <w:rPr>
          <w:sz w:val="16"/>
        </w:rPr>
        <w:t xml:space="preserve">. Such </w:t>
      </w:r>
      <w:r w:rsidRPr="00EE2566">
        <w:rPr>
          <w:rStyle w:val="StyleUnderline"/>
        </w:rPr>
        <w:t xml:space="preserve">clarity is needed to guide the </w:t>
      </w:r>
      <w:r w:rsidRPr="00EE2566">
        <w:rPr>
          <w:rStyle w:val="Emphasis"/>
        </w:rPr>
        <w:t>actions</w:t>
      </w:r>
      <w:r w:rsidRPr="00EE2566">
        <w:rPr>
          <w:rStyle w:val="StyleUnderline"/>
        </w:rPr>
        <w:t xml:space="preserve"> of citizens</w:t>
      </w:r>
      <w:r w:rsidRPr="00EE2566">
        <w:rPr>
          <w:sz w:val="16"/>
        </w:rPr>
        <w:t xml:space="preserve">, </w:t>
      </w:r>
      <w:r w:rsidRPr="00EE2566">
        <w:rPr>
          <w:rStyle w:val="StyleUnderline"/>
        </w:rPr>
        <w:t>provide fair warning</w:t>
      </w:r>
      <w:r w:rsidRPr="00EE2566">
        <w:rPr>
          <w:sz w:val="16"/>
        </w:rPr>
        <w:t xml:space="preserve"> if life, liberty, and property are at stake, and protect expectations </w:t>
      </w:r>
      <w:r w:rsidRPr="00EE2566">
        <w:rPr>
          <w:rStyle w:val="StyleUnderline"/>
        </w:rPr>
        <w:t>of how</w:t>
      </w:r>
      <w:r w:rsidRPr="00EE2566">
        <w:rPr>
          <w:sz w:val="16"/>
        </w:rPr>
        <w:t xml:space="preserve"> others, including </w:t>
      </w:r>
      <w:r w:rsidRPr="00EE2566">
        <w:rPr>
          <w:rStyle w:val="StyleUnderline"/>
        </w:rPr>
        <w:t>the state, will behave</w:t>
      </w:r>
      <w:r w:rsidRPr="00EE2566">
        <w:rPr>
          <w:sz w:val="16"/>
        </w:rPr>
        <w:t>.148 Sunse</w:t>
      </w:r>
      <w:r w:rsidRPr="00EE2566">
        <w:rPr>
          <w:rStyle w:val="StyleUnderline"/>
        </w:rPr>
        <w:t xml:space="preserve">ts will allow the Court to specify a period </w:t>
      </w:r>
      <w:r w:rsidRPr="00EE2566">
        <w:rPr>
          <w:sz w:val="16"/>
        </w:rPr>
        <w:t xml:space="preserve">during which a policy will remain constitutional while </w:t>
      </w:r>
      <w:r w:rsidRPr="00EE2566">
        <w:rPr>
          <w:rStyle w:val="StyleUnderline"/>
        </w:rPr>
        <w:t>delineating precisely how and when the Court is willing to revisit the issue,</w:t>
      </w:r>
      <w:r w:rsidRPr="00EE2566">
        <w:rPr>
          <w:sz w:val="16"/>
        </w:rPr>
        <w:t xml:space="preserve"> </w:t>
      </w:r>
      <w:r w:rsidRPr="00EE2566">
        <w:rPr>
          <w:rStyle w:val="StyleUnderline"/>
        </w:rPr>
        <w:t>rather than leaving it open to conjecture</w:t>
      </w:r>
      <w:r w:rsidRPr="00EE2566">
        <w:rPr>
          <w:sz w:val="16"/>
        </w:rPr>
        <w:t xml:space="preserve"> when the Court might again see fit to issue new edicts on the topic that unsettle vast swathes of the legal regime. </w:t>
      </w:r>
    </w:p>
    <w:p w14:paraId="6FC6B605" w14:textId="77777777" w:rsidR="00476591" w:rsidRPr="00EE2566" w:rsidRDefault="00476591" w:rsidP="00476591">
      <w:pPr>
        <w:rPr>
          <w:sz w:val="16"/>
        </w:rPr>
      </w:pPr>
      <w:r w:rsidRPr="00EE2566">
        <w:rPr>
          <w:rStyle w:val="StyleUnderline"/>
        </w:rPr>
        <w:t>Clear, intelligible Supreme Court opinions in turn open constitutional law for public consumption</w:t>
      </w:r>
      <w:r w:rsidRPr="00EE2566">
        <w:rPr>
          <w:sz w:val="16"/>
        </w:rPr>
        <w:t xml:space="preserve">. There are gains to be reaped from ensuring that the law of the land is openly promulgated to the masses, even if the majority of the citizenry will react indifferently.149 </w:t>
      </w:r>
      <w:r w:rsidRPr="000C49AB">
        <w:rPr>
          <w:rStyle w:val="StyleUnderline"/>
          <w:highlight w:val="green"/>
        </w:rPr>
        <w:t>Decisions</w:t>
      </w:r>
      <w:r w:rsidRPr="00EE2566">
        <w:rPr>
          <w:rStyle w:val="StyleUnderline"/>
        </w:rPr>
        <w:t xml:space="preserve"> </w:t>
      </w:r>
      <w:r w:rsidRPr="000C49AB">
        <w:rPr>
          <w:rStyle w:val="StyleUnderline"/>
          <w:highlight w:val="green"/>
        </w:rPr>
        <w:t>announcing</w:t>
      </w:r>
      <w:r w:rsidRPr="00EE2566">
        <w:rPr>
          <w:rStyle w:val="StyleUnderline"/>
        </w:rPr>
        <w:t xml:space="preserve"> a </w:t>
      </w:r>
      <w:r w:rsidRPr="000C49AB">
        <w:rPr>
          <w:rStyle w:val="StyleUnderline"/>
          <w:highlight w:val="green"/>
        </w:rPr>
        <w:t xml:space="preserve">constitutional </w:t>
      </w:r>
      <w:r w:rsidRPr="000C49AB">
        <w:rPr>
          <w:rStyle w:val="Emphasis"/>
          <w:highlight w:val="green"/>
        </w:rPr>
        <w:t>sunset</w:t>
      </w:r>
      <w:r w:rsidRPr="00EE2566">
        <w:rPr>
          <w:rStyle w:val="StyleUnderline"/>
        </w:rPr>
        <w:t xml:space="preserve"> bring the </w:t>
      </w:r>
      <w:r w:rsidRPr="00EE2566">
        <w:rPr>
          <w:rStyle w:val="Emphasis"/>
        </w:rPr>
        <w:t>status</w:t>
      </w:r>
      <w:r w:rsidRPr="00EE2566">
        <w:rPr>
          <w:rStyle w:val="StyleUnderline"/>
        </w:rPr>
        <w:t xml:space="preserve"> of the </w:t>
      </w:r>
      <w:r w:rsidRPr="00EE2566">
        <w:rPr>
          <w:rStyle w:val="Emphasis"/>
        </w:rPr>
        <w:t>law</w:t>
      </w:r>
      <w:r w:rsidRPr="00EE2566">
        <w:rPr>
          <w:rStyle w:val="StyleUnderline"/>
        </w:rPr>
        <w:t xml:space="preserve"> into the sunshine</w:t>
      </w:r>
      <w:r w:rsidRPr="00EE2566">
        <w:rPr>
          <w:sz w:val="16"/>
        </w:rPr>
        <w:t xml:space="preserve"> where all can at least potentially view it. This is a </w:t>
      </w:r>
      <w:r w:rsidRPr="00EE2566">
        <w:rPr>
          <w:rStyle w:val="StyleUnderline"/>
        </w:rPr>
        <w:t xml:space="preserve">vast </w:t>
      </w:r>
      <w:r w:rsidRPr="000C49AB">
        <w:rPr>
          <w:rStyle w:val="StyleUnderline"/>
          <w:highlight w:val="green"/>
        </w:rPr>
        <w:t xml:space="preserve">improvement from leaving </w:t>
      </w:r>
      <w:r w:rsidRPr="001F2811">
        <w:rPr>
          <w:rStyle w:val="StyleUnderline"/>
        </w:rPr>
        <w:t xml:space="preserve">the </w:t>
      </w:r>
      <w:r w:rsidRPr="000C49AB">
        <w:rPr>
          <w:rStyle w:val="StyleUnderline"/>
          <w:highlight w:val="green"/>
        </w:rPr>
        <w:t>public on edge</w:t>
      </w:r>
      <w:r w:rsidRPr="00EE2566">
        <w:rPr>
          <w:sz w:val="16"/>
        </w:rPr>
        <w:t xml:space="preserve"> as they try to anticipate the whim of a few key </w:t>
      </w:r>
      <w:r w:rsidRPr="00EE2566">
        <w:rPr>
          <w:rStyle w:val="StyleUnderline"/>
        </w:rPr>
        <w:t>Justices who might revisit an opinion at any time</w:t>
      </w:r>
      <w:r w:rsidRPr="00EE2566">
        <w:rPr>
          <w:sz w:val="16"/>
        </w:rPr>
        <w:t xml:space="preserve">. The reduced opacity in the Court’s jurisprudence creates a virtuous cycle whereby its relationship to the public at large is more responsive and far more useful in citizens’ daily lives. </w:t>
      </w:r>
    </w:p>
    <w:p w14:paraId="3541D541" w14:textId="77777777" w:rsidR="00476591" w:rsidRPr="00EE2566" w:rsidRDefault="00476591" w:rsidP="00476591">
      <w:pPr>
        <w:rPr>
          <w:rStyle w:val="StyleUnderline"/>
        </w:rPr>
      </w:pPr>
      <w:r w:rsidRPr="00EE2566">
        <w:rPr>
          <w:rStyle w:val="StyleUnderline"/>
        </w:rPr>
        <w:t>Finally, sunsets that clarify the status of certain constitutional decisions</w:t>
      </w:r>
      <w:r w:rsidRPr="00EE2566">
        <w:rPr>
          <w:sz w:val="16"/>
        </w:rPr>
        <w:t xml:space="preserve"> will </w:t>
      </w:r>
      <w:r w:rsidRPr="00EE2566">
        <w:rPr>
          <w:rStyle w:val="StyleUnderline"/>
        </w:rPr>
        <w:t>add stability to the Court’s jurisprudence</w:t>
      </w:r>
      <w:r w:rsidRPr="00EE2566">
        <w:rPr>
          <w:sz w:val="16"/>
        </w:rPr>
        <w:t xml:space="preserve">, again serving important Rule of Law goals. </w:t>
      </w:r>
      <w:r w:rsidRPr="000C49AB">
        <w:rPr>
          <w:rStyle w:val="StyleUnderline"/>
          <w:highlight w:val="green"/>
        </w:rPr>
        <w:t>Actors seeking</w:t>
      </w:r>
      <w:r w:rsidRPr="00EE2566">
        <w:rPr>
          <w:rStyle w:val="StyleUnderline"/>
        </w:rPr>
        <w:t xml:space="preserve"> </w:t>
      </w:r>
      <w:r w:rsidRPr="000C49AB">
        <w:rPr>
          <w:rStyle w:val="StyleUnderline"/>
          <w:highlight w:val="green"/>
        </w:rPr>
        <w:t>to order</w:t>
      </w:r>
      <w:r w:rsidRPr="00EE2566">
        <w:rPr>
          <w:rStyle w:val="StyleUnderline"/>
        </w:rPr>
        <w:t xml:space="preserve"> their </w:t>
      </w:r>
      <w:r w:rsidRPr="000C49AB">
        <w:rPr>
          <w:rStyle w:val="StyleUnderline"/>
          <w:highlight w:val="green"/>
        </w:rPr>
        <w:t>affairs</w:t>
      </w:r>
      <w:r w:rsidRPr="00EE2566">
        <w:rPr>
          <w:rStyle w:val="StyleUnderline"/>
        </w:rPr>
        <w:t xml:space="preserve"> </w:t>
      </w:r>
      <w:r w:rsidRPr="000C49AB">
        <w:rPr>
          <w:rStyle w:val="StyleUnderline"/>
          <w:highlight w:val="green"/>
        </w:rPr>
        <w:t xml:space="preserve">in </w:t>
      </w:r>
      <w:r w:rsidRPr="000C49AB">
        <w:rPr>
          <w:rStyle w:val="Emphasis"/>
          <w:highlight w:val="green"/>
        </w:rPr>
        <w:t>compliance</w:t>
      </w:r>
      <w:r w:rsidRPr="00EE2566">
        <w:rPr>
          <w:rStyle w:val="StyleUnderline"/>
        </w:rPr>
        <w:t xml:space="preserve"> with </w:t>
      </w:r>
      <w:r w:rsidRPr="000C49AB">
        <w:rPr>
          <w:rStyle w:val="Emphasis"/>
          <w:highlight w:val="green"/>
        </w:rPr>
        <w:t>government policies</w:t>
      </w:r>
      <w:r w:rsidRPr="00EE2566">
        <w:rPr>
          <w:rStyle w:val="StyleUnderline"/>
        </w:rPr>
        <w:t xml:space="preserve"> and </w:t>
      </w:r>
      <w:r w:rsidRPr="00EE2566">
        <w:rPr>
          <w:rStyle w:val="Emphasis"/>
        </w:rPr>
        <w:t>programs</w:t>
      </w:r>
      <w:r w:rsidRPr="00EE2566">
        <w:rPr>
          <w:rStyle w:val="StyleUnderline"/>
        </w:rPr>
        <w:t xml:space="preserve"> </w:t>
      </w:r>
      <w:r w:rsidRPr="000C49AB">
        <w:rPr>
          <w:rStyle w:val="StyleUnderline"/>
          <w:highlight w:val="green"/>
        </w:rPr>
        <w:t xml:space="preserve">can </w:t>
      </w:r>
      <w:r w:rsidRPr="000C49AB">
        <w:rPr>
          <w:rStyle w:val="Emphasis"/>
          <w:highlight w:val="green"/>
        </w:rPr>
        <w:t>rest assured</w:t>
      </w:r>
      <w:r w:rsidRPr="00EE2566">
        <w:rPr>
          <w:rStyle w:val="StyleUnderline"/>
        </w:rPr>
        <w:t xml:space="preserve"> that those </w:t>
      </w:r>
      <w:r w:rsidRPr="000C49AB">
        <w:rPr>
          <w:rStyle w:val="StyleUnderline"/>
          <w:highlight w:val="green"/>
        </w:rPr>
        <w:t>policies</w:t>
      </w:r>
      <w:r w:rsidRPr="00EE2566">
        <w:rPr>
          <w:rStyle w:val="StyleUnderline"/>
        </w:rPr>
        <w:t xml:space="preserve"> </w:t>
      </w:r>
      <w:r w:rsidRPr="000C49AB">
        <w:rPr>
          <w:rStyle w:val="StyleUnderline"/>
          <w:highlight w:val="green"/>
        </w:rPr>
        <w:t>and programs</w:t>
      </w:r>
      <w:r w:rsidRPr="00EE2566">
        <w:rPr>
          <w:rStyle w:val="StyleUnderline"/>
        </w:rPr>
        <w:t xml:space="preserve"> will </w:t>
      </w:r>
      <w:r w:rsidRPr="000C49AB">
        <w:rPr>
          <w:rStyle w:val="Emphasis"/>
          <w:highlight w:val="green"/>
        </w:rPr>
        <w:t>remain stable</w:t>
      </w:r>
      <w:r w:rsidRPr="00EE2566">
        <w:rPr>
          <w:sz w:val="16"/>
        </w:rPr>
        <w:t xml:space="preserve">, thereby significantly </w:t>
      </w:r>
      <w:r w:rsidRPr="00EE2566">
        <w:rPr>
          <w:rStyle w:val="StyleUnderline"/>
        </w:rPr>
        <w:t>lowering</w:t>
      </w:r>
      <w:r w:rsidRPr="00EE2566">
        <w:rPr>
          <w:sz w:val="16"/>
        </w:rPr>
        <w:t xml:space="preserve"> their transaction </w:t>
      </w:r>
      <w:r w:rsidRPr="00EE2566">
        <w:rPr>
          <w:rStyle w:val="StyleUnderline"/>
        </w:rPr>
        <w:t>costs</w:t>
      </w:r>
      <w:r w:rsidRPr="00EE2566">
        <w:rPr>
          <w:sz w:val="16"/>
        </w:rPr>
        <w:t xml:space="preserve">.150 Such a </w:t>
      </w:r>
      <w:r w:rsidRPr="00EE2566">
        <w:rPr>
          <w:rStyle w:val="StyleUnderline"/>
        </w:rPr>
        <w:t>stable legal regime is more predictable</w:t>
      </w:r>
      <w:r w:rsidRPr="00EE2566">
        <w:rPr>
          <w:sz w:val="16"/>
        </w:rPr>
        <w:t xml:space="preserve">, generating viable expectations amongst citizens as to how a policy’s constitutionality will be viewed for at least a significant period of time.151 That predictability </w:t>
      </w:r>
      <w:r w:rsidRPr="00EE2566">
        <w:rPr>
          <w:rStyle w:val="StyleUnderline"/>
        </w:rPr>
        <w:t>allows those subject to its constraints to utilize their talents within the consistent bounds of the law.</w:t>
      </w:r>
    </w:p>
    <w:p w14:paraId="399EE6C5" w14:textId="77777777" w:rsidR="00476591" w:rsidRDefault="00476591" w:rsidP="00476591">
      <w:pPr>
        <w:pStyle w:val="Heading4"/>
      </w:pPr>
      <w:r>
        <w:t xml:space="preserve">That’s key to </w:t>
      </w:r>
      <w:r w:rsidRPr="00B23EE7">
        <w:rPr>
          <w:u w:val="single"/>
        </w:rPr>
        <w:t>global</w:t>
      </w:r>
      <w:r>
        <w:t xml:space="preserve"> stability. </w:t>
      </w:r>
    </w:p>
    <w:p w14:paraId="2007EA56" w14:textId="77777777" w:rsidR="00476591" w:rsidRDefault="00476591" w:rsidP="00476591">
      <w:r w:rsidRPr="00B23EE7">
        <w:t xml:space="preserve">Norman L. </w:t>
      </w:r>
      <w:r w:rsidRPr="00B23EE7">
        <w:rPr>
          <w:rStyle w:val="Style13ptBold"/>
        </w:rPr>
        <w:t>Eisen 22</w:t>
      </w:r>
      <w:r>
        <w:t>, s</w:t>
      </w:r>
      <w:r w:rsidRPr="00B23EE7">
        <w:t>enior fellow in governance studies</w:t>
      </w:r>
      <w:r>
        <w:t xml:space="preserve"> at Brookings, </w:t>
      </w:r>
      <w:r w:rsidRPr="00B23EE7">
        <w:t>executive chair of the States United Democracy Center</w:t>
      </w:r>
      <w:r>
        <w:t xml:space="preserve">, former </w:t>
      </w:r>
      <w:r w:rsidRPr="00B23EE7">
        <w:t>White House Special Counsel for Ethics and Government Reform</w:t>
      </w:r>
      <w:r>
        <w:t xml:space="preserve">, 10/31/2022, </w:t>
      </w:r>
      <w:r w:rsidRPr="00B23EE7">
        <w:t>"Rule of law continues five-year decline, but bright spots emerge,"</w:t>
      </w:r>
      <w:r>
        <w:t xml:space="preserve"> Brookings,</w:t>
      </w:r>
      <w:r w:rsidRPr="00B23EE7">
        <w:t xml:space="preserve"> https://www.brookings.edu/articles/rule-of-law-continues-five-year-decline-but-bright-spots-emerge</w:t>
      </w:r>
      <w:r>
        <w:t>,</w:t>
      </w:r>
      <w:r w:rsidRPr="00B23EE7">
        <w:t xml:space="preserve"> </w:t>
      </w:r>
      <w:proofErr w:type="spellStart"/>
      <w:r w:rsidRPr="00B23EE7">
        <w:t>christian</w:t>
      </w:r>
      <w:proofErr w:type="spellEnd"/>
    </w:p>
    <w:p w14:paraId="6AB5A5C1" w14:textId="77777777" w:rsidR="00476591" w:rsidRPr="00B23EE7" w:rsidRDefault="00476591" w:rsidP="00476591">
      <w:pPr>
        <w:rPr>
          <w:rStyle w:val="StyleUnderline"/>
        </w:rPr>
      </w:pPr>
      <w:r w:rsidRPr="00B23EE7">
        <w:rPr>
          <w:sz w:val="16"/>
        </w:rPr>
        <w:t xml:space="preserve">The </w:t>
      </w:r>
      <w:r w:rsidRPr="00065C90">
        <w:rPr>
          <w:rStyle w:val="StyleUnderline"/>
        </w:rPr>
        <w:t>world</w:t>
      </w:r>
      <w:r w:rsidRPr="00B23EE7">
        <w:rPr>
          <w:rStyle w:val="StyleUnderline"/>
        </w:rPr>
        <w:t xml:space="preserve"> is </w:t>
      </w:r>
      <w:r w:rsidRPr="00065C90">
        <w:rPr>
          <w:rStyle w:val="Emphasis"/>
        </w:rPr>
        <w:t>slowly</w:t>
      </w:r>
      <w:r w:rsidRPr="00065C90">
        <w:rPr>
          <w:rStyle w:val="StyleUnderline"/>
        </w:rPr>
        <w:t xml:space="preserve"> recovering from</w:t>
      </w:r>
      <w:r w:rsidRPr="00B23EE7">
        <w:rPr>
          <w:rStyle w:val="StyleUnderline"/>
        </w:rPr>
        <w:t xml:space="preserve"> the </w:t>
      </w:r>
      <w:r w:rsidRPr="00065C90">
        <w:rPr>
          <w:rStyle w:val="StyleUnderline"/>
        </w:rPr>
        <w:t>COVID</w:t>
      </w:r>
      <w:r w:rsidRPr="00B23EE7">
        <w:rPr>
          <w:rStyle w:val="StyleUnderline"/>
        </w:rPr>
        <w:t>-19 pandemic</w:t>
      </w:r>
      <w:r w:rsidRPr="00B23EE7">
        <w:rPr>
          <w:sz w:val="16"/>
        </w:rPr>
        <w:t xml:space="preserve">. But the </w:t>
      </w:r>
      <w:r w:rsidRPr="000C49AB">
        <w:rPr>
          <w:rStyle w:val="StyleUnderline"/>
          <w:highlight w:val="green"/>
        </w:rPr>
        <w:t>blow</w:t>
      </w:r>
      <w:r w:rsidRPr="00B23EE7">
        <w:rPr>
          <w:rStyle w:val="StyleUnderline"/>
        </w:rPr>
        <w:t xml:space="preserve"> </w:t>
      </w:r>
      <w:r w:rsidRPr="00065C90">
        <w:rPr>
          <w:rStyle w:val="StyleUnderline"/>
        </w:rPr>
        <w:t xml:space="preserve">it struck </w:t>
      </w:r>
      <w:r w:rsidRPr="000C49AB">
        <w:rPr>
          <w:rStyle w:val="StyleUnderline"/>
          <w:highlight w:val="green"/>
        </w:rPr>
        <w:t>to</w:t>
      </w:r>
      <w:r w:rsidRPr="00B23EE7">
        <w:rPr>
          <w:rStyle w:val="StyleUnderline"/>
        </w:rPr>
        <w:t xml:space="preserve"> the </w:t>
      </w:r>
      <w:r w:rsidRPr="000C49AB">
        <w:rPr>
          <w:rStyle w:val="Emphasis"/>
          <w:highlight w:val="green"/>
        </w:rPr>
        <w:t>rule of law</w:t>
      </w:r>
      <w:r w:rsidRPr="00B23EE7">
        <w:rPr>
          <w:rStyle w:val="StyleUnderline"/>
        </w:rPr>
        <w:t xml:space="preserve"> </w:t>
      </w:r>
      <w:r w:rsidRPr="000C49AB">
        <w:rPr>
          <w:rStyle w:val="StyleUnderline"/>
          <w:highlight w:val="green"/>
        </w:rPr>
        <w:t xml:space="preserve">remains </w:t>
      </w:r>
      <w:r w:rsidRPr="000C49AB">
        <w:rPr>
          <w:rStyle w:val="Emphasis"/>
          <w:highlight w:val="green"/>
        </w:rPr>
        <w:t>persistent</w:t>
      </w:r>
      <w:r w:rsidRPr="000C49AB">
        <w:rPr>
          <w:rStyle w:val="StyleUnderline"/>
          <w:highlight w:val="green"/>
        </w:rPr>
        <w:t xml:space="preserve"> and widespread</w:t>
      </w:r>
      <w:r w:rsidRPr="00B23EE7">
        <w:rPr>
          <w:sz w:val="16"/>
        </w:rPr>
        <w:t xml:space="preserve">, according to </w:t>
      </w:r>
      <w:r w:rsidRPr="00B23EE7">
        <w:rPr>
          <w:rStyle w:val="StyleUnderline"/>
        </w:rPr>
        <w:t>fresh survey data collected in 140 countries</w:t>
      </w:r>
      <w:r w:rsidRPr="00B23EE7">
        <w:rPr>
          <w:sz w:val="16"/>
        </w:rPr>
        <w:t xml:space="preserve">. While declines in performance were not as extreme as in 2021, this </w:t>
      </w:r>
      <w:r w:rsidRPr="00B23EE7">
        <w:rPr>
          <w:rStyle w:val="StyleUnderline"/>
        </w:rPr>
        <w:t>year’s findings from the</w:t>
      </w:r>
      <w:r>
        <w:rPr>
          <w:rStyle w:val="StyleUnderline"/>
        </w:rPr>
        <w:t xml:space="preserve"> </w:t>
      </w:r>
      <w:r w:rsidRPr="00B23EE7">
        <w:rPr>
          <w:rStyle w:val="StyleUnderline"/>
        </w:rPr>
        <w:t>World Justice Project’s Rule of Law Index</w:t>
      </w:r>
      <w:r>
        <w:rPr>
          <w:rStyle w:val="StyleUnderline"/>
        </w:rPr>
        <w:t xml:space="preserve"> </w:t>
      </w:r>
      <w:r w:rsidRPr="000C49AB">
        <w:rPr>
          <w:rStyle w:val="StyleUnderline"/>
          <w:highlight w:val="green"/>
        </w:rPr>
        <w:t>underscore</w:t>
      </w:r>
      <w:r w:rsidRPr="00B23EE7">
        <w:rPr>
          <w:sz w:val="16"/>
        </w:rPr>
        <w:t xml:space="preserve"> the </w:t>
      </w:r>
      <w:r w:rsidRPr="000C49AB">
        <w:rPr>
          <w:rStyle w:val="Emphasis"/>
          <w:highlight w:val="green"/>
        </w:rPr>
        <w:t>alarming</w:t>
      </w:r>
      <w:r w:rsidRPr="00B23EE7">
        <w:rPr>
          <w:sz w:val="16"/>
        </w:rPr>
        <w:t xml:space="preserve"> </w:t>
      </w:r>
      <w:r w:rsidRPr="000C49AB">
        <w:rPr>
          <w:rStyle w:val="StyleUnderline"/>
          <w:highlight w:val="green"/>
        </w:rPr>
        <w:t>drops</w:t>
      </w:r>
      <w:r w:rsidRPr="00B23EE7">
        <w:rPr>
          <w:rStyle w:val="StyleUnderline"/>
        </w:rPr>
        <w:t xml:space="preserve"> in nearly </w:t>
      </w:r>
      <w:r w:rsidRPr="00B23EE7">
        <w:rPr>
          <w:rStyle w:val="Emphasis"/>
        </w:rPr>
        <w:t>every</w:t>
      </w:r>
      <w:r w:rsidRPr="00B23EE7">
        <w:rPr>
          <w:rStyle w:val="StyleUnderline"/>
        </w:rPr>
        <w:t xml:space="preserve"> rule of law factor </w:t>
      </w:r>
      <w:r w:rsidRPr="00B23EE7">
        <w:rPr>
          <w:rStyle w:val="Emphasis"/>
        </w:rPr>
        <w:t>measured</w:t>
      </w:r>
      <w:r w:rsidRPr="00B23EE7">
        <w:rPr>
          <w:sz w:val="16"/>
        </w:rPr>
        <w:t xml:space="preserve">, </w:t>
      </w:r>
      <w:r w:rsidRPr="00065C90">
        <w:rPr>
          <w:rStyle w:val="StyleUnderline"/>
        </w:rPr>
        <w:t xml:space="preserve">especially </w:t>
      </w:r>
      <w:r w:rsidRPr="000C49AB">
        <w:rPr>
          <w:rStyle w:val="StyleUnderline"/>
          <w:highlight w:val="green"/>
        </w:rPr>
        <w:t>in</w:t>
      </w:r>
      <w:r w:rsidRPr="00B23EE7">
        <w:rPr>
          <w:sz w:val="16"/>
        </w:rPr>
        <w:t xml:space="preserve"> fundamental rights and </w:t>
      </w:r>
      <w:r w:rsidRPr="000C49AB">
        <w:rPr>
          <w:rStyle w:val="Emphasis"/>
          <w:highlight w:val="green"/>
        </w:rPr>
        <w:t>checks and balances</w:t>
      </w:r>
      <w:r w:rsidRPr="00B23EE7">
        <w:rPr>
          <w:sz w:val="16"/>
        </w:rPr>
        <w:t xml:space="preserve">, which are two </w:t>
      </w:r>
      <w:r w:rsidRPr="00065C90">
        <w:rPr>
          <w:rStyle w:val="Emphasis"/>
        </w:rPr>
        <w:t>critical</w:t>
      </w:r>
      <w:r w:rsidRPr="00B23EE7">
        <w:rPr>
          <w:rStyle w:val="StyleUnderline"/>
        </w:rPr>
        <w:t xml:space="preserve"> pillars of the rule of law.</w:t>
      </w:r>
    </w:p>
    <w:p w14:paraId="55A4C603" w14:textId="77777777" w:rsidR="00476591" w:rsidRPr="00B23EE7" w:rsidRDefault="00476591" w:rsidP="00476591">
      <w:pPr>
        <w:rPr>
          <w:u w:val="single"/>
        </w:rPr>
      </w:pPr>
      <w:r w:rsidRPr="00B23EE7">
        <w:rPr>
          <w:sz w:val="16"/>
        </w:rPr>
        <w:t xml:space="preserve">Overall, these </w:t>
      </w:r>
      <w:r w:rsidRPr="000C49AB">
        <w:rPr>
          <w:rStyle w:val="StyleUnderline"/>
          <w:highlight w:val="green"/>
        </w:rPr>
        <w:t>trends toward authoritarianism</w:t>
      </w:r>
      <w:r w:rsidRPr="00B23EE7">
        <w:rPr>
          <w:rStyle w:val="StyleUnderline"/>
        </w:rPr>
        <w:t xml:space="preserve"> and away from rules-based liberal democracy </w:t>
      </w:r>
      <w:r w:rsidRPr="000C49AB">
        <w:rPr>
          <w:rStyle w:val="StyleUnderline"/>
          <w:highlight w:val="green"/>
        </w:rPr>
        <w:t>portend dark</w:t>
      </w:r>
      <w:r w:rsidRPr="00B23EE7">
        <w:rPr>
          <w:rStyle w:val="StyleUnderline"/>
        </w:rPr>
        <w:t xml:space="preserve"> </w:t>
      </w:r>
      <w:r w:rsidRPr="000C49AB">
        <w:rPr>
          <w:rStyle w:val="StyleUnderline"/>
          <w:highlight w:val="green"/>
        </w:rPr>
        <w:t xml:space="preserve">trouble </w:t>
      </w:r>
      <w:r w:rsidRPr="000C49AB">
        <w:rPr>
          <w:rStyle w:val="Emphasis"/>
          <w:highlight w:val="green"/>
        </w:rPr>
        <w:t>ahead</w:t>
      </w:r>
      <w:r w:rsidRPr="00B23EE7">
        <w:rPr>
          <w:sz w:val="16"/>
        </w:rPr>
        <w:t xml:space="preserve">. As big-power geopolitical competition continues to heat up, the </w:t>
      </w:r>
      <w:r w:rsidRPr="000C49AB">
        <w:rPr>
          <w:rStyle w:val="StyleUnderline"/>
          <w:highlight w:val="green"/>
        </w:rPr>
        <w:t>differences</w:t>
      </w:r>
      <w:r w:rsidRPr="00B23EE7">
        <w:rPr>
          <w:rStyle w:val="StyleUnderline"/>
        </w:rPr>
        <w:t xml:space="preserve"> in how states govern themselves will have </w:t>
      </w:r>
      <w:r w:rsidRPr="00065C90">
        <w:rPr>
          <w:rStyle w:val="StyleUnderline"/>
        </w:rPr>
        <w:t xml:space="preserve">outsized </w:t>
      </w:r>
      <w:r w:rsidRPr="000C49AB">
        <w:rPr>
          <w:rStyle w:val="StyleUnderline"/>
          <w:highlight w:val="green"/>
        </w:rPr>
        <w:t>influence</w:t>
      </w:r>
      <w:r w:rsidRPr="00B23EE7">
        <w:rPr>
          <w:rStyle w:val="StyleUnderline"/>
        </w:rPr>
        <w:t xml:space="preserve"> </w:t>
      </w:r>
      <w:r w:rsidRPr="00065C90">
        <w:rPr>
          <w:rStyle w:val="StyleUnderline"/>
        </w:rPr>
        <w:t>in</w:t>
      </w:r>
      <w:r w:rsidRPr="00B23EE7">
        <w:rPr>
          <w:rStyle w:val="StyleUnderline"/>
        </w:rPr>
        <w:t xml:space="preserve"> </w:t>
      </w:r>
      <w:r w:rsidRPr="000C49AB">
        <w:rPr>
          <w:rStyle w:val="StyleUnderline"/>
          <w:highlight w:val="green"/>
        </w:rPr>
        <w:t>shaping solutions</w:t>
      </w:r>
      <w:r w:rsidRPr="00B23EE7">
        <w:rPr>
          <w:rStyle w:val="StyleUnderline"/>
        </w:rPr>
        <w:t xml:space="preserve"> </w:t>
      </w:r>
      <w:r w:rsidRPr="000C49AB">
        <w:rPr>
          <w:rStyle w:val="StyleUnderline"/>
          <w:highlight w:val="green"/>
        </w:rPr>
        <w:t>to</w:t>
      </w:r>
      <w:r w:rsidRPr="00B23EE7">
        <w:rPr>
          <w:rStyle w:val="StyleUnderline"/>
        </w:rPr>
        <w:t xml:space="preserve"> some of our most intractable problems</w:t>
      </w:r>
      <w:r w:rsidRPr="00B23EE7">
        <w:rPr>
          <w:sz w:val="16"/>
        </w:rPr>
        <w:t xml:space="preserve"> – </w:t>
      </w:r>
      <w:r w:rsidRPr="00B23EE7">
        <w:rPr>
          <w:rStyle w:val="StyleUnderline"/>
        </w:rPr>
        <w:t xml:space="preserve">digital disruption and </w:t>
      </w:r>
      <w:r w:rsidRPr="000C49AB">
        <w:rPr>
          <w:rStyle w:val="Emphasis"/>
          <w:highlight w:val="green"/>
        </w:rPr>
        <w:t>disinformation</w:t>
      </w:r>
      <w:r w:rsidRPr="00B23EE7">
        <w:rPr>
          <w:rStyle w:val="StyleUnderline"/>
        </w:rPr>
        <w:t xml:space="preserve">, </w:t>
      </w:r>
      <w:r w:rsidRPr="000C49AB">
        <w:rPr>
          <w:rStyle w:val="StyleUnderline"/>
          <w:highlight w:val="green"/>
        </w:rPr>
        <w:t>corruption</w:t>
      </w:r>
      <w:r w:rsidRPr="00B23EE7">
        <w:rPr>
          <w:rStyle w:val="StyleUnderline"/>
        </w:rPr>
        <w:t xml:space="preserve"> and illicit trafficking, </w:t>
      </w:r>
      <w:r w:rsidRPr="000C49AB">
        <w:rPr>
          <w:rStyle w:val="StyleUnderline"/>
          <w:highlight w:val="green"/>
        </w:rPr>
        <w:t>and</w:t>
      </w:r>
      <w:r w:rsidRPr="00B23EE7">
        <w:rPr>
          <w:rStyle w:val="StyleUnderline"/>
        </w:rPr>
        <w:t xml:space="preserve"> outright </w:t>
      </w:r>
      <w:r w:rsidRPr="000C49AB">
        <w:rPr>
          <w:rStyle w:val="Emphasis"/>
          <w:highlight w:val="green"/>
        </w:rPr>
        <w:t>war</w:t>
      </w:r>
      <w:r w:rsidRPr="00B23EE7">
        <w:rPr>
          <w:rStyle w:val="StyleUnderline"/>
        </w:rPr>
        <w:t>.</w:t>
      </w:r>
      <w:r w:rsidRPr="00B23EE7">
        <w:rPr>
          <w:sz w:val="16"/>
        </w:rPr>
        <w:t xml:space="preserve"> </w:t>
      </w:r>
      <w:r w:rsidRPr="00065C90">
        <w:rPr>
          <w:rStyle w:val="StyleUnderline"/>
        </w:rPr>
        <w:t xml:space="preserve">Russia’s </w:t>
      </w:r>
      <w:r w:rsidRPr="00065C90">
        <w:rPr>
          <w:rStyle w:val="Emphasis"/>
        </w:rPr>
        <w:t>illegal</w:t>
      </w:r>
      <w:r w:rsidRPr="00065C90">
        <w:rPr>
          <w:rStyle w:val="StyleUnderline"/>
        </w:rPr>
        <w:t xml:space="preserve"> invasion of </w:t>
      </w:r>
      <w:r w:rsidRPr="000C49AB">
        <w:rPr>
          <w:rStyle w:val="StyleUnderline"/>
          <w:highlight w:val="green"/>
        </w:rPr>
        <w:t>Ukraine</w:t>
      </w:r>
      <w:r w:rsidRPr="00B23EE7">
        <w:rPr>
          <w:sz w:val="16"/>
        </w:rPr>
        <w:t xml:space="preserve">, and its sophisticated disinformation tactics, </w:t>
      </w:r>
      <w:r w:rsidRPr="000C49AB">
        <w:rPr>
          <w:rStyle w:val="StyleUnderline"/>
          <w:highlight w:val="green"/>
        </w:rPr>
        <w:t>shows</w:t>
      </w:r>
      <w:r w:rsidRPr="00B23EE7">
        <w:rPr>
          <w:rStyle w:val="StyleUnderline"/>
        </w:rPr>
        <w:t xml:space="preserve"> just </w:t>
      </w:r>
      <w:r w:rsidRPr="000C49AB">
        <w:rPr>
          <w:rStyle w:val="StyleUnderline"/>
          <w:highlight w:val="green"/>
        </w:rPr>
        <w:t>how dangerous</w:t>
      </w:r>
      <w:r w:rsidRPr="00B23EE7">
        <w:rPr>
          <w:rStyle w:val="StyleUnderline"/>
        </w:rPr>
        <w:t xml:space="preserve"> this </w:t>
      </w:r>
      <w:r w:rsidRPr="000C49AB">
        <w:rPr>
          <w:rStyle w:val="StyleUnderline"/>
          <w:highlight w:val="green"/>
        </w:rPr>
        <w:t>divergence has become.</w:t>
      </w:r>
    </w:p>
    <w:p w14:paraId="2D4D4652" w14:textId="77777777" w:rsidR="00476591" w:rsidRDefault="00476591" w:rsidP="00476591">
      <w:pPr>
        <w:pStyle w:val="Heading4"/>
      </w:pPr>
      <w:r>
        <w:t xml:space="preserve">Extinction.  </w:t>
      </w:r>
    </w:p>
    <w:p w14:paraId="088F7A7B" w14:textId="77777777" w:rsidR="00476591" w:rsidRPr="00EC3F71" w:rsidRDefault="00476591" w:rsidP="00476591">
      <w:r>
        <w:t xml:space="preserve">George </w:t>
      </w:r>
      <w:r w:rsidRPr="005C7782">
        <w:rPr>
          <w:rStyle w:val="Style13ptBold"/>
        </w:rPr>
        <w:t>Eaton 20</w:t>
      </w:r>
      <w:r>
        <w:t>. Se</w:t>
      </w:r>
      <w:r w:rsidRPr="00AC4D0F">
        <w:t>nior online editor of the New Statesman</w:t>
      </w:r>
      <w:r>
        <w:t>. Citing Noam Chomsky, La</w:t>
      </w:r>
      <w:r w:rsidRPr="00AC4D0F">
        <w:t xml:space="preserve">ureate professor in the Department of Linguistics at the University of Arizona and professor emeritus </w:t>
      </w:r>
      <w:r>
        <w:t>at MIT</w:t>
      </w:r>
      <w:r w:rsidRPr="00AC4D0F">
        <w:t xml:space="preserve">, Ph.D. in linguistics from </w:t>
      </w:r>
      <w:r>
        <w:t>Penn. “</w:t>
      </w:r>
      <w:r w:rsidRPr="00437C00">
        <w:t>Noam Chomsky: The world is at the most dangerous moment in human history</w:t>
      </w:r>
      <w:r>
        <w:t>”. The New Statesman. Sept 17</w:t>
      </w:r>
      <w:proofErr w:type="gramStart"/>
      <w:r>
        <w:t xml:space="preserve"> 2020</w:t>
      </w:r>
      <w:proofErr w:type="gramEnd"/>
      <w:r>
        <w:t xml:space="preserve">. </w:t>
      </w:r>
      <w:r w:rsidRPr="00437C00">
        <w:t>https://www.newstatesman.com/politics/2020/09/noam-chomsky-the-world-is-at-the-most-dangerous-moment-in-human-history</w:t>
      </w:r>
    </w:p>
    <w:p w14:paraId="035A6720" w14:textId="77777777" w:rsidR="00476591" w:rsidRPr="002A6472" w:rsidRDefault="00476591" w:rsidP="00476591">
      <w:pPr>
        <w:rPr>
          <w:sz w:val="12"/>
        </w:rPr>
      </w:pPr>
      <w:r w:rsidRPr="002A6472">
        <w:rPr>
          <w:sz w:val="12"/>
        </w:rPr>
        <w:t xml:space="preserve">Noam Chomsky has warned that </w:t>
      </w:r>
      <w:r w:rsidRPr="00115E59">
        <w:rPr>
          <w:rStyle w:val="StyleUnderline"/>
        </w:rPr>
        <w:t>the world is at the most dangerous moment in human history</w:t>
      </w:r>
      <w:r w:rsidRPr="002A6472">
        <w:rPr>
          <w:sz w:val="12"/>
        </w:rPr>
        <w:t xml:space="preserve"> </w:t>
      </w:r>
      <w:r w:rsidRPr="002267B8">
        <w:rPr>
          <w:rStyle w:val="StyleUnderline"/>
        </w:rPr>
        <w:t xml:space="preserve">owing to the </w:t>
      </w:r>
      <w:r w:rsidRPr="000C49AB">
        <w:rPr>
          <w:rStyle w:val="Emphasis"/>
          <w:highlight w:val="green"/>
        </w:rPr>
        <w:t>climate crisis</w:t>
      </w:r>
      <w:r w:rsidRPr="000C49AB">
        <w:rPr>
          <w:rStyle w:val="StyleUnderline"/>
          <w:highlight w:val="green"/>
        </w:rPr>
        <w:t>,</w:t>
      </w:r>
      <w:r w:rsidRPr="002267B8">
        <w:rPr>
          <w:rStyle w:val="StyleUnderline"/>
        </w:rPr>
        <w:t xml:space="preserve"> the threat of </w:t>
      </w:r>
      <w:r w:rsidRPr="000C49AB">
        <w:rPr>
          <w:rStyle w:val="Emphasis"/>
          <w:highlight w:val="green"/>
        </w:rPr>
        <w:t>nuclear war</w:t>
      </w:r>
      <w:r w:rsidRPr="000C49AB">
        <w:rPr>
          <w:rStyle w:val="StyleUnderline"/>
          <w:highlight w:val="green"/>
        </w:rPr>
        <w:t xml:space="preserve"> and</w:t>
      </w:r>
      <w:r w:rsidRPr="002267B8">
        <w:rPr>
          <w:rStyle w:val="StyleUnderline"/>
        </w:rPr>
        <w:t xml:space="preserve"> rising </w:t>
      </w:r>
      <w:r w:rsidRPr="000C49AB">
        <w:rPr>
          <w:rStyle w:val="Emphasis"/>
          <w:highlight w:val="green"/>
        </w:rPr>
        <w:t>authoritarianism</w:t>
      </w:r>
      <w:r w:rsidRPr="002A6472">
        <w:rPr>
          <w:sz w:val="12"/>
        </w:rPr>
        <w:t xml:space="preserve">. In an exclusive interview with the New Statesman, the 91-year-old US linguist and activist said that the current </w:t>
      </w:r>
      <w:r w:rsidRPr="00943FBF">
        <w:rPr>
          <w:rStyle w:val="StyleUnderline"/>
        </w:rPr>
        <w:t>perils exceed</w:t>
      </w:r>
      <w:r w:rsidRPr="002A6472">
        <w:rPr>
          <w:sz w:val="12"/>
        </w:rPr>
        <w:t xml:space="preserve"> those of the 1930s.</w:t>
      </w:r>
    </w:p>
    <w:p w14:paraId="3E32F112" w14:textId="77777777" w:rsidR="00476591" w:rsidRPr="000C49AB" w:rsidRDefault="00476591" w:rsidP="00476591">
      <w:pPr>
        <w:rPr>
          <w:sz w:val="12"/>
        </w:rPr>
      </w:pPr>
      <w:r w:rsidRPr="002A6472">
        <w:rPr>
          <w:sz w:val="12"/>
        </w:rPr>
        <w:t>“</w:t>
      </w:r>
      <w:r w:rsidRPr="00E47E2A">
        <w:rPr>
          <w:rStyle w:val="StyleUnderline"/>
        </w:rPr>
        <w:t>There’s been nothing like it in human history</w:t>
      </w:r>
      <w:r w:rsidRPr="002A6472">
        <w:rPr>
          <w:sz w:val="12"/>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772650">
        <w:rPr>
          <w:rStyle w:val="Emphasis"/>
        </w:rPr>
        <w:t xml:space="preserve">the </w:t>
      </w:r>
      <w:r w:rsidRPr="000C49AB">
        <w:rPr>
          <w:rStyle w:val="Emphasis"/>
          <w:highlight w:val="green"/>
        </w:rPr>
        <w:t>end of</w:t>
      </w:r>
      <w:r w:rsidRPr="002A6472">
        <w:rPr>
          <w:sz w:val="12"/>
        </w:rPr>
        <w:t xml:space="preserve"> </w:t>
      </w:r>
      <w:proofErr w:type="spellStart"/>
      <w:r w:rsidRPr="00772650">
        <w:rPr>
          <w:rStyle w:val="Emphasis"/>
        </w:rPr>
        <w:t>organised</w:t>
      </w:r>
      <w:proofErr w:type="spellEnd"/>
      <w:r w:rsidRPr="00772650">
        <w:rPr>
          <w:rStyle w:val="Emphasis"/>
        </w:rPr>
        <w:t xml:space="preserve"> </w:t>
      </w:r>
      <w:r w:rsidRPr="000C49AB">
        <w:rPr>
          <w:rStyle w:val="Emphasis"/>
          <w:highlight w:val="green"/>
        </w:rPr>
        <w:t xml:space="preserve">human life </w:t>
      </w:r>
      <w:r w:rsidRPr="00943FBF">
        <w:rPr>
          <w:rStyle w:val="Emphasis"/>
        </w:rPr>
        <w:t>on</w:t>
      </w:r>
      <w:r w:rsidRPr="00772650">
        <w:rPr>
          <w:rStyle w:val="Emphasis"/>
        </w:rPr>
        <w:t xml:space="preserve"> Earth</w:t>
      </w:r>
      <w:r w:rsidRPr="002A6472">
        <w:rPr>
          <w:sz w:val="12"/>
        </w:rPr>
        <w:t xml:space="preserve">, </w:t>
      </w:r>
      <w:r w:rsidRPr="000C49AB">
        <w:rPr>
          <w:sz w:val="12"/>
        </w:rPr>
        <w:t xml:space="preserve">which </w:t>
      </w:r>
      <w:r w:rsidRPr="000C49AB">
        <w:rPr>
          <w:rStyle w:val="Emphasis"/>
        </w:rPr>
        <w:t>is what we’re facing</w:t>
      </w:r>
      <w:r w:rsidRPr="000C49AB">
        <w:rPr>
          <w:sz w:val="12"/>
        </w:rPr>
        <w:t>.”</w:t>
      </w:r>
    </w:p>
    <w:p w14:paraId="43570D17" w14:textId="77777777" w:rsidR="00476591" w:rsidRPr="002A6472" w:rsidRDefault="00476591" w:rsidP="00476591">
      <w:pPr>
        <w:rPr>
          <w:sz w:val="12"/>
        </w:rPr>
      </w:pPr>
      <w:r w:rsidRPr="000C49AB">
        <w:rPr>
          <w:sz w:val="12"/>
        </w:rPr>
        <w:t xml:space="preserve">Chomsky was interviewed in advance of the first summit of the Progressive International (18-20 September), a new </w:t>
      </w:r>
      <w:proofErr w:type="spellStart"/>
      <w:r w:rsidRPr="000C49AB">
        <w:rPr>
          <w:sz w:val="12"/>
        </w:rPr>
        <w:t>organisation</w:t>
      </w:r>
      <w:proofErr w:type="spellEnd"/>
      <w:r w:rsidRPr="000C49AB">
        <w:rPr>
          <w:sz w:val="12"/>
        </w:rPr>
        <w:t xml:space="preserve"> founded by Bernie Sanders, the former US presidential candidate, and Yanis Varoufakis, the former Greek finance minister, to counter right-wing authoritarianism. In an echo of the movement’s slogan “internationalism or extinction”, Chomsky warned: “</w:t>
      </w:r>
      <w:r w:rsidRPr="000C49AB">
        <w:rPr>
          <w:rStyle w:val="StyleUnderline"/>
        </w:rPr>
        <w:t>We’re at an astonishing confluence of very severe crises</w:t>
      </w:r>
      <w:r w:rsidRPr="002A6472">
        <w:rPr>
          <w:sz w:val="12"/>
        </w:rPr>
        <w:t xml:space="preserve">. </w:t>
      </w:r>
      <w:r w:rsidRPr="00BD1193">
        <w:rPr>
          <w:rStyle w:val="StyleUnderline"/>
        </w:rPr>
        <w:t>The extent of them was illustrated by the last setting of the</w:t>
      </w:r>
      <w:r w:rsidRPr="002A6472">
        <w:rPr>
          <w:sz w:val="12"/>
        </w:rPr>
        <w:t xml:space="preserve"> famous </w:t>
      </w:r>
      <w:r w:rsidRPr="000C49AB">
        <w:rPr>
          <w:rStyle w:val="Emphasis"/>
          <w:highlight w:val="green"/>
        </w:rPr>
        <w:t>Doomsday Clock</w:t>
      </w:r>
      <w:r w:rsidRPr="002A6472">
        <w:rPr>
          <w:sz w:val="12"/>
        </w:rPr>
        <w:t xml:space="preserve">. It’s been set every year since the atom </w:t>
      </w:r>
      <w:proofErr w:type="gramStart"/>
      <w:r w:rsidRPr="002A6472">
        <w:rPr>
          <w:sz w:val="12"/>
        </w:rPr>
        <w:t>bombing,</w:t>
      </w:r>
      <w:proofErr w:type="gramEnd"/>
      <w:r w:rsidRPr="002A6472">
        <w:rPr>
          <w:sz w:val="12"/>
        </w:rPr>
        <w:t xml:space="preserve"> the minute hand has moved forward and back. But last January, </w:t>
      </w:r>
      <w:r w:rsidRPr="00714F64">
        <w:rPr>
          <w:rStyle w:val="StyleUnderline"/>
        </w:rPr>
        <w:t>they</w:t>
      </w:r>
      <w:r w:rsidRPr="002A6472">
        <w:rPr>
          <w:sz w:val="12"/>
        </w:rPr>
        <w:t xml:space="preserve"> abandoned minutes and </w:t>
      </w:r>
      <w:r w:rsidRPr="000C49AB">
        <w:rPr>
          <w:rStyle w:val="StyleUnderline"/>
          <w:highlight w:val="green"/>
        </w:rPr>
        <w:t>moved to seconds to midnight</w:t>
      </w:r>
      <w:r w:rsidRPr="00714F64">
        <w:rPr>
          <w:rStyle w:val="StyleUnderline"/>
        </w:rPr>
        <w:t xml:space="preserve">, which means </w:t>
      </w:r>
      <w:r w:rsidRPr="00714F64">
        <w:rPr>
          <w:rStyle w:val="Emphasis"/>
        </w:rPr>
        <w:t>termination</w:t>
      </w:r>
      <w:r w:rsidRPr="002A6472">
        <w:rPr>
          <w:sz w:val="12"/>
        </w:rPr>
        <w:t>. And that was before the scale of the pandemic.”</w:t>
      </w:r>
    </w:p>
    <w:p w14:paraId="7D9E051E" w14:textId="77777777" w:rsidR="00476591" w:rsidRPr="002A6472" w:rsidRDefault="00476591" w:rsidP="00476591">
      <w:pPr>
        <w:rPr>
          <w:sz w:val="12"/>
        </w:rPr>
      </w:pPr>
      <w:r w:rsidRPr="000C49AB">
        <w:rPr>
          <w:rStyle w:val="StyleUnderline"/>
        </w:rPr>
        <w:t xml:space="preserve">This </w:t>
      </w:r>
      <w:r w:rsidRPr="000C49AB">
        <w:rPr>
          <w:rStyle w:val="StyleUnderline"/>
          <w:highlight w:val="green"/>
        </w:rPr>
        <w:t>shift</w:t>
      </w:r>
      <w:r w:rsidRPr="002A6472">
        <w:rPr>
          <w:sz w:val="12"/>
        </w:rPr>
        <w:t xml:space="preserve">, Chomsky said, </w:t>
      </w:r>
      <w:r w:rsidRPr="000C49AB">
        <w:rPr>
          <w:rStyle w:val="StyleUnderline"/>
          <w:highlight w:val="green"/>
        </w:rPr>
        <w:t>reflected</w:t>
      </w:r>
      <w:r w:rsidRPr="00E629BE">
        <w:rPr>
          <w:rStyle w:val="StyleUnderline"/>
        </w:rPr>
        <w:t xml:space="preserve"> “the growing </w:t>
      </w:r>
      <w:r w:rsidRPr="000C49AB">
        <w:rPr>
          <w:rStyle w:val="StyleUnderline"/>
          <w:highlight w:val="green"/>
        </w:rPr>
        <w:t xml:space="preserve">threat of </w:t>
      </w:r>
      <w:r w:rsidRPr="000C49AB">
        <w:rPr>
          <w:rStyle w:val="Emphasis"/>
          <w:highlight w:val="green"/>
        </w:rPr>
        <w:t>nuclear war</w:t>
      </w:r>
      <w:r w:rsidRPr="008957BE">
        <w:rPr>
          <w:rStyle w:val="Emphasis"/>
        </w:rPr>
        <w:t>,</w:t>
      </w:r>
      <w:r w:rsidRPr="002A6472">
        <w:rPr>
          <w:sz w:val="12"/>
        </w:rPr>
        <w:t xml:space="preserve"> which is probably more severe than it was during the Cold War. </w:t>
      </w:r>
      <w:r w:rsidRPr="008957BE">
        <w:rPr>
          <w:rStyle w:val="StyleUnderline"/>
        </w:rPr>
        <w:t xml:space="preserve">The growing </w:t>
      </w:r>
      <w:r w:rsidRPr="000C49AB">
        <w:rPr>
          <w:rStyle w:val="StyleUnderline"/>
          <w:highlight w:val="green"/>
        </w:rPr>
        <w:t>threat of environmental catastrophe</w:t>
      </w:r>
      <w:r w:rsidRPr="002A6472">
        <w:rPr>
          <w:sz w:val="12"/>
        </w:rPr>
        <w:t xml:space="preserve">, </w:t>
      </w:r>
      <w:r w:rsidRPr="000C49AB">
        <w:rPr>
          <w:rStyle w:val="StyleUnderline"/>
          <w:highlight w:val="green"/>
        </w:rPr>
        <w:t>and</w:t>
      </w:r>
      <w:r w:rsidRPr="002A6472">
        <w:rPr>
          <w:sz w:val="12"/>
        </w:rPr>
        <w:t xml:space="preserve"> the third thing that they’ve been picking up for the last few years is </w:t>
      </w:r>
      <w:r w:rsidRPr="00B857F9">
        <w:rPr>
          <w:rStyle w:val="StyleUnderline"/>
        </w:rPr>
        <w:t xml:space="preserve">the </w:t>
      </w:r>
      <w:r w:rsidRPr="002409AA">
        <w:rPr>
          <w:rStyle w:val="Emphasis"/>
        </w:rPr>
        <w:t xml:space="preserve">sharp </w:t>
      </w:r>
      <w:r w:rsidRPr="000C49AB">
        <w:rPr>
          <w:rStyle w:val="Emphasis"/>
          <w:highlight w:val="green"/>
        </w:rPr>
        <w:t>deterioration of democracy</w:t>
      </w:r>
      <w:r w:rsidRPr="002A6472">
        <w:rPr>
          <w:sz w:val="12"/>
        </w:rPr>
        <w:t xml:space="preserve">, </w:t>
      </w:r>
      <w:r w:rsidRPr="00943FBF">
        <w:rPr>
          <w:rStyle w:val="StyleUnderline"/>
        </w:rPr>
        <w:t>which</w:t>
      </w:r>
      <w:r w:rsidRPr="002A6472">
        <w:rPr>
          <w:sz w:val="12"/>
        </w:rPr>
        <w:t xml:space="preserve"> </w:t>
      </w:r>
      <w:r w:rsidRPr="009829AA">
        <w:rPr>
          <w:rStyle w:val="StyleUnderline"/>
        </w:rPr>
        <w:t>sounds</w:t>
      </w:r>
      <w:r w:rsidRPr="002A6472">
        <w:rPr>
          <w:sz w:val="12"/>
        </w:rPr>
        <w:t xml:space="preserve"> at first </w:t>
      </w:r>
      <w:r w:rsidRPr="009829AA">
        <w:rPr>
          <w:rStyle w:val="StyleUnderline"/>
        </w:rPr>
        <w:t>as if it doesn’t belong but it</w:t>
      </w:r>
      <w:r w:rsidRPr="002A6472">
        <w:rPr>
          <w:sz w:val="12"/>
        </w:rPr>
        <w:t xml:space="preserve"> actually </w:t>
      </w:r>
      <w:r w:rsidRPr="00BC679E">
        <w:rPr>
          <w:rStyle w:val="Emphasis"/>
        </w:rPr>
        <w:t>does</w:t>
      </w:r>
      <w:r w:rsidRPr="002A6472">
        <w:rPr>
          <w:sz w:val="12"/>
        </w:rPr>
        <w:t xml:space="preserve">, because </w:t>
      </w:r>
      <w:r w:rsidRPr="000C49AB">
        <w:rPr>
          <w:rStyle w:val="Emphasis"/>
          <w:highlight w:val="green"/>
        </w:rPr>
        <w:t>the</w:t>
      </w:r>
      <w:r w:rsidRPr="005E1CF4">
        <w:rPr>
          <w:rStyle w:val="Emphasis"/>
        </w:rPr>
        <w:t xml:space="preserve"> only </w:t>
      </w:r>
      <w:r w:rsidRPr="000C49AB">
        <w:rPr>
          <w:rStyle w:val="Emphasis"/>
          <w:highlight w:val="green"/>
        </w:rPr>
        <w:t>hope for dealing with</w:t>
      </w:r>
      <w:r w:rsidRPr="005E1CF4">
        <w:rPr>
          <w:rStyle w:val="Emphasis"/>
        </w:rPr>
        <w:t xml:space="preserve"> the two </w:t>
      </w:r>
      <w:r w:rsidRPr="000C49AB">
        <w:rPr>
          <w:rStyle w:val="Emphasis"/>
          <w:highlight w:val="green"/>
        </w:rPr>
        <w:t>existential crises</w:t>
      </w:r>
      <w:r w:rsidRPr="002A6472">
        <w:rPr>
          <w:sz w:val="12"/>
        </w:rPr>
        <w:t xml:space="preserve">, </w:t>
      </w:r>
      <w:r w:rsidRPr="000C49AB">
        <w:rPr>
          <w:rStyle w:val="StyleUnderline"/>
          <w:highlight w:val="green"/>
        </w:rPr>
        <w:t>which</w:t>
      </w:r>
      <w:r w:rsidRPr="005E1CF4">
        <w:rPr>
          <w:rStyle w:val="StyleUnderline"/>
        </w:rPr>
        <w:t xml:space="preserve"> do </w:t>
      </w:r>
      <w:r w:rsidRPr="000C49AB">
        <w:rPr>
          <w:rStyle w:val="StyleUnderline"/>
          <w:highlight w:val="green"/>
        </w:rPr>
        <w:t xml:space="preserve">threaten </w:t>
      </w:r>
      <w:r w:rsidRPr="000C49AB">
        <w:rPr>
          <w:rStyle w:val="Emphasis"/>
          <w:highlight w:val="green"/>
        </w:rPr>
        <w:t>extinction</w:t>
      </w:r>
      <w:r w:rsidRPr="002A6472">
        <w:rPr>
          <w:sz w:val="12"/>
        </w:rPr>
        <w:t xml:space="preserve">, </w:t>
      </w:r>
      <w:r w:rsidRPr="000C49AB">
        <w:rPr>
          <w:rStyle w:val="StyleUnderline"/>
          <w:highlight w:val="green"/>
        </w:rPr>
        <w:t>is</w:t>
      </w:r>
      <w:r w:rsidRPr="00B50B63">
        <w:rPr>
          <w:rStyle w:val="StyleUnderline"/>
        </w:rPr>
        <w:t xml:space="preserve"> to deal with them through a vibrant </w:t>
      </w:r>
      <w:r w:rsidRPr="000C49AB">
        <w:rPr>
          <w:rStyle w:val="StyleUnderline"/>
          <w:highlight w:val="green"/>
        </w:rPr>
        <w:t xml:space="preserve">democracy with </w:t>
      </w:r>
      <w:r w:rsidRPr="000C49AB">
        <w:rPr>
          <w:rStyle w:val="Emphasis"/>
          <w:highlight w:val="green"/>
        </w:rPr>
        <w:t>engaged</w:t>
      </w:r>
      <w:r w:rsidRPr="002A6472">
        <w:rPr>
          <w:sz w:val="12"/>
        </w:rPr>
        <w:t xml:space="preserve">, </w:t>
      </w:r>
      <w:r w:rsidRPr="000C49AB">
        <w:rPr>
          <w:rStyle w:val="Emphasis"/>
          <w:highlight w:val="green"/>
        </w:rPr>
        <w:t>informed citizens</w:t>
      </w:r>
      <w:r w:rsidRPr="002A6472">
        <w:rPr>
          <w:sz w:val="12"/>
        </w:rPr>
        <w:t xml:space="preserve"> who are </w:t>
      </w:r>
      <w:r w:rsidRPr="00833136">
        <w:rPr>
          <w:rStyle w:val="StyleUnderline"/>
        </w:rPr>
        <w:t xml:space="preserve">participating in </w:t>
      </w:r>
      <w:r w:rsidRPr="000C49AB">
        <w:rPr>
          <w:rStyle w:val="Emphasis"/>
          <w:highlight w:val="green"/>
        </w:rPr>
        <w:t xml:space="preserve">developing </w:t>
      </w:r>
      <w:proofErr w:type="spellStart"/>
      <w:r w:rsidRPr="000C49AB">
        <w:rPr>
          <w:rStyle w:val="Emphasis"/>
          <w:highlight w:val="green"/>
        </w:rPr>
        <w:t>programmes</w:t>
      </w:r>
      <w:proofErr w:type="spellEnd"/>
      <w:r w:rsidRPr="00833136">
        <w:rPr>
          <w:rStyle w:val="StyleUnderline"/>
        </w:rPr>
        <w:t xml:space="preserve"> to deal with these crises</w:t>
      </w:r>
      <w:r w:rsidRPr="002A6472">
        <w:rPr>
          <w:sz w:val="12"/>
        </w:rPr>
        <w:t>.”</w:t>
      </w:r>
    </w:p>
    <w:p w14:paraId="323740F7" w14:textId="77777777" w:rsidR="00476591" w:rsidRPr="002A6472" w:rsidRDefault="00476591" w:rsidP="00476591">
      <w:pPr>
        <w:rPr>
          <w:sz w:val="12"/>
        </w:rPr>
      </w:pPr>
      <w:r w:rsidRPr="002A6472">
        <w:rPr>
          <w:sz w:val="12"/>
        </w:rPr>
        <w:t xml:space="preserve">Chomsky added that “[Donald] </w:t>
      </w:r>
      <w:r w:rsidRPr="00E471A3">
        <w:rPr>
          <w:rStyle w:val="StyleUnderline"/>
        </w:rPr>
        <w:t>Trump</w:t>
      </w:r>
      <w:r w:rsidRPr="002A6472">
        <w:rPr>
          <w:sz w:val="12"/>
        </w:rPr>
        <w:t xml:space="preserve"> has accomplished something quite impressive: he’s succeeded in increasing the threat of each of the three dangers. On nuclear weapons, he’s </w:t>
      </w:r>
      <w:r w:rsidRPr="00E471A3">
        <w:rPr>
          <w:rStyle w:val="StyleUnderline"/>
        </w:rPr>
        <w:t>moved to</w:t>
      </w:r>
      <w:r w:rsidRPr="002A6472">
        <w:rPr>
          <w:sz w:val="12"/>
        </w:rPr>
        <w:t xml:space="preserve"> continue, and essentially </w:t>
      </w:r>
      <w:proofErr w:type="gramStart"/>
      <w:r w:rsidRPr="002A6472">
        <w:rPr>
          <w:sz w:val="12"/>
        </w:rPr>
        <w:t xml:space="preserve">bring to an </w:t>
      </w:r>
      <w:r w:rsidRPr="00E471A3">
        <w:rPr>
          <w:rStyle w:val="StyleUnderline"/>
        </w:rPr>
        <w:t>end</w:t>
      </w:r>
      <w:proofErr w:type="gramEnd"/>
      <w:r w:rsidRPr="00E471A3">
        <w:rPr>
          <w:rStyle w:val="StyleUnderline"/>
        </w:rPr>
        <w:t>,</w:t>
      </w:r>
      <w:r w:rsidRPr="002A6472">
        <w:rPr>
          <w:sz w:val="12"/>
        </w:rPr>
        <w:t xml:space="preserve"> the dismantling of </w:t>
      </w:r>
      <w:r w:rsidRPr="00E471A3">
        <w:rPr>
          <w:rStyle w:val="StyleUnderline"/>
        </w:rPr>
        <w:t>the arms control regime</w:t>
      </w:r>
      <w:r w:rsidRPr="002A6472">
        <w:rPr>
          <w:sz w:val="12"/>
        </w:rPr>
        <w:t xml:space="preserve">, which has offered some protection against terminal disaster. </w:t>
      </w:r>
      <w:r w:rsidRPr="004536CB">
        <w:rPr>
          <w:rStyle w:val="StyleUnderline"/>
        </w:rPr>
        <w:t>He’s greatly increased</w:t>
      </w:r>
      <w:r w:rsidRPr="002A6472">
        <w:rPr>
          <w:sz w:val="12"/>
        </w:rPr>
        <w:t xml:space="preserve"> the </w:t>
      </w:r>
      <w:r w:rsidRPr="004536CB">
        <w:rPr>
          <w:rStyle w:val="StyleUnderline"/>
        </w:rPr>
        <w:t>development of</w:t>
      </w:r>
      <w:r w:rsidRPr="002A6472">
        <w:rPr>
          <w:sz w:val="12"/>
        </w:rPr>
        <w:t xml:space="preserve"> </w:t>
      </w:r>
      <w:r w:rsidRPr="004536CB">
        <w:rPr>
          <w:rStyle w:val="StyleUnderline"/>
        </w:rPr>
        <w:t>new, dangerous, more threatening weapons,</w:t>
      </w:r>
      <w:r w:rsidRPr="002A6472">
        <w:rPr>
          <w:sz w:val="12"/>
        </w:rPr>
        <w:t xml:space="preserve"> which means others do so too, which is increasing the threat to all of us.</w:t>
      </w:r>
    </w:p>
    <w:p w14:paraId="0CC42152" w14:textId="77777777" w:rsidR="00476591" w:rsidRPr="002A6472" w:rsidRDefault="00476591" w:rsidP="00476591">
      <w:pPr>
        <w:rPr>
          <w:sz w:val="12"/>
        </w:rPr>
      </w:pPr>
      <w:r w:rsidRPr="002A6472">
        <w:rPr>
          <w:sz w:val="12"/>
        </w:rPr>
        <w:t xml:space="preserve">“On environmental catastrophe, he’s escalated his effort to </w:t>
      </w:r>
      <w:proofErr w:type="spellStart"/>
      <w:r w:rsidRPr="002A6472">
        <w:rPr>
          <w:sz w:val="12"/>
        </w:rPr>
        <w:t>maximise</w:t>
      </w:r>
      <w:proofErr w:type="spellEnd"/>
      <w:r w:rsidRPr="002A6472">
        <w:rPr>
          <w:sz w:val="12"/>
        </w:rPr>
        <w:t xml:space="preserve"> the use of fossil fuels and to terminate the regulations that somewhat mitigate the effect of the coming disaster if we proceed on our present course.”</w:t>
      </w:r>
    </w:p>
    <w:p w14:paraId="5B3EF53E" w14:textId="77777777" w:rsidR="00476591" w:rsidRPr="002A6472" w:rsidRDefault="00476591" w:rsidP="00476591">
      <w:pPr>
        <w:rPr>
          <w:sz w:val="12"/>
        </w:rPr>
      </w:pPr>
      <w:r w:rsidRPr="002A6472">
        <w:rPr>
          <w:sz w:val="12"/>
        </w:rPr>
        <w:t>“On the deterioration of democracy, it’s become a joke. The executive branch of [the US] government has been completely purged of any dissident voice. Now it’s left with a group of sycophants.”</w:t>
      </w:r>
    </w:p>
    <w:p w14:paraId="19533D0B" w14:textId="77777777" w:rsidR="00476591" w:rsidRPr="002A6472" w:rsidRDefault="00476591" w:rsidP="00476591">
      <w:pPr>
        <w:rPr>
          <w:sz w:val="12"/>
        </w:rPr>
      </w:pPr>
      <w:r w:rsidRPr="00CB5E98">
        <w:rPr>
          <w:rStyle w:val="StyleUnderline"/>
        </w:rPr>
        <w:t>Chomsky described</w:t>
      </w:r>
      <w:r w:rsidRPr="00163848">
        <w:rPr>
          <w:rStyle w:val="StyleUnderline"/>
        </w:rPr>
        <w:t xml:space="preserve"> </w:t>
      </w:r>
      <w:r w:rsidRPr="000C49AB">
        <w:rPr>
          <w:rStyle w:val="StyleUnderline"/>
          <w:highlight w:val="green"/>
        </w:rPr>
        <w:t>Trump as</w:t>
      </w:r>
      <w:r w:rsidRPr="00163848">
        <w:rPr>
          <w:rStyle w:val="StyleUnderline"/>
        </w:rPr>
        <w:t xml:space="preserve"> the </w:t>
      </w:r>
      <w:r w:rsidRPr="000C49AB">
        <w:rPr>
          <w:rStyle w:val="StyleUnderline"/>
          <w:highlight w:val="green"/>
        </w:rPr>
        <w:t>figurehead of a new “</w:t>
      </w:r>
      <w:r w:rsidRPr="000C49AB">
        <w:rPr>
          <w:rStyle w:val="Emphasis"/>
          <w:highlight w:val="green"/>
        </w:rPr>
        <w:t>reactionary international</w:t>
      </w:r>
      <w:r w:rsidRPr="00B6421D">
        <w:rPr>
          <w:rStyle w:val="Emphasis"/>
        </w:rPr>
        <w:t>”</w:t>
      </w:r>
      <w:r w:rsidRPr="002A6472">
        <w:rPr>
          <w:sz w:val="12"/>
        </w:rPr>
        <w:t xml:space="preserve"> consisting of Brazil, India, the UK, Egypt, Israel and Hungary. “In the western hemisphere </w:t>
      </w:r>
      <w:r w:rsidRPr="00254A60">
        <w:rPr>
          <w:rStyle w:val="StyleUnderline"/>
        </w:rPr>
        <w:t>the leading candidate is</w:t>
      </w:r>
      <w:r w:rsidRPr="002A6472">
        <w:rPr>
          <w:sz w:val="12"/>
        </w:rPr>
        <w:t xml:space="preserve"> [Jair] </w:t>
      </w:r>
      <w:r w:rsidRPr="000C49AB">
        <w:rPr>
          <w:rStyle w:val="StyleUnderline"/>
          <w:highlight w:val="green"/>
        </w:rPr>
        <w:t>Bolsonaro’s Brazil</w:t>
      </w:r>
      <w:r w:rsidRPr="002A6472">
        <w:rPr>
          <w:sz w:val="12"/>
        </w:rPr>
        <w:t>, kind of a small-time clone of President Trump. In the Middle East it will be based on the family dictatorships, the most reactionary states in the world. [Abdel al-]</w:t>
      </w:r>
      <w:r w:rsidRPr="000C49AB">
        <w:rPr>
          <w:rStyle w:val="StyleUnderline"/>
          <w:highlight w:val="green"/>
        </w:rPr>
        <w:t>Sisi’s Egypt</w:t>
      </w:r>
      <w:r w:rsidRPr="00E21649">
        <w:rPr>
          <w:rStyle w:val="StyleUnderline"/>
        </w:rPr>
        <w:t xml:space="preserve"> is the worst dictatorship that Egypt has ever had</w:t>
      </w:r>
      <w:r w:rsidRPr="002A6472">
        <w:rPr>
          <w:sz w:val="12"/>
        </w:rPr>
        <w:t>. Israel has moved so far to the right that you need a telescope to see it, it’s about the only country in the world where young people are even more reactionary than adults.”</w:t>
      </w:r>
    </w:p>
    <w:p w14:paraId="29598997" w14:textId="77777777" w:rsidR="00476591" w:rsidRPr="002A6472" w:rsidRDefault="00476591" w:rsidP="00476591">
      <w:pPr>
        <w:rPr>
          <w:sz w:val="12"/>
        </w:rPr>
      </w:pPr>
      <w:r w:rsidRPr="002A6472">
        <w:rPr>
          <w:sz w:val="12"/>
        </w:rPr>
        <w:t xml:space="preserve">He added: “[Narendra] </w:t>
      </w:r>
      <w:r w:rsidRPr="000C49AB">
        <w:rPr>
          <w:rStyle w:val="StyleUnderline"/>
          <w:highlight w:val="green"/>
        </w:rPr>
        <w:t>Modi</w:t>
      </w:r>
      <w:r w:rsidRPr="00965363">
        <w:rPr>
          <w:rStyle w:val="StyleUnderline"/>
        </w:rPr>
        <w:t xml:space="preserve"> is </w:t>
      </w:r>
      <w:r w:rsidRPr="000C49AB">
        <w:rPr>
          <w:rStyle w:val="Emphasis"/>
          <w:highlight w:val="green"/>
        </w:rPr>
        <w:t>destroying Indian secular democracy</w:t>
      </w:r>
      <w:r w:rsidRPr="002A6472">
        <w:rPr>
          <w:sz w:val="12"/>
        </w:rPr>
        <w:t xml:space="preserve">, </w:t>
      </w:r>
      <w:r w:rsidRPr="0094602E">
        <w:rPr>
          <w:rStyle w:val="StyleUnderline"/>
        </w:rPr>
        <w:t>severely repressing the Muslim population</w:t>
      </w:r>
      <w:r w:rsidRPr="002A6472">
        <w:rPr>
          <w:sz w:val="12"/>
        </w:rPr>
        <w:t xml:space="preserve">, he’s just </w:t>
      </w:r>
      <w:r w:rsidRPr="003E1935">
        <w:rPr>
          <w:rStyle w:val="StyleUnderline"/>
        </w:rPr>
        <w:t>vastly extended the terrible Indian occupation of Kashmir</w:t>
      </w:r>
      <w:r w:rsidRPr="002A6472">
        <w:rPr>
          <w:sz w:val="12"/>
        </w:rPr>
        <w:t xml:space="preserve">. </w:t>
      </w:r>
      <w:r w:rsidRPr="00F67E12">
        <w:rPr>
          <w:rStyle w:val="StyleUnderline"/>
        </w:rPr>
        <w:t>In Europe, the leading candidate is</w:t>
      </w:r>
      <w:r w:rsidRPr="002A6472">
        <w:rPr>
          <w:sz w:val="12"/>
        </w:rPr>
        <w:t xml:space="preserve"> [Viktor] </w:t>
      </w:r>
      <w:r w:rsidRPr="000C49AB">
        <w:rPr>
          <w:rStyle w:val="StyleUnderline"/>
          <w:highlight w:val="green"/>
        </w:rPr>
        <w:t>Orbán in Hungary</w:t>
      </w:r>
      <w:r w:rsidRPr="002A6472">
        <w:rPr>
          <w:sz w:val="12"/>
        </w:rPr>
        <w:t>, who is creating a proto-fascist state. There are other figures, like [Matteo] Salvini in Italy, who gets his kicks out of watching refugees drown in the Mediterranean.”</w:t>
      </w:r>
    </w:p>
    <w:p w14:paraId="16E90494" w14:textId="77777777" w:rsidR="00476591" w:rsidRPr="00476591" w:rsidRDefault="00476591" w:rsidP="00476591"/>
    <w:p w14:paraId="7347065A" w14:textId="77777777" w:rsidR="00264FF4" w:rsidRPr="00264FF4" w:rsidRDefault="00264FF4" w:rsidP="00264FF4"/>
    <w:p w14:paraId="39745406" w14:textId="76E159BE" w:rsidR="00264FF4" w:rsidRDefault="00264FF4" w:rsidP="00264FF4">
      <w:pPr>
        <w:pStyle w:val="Heading1"/>
      </w:pPr>
      <w:r>
        <w:t>Case</w:t>
      </w:r>
    </w:p>
    <w:p w14:paraId="4C29E16F" w14:textId="679C5202" w:rsidR="00264FF4" w:rsidRDefault="00264FF4" w:rsidP="00264FF4">
      <w:pPr>
        <w:pStyle w:val="Heading2"/>
      </w:pPr>
      <w:r>
        <w:t>Adv1</w:t>
      </w:r>
    </w:p>
    <w:p w14:paraId="4B219881" w14:textId="77777777" w:rsidR="00264FF4" w:rsidRPr="00D65264" w:rsidRDefault="00264FF4" w:rsidP="00264FF4">
      <w:pPr>
        <w:pStyle w:val="Heading4"/>
      </w:pPr>
      <w:r w:rsidRPr="008E345D">
        <w:t xml:space="preserve">Slow growth allows for </w:t>
      </w:r>
      <w:r w:rsidRPr="00D65264">
        <w:rPr>
          <w:u w:val="single"/>
        </w:rPr>
        <w:t>peaceful accession</w:t>
      </w:r>
      <w:r w:rsidRPr="00D65264">
        <w:t xml:space="preserve"> to great power parity. </w:t>
      </w:r>
      <w:r w:rsidRPr="00D65264">
        <w:rPr>
          <w:u w:val="single"/>
        </w:rPr>
        <w:t>Boosting growth</w:t>
      </w:r>
      <w:r w:rsidRPr="00D65264">
        <w:t xml:space="preserve"> causes a </w:t>
      </w:r>
      <w:r w:rsidRPr="00D65264">
        <w:rPr>
          <w:u w:val="single"/>
        </w:rPr>
        <w:t>violent cling to power</w:t>
      </w:r>
      <w:r w:rsidRPr="00D65264">
        <w:t xml:space="preserve"> and </w:t>
      </w:r>
      <w:r w:rsidRPr="00D65264">
        <w:rPr>
          <w:u w:val="single"/>
        </w:rPr>
        <w:t>transition conflicts</w:t>
      </w:r>
      <w:r w:rsidRPr="00D65264">
        <w:t>.</w:t>
      </w:r>
    </w:p>
    <w:p w14:paraId="62E45D7C" w14:textId="77777777" w:rsidR="00264FF4" w:rsidRPr="00BF566E" w:rsidRDefault="00264FF4" w:rsidP="00264FF4">
      <w:r w:rsidRPr="00053AF4">
        <w:rPr>
          <w:rStyle w:val="Style13ptBold"/>
        </w:rPr>
        <w:t>Taliaferro et al. 18</w:t>
      </w:r>
      <w:r>
        <w:t xml:space="preserve"> </w:t>
      </w:r>
      <w:r w:rsidRPr="00053AF4">
        <w:t xml:space="preserve">(Jeffrey W Taliaferro, Steven E Lobell, Norrin M Ripsman, </w:t>
      </w:r>
      <w:r>
        <w:t xml:space="preserve">Prof @ Tufts, Prof @ University of Utah, Prof @ </w:t>
      </w:r>
      <w:proofErr w:type="spellStart"/>
      <w:r>
        <w:t>LeHigh</w:t>
      </w:r>
      <w:proofErr w:type="spellEnd"/>
      <w:r>
        <w:t xml:space="preserve"> University. </w:t>
      </w:r>
      <w:r w:rsidRPr="00053AF4">
        <w:t>5-8-2018, accessed 2-11-2025, OUP Academic, "Is Peaceful Change in World Politics Always Desirable? A Neoclassical Realist Perspective", https://academic.oup.com/isr/article-abstract/20/2/283/4993884?redirectedFrom=fulltext)</w:t>
      </w:r>
    </w:p>
    <w:p w14:paraId="6DE348F8" w14:textId="77777777" w:rsidR="00264FF4" w:rsidRPr="008E345D" w:rsidRDefault="00264FF4" w:rsidP="00264FF4">
      <w:pPr>
        <w:rPr>
          <w:sz w:val="16"/>
        </w:rPr>
      </w:pPr>
      <w:r w:rsidRPr="00D65264">
        <w:rPr>
          <w:rStyle w:val="StyleUnderline"/>
        </w:rPr>
        <w:t xml:space="preserve">Our argument is that </w:t>
      </w:r>
      <w:r w:rsidRPr="000C49AB">
        <w:rPr>
          <w:rStyle w:val="StyleUnderline"/>
          <w:highlight w:val="green"/>
        </w:rPr>
        <w:t>peaceful change is</w:t>
      </w:r>
      <w:r w:rsidRPr="00D65264">
        <w:rPr>
          <w:rStyle w:val="StyleUnderline"/>
        </w:rPr>
        <w:t xml:space="preserve"> only </w:t>
      </w:r>
      <w:r w:rsidRPr="000C49AB">
        <w:rPr>
          <w:rStyle w:val="Emphasis"/>
          <w:highlight w:val="green"/>
        </w:rPr>
        <w:t>likely</w:t>
      </w:r>
      <w:r w:rsidRPr="008E345D">
        <w:rPr>
          <w:sz w:val="16"/>
        </w:rPr>
        <w:t xml:space="preserve"> in one of three circumstances: (1) </w:t>
      </w:r>
      <w:r w:rsidRPr="000C49AB">
        <w:rPr>
          <w:rStyle w:val="StyleUnderline"/>
          <w:highlight w:val="green"/>
        </w:rPr>
        <w:t>when the hegemon</w:t>
      </w:r>
      <w:r w:rsidRPr="00D65264">
        <w:rPr>
          <w:rStyle w:val="StyleUnderline"/>
        </w:rPr>
        <w:t>’s foreign policy executive</w:t>
      </w:r>
      <w:r w:rsidRPr="008E345D">
        <w:rPr>
          <w:sz w:val="16"/>
        </w:rPr>
        <w:t xml:space="preserve"> (FPE) </w:t>
      </w:r>
      <w:r w:rsidRPr="000C49AB">
        <w:rPr>
          <w:rStyle w:val="StyleUnderline"/>
          <w:highlight w:val="green"/>
        </w:rPr>
        <w:t xml:space="preserve">has </w:t>
      </w:r>
      <w:r w:rsidRPr="000C49AB">
        <w:rPr>
          <w:rStyle w:val="Emphasis"/>
          <w:highlight w:val="green"/>
        </w:rPr>
        <w:t>high confidence that change is inevitable</w:t>
      </w:r>
      <w:r w:rsidRPr="000C49AB">
        <w:rPr>
          <w:sz w:val="16"/>
          <w:highlight w:val="green"/>
        </w:rPr>
        <w:t xml:space="preserve"> </w:t>
      </w:r>
      <w:r w:rsidRPr="000C49AB">
        <w:rPr>
          <w:rStyle w:val="StyleUnderline"/>
          <w:highlight w:val="green"/>
        </w:rPr>
        <w:t xml:space="preserve">because it </w:t>
      </w:r>
      <w:r w:rsidRPr="000C49AB">
        <w:rPr>
          <w:rStyle w:val="Emphasis"/>
          <w:highlight w:val="green"/>
        </w:rPr>
        <w:t>lacks</w:t>
      </w:r>
      <w:r w:rsidRPr="000C49AB">
        <w:rPr>
          <w:rStyle w:val="StyleUnderline"/>
          <w:highlight w:val="green"/>
        </w:rPr>
        <w:t xml:space="preserve"> the military</w:t>
      </w:r>
      <w:r w:rsidRPr="00D65264">
        <w:rPr>
          <w:rStyle w:val="StyleUnderline"/>
        </w:rPr>
        <w:t xml:space="preserve">, political, </w:t>
      </w:r>
      <w:r w:rsidRPr="000C49AB">
        <w:rPr>
          <w:rStyle w:val="StyleUnderline"/>
          <w:highlight w:val="green"/>
        </w:rPr>
        <w:t>or</w:t>
      </w:r>
      <w:r w:rsidRPr="000C49AB">
        <w:rPr>
          <w:sz w:val="16"/>
          <w:highlight w:val="green"/>
        </w:rPr>
        <w:t xml:space="preserve"> </w:t>
      </w:r>
      <w:r w:rsidRPr="000C49AB">
        <w:rPr>
          <w:rStyle w:val="Emphasis"/>
          <w:highlight w:val="green"/>
        </w:rPr>
        <w:t>economic capabilities</w:t>
      </w:r>
      <w:r w:rsidRPr="000C49AB">
        <w:rPr>
          <w:sz w:val="16"/>
          <w:highlight w:val="green"/>
        </w:rPr>
        <w:t xml:space="preserve"> </w:t>
      </w:r>
      <w:r w:rsidRPr="000C49AB">
        <w:rPr>
          <w:rStyle w:val="StyleUnderline"/>
          <w:highlight w:val="green"/>
        </w:rPr>
        <w:t>to</w:t>
      </w:r>
      <w:r w:rsidRPr="000C49AB">
        <w:rPr>
          <w:sz w:val="16"/>
          <w:highlight w:val="green"/>
        </w:rPr>
        <w:t xml:space="preserve"> </w:t>
      </w:r>
      <w:r w:rsidRPr="000C49AB">
        <w:rPr>
          <w:rStyle w:val="Emphasis"/>
          <w:highlight w:val="green"/>
        </w:rPr>
        <w:t>resist it</w:t>
      </w:r>
      <w:r w:rsidRPr="008E345D">
        <w:rPr>
          <w:sz w:val="16"/>
        </w:rPr>
        <w:t xml:space="preserve">; </w:t>
      </w:r>
      <w:r w:rsidRPr="000C49AB">
        <w:rPr>
          <w:rStyle w:val="StyleUnderline"/>
          <w:highlight w:val="green"/>
        </w:rPr>
        <w:t>or</w:t>
      </w:r>
      <w:r w:rsidRPr="008E345D">
        <w:rPr>
          <w:sz w:val="16"/>
        </w:rPr>
        <w:t xml:space="preserve"> (2) </w:t>
      </w:r>
      <w:r w:rsidRPr="000C49AB">
        <w:rPr>
          <w:rStyle w:val="StyleUnderline"/>
          <w:highlight w:val="green"/>
        </w:rPr>
        <w:t>when the</w:t>
      </w:r>
      <w:r w:rsidRPr="008E345D">
        <w:rPr>
          <w:sz w:val="16"/>
        </w:rPr>
        <w:t xml:space="preserve"> political and </w:t>
      </w:r>
      <w:r w:rsidRPr="000C49AB">
        <w:rPr>
          <w:rStyle w:val="Emphasis"/>
          <w:highlight w:val="green"/>
        </w:rPr>
        <w:t>economic costs</w:t>
      </w:r>
      <w:r w:rsidRPr="000C49AB">
        <w:rPr>
          <w:sz w:val="16"/>
          <w:highlight w:val="green"/>
        </w:rPr>
        <w:t xml:space="preserve"> </w:t>
      </w:r>
      <w:r w:rsidRPr="000C49AB">
        <w:rPr>
          <w:rStyle w:val="StyleUnderline"/>
          <w:highlight w:val="green"/>
        </w:rPr>
        <w:t>of resisting</w:t>
      </w:r>
      <w:r w:rsidRPr="00D65264">
        <w:rPr>
          <w:rStyle w:val="StyleUnderline"/>
        </w:rPr>
        <w:t xml:space="preserve"> that change </w:t>
      </w:r>
      <w:r w:rsidRPr="000C49AB">
        <w:rPr>
          <w:rStyle w:val="StyleUnderline"/>
          <w:highlight w:val="green"/>
        </w:rPr>
        <w:t>are</w:t>
      </w:r>
      <w:r w:rsidRPr="00D65264">
        <w:rPr>
          <w:rStyle w:val="StyleUnderline"/>
        </w:rPr>
        <w:t xml:space="preserve"> anticipated to be </w:t>
      </w:r>
      <w:r w:rsidRPr="000C49AB">
        <w:rPr>
          <w:rStyle w:val="Emphasis"/>
          <w:highlight w:val="green"/>
        </w:rPr>
        <w:t>prohibitively high</w:t>
      </w:r>
      <w:r w:rsidRPr="008E345D">
        <w:rPr>
          <w:sz w:val="16"/>
        </w:rPr>
        <w:t xml:space="preserve">; or (3) when the FPE is domestically constrained in its ability to extract and mobilize the resources to resist the challenger. </w:t>
      </w:r>
      <w:r w:rsidRPr="000C49AB">
        <w:rPr>
          <w:rStyle w:val="StyleUnderline"/>
          <w:highlight w:val="green"/>
        </w:rPr>
        <w:t>Each</w:t>
      </w:r>
      <w:r w:rsidRPr="00D65264">
        <w:rPr>
          <w:rStyle w:val="StyleUnderline"/>
        </w:rPr>
        <w:t xml:space="preserve"> of these three propositions </w:t>
      </w:r>
      <w:r w:rsidRPr="000C49AB">
        <w:rPr>
          <w:rStyle w:val="StyleUnderline"/>
          <w:highlight w:val="green"/>
        </w:rPr>
        <w:t>is a</w:t>
      </w:r>
      <w:r w:rsidRPr="000C49AB">
        <w:rPr>
          <w:sz w:val="16"/>
          <w:highlight w:val="green"/>
        </w:rPr>
        <w:t xml:space="preserve"> </w:t>
      </w:r>
      <w:r w:rsidRPr="000C49AB">
        <w:rPr>
          <w:rStyle w:val="Emphasis"/>
          <w:highlight w:val="green"/>
        </w:rPr>
        <w:t>sufficient condition</w:t>
      </w:r>
      <w:r w:rsidRPr="000C49AB">
        <w:rPr>
          <w:sz w:val="16"/>
          <w:highlight w:val="green"/>
        </w:rPr>
        <w:t xml:space="preserve"> </w:t>
      </w:r>
      <w:r w:rsidRPr="000C49AB">
        <w:rPr>
          <w:rStyle w:val="StyleUnderline"/>
          <w:highlight w:val="green"/>
        </w:rPr>
        <w:t xml:space="preserve">for the hegemon to </w:t>
      </w:r>
      <w:r w:rsidRPr="000C49AB">
        <w:rPr>
          <w:rStyle w:val="Emphasis"/>
          <w:highlight w:val="green"/>
        </w:rPr>
        <w:t>accept peaceful change</w:t>
      </w:r>
      <w:r w:rsidRPr="008E345D">
        <w:rPr>
          <w:sz w:val="16"/>
        </w:rPr>
        <w:t xml:space="preserve">. They combine to make a necessary condition for peaceful change; that is, </w:t>
      </w:r>
      <w:r w:rsidRPr="00D65264">
        <w:rPr>
          <w:rStyle w:val="StyleUnderline"/>
        </w:rPr>
        <w:t xml:space="preserve">unless one </w:t>
      </w:r>
      <w:r w:rsidRPr="000C49AB">
        <w:rPr>
          <w:rStyle w:val="Emphasis"/>
          <w:highlight w:val="green"/>
        </w:rPr>
        <w:t>or</w:t>
      </w:r>
      <w:r w:rsidRPr="00D65264">
        <w:rPr>
          <w:rStyle w:val="StyleUnderline"/>
        </w:rPr>
        <w:t xml:space="preserve"> more of them is obtained, </w:t>
      </w:r>
      <w:r w:rsidRPr="000C49AB">
        <w:rPr>
          <w:rStyle w:val="StyleUnderline"/>
          <w:highlight w:val="green"/>
        </w:rPr>
        <w:t xml:space="preserve">the </w:t>
      </w:r>
      <w:r w:rsidRPr="000C49AB">
        <w:rPr>
          <w:rStyle w:val="Emphasis"/>
          <w:highlight w:val="green"/>
        </w:rPr>
        <w:t>hegemon will resist peaceful change</w:t>
      </w:r>
      <w:r w:rsidRPr="008E345D">
        <w:rPr>
          <w:sz w:val="16"/>
        </w:rPr>
        <w:t>. In this section, we unpack the logic underlying each of these propositions.</w:t>
      </w:r>
    </w:p>
    <w:p w14:paraId="437333A7" w14:textId="77777777" w:rsidR="00264FF4" w:rsidRPr="00D65264" w:rsidRDefault="00264FF4" w:rsidP="00264FF4">
      <w:pPr>
        <w:rPr>
          <w:sz w:val="10"/>
          <w:szCs w:val="10"/>
        </w:rPr>
      </w:pPr>
      <w:r w:rsidRPr="00D65264">
        <w:rPr>
          <w:sz w:val="10"/>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35915454" w14:textId="77777777" w:rsidR="00264FF4" w:rsidRPr="00D65264" w:rsidRDefault="00264FF4" w:rsidP="00264FF4">
      <w:pPr>
        <w:rPr>
          <w:sz w:val="10"/>
          <w:szCs w:val="10"/>
        </w:rPr>
      </w:pPr>
      <w:r w:rsidRPr="00D65264">
        <w:rPr>
          <w:sz w:val="10"/>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235CD902" w14:textId="77777777" w:rsidR="00264FF4" w:rsidRPr="00D65264" w:rsidRDefault="00264FF4" w:rsidP="00264FF4">
      <w:pPr>
        <w:rPr>
          <w:sz w:val="10"/>
          <w:szCs w:val="10"/>
        </w:rPr>
      </w:pPr>
      <w:r w:rsidRPr="00D65264">
        <w:rPr>
          <w:sz w:val="10"/>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3BFDE7EF" w14:textId="77777777" w:rsidR="00264FF4" w:rsidRPr="008E345D" w:rsidRDefault="00264FF4" w:rsidP="00264FF4">
      <w:pPr>
        <w:rPr>
          <w:sz w:val="16"/>
        </w:rPr>
      </w:pPr>
      <w:r w:rsidRPr="00D65264">
        <w:rPr>
          <w:rStyle w:val="StyleUnderline"/>
        </w:rPr>
        <w:t>Proposition 1 (the inevitability of international change) relates directly to</w:t>
      </w:r>
      <w:r w:rsidRPr="008E345D">
        <w:rPr>
          <w:sz w:val="16"/>
        </w:rPr>
        <w:t xml:space="preserve"> three IVs: </w:t>
      </w:r>
      <w:r w:rsidRPr="00D65264">
        <w:rPr>
          <w:rStyle w:val="StyleUnderline"/>
        </w:rPr>
        <w:t>the relative distribution of power</w:t>
      </w:r>
      <w:r w:rsidRPr="008E345D">
        <w:rPr>
          <w:sz w:val="16"/>
        </w:rPr>
        <w:t xml:space="preserve">, the nature of the strategic environment that a hegemon confronts in a particular region, and the degree of systemic clarity regarding threats and opportunities. </w:t>
      </w:r>
      <w:r w:rsidRPr="00D65264">
        <w:rPr>
          <w:rStyle w:val="StyleUnderline"/>
        </w:rPr>
        <w:t>Hegemons that enjoy an overall power advantage over rising challengers are unlikely to see a future power transition as inevitable.</w:t>
      </w:r>
      <w:r w:rsidRPr="008E345D">
        <w:rPr>
          <w:sz w:val="16"/>
        </w:rPr>
        <w:t xml:space="preserve"> </w:t>
      </w:r>
      <w:r w:rsidRPr="000C49AB">
        <w:rPr>
          <w:rStyle w:val="Emphasis"/>
          <w:highlight w:val="green"/>
        </w:rPr>
        <w:t>Hegemons experiencing</w:t>
      </w:r>
      <w:r w:rsidRPr="008E345D">
        <w:rPr>
          <w:sz w:val="16"/>
        </w:rPr>
        <w:t xml:space="preserve"> relative </w:t>
      </w:r>
      <w:r w:rsidRPr="000C49AB">
        <w:rPr>
          <w:rStyle w:val="Emphasis"/>
          <w:highlight w:val="green"/>
        </w:rPr>
        <w:t>decline</w:t>
      </w:r>
      <w:r w:rsidRPr="000C49AB">
        <w:rPr>
          <w:sz w:val="16"/>
          <w:highlight w:val="green"/>
        </w:rPr>
        <w:t xml:space="preserve"> </w:t>
      </w:r>
      <w:r w:rsidRPr="000C49AB">
        <w:rPr>
          <w:rStyle w:val="StyleUnderline"/>
          <w:highlight w:val="green"/>
        </w:rPr>
        <w:t>or</w:t>
      </w:r>
      <w:r w:rsidRPr="00D65264">
        <w:rPr>
          <w:rStyle w:val="StyleUnderline"/>
        </w:rPr>
        <w:t xml:space="preserve"> those that </w:t>
      </w:r>
      <w:r w:rsidRPr="000C49AB">
        <w:rPr>
          <w:rStyle w:val="StyleUnderline"/>
          <w:highlight w:val="green"/>
        </w:rPr>
        <w:t>are</w:t>
      </w:r>
      <w:r w:rsidRPr="00D65264">
        <w:rPr>
          <w:rStyle w:val="StyleUnderline"/>
        </w:rPr>
        <w:t xml:space="preserve"> simply </w:t>
      </w:r>
      <w:r w:rsidRPr="000C49AB">
        <w:rPr>
          <w:rStyle w:val="StyleUnderline"/>
          <w:highlight w:val="green"/>
        </w:rPr>
        <w:t>at a</w:t>
      </w:r>
      <w:r w:rsidRPr="00D65264">
        <w:rPr>
          <w:rStyle w:val="StyleUnderline"/>
        </w:rPr>
        <w:t xml:space="preserve"> marked</w:t>
      </w:r>
      <w:r w:rsidRPr="008E345D">
        <w:rPr>
          <w:sz w:val="16"/>
        </w:rPr>
        <w:t xml:space="preserve"> </w:t>
      </w:r>
      <w:r w:rsidRPr="000C49AB">
        <w:rPr>
          <w:rStyle w:val="Emphasis"/>
          <w:highlight w:val="green"/>
        </w:rPr>
        <w:t>disadvantage</w:t>
      </w:r>
      <w:r w:rsidRPr="000C49AB">
        <w:rPr>
          <w:sz w:val="16"/>
          <w:highlight w:val="green"/>
        </w:rPr>
        <w:t xml:space="preserve"> </w:t>
      </w:r>
      <w:r w:rsidRPr="000C49AB">
        <w:rPr>
          <w:rStyle w:val="StyleUnderline"/>
          <w:highlight w:val="green"/>
        </w:rPr>
        <w:t>in</w:t>
      </w:r>
      <w:r w:rsidRPr="00D65264">
        <w:rPr>
          <w:rStyle w:val="StyleUnderline"/>
        </w:rPr>
        <w:t xml:space="preserve"> one or more </w:t>
      </w:r>
      <w:r w:rsidRPr="000C49AB">
        <w:rPr>
          <w:rStyle w:val="StyleUnderline"/>
          <w:highlight w:val="green"/>
        </w:rPr>
        <w:t>categories of power</w:t>
      </w:r>
      <w:r w:rsidRPr="008E345D">
        <w:rPr>
          <w:sz w:val="16"/>
        </w:rPr>
        <w:t xml:space="preserve"> vis-à-vis a challenger, however, </w:t>
      </w:r>
      <w:r w:rsidRPr="000C49AB">
        <w:rPr>
          <w:rStyle w:val="StyleUnderline"/>
          <w:highlight w:val="green"/>
        </w:rPr>
        <w:t xml:space="preserve">are </w:t>
      </w:r>
      <w:r w:rsidRPr="000C49AB">
        <w:rPr>
          <w:rStyle w:val="Emphasis"/>
          <w:highlight w:val="green"/>
        </w:rPr>
        <w:t>more likely to conclude that a power transition is inevitable</w:t>
      </w:r>
      <w:r w:rsidRPr="008E345D">
        <w:rPr>
          <w:sz w:val="16"/>
        </w:rPr>
        <w:t>.</w:t>
      </w:r>
    </w:p>
    <w:p w14:paraId="16B79D3C" w14:textId="77777777" w:rsidR="00264FF4" w:rsidRPr="00D65264" w:rsidRDefault="00264FF4" w:rsidP="00264FF4">
      <w:pPr>
        <w:rPr>
          <w:sz w:val="10"/>
          <w:szCs w:val="10"/>
        </w:rPr>
      </w:pPr>
      <w:r w:rsidRPr="00D65264">
        <w:rPr>
          <w:sz w:val="10"/>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w:t>
      </w:r>
      <w:proofErr w:type="spellStart"/>
      <w:r w:rsidRPr="00D65264">
        <w:rPr>
          <w:sz w:val="10"/>
          <w:szCs w:val="10"/>
        </w:rPr>
        <w:t>Ripsman</w:t>
      </w:r>
      <w:proofErr w:type="spellEnd"/>
      <w:r w:rsidRPr="00D65264">
        <w:rPr>
          <w:sz w:val="10"/>
          <w:szCs w:val="10"/>
        </w:rPr>
        <w:t xml:space="preserve"> et al. 2016, 52–53).</w:t>
      </w:r>
    </w:p>
    <w:p w14:paraId="1D17BF5F" w14:textId="77777777" w:rsidR="00264FF4" w:rsidRPr="00D65264" w:rsidRDefault="00264FF4" w:rsidP="00264FF4">
      <w:pPr>
        <w:rPr>
          <w:sz w:val="10"/>
          <w:szCs w:val="10"/>
        </w:rPr>
      </w:pPr>
      <w:r w:rsidRPr="00D65264">
        <w:rPr>
          <w:sz w:val="10"/>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3315584F" w14:textId="77777777" w:rsidR="00264FF4" w:rsidRPr="00D65264" w:rsidRDefault="00264FF4" w:rsidP="00264FF4">
      <w:pPr>
        <w:rPr>
          <w:sz w:val="10"/>
          <w:szCs w:val="10"/>
        </w:rPr>
      </w:pPr>
      <w:r w:rsidRPr="00D65264">
        <w:rPr>
          <w:sz w:val="10"/>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w:t>
      </w:r>
      <w:proofErr w:type="spellStart"/>
      <w:r w:rsidRPr="00D65264">
        <w:rPr>
          <w:sz w:val="10"/>
          <w:szCs w:val="10"/>
        </w:rPr>
        <w:t>Ripsman</w:t>
      </w:r>
      <w:proofErr w:type="spellEnd"/>
      <w:r w:rsidRPr="00D65264">
        <w:rPr>
          <w:sz w:val="10"/>
          <w:szCs w:val="10"/>
        </w:rPr>
        <w:t xml:space="preserve"> et al. 2016, 46–47).</w:t>
      </w:r>
    </w:p>
    <w:p w14:paraId="54E99C66" w14:textId="77777777" w:rsidR="00264FF4" w:rsidRPr="008E345D" w:rsidRDefault="00264FF4" w:rsidP="00264FF4">
      <w:pPr>
        <w:rPr>
          <w:sz w:val="16"/>
        </w:rPr>
      </w:pPr>
      <w:r w:rsidRPr="00D65264">
        <w:rPr>
          <w:rStyle w:val="StyleUnderline"/>
        </w:rPr>
        <w:t xml:space="preserve">The logic here is that if the hegemon judges that it has no alternatives to prevent a power transition, it would be </w:t>
      </w:r>
      <w:r w:rsidRPr="00D65264">
        <w:rPr>
          <w:rStyle w:val="Emphasis"/>
        </w:rPr>
        <w:t>irrational</w:t>
      </w:r>
      <w:r w:rsidRPr="00D65264">
        <w:rPr>
          <w:rStyle w:val="StyleUnderline"/>
        </w:rPr>
        <w:t xml:space="preserve"> to waste resources resisting the inevitable</w:t>
      </w:r>
      <w:r w:rsidRPr="008E345D">
        <w:rPr>
          <w:sz w:val="16"/>
        </w:rPr>
        <w:t xml:space="preserve">. In general, hegemons have different strategic options for countering challengers in the short- and long-run. In the </w:t>
      </w:r>
      <w:proofErr w:type="gramStart"/>
      <w:r w:rsidRPr="008E345D">
        <w:rPr>
          <w:sz w:val="16"/>
        </w:rPr>
        <w:t>short-run</w:t>
      </w:r>
      <w:proofErr w:type="gramEnd"/>
      <w:r w:rsidRPr="008E345D">
        <w:rPr>
          <w:sz w:val="16"/>
        </w:rPr>
        <w:t xml:space="preserve">, a hegemon can balance internally by increasing its armaments or externally by seeking allies. </w:t>
      </w:r>
      <w:r w:rsidRPr="00D65264">
        <w:rPr>
          <w:rStyle w:val="StyleUnderline"/>
        </w:rPr>
        <w:t xml:space="preserve">Over the longer turn, it has more options. </w:t>
      </w:r>
      <w:r w:rsidRPr="000C49AB">
        <w:rPr>
          <w:rStyle w:val="Emphasis"/>
          <w:highlight w:val="green"/>
        </w:rPr>
        <w:t>Economic growth</w:t>
      </w:r>
      <w:r w:rsidRPr="008E345D">
        <w:rPr>
          <w:sz w:val="16"/>
        </w:rPr>
        <w:t xml:space="preserve"> and emulation </w:t>
      </w:r>
      <w:r w:rsidRPr="000C49AB">
        <w:rPr>
          <w:rStyle w:val="StyleUnderline"/>
          <w:highlight w:val="green"/>
        </w:rPr>
        <w:t xml:space="preserve">can </w:t>
      </w:r>
      <w:r w:rsidRPr="000C49AB">
        <w:rPr>
          <w:rStyle w:val="Emphasis"/>
          <w:highlight w:val="green"/>
        </w:rPr>
        <w:t>redress relative decline</w:t>
      </w:r>
      <w:r w:rsidRPr="008E345D">
        <w:rPr>
          <w:sz w:val="16"/>
        </w:rPr>
        <w:t xml:space="preserve">. Nonetheless, </w:t>
      </w:r>
      <w:r w:rsidRPr="000C49AB">
        <w:rPr>
          <w:rStyle w:val="StyleUnderline"/>
          <w:highlight w:val="green"/>
        </w:rPr>
        <w:t xml:space="preserve">if the hegemon’s leadership calculates that it </w:t>
      </w:r>
      <w:r w:rsidRPr="000C49AB">
        <w:rPr>
          <w:rStyle w:val="Emphasis"/>
          <w:highlight w:val="green"/>
        </w:rPr>
        <w:t>lacks the resources for economic growth</w:t>
      </w:r>
      <w:r w:rsidRPr="008E345D">
        <w:rPr>
          <w:sz w:val="16"/>
        </w:rPr>
        <w:t xml:space="preserve"> and emulation </w:t>
      </w:r>
      <w:r w:rsidRPr="00D65264">
        <w:rPr>
          <w:rStyle w:val="StyleUnderline"/>
        </w:rPr>
        <w:t xml:space="preserve">over the longer term, and they also calculate that the rising challenger’s economic growth will likely continue indefinitely, </w:t>
      </w:r>
      <w:r w:rsidRPr="000C49AB">
        <w:rPr>
          <w:rStyle w:val="StyleUnderline"/>
          <w:highlight w:val="green"/>
        </w:rPr>
        <w:t xml:space="preserve">they might </w:t>
      </w:r>
      <w:r w:rsidRPr="000C49AB">
        <w:rPr>
          <w:rStyle w:val="Emphasis"/>
          <w:highlight w:val="green"/>
        </w:rPr>
        <w:t>conclude resistance is futile</w:t>
      </w:r>
      <w:r w:rsidRPr="008E345D">
        <w:rPr>
          <w:sz w:val="16"/>
        </w:rPr>
        <w:t>. For instance, by 1901, recognizing the United States’ ascendency, Britain ceded leadership over the Western hemisphere by signing the Hay-</w:t>
      </w:r>
      <w:proofErr w:type="spellStart"/>
      <w:r w:rsidRPr="008E345D">
        <w:rPr>
          <w:sz w:val="16"/>
        </w:rPr>
        <w:t>Pauncefote</w:t>
      </w:r>
      <w:proofErr w:type="spellEnd"/>
      <w:r w:rsidRPr="008E345D">
        <w:rPr>
          <w:sz w:val="16"/>
        </w:rPr>
        <w:t xml:space="preserv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2121DCC2" w14:textId="77777777" w:rsidR="00264FF4" w:rsidRPr="0050132B" w:rsidRDefault="00264FF4" w:rsidP="00264FF4">
      <w:pPr>
        <w:rPr>
          <w:sz w:val="16"/>
        </w:rPr>
      </w:pPr>
      <w:r w:rsidRPr="008E345D">
        <w:rPr>
          <w:sz w:val="16"/>
        </w:rPr>
        <w:t xml:space="preserve">Proposition 2 (costs of resistance) relates to both internal and external factors, or neoclassical realism’s IVs and IVVs.8 In the first instance, the costs required to contain a challenger will depend on the external environment. </w:t>
      </w:r>
      <w:r w:rsidRPr="000C49AB">
        <w:rPr>
          <w:rStyle w:val="StyleUnderline"/>
          <w:highlight w:val="green"/>
        </w:rPr>
        <w:t>The hegemon will need to assess the</w:t>
      </w:r>
      <w:r w:rsidRPr="00D65264">
        <w:rPr>
          <w:rStyle w:val="StyleUnderline"/>
        </w:rPr>
        <w:t xml:space="preserve"> balance of power and what degree of military and </w:t>
      </w:r>
      <w:r w:rsidRPr="000C49AB">
        <w:rPr>
          <w:rStyle w:val="Emphasis"/>
          <w:highlight w:val="green"/>
        </w:rPr>
        <w:t>economic resources</w:t>
      </w:r>
      <w:r w:rsidRPr="008E345D">
        <w:rPr>
          <w:sz w:val="16"/>
        </w:rPr>
        <w:t xml:space="preserve"> </w:t>
      </w:r>
      <w:r w:rsidRPr="00D65264">
        <w:rPr>
          <w:rStyle w:val="StyleUnderline"/>
        </w:rPr>
        <w:t xml:space="preserve">the challenger can </w:t>
      </w:r>
      <w:r w:rsidRPr="00053AF4">
        <w:rPr>
          <w:rStyle w:val="StyleUnderline"/>
        </w:rPr>
        <w:t>commit</w:t>
      </w:r>
      <w:r w:rsidRPr="00D65264">
        <w:rPr>
          <w:rStyle w:val="StyleUnderline"/>
        </w:rPr>
        <w:t xml:space="preserve"> to the theater under threat. </w:t>
      </w:r>
      <w:r w:rsidRPr="000C49AB">
        <w:rPr>
          <w:rStyle w:val="StyleUnderline"/>
          <w:highlight w:val="green"/>
        </w:rPr>
        <w:t>If these resources</w:t>
      </w:r>
      <w:r w:rsidRPr="00D65264">
        <w:rPr>
          <w:rStyle w:val="StyleUnderline"/>
        </w:rPr>
        <w:t xml:space="preserve"> far </w:t>
      </w:r>
      <w:r w:rsidRPr="000C49AB">
        <w:rPr>
          <w:rStyle w:val="StyleUnderline"/>
          <w:highlight w:val="green"/>
        </w:rPr>
        <w:t>exceed</w:t>
      </w:r>
      <w:r w:rsidRPr="00D65264">
        <w:rPr>
          <w:rStyle w:val="StyleUnderline"/>
        </w:rPr>
        <w:t xml:space="preserve"> the aggregate resources available at </w:t>
      </w:r>
      <w:r w:rsidRPr="000C49AB">
        <w:rPr>
          <w:rStyle w:val="StyleUnderline"/>
          <w:highlight w:val="green"/>
        </w:rPr>
        <w:t xml:space="preserve">the </w:t>
      </w:r>
      <w:r w:rsidRPr="000C49AB">
        <w:rPr>
          <w:rStyle w:val="Emphasis"/>
          <w:highlight w:val="green"/>
        </w:rPr>
        <w:t>hegemon’s disposal</w:t>
      </w:r>
      <w:r w:rsidRPr="000C49AB">
        <w:rPr>
          <w:sz w:val="16"/>
          <w:highlight w:val="green"/>
        </w:rPr>
        <w:t xml:space="preserve"> </w:t>
      </w:r>
      <w:r w:rsidRPr="000C49AB">
        <w:rPr>
          <w:rStyle w:val="StyleUnderline"/>
          <w:highlight w:val="green"/>
        </w:rPr>
        <w:t>or are in danger of</w:t>
      </w:r>
      <w:r w:rsidRPr="000C49AB">
        <w:rPr>
          <w:sz w:val="16"/>
          <w:highlight w:val="green"/>
        </w:rPr>
        <w:t xml:space="preserve"> “</w:t>
      </w:r>
      <w:r w:rsidRPr="000C49AB">
        <w:rPr>
          <w:rStyle w:val="Emphasis"/>
          <w:highlight w:val="green"/>
        </w:rPr>
        <w:t>breaking the bank</w:t>
      </w:r>
      <w:r w:rsidRPr="000C49AB">
        <w:rPr>
          <w:sz w:val="16"/>
          <w:highlight w:val="green"/>
        </w:rPr>
        <w:t xml:space="preserve">,” </w:t>
      </w:r>
      <w:r w:rsidRPr="000C49AB">
        <w:rPr>
          <w:rStyle w:val="StyleUnderline"/>
          <w:highlight w:val="green"/>
        </w:rPr>
        <w:t>then</w:t>
      </w:r>
      <w:r w:rsidRPr="00D65264">
        <w:rPr>
          <w:rStyle w:val="StyleUnderline"/>
        </w:rPr>
        <w:t xml:space="preserve"> the </w:t>
      </w:r>
      <w:r w:rsidRPr="000C49AB">
        <w:rPr>
          <w:rStyle w:val="StyleUnderline"/>
          <w:highlight w:val="green"/>
        </w:rPr>
        <w:t xml:space="preserve">costs will be </w:t>
      </w:r>
      <w:r w:rsidRPr="000C49AB">
        <w:rPr>
          <w:rStyle w:val="StyleUnderline"/>
          <w:b/>
          <w:bCs/>
          <w:highlight w:val="green"/>
        </w:rPr>
        <w:t>deemed too high</w:t>
      </w:r>
      <w:r w:rsidRPr="008E345D">
        <w:rPr>
          <w:sz w:val="16"/>
        </w:rPr>
        <w:t>.9 If these requirements do not exceed national power resources, the hegemon will next need to assess whether committing these resources to containing the challenger in the theater in question would undermine its ability to resist other challengers in other important regions. In the 1930s, for example, Britain faced challengers in multiple theaters: Germany threatened British interests in Western Europe, Italy threatened British interests in the Mediterranean and North Africa, and Japan threatened British interests in East and Southeast Asia (Kennedy 1987; Lobell 2003, 85–122; Ripsman and Levy 2008).</w:t>
      </w:r>
    </w:p>
    <w:p w14:paraId="31920DA1" w14:textId="77777777" w:rsidR="00264FF4" w:rsidRPr="00264FF4" w:rsidRDefault="00264FF4" w:rsidP="00264FF4"/>
    <w:p w14:paraId="55C2B93E" w14:textId="77777777" w:rsidR="00264FF4" w:rsidRPr="006D2D35" w:rsidRDefault="00264FF4" w:rsidP="00264FF4">
      <w:pPr>
        <w:pStyle w:val="Heading4"/>
        <w:rPr>
          <w:rFonts w:asciiTheme="minorHAnsi" w:hAnsiTheme="minorHAnsi" w:cstheme="minorHAnsi"/>
        </w:rPr>
      </w:pPr>
      <w:r w:rsidRPr="006D2D35">
        <w:rPr>
          <w:rFonts w:asciiTheme="minorHAnsi" w:hAnsiTheme="minorHAnsi" w:cstheme="minorHAnsi"/>
        </w:rPr>
        <w:t xml:space="preserve">Continued decline causes </w:t>
      </w:r>
      <w:r w:rsidRPr="006D2D35">
        <w:rPr>
          <w:rFonts w:asciiTheme="minorHAnsi" w:hAnsiTheme="minorHAnsi" w:cstheme="minorHAnsi"/>
          <w:u w:val="single"/>
        </w:rPr>
        <w:t>restrainers</w:t>
      </w:r>
      <w:r w:rsidRPr="006D2D35">
        <w:rPr>
          <w:rFonts w:asciiTheme="minorHAnsi" w:hAnsiTheme="minorHAnsi" w:cstheme="minorHAnsi"/>
        </w:rPr>
        <w:t xml:space="preserve"> to win </w:t>
      </w:r>
      <w:r w:rsidRPr="006D2D35">
        <w:rPr>
          <w:rFonts w:asciiTheme="minorHAnsi" w:hAnsiTheme="minorHAnsi" w:cstheme="minorHAnsi"/>
          <w:u w:val="single"/>
        </w:rPr>
        <w:t>control</w:t>
      </w:r>
      <w:r w:rsidRPr="006D2D35">
        <w:rPr>
          <w:rFonts w:asciiTheme="minorHAnsi" w:hAnsiTheme="minorHAnsi" w:cstheme="minorHAnsi"/>
        </w:rPr>
        <w:t xml:space="preserve"> over </w:t>
      </w:r>
      <w:r w:rsidRPr="006D2D35">
        <w:rPr>
          <w:rFonts w:asciiTheme="minorHAnsi" w:hAnsiTheme="minorHAnsi" w:cstheme="minorHAnsi"/>
          <w:u w:val="single"/>
        </w:rPr>
        <w:t>foreign policy</w:t>
      </w:r>
      <w:r w:rsidRPr="006D2D35">
        <w:rPr>
          <w:rFonts w:asciiTheme="minorHAnsi" w:hAnsiTheme="minorHAnsi" w:cstheme="minorHAnsi"/>
        </w:rPr>
        <w:t xml:space="preserve"> --- That causes </w:t>
      </w:r>
      <w:r w:rsidRPr="006D2D35">
        <w:rPr>
          <w:rFonts w:asciiTheme="minorHAnsi" w:hAnsiTheme="minorHAnsi" w:cstheme="minorHAnsi"/>
          <w:u w:val="single"/>
        </w:rPr>
        <w:t>sustained retrenchment</w:t>
      </w:r>
      <w:r w:rsidRPr="006D2D35">
        <w:rPr>
          <w:rFonts w:asciiTheme="minorHAnsi" w:hAnsiTheme="minorHAnsi" w:cstheme="minorHAnsi"/>
        </w:rPr>
        <w:t>.</w:t>
      </w:r>
    </w:p>
    <w:p w14:paraId="2A496B89" w14:textId="77777777" w:rsidR="00264FF4" w:rsidRPr="006D2D35" w:rsidRDefault="00264FF4" w:rsidP="00264FF4">
      <w:pPr>
        <w:rPr>
          <w:rFonts w:asciiTheme="minorHAnsi" w:hAnsiTheme="minorHAnsi" w:cstheme="minorHAnsi"/>
        </w:rPr>
      </w:pPr>
      <w:r w:rsidRPr="006D2D35">
        <w:rPr>
          <w:rStyle w:val="Style13ptBold"/>
          <w:rFonts w:asciiTheme="minorHAnsi" w:hAnsiTheme="minorHAnsi" w:cstheme="minorHAnsi"/>
        </w:rPr>
        <w:t>Roa, 24</w:t>
      </w:r>
      <w:r w:rsidRPr="006D2D35">
        <w:rPr>
          <w:rFonts w:asciiTheme="minorHAnsi" w:hAnsiTheme="minorHAnsi" w:cstheme="minorHAnsi"/>
        </w:rP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5DAF270E" w14:textId="77777777" w:rsidR="00264FF4" w:rsidRPr="006D2D35" w:rsidRDefault="00264FF4" w:rsidP="00264FF4">
      <w:pPr>
        <w:rPr>
          <w:rFonts w:asciiTheme="minorHAnsi" w:hAnsiTheme="minorHAnsi" w:cstheme="minorHAnsi"/>
          <w:sz w:val="16"/>
        </w:rPr>
      </w:pPr>
      <w:r w:rsidRPr="006D2D35">
        <w:rPr>
          <w:rFonts w:asciiTheme="minorHAnsi" w:hAnsiTheme="minorHAnsi" w:cstheme="minorHAnsi"/>
          <w:sz w:val="16"/>
        </w:rPr>
        <w:t xml:space="preserve">This idea can also be applied to </w:t>
      </w:r>
      <w:r w:rsidRPr="000C49AB">
        <w:rPr>
          <w:rFonts w:asciiTheme="minorHAnsi" w:hAnsiTheme="minorHAnsi" w:cstheme="minorHAnsi"/>
          <w:b/>
          <w:bCs/>
          <w:highlight w:val="green"/>
          <w:u w:val="single"/>
        </w:rPr>
        <w:t>U.S. fo</w:t>
      </w:r>
      <w:r w:rsidRPr="006D2D35">
        <w:rPr>
          <w:rFonts w:asciiTheme="minorHAnsi" w:hAnsiTheme="minorHAnsi" w:cstheme="minorHAnsi"/>
          <w:b/>
          <w:bCs/>
          <w:u w:val="single"/>
        </w:rPr>
        <w:t xml:space="preserve">reign </w:t>
      </w:r>
      <w:r w:rsidRPr="000C49AB">
        <w:rPr>
          <w:rFonts w:asciiTheme="minorHAnsi" w:hAnsiTheme="minorHAnsi" w:cstheme="minorHAnsi"/>
          <w:b/>
          <w:bCs/>
          <w:highlight w:val="green"/>
          <w:u w:val="single"/>
        </w:rPr>
        <w:t>po</w:t>
      </w:r>
      <w:r w:rsidRPr="006D2D35">
        <w:rPr>
          <w:rFonts w:asciiTheme="minorHAnsi" w:hAnsiTheme="minorHAnsi" w:cstheme="minorHAnsi"/>
          <w:b/>
          <w:bCs/>
          <w:u w:val="single"/>
        </w:rPr>
        <w:t>licy</w:t>
      </w:r>
      <w:r w:rsidRPr="006D2D35">
        <w:rPr>
          <w:rFonts w:asciiTheme="minorHAnsi" w:hAnsiTheme="minorHAnsi" w:cstheme="minorHAnsi"/>
          <w:sz w:val="16"/>
        </w:rPr>
        <w:t xml:space="preserve">, which has </w:t>
      </w:r>
      <w:r w:rsidRPr="000C49AB">
        <w:rPr>
          <w:rFonts w:asciiTheme="minorHAnsi" w:hAnsiTheme="minorHAnsi" w:cstheme="minorHAnsi"/>
          <w:highlight w:val="green"/>
          <w:u w:val="single"/>
        </w:rPr>
        <w:t>long operated under</w:t>
      </w:r>
      <w:r w:rsidRPr="006D2D35">
        <w:rPr>
          <w:rFonts w:asciiTheme="minorHAnsi" w:hAnsiTheme="minorHAnsi" w:cstheme="minorHAnsi"/>
          <w:sz w:val="16"/>
        </w:rPr>
        <w:t xml:space="preserve"> the </w:t>
      </w:r>
      <w:r w:rsidRPr="000C49AB">
        <w:rPr>
          <w:rFonts w:asciiTheme="minorHAnsi" w:hAnsiTheme="minorHAnsi" w:cstheme="minorHAnsi"/>
          <w:highlight w:val="green"/>
          <w:u w:val="single"/>
        </w:rPr>
        <w:t>paradigm</w:t>
      </w:r>
      <w:r w:rsidRPr="006D2D35">
        <w:rPr>
          <w:rFonts w:asciiTheme="minorHAnsi" w:hAnsiTheme="minorHAnsi" w:cstheme="minorHAnsi"/>
          <w:u w:val="single"/>
        </w:rPr>
        <w:t xml:space="preserve"> that </w:t>
      </w:r>
      <w:r w:rsidRPr="000C49AB">
        <w:rPr>
          <w:rFonts w:asciiTheme="minorHAnsi" w:hAnsiTheme="minorHAnsi" w:cstheme="minorHAnsi"/>
          <w:highlight w:val="green"/>
          <w:u w:val="single"/>
        </w:rPr>
        <w:t>America must</w:t>
      </w:r>
      <w:r w:rsidRPr="006D2D35">
        <w:rPr>
          <w:rFonts w:asciiTheme="minorHAnsi" w:hAnsiTheme="minorHAnsi" w:cstheme="minorHAnsi"/>
          <w:u w:val="single"/>
        </w:rPr>
        <w:t xml:space="preserve"> </w:t>
      </w:r>
      <w:r w:rsidRPr="000C49AB">
        <w:rPr>
          <w:rFonts w:asciiTheme="minorHAnsi" w:hAnsiTheme="minorHAnsi" w:cstheme="minorHAnsi"/>
          <w:highlight w:val="green"/>
          <w:u w:val="single"/>
        </w:rPr>
        <w:t>lead</w:t>
      </w:r>
      <w:r w:rsidRPr="006D2D35">
        <w:rPr>
          <w:rFonts w:asciiTheme="minorHAnsi" w:hAnsiTheme="minorHAnsi" w:cstheme="minorHAnsi"/>
          <w:u w:val="single"/>
        </w:rPr>
        <w:t xml:space="preserve"> globally</w:t>
      </w:r>
      <w:r w:rsidRPr="006D2D35">
        <w:rPr>
          <w:rFonts w:asciiTheme="minorHAnsi" w:hAnsiTheme="minorHAnsi" w:cstheme="minorHAnsi"/>
          <w:sz w:val="16"/>
        </w:rPr>
        <w:t xml:space="preserve"> to maintain world stability. </w:t>
      </w:r>
      <w:r w:rsidRPr="000C49AB">
        <w:rPr>
          <w:rFonts w:asciiTheme="minorHAnsi" w:hAnsiTheme="minorHAnsi" w:cstheme="minorHAnsi"/>
          <w:highlight w:val="green"/>
          <w:u w:val="single"/>
        </w:rPr>
        <w:t>However</w:t>
      </w:r>
      <w:r w:rsidRPr="006D2D35">
        <w:rPr>
          <w:rFonts w:asciiTheme="minorHAnsi" w:hAnsiTheme="minorHAnsi" w:cstheme="minorHAnsi"/>
          <w:sz w:val="16"/>
        </w:rPr>
        <w:t xml:space="preserve">, the </w:t>
      </w:r>
      <w:r w:rsidRPr="000C49AB">
        <w:rPr>
          <w:rFonts w:asciiTheme="minorHAnsi" w:hAnsiTheme="minorHAnsi" w:cstheme="minorHAnsi"/>
          <w:highlight w:val="green"/>
          <w:u w:val="single"/>
        </w:rPr>
        <w:t>failures</w:t>
      </w:r>
      <w:r w:rsidRPr="006D2D35">
        <w:rPr>
          <w:rFonts w:asciiTheme="minorHAnsi" w:hAnsiTheme="minorHAnsi" w:cstheme="minorHAnsi"/>
          <w:u w:val="single"/>
        </w:rPr>
        <w:t xml:space="preserve"> </w:t>
      </w:r>
      <w:r w:rsidRPr="000C49AB">
        <w:rPr>
          <w:rFonts w:asciiTheme="minorHAnsi" w:hAnsiTheme="minorHAnsi" w:cstheme="minorHAnsi"/>
          <w:highlight w:val="green"/>
          <w:u w:val="single"/>
        </w:rPr>
        <w:t xml:space="preserve">of </w:t>
      </w:r>
      <w:r w:rsidRPr="000C49AB">
        <w:rPr>
          <w:rFonts w:asciiTheme="minorHAnsi" w:hAnsiTheme="minorHAnsi" w:cstheme="minorHAnsi"/>
          <w:b/>
          <w:bCs/>
          <w:highlight w:val="green"/>
          <w:u w:val="single"/>
        </w:rPr>
        <w:t>recent interventions</w:t>
      </w:r>
      <w:r w:rsidRPr="000C49AB">
        <w:rPr>
          <w:rFonts w:asciiTheme="minorHAnsi" w:hAnsiTheme="minorHAnsi" w:cstheme="minorHAnsi"/>
          <w:sz w:val="16"/>
          <w:highlight w:val="green"/>
        </w:rPr>
        <w:t xml:space="preserve">, </w:t>
      </w:r>
      <w:r w:rsidRPr="000C49AB">
        <w:rPr>
          <w:rFonts w:asciiTheme="minorHAnsi" w:hAnsiTheme="minorHAnsi" w:cstheme="minorHAnsi"/>
          <w:b/>
          <w:bCs/>
          <w:highlight w:val="green"/>
          <w:u w:val="single"/>
        </w:rPr>
        <w:t>rising competition</w:t>
      </w:r>
      <w:r w:rsidRPr="006D2D35">
        <w:rPr>
          <w:rFonts w:asciiTheme="minorHAnsi" w:hAnsiTheme="minorHAnsi" w:cstheme="minorHAnsi"/>
          <w:sz w:val="16"/>
        </w:rPr>
        <w:t xml:space="preserve"> from other powers, </w:t>
      </w:r>
      <w:r w:rsidRPr="000C49AB">
        <w:rPr>
          <w:rFonts w:asciiTheme="minorHAnsi" w:hAnsiTheme="minorHAnsi" w:cstheme="minorHAnsi"/>
          <w:highlight w:val="green"/>
          <w:u w:val="single"/>
        </w:rPr>
        <w:t xml:space="preserve">and </w:t>
      </w:r>
      <w:r w:rsidRPr="000C49AB">
        <w:rPr>
          <w:rFonts w:asciiTheme="minorHAnsi" w:hAnsiTheme="minorHAnsi" w:cstheme="minorHAnsi"/>
          <w:b/>
          <w:bCs/>
          <w:highlight w:val="green"/>
          <w:u w:val="single"/>
        </w:rPr>
        <w:t>growing</w:t>
      </w:r>
      <w:r w:rsidRPr="006D2D35">
        <w:rPr>
          <w:rFonts w:asciiTheme="minorHAnsi" w:hAnsiTheme="minorHAnsi" w:cstheme="minorHAnsi"/>
          <w:b/>
          <w:bCs/>
          <w:u w:val="single"/>
        </w:rPr>
        <w:t xml:space="preserve"> public </w:t>
      </w:r>
      <w:r w:rsidRPr="000C49AB">
        <w:rPr>
          <w:rFonts w:asciiTheme="minorHAnsi" w:hAnsiTheme="minorHAnsi" w:cstheme="minorHAnsi"/>
          <w:b/>
          <w:bCs/>
          <w:highlight w:val="green"/>
          <w:u w:val="single"/>
        </w:rPr>
        <w:t>dissatisfaction</w:t>
      </w:r>
      <w:r w:rsidRPr="000C49AB">
        <w:rPr>
          <w:rFonts w:asciiTheme="minorHAnsi" w:hAnsiTheme="minorHAnsi" w:cstheme="minorHAnsi"/>
          <w:sz w:val="16"/>
          <w:highlight w:val="green"/>
        </w:rPr>
        <w:t xml:space="preserve"> </w:t>
      </w:r>
      <w:r w:rsidRPr="000C49AB">
        <w:rPr>
          <w:rFonts w:asciiTheme="minorHAnsi" w:hAnsiTheme="minorHAnsi" w:cstheme="minorHAnsi"/>
          <w:highlight w:val="green"/>
          <w:u w:val="single"/>
        </w:rPr>
        <w:t>have exposed</w:t>
      </w:r>
      <w:r w:rsidRPr="006D2D35">
        <w:rPr>
          <w:rFonts w:asciiTheme="minorHAnsi" w:hAnsiTheme="minorHAnsi" w:cstheme="minorHAnsi"/>
          <w:u w:val="single"/>
        </w:rPr>
        <w:t xml:space="preserve"> the </w:t>
      </w:r>
      <w:r w:rsidRPr="000C49AB">
        <w:rPr>
          <w:rFonts w:asciiTheme="minorHAnsi" w:hAnsiTheme="minorHAnsi" w:cstheme="minorHAnsi"/>
          <w:b/>
          <w:bCs/>
          <w:highlight w:val="green"/>
          <w:u w:val="single"/>
        </w:rPr>
        <w:t>limits</w:t>
      </w:r>
      <w:r w:rsidRPr="006D2D35">
        <w:rPr>
          <w:rFonts w:asciiTheme="minorHAnsi" w:hAnsiTheme="minorHAnsi" w:cstheme="minorHAnsi"/>
          <w:sz w:val="16"/>
        </w:rPr>
        <w:t xml:space="preserve"> of this approach. These </w:t>
      </w:r>
      <w:r w:rsidRPr="006D2D35">
        <w:rPr>
          <w:rFonts w:asciiTheme="minorHAnsi" w:hAnsiTheme="minorHAnsi" w:cstheme="minorHAnsi"/>
          <w:u w:val="single"/>
        </w:rPr>
        <w:t xml:space="preserve">repeated </w:t>
      </w:r>
      <w:r w:rsidRPr="000C49AB">
        <w:rPr>
          <w:rFonts w:asciiTheme="minorHAnsi" w:hAnsiTheme="minorHAnsi" w:cstheme="minorHAnsi"/>
          <w:b/>
          <w:bCs/>
          <w:highlight w:val="green"/>
          <w:u w:val="single"/>
        </w:rPr>
        <w:t>challenges</w:t>
      </w:r>
      <w:r w:rsidRPr="006D2D35">
        <w:rPr>
          <w:rFonts w:asciiTheme="minorHAnsi" w:hAnsiTheme="minorHAnsi" w:cstheme="minorHAnsi"/>
          <w:u w:val="single"/>
        </w:rPr>
        <w:t xml:space="preserve"> </w:t>
      </w:r>
      <w:r w:rsidRPr="000C49AB">
        <w:rPr>
          <w:rFonts w:asciiTheme="minorHAnsi" w:hAnsiTheme="minorHAnsi" w:cstheme="minorHAnsi"/>
          <w:highlight w:val="green"/>
          <w:u w:val="single"/>
        </w:rPr>
        <w:t xml:space="preserve">are </w:t>
      </w:r>
      <w:r w:rsidRPr="000C49AB">
        <w:rPr>
          <w:rFonts w:asciiTheme="minorHAnsi" w:hAnsiTheme="minorHAnsi" w:cstheme="minorHAnsi"/>
          <w:b/>
          <w:bCs/>
          <w:highlight w:val="green"/>
          <w:u w:val="single"/>
        </w:rPr>
        <w:t>forcing a re-evaluation</w:t>
      </w:r>
      <w:r w:rsidRPr="006D2D35">
        <w:rPr>
          <w:rFonts w:asciiTheme="minorHAnsi" w:hAnsiTheme="minorHAnsi" w:cstheme="minorHAnsi"/>
          <w:sz w:val="16"/>
        </w:rPr>
        <w:t xml:space="preserve"> of the old model, much like the shift in scientific thinking Kuhn described. </w:t>
      </w:r>
      <w:r w:rsidRPr="000C49AB">
        <w:rPr>
          <w:rFonts w:asciiTheme="minorHAnsi" w:hAnsiTheme="minorHAnsi" w:cstheme="minorHAnsi"/>
          <w:highlight w:val="green"/>
          <w:u w:val="single"/>
        </w:rPr>
        <w:t>As</w:t>
      </w:r>
      <w:r w:rsidRPr="006D2D35">
        <w:rPr>
          <w:rFonts w:asciiTheme="minorHAnsi" w:hAnsiTheme="minorHAnsi" w:cstheme="minorHAnsi"/>
          <w:u w:val="single"/>
        </w:rPr>
        <w:t xml:space="preserve"> the </w:t>
      </w:r>
      <w:r w:rsidRPr="000C49AB">
        <w:rPr>
          <w:rFonts w:asciiTheme="minorHAnsi" w:hAnsiTheme="minorHAnsi" w:cstheme="minorHAnsi"/>
          <w:highlight w:val="green"/>
          <w:u w:val="single"/>
        </w:rPr>
        <w:t>incumbent paradigm</w:t>
      </w:r>
      <w:r w:rsidRPr="006D2D35">
        <w:rPr>
          <w:rFonts w:asciiTheme="minorHAnsi" w:hAnsiTheme="minorHAnsi" w:cstheme="minorHAnsi"/>
          <w:u w:val="single"/>
        </w:rPr>
        <w:t xml:space="preserve"> </w:t>
      </w:r>
      <w:r w:rsidRPr="000C49AB">
        <w:rPr>
          <w:rFonts w:asciiTheme="minorHAnsi" w:hAnsiTheme="minorHAnsi" w:cstheme="minorHAnsi"/>
          <w:highlight w:val="green"/>
          <w:u w:val="single"/>
        </w:rPr>
        <w:t>loses</w:t>
      </w:r>
      <w:r w:rsidRPr="006D2D35">
        <w:rPr>
          <w:rFonts w:asciiTheme="minorHAnsi" w:hAnsiTheme="minorHAnsi" w:cstheme="minorHAnsi"/>
          <w:u w:val="single"/>
        </w:rPr>
        <w:t xml:space="preserve"> its </w:t>
      </w:r>
      <w:r w:rsidRPr="000C49AB">
        <w:rPr>
          <w:rFonts w:asciiTheme="minorHAnsi" w:hAnsiTheme="minorHAnsi" w:cstheme="minorHAnsi"/>
          <w:b/>
          <w:bCs/>
          <w:highlight w:val="green"/>
          <w:u w:val="single"/>
        </w:rPr>
        <w:t>cred</w:t>
      </w:r>
      <w:r w:rsidRPr="006D2D35">
        <w:rPr>
          <w:rFonts w:asciiTheme="minorHAnsi" w:hAnsiTheme="minorHAnsi" w:cstheme="minorHAnsi"/>
          <w:u w:val="single"/>
        </w:rPr>
        <w:t>ibility</w:t>
      </w:r>
      <w:r w:rsidRPr="006D2D35">
        <w:rPr>
          <w:rFonts w:asciiTheme="minorHAnsi" w:hAnsiTheme="minorHAnsi" w:cstheme="minorHAnsi"/>
          <w:sz w:val="16"/>
        </w:rPr>
        <w:t xml:space="preserve">, </w:t>
      </w:r>
      <w:r w:rsidRPr="006D2D35">
        <w:rPr>
          <w:rFonts w:asciiTheme="minorHAnsi" w:hAnsiTheme="minorHAnsi" w:cstheme="minorHAnsi"/>
          <w:u w:val="single"/>
        </w:rPr>
        <w:t xml:space="preserve">U.S. </w:t>
      </w:r>
      <w:r w:rsidRPr="000C49AB">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0C49AB">
        <w:rPr>
          <w:rFonts w:asciiTheme="minorHAnsi" w:hAnsiTheme="minorHAnsi" w:cstheme="minorHAnsi"/>
          <w:b/>
          <w:bCs/>
          <w:highlight w:val="green"/>
          <w:u w:val="single"/>
        </w:rPr>
        <w:t>po</w:t>
      </w:r>
      <w:r w:rsidRPr="000C49AB">
        <w:rPr>
          <w:rFonts w:asciiTheme="minorHAnsi" w:hAnsiTheme="minorHAnsi" w:cstheme="minorHAnsi"/>
          <w:sz w:val="16"/>
          <w:highlight w:val="green"/>
        </w:rPr>
        <w:t>l</w:t>
      </w:r>
      <w:r w:rsidRPr="006D2D35">
        <w:rPr>
          <w:rFonts w:asciiTheme="minorHAnsi" w:hAnsiTheme="minorHAnsi" w:cstheme="minorHAnsi"/>
          <w:sz w:val="16"/>
        </w:rPr>
        <w:t xml:space="preserve">icy </w:t>
      </w:r>
      <w:r w:rsidRPr="000C49AB">
        <w:rPr>
          <w:rFonts w:asciiTheme="minorHAnsi" w:hAnsiTheme="minorHAnsi" w:cstheme="minorHAnsi"/>
          <w:highlight w:val="green"/>
          <w:u w:val="single"/>
        </w:rPr>
        <w:t>is undergoing</w:t>
      </w:r>
      <w:r w:rsidRPr="006D2D35">
        <w:rPr>
          <w:rFonts w:asciiTheme="minorHAnsi" w:hAnsiTheme="minorHAnsi" w:cstheme="minorHAnsi"/>
          <w:u w:val="single"/>
        </w:rPr>
        <w:t xml:space="preserve"> a </w:t>
      </w:r>
      <w:r w:rsidRPr="000C49AB">
        <w:rPr>
          <w:rFonts w:asciiTheme="minorHAnsi" w:hAnsiTheme="minorHAnsi" w:cstheme="minorHAnsi"/>
          <w:b/>
          <w:bCs/>
          <w:highlight w:val="green"/>
          <w:u w:val="single"/>
        </w:rPr>
        <w:t>pivotal transformation</w:t>
      </w:r>
      <w:r w:rsidRPr="006D2D35">
        <w:rPr>
          <w:rFonts w:asciiTheme="minorHAnsi" w:hAnsiTheme="minorHAnsi" w:cstheme="minorHAnsi"/>
          <w:sz w:val="16"/>
        </w:rPr>
        <w:t xml:space="preserve"> — </w:t>
      </w:r>
      <w:r w:rsidRPr="000C49AB">
        <w:rPr>
          <w:rFonts w:asciiTheme="minorHAnsi" w:hAnsiTheme="minorHAnsi" w:cstheme="minorHAnsi"/>
          <w:b/>
          <w:bCs/>
          <w:highlight w:val="green"/>
          <w:u w:val="single"/>
        </w:rPr>
        <w:t>moving away from</w:t>
      </w:r>
      <w:r w:rsidRPr="006D2D35">
        <w:rPr>
          <w:rFonts w:asciiTheme="minorHAnsi" w:hAnsiTheme="minorHAnsi" w:cstheme="minorHAnsi"/>
          <w:b/>
          <w:bCs/>
          <w:u w:val="single"/>
        </w:rPr>
        <w:t xml:space="preserve"> global </w:t>
      </w:r>
      <w:r w:rsidRPr="000C49AB">
        <w:rPr>
          <w:rFonts w:asciiTheme="minorHAnsi" w:hAnsiTheme="minorHAnsi" w:cstheme="minorHAnsi"/>
          <w:b/>
          <w:bCs/>
          <w:highlight w:val="green"/>
          <w:u w:val="single"/>
        </w:rPr>
        <w:t>leadership</w:t>
      </w:r>
      <w:r w:rsidRPr="006D2D35">
        <w:rPr>
          <w:rFonts w:asciiTheme="minorHAnsi" w:hAnsiTheme="minorHAnsi" w:cstheme="minorHAnsi"/>
          <w:sz w:val="16"/>
        </w:rPr>
        <w:t xml:space="preserve"> and intervention </w:t>
      </w:r>
      <w:r w:rsidRPr="000C49AB">
        <w:rPr>
          <w:rFonts w:asciiTheme="minorHAnsi" w:hAnsiTheme="minorHAnsi" w:cstheme="minorHAnsi"/>
          <w:highlight w:val="green"/>
          <w:u w:val="single"/>
        </w:rPr>
        <w:t>toward</w:t>
      </w:r>
      <w:r w:rsidRPr="006D2D35">
        <w:rPr>
          <w:rFonts w:asciiTheme="minorHAnsi" w:hAnsiTheme="minorHAnsi" w:cstheme="minorHAnsi"/>
          <w:u w:val="single"/>
        </w:rPr>
        <w:t xml:space="preserve"> a </w:t>
      </w:r>
      <w:r w:rsidRPr="006D2D35">
        <w:rPr>
          <w:rFonts w:asciiTheme="minorHAnsi" w:hAnsiTheme="minorHAnsi" w:cstheme="minorHAnsi"/>
          <w:b/>
          <w:bCs/>
          <w:u w:val="single"/>
        </w:rPr>
        <w:t xml:space="preserve">more </w:t>
      </w:r>
      <w:r w:rsidRPr="000C49AB">
        <w:rPr>
          <w:rFonts w:asciiTheme="minorHAnsi" w:hAnsiTheme="minorHAnsi" w:cstheme="minorHAnsi"/>
          <w:b/>
          <w:bCs/>
          <w:highlight w:val="green"/>
          <w:u w:val="single"/>
        </w:rPr>
        <w:t>isolationist</w:t>
      </w:r>
      <w:r w:rsidRPr="006D2D35">
        <w:rPr>
          <w:rFonts w:asciiTheme="minorHAnsi" w:hAnsiTheme="minorHAnsi" w:cstheme="minorHAnsi"/>
          <w:sz w:val="16"/>
        </w:rPr>
        <w:t xml:space="preserve"> and domestically focused </w:t>
      </w:r>
      <w:r w:rsidRPr="000C49AB">
        <w:rPr>
          <w:rFonts w:asciiTheme="minorHAnsi" w:hAnsiTheme="minorHAnsi" w:cstheme="minorHAnsi"/>
          <w:b/>
          <w:bCs/>
          <w:highlight w:val="green"/>
          <w:u w:val="single"/>
        </w:rPr>
        <w:t>stance</w:t>
      </w:r>
      <w:r w:rsidRPr="006D2D35">
        <w:rPr>
          <w:rFonts w:asciiTheme="minorHAnsi" w:hAnsiTheme="minorHAnsi" w:cstheme="minorHAnsi"/>
          <w:sz w:val="16"/>
        </w:rPr>
        <w:t>. Similarly, today’s foreign policy realists and restrainers are taking a similar approach: quasi-embracing the isolationist label, rejecting the old accusations, and pushing forward regardless.</w:t>
      </w:r>
    </w:p>
    <w:p w14:paraId="237A3E72" w14:textId="77777777" w:rsidR="00264FF4" w:rsidRPr="006D2D35" w:rsidRDefault="00264FF4" w:rsidP="00264FF4">
      <w:pPr>
        <w:rPr>
          <w:rFonts w:asciiTheme="minorHAnsi" w:hAnsiTheme="minorHAnsi" w:cstheme="minorHAnsi"/>
          <w:sz w:val="16"/>
        </w:rPr>
      </w:pPr>
      <w:r w:rsidRPr="006D2D35">
        <w:rPr>
          <w:rFonts w:asciiTheme="minorHAnsi" w:hAnsiTheme="minorHAnsi" w:cstheme="minorHAnsi"/>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0C49AB">
        <w:rPr>
          <w:rFonts w:asciiTheme="minorHAnsi" w:hAnsiTheme="minorHAnsi" w:cstheme="minorHAnsi"/>
          <w:b/>
          <w:bCs/>
          <w:highlight w:val="green"/>
          <w:u w:val="single"/>
        </w:rPr>
        <w:t>heresy has lost its power</w:t>
      </w:r>
      <w:r w:rsidRPr="006D2D35">
        <w:rPr>
          <w:rFonts w:asciiTheme="minorHAnsi" w:hAnsiTheme="minorHAnsi" w:cstheme="minorHAnsi"/>
          <w:sz w:val="16"/>
        </w:rPr>
        <w:t xml:space="preserve">. The reasons for this are varied, but the simple reality is that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6"/>
        </w:rPr>
        <w:t xml:space="preserve">nited </w:t>
      </w:r>
      <w:r w:rsidRPr="006D2D35">
        <w:rPr>
          <w:rFonts w:asciiTheme="minorHAnsi" w:hAnsiTheme="minorHAnsi" w:cstheme="minorHAnsi"/>
          <w:b/>
          <w:bCs/>
          <w:u w:val="single"/>
        </w:rPr>
        <w:t>S</w:t>
      </w:r>
      <w:r w:rsidRPr="006D2D35">
        <w:rPr>
          <w:rFonts w:asciiTheme="minorHAnsi" w:hAnsiTheme="minorHAnsi" w:cstheme="minorHAnsi"/>
          <w:sz w:val="16"/>
        </w:rPr>
        <w:t xml:space="preserve">tates </w:t>
      </w:r>
      <w:r w:rsidRPr="006D2D35">
        <w:rPr>
          <w:rFonts w:asciiTheme="minorHAnsi" w:hAnsiTheme="minorHAnsi" w:cstheme="minorHAnsi"/>
          <w:u w:val="single"/>
        </w:rPr>
        <w:t xml:space="preserve">can no longer afford </w:t>
      </w:r>
      <w:r w:rsidRPr="006D2D35">
        <w:rPr>
          <w:rFonts w:asciiTheme="minorHAnsi" w:hAnsiTheme="minorHAnsi" w:cstheme="minorHAnsi"/>
          <w:sz w:val="16"/>
        </w:rPr>
        <w:t xml:space="preserve">— figuratively and literally — </w:t>
      </w:r>
      <w:r w:rsidRPr="006D2D35">
        <w:rPr>
          <w:rFonts w:asciiTheme="minorHAnsi" w:hAnsiTheme="minorHAnsi" w:cstheme="minorHAnsi"/>
          <w:u w:val="single"/>
        </w:rPr>
        <w:t xml:space="preserve">to act as the </w:t>
      </w:r>
      <w:r w:rsidRPr="006D2D35">
        <w:rPr>
          <w:rFonts w:asciiTheme="minorHAnsi" w:hAnsiTheme="minorHAnsi" w:cstheme="minorHAnsi"/>
          <w:b/>
          <w:bCs/>
          <w:u w:val="single"/>
        </w:rPr>
        <w:t>world’s</w:t>
      </w:r>
      <w:r w:rsidRPr="006D2D35">
        <w:rPr>
          <w:rFonts w:asciiTheme="minorHAnsi" w:hAnsiTheme="minorHAnsi" w:cstheme="minorHAnsi"/>
          <w:u w:val="single"/>
        </w:rPr>
        <w:t xml:space="preserve"> </w:t>
      </w:r>
      <w:r w:rsidRPr="006D2D35">
        <w:rPr>
          <w:rFonts w:asciiTheme="minorHAnsi" w:hAnsiTheme="minorHAnsi" w:cstheme="minorHAnsi"/>
          <w:sz w:val="16"/>
        </w:rPr>
        <w:t xml:space="preserve">sheriff and </w:t>
      </w:r>
      <w:r w:rsidRPr="006D2D35">
        <w:rPr>
          <w:rFonts w:asciiTheme="minorHAnsi" w:hAnsiTheme="minorHAnsi" w:cstheme="minorHAnsi"/>
          <w:b/>
          <w:bCs/>
          <w:u w:val="single"/>
        </w:rPr>
        <w:t>hegemon</w:t>
      </w:r>
      <w:r w:rsidRPr="006D2D35">
        <w:rPr>
          <w:rFonts w:asciiTheme="minorHAnsi" w:hAnsiTheme="minorHAnsi" w:cstheme="minorHAnsi"/>
          <w:sz w:val="16"/>
        </w:rPr>
        <w:t>, and everyone is gradually realizing it.</w:t>
      </w:r>
    </w:p>
    <w:p w14:paraId="23BA66A5" w14:textId="77777777" w:rsidR="00264FF4" w:rsidRPr="006D2D35" w:rsidRDefault="00264FF4" w:rsidP="00264FF4">
      <w:pPr>
        <w:rPr>
          <w:rFonts w:asciiTheme="minorHAnsi" w:hAnsiTheme="minorHAnsi" w:cstheme="minorHAnsi"/>
          <w:sz w:val="16"/>
        </w:rPr>
      </w:pPr>
      <w:r w:rsidRPr="006D2D35">
        <w:rPr>
          <w:rFonts w:asciiTheme="minorHAnsi" w:hAnsiTheme="minorHAnsi" w:cstheme="minorHAnsi"/>
          <w:sz w:val="16"/>
        </w:rPr>
        <w:t xml:space="preserve">What happens next? The U.S. </w:t>
      </w:r>
      <w:r w:rsidRPr="000C49AB">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0C49AB">
        <w:rPr>
          <w:rFonts w:asciiTheme="minorHAnsi" w:hAnsiTheme="minorHAnsi" w:cstheme="minorHAnsi"/>
          <w:b/>
          <w:bCs/>
          <w:highlight w:val="green"/>
          <w:u w:val="single"/>
        </w:rPr>
        <w:t>po</w:t>
      </w:r>
      <w:r w:rsidRPr="006D2D35">
        <w:rPr>
          <w:rFonts w:asciiTheme="minorHAnsi" w:hAnsiTheme="minorHAnsi" w:cstheme="minorHAnsi"/>
          <w:sz w:val="16"/>
        </w:rPr>
        <w:t xml:space="preserve">licy </w:t>
      </w:r>
      <w:r w:rsidRPr="000C49AB">
        <w:rPr>
          <w:rFonts w:asciiTheme="minorHAnsi" w:hAnsiTheme="minorHAnsi" w:cstheme="minorHAnsi"/>
          <w:b/>
          <w:bCs/>
          <w:highlight w:val="green"/>
          <w:u w:val="single"/>
        </w:rPr>
        <w:t>consensus</w:t>
      </w:r>
      <w:r w:rsidRPr="006D2D35">
        <w:rPr>
          <w:rFonts w:asciiTheme="minorHAnsi" w:hAnsiTheme="minorHAnsi" w:cstheme="minorHAnsi"/>
          <w:sz w:val="14"/>
        </w:rPr>
        <w:t xml:space="preserve"> </w:t>
      </w:r>
      <w:r w:rsidRPr="000C49AB">
        <w:rPr>
          <w:rFonts w:asciiTheme="minorHAnsi" w:hAnsiTheme="minorHAnsi" w:cstheme="minorHAnsi"/>
          <w:b/>
          <w:bCs/>
          <w:sz w:val="24"/>
          <w:szCs w:val="24"/>
          <w:highlight w:val="green"/>
          <w:u w:val="single"/>
        </w:rPr>
        <w:t>is starting to crack</w:t>
      </w:r>
      <w:r w:rsidRPr="006D2D35">
        <w:rPr>
          <w:rFonts w:asciiTheme="minorHAnsi" w:hAnsiTheme="minorHAnsi" w:cstheme="minorHAnsi"/>
          <w:sz w:val="16"/>
        </w:rPr>
        <w:t xml:space="preserve">, and those cracks will only grow wider in the coming years. </w:t>
      </w:r>
      <w:r w:rsidRPr="000C49AB">
        <w:rPr>
          <w:rFonts w:asciiTheme="minorHAnsi" w:hAnsiTheme="minorHAnsi" w:cstheme="minorHAnsi"/>
          <w:b/>
          <w:bCs/>
          <w:highlight w:val="green"/>
          <w:u w:val="single"/>
        </w:rPr>
        <w:t>Restrainers</w:t>
      </w:r>
      <w:r w:rsidRPr="006D2D35">
        <w:rPr>
          <w:rFonts w:asciiTheme="minorHAnsi" w:hAnsiTheme="minorHAnsi" w:cstheme="minorHAnsi"/>
          <w:sz w:val="16"/>
        </w:rPr>
        <w:t xml:space="preserve">, realists, and others </w:t>
      </w:r>
      <w:r w:rsidRPr="000C49AB">
        <w:rPr>
          <w:rFonts w:asciiTheme="minorHAnsi" w:hAnsiTheme="minorHAnsi" w:cstheme="minorHAnsi"/>
          <w:b/>
          <w:bCs/>
          <w:highlight w:val="green"/>
          <w:u w:val="single"/>
        </w:rPr>
        <w:t>advocating for less</w:t>
      </w:r>
      <w:r w:rsidRPr="006D2D35">
        <w:rPr>
          <w:rFonts w:asciiTheme="minorHAnsi" w:hAnsiTheme="minorHAnsi" w:cstheme="minorHAnsi"/>
          <w:sz w:val="16"/>
        </w:rPr>
        <w:t xml:space="preserve"> intervention will </w:t>
      </w:r>
      <w:r w:rsidRPr="000C49AB">
        <w:rPr>
          <w:rFonts w:asciiTheme="minorHAnsi" w:hAnsiTheme="minorHAnsi" w:cstheme="minorHAnsi"/>
          <w:highlight w:val="green"/>
          <w:u w:val="single"/>
        </w:rPr>
        <w:t>no longer</w:t>
      </w:r>
      <w:r w:rsidRPr="006D2D35">
        <w:rPr>
          <w:rFonts w:asciiTheme="minorHAnsi" w:hAnsiTheme="minorHAnsi" w:cstheme="minorHAnsi"/>
          <w:sz w:val="16"/>
        </w:rPr>
        <w:t xml:space="preserve"> be </w:t>
      </w:r>
      <w:r w:rsidRPr="006D2D35">
        <w:rPr>
          <w:rFonts w:asciiTheme="minorHAnsi" w:hAnsiTheme="minorHAnsi" w:cstheme="minorHAnsi"/>
          <w:b/>
          <w:bCs/>
          <w:u w:val="single"/>
        </w:rPr>
        <w:t xml:space="preserve">content to </w:t>
      </w:r>
      <w:r w:rsidRPr="000C49AB">
        <w:rPr>
          <w:rFonts w:asciiTheme="minorHAnsi" w:hAnsiTheme="minorHAnsi" w:cstheme="minorHAnsi"/>
          <w:b/>
          <w:bCs/>
          <w:highlight w:val="green"/>
          <w:u w:val="single"/>
        </w:rPr>
        <w:t>play defense</w:t>
      </w:r>
      <w:r w:rsidRPr="006D2D35">
        <w:rPr>
          <w:rFonts w:asciiTheme="minorHAnsi" w:hAnsiTheme="minorHAnsi" w:cstheme="minorHAnsi"/>
          <w:sz w:val="16"/>
        </w:rPr>
        <w:t>. They’re embracing the fight and pushing for radical change — with some beginning to outright </w:t>
      </w:r>
      <w:r w:rsidRPr="006D2D35">
        <w:rPr>
          <w:rFonts w:asciiTheme="minorHAnsi" w:hAnsiTheme="minorHAnsi" w:cstheme="minorHAnsi"/>
          <w:i/>
          <w:iCs/>
          <w:sz w:val="16"/>
        </w:rPr>
        <w:t>embrace</w:t>
      </w:r>
      <w:r w:rsidRPr="006D2D35">
        <w:rPr>
          <w:rFonts w:asciiTheme="minorHAnsi" w:hAnsiTheme="minorHAnsi" w:cstheme="minorHAnsi"/>
          <w:sz w:val="16"/>
        </w:rPr>
        <w:t xml:space="preserve"> the label of isolationist. The </w:t>
      </w:r>
      <w:r w:rsidRPr="000C49AB">
        <w:rPr>
          <w:rFonts w:asciiTheme="minorHAnsi" w:hAnsiTheme="minorHAnsi" w:cstheme="minorHAnsi"/>
          <w:b/>
          <w:bCs/>
          <w:highlight w:val="green"/>
          <w:u w:val="single"/>
        </w:rPr>
        <w:t>old guard</w:t>
      </w:r>
      <w:r w:rsidRPr="006D2D35">
        <w:rPr>
          <w:rFonts w:asciiTheme="minorHAnsi" w:hAnsiTheme="minorHAnsi" w:cstheme="minorHAnsi"/>
          <w:sz w:val="16"/>
        </w:rPr>
        <w:t xml:space="preserve"> may hold the levers of power for now, but their </w:t>
      </w:r>
      <w:r w:rsidRPr="000C49AB">
        <w:rPr>
          <w:rFonts w:asciiTheme="minorHAnsi" w:hAnsiTheme="minorHAnsi" w:cstheme="minorHAnsi"/>
          <w:highlight w:val="green"/>
          <w:u w:val="single"/>
        </w:rPr>
        <w:t>grip is weakening</w:t>
      </w:r>
      <w:r w:rsidRPr="006D2D35">
        <w:rPr>
          <w:rFonts w:asciiTheme="minorHAnsi" w:hAnsiTheme="minorHAnsi" w:cstheme="minorHAnsi"/>
          <w:sz w:val="16"/>
        </w:rPr>
        <w:t>. Isolationism — once used as a slur and seen as an unacceptable position in American politics — is gaining ground.</w:t>
      </w:r>
    </w:p>
    <w:p w14:paraId="41008981" w14:textId="77777777" w:rsidR="00264FF4" w:rsidRPr="006D2D35" w:rsidRDefault="00264FF4" w:rsidP="00264FF4">
      <w:pPr>
        <w:pStyle w:val="Heading4"/>
        <w:rPr>
          <w:rFonts w:asciiTheme="minorHAnsi" w:hAnsiTheme="minorHAnsi" w:cstheme="minorHAnsi"/>
          <w:b w:val="0"/>
          <w:bCs/>
        </w:rPr>
      </w:pPr>
      <w:r w:rsidRPr="006D2D35">
        <w:rPr>
          <w:rFonts w:asciiTheme="minorHAnsi" w:hAnsiTheme="minorHAnsi" w:cstheme="minorHAnsi"/>
        </w:rPr>
        <w:t xml:space="preserve">Pursuit of </w:t>
      </w:r>
      <w:r w:rsidRPr="006D2D35">
        <w:rPr>
          <w:rFonts w:asciiTheme="minorHAnsi" w:hAnsiTheme="minorHAnsi" w:cstheme="minorHAnsi"/>
          <w:u w:val="single"/>
        </w:rPr>
        <w:t>hegemony</w:t>
      </w:r>
      <w:r w:rsidRPr="006D2D35">
        <w:rPr>
          <w:rFonts w:asciiTheme="minorHAnsi" w:hAnsiTheme="minorHAnsi" w:cstheme="minorHAnsi"/>
        </w:rPr>
        <w:t xml:space="preserve"> causes </w:t>
      </w:r>
      <w:r w:rsidRPr="006D2D35">
        <w:rPr>
          <w:rFonts w:asciiTheme="minorHAnsi" w:hAnsiTheme="minorHAnsi" w:cstheme="minorHAnsi"/>
          <w:u w:val="single"/>
        </w:rPr>
        <w:t>bloat</w:t>
      </w:r>
      <w:r w:rsidRPr="006D2D35">
        <w:rPr>
          <w:rFonts w:asciiTheme="minorHAnsi" w:hAnsiTheme="minorHAnsi" w:cstheme="minorHAnsi"/>
        </w:rPr>
        <w:t xml:space="preserve"> in the alliance </w:t>
      </w:r>
      <w:r w:rsidRPr="006D2D35">
        <w:rPr>
          <w:rFonts w:asciiTheme="minorHAnsi" w:hAnsiTheme="minorHAnsi" w:cstheme="minorHAnsi"/>
          <w:u w:val="single"/>
        </w:rPr>
        <w:t>system</w:t>
      </w:r>
      <w:r w:rsidRPr="006D2D35">
        <w:rPr>
          <w:rFonts w:asciiTheme="minorHAnsi" w:hAnsiTheme="minorHAnsi" w:cstheme="minorHAnsi"/>
        </w:rPr>
        <w:t xml:space="preserve"> --- Allies pursue </w:t>
      </w:r>
      <w:r w:rsidRPr="006D2D35">
        <w:rPr>
          <w:rFonts w:asciiTheme="minorHAnsi" w:hAnsiTheme="minorHAnsi" w:cstheme="minorHAnsi"/>
          <w:i/>
          <w:iCs w:val="0"/>
          <w:u w:val="single"/>
        </w:rPr>
        <w:t>reckless driving</w:t>
      </w:r>
      <w:r w:rsidRPr="006D2D35">
        <w:rPr>
          <w:rFonts w:asciiTheme="minorHAnsi" w:hAnsiTheme="minorHAnsi" w:cstheme="minorHAnsi"/>
        </w:rPr>
        <w:t xml:space="preserve">, and cause </w:t>
      </w:r>
      <w:r w:rsidRPr="006D2D35">
        <w:rPr>
          <w:rFonts w:asciiTheme="minorHAnsi" w:hAnsiTheme="minorHAnsi" w:cstheme="minorHAnsi"/>
          <w:u w:val="single"/>
        </w:rPr>
        <w:t>nuclear escalation</w:t>
      </w:r>
      <w:r w:rsidRPr="006D2D35">
        <w:rPr>
          <w:rFonts w:asciiTheme="minorHAnsi" w:hAnsiTheme="minorHAnsi" w:cstheme="minorHAnsi"/>
        </w:rPr>
        <w:t xml:space="preserve"> </w:t>
      </w:r>
      <w:r w:rsidRPr="006D2D35">
        <w:rPr>
          <w:rFonts w:asciiTheme="minorHAnsi" w:hAnsiTheme="minorHAnsi" w:cstheme="minorHAnsi"/>
          <w:b w:val="0"/>
          <w:bCs/>
        </w:rPr>
        <w:t>through entrapment, adventurism, and chain-ganging.</w:t>
      </w:r>
    </w:p>
    <w:p w14:paraId="4CA7F13B" w14:textId="77777777" w:rsidR="00264FF4" w:rsidRPr="006D2D35" w:rsidRDefault="00264FF4" w:rsidP="00264FF4">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61DE3654"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ENTANGLEMENT, ENTRAPMENT, AND CHAIN-GANGING </w:t>
      </w:r>
    </w:p>
    <w:p w14:paraId="24D722D0"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u w:val="single"/>
        </w:rPr>
        <w:t>When allies commit to each other’s defense, they may make themselves hostages to another state’s</w:t>
      </w:r>
      <w:r w:rsidRPr="006D2D35">
        <w:rPr>
          <w:rFonts w:asciiTheme="minorHAnsi" w:hAnsiTheme="minorHAnsi" w:cstheme="minorHAnsi"/>
          <w:sz w:val="10"/>
        </w:rPr>
        <w:t xml:space="preserve"> </w:t>
      </w:r>
      <w:r w:rsidRPr="006D2D35">
        <w:rPr>
          <w:rFonts w:asciiTheme="minorHAnsi" w:hAnsiTheme="minorHAnsi" w:cstheme="minorHAnsi"/>
          <w:u w:val="single"/>
        </w:rPr>
        <w:t>policies</w:t>
      </w:r>
      <w:r w:rsidRPr="006D2D35">
        <w:rPr>
          <w:rFonts w:asciiTheme="minorHAnsi" w:hAnsiTheme="minorHAnsi" w:cstheme="minorHAnsi"/>
          <w:sz w:val="10"/>
        </w:rPr>
        <w:t xml:space="preserve"> or actions. “</w:t>
      </w:r>
      <w:r w:rsidRPr="006D2D35">
        <w:rPr>
          <w:rFonts w:asciiTheme="minorHAnsi" w:hAnsiTheme="minorHAnsi" w:cstheme="minorHAnsi"/>
          <w:b/>
          <w:bCs/>
          <w:u w:val="single"/>
        </w:rPr>
        <w:t>Entanglement</w:t>
      </w:r>
      <w:r w:rsidRPr="006D2D35">
        <w:rPr>
          <w:rFonts w:asciiTheme="minorHAnsi" w:hAnsiTheme="minorHAnsi" w:cstheme="minorHAnsi"/>
          <w:sz w:val="10"/>
        </w:rPr>
        <w:t xml:space="preserve">” </w:t>
      </w:r>
      <w:r w:rsidRPr="006D2D35">
        <w:rPr>
          <w:rFonts w:asciiTheme="minorHAnsi" w:hAnsiTheme="minorHAnsi" w:cstheme="minorHAnsi"/>
          <w:u w:val="single"/>
        </w:rPr>
        <w:t>occurs</w:t>
      </w:r>
      <w:r w:rsidRPr="006D2D35">
        <w:rPr>
          <w:rFonts w:asciiTheme="minorHAnsi" w:hAnsiTheme="minorHAnsi" w:cstheme="minorHAnsi"/>
          <w:sz w:val="10"/>
        </w:rPr>
        <w:t xml:space="preserve"> when a state perceives an ally’s security as an end in itself, rather than a means to maintain one’s own security.16 In other words, the alliance becomes fetishized as a permanent inter-dependence of interests, rather than a temporary convergence of independent interests. This, in turn, can </w:t>
      </w:r>
      <w:r w:rsidRPr="006D2D35">
        <w:rPr>
          <w:rFonts w:asciiTheme="minorHAnsi" w:hAnsiTheme="minorHAnsi" w:cstheme="minorHAnsi"/>
          <w:b/>
          <w:bCs/>
          <w:u w:val="single"/>
        </w:rPr>
        <w:t>lead one state to fight for the interests of another</w:t>
      </w:r>
      <w:r w:rsidRPr="006D2D35">
        <w:rPr>
          <w:rFonts w:asciiTheme="minorHAnsi" w:hAnsiTheme="minorHAnsi" w:cstheme="minorHAnsi"/>
          <w:sz w:val="10"/>
        </w:rPr>
        <w:t xml:space="preserve"> as if they were their own. In the anarchic “self-help” world of international politics this can prove fatal, as states may put their own survival at risk to fight for peripheral interests. </w:t>
      </w:r>
    </w:p>
    <w:p w14:paraId="6C5F476C"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The most important form of entanglement (the two terms are sometimes used synonymously) is “entrapment.” </w:t>
      </w:r>
      <w:r w:rsidRPr="000C49AB">
        <w:rPr>
          <w:rFonts w:asciiTheme="minorHAnsi" w:hAnsiTheme="minorHAnsi" w:cstheme="minorHAnsi"/>
          <w:highlight w:val="green"/>
          <w:u w:val="single"/>
        </w:rPr>
        <w:t>Entrapment</w:t>
      </w:r>
      <w:r w:rsidRPr="006D2D35">
        <w:rPr>
          <w:rFonts w:asciiTheme="minorHAnsi" w:hAnsiTheme="minorHAnsi" w:cstheme="minorHAnsi"/>
          <w:u w:val="single"/>
        </w:rPr>
        <w:t xml:space="preserve"> </w:t>
      </w:r>
      <w:r w:rsidRPr="000C49AB">
        <w:rPr>
          <w:rFonts w:asciiTheme="minorHAnsi" w:hAnsiTheme="minorHAnsi" w:cstheme="minorHAnsi"/>
          <w:highlight w:val="green"/>
          <w:u w:val="single"/>
        </w:rPr>
        <w:t>occurs</w:t>
      </w:r>
      <w:r w:rsidRPr="006D2D35">
        <w:rPr>
          <w:rFonts w:asciiTheme="minorHAnsi" w:hAnsiTheme="minorHAnsi" w:cstheme="minorHAnsi"/>
          <w:u w:val="single"/>
        </w:rPr>
        <w:t xml:space="preserve"> </w:t>
      </w:r>
      <w:r w:rsidRPr="000C49AB">
        <w:rPr>
          <w:rFonts w:asciiTheme="minorHAnsi" w:hAnsiTheme="minorHAnsi" w:cstheme="minorHAnsi"/>
          <w:highlight w:val="green"/>
          <w:u w:val="single"/>
        </w:rPr>
        <w:t>when</w:t>
      </w:r>
      <w:r w:rsidRPr="006D2D35">
        <w:rPr>
          <w:rFonts w:asciiTheme="minorHAnsi" w:hAnsiTheme="minorHAnsi" w:cstheme="minorHAnsi"/>
          <w:u w:val="single"/>
        </w:rPr>
        <w:t xml:space="preserve"> a </w:t>
      </w:r>
      <w:r w:rsidRPr="000C49AB">
        <w:rPr>
          <w:rFonts w:asciiTheme="minorHAnsi" w:hAnsiTheme="minorHAnsi" w:cstheme="minorHAnsi"/>
          <w:b/>
          <w:bCs/>
          <w:highlight w:val="green"/>
          <w:u w:val="single"/>
        </w:rPr>
        <w:t>state feels compelled to defend</w:t>
      </w:r>
      <w:r w:rsidRPr="006D2D35">
        <w:rPr>
          <w:rFonts w:asciiTheme="minorHAnsi" w:hAnsiTheme="minorHAnsi" w:cstheme="minorHAnsi"/>
          <w:sz w:val="10"/>
        </w:rPr>
        <w:t xml:space="preserve"> an </w:t>
      </w:r>
      <w:r w:rsidRPr="000C49AB">
        <w:rPr>
          <w:rFonts w:asciiTheme="minorHAnsi" w:hAnsiTheme="minorHAnsi" w:cstheme="minorHAnsi"/>
          <w:b/>
          <w:bCs/>
          <w:highlight w:val="green"/>
          <w:u w:val="single"/>
        </w:rPr>
        <w:t>ally</w:t>
      </w:r>
      <w:r w:rsidRPr="006D2D35">
        <w:rPr>
          <w:rFonts w:asciiTheme="minorHAnsi" w:hAnsiTheme="minorHAnsi" w:cstheme="minorHAnsi"/>
          <w:b/>
          <w:bCs/>
          <w:u w:val="single"/>
        </w:rPr>
        <w:t xml:space="preserve"> </w:t>
      </w:r>
      <w:r w:rsidRPr="000C49AB">
        <w:rPr>
          <w:rFonts w:asciiTheme="minorHAnsi" w:hAnsiTheme="minorHAnsi" w:cstheme="minorHAnsi"/>
          <w:b/>
          <w:bCs/>
          <w:highlight w:val="green"/>
          <w:u w:val="single"/>
        </w:rPr>
        <w:t>that has become immersed in</w:t>
      </w:r>
      <w:r w:rsidRPr="006D2D35">
        <w:rPr>
          <w:rFonts w:asciiTheme="minorHAnsi" w:hAnsiTheme="minorHAnsi" w:cstheme="minorHAnsi"/>
          <w:b/>
          <w:bCs/>
          <w:u w:val="single"/>
        </w:rPr>
        <w:t xml:space="preserve"> a </w:t>
      </w:r>
      <w:r w:rsidRPr="000C49AB">
        <w:rPr>
          <w:rFonts w:asciiTheme="minorHAnsi" w:hAnsiTheme="minorHAnsi" w:cstheme="minorHAnsi"/>
          <w:b/>
          <w:bCs/>
          <w:highlight w:val="green"/>
          <w:u w:val="single"/>
        </w:rPr>
        <w:t>conflict</w:t>
      </w:r>
      <w:r w:rsidRPr="006D2D35">
        <w:rPr>
          <w:rFonts w:asciiTheme="minorHAnsi" w:hAnsiTheme="minorHAnsi" w:cstheme="minorHAnsi"/>
          <w:b/>
          <w:bCs/>
          <w:u w:val="single"/>
        </w:rPr>
        <w:t>,</w:t>
      </w:r>
      <w:r w:rsidRPr="006D2D35">
        <w:rPr>
          <w:rFonts w:asciiTheme="minorHAnsi" w:hAnsiTheme="minorHAnsi" w:cstheme="minorHAnsi"/>
          <w:sz w:val="10"/>
        </w:rPr>
        <w:t xml:space="preserve"> regardless of whether the state believes a war is in its own independent interests.17 A second-order form of entrapment, called “</w:t>
      </w:r>
      <w:r w:rsidRPr="000C49AB">
        <w:rPr>
          <w:rFonts w:asciiTheme="minorHAnsi" w:hAnsiTheme="minorHAnsi" w:cstheme="minorHAnsi"/>
          <w:b/>
          <w:bCs/>
          <w:highlight w:val="green"/>
          <w:u w:val="single"/>
        </w:rPr>
        <w:t>chain-ganging</w:t>
      </w:r>
      <w:r w:rsidRPr="006D2D35">
        <w:rPr>
          <w:rFonts w:asciiTheme="minorHAnsi" w:hAnsiTheme="minorHAnsi" w:cstheme="minorHAnsi"/>
          <w:sz w:val="10"/>
        </w:rPr>
        <w:t xml:space="preserve">,” </w:t>
      </w:r>
      <w:r w:rsidRPr="006D2D35">
        <w:rPr>
          <w:rFonts w:asciiTheme="minorHAnsi" w:hAnsiTheme="minorHAnsi" w:cstheme="minorHAnsi"/>
          <w:u w:val="single"/>
        </w:rPr>
        <w:t xml:space="preserve">occurs when </w:t>
      </w:r>
      <w:r w:rsidRPr="000C49AB">
        <w:rPr>
          <w:rFonts w:asciiTheme="minorHAnsi" w:hAnsiTheme="minorHAnsi" w:cstheme="minorHAnsi"/>
          <w:highlight w:val="green"/>
          <w:u w:val="single"/>
        </w:rPr>
        <w:t>a single state</w:t>
      </w:r>
      <w:r w:rsidRPr="006D2D35">
        <w:rPr>
          <w:rFonts w:asciiTheme="minorHAnsi" w:hAnsiTheme="minorHAnsi" w:cstheme="minorHAnsi"/>
          <w:sz w:val="10"/>
        </w:rPr>
        <w:t xml:space="preserve"> in a multilateral alliance </w:t>
      </w:r>
      <w:r w:rsidRPr="000C49AB">
        <w:rPr>
          <w:rFonts w:asciiTheme="minorHAnsi" w:hAnsiTheme="minorHAnsi" w:cstheme="minorHAnsi"/>
          <w:b/>
          <w:bCs/>
          <w:highlight w:val="green"/>
          <w:u w:val="single"/>
        </w:rPr>
        <w:t>gets drawn into a fight and drags in all the others</w:t>
      </w:r>
      <w:r w:rsidRPr="006D2D35">
        <w:rPr>
          <w:rFonts w:asciiTheme="minorHAnsi" w:hAnsiTheme="minorHAnsi" w:cstheme="minorHAnsi"/>
          <w:sz w:val="10"/>
        </w:rPr>
        <w:t xml:space="preserve">, just as a prisoner chained at the ankle to a line of fellow inmates will drag everyone else down if he falls off a railcar.18 The </w:t>
      </w:r>
      <w:r w:rsidRPr="000C49AB">
        <w:rPr>
          <w:rFonts w:asciiTheme="minorHAnsi" w:hAnsiTheme="minorHAnsi" w:cstheme="minorHAnsi"/>
          <w:highlight w:val="green"/>
          <w:u w:val="single"/>
        </w:rPr>
        <w:t>classic example is</w:t>
      </w:r>
      <w:r w:rsidRPr="006D2D35">
        <w:rPr>
          <w:rFonts w:asciiTheme="minorHAnsi" w:hAnsiTheme="minorHAnsi" w:cstheme="minorHAnsi"/>
          <w:sz w:val="10"/>
        </w:rPr>
        <w:t xml:space="preserve"> the leadup to </w:t>
      </w:r>
      <w:r w:rsidRPr="000C49AB">
        <w:rPr>
          <w:rFonts w:asciiTheme="minorHAnsi" w:hAnsiTheme="minorHAnsi" w:cstheme="minorHAnsi"/>
          <w:b/>
          <w:bCs/>
          <w:highlight w:val="green"/>
          <w:u w:val="single"/>
        </w:rPr>
        <w:t>World War I</w:t>
      </w:r>
      <w:r w:rsidRPr="006D2D35">
        <w:rPr>
          <w:rFonts w:asciiTheme="minorHAnsi" w:hAnsiTheme="minorHAnsi" w:cstheme="minorHAnsi"/>
          <w:sz w:val="10"/>
        </w:rPr>
        <w:t xml:space="preserve">. As Kenneth Waltz put it: </w:t>
      </w:r>
    </w:p>
    <w:p w14:paraId="1E43ED7A" w14:textId="77777777" w:rsidR="00264FF4" w:rsidRPr="006D2D35" w:rsidRDefault="00264FF4" w:rsidP="00264FF4">
      <w:pPr>
        <w:ind w:left="720"/>
        <w:rPr>
          <w:rFonts w:asciiTheme="minorHAnsi" w:hAnsiTheme="minorHAnsi" w:cstheme="minorHAnsi"/>
          <w:sz w:val="10"/>
        </w:rPr>
      </w:pPr>
      <w:r w:rsidRPr="006D2D35">
        <w:rPr>
          <w:rFonts w:asciiTheme="minorHAnsi" w:hAnsiTheme="minorHAnsi" w:cstheme="minorHAnsi"/>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w:t>
      </w:r>
      <w:proofErr w:type="gramStart"/>
      <w:r w:rsidRPr="006D2D35">
        <w:rPr>
          <w:rFonts w:asciiTheme="minorHAnsi" w:hAnsiTheme="minorHAnsi" w:cstheme="minorHAnsi"/>
          <w:sz w:val="10"/>
        </w:rPr>
        <w:t>so</w:t>
      </w:r>
      <w:proofErr w:type="gramEnd"/>
      <w:r w:rsidRPr="006D2D35">
        <w:rPr>
          <w:rFonts w:asciiTheme="minorHAnsi" w:hAnsiTheme="minorHAnsi" w:cstheme="minorHAnsi"/>
          <w:sz w:val="10"/>
        </w:rPr>
        <w:t xml:space="preserve"> it was all around the vicious circle.19 </w:t>
      </w:r>
    </w:p>
    <w:p w14:paraId="2EFA22E2"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Notably, the Austro-Hungarian, Russian, German, and Ottoman empires did not survive the war—their regimes </w:t>
      </w:r>
      <w:proofErr w:type="gramStart"/>
      <w:r w:rsidRPr="006D2D35">
        <w:rPr>
          <w:rFonts w:asciiTheme="minorHAnsi" w:hAnsiTheme="minorHAnsi" w:cstheme="minorHAnsi"/>
          <w:sz w:val="10"/>
        </w:rPr>
        <w:t>dissolved</w:t>
      </w:r>
      <w:proofErr w:type="gramEnd"/>
      <w:r w:rsidRPr="006D2D35">
        <w:rPr>
          <w:rFonts w:asciiTheme="minorHAnsi" w:hAnsiTheme="minorHAnsi" w:cstheme="minorHAnsi"/>
          <w:sz w:val="10"/>
        </w:rPr>
        <w:t xml:space="preserve">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4D190F78"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CREDIBILITY</w:t>
      </w:r>
    </w:p>
    <w:p w14:paraId="5573407D"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417DE9B4"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167B869E"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Credibility is </w:t>
      </w:r>
      <w:r w:rsidRPr="000C49AB">
        <w:rPr>
          <w:rFonts w:asciiTheme="minorHAnsi" w:hAnsiTheme="minorHAnsi" w:cstheme="minorHAnsi"/>
          <w:highlight w:val="green"/>
          <w:u w:val="single"/>
        </w:rPr>
        <w:t xml:space="preserve">particularly </w:t>
      </w:r>
      <w:r w:rsidRPr="000C49AB">
        <w:rPr>
          <w:rFonts w:asciiTheme="minorHAnsi" w:hAnsiTheme="minorHAnsi" w:cstheme="minorHAnsi"/>
          <w:b/>
          <w:bCs/>
          <w:highlight w:val="green"/>
          <w:u w:val="single"/>
        </w:rPr>
        <w:t>important</w:t>
      </w:r>
      <w:r w:rsidRPr="000C49AB">
        <w:rPr>
          <w:rFonts w:asciiTheme="minorHAnsi" w:hAnsiTheme="minorHAnsi" w:cstheme="minorHAnsi"/>
          <w:highlight w:val="green"/>
          <w:u w:val="single"/>
        </w:rPr>
        <w:t xml:space="preserve"> with</w:t>
      </w:r>
      <w:r w:rsidRPr="006D2D35">
        <w:rPr>
          <w:rFonts w:asciiTheme="minorHAnsi" w:hAnsiTheme="minorHAnsi" w:cstheme="minorHAnsi"/>
          <w:u w:val="single"/>
        </w:rPr>
        <w:t xml:space="preserve"> </w:t>
      </w:r>
      <w:r w:rsidRPr="006D2D35">
        <w:rPr>
          <w:rFonts w:asciiTheme="minorHAnsi" w:hAnsiTheme="minorHAnsi" w:cstheme="minorHAnsi"/>
          <w:b/>
          <w:bCs/>
          <w:u w:val="single"/>
        </w:rPr>
        <w:t>regard to nuclear weapons</w:t>
      </w:r>
      <w:r w:rsidRPr="006D2D35">
        <w:rPr>
          <w:rFonts w:asciiTheme="minorHAnsi" w:hAnsiTheme="minorHAnsi" w:cstheme="minorHAnsi"/>
          <w:sz w:val="10"/>
        </w:rPr>
        <w:t xml:space="preserve"> and extended deterrence. “Extended deterrence” is when one state commits to defend another in order to deter on their behalf. In the case of the United States and its allies, extended deterrence mainly refers to the </w:t>
      </w:r>
      <w:r w:rsidRPr="000C49AB">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0C49AB">
        <w:rPr>
          <w:rFonts w:asciiTheme="minorHAnsi" w:hAnsiTheme="minorHAnsi" w:cstheme="minorHAnsi"/>
          <w:b/>
          <w:bCs/>
          <w:highlight w:val="green"/>
          <w:u w:val="single"/>
        </w:rPr>
        <w:t>S</w:t>
      </w:r>
      <w:r w:rsidRPr="006D2D35">
        <w:rPr>
          <w:rFonts w:asciiTheme="minorHAnsi" w:hAnsiTheme="minorHAnsi" w:cstheme="minorHAnsi"/>
          <w:sz w:val="10"/>
        </w:rPr>
        <w:t xml:space="preserve">tates’ </w:t>
      </w:r>
      <w:r w:rsidRPr="000C49AB">
        <w:rPr>
          <w:rFonts w:asciiTheme="minorHAnsi" w:hAnsiTheme="minorHAnsi" w:cstheme="minorHAnsi"/>
          <w:b/>
          <w:bCs/>
          <w:highlight w:val="green"/>
          <w:u w:val="single"/>
        </w:rPr>
        <w:t xml:space="preserve">commitment to use nuclear weapons to defend its </w:t>
      </w:r>
      <w:proofErr w:type="gramStart"/>
      <w:r w:rsidRPr="000C49AB">
        <w:rPr>
          <w:rFonts w:asciiTheme="minorHAnsi" w:hAnsiTheme="minorHAnsi" w:cstheme="minorHAnsi"/>
          <w:b/>
          <w:bCs/>
          <w:highlight w:val="green"/>
          <w:u w:val="single"/>
        </w:rPr>
        <w:t>allies</w:t>
      </w:r>
      <w:proofErr w:type="gramEnd"/>
      <w:r w:rsidRPr="006D2D35">
        <w:rPr>
          <w:rFonts w:asciiTheme="minorHAnsi" w:hAnsiTheme="minorHAnsi" w:cstheme="minorHAnsi"/>
          <w:sz w:val="10"/>
        </w:rPr>
        <w:t xml:space="preserve"> if necessary, especially against another nuclear power.</w:t>
      </w:r>
    </w:p>
    <w:p w14:paraId="1BE82847"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Given the possibility that </w:t>
      </w:r>
      <w:r w:rsidRPr="000C49AB">
        <w:rPr>
          <w:rFonts w:asciiTheme="minorHAnsi" w:hAnsiTheme="minorHAnsi" w:cstheme="minorHAnsi"/>
          <w:b/>
          <w:bCs/>
          <w:highlight w:val="green"/>
          <w:u w:val="single"/>
        </w:rPr>
        <w:t>war between two nuclear states would lead to mutual annihilation</w:t>
      </w:r>
      <w:r w:rsidRPr="006D2D35">
        <w:rPr>
          <w:rFonts w:asciiTheme="minorHAnsi" w:hAnsiTheme="minorHAnsi" w:cstheme="minorHAnsi"/>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345DED35"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1261D3B0"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w:t>
      </w:r>
      <w:proofErr w:type="spellStart"/>
      <w:r w:rsidRPr="006D2D35">
        <w:rPr>
          <w:rFonts w:asciiTheme="minorHAnsi" w:hAnsiTheme="minorHAnsi" w:cstheme="minorHAnsi"/>
          <w:sz w:val="10"/>
        </w:rPr>
        <w:t>bandwagoning</w:t>
      </w:r>
      <w:proofErr w:type="spellEnd"/>
      <w:r w:rsidRPr="006D2D35">
        <w:rPr>
          <w:rFonts w:asciiTheme="minorHAnsi" w:hAnsiTheme="minorHAnsi" w:cstheme="minorHAnsi"/>
          <w:sz w:val="10"/>
        </w:rPr>
        <w:t xml:space="preserve"> is extremely dangerous, leaving the “bandwagoner” vulnerable to betrayal by a more powerful state.27 The unappealing nature of </w:t>
      </w:r>
      <w:proofErr w:type="spellStart"/>
      <w:r w:rsidRPr="006D2D35">
        <w:rPr>
          <w:rFonts w:asciiTheme="minorHAnsi" w:hAnsiTheme="minorHAnsi" w:cstheme="minorHAnsi"/>
          <w:sz w:val="10"/>
        </w:rPr>
        <w:t>bandwagoning</w:t>
      </w:r>
      <w:proofErr w:type="spellEnd"/>
      <w:r w:rsidRPr="006D2D35">
        <w:rPr>
          <w:rFonts w:asciiTheme="minorHAnsi" w:hAnsiTheme="minorHAnsi" w:cstheme="minorHAnsi"/>
          <w:sz w:val="10"/>
        </w:rPr>
        <w:t xml:space="preserve"> means that credibility tends to be less essential for reassuring allies than policymakers and commentators often believe.</w:t>
      </w:r>
    </w:p>
    <w:p w14:paraId="4E02BAB6"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Therefore, powerful countries (like the United States) do not have to be overzealous in reassuring their overseas allies they will not be abandoned in order to prevent them from </w:t>
      </w:r>
      <w:proofErr w:type="spellStart"/>
      <w:r w:rsidRPr="006D2D35">
        <w:rPr>
          <w:rFonts w:asciiTheme="minorHAnsi" w:hAnsiTheme="minorHAnsi" w:cstheme="minorHAnsi"/>
          <w:sz w:val="10"/>
        </w:rPr>
        <w:t>bandwagoning</w:t>
      </w:r>
      <w:proofErr w:type="spellEnd"/>
      <w:r w:rsidRPr="006D2D35">
        <w:rPr>
          <w:rFonts w:asciiTheme="minorHAnsi" w:hAnsiTheme="minorHAnsi" w:cstheme="minorHAnsi"/>
          <w:sz w:val="10"/>
        </w:rPr>
        <w:t xml:space="preserve"> with a local threat. On the contrary, assuaging allies’ fears too much may actually lead them to “free ride” and “drive recklessly,” which obstructs effective and durable balancing when it is needed.</w:t>
      </w:r>
    </w:p>
    <w:p w14:paraId="59C1C5A9"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FREE-RIDING AND RECKLESS DRIVING</w:t>
      </w:r>
    </w:p>
    <w:p w14:paraId="79C8D3A9"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If an ally is too confident in the credibility of another’s commitment to defend them, they may be encouraged to “free ride.”28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similar to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286CF07C"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Entanglement and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are both closely related to another phenomenon called “reckless driving.” Reckless driving is essentially a form of moral hazard, or a perverse incentive for irresponsible behavior by one party based on the guarantee by another party to accept all the consequences.29 </w:t>
      </w:r>
      <w:r w:rsidRPr="006D2D35">
        <w:rPr>
          <w:rFonts w:asciiTheme="minorHAnsi" w:hAnsiTheme="minorHAnsi" w:cstheme="minorHAnsi"/>
          <w:u w:val="single"/>
        </w:rPr>
        <w:t>By agreeing to defend</w:t>
      </w:r>
      <w:r w:rsidRPr="006D2D35">
        <w:rPr>
          <w:rFonts w:asciiTheme="minorHAnsi" w:hAnsiTheme="minorHAnsi" w:cstheme="minorHAnsi"/>
          <w:sz w:val="10"/>
        </w:rPr>
        <w:t xml:space="preserve"> its allies,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0"/>
        </w:rPr>
        <w:t xml:space="preserve">nited </w:t>
      </w:r>
      <w:r w:rsidRPr="006D2D35">
        <w:rPr>
          <w:rFonts w:asciiTheme="minorHAnsi" w:hAnsiTheme="minorHAnsi" w:cstheme="minorHAnsi"/>
          <w:b/>
          <w:bCs/>
          <w:u w:val="single"/>
        </w:rPr>
        <w:t>S</w:t>
      </w:r>
      <w:r w:rsidRPr="006D2D35">
        <w:rPr>
          <w:rFonts w:asciiTheme="minorHAnsi" w:hAnsiTheme="minorHAnsi" w:cstheme="minorHAnsi"/>
          <w:sz w:val="10"/>
        </w:rPr>
        <w:t xml:space="preserve">tates may be </w:t>
      </w:r>
      <w:r w:rsidRPr="006D2D35">
        <w:rPr>
          <w:rFonts w:asciiTheme="minorHAnsi" w:hAnsiTheme="minorHAnsi" w:cstheme="minorHAnsi"/>
          <w:u w:val="single"/>
        </w:rPr>
        <w:t xml:space="preserve">encouraging them to </w:t>
      </w:r>
      <w:r w:rsidRPr="006D2D35">
        <w:rPr>
          <w:rFonts w:asciiTheme="minorHAnsi" w:hAnsiTheme="minorHAnsi" w:cstheme="minorHAnsi"/>
          <w:b/>
          <w:bCs/>
          <w:u w:val="single"/>
        </w:rPr>
        <w:t>act with less caution</w:t>
      </w:r>
      <w:r w:rsidRPr="006D2D35">
        <w:rPr>
          <w:rFonts w:asciiTheme="minorHAnsi" w:hAnsiTheme="minorHAnsi" w:cstheme="minorHAnsi"/>
          <w:sz w:val="10"/>
        </w:rPr>
        <w:t xml:space="preserve"> than they otherwise would if they alone were responsible for dealing with the consequences of their actions.</w:t>
      </w:r>
    </w:p>
    <w:p w14:paraId="765282B6"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[graph omitted]</w:t>
      </w:r>
    </w:p>
    <w:p w14:paraId="566D6CC3"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AMERICA’S ALLIANCES</w:t>
      </w:r>
    </w:p>
    <w:p w14:paraId="3EF25D5D"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72F4A188"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2DE5DC10"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HISTORICAL PERSPECTIVE: FROM ISOLATIONISM TO GLOBAL PRIMACY</w:t>
      </w:r>
    </w:p>
    <w:p w14:paraId="66381CD0"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w:t>
      </w:r>
      <w:proofErr w:type="spellStart"/>
      <w:r w:rsidRPr="006D2D35">
        <w:rPr>
          <w:rFonts w:asciiTheme="minorHAnsi" w:hAnsiTheme="minorHAnsi" w:cstheme="minorHAnsi"/>
          <w:sz w:val="10"/>
        </w:rPr>
        <w:t>aking</w:t>
      </w:r>
      <w:proofErr w:type="spellEnd"/>
      <w:r w:rsidRPr="006D2D35">
        <w:rPr>
          <w:rFonts w:asciiTheme="minorHAnsi" w:hAnsiTheme="minorHAnsi" w:cstheme="minorHAnsi"/>
          <w:sz w:val="10"/>
        </w:rPr>
        <w:t xml:space="preserve">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11B650F3" w14:textId="77777777" w:rsidR="00264FF4" w:rsidRPr="006D2D35" w:rsidRDefault="00264FF4" w:rsidP="00264FF4">
      <w:pPr>
        <w:ind w:left="720"/>
        <w:rPr>
          <w:rFonts w:asciiTheme="minorHAnsi" w:hAnsiTheme="minorHAnsi" w:cstheme="minorHAnsi"/>
          <w:sz w:val="10"/>
        </w:rPr>
      </w:pPr>
      <w:r w:rsidRPr="006D2D35">
        <w:rPr>
          <w:rFonts w:asciiTheme="minorHAnsi" w:hAnsiTheme="minorHAnsi" w:cstheme="minorHAnsi"/>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1A4C37A5"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78FF85B6"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[map omitted]</w:t>
      </w:r>
    </w:p>
    <w:p w14:paraId="7DB98FF9"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a number of risky strategies, both to gain a nuclear advantage and to demonstrate its resolve.37 Fears over credibility were at least partly responsible for drawing the United States into costly peripheral conflicts motivated by domino theories, as in Korea and Vietnam.</w:t>
      </w:r>
    </w:p>
    <w:p w14:paraId="52D54335"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a number of former Soviet republics were brought into NATO, while others were promised eventual membership—despite protests from a much-weakened, post-communist Russia.</w:t>
      </w:r>
    </w:p>
    <w:p w14:paraId="5A803CEA"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04ADD619"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power in their own right.39</w:t>
      </w:r>
    </w:p>
    <w:p w14:paraId="1BFB1E94"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0BD0CEAA" w14:textId="77777777" w:rsidR="00264FF4" w:rsidRPr="006D2D35" w:rsidRDefault="00264FF4" w:rsidP="00264FF4">
      <w:pPr>
        <w:ind w:left="720"/>
        <w:rPr>
          <w:rFonts w:asciiTheme="minorHAnsi" w:hAnsiTheme="minorHAnsi" w:cstheme="minorHAnsi"/>
          <w:sz w:val="10"/>
        </w:rPr>
      </w:pPr>
      <w:r w:rsidRPr="006D2D35">
        <w:rPr>
          <w:rFonts w:asciiTheme="minorHAnsi" w:hAnsiTheme="minorHAnsi" w:cstheme="minorHAnsi"/>
          <w:sz w:val="10"/>
        </w:rPr>
        <w:t>To put it in a terminology that hearkens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6494FA64"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4256B5BB" w14:textId="77777777" w:rsidR="00264FF4" w:rsidRPr="006D2D35" w:rsidRDefault="00264FF4" w:rsidP="00264FF4">
      <w:pPr>
        <w:ind w:left="720"/>
        <w:rPr>
          <w:rFonts w:asciiTheme="minorHAnsi" w:hAnsiTheme="minorHAnsi" w:cstheme="minorHAnsi"/>
          <w:sz w:val="10"/>
        </w:rPr>
      </w:pPr>
      <w:r w:rsidRPr="006D2D35">
        <w:rPr>
          <w:rFonts w:asciiTheme="minorHAnsi" w:hAnsiTheme="minorHAnsi" w:cstheme="minorHAnsi"/>
          <w:sz w:val="10"/>
        </w:rPr>
        <w:t>While the United States supports the goal of European integration, we must seek to prevent the emergence of European-only security arrangements which would undermine NATO, particularly the alliance’s integrated command structure. 43</w:t>
      </w:r>
    </w:p>
    <w:p w14:paraId="138693E3"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While the leaked draft was quickly revised for official release, it is hard to review the past three decades of U.S. foreign policy—including the persistent asymmetry within its alliances—and not conclude that the </w:t>
      </w:r>
      <w:proofErr w:type="spellStart"/>
      <w:r w:rsidRPr="006D2D35">
        <w:rPr>
          <w:rFonts w:asciiTheme="minorHAnsi" w:hAnsiTheme="minorHAnsi" w:cstheme="minorHAnsi"/>
          <w:sz w:val="10"/>
        </w:rPr>
        <w:t>postCold</w:t>
      </w:r>
      <w:proofErr w:type="spellEnd"/>
      <w:r w:rsidRPr="006D2D35">
        <w:rPr>
          <w:rFonts w:asciiTheme="minorHAnsi" w:hAnsiTheme="minorHAnsi" w:cstheme="minorHAnsi"/>
          <w:sz w:val="10"/>
        </w:rPr>
        <w:t xml:space="preserve"> War U.S. grand strategy has been to prioritize the expansion and consolidation of the position of primacy the United States had attained following the demise of the Soviet Union.</w:t>
      </w:r>
    </w:p>
    <w:p w14:paraId="2CE433D9"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[map omitted]</w:t>
      </w:r>
    </w:p>
    <w:p w14:paraId="49A5D124"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79552C97"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PATHOLOGIES OF THE HUB-AND-SPOKE MODEL</w:t>
      </w:r>
    </w:p>
    <w:p w14:paraId="539C86E1" w14:textId="77777777" w:rsidR="00264FF4" w:rsidRPr="006D2D35" w:rsidRDefault="00264FF4" w:rsidP="00264FF4">
      <w:pPr>
        <w:rPr>
          <w:rFonts w:asciiTheme="minorHAnsi" w:hAnsiTheme="minorHAnsi" w:cstheme="minorHAnsi"/>
          <w:sz w:val="10"/>
        </w:rPr>
      </w:pPr>
      <w:r w:rsidRPr="000C49AB">
        <w:rPr>
          <w:rFonts w:asciiTheme="minorHAnsi" w:hAnsiTheme="minorHAnsi" w:cstheme="minorHAnsi"/>
          <w:highlight w:val="green"/>
          <w:u w:val="single"/>
        </w:rPr>
        <w:t xml:space="preserve">The </w:t>
      </w:r>
      <w:r w:rsidRPr="000C49AB">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0C49AB">
        <w:rPr>
          <w:rFonts w:asciiTheme="minorHAnsi" w:hAnsiTheme="minorHAnsi" w:cstheme="minorHAnsi"/>
          <w:b/>
          <w:bCs/>
          <w:highlight w:val="green"/>
          <w:u w:val="single"/>
        </w:rPr>
        <w:t>S</w:t>
      </w:r>
      <w:r w:rsidRPr="006D2D35">
        <w:rPr>
          <w:rFonts w:asciiTheme="minorHAnsi" w:hAnsiTheme="minorHAnsi" w:cstheme="minorHAnsi"/>
          <w:sz w:val="10"/>
        </w:rPr>
        <w:t xml:space="preserve">tates currently </w:t>
      </w:r>
      <w:r w:rsidRPr="000C49AB">
        <w:rPr>
          <w:rFonts w:asciiTheme="minorHAnsi" w:hAnsiTheme="minorHAnsi" w:cstheme="minorHAnsi"/>
          <w:b/>
          <w:bCs/>
          <w:highlight w:val="green"/>
          <w:u w:val="single"/>
        </w:rPr>
        <w:t>has</w:t>
      </w:r>
      <w:r w:rsidRPr="006D2D35">
        <w:rPr>
          <w:rFonts w:asciiTheme="minorHAnsi" w:hAnsiTheme="minorHAnsi" w:cstheme="minorHAnsi"/>
          <w:b/>
          <w:bCs/>
          <w:u w:val="single"/>
        </w:rPr>
        <w:t xml:space="preserve"> more than </w:t>
      </w:r>
      <w:r w:rsidRPr="000C49AB">
        <w:rPr>
          <w:rFonts w:asciiTheme="minorHAnsi" w:hAnsiTheme="minorHAnsi" w:cstheme="minorHAnsi"/>
          <w:b/>
          <w:bCs/>
          <w:highlight w:val="green"/>
          <w:u w:val="single"/>
        </w:rPr>
        <w:t>50 treaty allies</w:t>
      </w:r>
      <w:r w:rsidRPr="006D2D35">
        <w:rPr>
          <w:rFonts w:asciiTheme="minorHAnsi" w:hAnsiTheme="minorHAnsi" w:cstheme="minorHAnsi"/>
          <w:u w:val="single"/>
        </w:rPr>
        <w:t xml:space="preserve"> spread </w:t>
      </w:r>
      <w:r w:rsidRPr="000C49AB">
        <w:rPr>
          <w:rFonts w:asciiTheme="minorHAnsi" w:hAnsiTheme="minorHAnsi" w:cstheme="minorHAnsi"/>
          <w:highlight w:val="green"/>
          <w:u w:val="single"/>
        </w:rPr>
        <w:t xml:space="preserve">across </w:t>
      </w:r>
      <w:r w:rsidRPr="000C49AB">
        <w:rPr>
          <w:rFonts w:asciiTheme="minorHAnsi" w:hAnsiTheme="minorHAnsi" w:cstheme="minorHAnsi"/>
          <w:b/>
          <w:bCs/>
          <w:highlight w:val="green"/>
          <w:u w:val="single"/>
        </w:rPr>
        <w:t>seven</w:t>
      </w:r>
      <w:r w:rsidRPr="006D2D35">
        <w:rPr>
          <w:rFonts w:asciiTheme="minorHAnsi" w:hAnsiTheme="minorHAnsi" w:cstheme="minorHAnsi"/>
          <w:u w:val="single"/>
        </w:rPr>
        <w:t xml:space="preserve"> defense </w:t>
      </w:r>
      <w:r w:rsidRPr="000C49AB">
        <w:rPr>
          <w:rFonts w:asciiTheme="minorHAnsi" w:hAnsiTheme="minorHAnsi" w:cstheme="minorHAnsi"/>
          <w:b/>
          <w:bCs/>
          <w:highlight w:val="green"/>
          <w:u w:val="single"/>
        </w:rPr>
        <w:t>pacts</w:t>
      </w:r>
      <w:r w:rsidRPr="006D2D35">
        <w:rPr>
          <w:rFonts w:asciiTheme="minorHAnsi" w:hAnsiTheme="minorHAnsi" w:cstheme="minorHAnsi"/>
          <w:sz w:val="10"/>
        </w:rPr>
        <w:t xml:space="preserve">, </w:t>
      </w:r>
      <w:r w:rsidRPr="000C49AB">
        <w:rPr>
          <w:rFonts w:asciiTheme="minorHAnsi" w:hAnsiTheme="minorHAnsi" w:cstheme="minorHAnsi"/>
          <w:highlight w:val="green"/>
          <w:u w:val="single"/>
        </w:rPr>
        <w:t xml:space="preserve">as well as </w:t>
      </w:r>
      <w:r w:rsidRPr="000C49AB">
        <w:rPr>
          <w:rFonts w:asciiTheme="minorHAnsi" w:hAnsiTheme="minorHAnsi" w:cstheme="minorHAnsi"/>
          <w:b/>
          <w:bCs/>
          <w:highlight w:val="green"/>
          <w:u w:val="single"/>
        </w:rPr>
        <w:t>dozens</w:t>
      </w:r>
      <w:r w:rsidRPr="000C49AB">
        <w:rPr>
          <w:rFonts w:asciiTheme="minorHAnsi" w:hAnsiTheme="minorHAnsi" w:cstheme="minorHAnsi"/>
          <w:highlight w:val="green"/>
          <w:u w:val="single"/>
        </w:rPr>
        <w:t xml:space="preserve"> of</w:t>
      </w:r>
      <w:r w:rsidRPr="006D2D35">
        <w:rPr>
          <w:rFonts w:asciiTheme="minorHAnsi" w:hAnsiTheme="minorHAnsi" w:cstheme="minorHAnsi"/>
          <w:sz w:val="10"/>
        </w:rPr>
        <w:t xml:space="preserve"> other “</w:t>
      </w:r>
      <w:r w:rsidRPr="006D2D35">
        <w:rPr>
          <w:rFonts w:asciiTheme="minorHAnsi" w:hAnsiTheme="minorHAnsi" w:cstheme="minorHAnsi"/>
          <w:b/>
          <w:bCs/>
          <w:u w:val="single"/>
        </w:rPr>
        <w:t xml:space="preserve">strategic </w:t>
      </w:r>
      <w:r w:rsidRPr="000C49AB">
        <w:rPr>
          <w:rFonts w:asciiTheme="minorHAnsi" w:hAnsiTheme="minorHAnsi" w:cstheme="minorHAnsi"/>
          <w:b/>
          <w:bCs/>
          <w:highlight w:val="green"/>
          <w:u w:val="single"/>
        </w:rPr>
        <w:t>partners</w:t>
      </w:r>
      <w:r w:rsidRPr="006D2D35">
        <w:rPr>
          <w:rFonts w:asciiTheme="minorHAnsi" w:hAnsiTheme="minorHAnsi" w:cstheme="minorHAnsi"/>
          <w:sz w:val="10"/>
        </w:rPr>
        <w:t xml:space="preserve">.”44 Most of these alliances have been in effect for about seven decades, despite dramatic changes to the United States’ security environment. Today we see evidence that </w:t>
      </w:r>
      <w:r w:rsidRPr="006D2D35">
        <w:rPr>
          <w:rFonts w:asciiTheme="minorHAnsi" w:hAnsiTheme="minorHAnsi" w:cstheme="minorHAnsi"/>
          <w:u w:val="single"/>
        </w:rPr>
        <w:t xml:space="preserve">the U.S. </w:t>
      </w:r>
      <w:r w:rsidRPr="000C49AB">
        <w:rPr>
          <w:rFonts w:asciiTheme="minorHAnsi" w:hAnsiTheme="minorHAnsi" w:cstheme="minorHAnsi"/>
          <w:highlight w:val="green"/>
          <w:u w:val="single"/>
        </w:rPr>
        <w:t xml:space="preserve">alliance system is </w:t>
      </w:r>
      <w:r w:rsidRPr="000C49AB">
        <w:rPr>
          <w:rFonts w:asciiTheme="minorHAnsi" w:hAnsiTheme="minorHAnsi" w:cstheme="minorHAnsi"/>
          <w:b/>
          <w:bCs/>
          <w:highlight w:val="green"/>
          <w:u w:val="single"/>
        </w:rPr>
        <w:t>experiencing</w:t>
      </w:r>
      <w:r w:rsidRPr="006D2D35">
        <w:rPr>
          <w:rFonts w:asciiTheme="minorHAnsi" w:hAnsiTheme="minorHAnsi" w:cstheme="minorHAnsi"/>
          <w:b/>
          <w:bCs/>
          <w:u w:val="single"/>
        </w:rPr>
        <w:t xml:space="preserve"> many of </w:t>
      </w:r>
      <w:r w:rsidRPr="000C49AB">
        <w:rPr>
          <w:rFonts w:asciiTheme="minorHAnsi" w:hAnsiTheme="minorHAnsi" w:cstheme="minorHAnsi"/>
          <w:b/>
          <w:bCs/>
          <w:highlight w:val="green"/>
          <w:u w:val="single"/>
        </w:rPr>
        <w:t>the drawbacks</w:t>
      </w:r>
      <w:r w:rsidRPr="006D2D35">
        <w:rPr>
          <w:rFonts w:asciiTheme="minorHAnsi" w:hAnsiTheme="minorHAnsi" w:cstheme="minorHAnsi"/>
          <w:u w:val="single"/>
        </w:rPr>
        <w:t xml:space="preserve"> </w:t>
      </w:r>
      <w:r w:rsidRPr="006D2D35">
        <w:rPr>
          <w:rFonts w:asciiTheme="minorHAnsi" w:hAnsiTheme="minorHAnsi" w:cstheme="minorHAnsi"/>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36EF407A"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The first problem with the United States’ alliances is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often framed in terms of dollar costs, but the more pressing issue is that it results in military unpreparedness on the part of the allies and thus undermines deterrence. The United States has a number of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138960E3"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w:t>
      </w:r>
      <w:proofErr w:type="spellStart"/>
      <w:r w:rsidRPr="006D2D35">
        <w:rPr>
          <w:rFonts w:asciiTheme="minorHAnsi" w:hAnsiTheme="minorHAnsi" w:cstheme="minorHAnsi"/>
          <w:sz w:val="10"/>
        </w:rPr>
        <w:t>sinceq</w:t>
      </w:r>
      <w:proofErr w:type="spellEnd"/>
      <w:r w:rsidRPr="006D2D35">
        <w:rPr>
          <w:rFonts w:asciiTheme="minorHAnsi" w:hAnsiTheme="minorHAnsi" w:cstheme="minorHAnsi"/>
          <w:sz w:val="10"/>
        </w:rPr>
        <w:t xml:space="preserve"> the beginning of the war in 2022.49</w:t>
      </w:r>
    </w:p>
    <w:p w14:paraId="1856B2C5"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A second problem is reckless driving, whereby allies take risky policy chances they would be too cautious to attempt without the backing of the United States. In addition to being underprepared, the </w:t>
      </w:r>
      <w:r w:rsidRPr="006D2D35">
        <w:rPr>
          <w:rFonts w:asciiTheme="minorHAnsi" w:hAnsiTheme="minorHAnsi" w:cstheme="minorHAnsi"/>
          <w:u w:val="single"/>
        </w:rPr>
        <w:t xml:space="preserve">United States’ </w:t>
      </w:r>
      <w:r w:rsidRPr="000C49AB">
        <w:rPr>
          <w:rFonts w:asciiTheme="minorHAnsi" w:hAnsiTheme="minorHAnsi" w:cstheme="minorHAnsi"/>
          <w:highlight w:val="green"/>
          <w:u w:val="single"/>
        </w:rPr>
        <w:t>allies are encouraged</w:t>
      </w:r>
      <w:r w:rsidRPr="000C49AB">
        <w:rPr>
          <w:rFonts w:asciiTheme="minorHAnsi" w:hAnsiTheme="minorHAnsi" w:cstheme="minorHAnsi"/>
          <w:sz w:val="10"/>
          <w:highlight w:val="green"/>
        </w:rPr>
        <w:t xml:space="preserve"> </w:t>
      </w:r>
      <w:r w:rsidRPr="000C49AB">
        <w:rPr>
          <w:rFonts w:asciiTheme="minorHAnsi" w:hAnsiTheme="minorHAnsi" w:cstheme="minorHAnsi"/>
          <w:highlight w:val="green"/>
          <w:u w:val="single"/>
        </w:rPr>
        <w:t>by</w:t>
      </w:r>
      <w:r w:rsidRPr="006D2D35">
        <w:rPr>
          <w:rFonts w:asciiTheme="minorHAnsi" w:hAnsiTheme="minorHAnsi" w:cstheme="minorHAnsi"/>
          <w:sz w:val="10"/>
        </w:rPr>
        <w:t xml:space="preserve"> U.S. </w:t>
      </w:r>
      <w:r w:rsidRPr="000C49AB">
        <w:rPr>
          <w:rFonts w:asciiTheme="minorHAnsi" w:hAnsiTheme="minorHAnsi" w:cstheme="minorHAnsi"/>
          <w:b/>
          <w:bCs/>
          <w:highlight w:val="green"/>
          <w:u w:val="single"/>
        </w:rPr>
        <w:t>security guarantees</w:t>
      </w:r>
      <w:r w:rsidRPr="000C49AB">
        <w:rPr>
          <w:rFonts w:asciiTheme="minorHAnsi" w:hAnsiTheme="minorHAnsi" w:cstheme="minorHAnsi"/>
          <w:sz w:val="10"/>
          <w:highlight w:val="green"/>
        </w:rPr>
        <w:t xml:space="preserve"> </w:t>
      </w:r>
      <w:r w:rsidRPr="000C49AB">
        <w:rPr>
          <w:rFonts w:asciiTheme="minorHAnsi" w:hAnsiTheme="minorHAnsi" w:cstheme="minorHAnsi"/>
          <w:highlight w:val="green"/>
          <w:u w:val="single"/>
        </w:rPr>
        <w:t>to be less</w:t>
      </w:r>
      <w:r w:rsidRPr="006D2D35">
        <w:rPr>
          <w:rFonts w:asciiTheme="minorHAnsi" w:hAnsiTheme="minorHAnsi" w:cstheme="minorHAnsi"/>
          <w:sz w:val="10"/>
        </w:rPr>
        <w:t xml:space="preserve"> cost- and </w:t>
      </w:r>
      <w:r w:rsidRPr="000C49AB">
        <w:rPr>
          <w:rFonts w:asciiTheme="minorHAnsi" w:hAnsiTheme="minorHAnsi" w:cstheme="minorHAnsi"/>
          <w:b/>
          <w:bCs/>
          <w:highlight w:val="green"/>
          <w:u w:val="single"/>
        </w:rPr>
        <w:t>risk-averse</w:t>
      </w:r>
      <w:r w:rsidRPr="006D2D35">
        <w:rPr>
          <w:rFonts w:asciiTheme="minorHAnsi" w:hAnsiTheme="minorHAnsi" w:cstheme="minorHAnsi"/>
          <w:sz w:val="10"/>
        </w:rPr>
        <w:t xml:space="preserve"> than they would be if they were primarily responsible for their own security. This </w:t>
      </w:r>
      <w:r w:rsidRPr="000C49AB">
        <w:rPr>
          <w:rFonts w:asciiTheme="minorHAnsi" w:hAnsiTheme="minorHAnsi" w:cstheme="minorHAnsi"/>
          <w:b/>
          <w:bCs/>
          <w:highlight w:val="green"/>
          <w:u w:val="single"/>
        </w:rPr>
        <w:t>distorts their decision-making</w:t>
      </w:r>
      <w:r w:rsidRPr="000C49AB">
        <w:rPr>
          <w:rFonts w:asciiTheme="minorHAnsi" w:hAnsiTheme="minorHAnsi" w:cstheme="minorHAnsi"/>
          <w:highlight w:val="green"/>
          <w:u w:val="single"/>
        </w:rPr>
        <w:t xml:space="preserve"> and</w:t>
      </w:r>
      <w:r w:rsidRPr="006D2D35">
        <w:rPr>
          <w:rFonts w:asciiTheme="minorHAnsi" w:hAnsiTheme="minorHAnsi" w:cstheme="minorHAnsi"/>
          <w:sz w:val="10"/>
        </w:rPr>
        <w:t xml:space="preserve"> can </w:t>
      </w:r>
      <w:r w:rsidRPr="000C49AB">
        <w:rPr>
          <w:rFonts w:asciiTheme="minorHAnsi" w:hAnsiTheme="minorHAnsi" w:cstheme="minorHAnsi"/>
          <w:b/>
          <w:bCs/>
          <w:highlight w:val="green"/>
          <w:u w:val="single"/>
        </w:rPr>
        <w:t>lead to provocative behavior</w:t>
      </w:r>
      <w:r w:rsidRPr="006D2D35">
        <w:rPr>
          <w:rFonts w:asciiTheme="minorHAnsi" w:hAnsiTheme="minorHAnsi" w:cstheme="minorHAnsi"/>
          <w:sz w:val="10"/>
        </w:rPr>
        <w:t xml:space="preserve"> vis-à-vis rivals. </w:t>
      </w:r>
      <w:r w:rsidRPr="000C49AB">
        <w:rPr>
          <w:rFonts w:asciiTheme="minorHAnsi" w:hAnsiTheme="minorHAnsi" w:cstheme="minorHAnsi"/>
          <w:b/>
          <w:bCs/>
          <w:highlight w:val="green"/>
          <w:u w:val="single"/>
        </w:rPr>
        <w:t>Japan’s assertive stance</w:t>
      </w:r>
      <w:r w:rsidRPr="006D2D35">
        <w:rPr>
          <w:rFonts w:asciiTheme="minorHAnsi" w:hAnsiTheme="minorHAnsi" w:cstheme="minorHAnsi"/>
          <w:sz w:val="10"/>
        </w:rPr>
        <w:t xml:space="preserve"> on the Senkaku/Diaoyu islands and its provocative dismissal of its neighbors’ grievances from World War II are one example.50 The problem extends beyond the United States’ treaty allies to its “strategic partners” as well. </w:t>
      </w:r>
      <w:r w:rsidRPr="000C49AB">
        <w:rPr>
          <w:rFonts w:asciiTheme="minorHAnsi" w:hAnsiTheme="minorHAnsi" w:cstheme="minorHAnsi"/>
          <w:b/>
          <w:bCs/>
          <w:highlight w:val="green"/>
          <w:u w:val="single"/>
        </w:rPr>
        <w:t>Ukraine targeting early warning radar</w:t>
      </w:r>
      <w:r w:rsidRPr="006D2D35">
        <w:rPr>
          <w:rFonts w:asciiTheme="minorHAnsi" w:hAnsiTheme="minorHAnsi" w:cstheme="minorHAnsi"/>
          <w:sz w:val="10"/>
        </w:rPr>
        <w:t xml:space="preserve"> stations inside Russia, </w:t>
      </w:r>
      <w:r w:rsidRPr="000C49AB">
        <w:rPr>
          <w:rFonts w:asciiTheme="minorHAnsi" w:hAnsiTheme="minorHAnsi" w:cstheme="minorHAnsi"/>
          <w:b/>
          <w:bCs/>
          <w:highlight w:val="green"/>
          <w:u w:val="single"/>
        </w:rPr>
        <w:t>Israeli attacks on Rafah</w:t>
      </w:r>
      <w:r w:rsidRPr="006D2D35">
        <w:rPr>
          <w:rFonts w:asciiTheme="minorHAnsi" w:hAnsiTheme="minorHAnsi" w:cstheme="minorHAnsi"/>
          <w:sz w:val="10"/>
        </w:rPr>
        <w:t xml:space="preserve">, </w:t>
      </w:r>
      <w:r w:rsidRPr="000C49AB">
        <w:rPr>
          <w:rFonts w:asciiTheme="minorHAnsi" w:hAnsiTheme="minorHAnsi" w:cstheme="minorHAnsi"/>
          <w:b/>
          <w:bCs/>
          <w:highlight w:val="green"/>
          <w:u w:val="single"/>
        </w:rPr>
        <w:t>Lebanon</w:t>
      </w:r>
      <w:r w:rsidRPr="006D2D35">
        <w:rPr>
          <w:rFonts w:asciiTheme="minorHAnsi" w:hAnsiTheme="minorHAnsi" w:cstheme="minorHAnsi"/>
          <w:sz w:val="10"/>
        </w:rPr>
        <w:t xml:space="preserve">, </w:t>
      </w:r>
      <w:r w:rsidRPr="000C49AB">
        <w:rPr>
          <w:rFonts w:asciiTheme="minorHAnsi" w:hAnsiTheme="minorHAnsi" w:cstheme="minorHAnsi"/>
          <w:highlight w:val="green"/>
          <w:u w:val="single"/>
        </w:rPr>
        <w:t xml:space="preserve">and </w:t>
      </w:r>
      <w:r w:rsidRPr="000C49AB">
        <w:rPr>
          <w:rFonts w:asciiTheme="minorHAnsi" w:hAnsiTheme="minorHAnsi" w:cstheme="minorHAnsi"/>
          <w:b/>
          <w:bCs/>
          <w:highlight w:val="green"/>
          <w:u w:val="single"/>
        </w:rPr>
        <w:t>Syria</w:t>
      </w:r>
      <w:r w:rsidRPr="006D2D35">
        <w:rPr>
          <w:rFonts w:asciiTheme="minorHAnsi" w:hAnsiTheme="minorHAnsi" w:cstheme="minorHAnsi"/>
          <w:sz w:val="10"/>
        </w:rPr>
        <w:t xml:space="preserve">, </w:t>
      </w:r>
      <w:r w:rsidRPr="000C49AB">
        <w:rPr>
          <w:rFonts w:asciiTheme="minorHAnsi" w:hAnsiTheme="minorHAnsi" w:cstheme="minorHAnsi"/>
          <w:highlight w:val="green"/>
          <w:u w:val="single"/>
        </w:rPr>
        <w:t xml:space="preserve">and Taiwan’s </w:t>
      </w:r>
      <w:r w:rsidRPr="000C49AB">
        <w:rPr>
          <w:rFonts w:asciiTheme="minorHAnsi" w:hAnsiTheme="minorHAnsi" w:cstheme="minorHAnsi"/>
          <w:b/>
          <w:bCs/>
          <w:highlight w:val="green"/>
          <w:u w:val="single"/>
        </w:rPr>
        <w:t>claims</w:t>
      </w:r>
      <w:r w:rsidRPr="000C49AB">
        <w:rPr>
          <w:rFonts w:asciiTheme="minorHAnsi" w:hAnsiTheme="minorHAnsi" w:cstheme="minorHAnsi"/>
          <w:highlight w:val="green"/>
          <w:u w:val="single"/>
        </w:rPr>
        <w:t xml:space="preserve"> to</w:t>
      </w:r>
      <w:r w:rsidRPr="006D2D35">
        <w:rPr>
          <w:rFonts w:asciiTheme="minorHAnsi" w:hAnsiTheme="minorHAnsi" w:cstheme="minorHAnsi"/>
          <w:sz w:val="10"/>
        </w:rPr>
        <w:t xml:space="preserve"> “de facto </w:t>
      </w:r>
      <w:r w:rsidRPr="000C49AB">
        <w:rPr>
          <w:rFonts w:asciiTheme="minorHAnsi" w:hAnsiTheme="minorHAnsi" w:cstheme="minorHAnsi"/>
          <w:b/>
          <w:bCs/>
          <w:highlight w:val="green"/>
          <w:u w:val="single"/>
        </w:rPr>
        <w:t>independence</w:t>
      </w:r>
      <w:r w:rsidRPr="006D2D35">
        <w:rPr>
          <w:rFonts w:asciiTheme="minorHAnsi" w:hAnsiTheme="minorHAnsi" w:cstheme="minorHAnsi"/>
          <w:sz w:val="10"/>
        </w:rPr>
        <w:t xml:space="preserve">” from China </w:t>
      </w:r>
      <w:r w:rsidRPr="000C49AB">
        <w:rPr>
          <w:rFonts w:asciiTheme="minorHAnsi" w:hAnsiTheme="minorHAnsi" w:cstheme="minorHAnsi"/>
          <w:b/>
          <w:bCs/>
          <w:highlight w:val="green"/>
          <w:u w:val="single"/>
        </w:rPr>
        <w:t>are all examples</w:t>
      </w:r>
      <w:r w:rsidRPr="006D2D35">
        <w:rPr>
          <w:rFonts w:asciiTheme="minorHAnsi" w:hAnsiTheme="minorHAnsi" w:cstheme="minorHAnsi"/>
          <w:sz w:val="10"/>
        </w:rPr>
        <w:t>.51</w:t>
      </w:r>
    </w:p>
    <w:p w14:paraId="5114DBEC"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2845DAF5" w14:textId="77777777" w:rsidR="00264FF4" w:rsidRPr="006D2D35" w:rsidRDefault="00264FF4" w:rsidP="00264FF4">
      <w:pPr>
        <w:rPr>
          <w:rFonts w:asciiTheme="minorHAnsi" w:hAnsiTheme="minorHAnsi" w:cstheme="minorHAnsi"/>
          <w:sz w:val="10"/>
        </w:rPr>
      </w:pPr>
      <w:r w:rsidRPr="006D2D35">
        <w:rPr>
          <w:rFonts w:asciiTheme="minorHAnsi" w:hAnsiTheme="minorHAnsi" w:cstheme="minorHAnsi"/>
          <w:sz w:val="10"/>
        </w:rPr>
        <w:t>During the unipolar moment, the United States took on a number of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sidRPr="006D2D35">
        <w:rPr>
          <w:rFonts w:asciiTheme="minorHAnsi" w:hAnsiTheme="minorHAnsi" w:cstheme="minorHAnsi"/>
          <w:u w:val="single"/>
        </w:rPr>
        <w:t xml:space="preserve">the </w:t>
      </w:r>
      <w:r w:rsidRPr="000C49AB">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0C49AB">
        <w:rPr>
          <w:rFonts w:asciiTheme="minorHAnsi" w:hAnsiTheme="minorHAnsi" w:cstheme="minorHAnsi"/>
          <w:b/>
          <w:bCs/>
          <w:highlight w:val="green"/>
          <w:u w:val="single"/>
        </w:rPr>
        <w:t>S</w:t>
      </w:r>
      <w:r w:rsidRPr="006D2D35">
        <w:rPr>
          <w:rFonts w:asciiTheme="minorHAnsi" w:hAnsiTheme="minorHAnsi" w:cstheme="minorHAnsi"/>
          <w:sz w:val="10"/>
        </w:rPr>
        <w:t xml:space="preserve">tates may, in turn, become </w:t>
      </w:r>
      <w:r w:rsidRPr="006D2D35">
        <w:rPr>
          <w:rFonts w:asciiTheme="minorHAnsi" w:hAnsiTheme="minorHAnsi" w:cstheme="minorHAnsi"/>
          <w:u w:val="single"/>
        </w:rPr>
        <w:t xml:space="preserve">more </w:t>
      </w:r>
      <w:r w:rsidRPr="000C49AB">
        <w:rPr>
          <w:rFonts w:asciiTheme="minorHAnsi" w:hAnsiTheme="minorHAnsi" w:cstheme="minorHAnsi"/>
          <w:highlight w:val="green"/>
          <w:u w:val="single"/>
        </w:rPr>
        <w:t xml:space="preserve">likely to </w:t>
      </w:r>
      <w:r w:rsidRPr="000C49AB">
        <w:rPr>
          <w:rFonts w:asciiTheme="minorHAnsi" w:hAnsiTheme="minorHAnsi" w:cstheme="minorHAnsi"/>
          <w:b/>
          <w:bCs/>
          <w:highlight w:val="green"/>
          <w:u w:val="single"/>
        </w:rPr>
        <w:t>escalate</w:t>
      </w:r>
      <w:r w:rsidRPr="000C49AB">
        <w:rPr>
          <w:rFonts w:asciiTheme="minorHAnsi" w:hAnsiTheme="minorHAnsi" w:cstheme="minorHAnsi"/>
          <w:highlight w:val="green"/>
          <w:u w:val="single"/>
        </w:rPr>
        <w:t xml:space="preserve"> to</w:t>
      </w:r>
      <w:r w:rsidRPr="006D2D35">
        <w:rPr>
          <w:rFonts w:asciiTheme="minorHAnsi" w:hAnsiTheme="minorHAnsi" w:cstheme="minorHAnsi"/>
          <w:sz w:val="10"/>
        </w:rPr>
        <w:t xml:space="preserve"> </w:t>
      </w:r>
      <w:r w:rsidRPr="006D2D35">
        <w:rPr>
          <w:rFonts w:asciiTheme="minorHAnsi" w:hAnsiTheme="minorHAnsi" w:cstheme="minorHAnsi"/>
          <w:u w:val="single"/>
        </w:rPr>
        <w:t xml:space="preserve">the </w:t>
      </w:r>
      <w:r w:rsidRPr="000C49AB">
        <w:rPr>
          <w:rFonts w:asciiTheme="minorHAnsi" w:hAnsiTheme="minorHAnsi" w:cstheme="minorHAnsi"/>
          <w:highlight w:val="green"/>
          <w:u w:val="single"/>
        </w:rPr>
        <w:t xml:space="preserve">use of </w:t>
      </w:r>
      <w:r w:rsidRPr="000C49AB">
        <w:rPr>
          <w:rFonts w:asciiTheme="minorHAnsi" w:hAnsiTheme="minorHAnsi" w:cstheme="minorHAnsi"/>
          <w:b/>
          <w:bCs/>
          <w:highlight w:val="green"/>
          <w:u w:val="single"/>
        </w:rPr>
        <w:t>nuclear weapons</w:t>
      </w:r>
      <w:r w:rsidRPr="006D2D35">
        <w:rPr>
          <w:rFonts w:asciiTheme="minorHAnsi" w:hAnsiTheme="minorHAnsi" w:cstheme="minorHAnsi"/>
          <w:sz w:val="10"/>
        </w:rPr>
        <w:t xml:space="preserve"> if it feels a failure </w:t>
      </w:r>
      <w:r w:rsidRPr="006D2D35">
        <w:rPr>
          <w:rFonts w:asciiTheme="minorHAnsi" w:hAnsiTheme="minorHAnsi" w:cstheme="minorHAnsi"/>
          <w:b/>
          <w:bCs/>
          <w:u w:val="single"/>
        </w:rPr>
        <w:t xml:space="preserve">to </w:t>
      </w:r>
      <w:r w:rsidRPr="000C49AB">
        <w:rPr>
          <w:rFonts w:asciiTheme="minorHAnsi" w:hAnsiTheme="minorHAnsi" w:cstheme="minorHAnsi"/>
          <w:b/>
          <w:bCs/>
          <w:highlight w:val="green"/>
          <w:u w:val="single"/>
        </w:rPr>
        <w:t>successfully defend</w:t>
      </w:r>
      <w:r w:rsidRPr="006D2D35">
        <w:rPr>
          <w:rFonts w:asciiTheme="minorHAnsi" w:hAnsiTheme="minorHAnsi" w:cstheme="minorHAnsi"/>
          <w:sz w:val="10"/>
        </w:rPr>
        <w:t xml:space="preserve"> the Baltics would undermine </w:t>
      </w:r>
      <w:r w:rsidRPr="000C49AB">
        <w:rPr>
          <w:rFonts w:asciiTheme="minorHAnsi" w:hAnsiTheme="minorHAnsi" w:cstheme="minorHAnsi"/>
          <w:b/>
          <w:bCs/>
          <w:highlight w:val="green"/>
          <w:u w:val="single"/>
        </w:rPr>
        <w:t>its</w:t>
      </w:r>
      <w:r w:rsidRPr="006D2D35">
        <w:rPr>
          <w:rFonts w:asciiTheme="minorHAnsi" w:hAnsiTheme="minorHAnsi" w:cstheme="minorHAnsi"/>
          <w:sz w:val="10"/>
        </w:rPr>
        <w:t xml:space="preserve"> more important </w:t>
      </w:r>
      <w:r w:rsidRPr="000C49AB">
        <w:rPr>
          <w:rFonts w:asciiTheme="minorHAnsi" w:hAnsiTheme="minorHAnsi" w:cstheme="minorHAnsi"/>
          <w:b/>
          <w:bCs/>
          <w:highlight w:val="green"/>
          <w:u w:val="single"/>
        </w:rPr>
        <w:t>commitments</w:t>
      </w:r>
      <w:r w:rsidRPr="006D2D35">
        <w:rPr>
          <w:rFonts w:asciiTheme="minorHAnsi" w:hAnsiTheme="minorHAnsi" w:cstheme="minorHAnsi"/>
          <w:sz w:val="10"/>
        </w:rPr>
        <w:t xml:space="preserve"> elsewhere.53</w:t>
      </w:r>
    </w:p>
    <w:p w14:paraId="1AEDA3E6" w14:textId="77777777" w:rsidR="00264FF4" w:rsidRPr="006D2D35" w:rsidRDefault="00264FF4" w:rsidP="00264FF4">
      <w:pPr>
        <w:pStyle w:val="Heading4"/>
        <w:rPr>
          <w:rStyle w:val="Style13ptBold"/>
          <w:rFonts w:asciiTheme="minorHAnsi" w:hAnsiTheme="minorHAnsi" w:cstheme="minorHAnsi"/>
          <w:b/>
          <w:bCs w:val="0"/>
        </w:rPr>
      </w:pPr>
      <w:r w:rsidRPr="006D2D35">
        <w:rPr>
          <w:rFonts w:asciiTheme="minorHAnsi" w:hAnsiTheme="minorHAnsi" w:cstheme="minorHAnsi"/>
        </w:rPr>
        <w:t xml:space="preserve">AND </w:t>
      </w:r>
      <w:r>
        <w:rPr>
          <w:rFonts w:asciiTheme="minorHAnsi" w:hAnsiTheme="minorHAnsi" w:cstheme="minorHAnsi"/>
        </w:rPr>
        <w:t>p</w:t>
      </w:r>
      <w:r w:rsidRPr="006D2D35">
        <w:rPr>
          <w:rFonts w:asciiTheme="minorHAnsi" w:hAnsiTheme="minorHAnsi" w:cstheme="minorHAnsi"/>
        </w:rPr>
        <w:t xml:space="preserve">ursuit makes it </w:t>
      </w:r>
      <w:r w:rsidRPr="006D2D35">
        <w:rPr>
          <w:rFonts w:asciiTheme="minorHAnsi" w:hAnsiTheme="minorHAnsi" w:cstheme="minorHAnsi"/>
          <w:u w:val="single"/>
        </w:rPr>
        <w:t>impossible</w:t>
      </w:r>
      <w:r w:rsidRPr="006D2D35">
        <w:rPr>
          <w:rFonts w:asciiTheme="minorHAnsi" w:hAnsiTheme="minorHAnsi" w:cstheme="minorHAnsi"/>
        </w:rPr>
        <w:t xml:space="preserve"> to </w:t>
      </w:r>
      <w:r w:rsidRPr="006D2D35">
        <w:rPr>
          <w:rFonts w:asciiTheme="minorHAnsi" w:hAnsiTheme="minorHAnsi" w:cstheme="minorHAnsi"/>
          <w:u w:val="single"/>
        </w:rPr>
        <w:t>engage</w:t>
      </w:r>
      <w:r w:rsidRPr="006D2D35">
        <w:rPr>
          <w:rFonts w:asciiTheme="minorHAnsi" w:hAnsiTheme="minorHAnsi" w:cstheme="minorHAnsi"/>
        </w:rPr>
        <w:t xml:space="preserve"> on </w:t>
      </w:r>
      <w:r w:rsidRPr="006D2D35">
        <w:rPr>
          <w:rFonts w:asciiTheme="minorHAnsi" w:hAnsiTheme="minorHAnsi" w:cstheme="minorHAnsi"/>
          <w:u w:val="single"/>
        </w:rPr>
        <w:t>arms control</w:t>
      </w:r>
      <w:r w:rsidRPr="006D2D35">
        <w:rPr>
          <w:rFonts w:asciiTheme="minorHAnsi" w:hAnsiTheme="minorHAnsi" w:cstheme="minorHAnsi"/>
        </w:rPr>
        <w:t xml:space="preserve"> --- That implodes </w:t>
      </w:r>
      <w:r w:rsidRPr="006D2D35">
        <w:rPr>
          <w:rFonts w:asciiTheme="minorHAnsi" w:hAnsiTheme="minorHAnsi" w:cstheme="minorHAnsi"/>
          <w:u w:val="single"/>
        </w:rPr>
        <w:t>current frameworks</w:t>
      </w:r>
      <w:r w:rsidRPr="006D2D35">
        <w:rPr>
          <w:rFonts w:asciiTheme="minorHAnsi" w:hAnsiTheme="minorHAnsi" w:cstheme="minorHAnsi"/>
        </w:rPr>
        <w:t>.</w:t>
      </w:r>
    </w:p>
    <w:p w14:paraId="29B57F8E" w14:textId="77777777" w:rsidR="00264FF4" w:rsidRPr="006D2D35" w:rsidRDefault="00264FF4" w:rsidP="00264FF4">
      <w:pPr>
        <w:rPr>
          <w:rFonts w:asciiTheme="minorHAnsi" w:hAnsiTheme="minorHAnsi" w:cstheme="minorHAnsi"/>
        </w:rPr>
      </w:pPr>
      <w:r w:rsidRPr="006D2D35">
        <w:rPr>
          <w:rStyle w:val="Style13ptBold"/>
          <w:rFonts w:asciiTheme="minorHAnsi" w:hAnsiTheme="minorHAnsi" w:cstheme="minorHAnsi"/>
        </w:rPr>
        <w:t>Cross, 24</w:t>
      </w:r>
      <w:r w:rsidRPr="006D2D35">
        <w:rPr>
          <w:rFonts w:asciiTheme="minorHAnsi" w:hAnsiTheme="minorHAnsi" w:cstheme="minorHAnsi"/>
        </w:rPr>
        <w:t xml:space="preserve"> (Sharyl Cross, Distinguished Professor of International Politics and Former Director of the Kozmetsky Center of Excellence at St. Edward’s University.1-19-2024, accessed 2-3-2025, Perry World House, "Major Power Geopolitical Clashes Jeopardizing the Global Arms Control Regime: Reassessing Priorities, Searching for Approaches in a New Era of Nuclear </w:t>
      </w:r>
      <w:proofErr w:type="spellStart"/>
      <w:r w:rsidRPr="006D2D35">
        <w:rPr>
          <w:rFonts w:asciiTheme="minorHAnsi" w:hAnsiTheme="minorHAnsi" w:cstheme="minorHAnsi"/>
        </w:rPr>
        <w:t>Tripolarity</w:t>
      </w:r>
      <w:proofErr w:type="spellEnd"/>
      <w:r w:rsidRPr="006D2D35">
        <w:rPr>
          <w:rFonts w:asciiTheme="minorHAnsi" w:hAnsiTheme="minorHAnsi" w:cstheme="minorHAnsi"/>
        </w:rPr>
        <w:t>", https://global.upenn.edu/perryworldhouse/news/major-power-geopolitical-clashes-jeopardizing-global-arms-control-regime)</w:t>
      </w:r>
    </w:p>
    <w:p w14:paraId="32EB2BA0"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u w:val="single"/>
        </w:rPr>
        <w:t>The</w:t>
      </w:r>
      <w:r w:rsidRPr="006D2D35">
        <w:rPr>
          <w:rFonts w:asciiTheme="minorHAnsi" w:hAnsiTheme="minorHAnsi" w:cstheme="minorHAnsi"/>
          <w:sz w:val="14"/>
        </w:rPr>
        <w:t xml:space="preserve"> strategic </w:t>
      </w:r>
      <w:r w:rsidRPr="000C49AB">
        <w:rPr>
          <w:rFonts w:asciiTheme="minorHAnsi" w:hAnsiTheme="minorHAnsi" w:cstheme="minorHAnsi"/>
          <w:b/>
          <w:bCs/>
          <w:highlight w:val="green"/>
          <w:u w:val="single"/>
        </w:rPr>
        <w:t>arms control regime</w:t>
      </w:r>
      <w:r w:rsidRPr="006D2D35">
        <w:rPr>
          <w:rFonts w:asciiTheme="minorHAnsi" w:hAnsiTheme="minorHAnsi" w:cstheme="minorHAnsi"/>
          <w:sz w:val="14"/>
        </w:rPr>
        <w:t>—</w:t>
      </w:r>
      <w:r w:rsidRPr="006D2D35">
        <w:rPr>
          <w:rFonts w:asciiTheme="minorHAnsi" w:hAnsiTheme="minorHAnsi" w:cstheme="minorHAnsi"/>
          <w:u w:val="single"/>
        </w:rPr>
        <w:t xml:space="preserve">which provides </w:t>
      </w:r>
      <w:r w:rsidRPr="006D2D35">
        <w:rPr>
          <w:rFonts w:asciiTheme="minorHAnsi" w:hAnsiTheme="minorHAnsi" w:cstheme="minorHAnsi"/>
          <w:b/>
          <w:bCs/>
          <w:u w:val="single"/>
        </w:rPr>
        <w:t>the foundation for global stability</w:t>
      </w:r>
      <w:r w:rsidRPr="006D2D35">
        <w:rPr>
          <w:rFonts w:asciiTheme="minorHAnsi" w:hAnsiTheme="minorHAnsi" w:cstheme="minorHAnsi"/>
          <w:sz w:val="14"/>
        </w:rPr>
        <w:t xml:space="preserve"> between the world’s two largest nuclear powers—</w:t>
      </w:r>
      <w:r w:rsidRPr="000C49AB">
        <w:rPr>
          <w:rFonts w:asciiTheme="minorHAnsi" w:hAnsiTheme="minorHAnsi" w:cstheme="minorHAnsi"/>
          <w:b/>
          <w:bCs/>
          <w:highlight w:val="green"/>
          <w:u w:val="single"/>
        </w:rPr>
        <w:t>is in jeopardy</w:t>
      </w:r>
      <w:r w:rsidRPr="006D2D35">
        <w:rPr>
          <w:rFonts w:asciiTheme="minorHAnsi" w:hAnsiTheme="minorHAnsi" w:cstheme="minorHAnsi"/>
          <w:sz w:val="14"/>
        </w:rPr>
        <w:t>. Even during the Cold War, the United States and Soviet Union were able to avoid nuclear confrontation by maintaining reliable communication channels, routine diplomatic engagement on arms control, and establishing mutually agreed safeguards to avoid escalation of clashes beyond a given threshold, accidents, or misperception.</w:t>
      </w:r>
    </w:p>
    <w:p w14:paraId="02F56615"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sz w:val="14"/>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1B59D5A6"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sz w:val="14"/>
        </w:rPr>
        <w:t xml:space="preserve">The Strategic Arms Reduction Treaty (New START) that was set to expire in 2026 has been halted. Russia’s war in Ukraine and its severing of relationships with the United States and its Western allies and the </w:t>
      </w:r>
      <w:r w:rsidRPr="000C49AB">
        <w:rPr>
          <w:rFonts w:asciiTheme="minorHAnsi" w:hAnsiTheme="minorHAnsi" w:cstheme="minorHAnsi"/>
          <w:b/>
          <w:bCs/>
          <w:highlight w:val="green"/>
          <w:u w:val="single"/>
        </w:rPr>
        <w:t>collapse of</w:t>
      </w:r>
      <w:r w:rsidRPr="006D2D35">
        <w:rPr>
          <w:rFonts w:asciiTheme="minorHAnsi" w:hAnsiTheme="minorHAnsi" w:cstheme="minorHAnsi"/>
          <w:sz w:val="14"/>
        </w:rPr>
        <w:t xml:space="preserve"> U.S.-Russian </w:t>
      </w:r>
      <w:r w:rsidRPr="006D2D35">
        <w:rPr>
          <w:rFonts w:asciiTheme="minorHAnsi" w:hAnsiTheme="minorHAnsi" w:cstheme="minorHAnsi"/>
          <w:b/>
          <w:bCs/>
          <w:u w:val="single"/>
        </w:rPr>
        <w:t xml:space="preserve">strategic </w:t>
      </w:r>
      <w:r w:rsidRPr="000C49AB">
        <w:rPr>
          <w:rFonts w:asciiTheme="minorHAnsi" w:hAnsiTheme="minorHAnsi" w:cstheme="minorHAnsi"/>
          <w:b/>
          <w:bCs/>
          <w:highlight w:val="green"/>
          <w:u w:val="single"/>
        </w:rPr>
        <w:t>dialogue and engagement</w:t>
      </w:r>
      <w:r w:rsidRPr="006D2D35">
        <w:rPr>
          <w:rFonts w:asciiTheme="minorHAnsi" w:hAnsiTheme="minorHAnsi" w:cstheme="minorHAnsi"/>
          <w:b/>
          <w:bCs/>
          <w:u w:val="single"/>
        </w:rPr>
        <w:t xml:space="preserve"> on arms control</w:t>
      </w:r>
      <w:r w:rsidRPr="006D2D35">
        <w:rPr>
          <w:rFonts w:asciiTheme="minorHAnsi" w:hAnsiTheme="minorHAnsi" w:cstheme="minorHAnsi"/>
          <w:sz w:val="14"/>
        </w:rPr>
        <w:t xml:space="preserve">, coupled with China’s accelerated drive toward nuclear expansion and escalating tensions in the U.S.-China bilateral relationship, </w:t>
      </w:r>
      <w:r w:rsidRPr="006D2D35">
        <w:rPr>
          <w:rFonts w:asciiTheme="minorHAnsi" w:hAnsiTheme="minorHAnsi" w:cstheme="minorHAnsi"/>
          <w:b/>
          <w:bCs/>
          <w:u w:val="single"/>
        </w:rPr>
        <w:t xml:space="preserve">have </w:t>
      </w:r>
      <w:r w:rsidRPr="000C49AB">
        <w:rPr>
          <w:rFonts w:asciiTheme="minorHAnsi" w:hAnsiTheme="minorHAnsi" w:cstheme="minorHAnsi"/>
          <w:b/>
          <w:bCs/>
          <w:highlight w:val="green"/>
          <w:u w:val="single"/>
        </w:rPr>
        <w:t>ushered in</w:t>
      </w:r>
      <w:r w:rsidRPr="006D2D35">
        <w:rPr>
          <w:rFonts w:asciiTheme="minorHAnsi" w:hAnsiTheme="minorHAnsi" w:cstheme="minorHAnsi"/>
          <w:b/>
          <w:bCs/>
          <w:u w:val="single"/>
        </w:rPr>
        <w:t xml:space="preserve"> a new </w:t>
      </w:r>
      <w:r w:rsidRPr="000C49AB">
        <w:rPr>
          <w:rFonts w:asciiTheme="minorHAnsi" w:hAnsiTheme="minorHAnsi" w:cstheme="minorHAnsi"/>
          <w:b/>
          <w:bCs/>
          <w:highlight w:val="green"/>
          <w:u w:val="single"/>
        </w:rPr>
        <w:t>period of instability</w:t>
      </w:r>
      <w:r w:rsidRPr="006D2D35">
        <w:rPr>
          <w:rFonts w:asciiTheme="minorHAnsi" w:hAnsiTheme="minorHAnsi" w:cstheme="minorHAnsi"/>
          <w:u w:val="single"/>
        </w:rPr>
        <w:t xml:space="preserve"> </w:t>
      </w:r>
      <w:r w:rsidRPr="000C49AB">
        <w:rPr>
          <w:rFonts w:asciiTheme="minorHAnsi" w:hAnsiTheme="minorHAnsi" w:cstheme="minorHAnsi"/>
          <w:highlight w:val="green"/>
          <w:u w:val="single"/>
        </w:rPr>
        <w:t xml:space="preserve">and </w:t>
      </w:r>
      <w:r w:rsidRPr="000C49AB">
        <w:rPr>
          <w:rFonts w:asciiTheme="minorHAnsi" w:hAnsiTheme="minorHAnsi" w:cstheme="minorHAnsi"/>
          <w:b/>
          <w:bCs/>
          <w:highlight w:val="green"/>
          <w:u w:val="single"/>
        </w:rPr>
        <w:t>risk</w:t>
      </w:r>
      <w:r w:rsidRPr="006D2D35">
        <w:rPr>
          <w:rFonts w:asciiTheme="minorHAnsi" w:hAnsiTheme="minorHAnsi" w:cstheme="minorHAnsi"/>
          <w:u w:val="single"/>
        </w:rPr>
        <w:t xml:space="preserve"> for </w:t>
      </w:r>
      <w:r w:rsidRPr="006D2D35">
        <w:rPr>
          <w:rFonts w:asciiTheme="minorHAnsi" w:hAnsiTheme="minorHAnsi" w:cstheme="minorHAnsi"/>
          <w:b/>
          <w:bCs/>
          <w:u w:val="single"/>
        </w:rPr>
        <w:t>arms control</w:t>
      </w:r>
      <w:r w:rsidRPr="006D2D35">
        <w:rPr>
          <w:rFonts w:asciiTheme="minorHAnsi" w:hAnsiTheme="minorHAnsi" w:cstheme="minorHAnsi"/>
          <w:u w:val="single"/>
        </w:rPr>
        <w:t xml:space="preserve"> and </w:t>
      </w:r>
      <w:r w:rsidRPr="006D2D35">
        <w:rPr>
          <w:rFonts w:asciiTheme="minorHAnsi" w:hAnsiTheme="minorHAnsi" w:cstheme="minorHAnsi"/>
          <w:b/>
          <w:bCs/>
          <w:u w:val="single"/>
        </w:rPr>
        <w:t>proliferation</w:t>
      </w:r>
      <w:r w:rsidRPr="006D2D35">
        <w:rPr>
          <w:rFonts w:asciiTheme="minorHAnsi" w:hAnsiTheme="minorHAnsi" w:cstheme="minorHAnsi"/>
          <w:sz w:val="14"/>
        </w:rPr>
        <w:t xml:space="preserve">. U.S. President Joe Biden has acknowledged that </w:t>
      </w:r>
      <w:r w:rsidRPr="000C49AB">
        <w:rPr>
          <w:rFonts w:asciiTheme="minorHAnsi" w:hAnsiTheme="minorHAnsi" w:cstheme="minorHAnsi"/>
          <w:highlight w:val="green"/>
          <w:u w:val="single"/>
        </w:rPr>
        <w:t>we have reached an “</w:t>
      </w:r>
      <w:r w:rsidRPr="000C49AB">
        <w:rPr>
          <w:rFonts w:asciiTheme="minorHAnsi" w:hAnsiTheme="minorHAnsi" w:cstheme="minorHAnsi"/>
          <w:b/>
          <w:bCs/>
          <w:highlight w:val="green"/>
          <w:u w:val="single"/>
        </w:rPr>
        <w:t>inflection point</w:t>
      </w:r>
      <w:r w:rsidRPr="006D2D35">
        <w:rPr>
          <w:rFonts w:asciiTheme="minorHAnsi" w:hAnsiTheme="minorHAnsi" w:cstheme="minorHAnsi"/>
          <w:u w:val="single"/>
        </w:rPr>
        <w:t>” that</w:t>
      </w:r>
      <w:r w:rsidRPr="006D2D35">
        <w:rPr>
          <w:rFonts w:asciiTheme="minorHAnsi" w:hAnsiTheme="minorHAnsi" w:cstheme="minorHAnsi"/>
          <w:sz w:val="14"/>
        </w:rPr>
        <w:t xml:space="preserve"> </w:t>
      </w:r>
      <w:r w:rsidRPr="006D2D35">
        <w:rPr>
          <w:rFonts w:asciiTheme="minorHAnsi" w:hAnsiTheme="minorHAnsi" w:cstheme="minorHAnsi"/>
          <w:u w:val="single"/>
        </w:rPr>
        <w:t>will determine the future</w:t>
      </w:r>
      <w:r w:rsidRPr="006D2D35">
        <w:rPr>
          <w:rFonts w:asciiTheme="minorHAnsi" w:hAnsiTheme="minorHAnsi" w:cstheme="minorHAnsi"/>
          <w:sz w:val="14"/>
        </w:rPr>
        <w:t xml:space="preserve"> security for our allies and partners and the world community for decades ahead, but the circumstances require careful assessment of strategic options and consequences of policy choices. Innovative </w:t>
      </w:r>
      <w:r w:rsidRPr="000C49AB">
        <w:rPr>
          <w:rFonts w:asciiTheme="minorHAnsi" w:hAnsiTheme="minorHAnsi" w:cstheme="minorHAnsi"/>
          <w:highlight w:val="green"/>
          <w:u w:val="single"/>
        </w:rPr>
        <w:t>approaches</w:t>
      </w:r>
      <w:r w:rsidRPr="006D2D35">
        <w:rPr>
          <w:rFonts w:asciiTheme="minorHAnsi" w:hAnsiTheme="minorHAnsi" w:cstheme="minorHAnsi"/>
          <w:u w:val="single"/>
        </w:rPr>
        <w:t xml:space="preserve"> will be </w:t>
      </w:r>
      <w:r w:rsidRPr="000C49AB">
        <w:rPr>
          <w:rFonts w:asciiTheme="minorHAnsi" w:hAnsiTheme="minorHAnsi" w:cstheme="minorHAnsi"/>
          <w:b/>
          <w:bCs/>
          <w:highlight w:val="green"/>
          <w:u w:val="single"/>
        </w:rPr>
        <w:t>required</w:t>
      </w:r>
      <w:r w:rsidRPr="000C49AB">
        <w:rPr>
          <w:rFonts w:asciiTheme="minorHAnsi" w:hAnsiTheme="minorHAnsi" w:cstheme="minorHAnsi"/>
          <w:highlight w:val="green"/>
          <w:u w:val="single"/>
        </w:rPr>
        <w:t xml:space="preserve"> to </w:t>
      </w:r>
      <w:r w:rsidRPr="000C49AB">
        <w:rPr>
          <w:rFonts w:asciiTheme="minorHAnsi" w:hAnsiTheme="minorHAnsi" w:cstheme="minorHAnsi"/>
          <w:b/>
          <w:bCs/>
          <w:highlight w:val="green"/>
          <w:u w:val="single"/>
        </w:rPr>
        <w:t>prevent</w:t>
      </w:r>
      <w:r w:rsidRPr="006D2D35">
        <w:rPr>
          <w:rFonts w:asciiTheme="minorHAnsi" w:hAnsiTheme="minorHAnsi" w:cstheme="minorHAnsi"/>
          <w:b/>
          <w:bCs/>
          <w:u w:val="single"/>
        </w:rPr>
        <w:t xml:space="preserve"> catastrophic </w:t>
      </w:r>
      <w:r w:rsidRPr="000C49AB">
        <w:rPr>
          <w:rFonts w:asciiTheme="minorHAnsi" w:hAnsiTheme="minorHAnsi" w:cstheme="minorHAnsi"/>
          <w:b/>
          <w:bCs/>
          <w:highlight w:val="green"/>
          <w:u w:val="single"/>
        </w:rPr>
        <w:t>nuclear escalation</w:t>
      </w:r>
      <w:r w:rsidRPr="006D2D35">
        <w:rPr>
          <w:rFonts w:asciiTheme="minorHAnsi" w:hAnsiTheme="minorHAnsi" w:cstheme="minorHAnsi"/>
          <w:u w:val="single"/>
        </w:rPr>
        <w:t xml:space="preserve"> and proliferation of weapons of mass destruction</w:t>
      </w:r>
      <w:r w:rsidRPr="006D2D35">
        <w:rPr>
          <w:rFonts w:asciiTheme="minorHAnsi" w:hAnsiTheme="minorHAnsi" w:cstheme="minorHAnsi"/>
          <w:sz w:val="14"/>
        </w:rPr>
        <w:t xml:space="preserve"> as the world system transitions from an era of bipolar nuclear stability to a more complex three major power nuclear configuration.</w:t>
      </w:r>
    </w:p>
    <w:p w14:paraId="6066069D"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sz w:val="14"/>
        </w:rPr>
        <w:t>Ukraine War, Derailing U.S.-Russia Strategic Nuclear Collaboration, Risk of Nuclear Response</w:t>
      </w:r>
    </w:p>
    <w:p w14:paraId="4518A68D"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sz w:val="14"/>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5DBA502E" w14:textId="77777777" w:rsidR="00264FF4" w:rsidRPr="006D2D35" w:rsidRDefault="00264FF4" w:rsidP="00264FF4">
      <w:pPr>
        <w:rPr>
          <w:rFonts w:asciiTheme="minorHAnsi" w:hAnsiTheme="minorHAnsi" w:cstheme="minorHAnsi"/>
          <w:b/>
          <w:bCs/>
          <w:u w:val="single"/>
        </w:rPr>
      </w:pPr>
      <w:r w:rsidRPr="006D2D35">
        <w:rPr>
          <w:rFonts w:asciiTheme="minorHAnsi" w:hAnsiTheme="minorHAnsi" w:cstheme="minorHAnsi"/>
          <w:sz w:val="14"/>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0C49AB">
        <w:rPr>
          <w:rFonts w:asciiTheme="minorHAnsi" w:hAnsiTheme="minorHAnsi" w:cstheme="minorHAnsi"/>
          <w:b/>
          <w:bCs/>
          <w:highlight w:val="green"/>
          <w:u w:val="single"/>
        </w:rPr>
        <w:t>unless “Washington</w:t>
      </w:r>
      <w:r w:rsidRPr="006D2D35">
        <w:rPr>
          <w:rFonts w:asciiTheme="minorHAnsi" w:hAnsiTheme="minorHAnsi" w:cstheme="minorHAnsi"/>
          <w:sz w:val="14"/>
        </w:rPr>
        <w:t xml:space="preserve"> and the West as a whole </w:t>
      </w:r>
      <w:r w:rsidRPr="000C49AB">
        <w:rPr>
          <w:rFonts w:asciiTheme="minorHAnsi" w:hAnsiTheme="minorHAnsi" w:cstheme="minorHAnsi"/>
          <w:highlight w:val="green"/>
          <w:u w:val="single"/>
        </w:rPr>
        <w:t xml:space="preserve">do not </w:t>
      </w:r>
      <w:r w:rsidRPr="000C49AB">
        <w:rPr>
          <w:rFonts w:asciiTheme="minorHAnsi" w:hAnsiTheme="minorHAnsi" w:cstheme="minorHAnsi"/>
          <w:b/>
          <w:bCs/>
          <w:highlight w:val="green"/>
          <w:u w:val="single"/>
        </w:rPr>
        <w:t>radically revise</w:t>
      </w:r>
      <w:r w:rsidRPr="006D2D35">
        <w:rPr>
          <w:rFonts w:asciiTheme="minorHAnsi" w:hAnsiTheme="minorHAnsi" w:cstheme="minorHAnsi"/>
          <w:u w:val="single"/>
        </w:rPr>
        <w:t xml:space="preserve"> </w:t>
      </w:r>
      <w:r w:rsidRPr="006D2D35">
        <w:rPr>
          <w:rFonts w:asciiTheme="minorHAnsi" w:hAnsiTheme="minorHAnsi" w:cstheme="minorHAnsi"/>
          <w:b/>
          <w:bCs/>
          <w:u w:val="single"/>
        </w:rPr>
        <w:t>their</w:t>
      </w:r>
      <w:r w:rsidRPr="006D2D35">
        <w:rPr>
          <w:rFonts w:asciiTheme="minorHAnsi" w:hAnsiTheme="minorHAnsi" w:cstheme="minorHAnsi"/>
          <w:sz w:val="14"/>
        </w:rPr>
        <w:t xml:space="preserve"> anti-Russian </w:t>
      </w:r>
      <w:r w:rsidRPr="000C49AB">
        <w:rPr>
          <w:rFonts w:asciiTheme="minorHAnsi" w:hAnsiTheme="minorHAnsi" w:cstheme="minorHAnsi"/>
          <w:b/>
          <w:bCs/>
          <w:highlight w:val="green"/>
          <w:u w:val="single"/>
        </w:rPr>
        <w:t>policy</w:t>
      </w:r>
      <w:r w:rsidRPr="006D2D35">
        <w:rPr>
          <w:rFonts w:asciiTheme="minorHAnsi" w:hAnsiTheme="minorHAnsi" w:cstheme="minorHAnsi"/>
          <w:sz w:val="14"/>
        </w:rPr>
        <w:t xml:space="preserve">…productive </w:t>
      </w:r>
      <w:r w:rsidRPr="000C49AB">
        <w:rPr>
          <w:rFonts w:asciiTheme="minorHAnsi" w:hAnsiTheme="minorHAnsi" w:cstheme="minorHAnsi"/>
          <w:b/>
          <w:bCs/>
          <w:highlight w:val="green"/>
          <w:u w:val="single"/>
        </w:rPr>
        <w:t>negotiations on arms control will hardly be possible</w:t>
      </w:r>
      <w:r w:rsidRPr="006D2D35">
        <w:rPr>
          <w:rFonts w:asciiTheme="minorHAnsi" w:hAnsiTheme="minorHAnsi" w:cstheme="minorHAnsi"/>
          <w:b/>
          <w:bCs/>
          <w:u w:val="single"/>
        </w:rPr>
        <w:t>.”</w:t>
      </w:r>
    </w:p>
    <w:p w14:paraId="4FA2D033"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sz w:val="14"/>
        </w:rPr>
        <w:t>[TEXT CONDENSED, NONE OMITTED]</w:t>
      </w:r>
    </w:p>
    <w:p w14:paraId="341A060D" w14:textId="77777777" w:rsidR="00264FF4" w:rsidRPr="006D2D35" w:rsidRDefault="00264FF4" w:rsidP="00264FF4">
      <w:pPr>
        <w:rPr>
          <w:rFonts w:asciiTheme="minorHAnsi" w:hAnsiTheme="minorHAnsi" w:cstheme="minorHAnsi"/>
          <w:sz w:val="8"/>
          <w:szCs w:val="8"/>
        </w:rPr>
      </w:pPr>
      <w:r w:rsidRPr="006D2D35">
        <w:rPr>
          <w:rFonts w:asciiTheme="minorHAnsi" w:hAnsiTheme="minorHAnsi" w:cstheme="minorHAnsi"/>
          <w:sz w:val="8"/>
          <w:szCs w:val="8"/>
        </w:rPr>
        <w:t>Although Russia has a no-first use nuclear policy, since unleashing the “special military operation” in Ukraine in February 2022, Putin has not ruled out the use of nuclear weapons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“In the event of a threat to the territorial integrity of our country and to defend Russia and our people, we will certainly make use of all weapon systems available to us. This is not a bluff.” Russia’s military forces seized control the Zaporizhzhia nuclear power plant which is the largest in Europe early on in the war generating concerns about possible nuclear disaster. In March 2023, Putin announced that Russia would station tactical nuclear weapons in Belarus contending this was no different than the United States positioning nuclear assets among allied nations in Europe. 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w:t>
      </w:r>
      <w:proofErr w:type="spellStart"/>
      <w:r w:rsidRPr="006D2D35">
        <w:rPr>
          <w:rFonts w:asciiTheme="minorHAnsi" w:hAnsiTheme="minorHAnsi" w:cstheme="minorHAnsi"/>
          <w:sz w:val="8"/>
          <w:szCs w:val="8"/>
        </w:rPr>
        <w:t>armageddon</w:t>
      </w:r>
      <w:proofErr w:type="spellEnd"/>
      <w:r w:rsidRPr="006D2D35">
        <w:rPr>
          <w:rFonts w:asciiTheme="minorHAnsi" w:hAnsiTheme="minorHAnsi" w:cstheme="minorHAnsi"/>
          <w:sz w:val="8"/>
          <w:szCs w:val="8"/>
        </w:rPr>
        <w:t xml:space="preserve">”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 Moscow’s invasion of the sovereign nation of Ukraine has come at enormous cost, but the West also made strategic choices that contributed to provoking conflict with Russia. Russia’s leadership, defense, and foreign policy community consistently expressed opposition to expansion of the Western security alliance. George F. Kennan, architect of America’s post-World War II Soviet containment strategy, had warned that expansion of NATO would be “the most fateful error of American policy in the entire post-Cold War era.” Moscow tolerated the first rounds of NATO enlargement in the Baltics and Eastern </w:t>
      </w:r>
      <w:proofErr w:type="gramStart"/>
      <w:r w:rsidRPr="006D2D35">
        <w:rPr>
          <w:rFonts w:asciiTheme="minorHAnsi" w:hAnsiTheme="minorHAnsi" w:cstheme="minorHAnsi"/>
          <w:sz w:val="8"/>
          <w:szCs w:val="8"/>
        </w:rPr>
        <w:t>Europe, but</w:t>
      </w:r>
      <w:proofErr w:type="gramEnd"/>
      <w:r w:rsidRPr="006D2D35">
        <w:rPr>
          <w:rFonts w:asciiTheme="minorHAnsi" w:hAnsiTheme="minorHAnsi" w:cstheme="minorHAnsi"/>
          <w:sz w:val="8"/>
          <w:szCs w:val="8"/>
        </w:rPr>
        <w:t xml:space="preserve"> claimed that NATO’s military involvement in Ukraine’s aspirations to join NATO crossed a line constituting a serious immediate and long-term potential threat to Russia. 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w:t>
      </w:r>
      <w:proofErr w:type="gramStart"/>
      <w:r w:rsidRPr="006D2D35">
        <w:rPr>
          <w:rFonts w:asciiTheme="minorHAnsi" w:hAnsiTheme="minorHAnsi" w:cstheme="minorHAnsi"/>
          <w:sz w:val="8"/>
          <w:szCs w:val="8"/>
        </w:rPr>
        <w:t>offered assistance to</w:t>
      </w:r>
      <w:proofErr w:type="gramEnd"/>
      <w:r w:rsidRPr="006D2D35">
        <w:rPr>
          <w:rFonts w:asciiTheme="minorHAnsi" w:hAnsiTheme="minorHAnsi" w:cstheme="minorHAnsi"/>
          <w:sz w:val="8"/>
          <w:szCs w:val="8"/>
        </w:rPr>
        <w:t xml:space="preserve">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w:t>
      </w:r>
      <w:proofErr w:type="gramStart"/>
      <w:r w:rsidRPr="006D2D35">
        <w:rPr>
          <w:rFonts w:asciiTheme="minorHAnsi" w:hAnsiTheme="minorHAnsi" w:cstheme="minorHAnsi"/>
          <w:sz w:val="8"/>
          <w:szCs w:val="8"/>
        </w:rPr>
        <w:t>unsuccessful</w:t>
      </w:r>
      <w:proofErr w:type="gramEnd"/>
      <w:r w:rsidRPr="006D2D35">
        <w:rPr>
          <w:rFonts w:asciiTheme="minorHAnsi" w:hAnsiTheme="minorHAnsi" w:cstheme="minorHAnsi"/>
          <w:sz w:val="8"/>
          <w:szCs w:val="8"/>
        </w:rPr>
        <w:t xml:space="preserve"> and it should be understood that Ukraine </w:t>
      </w:r>
      <w:proofErr w:type="spellStart"/>
      <w:r w:rsidRPr="006D2D35">
        <w:rPr>
          <w:rFonts w:asciiTheme="minorHAnsi" w:hAnsiTheme="minorHAnsi" w:cstheme="minorHAnsi"/>
          <w:sz w:val="8"/>
          <w:szCs w:val="8"/>
        </w:rPr>
        <w:t>can not</w:t>
      </w:r>
      <w:proofErr w:type="spellEnd"/>
      <w:r w:rsidRPr="006D2D35">
        <w:rPr>
          <w:rFonts w:asciiTheme="minorHAnsi" w:hAnsiTheme="minorHAnsi" w:cstheme="minorHAnsi"/>
          <w:sz w:val="8"/>
          <w:szCs w:val="8"/>
        </w:rPr>
        <w:t xml:space="preserve">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w:t>
      </w:r>
      <w:proofErr w:type="gramStart"/>
      <w:r w:rsidRPr="006D2D35">
        <w:rPr>
          <w:rFonts w:asciiTheme="minorHAnsi" w:hAnsiTheme="minorHAnsi" w:cstheme="minorHAnsi"/>
          <w:sz w:val="8"/>
          <w:szCs w:val="8"/>
        </w:rPr>
        <w:t>has</w:t>
      </w:r>
      <w:proofErr w:type="gramEnd"/>
      <w:r w:rsidRPr="006D2D35">
        <w:rPr>
          <w:rFonts w:asciiTheme="minorHAnsi" w:hAnsiTheme="minorHAnsi" w:cstheme="minorHAnsi"/>
          <w:sz w:val="8"/>
          <w:szCs w:val="8"/>
        </w:rPr>
        <w:t xml:space="preserve">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 Russia-China Strategic Partnership and Prospects for Tripartite Major Power Nuclear Engagement Although the history of the Sino-Russian relationship has not been without clashes, the two countries have become more closely aligned over the past decade forging a burgeoning “strategic partnership” described by Russia’s President Vladimir Putin and China’s President Xi Jinping as a “partnership without limits.”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6566EC2C"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sz w:val="14"/>
        </w:rPr>
        <w:t>[PARAGRAPH BREAKS RESUME]</w:t>
      </w:r>
    </w:p>
    <w:p w14:paraId="387F50D1" w14:textId="77777777" w:rsidR="00264FF4" w:rsidRPr="006D2D35" w:rsidRDefault="00264FF4" w:rsidP="00264FF4">
      <w:pPr>
        <w:rPr>
          <w:rFonts w:asciiTheme="minorHAnsi" w:hAnsiTheme="minorHAnsi" w:cstheme="minorHAnsi"/>
          <w:sz w:val="14"/>
        </w:rPr>
      </w:pPr>
      <w:r w:rsidRPr="000C49AB">
        <w:rPr>
          <w:rFonts w:asciiTheme="minorHAnsi" w:hAnsiTheme="minorHAnsi" w:cstheme="minorHAnsi"/>
          <w:highlight w:val="green"/>
          <w:u w:val="single"/>
        </w:rPr>
        <w:t xml:space="preserve">Russia and China find common ground in </w:t>
      </w:r>
      <w:r w:rsidRPr="000C49AB">
        <w:rPr>
          <w:rFonts w:asciiTheme="minorHAnsi" w:hAnsiTheme="minorHAnsi" w:cstheme="minorHAnsi"/>
          <w:b/>
          <w:bCs/>
          <w:highlight w:val="green"/>
          <w:u w:val="single"/>
        </w:rPr>
        <w:t>resisting</w:t>
      </w:r>
      <w:r w:rsidRPr="006D2D35">
        <w:rPr>
          <w:rFonts w:asciiTheme="minorHAnsi" w:hAnsiTheme="minorHAnsi" w:cstheme="minorHAnsi"/>
          <w:b/>
          <w:bCs/>
          <w:u w:val="single"/>
        </w:rPr>
        <w:t xml:space="preserve"> </w:t>
      </w:r>
      <w:r w:rsidRPr="000C49AB">
        <w:rPr>
          <w:rFonts w:asciiTheme="minorHAnsi" w:hAnsiTheme="minorHAnsi" w:cstheme="minorHAnsi"/>
          <w:b/>
          <w:bCs/>
          <w:highlight w:val="green"/>
          <w:u w:val="single"/>
        </w:rPr>
        <w:t>U.S. global hegemony</w:t>
      </w:r>
      <w:r w:rsidRPr="000C49AB">
        <w:rPr>
          <w:rFonts w:asciiTheme="minorHAnsi" w:hAnsiTheme="minorHAnsi" w:cstheme="minorHAnsi"/>
          <w:sz w:val="14"/>
          <w:highlight w:val="green"/>
        </w:rPr>
        <w:t xml:space="preserve"> </w:t>
      </w:r>
      <w:r w:rsidRPr="000C49AB">
        <w:rPr>
          <w:rFonts w:asciiTheme="minorHAnsi" w:hAnsiTheme="minorHAnsi" w:cstheme="minorHAnsi"/>
          <w:b/>
          <w:bCs/>
          <w:highlight w:val="green"/>
          <w:u w:val="single"/>
        </w:rPr>
        <w:t>and challenging American leadership</w:t>
      </w:r>
      <w:r w:rsidRPr="006D2D35">
        <w:rPr>
          <w:rFonts w:asciiTheme="minorHAnsi" w:hAnsiTheme="minorHAnsi" w:cstheme="minorHAnsi"/>
          <w:sz w:val="14"/>
        </w:rPr>
        <w:t xml:space="preserve"> of the rules-based liberal international order. Both </w:t>
      </w:r>
      <w:r w:rsidRPr="006D2D35">
        <w:rPr>
          <w:rFonts w:asciiTheme="minorHAnsi" w:hAnsiTheme="minorHAnsi" w:cstheme="minorHAnsi"/>
          <w:b/>
          <w:bCs/>
          <w:u w:val="single"/>
        </w:rPr>
        <w:t>Moscow and Beijing</w:t>
      </w:r>
      <w:r w:rsidRPr="006D2D35">
        <w:rPr>
          <w:rFonts w:asciiTheme="minorHAnsi" w:hAnsiTheme="minorHAnsi" w:cstheme="minorHAnsi"/>
          <w:sz w:val="14"/>
        </w:rPr>
        <w:t xml:space="preserve"> </w:t>
      </w:r>
      <w:r w:rsidRPr="000C49AB">
        <w:rPr>
          <w:rFonts w:asciiTheme="minorHAnsi" w:hAnsiTheme="minorHAnsi" w:cstheme="minorHAnsi"/>
          <w:highlight w:val="green"/>
          <w:u w:val="single"/>
        </w:rPr>
        <w:t>believe</w:t>
      </w:r>
      <w:r w:rsidRPr="006D2D35">
        <w:rPr>
          <w:rFonts w:asciiTheme="minorHAnsi" w:hAnsiTheme="minorHAnsi" w:cstheme="minorHAnsi"/>
          <w:u w:val="single"/>
        </w:rPr>
        <w:t xml:space="preserve"> that </w:t>
      </w:r>
      <w:r w:rsidRPr="000C49AB">
        <w:rPr>
          <w:rFonts w:asciiTheme="minorHAnsi" w:hAnsiTheme="minorHAnsi" w:cstheme="minorHAnsi"/>
          <w:highlight w:val="green"/>
          <w:u w:val="single"/>
        </w:rPr>
        <w:t>they should be entitled to</w:t>
      </w:r>
      <w:r w:rsidRPr="006D2D35">
        <w:rPr>
          <w:rFonts w:asciiTheme="minorHAnsi" w:hAnsiTheme="minorHAnsi" w:cstheme="minorHAnsi"/>
          <w:sz w:val="14"/>
        </w:rPr>
        <w:t xml:space="preserve"> have </w:t>
      </w:r>
      <w:r w:rsidRPr="000C49AB">
        <w:rPr>
          <w:rFonts w:asciiTheme="minorHAnsi" w:hAnsiTheme="minorHAnsi" w:cstheme="minorHAnsi"/>
          <w:b/>
          <w:bCs/>
          <w:highlight w:val="green"/>
          <w:u w:val="single"/>
        </w:rPr>
        <w:t>greater influence</w:t>
      </w:r>
      <w:r w:rsidRPr="006D2D35">
        <w:rPr>
          <w:rFonts w:asciiTheme="minorHAnsi" w:hAnsiTheme="minorHAnsi" w:cstheme="minorHAnsi"/>
          <w:sz w:val="14"/>
        </w:rPr>
        <w:t xml:space="preserve"> in shaping world order in the contemporary multipolar system. Though the two countries no longer share ideological affinity, both Vladimir </w:t>
      </w:r>
      <w:r w:rsidRPr="000C49AB">
        <w:rPr>
          <w:rFonts w:asciiTheme="minorHAnsi" w:hAnsiTheme="minorHAnsi" w:cstheme="minorHAnsi"/>
          <w:b/>
          <w:bCs/>
          <w:highlight w:val="green"/>
          <w:u w:val="single"/>
        </w:rPr>
        <w:t>Putin</w:t>
      </w:r>
      <w:r w:rsidRPr="000C49AB">
        <w:rPr>
          <w:rFonts w:asciiTheme="minorHAnsi" w:hAnsiTheme="minorHAnsi" w:cstheme="minorHAnsi"/>
          <w:sz w:val="14"/>
          <w:highlight w:val="green"/>
        </w:rPr>
        <w:t xml:space="preserve"> </w:t>
      </w:r>
      <w:r w:rsidRPr="000C49AB">
        <w:rPr>
          <w:rFonts w:asciiTheme="minorHAnsi" w:hAnsiTheme="minorHAnsi" w:cstheme="minorHAnsi"/>
          <w:highlight w:val="green"/>
          <w:u w:val="single"/>
        </w:rPr>
        <w:t xml:space="preserve">and </w:t>
      </w:r>
      <w:r w:rsidRPr="000C49AB">
        <w:rPr>
          <w:rFonts w:asciiTheme="minorHAnsi" w:hAnsiTheme="minorHAnsi" w:cstheme="minorHAnsi"/>
          <w:b/>
          <w:bCs/>
          <w:highlight w:val="green"/>
          <w:u w:val="single"/>
        </w:rPr>
        <w:t>Xi</w:t>
      </w:r>
      <w:r w:rsidRPr="006D2D35">
        <w:rPr>
          <w:rFonts w:asciiTheme="minorHAnsi" w:hAnsiTheme="minorHAnsi" w:cstheme="minorHAnsi"/>
          <w:sz w:val="14"/>
        </w:rPr>
        <w:t xml:space="preserve"> Jinping </w:t>
      </w:r>
      <w:r w:rsidRPr="006D2D35">
        <w:rPr>
          <w:rFonts w:asciiTheme="minorHAnsi" w:hAnsiTheme="minorHAnsi" w:cstheme="minorHAnsi"/>
          <w:u w:val="single"/>
        </w:rPr>
        <w:t xml:space="preserve">are </w:t>
      </w:r>
      <w:r w:rsidRPr="000C49AB">
        <w:rPr>
          <w:rFonts w:asciiTheme="minorHAnsi" w:hAnsiTheme="minorHAnsi" w:cstheme="minorHAnsi"/>
          <w:highlight w:val="green"/>
          <w:u w:val="single"/>
        </w:rPr>
        <w:t>concerned about</w:t>
      </w:r>
      <w:r w:rsidRPr="006D2D35">
        <w:rPr>
          <w:rFonts w:asciiTheme="minorHAnsi" w:hAnsiTheme="minorHAnsi" w:cstheme="minorHAnsi"/>
          <w:u w:val="single"/>
        </w:rPr>
        <w:t xml:space="preserve"> </w:t>
      </w:r>
      <w:r w:rsidRPr="000C49AB">
        <w:rPr>
          <w:rFonts w:asciiTheme="minorHAnsi" w:hAnsiTheme="minorHAnsi" w:cstheme="minorHAnsi"/>
          <w:b/>
          <w:bCs/>
          <w:highlight w:val="green"/>
          <w:u w:val="single"/>
        </w:rPr>
        <w:t>protecting security</w:t>
      </w:r>
      <w:r w:rsidRPr="006D2D35">
        <w:rPr>
          <w:rFonts w:asciiTheme="minorHAnsi" w:hAnsiTheme="minorHAnsi" w:cstheme="minorHAnsi"/>
          <w:sz w:val="14"/>
        </w:rPr>
        <w:t xml:space="preserve"> of the state and have been united in </w:t>
      </w:r>
      <w:r w:rsidRPr="006D2D35">
        <w:rPr>
          <w:rFonts w:asciiTheme="minorHAnsi" w:hAnsiTheme="minorHAnsi" w:cstheme="minorHAnsi"/>
          <w:b/>
          <w:bCs/>
          <w:u w:val="single"/>
        </w:rPr>
        <w:t>opposing Western intervention</w:t>
      </w:r>
      <w:r w:rsidRPr="006D2D35">
        <w:rPr>
          <w:rFonts w:asciiTheme="minorHAnsi" w:hAnsiTheme="minorHAnsi" w:cstheme="minorHAnsi"/>
          <w:sz w:val="14"/>
        </w:rPr>
        <w:t xml:space="preserve"> to advance democracy </w:t>
      </w:r>
      <w:r w:rsidRPr="006D2D35">
        <w:rPr>
          <w:rFonts w:asciiTheme="minorHAnsi" w:hAnsiTheme="minorHAnsi" w:cstheme="minorHAnsi"/>
          <w:u w:val="single"/>
        </w:rPr>
        <w:t>which they contend has resulted in chaos and destabilizing societies</w:t>
      </w:r>
      <w:r w:rsidRPr="006D2D35">
        <w:rPr>
          <w:rFonts w:asciiTheme="minorHAnsi" w:hAnsiTheme="minorHAnsi" w:cstheme="minorHAnsi"/>
          <w:sz w:val="14"/>
        </w:rPr>
        <w:t>. Moscow and Beijing want to ensure that the kind of domestic turmoil that fueled the color revolutions in Eurasia and upheavals in the Middle East will never pose threats of regime change in their respective nations.</w:t>
      </w:r>
    </w:p>
    <w:p w14:paraId="074C2CEF"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sz w:val="14"/>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1064797C"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u w:val="single"/>
        </w:rPr>
        <w:t>Russia and China</w:t>
      </w:r>
      <w:r w:rsidRPr="006D2D35">
        <w:rPr>
          <w:rFonts w:asciiTheme="minorHAnsi" w:hAnsiTheme="minorHAnsi" w:cstheme="minorHAnsi"/>
          <w:sz w:val="14"/>
        </w:rPr>
        <w:t xml:space="preserve"> have </w:t>
      </w:r>
      <w:r w:rsidRPr="000C49AB">
        <w:rPr>
          <w:rFonts w:asciiTheme="minorHAnsi" w:hAnsiTheme="minorHAnsi" w:cstheme="minorHAnsi"/>
          <w:highlight w:val="green"/>
          <w:u w:val="single"/>
        </w:rPr>
        <w:t xml:space="preserve">expanded </w:t>
      </w:r>
      <w:r w:rsidRPr="000C49AB">
        <w:rPr>
          <w:rFonts w:asciiTheme="minorHAnsi" w:hAnsiTheme="minorHAnsi" w:cstheme="minorHAnsi"/>
          <w:b/>
          <w:bCs/>
          <w:highlight w:val="green"/>
          <w:u w:val="single"/>
        </w:rPr>
        <w:t>military-to-military cooperation</w:t>
      </w:r>
      <w:r w:rsidRPr="006D2D35">
        <w:rPr>
          <w:rFonts w:asciiTheme="minorHAnsi" w:hAnsiTheme="minorHAnsi" w:cstheme="minorHAnsi"/>
          <w:sz w:val="14"/>
        </w:rPr>
        <w:t xml:space="preserve"> and have held routine large-scale military exercises since 2018 in Asia, the Baltics, and the Mediterranean, and Russia has sold some of its most advanced military equipment to China. While China’s economy far exceeds that of Russia, Russia as one of the world’s two largest nuclear powers can offer support to China in </w:t>
      </w:r>
      <w:r w:rsidRPr="000C49AB">
        <w:rPr>
          <w:rFonts w:asciiTheme="minorHAnsi" w:hAnsiTheme="minorHAnsi" w:cstheme="minorHAnsi"/>
          <w:b/>
          <w:bCs/>
          <w:sz w:val="24"/>
          <w:szCs w:val="24"/>
          <w:highlight w:val="green"/>
          <w:u w:val="single"/>
        </w:rPr>
        <w:t>accelerating nuclear development</w:t>
      </w:r>
      <w:r w:rsidRPr="006D2D35">
        <w:rPr>
          <w:rFonts w:asciiTheme="minorHAnsi" w:hAnsiTheme="minorHAnsi" w:cstheme="minorHAnsi"/>
          <w:sz w:val="14"/>
        </w:rPr>
        <w:t>. During the visit of Xi Jinping to Russia in March 2023, Putin announced that Russia’s state atomic energy corporation Rosatom and China’s Atomic Energy Agency had entered into a long-term contract that would include exporting plutonium from Russia to China for use in nuclear reactors potentially contributing to more rapid expansion of China’s nuclear arsenal.</w:t>
      </w:r>
    </w:p>
    <w:p w14:paraId="79954769"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sz w:val="14"/>
        </w:rPr>
        <w:t xml:space="preserve">China and Russia do not yet have an “alliance,” but the </w:t>
      </w:r>
      <w:r w:rsidRPr="006D2D35">
        <w:rPr>
          <w:rFonts w:asciiTheme="minorHAnsi" w:hAnsiTheme="minorHAnsi" w:cstheme="minorHAnsi"/>
          <w:u w:val="single"/>
        </w:rPr>
        <w:t xml:space="preserve">two countries have been </w:t>
      </w:r>
      <w:r w:rsidRPr="000C49AB">
        <w:rPr>
          <w:rFonts w:asciiTheme="minorHAnsi" w:hAnsiTheme="minorHAnsi" w:cstheme="minorHAnsi"/>
          <w:highlight w:val="green"/>
          <w:u w:val="single"/>
        </w:rPr>
        <w:t xml:space="preserve">driven closer as a result of </w:t>
      </w:r>
      <w:r w:rsidRPr="000C49AB">
        <w:rPr>
          <w:rFonts w:asciiTheme="minorHAnsi" w:hAnsiTheme="minorHAnsi" w:cstheme="minorHAnsi"/>
          <w:b/>
          <w:bCs/>
          <w:highlight w:val="green"/>
          <w:u w:val="single"/>
        </w:rPr>
        <w:t>tensions</w:t>
      </w:r>
      <w:r w:rsidRPr="006D2D35">
        <w:rPr>
          <w:rFonts w:asciiTheme="minorHAnsi" w:hAnsiTheme="minorHAnsi" w:cstheme="minorHAnsi"/>
          <w:b/>
          <w:bCs/>
          <w:u w:val="single"/>
        </w:rPr>
        <w:t xml:space="preserve"> with the United States</w:t>
      </w:r>
      <w:r w:rsidRPr="006D2D35">
        <w:rPr>
          <w:rFonts w:asciiTheme="minorHAnsi" w:hAnsiTheme="minorHAnsi" w:cstheme="minorHAnsi"/>
          <w:sz w:val="14"/>
        </w:rPr>
        <w:t xml:space="preserve">. While the conflict over Ukraine has led to collapse of the initial post-Soviet rapprochement between the United States and Russia, the U.S.-China bilateral </w:t>
      </w:r>
      <w:r w:rsidRPr="000C49AB">
        <w:rPr>
          <w:rFonts w:asciiTheme="minorHAnsi" w:hAnsiTheme="minorHAnsi" w:cstheme="minorHAnsi"/>
          <w:highlight w:val="green"/>
          <w:u w:val="single"/>
        </w:rPr>
        <w:t>relationship is</w:t>
      </w:r>
      <w:r w:rsidRPr="006D2D35">
        <w:rPr>
          <w:rFonts w:asciiTheme="minorHAnsi" w:hAnsiTheme="minorHAnsi" w:cstheme="minorHAnsi"/>
          <w:u w:val="single"/>
        </w:rPr>
        <w:t xml:space="preserve"> quite </w:t>
      </w:r>
      <w:r w:rsidRPr="000C49AB">
        <w:rPr>
          <w:rFonts w:asciiTheme="minorHAnsi" w:hAnsiTheme="minorHAnsi" w:cstheme="minorHAnsi"/>
          <w:highlight w:val="green"/>
          <w:u w:val="single"/>
        </w:rPr>
        <w:t>strained over</w:t>
      </w:r>
      <w:r w:rsidRPr="006D2D35">
        <w:rPr>
          <w:rFonts w:asciiTheme="minorHAnsi" w:hAnsiTheme="minorHAnsi" w:cstheme="minorHAnsi"/>
          <w:sz w:val="14"/>
        </w:rPr>
        <w:t xml:space="preserve"> Taiwan, </w:t>
      </w:r>
      <w:r w:rsidRPr="000C49AB">
        <w:rPr>
          <w:rFonts w:asciiTheme="minorHAnsi" w:hAnsiTheme="minorHAnsi" w:cstheme="minorHAnsi"/>
          <w:b/>
          <w:bCs/>
          <w:sz w:val="24"/>
          <w:szCs w:val="24"/>
          <w:highlight w:val="green"/>
          <w:u w:val="single"/>
        </w:rPr>
        <w:t>competition for influence</w:t>
      </w:r>
      <w:r w:rsidRPr="006D2D35">
        <w:rPr>
          <w:rFonts w:asciiTheme="minorHAnsi" w:hAnsiTheme="minorHAnsi" w:cstheme="minorHAnsi"/>
          <w:sz w:val="14"/>
        </w:rPr>
        <w:t xml:space="preserve"> in the South China Sea and wider Asia, economic reprisals in the technology sphere, and more.</w:t>
      </w:r>
    </w:p>
    <w:p w14:paraId="6EE17E47" w14:textId="77777777" w:rsidR="00264FF4" w:rsidRPr="006D2D35" w:rsidRDefault="00264FF4" w:rsidP="00264FF4">
      <w:pPr>
        <w:rPr>
          <w:rFonts w:asciiTheme="minorHAnsi" w:hAnsiTheme="minorHAnsi" w:cstheme="minorHAnsi"/>
          <w:sz w:val="14"/>
        </w:rPr>
      </w:pPr>
      <w:r w:rsidRPr="006D2D35">
        <w:rPr>
          <w:rFonts w:asciiTheme="minorHAnsi" w:hAnsiTheme="minorHAnsi" w:cstheme="minorHAnsi"/>
          <w:sz w:val="14"/>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0C49AB">
        <w:rPr>
          <w:rFonts w:asciiTheme="minorHAnsi" w:hAnsiTheme="minorHAnsi" w:cstheme="minorHAnsi"/>
          <w:highlight w:val="green"/>
          <w:u w:val="single"/>
        </w:rPr>
        <w:t xml:space="preserve">American </w:t>
      </w:r>
      <w:r w:rsidRPr="000C49AB">
        <w:rPr>
          <w:rFonts w:asciiTheme="minorHAnsi" w:hAnsiTheme="minorHAnsi" w:cstheme="minorHAnsi"/>
          <w:b/>
          <w:bCs/>
          <w:highlight w:val="green"/>
          <w:u w:val="single"/>
        </w:rPr>
        <w:t>fo</w:t>
      </w:r>
      <w:r w:rsidRPr="006D2D35">
        <w:rPr>
          <w:rFonts w:asciiTheme="minorHAnsi" w:hAnsiTheme="minorHAnsi" w:cstheme="minorHAnsi"/>
          <w:u w:val="single"/>
        </w:rPr>
        <w:t xml:space="preserve">reign </w:t>
      </w:r>
      <w:r w:rsidRPr="000C49AB">
        <w:rPr>
          <w:rFonts w:asciiTheme="minorHAnsi" w:hAnsiTheme="minorHAnsi" w:cstheme="minorHAnsi"/>
          <w:b/>
          <w:bCs/>
          <w:highlight w:val="green"/>
          <w:u w:val="single"/>
        </w:rPr>
        <w:t>po</w:t>
      </w:r>
      <w:r w:rsidRPr="006D2D35">
        <w:rPr>
          <w:rFonts w:asciiTheme="minorHAnsi" w:hAnsiTheme="minorHAnsi" w:cstheme="minorHAnsi"/>
          <w:u w:val="single"/>
        </w:rPr>
        <w:t xml:space="preserve">licy </w:t>
      </w:r>
      <w:r w:rsidRPr="000C49AB">
        <w:rPr>
          <w:rFonts w:asciiTheme="minorHAnsi" w:hAnsiTheme="minorHAnsi" w:cstheme="minorHAnsi"/>
          <w:highlight w:val="green"/>
          <w:u w:val="single"/>
        </w:rPr>
        <w:t>presents</w:t>
      </w:r>
      <w:r w:rsidRPr="006D2D35">
        <w:rPr>
          <w:rFonts w:asciiTheme="minorHAnsi" w:hAnsiTheme="minorHAnsi" w:cstheme="minorHAnsi"/>
          <w:sz w:val="14"/>
        </w:rPr>
        <w:t xml:space="preserve"> additional </w:t>
      </w:r>
      <w:r w:rsidRPr="000C49AB">
        <w:rPr>
          <w:rFonts w:asciiTheme="minorHAnsi" w:hAnsiTheme="minorHAnsi" w:cstheme="minorHAnsi"/>
          <w:b/>
          <w:bCs/>
          <w:highlight w:val="green"/>
          <w:u w:val="single"/>
        </w:rPr>
        <w:t>difficulties for enlisting cooperation</w:t>
      </w:r>
      <w:r w:rsidRPr="006D2D35">
        <w:rPr>
          <w:rFonts w:asciiTheme="minorHAnsi" w:hAnsiTheme="minorHAnsi" w:cstheme="minorHAnsi"/>
          <w:b/>
          <w:bCs/>
          <w:u w:val="single"/>
        </w:rPr>
        <w:t xml:space="preserve"> in nuclear security</w:t>
      </w:r>
      <w:r w:rsidRPr="006D2D35">
        <w:rPr>
          <w:rFonts w:asciiTheme="minorHAnsi" w:hAnsiTheme="minorHAnsi" w:cstheme="minorHAnsi"/>
          <w:sz w:val="14"/>
        </w:rPr>
        <w:t xml:space="preserve"> </w:t>
      </w:r>
      <w:r w:rsidRPr="006D2D35">
        <w:rPr>
          <w:rFonts w:asciiTheme="minorHAnsi" w:hAnsiTheme="minorHAnsi" w:cstheme="minorHAnsi"/>
          <w:u w:val="single"/>
        </w:rPr>
        <w:t xml:space="preserve">and other </w:t>
      </w:r>
      <w:r w:rsidRPr="006D2D35">
        <w:rPr>
          <w:rFonts w:asciiTheme="minorHAnsi" w:hAnsiTheme="minorHAnsi" w:cstheme="minorHAnsi"/>
          <w:b/>
          <w:bCs/>
          <w:u w:val="single"/>
        </w:rPr>
        <w:t>critical areas</w:t>
      </w:r>
      <w:r w:rsidRPr="006D2D35">
        <w:rPr>
          <w:rFonts w:asciiTheme="minorHAnsi" w:hAnsiTheme="minorHAnsi" w:cstheme="minorHAnsi"/>
          <w:b/>
          <w:bCs/>
          <w:sz w:val="14"/>
        </w:rPr>
        <w:t xml:space="preserve"> </w:t>
      </w:r>
      <w:r w:rsidRPr="006D2D35">
        <w:rPr>
          <w:rFonts w:asciiTheme="minorHAnsi" w:hAnsiTheme="minorHAnsi" w:cstheme="minorHAnsi"/>
          <w:sz w:val="14"/>
        </w:rPr>
        <w:t xml:space="preserve">or to avoid uniting Russia and China against American interests. </w:t>
      </w:r>
    </w:p>
    <w:p w14:paraId="5BB662CD" w14:textId="77777777" w:rsidR="00264FF4" w:rsidRPr="006D2D35" w:rsidRDefault="00264FF4" w:rsidP="00264FF4">
      <w:pPr>
        <w:pStyle w:val="Heading4"/>
        <w:rPr>
          <w:rFonts w:asciiTheme="minorHAnsi" w:hAnsiTheme="minorHAnsi" w:cstheme="minorHAnsi"/>
        </w:rPr>
      </w:pPr>
      <w:r w:rsidRPr="006D2D35">
        <w:rPr>
          <w:rFonts w:asciiTheme="minorHAnsi" w:hAnsiTheme="minorHAnsi" w:cstheme="minorHAnsi"/>
        </w:rPr>
        <w:t xml:space="preserve">Death of </w:t>
      </w:r>
      <w:r w:rsidRPr="006D2D35">
        <w:rPr>
          <w:rFonts w:asciiTheme="minorHAnsi" w:hAnsiTheme="minorHAnsi" w:cstheme="minorHAnsi"/>
          <w:u w:val="single"/>
        </w:rPr>
        <w:t>arms control</w:t>
      </w:r>
      <w:r w:rsidRPr="006D2D35">
        <w:rPr>
          <w:rFonts w:asciiTheme="minorHAnsi" w:hAnsiTheme="minorHAnsi" w:cstheme="minorHAnsi"/>
        </w:rPr>
        <w:t xml:space="preserve"> causes a </w:t>
      </w:r>
      <w:r w:rsidRPr="006D2D35">
        <w:rPr>
          <w:rFonts w:asciiTheme="minorHAnsi" w:hAnsiTheme="minorHAnsi" w:cstheme="minorHAnsi"/>
          <w:u w:val="single"/>
        </w:rPr>
        <w:t>converging nuclear crisis</w:t>
      </w:r>
      <w:r w:rsidRPr="006D2D35">
        <w:rPr>
          <w:rFonts w:asciiTheme="minorHAnsi" w:hAnsiTheme="minorHAnsi" w:cstheme="minorHAnsi"/>
        </w:rPr>
        <w:t xml:space="preserve"> of </w:t>
      </w:r>
      <w:r w:rsidRPr="006D2D35">
        <w:rPr>
          <w:rFonts w:asciiTheme="minorHAnsi" w:hAnsiTheme="minorHAnsi" w:cstheme="minorHAnsi"/>
          <w:u w:val="single"/>
        </w:rPr>
        <w:t>arms racing</w:t>
      </w:r>
      <w:r w:rsidRPr="006D2D35">
        <w:rPr>
          <w:rFonts w:asciiTheme="minorHAnsi" w:hAnsiTheme="minorHAnsi" w:cstheme="minorHAnsi"/>
        </w:rPr>
        <w:t xml:space="preserve">, </w:t>
      </w:r>
      <w:r w:rsidRPr="006D2D35">
        <w:rPr>
          <w:rFonts w:asciiTheme="minorHAnsi" w:hAnsiTheme="minorHAnsi" w:cstheme="minorHAnsi"/>
          <w:u w:val="single"/>
        </w:rPr>
        <w:t>proliferation</w:t>
      </w:r>
      <w:r w:rsidRPr="006D2D35">
        <w:rPr>
          <w:rFonts w:asciiTheme="minorHAnsi" w:hAnsiTheme="minorHAnsi" w:cstheme="minorHAnsi"/>
        </w:rPr>
        <w:t xml:space="preserve">, and </w:t>
      </w:r>
      <w:r w:rsidRPr="006D2D35">
        <w:rPr>
          <w:rFonts w:asciiTheme="minorHAnsi" w:hAnsiTheme="minorHAnsi" w:cstheme="minorHAnsi"/>
          <w:u w:val="single"/>
        </w:rPr>
        <w:t>terrorism</w:t>
      </w:r>
      <w:r w:rsidRPr="006D2D35">
        <w:rPr>
          <w:rFonts w:asciiTheme="minorHAnsi" w:hAnsiTheme="minorHAnsi" w:cstheme="minorHAnsi"/>
        </w:rPr>
        <w:t xml:space="preserve"> --- guarantees </w:t>
      </w:r>
      <w:r w:rsidRPr="006D2D35">
        <w:rPr>
          <w:rFonts w:asciiTheme="minorHAnsi" w:hAnsiTheme="minorHAnsi" w:cstheme="minorHAnsi"/>
          <w:u w:val="single"/>
        </w:rPr>
        <w:t>nuclear conflagration</w:t>
      </w:r>
      <w:r w:rsidRPr="006D2D35">
        <w:rPr>
          <w:rFonts w:asciiTheme="minorHAnsi" w:hAnsiTheme="minorHAnsi" w:cstheme="minorHAnsi"/>
        </w:rPr>
        <w:t>.</w:t>
      </w:r>
    </w:p>
    <w:p w14:paraId="7EF939CC" w14:textId="77777777" w:rsidR="00264FF4" w:rsidRPr="006D2D35" w:rsidRDefault="00264FF4" w:rsidP="00264FF4">
      <w:pPr>
        <w:rPr>
          <w:rFonts w:asciiTheme="minorHAnsi" w:hAnsiTheme="minorHAnsi" w:cstheme="minorHAnsi"/>
        </w:rPr>
      </w:pPr>
      <w:proofErr w:type="spellStart"/>
      <w:r w:rsidRPr="006D2D35">
        <w:rPr>
          <w:rStyle w:val="Style13ptBold"/>
          <w:rFonts w:asciiTheme="minorHAnsi" w:hAnsiTheme="minorHAnsi" w:cstheme="minorHAnsi"/>
        </w:rPr>
        <w:t>Arbatov</w:t>
      </w:r>
      <w:proofErr w:type="spellEnd"/>
      <w:r w:rsidRPr="006D2D35">
        <w:rPr>
          <w:rStyle w:val="Style13ptBold"/>
          <w:rFonts w:asciiTheme="minorHAnsi" w:hAnsiTheme="minorHAnsi" w:cstheme="minorHAnsi"/>
        </w:rPr>
        <w:t>, 21</w:t>
      </w:r>
      <w:r w:rsidRPr="006D2D35">
        <w:rPr>
          <w:rFonts w:asciiTheme="minorHAnsi" w:hAnsiTheme="minorHAnsi" w:cstheme="minorHAnsi"/>
        </w:rPr>
        <w:t xml:space="preserve"> (Alexey Arbatov, head of the Center for International Security at the Primakov National Research Institute of World Economy and International Relations. 01-2021, accessed 10-29-2024, ResearchGate, "(PDF) Nuclear Deterrence: A Guarantee for or Threat to Strategic Stability?", https://www.researchgate.net/publication/347341095_Nuclear_Deterrence_A_Guarantee_for_or_Threat_to_Strategic_Stability)//Babcii</w:t>
      </w:r>
    </w:p>
    <w:p w14:paraId="3A2B3375"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5.6 The Collapse of Nuclear Arms Control </w:t>
      </w:r>
    </w:p>
    <w:p w14:paraId="2661DC28"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The military, technical, strategic, and political </w:t>
      </w:r>
      <w:r w:rsidRPr="000C49AB">
        <w:rPr>
          <w:rFonts w:asciiTheme="minorHAnsi" w:hAnsiTheme="minorHAnsi" w:cstheme="minorHAnsi"/>
          <w:highlight w:val="green"/>
          <w:u w:val="single"/>
        </w:rPr>
        <w:t>trends</w:t>
      </w:r>
      <w:r w:rsidRPr="006D2D35">
        <w:rPr>
          <w:rFonts w:asciiTheme="minorHAnsi" w:hAnsiTheme="minorHAnsi" w:cstheme="minorHAnsi"/>
          <w:sz w:val="12"/>
        </w:rPr>
        <w:t xml:space="preserve"> discussed above </w:t>
      </w:r>
      <w:r w:rsidRPr="006D2D35">
        <w:rPr>
          <w:rFonts w:asciiTheme="minorHAnsi" w:hAnsiTheme="minorHAnsi" w:cstheme="minorHAnsi"/>
          <w:u w:val="single"/>
        </w:rPr>
        <w:t xml:space="preserve">are </w:t>
      </w:r>
      <w:r w:rsidRPr="000C49AB">
        <w:rPr>
          <w:rFonts w:asciiTheme="minorHAnsi" w:hAnsiTheme="minorHAnsi" w:cstheme="minorHAnsi"/>
          <w:b/>
          <w:bCs/>
          <w:highlight w:val="green"/>
          <w:u w:val="single"/>
        </w:rPr>
        <w:t>destroying</w:t>
      </w:r>
      <w:r w:rsidRPr="000C49AB">
        <w:rPr>
          <w:rFonts w:asciiTheme="minorHAnsi" w:hAnsiTheme="minorHAnsi" w:cstheme="minorHAnsi"/>
          <w:highlight w:val="green"/>
          <w:u w:val="single"/>
        </w:rPr>
        <w:t xml:space="preserve"> the </w:t>
      </w:r>
      <w:r w:rsidRPr="000C49AB">
        <w:rPr>
          <w:rFonts w:asciiTheme="minorHAnsi" w:hAnsiTheme="minorHAnsi" w:cstheme="minorHAnsi"/>
          <w:b/>
          <w:bCs/>
          <w:highlight w:val="green"/>
          <w:u w:val="single"/>
        </w:rPr>
        <w:t>systems and regimes</w:t>
      </w:r>
      <w:r w:rsidRPr="000C49AB">
        <w:rPr>
          <w:rFonts w:asciiTheme="minorHAnsi" w:hAnsiTheme="minorHAnsi" w:cstheme="minorHAnsi"/>
          <w:highlight w:val="green"/>
          <w:u w:val="single"/>
        </w:rPr>
        <w:t xml:space="preserve"> of </w:t>
      </w:r>
      <w:r w:rsidRPr="000C49AB">
        <w:rPr>
          <w:rFonts w:asciiTheme="minorHAnsi" w:hAnsiTheme="minorHAnsi" w:cstheme="minorHAnsi"/>
          <w:b/>
          <w:bCs/>
          <w:highlight w:val="green"/>
          <w:u w:val="single"/>
        </w:rPr>
        <w:t>nuclear arms control</w:t>
      </w:r>
      <w:r w:rsidRPr="006D2D35">
        <w:rPr>
          <w:rFonts w:asciiTheme="minorHAnsi" w:hAnsiTheme="minorHAnsi" w:cstheme="minorHAnsi"/>
          <w:sz w:val="12"/>
        </w:rPr>
        <w:t xml:space="preserve"> built over a half-century through the great efforts of the Soviet Union/Russia, the United States, and others. Scholars have warned about this scenario for years,42 and now the danger has become obvious to everyone. It is clear now that the weakest link in the nuclear arms control system is the INF Treaty. At the same time, the main claims of the parties against each other on compliance issues could be solved relatively quickly at the technical level if there was the political will and strategic interest in solving them. But instead, the Trump administration has officially announced its intention to denounce this historic treaty. </w:t>
      </w:r>
    </w:p>
    <w:p w14:paraId="1347BD68"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The crisis in nuclear arms control is also manifested in the fact that for eight years, Russia and the United States have not discussed how to progress to the next START agreement. This is the longest pause in fifty years for such negotiations. Although both parties fulfilled their reduction obligations under the current New START by the February 2018 deadline (though with certain misgivings from Russia), the treaty will expire in 2021, and this will create a vacuum in strategic arms control. There is little time for the conclusion of a new treaty, given the deep disagreement between the two parties on important issues. Meanwhile, the U.S. administration has been reluctant to extend New START to 2026 (which can be done once under the terms of the treaty) and faces resistance from Congress on such a step.</w:t>
      </w:r>
    </w:p>
    <w:p w14:paraId="4239EE36"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The United States and Russia are therefore on the threshold of a new large-scale arms </w:t>
      </w:r>
      <w:proofErr w:type="gramStart"/>
      <w:r w:rsidRPr="006D2D35">
        <w:rPr>
          <w:rFonts w:asciiTheme="minorHAnsi" w:hAnsiTheme="minorHAnsi" w:cstheme="minorHAnsi"/>
          <w:sz w:val="12"/>
        </w:rPr>
        <w:t>race</w:t>
      </w:r>
      <w:proofErr w:type="gramEnd"/>
      <w:r w:rsidRPr="006D2D35">
        <w:rPr>
          <w:rFonts w:asciiTheme="minorHAnsi" w:hAnsiTheme="minorHAnsi" w:cstheme="minorHAnsi"/>
          <w:sz w:val="12"/>
        </w:rPr>
        <w:t xml:space="preserve"> and, unlike the Cold War, this nuclear missile race will be augmented by competition in offensive and defensive non-nuclear strategic and medium-range weapons, as well as rivalry in the development of space weapons and cyber warfare. Beginning in the mid-2020s, the United States plans to modernize its strategic triad: new systems to replace the current heavy bombers, ICBMs, and SLBMs.43 And Russia continues to modernize its triad, deploying and developing two new ICBM systems (Yars and Sarmat), one SLBM system (Borei-</w:t>
      </w:r>
      <w:proofErr w:type="spellStart"/>
      <w:r w:rsidRPr="006D2D35">
        <w:rPr>
          <w:rFonts w:asciiTheme="minorHAnsi" w:hAnsiTheme="minorHAnsi" w:cstheme="minorHAnsi"/>
          <w:sz w:val="12"/>
        </w:rPr>
        <w:t>Bulava</w:t>
      </w:r>
      <w:proofErr w:type="spellEnd"/>
      <w:r w:rsidRPr="006D2D35">
        <w:rPr>
          <w:rFonts w:asciiTheme="minorHAnsi" w:hAnsiTheme="minorHAnsi" w:cstheme="minorHAnsi"/>
          <w:sz w:val="12"/>
        </w:rPr>
        <w:t xml:space="preserve">), and two heavy bomber systems (Tu-160M and PAK DA). In addition, the United States is developing the above-mentioned systems for limited nuclear strikes (Trident-2 SLBMs with low-yield warheads, LRSO, B-61-12, and nuclear sea-based cruise missiles). And Russia is developing the strategic systems unveiled in Putin’s 1 March 2018 address (that is, </w:t>
      </w:r>
      <w:proofErr w:type="spellStart"/>
      <w:r w:rsidRPr="006D2D35">
        <w:rPr>
          <w:rFonts w:asciiTheme="minorHAnsi" w:hAnsiTheme="minorHAnsi" w:cstheme="minorHAnsi"/>
          <w:sz w:val="12"/>
        </w:rPr>
        <w:t>Burevestnik</w:t>
      </w:r>
      <w:proofErr w:type="spellEnd"/>
      <w:r w:rsidRPr="006D2D35">
        <w:rPr>
          <w:rFonts w:asciiTheme="minorHAnsi" w:hAnsiTheme="minorHAnsi" w:cstheme="minorHAnsi"/>
          <w:sz w:val="12"/>
        </w:rPr>
        <w:t xml:space="preserve"> nuclear-powered intercontinental cruise missiles, Avangard hypersonic gliders, and Poseidon long-range nuclear super-torpedoes).44 The impact of these weapons on strategic stability requires special </w:t>
      </w:r>
      <w:proofErr w:type="gramStart"/>
      <w:r w:rsidRPr="006D2D35">
        <w:rPr>
          <w:rFonts w:asciiTheme="minorHAnsi" w:hAnsiTheme="minorHAnsi" w:cstheme="minorHAnsi"/>
          <w:sz w:val="12"/>
        </w:rPr>
        <w:t>analysis, but</w:t>
      </w:r>
      <w:proofErr w:type="gramEnd"/>
      <w:r w:rsidRPr="006D2D35">
        <w:rPr>
          <w:rFonts w:asciiTheme="minorHAnsi" w:hAnsiTheme="minorHAnsi" w:cstheme="minorHAnsi"/>
          <w:sz w:val="12"/>
        </w:rPr>
        <w:t xml:space="preserve"> is unlikely to be positive.</w:t>
      </w:r>
    </w:p>
    <w:p w14:paraId="437466A2"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In addition, this </w:t>
      </w:r>
      <w:r w:rsidRPr="000C49AB">
        <w:rPr>
          <w:rFonts w:asciiTheme="minorHAnsi" w:hAnsiTheme="minorHAnsi" w:cstheme="minorHAnsi"/>
          <w:b/>
          <w:bCs/>
          <w:highlight w:val="green"/>
          <w:u w:val="single"/>
        </w:rPr>
        <w:t>arms race</w:t>
      </w:r>
      <w:r w:rsidRPr="006D2D35">
        <w:rPr>
          <w:rFonts w:asciiTheme="minorHAnsi" w:hAnsiTheme="minorHAnsi" w:cstheme="minorHAnsi"/>
          <w:u w:val="single"/>
        </w:rPr>
        <w:t xml:space="preserve"> will be</w:t>
      </w:r>
      <w:r w:rsidRPr="006D2D35">
        <w:rPr>
          <w:rFonts w:asciiTheme="minorHAnsi" w:hAnsiTheme="minorHAnsi" w:cstheme="minorHAnsi"/>
          <w:sz w:val="12"/>
        </w:rPr>
        <w:t xml:space="preserve"> multilateral, </w:t>
      </w:r>
      <w:r w:rsidRPr="000C49AB">
        <w:rPr>
          <w:rFonts w:asciiTheme="minorHAnsi" w:hAnsiTheme="minorHAnsi" w:cstheme="minorHAnsi"/>
          <w:highlight w:val="green"/>
          <w:u w:val="single"/>
        </w:rPr>
        <w:t>involving</w:t>
      </w:r>
      <w:r w:rsidRPr="006D2D35">
        <w:rPr>
          <w:rFonts w:asciiTheme="minorHAnsi" w:hAnsiTheme="minorHAnsi" w:cstheme="minorHAnsi"/>
          <w:u w:val="single"/>
        </w:rPr>
        <w:t xml:space="preserve"> states such as </w:t>
      </w:r>
      <w:r w:rsidRPr="000C49AB">
        <w:rPr>
          <w:rFonts w:asciiTheme="minorHAnsi" w:hAnsiTheme="minorHAnsi" w:cstheme="minorHAnsi"/>
          <w:b/>
          <w:bCs/>
          <w:highlight w:val="green"/>
          <w:u w:val="single"/>
        </w:rPr>
        <w:t>China</w:t>
      </w:r>
      <w:r w:rsidRPr="000C49AB">
        <w:rPr>
          <w:rFonts w:asciiTheme="minorHAnsi" w:hAnsiTheme="minorHAnsi" w:cstheme="minorHAnsi"/>
          <w:highlight w:val="green"/>
          <w:u w:val="single"/>
        </w:rPr>
        <w:t xml:space="preserve">, </w:t>
      </w:r>
      <w:r w:rsidRPr="000C49AB">
        <w:rPr>
          <w:rFonts w:asciiTheme="minorHAnsi" w:hAnsiTheme="minorHAnsi" w:cstheme="minorHAnsi"/>
          <w:b/>
          <w:bCs/>
          <w:highlight w:val="green"/>
          <w:u w:val="single"/>
        </w:rPr>
        <w:t>NATO</w:t>
      </w:r>
      <w:r w:rsidRPr="006D2D35">
        <w:rPr>
          <w:rFonts w:asciiTheme="minorHAnsi" w:hAnsiTheme="minorHAnsi" w:cstheme="minorHAnsi"/>
          <w:sz w:val="12"/>
        </w:rPr>
        <w:t xml:space="preserve"> members, </w:t>
      </w:r>
      <w:r w:rsidRPr="000C49AB">
        <w:rPr>
          <w:rFonts w:asciiTheme="minorHAnsi" w:hAnsiTheme="minorHAnsi" w:cstheme="minorHAnsi"/>
          <w:b/>
          <w:bCs/>
          <w:highlight w:val="green"/>
          <w:u w:val="single"/>
        </w:rPr>
        <w:t>India</w:t>
      </w:r>
      <w:r w:rsidRPr="006D2D35">
        <w:rPr>
          <w:rFonts w:asciiTheme="minorHAnsi" w:hAnsiTheme="minorHAnsi" w:cstheme="minorHAnsi"/>
          <w:sz w:val="12"/>
        </w:rPr>
        <w:t xml:space="preserve"> and </w:t>
      </w:r>
      <w:r w:rsidRPr="000C49AB">
        <w:rPr>
          <w:rFonts w:asciiTheme="minorHAnsi" w:hAnsiTheme="minorHAnsi" w:cstheme="minorHAnsi"/>
          <w:b/>
          <w:bCs/>
          <w:highlight w:val="green"/>
          <w:u w:val="single"/>
        </w:rPr>
        <w:t>Pakistan</w:t>
      </w:r>
      <w:r w:rsidRPr="006D2D35">
        <w:rPr>
          <w:rFonts w:asciiTheme="minorHAnsi" w:hAnsiTheme="minorHAnsi" w:cstheme="minorHAnsi"/>
          <w:sz w:val="12"/>
        </w:rPr>
        <w:t xml:space="preserve">, North and South </w:t>
      </w:r>
      <w:r w:rsidRPr="000C49AB">
        <w:rPr>
          <w:rFonts w:asciiTheme="minorHAnsi" w:hAnsiTheme="minorHAnsi" w:cstheme="minorHAnsi"/>
          <w:b/>
          <w:bCs/>
          <w:highlight w:val="green"/>
          <w:u w:val="single"/>
        </w:rPr>
        <w:t>Korea</w:t>
      </w:r>
      <w:r w:rsidRPr="006D2D35">
        <w:rPr>
          <w:rFonts w:asciiTheme="minorHAnsi" w:hAnsiTheme="minorHAnsi" w:cstheme="minorHAnsi"/>
          <w:sz w:val="12"/>
        </w:rPr>
        <w:t xml:space="preserve">, </w:t>
      </w:r>
      <w:r w:rsidRPr="000C49AB">
        <w:rPr>
          <w:rFonts w:asciiTheme="minorHAnsi" w:hAnsiTheme="minorHAnsi" w:cstheme="minorHAnsi"/>
          <w:b/>
          <w:bCs/>
          <w:highlight w:val="green"/>
          <w:u w:val="single"/>
        </w:rPr>
        <w:t>Japan</w:t>
      </w:r>
      <w:r w:rsidRPr="006D2D35">
        <w:rPr>
          <w:rFonts w:asciiTheme="minorHAnsi" w:hAnsiTheme="minorHAnsi" w:cstheme="minorHAnsi"/>
          <w:sz w:val="12"/>
        </w:rPr>
        <w:t xml:space="preserve">, </w:t>
      </w:r>
      <w:r w:rsidRPr="000C49AB">
        <w:rPr>
          <w:rFonts w:asciiTheme="minorHAnsi" w:hAnsiTheme="minorHAnsi" w:cstheme="minorHAnsi"/>
          <w:highlight w:val="green"/>
          <w:u w:val="single"/>
        </w:rPr>
        <w:t xml:space="preserve">and </w:t>
      </w:r>
      <w:r w:rsidRPr="000C49AB">
        <w:rPr>
          <w:rFonts w:asciiTheme="minorHAnsi" w:hAnsiTheme="minorHAnsi" w:cstheme="minorHAnsi"/>
          <w:b/>
          <w:bCs/>
          <w:highlight w:val="green"/>
          <w:u w:val="single"/>
        </w:rPr>
        <w:t>others</w:t>
      </w:r>
      <w:r w:rsidRPr="006D2D35">
        <w:rPr>
          <w:rFonts w:asciiTheme="minorHAnsi" w:hAnsiTheme="minorHAnsi" w:cstheme="minorHAnsi"/>
          <w:sz w:val="12"/>
        </w:rPr>
        <w:t xml:space="preserve">. The start of a nuclear arms race would undoubtedly </w:t>
      </w:r>
      <w:r w:rsidRPr="000C49AB">
        <w:rPr>
          <w:rFonts w:asciiTheme="minorHAnsi" w:hAnsiTheme="minorHAnsi" w:cstheme="minorHAnsi"/>
          <w:highlight w:val="green"/>
          <w:u w:val="single"/>
        </w:rPr>
        <w:t>undermine</w:t>
      </w:r>
      <w:r w:rsidRPr="006D2D35">
        <w:rPr>
          <w:rFonts w:asciiTheme="minorHAnsi" w:hAnsiTheme="minorHAnsi" w:cstheme="minorHAnsi"/>
          <w:u w:val="single"/>
        </w:rPr>
        <w:t xml:space="preserve"> the </w:t>
      </w:r>
      <w:r w:rsidRPr="000C49AB">
        <w:rPr>
          <w:rFonts w:asciiTheme="minorHAnsi" w:hAnsiTheme="minorHAnsi" w:cstheme="minorHAnsi"/>
          <w:b/>
          <w:bCs/>
          <w:highlight w:val="green"/>
          <w:u w:val="single"/>
        </w:rPr>
        <w:t>norms and regimes</w:t>
      </w:r>
      <w:r w:rsidRPr="006D2D35">
        <w:rPr>
          <w:rFonts w:asciiTheme="minorHAnsi" w:hAnsiTheme="minorHAnsi" w:cstheme="minorHAnsi"/>
          <w:u w:val="single"/>
        </w:rPr>
        <w:t xml:space="preserve"> for</w:t>
      </w:r>
      <w:r w:rsidRPr="006D2D35">
        <w:rPr>
          <w:rFonts w:asciiTheme="minorHAnsi" w:hAnsiTheme="minorHAnsi" w:cstheme="minorHAnsi"/>
          <w:sz w:val="12"/>
        </w:rPr>
        <w:t xml:space="preserve"> the </w:t>
      </w:r>
      <w:r w:rsidRPr="006D2D35">
        <w:rPr>
          <w:rFonts w:asciiTheme="minorHAnsi" w:hAnsiTheme="minorHAnsi" w:cstheme="minorHAnsi"/>
          <w:b/>
          <w:bCs/>
          <w:u w:val="single"/>
        </w:rPr>
        <w:t>non-</w:t>
      </w:r>
      <w:r w:rsidRPr="000C49AB">
        <w:rPr>
          <w:rFonts w:asciiTheme="minorHAnsi" w:hAnsiTheme="minorHAnsi" w:cstheme="minorHAnsi"/>
          <w:b/>
          <w:bCs/>
          <w:highlight w:val="green"/>
          <w:u w:val="single"/>
        </w:rPr>
        <w:t>proliferation</w:t>
      </w:r>
      <w:r w:rsidRPr="006D2D35">
        <w:rPr>
          <w:rFonts w:asciiTheme="minorHAnsi" w:hAnsiTheme="minorHAnsi" w:cstheme="minorHAnsi"/>
          <w:sz w:val="12"/>
        </w:rPr>
        <w:t xml:space="preserve"> of nuclear weapons. The review conference of the Non-Proliferation Treaty in 2015 ended in failure, and there is a high probability that the same will happen at the next conference in 2020, especially in light of the U.S. withdrawal from the 2015 multilateral Iran nuclear deal. This will </w:t>
      </w:r>
      <w:r w:rsidRPr="000C49AB">
        <w:rPr>
          <w:rFonts w:asciiTheme="minorHAnsi" w:hAnsiTheme="minorHAnsi" w:cstheme="minorHAnsi"/>
          <w:highlight w:val="green"/>
          <w:u w:val="single"/>
        </w:rPr>
        <w:t xml:space="preserve">likely be </w:t>
      </w:r>
      <w:r w:rsidRPr="000C49AB">
        <w:rPr>
          <w:rFonts w:asciiTheme="minorHAnsi" w:hAnsiTheme="minorHAnsi" w:cstheme="minorHAnsi"/>
          <w:b/>
          <w:bCs/>
          <w:highlight w:val="green"/>
          <w:u w:val="single"/>
        </w:rPr>
        <w:t>followed</w:t>
      </w:r>
      <w:r w:rsidRPr="006D2D35">
        <w:rPr>
          <w:rFonts w:asciiTheme="minorHAnsi" w:hAnsiTheme="minorHAnsi" w:cstheme="minorHAnsi"/>
          <w:b/>
          <w:bCs/>
          <w:u w:val="single"/>
        </w:rPr>
        <w:t xml:space="preserve"> by the collapse</w:t>
      </w:r>
      <w:r w:rsidRPr="006D2D35">
        <w:rPr>
          <w:rFonts w:asciiTheme="minorHAnsi" w:hAnsiTheme="minorHAnsi" w:cstheme="minorHAnsi"/>
          <w:u w:val="single"/>
        </w:rPr>
        <w:t xml:space="preserve"> of the </w:t>
      </w:r>
      <w:r w:rsidRPr="006D2D35">
        <w:rPr>
          <w:rFonts w:asciiTheme="minorHAnsi" w:hAnsiTheme="minorHAnsi" w:cstheme="minorHAnsi"/>
          <w:b/>
          <w:bCs/>
          <w:u w:val="single"/>
        </w:rPr>
        <w:t>CTBT</w:t>
      </w:r>
      <w:r w:rsidRPr="006D2D35">
        <w:rPr>
          <w:rFonts w:asciiTheme="minorHAnsi" w:hAnsiTheme="minorHAnsi" w:cstheme="minorHAnsi"/>
          <w:sz w:val="12"/>
        </w:rPr>
        <w:t xml:space="preserve">, which for twenty-three years has not entered into force because of the refusal of the United States and a number of other states to ratify it. Nor is there much hope for progress in negotiating the Fissile Material Cutoff Treaty, which has been stalled for more than a quarter-century. </w:t>
      </w:r>
      <w:r w:rsidRPr="000C49AB">
        <w:rPr>
          <w:rFonts w:asciiTheme="minorHAnsi" w:hAnsiTheme="minorHAnsi" w:cstheme="minorHAnsi"/>
          <w:b/>
          <w:bCs/>
          <w:highlight w:val="green"/>
          <w:u w:val="single"/>
        </w:rPr>
        <w:t>Iran and Saudi</w:t>
      </w:r>
      <w:r w:rsidRPr="006D2D35">
        <w:rPr>
          <w:rFonts w:asciiTheme="minorHAnsi" w:hAnsiTheme="minorHAnsi" w:cstheme="minorHAnsi"/>
          <w:sz w:val="12"/>
        </w:rPr>
        <w:t xml:space="preserve"> Arabia will </w:t>
      </w:r>
      <w:r w:rsidRPr="006D2D35">
        <w:rPr>
          <w:rFonts w:asciiTheme="minorHAnsi" w:hAnsiTheme="minorHAnsi" w:cstheme="minorHAnsi"/>
          <w:b/>
          <w:bCs/>
          <w:u w:val="single"/>
        </w:rPr>
        <w:t xml:space="preserve">likely </w:t>
      </w:r>
      <w:r w:rsidRPr="000C49AB">
        <w:rPr>
          <w:rFonts w:asciiTheme="minorHAnsi" w:hAnsiTheme="minorHAnsi" w:cstheme="minorHAnsi"/>
          <w:b/>
          <w:bCs/>
          <w:highlight w:val="green"/>
          <w:u w:val="single"/>
        </w:rPr>
        <w:t>join the nuclear club</w:t>
      </w:r>
      <w:r w:rsidRPr="006D2D35">
        <w:rPr>
          <w:rFonts w:asciiTheme="minorHAnsi" w:hAnsiTheme="minorHAnsi" w:cstheme="minorHAnsi"/>
          <w:sz w:val="12"/>
        </w:rPr>
        <w:t xml:space="preserve">, </w:t>
      </w:r>
      <w:r w:rsidRPr="000C49AB">
        <w:rPr>
          <w:rFonts w:asciiTheme="minorHAnsi" w:hAnsiTheme="minorHAnsi" w:cstheme="minorHAnsi"/>
          <w:highlight w:val="green"/>
          <w:u w:val="single"/>
        </w:rPr>
        <w:t>as may</w:t>
      </w:r>
      <w:r w:rsidRPr="006D2D35">
        <w:rPr>
          <w:rFonts w:asciiTheme="minorHAnsi" w:hAnsiTheme="minorHAnsi" w:cstheme="minorHAnsi"/>
          <w:u w:val="single"/>
        </w:rPr>
        <w:t xml:space="preserve"> Egypt, Turkey, Japan, South Korea, Taiwan, Nigeria, Brazil, and </w:t>
      </w:r>
      <w:r w:rsidRPr="000C49AB">
        <w:rPr>
          <w:rFonts w:asciiTheme="minorHAnsi" w:hAnsiTheme="minorHAnsi" w:cstheme="minorHAnsi"/>
          <w:b/>
          <w:bCs/>
          <w:highlight w:val="green"/>
          <w:u w:val="single"/>
        </w:rPr>
        <w:t>other countries</w:t>
      </w:r>
      <w:r w:rsidRPr="006D2D35">
        <w:rPr>
          <w:rFonts w:asciiTheme="minorHAnsi" w:hAnsiTheme="minorHAnsi" w:cstheme="minorHAnsi"/>
          <w:sz w:val="12"/>
        </w:rPr>
        <w:t xml:space="preserve">. Through them, </w:t>
      </w:r>
      <w:r w:rsidRPr="006D2D35">
        <w:rPr>
          <w:rFonts w:asciiTheme="minorHAnsi" w:hAnsiTheme="minorHAnsi" w:cstheme="minorHAnsi"/>
          <w:u w:val="single"/>
        </w:rPr>
        <w:t xml:space="preserve">nuclear </w:t>
      </w:r>
      <w:r w:rsidRPr="000C49AB">
        <w:rPr>
          <w:rFonts w:asciiTheme="minorHAnsi" w:hAnsiTheme="minorHAnsi" w:cstheme="minorHAnsi"/>
          <w:highlight w:val="green"/>
          <w:u w:val="single"/>
        </w:rPr>
        <w:t>weapons</w:t>
      </w:r>
      <w:r w:rsidRPr="006D2D35">
        <w:rPr>
          <w:rFonts w:asciiTheme="minorHAnsi" w:hAnsiTheme="minorHAnsi" w:cstheme="minorHAnsi"/>
          <w:u w:val="single"/>
        </w:rPr>
        <w:t xml:space="preserve"> will</w:t>
      </w:r>
      <w:r w:rsidRPr="006D2D35">
        <w:rPr>
          <w:rFonts w:asciiTheme="minorHAnsi" w:hAnsiTheme="minorHAnsi" w:cstheme="minorHAnsi"/>
          <w:sz w:val="12"/>
        </w:rPr>
        <w:t xml:space="preserve"> sooner or later </w:t>
      </w:r>
      <w:r w:rsidRPr="006D2D35">
        <w:rPr>
          <w:rFonts w:asciiTheme="minorHAnsi" w:hAnsiTheme="minorHAnsi" w:cstheme="minorHAnsi"/>
          <w:u w:val="single"/>
        </w:rPr>
        <w:t xml:space="preserve">inevitably </w:t>
      </w:r>
      <w:r w:rsidRPr="000C49AB">
        <w:rPr>
          <w:rFonts w:asciiTheme="minorHAnsi" w:hAnsiTheme="minorHAnsi" w:cstheme="minorHAnsi"/>
          <w:b/>
          <w:bCs/>
          <w:highlight w:val="green"/>
          <w:u w:val="single"/>
        </w:rPr>
        <w:t>fall into the hands</w:t>
      </w:r>
      <w:r w:rsidRPr="000C49AB">
        <w:rPr>
          <w:rFonts w:asciiTheme="minorHAnsi" w:hAnsiTheme="minorHAnsi" w:cstheme="minorHAnsi"/>
          <w:highlight w:val="green"/>
          <w:u w:val="single"/>
        </w:rPr>
        <w:t xml:space="preserve"> of</w:t>
      </w:r>
      <w:r w:rsidRPr="006D2D35">
        <w:rPr>
          <w:rFonts w:asciiTheme="minorHAnsi" w:hAnsiTheme="minorHAnsi" w:cstheme="minorHAnsi"/>
          <w:u w:val="single"/>
        </w:rPr>
        <w:t xml:space="preserve"> </w:t>
      </w:r>
      <w:r w:rsidRPr="006D2D35">
        <w:rPr>
          <w:rFonts w:asciiTheme="minorHAnsi" w:hAnsiTheme="minorHAnsi" w:cstheme="minorHAnsi"/>
          <w:b/>
          <w:bCs/>
          <w:u w:val="single"/>
        </w:rPr>
        <w:t xml:space="preserve">international </w:t>
      </w:r>
      <w:r w:rsidRPr="000C49AB">
        <w:rPr>
          <w:rFonts w:asciiTheme="minorHAnsi" w:hAnsiTheme="minorHAnsi" w:cstheme="minorHAnsi"/>
          <w:b/>
          <w:bCs/>
          <w:highlight w:val="green"/>
          <w:u w:val="single"/>
        </w:rPr>
        <w:t>terrorists</w:t>
      </w:r>
      <w:r w:rsidRPr="006D2D35">
        <w:rPr>
          <w:rFonts w:asciiTheme="minorHAnsi" w:hAnsiTheme="minorHAnsi" w:cstheme="minorHAnsi"/>
          <w:sz w:val="12"/>
        </w:rPr>
        <w:t xml:space="preserve">, </w:t>
      </w:r>
      <w:r w:rsidRPr="006D2D35">
        <w:rPr>
          <w:rFonts w:asciiTheme="minorHAnsi" w:hAnsiTheme="minorHAnsi" w:cstheme="minorHAnsi"/>
          <w:b/>
          <w:bCs/>
          <w:u w:val="single"/>
        </w:rPr>
        <w:t>with all the ensuing consequences</w:t>
      </w:r>
      <w:r w:rsidRPr="006D2D35">
        <w:rPr>
          <w:rFonts w:asciiTheme="minorHAnsi" w:hAnsiTheme="minorHAnsi" w:cstheme="minorHAnsi"/>
          <w:sz w:val="12"/>
        </w:rPr>
        <w:t>.</w:t>
      </w:r>
    </w:p>
    <w:p w14:paraId="63922699"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5.7 Renewing Strategic Stability and Arms Control</w:t>
      </w:r>
    </w:p>
    <w:p w14:paraId="78DF9BF0"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At the Valdai forum in Sochi in 2016, Putin said “nuclear weapons are for deterrence and a factor of ensuring peace and security worldwide,” and cannot be considered “a factor of any potential aggression.” 45 As can be seen from the above analysis, </w:t>
      </w:r>
      <w:r w:rsidRPr="006D2D35">
        <w:rPr>
          <w:rFonts w:asciiTheme="minorHAnsi" w:hAnsiTheme="minorHAnsi" w:cstheme="minorHAnsi"/>
          <w:b/>
          <w:bCs/>
          <w:u w:val="single"/>
        </w:rPr>
        <w:t xml:space="preserve">nuclear </w:t>
      </w:r>
      <w:r w:rsidRPr="000C49AB">
        <w:rPr>
          <w:rFonts w:asciiTheme="minorHAnsi" w:hAnsiTheme="minorHAnsi" w:cstheme="minorHAnsi"/>
          <w:b/>
          <w:bCs/>
          <w:highlight w:val="green"/>
          <w:u w:val="single"/>
        </w:rPr>
        <w:t>deterrence</w:t>
      </w:r>
      <w:r w:rsidRPr="006D2D35">
        <w:rPr>
          <w:rFonts w:asciiTheme="minorHAnsi" w:hAnsiTheme="minorHAnsi" w:cstheme="minorHAnsi"/>
          <w:sz w:val="12"/>
        </w:rPr>
        <w:t xml:space="preserve"> can serve as a pillar of international security with one crucial reservation: namely, that it </w:t>
      </w:r>
      <w:r w:rsidRPr="000C49AB">
        <w:rPr>
          <w:rFonts w:asciiTheme="minorHAnsi" w:hAnsiTheme="minorHAnsi" w:cstheme="minorHAnsi"/>
          <w:highlight w:val="green"/>
          <w:u w:val="single"/>
        </w:rPr>
        <w:t xml:space="preserve">can </w:t>
      </w:r>
      <w:r w:rsidRPr="000C49AB">
        <w:rPr>
          <w:rFonts w:asciiTheme="minorHAnsi" w:hAnsiTheme="minorHAnsi" w:cstheme="minorHAnsi"/>
          <w:b/>
          <w:bCs/>
          <w:highlight w:val="green"/>
          <w:u w:val="single"/>
        </w:rPr>
        <w:t>only work</w:t>
      </w:r>
      <w:r w:rsidRPr="000C49AB">
        <w:rPr>
          <w:rFonts w:asciiTheme="minorHAnsi" w:hAnsiTheme="minorHAnsi" w:cstheme="minorHAnsi"/>
          <w:highlight w:val="green"/>
          <w:u w:val="single"/>
        </w:rPr>
        <w:t xml:space="preserve"> in </w:t>
      </w:r>
      <w:r w:rsidRPr="000C49AB">
        <w:rPr>
          <w:rFonts w:asciiTheme="minorHAnsi" w:hAnsiTheme="minorHAnsi" w:cstheme="minorHAnsi"/>
          <w:b/>
          <w:bCs/>
          <w:highlight w:val="green"/>
          <w:u w:val="single"/>
        </w:rPr>
        <w:t>conjunction</w:t>
      </w:r>
      <w:r w:rsidRPr="000C49AB">
        <w:rPr>
          <w:rFonts w:asciiTheme="minorHAnsi" w:hAnsiTheme="minorHAnsi" w:cstheme="minorHAnsi"/>
          <w:highlight w:val="green"/>
          <w:u w:val="single"/>
        </w:rPr>
        <w:t xml:space="preserve"> with</w:t>
      </w:r>
      <w:r w:rsidRPr="006D2D35">
        <w:rPr>
          <w:rFonts w:asciiTheme="minorHAnsi" w:hAnsiTheme="minorHAnsi" w:cstheme="minorHAnsi"/>
          <w:sz w:val="12"/>
        </w:rPr>
        <w:t xml:space="preserve"> </w:t>
      </w:r>
      <w:r w:rsidRPr="006D2D35">
        <w:rPr>
          <w:rFonts w:asciiTheme="minorHAnsi" w:hAnsiTheme="minorHAnsi" w:cstheme="minorHAnsi"/>
          <w:b/>
          <w:bCs/>
          <w:u w:val="single"/>
        </w:rPr>
        <w:t xml:space="preserve">negotiations and </w:t>
      </w:r>
      <w:r w:rsidRPr="000C49AB">
        <w:rPr>
          <w:rFonts w:asciiTheme="minorHAnsi" w:hAnsiTheme="minorHAnsi" w:cstheme="minorHAnsi"/>
          <w:b/>
          <w:bCs/>
          <w:highlight w:val="green"/>
          <w:u w:val="single"/>
        </w:rPr>
        <w:t>agreements</w:t>
      </w:r>
      <w:r w:rsidRPr="006D2D35">
        <w:rPr>
          <w:rFonts w:asciiTheme="minorHAnsi" w:hAnsiTheme="minorHAnsi" w:cstheme="minorHAnsi"/>
          <w:sz w:val="12"/>
        </w:rPr>
        <w:t xml:space="preserve"> on the limitation, reduction, and non-proliferation of nuclear weapons. </w:t>
      </w:r>
      <w:r w:rsidRPr="000C49AB">
        <w:rPr>
          <w:rFonts w:asciiTheme="minorHAnsi" w:hAnsiTheme="minorHAnsi" w:cstheme="minorHAnsi"/>
          <w:b/>
          <w:bCs/>
          <w:highlight w:val="green"/>
          <w:u w:val="single"/>
        </w:rPr>
        <w:t>Without</w:t>
      </w:r>
      <w:r w:rsidRPr="006D2D35">
        <w:rPr>
          <w:rFonts w:asciiTheme="minorHAnsi" w:hAnsiTheme="minorHAnsi" w:cstheme="minorHAnsi"/>
          <w:b/>
          <w:bCs/>
          <w:u w:val="single"/>
        </w:rPr>
        <w:t xml:space="preserve"> such </w:t>
      </w:r>
      <w:r w:rsidRPr="000C49AB">
        <w:rPr>
          <w:rFonts w:asciiTheme="minorHAnsi" w:hAnsiTheme="minorHAnsi" w:cstheme="minorHAnsi"/>
          <w:b/>
          <w:bCs/>
          <w:highlight w:val="green"/>
          <w:u w:val="single"/>
        </w:rPr>
        <w:t>checks</w:t>
      </w:r>
      <w:r w:rsidRPr="006D2D35">
        <w:rPr>
          <w:rFonts w:asciiTheme="minorHAnsi" w:hAnsiTheme="minorHAnsi" w:cstheme="minorHAnsi"/>
          <w:sz w:val="12"/>
        </w:rPr>
        <w:t xml:space="preserve">, nuclear </w:t>
      </w:r>
      <w:r w:rsidRPr="000C49AB">
        <w:rPr>
          <w:rFonts w:asciiTheme="minorHAnsi" w:hAnsiTheme="minorHAnsi" w:cstheme="minorHAnsi"/>
          <w:b/>
          <w:bCs/>
          <w:highlight w:val="green"/>
          <w:u w:val="single"/>
        </w:rPr>
        <w:t>deterrence goes berserk</w:t>
      </w:r>
      <w:r w:rsidRPr="006D2D35">
        <w:rPr>
          <w:rFonts w:asciiTheme="minorHAnsi" w:hAnsiTheme="minorHAnsi" w:cstheme="minorHAnsi"/>
          <w:sz w:val="12"/>
        </w:rPr>
        <w:t xml:space="preserve">. It </w:t>
      </w:r>
      <w:r w:rsidRPr="000C49AB">
        <w:rPr>
          <w:rFonts w:asciiTheme="minorHAnsi" w:hAnsiTheme="minorHAnsi" w:cstheme="minorHAnsi"/>
          <w:b/>
          <w:bCs/>
          <w:highlight w:val="green"/>
          <w:u w:val="single"/>
        </w:rPr>
        <w:t>endlessly</w:t>
      </w:r>
      <w:r w:rsidRPr="006D2D35">
        <w:rPr>
          <w:rFonts w:asciiTheme="minorHAnsi" w:hAnsiTheme="minorHAnsi" w:cstheme="minorHAnsi"/>
          <w:sz w:val="12"/>
        </w:rPr>
        <w:t xml:space="preserve"> fuels the arms race, </w:t>
      </w:r>
      <w:r w:rsidRPr="000C49AB">
        <w:rPr>
          <w:rFonts w:asciiTheme="minorHAnsi" w:hAnsiTheme="minorHAnsi" w:cstheme="minorHAnsi"/>
          <w:highlight w:val="green"/>
          <w:u w:val="single"/>
        </w:rPr>
        <w:t>brings</w:t>
      </w:r>
      <w:r w:rsidRPr="006D2D35">
        <w:rPr>
          <w:rFonts w:asciiTheme="minorHAnsi" w:hAnsiTheme="minorHAnsi" w:cstheme="minorHAnsi"/>
          <w:u w:val="single"/>
        </w:rPr>
        <w:t xml:space="preserve"> the</w:t>
      </w:r>
      <w:r w:rsidRPr="006D2D35">
        <w:rPr>
          <w:rFonts w:asciiTheme="minorHAnsi" w:hAnsiTheme="minorHAnsi" w:cstheme="minorHAnsi"/>
          <w:sz w:val="12"/>
        </w:rPr>
        <w:t xml:space="preserve"> great powers to the </w:t>
      </w:r>
      <w:r w:rsidRPr="006D2D35">
        <w:rPr>
          <w:rFonts w:asciiTheme="minorHAnsi" w:hAnsiTheme="minorHAnsi" w:cstheme="minorHAnsi"/>
          <w:b/>
          <w:bCs/>
          <w:u w:val="single"/>
        </w:rPr>
        <w:t xml:space="preserve">brink of </w:t>
      </w:r>
      <w:r w:rsidRPr="000C49AB">
        <w:rPr>
          <w:rFonts w:asciiTheme="minorHAnsi" w:hAnsiTheme="minorHAnsi" w:cstheme="minorHAnsi"/>
          <w:b/>
          <w:bCs/>
          <w:highlight w:val="green"/>
          <w:u w:val="single"/>
        </w:rPr>
        <w:t>nuclear war</w:t>
      </w:r>
      <w:r w:rsidRPr="000C49AB">
        <w:rPr>
          <w:rFonts w:asciiTheme="minorHAnsi" w:hAnsiTheme="minorHAnsi" w:cstheme="minorHAnsi"/>
          <w:sz w:val="12"/>
          <w:highlight w:val="green"/>
        </w:rPr>
        <w:t xml:space="preserve"> </w:t>
      </w:r>
      <w:r w:rsidRPr="000C49AB">
        <w:rPr>
          <w:rFonts w:asciiTheme="minorHAnsi" w:hAnsiTheme="minorHAnsi" w:cstheme="minorHAnsi"/>
          <w:highlight w:val="green"/>
          <w:u w:val="single"/>
        </w:rPr>
        <w:t>in</w:t>
      </w:r>
      <w:r w:rsidRPr="006D2D35">
        <w:rPr>
          <w:rFonts w:asciiTheme="minorHAnsi" w:hAnsiTheme="minorHAnsi" w:cstheme="minorHAnsi"/>
          <w:u w:val="single"/>
        </w:rPr>
        <w:t xml:space="preserve"> any</w:t>
      </w:r>
      <w:r w:rsidRPr="006D2D35">
        <w:rPr>
          <w:rFonts w:asciiTheme="minorHAnsi" w:hAnsiTheme="minorHAnsi" w:cstheme="minorHAnsi"/>
          <w:sz w:val="12"/>
        </w:rPr>
        <w:t xml:space="preserve"> serious </w:t>
      </w:r>
      <w:r w:rsidRPr="000C49AB">
        <w:rPr>
          <w:rFonts w:asciiTheme="minorHAnsi" w:hAnsiTheme="minorHAnsi" w:cstheme="minorHAnsi"/>
          <w:b/>
          <w:bCs/>
          <w:highlight w:val="green"/>
          <w:u w:val="single"/>
        </w:rPr>
        <w:t>crisis</w:t>
      </w:r>
      <w:r w:rsidRPr="006D2D35">
        <w:rPr>
          <w:rFonts w:asciiTheme="minorHAnsi" w:hAnsiTheme="minorHAnsi" w:cstheme="minorHAnsi"/>
          <w:sz w:val="12"/>
        </w:rPr>
        <w:t>, and sometimes the very dynamics of nuclear deterrence can instigate confrontation.</w:t>
      </w:r>
    </w:p>
    <w:p w14:paraId="356E36A8"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By the early 1960s, the world had gone through a series of increasingly dangerous crises, edging closer to the brink of nuclear war. The culmination was the 1962 Cuban Missile Crisis, when sheer luck saved humanity from disaster. Only after that, with the conclusion of the Partial Test Ban Treaty in 1963, did the construction of a legal, treaty-based system of control over nuclear arms begin. A few years ago, the world once again embarked on the pernicious path of confrontation and military competition, as all areas of arms control stalled for technical, strategic, and political reasons. Only through the strengthening of strategic stability, rehabilitation, and improvement of the nuclear arms control system can we turn away from the path to the nuclear brink.</w:t>
      </w:r>
    </w:p>
    <w:p w14:paraId="6033973B"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The Soviet-U.S. concept of strategic stability agreed upon in 1990 was perhaps even more revolutionary than the authors themselves understood.46 It stipulated that the two sides recognized each other’s right to a nuclear strike capability as a guarantor of their own </w:t>
      </w:r>
      <w:proofErr w:type="gramStart"/>
      <w:r w:rsidRPr="006D2D35">
        <w:rPr>
          <w:rFonts w:asciiTheme="minorHAnsi" w:hAnsiTheme="minorHAnsi" w:cstheme="minorHAnsi"/>
          <w:sz w:val="12"/>
        </w:rPr>
        <w:t>security, but</w:t>
      </w:r>
      <w:proofErr w:type="gramEnd"/>
      <w:r w:rsidRPr="006D2D35">
        <w:rPr>
          <w:rFonts w:asciiTheme="minorHAnsi" w:hAnsiTheme="minorHAnsi" w:cstheme="minorHAnsi"/>
          <w:sz w:val="12"/>
        </w:rPr>
        <w:t xml:space="preserve"> undertook not to develop offensive and defensive weapons that would deprive the other party of such an insurance. Moreover, the limitation of damage from a hypothetical nuclear war should not be carried out by developing disarming strike capabilities, large-scale anti-missile </w:t>
      </w:r>
      <w:proofErr w:type="spellStart"/>
      <w:r w:rsidRPr="006D2D35">
        <w:rPr>
          <w:rFonts w:asciiTheme="minorHAnsi" w:hAnsiTheme="minorHAnsi" w:cstheme="minorHAnsi"/>
          <w:sz w:val="12"/>
        </w:rPr>
        <w:t>defences</w:t>
      </w:r>
      <w:proofErr w:type="spellEnd"/>
      <w:r w:rsidRPr="006D2D35">
        <w:rPr>
          <w:rFonts w:asciiTheme="minorHAnsi" w:hAnsiTheme="minorHAnsi" w:cstheme="minorHAnsi"/>
          <w:sz w:val="12"/>
        </w:rPr>
        <w:t>, and options for the selective use of nuclear weapons. Instead, it had to be achieved through minimizing the likelihood of such a war politically and reducing the destructive arsenals through treaties, transparency, and confidence-building measures, as well as improving mutual understanding of military doctrines and concepts.</w:t>
      </w:r>
    </w:p>
    <w:p w14:paraId="363DA839"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Such a policy is not possible if the powers independently develop concepts, operational plans, and deterrence capabilities, since those are always aimed at defeating the alleged enemy “if deterrence fails”. As stated in the Russian military doctrine, in an analogy to U.S. strategic documents and those published by other states, the purpose of the armed forces is “defeating the aggressor’s troops (forces) and forcing the aggressor to cease hostilities on terms and conditions suiting the interests of the Russian Federation and its allies”. 47 However, deterrence in a crisis may collapse simply under the weight of plans and capabilities intended to deter the enemy. Responsibility for the decision to launch a nuclear strike is laid by the military at the feet of politicians, but those politicians are hostage to the operational plans and technical characteristics of weapons developed by the military and engineers.</w:t>
      </w:r>
    </w:p>
    <w:p w14:paraId="766B5ADC"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Only an understanding of strategic stability that is agreed upon by both sides and embodied in arms limitation and reduction agreements can put strict limits on destabilizing concepts, plans, and arms of nuclear deterrence. Elements of this philosophy were enshrined in the 1990 strategic stability document Now, as then, the conditions of strategic stability can only be imagined between Russia and the United States if this concept is to have clear meaning (elimination of incentives for a nuclear first strike) rather than stand as wishful thinking for international peace and harmony. However, after nearly thirty years, it would be crucial to update the agreed principles of strategic stability in light of the changes that have taken place.</w:t>
      </w:r>
    </w:p>
    <w:p w14:paraId="0F89A70E"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Moreover, the very definition of stability in Russian-U.S. strategic relations should be expanded to include not only “eliminating incentives for a nuclear first strike” but also “incentives for any use of nuclear weapons”. With regard to deterring a conventional attack, it should be based on sufficient general-purpose forces and capabilities and, better still, on agreements such as the Conventional Armed Forces in Europe (CFE) Treaty (1990). Further to that point, the meaning of the provision on “measures that reduce the concentration of warheads on strategic delivery vehicles” and “giving priority to highly survivable systems” should be expressed not indirectly but directly, and with mutual recognition that weapons systems threatening the survival of strategic forces and their command-and-control are destabilizing and should be limited and reduced as a matter of priority. If this condition is met, launch-on-warning concepts should be mutually cancelled in light of the possibility of initiating nuclear war due to false alarms, unauthorized use, or cyber sabotage.</w:t>
      </w:r>
    </w:p>
    <w:p w14:paraId="2EDA84C0"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In addition, weapons systems that blur the line between nuclear and conventional arms (that is, dual-purpose) should be recognized as destabilizing and should be subject to mutual restrictions and confidence-building measures. Missile </w:t>
      </w:r>
      <w:proofErr w:type="spellStart"/>
      <w:r w:rsidRPr="006D2D35">
        <w:rPr>
          <w:rFonts w:asciiTheme="minorHAnsi" w:hAnsiTheme="minorHAnsi" w:cstheme="minorHAnsi"/>
          <w:sz w:val="12"/>
        </w:rPr>
        <w:t>defence</w:t>
      </w:r>
      <w:proofErr w:type="spellEnd"/>
      <w:r w:rsidRPr="006D2D35">
        <w:rPr>
          <w:rFonts w:asciiTheme="minorHAnsi" w:hAnsiTheme="minorHAnsi" w:cstheme="minorHAnsi"/>
          <w:sz w:val="12"/>
        </w:rPr>
        <w:t xml:space="preserve"> systems intended to protect against third countries and non-state actors should once again be the subject of a mutually agreed “relationship between strategic offensive and defensive arms”. Space weapons—above all, anti-satellite systems—should be acknowledged as destabilizing and be subject to a verifiable ban. Cyber warfare against each other’s strategic command-and-control information systems is also destabilizing and should be subject to prohibitions and confidence-building measures. Both sides should recognize that their nuclear doctrines and weapons could create the risk of unintended war as the result of an escalating crisis, which should be the subject of serious and ongoing dialogue at the state level. Finally, the involvement of third states in the process of nuclear arms limitation should be based on an objective assessment of their forces and programs and on an agreement on the sequence, principles, and objects of multilateral arms limitation agreements.</w:t>
      </w:r>
    </w:p>
    <w:p w14:paraId="10238A3A"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It is extremely important to note that the abstract discussion of the modern meaning of strategic stability will remain fruitless, as demonstrated by years of dialogue on this topic between the United States and China,48 as well as between Russia and the United States. The proposals that have emerged in recent years for multilateral discussions on nuclear issues and strategic stability as an alternative to specific negotiations do not provide a clear answer to the direct questions of format, subject, and expected results of such intellectual exercises.49 Such ideas are no doubt attractive to those military and political leaders who are prejudiced against nuclear arms control agreements, do not understand their importance, and do not know the history of the issue. In reality, however, the alternative to time-consuming and sometimes exhausting negotiations is not strategic discussion in the “clubs of interested parties”, but an unrestricted arms race for all, at great cost and with the growing danger of war.</w:t>
      </w:r>
    </w:p>
    <w:p w14:paraId="3E7A89B2" w14:textId="77777777" w:rsidR="00264FF4" w:rsidRPr="006D2D35" w:rsidRDefault="00264FF4" w:rsidP="00264FF4">
      <w:pPr>
        <w:rPr>
          <w:rFonts w:asciiTheme="minorHAnsi" w:hAnsiTheme="minorHAnsi" w:cstheme="minorHAnsi"/>
          <w:b/>
          <w:bCs/>
          <w:u w:val="single"/>
        </w:rPr>
      </w:pPr>
      <w:r w:rsidRPr="006D2D35">
        <w:rPr>
          <w:rFonts w:asciiTheme="minorHAnsi" w:hAnsiTheme="minorHAnsi" w:cstheme="minorHAnsi"/>
          <w:sz w:val="12"/>
        </w:rPr>
        <w:t xml:space="preserve">Another extreme was the approval of the Treaty on the Prohibition of Nuclear Weapons (TPNW) by the UN General Assembly on 6 July 2017.50 Without calling into question the good intentions of supporters of this treaty, it must be admitted that the treaty is completely unrealistic, both in theory and in practice, if only because all nine of the nuclear powers that would have to ratify it, in a rare act of solidarity, did not support the UN initiative. But along with the many technical and economic shortcomings of this project, the main omission in the treaty is that it does not address the military and political roles that states associate with nuclear weapons, besides deterrence of nuclear attack: preventing conventional aggression or attacks with other types of WMDs and systems based on new physical principles; maintaining international prestige and status (especially if economic and political assets are lacking); providing security guarantees to allies living near strong opponents; obtaining a bargaining chip for negotiations on other issues; and so on. Over the past seventy years, nuclear weapons have become an integral part of international politics, military strategy, and security. Without changing this environment, it is impossible to simply excise the nuclear factor as a malicious entity from international relations: </w:t>
      </w:r>
      <w:r w:rsidRPr="006D2D35">
        <w:rPr>
          <w:rFonts w:asciiTheme="minorHAnsi" w:hAnsiTheme="minorHAnsi" w:cstheme="minorHAnsi"/>
          <w:u w:val="single"/>
        </w:rPr>
        <w:t xml:space="preserve">the </w:t>
      </w:r>
      <w:r w:rsidRPr="000C49AB">
        <w:rPr>
          <w:rFonts w:asciiTheme="minorHAnsi" w:hAnsiTheme="minorHAnsi" w:cstheme="minorHAnsi"/>
          <w:b/>
          <w:bCs/>
          <w:highlight w:val="green"/>
          <w:u w:val="single"/>
        </w:rPr>
        <w:t>system would turn into chaos</w:t>
      </w:r>
      <w:r w:rsidRPr="006D2D35">
        <w:rPr>
          <w:rFonts w:asciiTheme="minorHAnsi" w:hAnsiTheme="minorHAnsi" w:cstheme="minorHAnsi"/>
          <w:sz w:val="12"/>
        </w:rPr>
        <w:t xml:space="preserve"> and the existing security </w:t>
      </w:r>
      <w:r w:rsidRPr="006D2D35">
        <w:rPr>
          <w:rFonts w:asciiTheme="minorHAnsi" w:hAnsiTheme="minorHAnsi" w:cstheme="minorHAnsi"/>
          <w:b/>
          <w:bCs/>
          <w:u w:val="single"/>
        </w:rPr>
        <w:t>norms and institutions would collapse.</w:t>
      </w:r>
    </w:p>
    <w:p w14:paraId="7E013519"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Only consistent and step-by-step treatment is applicable: disarmament measures, in parallel with positive changes in the international political and strategic environment. And it is </w:t>
      </w:r>
      <w:r w:rsidRPr="006D2D35">
        <w:rPr>
          <w:rFonts w:asciiTheme="minorHAnsi" w:hAnsiTheme="minorHAnsi" w:cstheme="minorHAnsi"/>
          <w:u w:val="single"/>
        </w:rPr>
        <w:t>only</w:t>
      </w:r>
      <w:r w:rsidRPr="006D2D35">
        <w:rPr>
          <w:rFonts w:asciiTheme="minorHAnsi" w:hAnsiTheme="minorHAnsi" w:cstheme="minorHAnsi"/>
          <w:sz w:val="12"/>
        </w:rPr>
        <w:t xml:space="preserve"> in the context of substantive </w:t>
      </w:r>
      <w:r w:rsidRPr="000C49AB">
        <w:rPr>
          <w:rFonts w:asciiTheme="minorHAnsi" w:hAnsiTheme="minorHAnsi" w:cstheme="minorHAnsi"/>
          <w:b/>
          <w:bCs/>
          <w:highlight w:val="green"/>
          <w:u w:val="single"/>
        </w:rPr>
        <w:t>negotiations on arms</w:t>
      </w:r>
      <w:r w:rsidRPr="006D2D35">
        <w:rPr>
          <w:rFonts w:asciiTheme="minorHAnsi" w:hAnsiTheme="minorHAnsi" w:cstheme="minorHAnsi"/>
          <w:b/>
          <w:bCs/>
          <w:u w:val="single"/>
        </w:rPr>
        <w:t xml:space="preserve"> limitations</w:t>
      </w:r>
      <w:r w:rsidRPr="006D2D35">
        <w:rPr>
          <w:rFonts w:asciiTheme="minorHAnsi" w:hAnsiTheme="minorHAnsi" w:cstheme="minorHAnsi"/>
          <w:sz w:val="12"/>
        </w:rPr>
        <w:t xml:space="preserve">, reduction, and prohibition that these updated principles of stability </w:t>
      </w:r>
      <w:r w:rsidRPr="000C49AB">
        <w:rPr>
          <w:rFonts w:asciiTheme="minorHAnsi" w:hAnsiTheme="minorHAnsi" w:cstheme="minorHAnsi"/>
          <w:b/>
          <w:bCs/>
          <w:highlight w:val="green"/>
          <w:u w:val="single"/>
        </w:rPr>
        <w:t>can be formulated</w:t>
      </w:r>
      <w:r w:rsidRPr="006D2D35">
        <w:rPr>
          <w:rFonts w:asciiTheme="minorHAnsi" w:hAnsiTheme="minorHAnsi" w:cstheme="minorHAnsi"/>
          <w:sz w:val="12"/>
        </w:rPr>
        <w:t xml:space="preserve">. The first priority is to salvage the INF Treaty. Russia and the United States should work together to develop additional means of verification, using confidence-building measures and on-site inspections, in order to eliminate mutual suspicions. Technical solutions have been around for several years,51 and only the ambiguous attitude of the parties toward this agreement—and the overall negative atmosphere in their relations—have prevented them from sorting out these disagreements. If the treaty is nevertheless abrogated, the two powers should as a minimum make a commitment not to deploy missiles prohibited by the agreement on the European </w:t>
      </w:r>
      <w:proofErr w:type="gramStart"/>
      <w:r w:rsidRPr="006D2D35">
        <w:rPr>
          <w:rFonts w:asciiTheme="minorHAnsi" w:hAnsiTheme="minorHAnsi" w:cstheme="minorHAnsi"/>
          <w:sz w:val="12"/>
        </w:rPr>
        <w:t>continent, and</w:t>
      </w:r>
      <w:proofErr w:type="gramEnd"/>
      <w:r w:rsidRPr="006D2D35">
        <w:rPr>
          <w:rFonts w:asciiTheme="minorHAnsi" w:hAnsiTheme="minorHAnsi" w:cstheme="minorHAnsi"/>
          <w:sz w:val="12"/>
        </w:rPr>
        <w:t xml:space="preserve"> agree on appropriate transparency measures.</w:t>
      </w:r>
    </w:p>
    <w:p w14:paraId="0F5EEC35"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Then, if New START cannot be extended beyond 2021, there is an urgent need to begin negotiations on a follow-on treaty. Ceilings on the maximum number of launchers and warheads are not so important; they can be lowered marginally, even by just 100–200 launchers and warheads. What is far more important is the scope of the next agreement. It is essential that any follow-on treaty should count air-launched nuclear cruise missiles and bombs according to the actual loading of the </w:t>
      </w:r>
      <w:proofErr w:type="gramStart"/>
      <w:r w:rsidRPr="006D2D35">
        <w:rPr>
          <w:rFonts w:asciiTheme="minorHAnsi" w:hAnsiTheme="minorHAnsi" w:cstheme="minorHAnsi"/>
          <w:sz w:val="12"/>
        </w:rPr>
        <w:t>bombers, and</w:t>
      </w:r>
      <w:proofErr w:type="gramEnd"/>
      <w:r w:rsidRPr="006D2D35">
        <w:rPr>
          <w:rFonts w:asciiTheme="minorHAnsi" w:hAnsiTheme="minorHAnsi" w:cstheme="minorHAnsi"/>
          <w:sz w:val="12"/>
        </w:rPr>
        <w:t xml:space="preserve"> include ground-based intercontinental cruise missiles under overall ceilings, as well as intercontinental hypersonic systems, regardless of the type of warheads—nuclear or conventional—that they carry.</w:t>
      </w:r>
    </w:p>
    <w:p w14:paraId="479864ED"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Restrictions or bans on fractionally orbital ICBMs and long-range autonomous underwater drones could be exchanged for measures of transparency and delineation of missile </w:t>
      </w:r>
      <w:proofErr w:type="spellStart"/>
      <w:r w:rsidRPr="006D2D35">
        <w:rPr>
          <w:rFonts w:asciiTheme="minorHAnsi" w:hAnsiTheme="minorHAnsi" w:cstheme="minorHAnsi"/>
          <w:sz w:val="12"/>
        </w:rPr>
        <w:t>defence</w:t>
      </w:r>
      <w:proofErr w:type="spellEnd"/>
      <w:r w:rsidRPr="006D2D35">
        <w:rPr>
          <w:rFonts w:asciiTheme="minorHAnsi" w:hAnsiTheme="minorHAnsi" w:cstheme="minorHAnsi"/>
          <w:sz w:val="12"/>
        </w:rPr>
        <w:t xml:space="preserve"> systems. For example, the sides could limit (to mutually acceptable parameters) strategic </w:t>
      </w:r>
      <w:proofErr w:type="spellStart"/>
      <w:r w:rsidRPr="006D2D35">
        <w:rPr>
          <w:rFonts w:asciiTheme="minorHAnsi" w:hAnsiTheme="minorHAnsi" w:cstheme="minorHAnsi"/>
          <w:sz w:val="12"/>
        </w:rPr>
        <w:t>defence</w:t>
      </w:r>
      <w:proofErr w:type="spellEnd"/>
      <w:r w:rsidRPr="006D2D35">
        <w:rPr>
          <w:rFonts w:asciiTheme="minorHAnsi" w:hAnsiTheme="minorHAnsi" w:cstheme="minorHAnsi"/>
          <w:sz w:val="12"/>
        </w:rPr>
        <w:t xml:space="preserve"> from ICBMs and SLBMs but allow regional missile </w:t>
      </w:r>
      <w:proofErr w:type="spellStart"/>
      <w:r w:rsidRPr="006D2D35">
        <w:rPr>
          <w:rFonts w:asciiTheme="minorHAnsi" w:hAnsiTheme="minorHAnsi" w:cstheme="minorHAnsi"/>
          <w:sz w:val="12"/>
        </w:rPr>
        <w:t>defence</w:t>
      </w:r>
      <w:proofErr w:type="spellEnd"/>
      <w:r w:rsidRPr="006D2D35">
        <w:rPr>
          <w:rFonts w:asciiTheme="minorHAnsi" w:hAnsiTheme="minorHAnsi" w:cstheme="minorHAnsi"/>
          <w:sz w:val="12"/>
        </w:rPr>
        <w:t xml:space="preserve"> and air </w:t>
      </w:r>
      <w:proofErr w:type="spellStart"/>
      <w:r w:rsidRPr="006D2D35">
        <w:rPr>
          <w:rFonts w:asciiTheme="minorHAnsi" w:hAnsiTheme="minorHAnsi" w:cstheme="minorHAnsi"/>
          <w:sz w:val="12"/>
        </w:rPr>
        <w:t>defence</w:t>
      </w:r>
      <w:proofErr w:type="spellEnd"/>
      <w:r w:rsidRPr="006D2D35">
        <w:rPr>
          <w:rFonts w:asciiTheme="minorHAnsi" w:hAnsiTheme="minorHAnsi" w:cstheme="minorHAnsi"/>
          <w:sz w:val="12"/>
        </w:rPr>
        <w:t xml:space="preserve"> systems for protection against </w:t>
      </w:r>
      <w:proofErr w:type="spellStart"/>
      <w:r w:rsidRPr="006D2D35">
        <w:rPr>
          <w:rFonts w:asciiTheme="minorHAnsi" w:hAnsiTheme="minorHAnsi" w:cstheme="minorHAnsi"/>
          <w:sz w:val="12"/>
        </w:rPr>
        <w:t>mediumand</w:t>
      </w:r>
      <w:proofErr w:type="spellEnd"/>
      <w:r w:rsidRPr="006D2D35">
        <w:rPr>
          <w:rFonts w:asciiTheme="minorHAnsi" w:hAnsiTheme="minorHAnsi" w:cstheme="minorHAnsi"/>
          <w:sz w:val="12"/>
        </w:rPr>
        <w:t xml:space="preserve"> short-range ballistic and cruise missiles. In parallel, negotiations on space weapons should be initiated, beginning with the prohibition of testing any anti-satellite systems against real orbital targets. It is also essential to move on to discussing a mutual pact not to develop capabilities and methods of cyber-attack against strategic command-and-control information systems. Concurrent with intensified negotiations on the issues of nuclear disarmament and the limitation of non-nuclear weapons systems, it might be possible to gradually and selectively include other states in this process. All of these measures are necessary to </w:t>
      </w:r>
      <w:r w:rsidRPr="006D2D35">
        <w:rPr>
          <w:rFonts w:asciiTheme="minorHAnsi" w:hAnsiTheme="minorHAnsi" w:cstheme="minorHAnsi"/>
          <w:u w:val="single"/>
        </w:rPr>
        <w:t xml:space="preserve">provide a foundation for </w:t>
      </w:r>
      <w:r w:rsidRPr="006D2D35">
        <w:rPr>
          <w:rFonts w:asciiTheme="minorHAnsi" w:hAnsiTheme="minorHAnsi" w:cstheme="minorHAnsi"/>
          <w:sz w:val="12"/>
        </w:rPr>
        <w:t xml:space="preserve">the real intensification of </w:t>
      </w:r>
      <w:r w:rsidRPr="006D2D35">
        <w:rPr>
          <w:rFonts w:asciiTheme="minorHAnsi" w:hAnsiTheme="minorHAnsi" w:cstheme="minorHAnsi"/>
          <w:b/>
          <w:bCs/>
          <w:u w:val="single"/>
        </w:rPr>
        <w:t>cooperation</w:t>
      </w:r>
      <w:r w:rsidRPr="006D2D35">
        <w:rPr>
          <w:rFonts w:asciiTheme="minorHAnsi" w:hAnsiTheme="minorHAnsi" w:cstheme="minorHAnsi"/>
          <w:sz w:val="12"/>
        </w:rPr>
        <w:t xml:space="preserve"> </w:t>
      </w:r>
      <w:r w:rsidRPr="006D2D35">
        <w:rPr>
          <w:rFonts w:asciiTheme="minorHAnsi" w:hAnsiTheme="minorHAnsi" w:cstheme="minorHAnsi"/>
          <w:u w:val="single"/>
        </w:rPr>
        <w:t>between</w:t>
      </w:r>
      <w:r w:rsidRPr="006D2D35">
        <w:rPr>
          <w:rFonts w:asciiTheme="minorHAnsi" w:hAnsiTheme="minorHAnsi" w:cstheme="minorHAnsi"/>
          <w:sz w:val="12"/>
        </w:rPr>
        <w:t xml:space="preserve"> leading </w:t>
      </w:r>
      <w:r w:rsidRPr="006D2D35">
        <w:rPr>
          <w:rFonts w:asciiTheme="minorHAnsi" w:hAnsiTheme="minorHAnsi" w:cstheme="minorHAnsi"/>
          <w:b/>
          <w:bCs/>
          <w:u w:val="single"/>
        </w:rPr>
        <w:t>powers</w:t>
      </w:r>
      <w:r w:rsidRPr="006D2D35">
        <w:rPr>
          <w:rFonts w:asciiTheme="minorHAnsi" w:hAnsiTheme="minorHAnsi" w:cstheme="minorHAnsi"/>
          <w:sz w:val="12"/>
        </w:rPr>
        <w:t xml:space="preserve"> in the fight against the threat of nuclear terrorism, which will otherwise inevitably increase.</w:t>
      </w:r>
    </w:p>
    <w:p w14:paraId="3C64B05D" w14:textId="77777777" w:rsidR="00264FF4" w:rsidRDefault="00264FF4" w:rsidP="00264FF4">
      <w:pPr>
        <w:rPr>
          <w:rFonts w:asciiTheme="minorHAnsi" w:hAnsiTheme="minorHAnsi" w:cstheme="minorHAnsi"/>
          <w:sz w:val="12"/>
        </w:rPr>
      </w:pPr>
      <w:r w:rsidRPr="006D2D35">
        <w:rPr>
          <w:rFonts w:asciiTheme="minorHAnsi" w:hAnsiTheme="minorHAnsi" w:cstheme="minorHAnsi"/>
          <w:sz w:val="12"/>
        </w:rPr>
        <w:t xml:space="preserve">Amid the current deplorable political and strategic situation, it </w:t>
      </w:r>
      <w:r w:rsidRPr="000C49AB">
        <w:rPr>
          <w:rFonts w:asciiTheme="minorHAnsi" w:hAnsiTheme="minorHAnsi" w:cstheme="minorHAnsi"/>
          <w:highlight w:val="green"/>
          <w:u w:val="single"/>
        </w:rPr>
        <w:t>may seem</w:t>
      </w:r>
      <w:r w:rsidRPr="006D2D35">
        <w:rPr>
          <w:rFonts w:asciiTheme="minorHAnsi" w:hAnsiTheme="minorHAnsi" w:cstheme="minorHAnsi"/>
          <w:sz w:val="12"/>
        </w:rPr>
        <w:t xml:space="preserve"> that the above </w:t>
      </w:r>
      <w:r w:rsidRPr="006D2D35">
        <w:rPr>
          <w:rFonts w:asciiTheme="minorHAnsi" w:hAnsiTheme="minorHAnsi" w:cstheme="minorHAnsi"/>
          <w:b/>
          <w:bCs/>
          <w:u w:val="single"/>
        </w:rPr>
        <w:t xml:space="preserve">proposals are </w:t>
      </w:r>
      <w:r w:rsidRPr="000C49AB">
        <w:rPr>
          <w:rFonts w:asciiTheme="minorHAnsi" w:hAnsiTheme="minorHAnsi" w:cstheme="minorHAnsi"/>
          <w:b/>
          <w:bCs/>
          <w:highlight w:val="green"/>
          <w:u w:val="single"/>
        </w:rPr>
        <w:t>utopian</w:t>
      </w:r>
      <w:r w:rsidRPr="006D2D35">
        <w:rPr>
          <w:rFonts w:asciiTheme="minorHAnsi" w:hAnsiTheme="minorHAnsi" w:cstheme="minorHAnsi"/>
          <w:sz w:val="12"/>
        </w:rPr>
        <w:t xml:space="preserve">. </w:t>
      </w:r>
      <w:r w:rsidRPr="000C49AB">
        <w:rPr>
          <w:rFonts w:asciiTheme="minorHAnsi" w:hAnsiTheme="minorHAnsi" w:cstheme="minorHAnsi"/>
          <w:highlight w:val="green"/>
          <w:u w:val="single"/>
        </w:rPr>
        <w:t>However</w:t>
      </w:r>
      <w:r w:rsidRPr="006D2D35">
        <w:rPr>
          <w:rFonts w:asciiTheme="minorHAnsi" w:hAnsiTheme="minorHAnsi" w:cstheme="minorHAnsi"/>
          <w:sz w:val="12"/>
        </w:rPr>
        <w:t xml:space="preserve">, </w:t>
      </w:r>
      <w:r w:rsidRPr="000C49AB">
        <w:rPr>
          <w:rFonts w:asciiTheme="minorHAnsi" w:hAnsiTheme="minorHAnsi" w:cstheme="minorHAnsi"/>
          <w:highlight w:val="green"/>
          <w:u w:val="single"/>
        </w:rPr>
        <w:t>experience shows</w:t>
      </w:r>
      <w:r w:rsidRPr="006D2D35">
        <w:rPr>
          <w:rFonts w:asciiTheme="minorHAnsi" w:hAnsiTheme="minorHAnsi" w:cstheme="minorHAnsi"/>
          <w:u w:val="single"/>
        </w:rPr>
        <w:t xml:space="preserve"> that the </w:t>
      </w:r>
      <w:r w:rsidRPr="000C49AB">
        <w:rPr>
          <w:rFonts w:asciiTheme="minorHAnsi" w:hAnsiTheme="minorHAnsi" w:cstheme="minorHAnsi"/>
          <w:highlight w:val="green"/>
          <w:u w:val="single"/>
        </w:rPr>
        <w:t xml:space="preserve">situation can </w:t>
      </w:r>
      <w:r w:rsidRPr="000C49AB">
        <w:rPr>
          <w:rFonts w:asciiTheme="minorHAnsi" w:hAnsiTheme="minorHAnsi" w:cstheme="minorHAnsi"/>
          <w:b/>
          <w:bCs/>
          <w:highlight w:val="green"/>
          <w:u w:val="single"/>
        </w:rPr>
        <w:t>change</w:t>
      </w:r>
      <w:r w:rsidRPr="006D2D35">
        <w:rPr>
          <w:rFonts w:asciiTheme="minorHAnsi" w:hAnsiTheme="minorHAnsi" w:cstheme="minorHAnsi"/>
          <w:u w:val="single"/>
        </w:rPr>
        <w:t xml:space="preserve"> very </w:t>
      </w:r>
      <w:r w:rsidRPr="000C49AB">
        <w:rPr>
          <w:rFonts w:asciiTheme="minorHAnsi" w:hAnsiTheme="minorHAnsi" w:cstheme="minorHAnsi"/>
          <w:b/>
          <w:bCs/>
          <w:highlight w:val="green"/>
          <w:u w:val="single"/>
        </w:rPr>
        <w:t>quickly</w:t>
      </w:r>
      <w:r w:rsidRPr="006D2D35">
        <w:rPr>
          <w:rFonts w:asciiTheme="minorHAnsi" w:hAnsiTheme="minorHAnsi" w:cstheme="minorHAnsi"/>
          <w:u w:val="single"/>
        </w:rPr>
        <w:t>—</w:t>
      </w:r>
      <w:r w:rsidRPr="006D2D35">
        <w:rPr>
          <w:rFonts w:asciiTheme="minorHAnsi" w:hAnsiTheme="minorHAnsi" w:cstheme="minorHAnsi"/>
          <w:b/>
          <w:bCs/>
          <w:u w:val="single"/>
        </w:rPr>
        <w:t xml:space="preserve">both </w:t>
      </w:r>
      <w:r w:rsidRPr="000C49AB">
        <w:rPr>
          <w:rFonts w:asciiTheme="minorHAnsi" w:hAnsiTheme="minorHAnsi" w:cstheme="minorHAnsi"/>
          <w:b/>
          <w:bCs/>
          <w:highlight w:val="green"/>
          <w:u w:val="single"/>
        </w:rPr>
        <w:t>for the better</w:t>
      </w:r>
      <w:r w:rsidRPr="000C49AB">
        <w:rPr>
          <w:rFonts w:asciiTheme="minorHAnsi" w:hAnsiTheme="minorHAnsi" w:cstheme="minorHAnsi"/>
          <w:highlight w:val="green"/>
          <w:u w:val="single"/>
        </w:rPr>
        <w:t xml:space="preserve"> and</w:t>
      </w:r>
      <w:r w:rsidRPr="006D2D35">
        <w:rPr>
          <w:rFonts w:asciiTheme="minorHAnsi" w:hAnsiTheme="minorHAnsi" w:cstheme="minorHAnsi"/>
          <w:u w:val="single"/>
        </w:rPr>
        <w:t xml:space="preserve"> for the </w:t>
      </w:r>
      <w:r w:rsidRPr="000C49AB">
        <w:rPr>
          <w:rFonts w:asciiTheme="minorHAnsi" w:hAnsiTheme="minorHAnsi" w:cstheme="minorHAnsi"/>
          <w:b/>
          <w:bCs/>
          <w:highlight w:val="green"/>
          <w:u w:val="single"/>
        </w:rPr>
        <w:t>worse</w:t>
      </w:r>
      <w:r w:rsidRPr="006D2D35">
        <w:rPr>
          <w:rFonts w:asciiTheme="minorHAnsi" w:hAnsiTheme="minorHAnsi" w:cstheme="minorHAnsi"/>
          <w:sz w:val="12"/>
        </w:rPr>
        <w:t xml:space="preserve">. To avoid the latter, </w:t>
      </w:r>
      <w:r w:rsidRPr="006D2D35">
        <w:rPr>
          <w:rFonts w:asciiTheme="minorHAnsi" w:hAnsiTheme="minorHAnsi" w:cstheme="minorHAnsi"/>
          <w:b/>
          <w:bCs/>
          <w:u w:val="single"/>
        </w:rPr>
        <w:t>every effort must be made to achieve the former</w:t>
      </w:r>
      <w:r w:rsidRPr="006D2D35">
        <w:rPr>
          <w:rFonts w:asciiTheme="minorHAnsi" w:hAnsiTheme="minorHAnsi" w:cstheme="minorHAnsi"/>
          <w:sz w:val="12"/>
        </w:rPr>
        <w:t xml:space="preserve">. The main prerequisite is the recognition by political leaders and elites of the leading powers that the task of saving and updating the system and regimes of nuclear arms control is the top priority, just as the preceding generation saw it after the Cuban Missile Crisis. The dynamic changes in the world order, military technology, and strategic thinking do not mean that nuclear arms control is no longer needed. On the contrary, these changes make </w:t>
      </w:r>
      <w:r w:rsidRPr="000C49AB">
        <w:rPr>
          <w:rFonts w:asciiTheme="minorHAnsi" w:hAnsiTheme="minorHAnsi" w:cstheme="minorHAnsi"/>
          <w:b/>
          <w:bCs/>
          <w:highlight w:val="green"/>
          <w:u w:val="single"/>
        </w:rPr>
        <w:t>arms control</w:t>
      </w:r>
      <w:r w:rsidRPr="006D2D35">
        <w:rPr>
          <w:rFonts w:asciiTheme="minorHAnsi" w:hAnsiTheme="minorHAnsi" w:cstheme="minorHAnsi"/>
          <w:sz w:val="12"/>
        </w:rPr>
        <w:t xml:space="preserve"> </w:t>
      </w:r>
      <w:r w:rsidRPr="000C49AB">
        <w:rPr>
          <w:rFonts w:asciiTheme="minorHAnsi" w:hAnsiTheme="minorHAnsi" w:cstheme="minorHAnsi"/>
          <w:highlight w:val="green"/>
          <w:u w:val="single"/>
        </w:rPr>
        <w:t>an</w:t>
      </w:r>
      <w:r w:rsidRPr="006D2D35">
        <w:rPr>
          <w:rFonts w:asciiTheme="minorHAnsi" w:hAnsiTheme="minorHAnsi" w:cstheme="minorHAnsi"/>
          <w:sz w:val="12"/>
        </w:rPr>
        <w:t xml:space="preserve"> even more </w:t>
      </w:r>
      <w:r w:rsidRPr="000C49AB">
        <w:rPr>
          <w:rFonts w:asciiTheme="minorHAnsi" w:hAnsiTheme="minorHAnsi" w:cstheme="minorHAnsi"/>
          <w:highlight w:val="green"/>
          <w:u w:val="single"/>
        </w:rPr>
        <w:t>essential condition for</w:t>
      </w:r>
      <w:r w:rsidRPr="006D2D35">
        <w:rPr>
          <w:rFonts w:asciiTheme="minorHAnsi" w:hAnsiTheme="minorHAnsi" w:cstheme="minorHAnsi"/>
          <w:sz w:val="12"/>
        </w:rPr>
        <w:t xml:space="preserve"> the </w:t>
      </w:r>
      <w:r w:rsidRPr="000C49AB">
        <w:rPr>
          <w:rFonts w:asciiTheme="minorHAnsi" w:hAnsiTheme="minorHAnsi" w:cstheme="minorHAnsi"/>
          <w:b/>
          <w:bCs/>
          <w:highlight w:val="green"/>
          <w:u w:val="single"/>
        </w:rPr>
        <w:t>survival of human civilization</w:t>
      </w:r>
      <w:r w:rsidRPr="006D2D35">
        <w:rPr>
          <w:rFonts w:asciiTheme="minorHAnsi" w:hAnsiTheme="minorHAnsi" w:cstheme="minorHAnsi"/>
          <w:sz w:val="12"/>
        </w:rPr>
        <w:t xml:space="preserve"> than it was during the past Cold War.</w:t>
      </w:r>
    </w:p>
    <w:p w14:paraId="7DCEB892" w14:textId="77777777" w:rsidR="00264FF4" w:rsidRPr="006D2D35" w:rsidRDefault="00264FF4" w:rsidP="00264FF4">
      <w:pPr>
        <w:pStyle w:val="Heading4"/>
      </w:pPr>
      <w:r>
        <w:t xml:space="preserve">AND pursuit dooms </w:t>
      </w:r>
      <w:r w:rsidRPr="000C5460">
        <w:rPr>
          <w:u w:val="single"/>
        </w:rPr>
        <w:t>global governance</w:t>
      </w:r>
      <w:r>
        <w:t xml:space="preserve"> --- Only retrenchment solves </w:t>
      </w:r>
      <w:r w:rsidRPr="000C5460">
        <w:rPr>
          <w:u w:val="single"/>
        </w:rPr>
        <w:t>existential risks</w:t>
      </w:r>
      <w:r>
        <w:t>.</w:t>
      </w:r>
    </w:p>
    <w:p w14:paraId="7E8BC29B" w14:textId="77777777" w:rsidR="00264FF4" w:rsidRDefault="00264FF4" w:rsidP="00264FF4">
      <w:r w:rsidRPr="000C5460">
        <w:rPr>
          <w:rStyle w:val="Style13ptBold"/>
        </w:rPr>
        <w:t>Pampinella, 19</w:t>
      </w:r>
      <w:r>
        <w:t xml:space="preserve"> </w:t>
      </w:r>
      <w:r w:rsidRPr="000C5460">
        <w:t>(Stephen Pampinella,</w:t>
      </w:r>
      <w:r>
        <w:t xml:space="preserve"> </w:t>
      </w:r>
      <w:proofErr w:type="spellStart"/>
      <w:r w:rsidRPr="000C5460">
        <w:t>Stephenis</w:t>
      </w:r>
      <w:proofErr w:type="spellEnd"/>
      <w:r w:rsidRPr="000C5460">
        <w:t xml:space="preserve"> Assistant Professor of Political Science and International Relations at the State University of New York (SUNY) at New Paltz. 1-23-2019, accessed 2-11-2025, Disorder </w:t>
      </w:r>
      <w:proofErr w:type="gramStart"/>
      <w:r w:rsidRPr="000C5460">
        <w:t>Of</w:t>
      </w:r>
      <w:proofErr w:type="gramEnd"/>
      <w:r w:rsidRPr="000C5460">
        <w:t xml:space="preserve"> Things, "The Internationalist Disposition and US Grand Strategy", https://thedisorderofthings.com/2019/01/23/the-internationalist-disposition-and-us-grand-strategy/)</w:t>
      </w:r>
    </w:p>
    <w:p w14:paraId="52B5A107" w14:textId="77777777" w:rsidR="00264FF4" w:rsidRPr="00FC1221" w:rsidRDefault="00264FF4" w:rsidP="00264FF4">
      <w:pPr>
        <w:rPr>
          <w:sz w:val="14"/>
        </w:rPr>
      </w:pPr>
      <w:r w:rsidRPr="00FC1221">
        <w:rPr>
          <w:sz w:val="14"/>
        </w:rPr>
        <w:t xml:space="preserve">Finally, </w:t>
      </w:r>
      <w:r w:rsidRPr="000C49AB">
        <w:rPr>
          <w:highlight w:val="green"/>
          <w:u w:val="single"/>
        </w:rPr>
        <w:t xml:space="preserve">attempts to revive US hegemony will </w:t>
      </w:r>
      <w:r w:rsidRPr="000C49AB">
        <w:rPr>
          <w:b/>
          <w:bCs/>
          <w:highlight w:val="green"/>
          <w:u w:val="single"/>
        </w:rPr>
        <w:t>doom transnational efforts</w:t>
      </w:r>
      <w:r w:rsidRPr="000C49AB">
        <w:rPr>
          <w:highlight w:val="green"/>
          <w:u w:val="single"/>
        </w:rPr>
        <w:t xml:space="preserve"> to deal with </w:t>
      </w:r>
      <w:r w:rsidRPr="000C49AB">
        <w:rPr>
          <w:b/>
          <w:bCs/>
          <w:highlight w:val="green"/>
          <w:u w:val="single"/>
        </w:rPr>
        <w:t>existential</w:t>
      </w:r>
      <w:r w:rsidRPr="00FC1221">
        <w:rPr>
          <w:sz w:val="14"/>
        </w:rPr>
        <w:t xml:space="preserve"> non-state </w:t>
      </w:r>
      <w:r w:rsidRPr="000C49AB">
        <w:rPr>
          <w:b/>
          <w:bCs/>
          <w:highlight w:val="green"/>
          <w:u w:val="single"/>
        </w:rPr>
        <w:t>threats</w:t>
      </w:r>
      <w:r w:rsidRPr="00FC1221">
        <w:rPr>
          <w:sz w:val="14"/>
        </w:rPr>
        <w:t xml:space="preserve">. </w:t>
      </w:r>
      <w:proofErr w:type="spellStart"/>
      <w:r w:rsidRPr="00FC1221">
        <w:rPr>
          <w:sz w:val="14"/>
        </w:rPr>
        <w:t>Hegemonists</w:t>
      </w:r>
      <w:proofErr w:type="spellEnd"/>
      <w:r w:rsidRPr="00FC1221">
        <w:rPr>
          <w:sz w:val="14"/>
        </w:rPr>
        <w:t xml:space="preserve"> like Thomas Wright argue that Russia and China are the greatest threat to the United States, and that Washington should never make concessions to either power as a means of ensuring cooperation on issues of global governance. However, “ring-fencing” global capitalism and climate change as separate issues will fail to achieve the necessary level of cooperation to cope with these threats. National security policymakers cannot recognize that the greatest dangers faced by US citizens are non-state economic and ecological global processes that shape domestic politics from the inside-out, and not rival sovereigns. </w:t>
      </w:r>
      <w:r w:rsidRPr="00FC1221">
        <w:rPr>
          <w:b/>
          <w:bCs/>
          <w:u w:val="single"/>
        </w:rPr>
        <w:t>Economic destitution to the point of embracing fascist dictators</w:t>
      </w:r>
      <w:r w:rsidRPr="00FC1221">
        <w:rPr>
          <w:sz w:val="14"/>
        </w:rPr>
        <w:t xml:space="preserve"> </w:t>
      </w:r>
      <w:r w:rsidRPr="00FC1221">
        <w:rPr>
          <w:u w:val="single"/>
        </w:rPr>
        <w:t xml:space="preserve">coupled with </w:t>
      </w:r>
      <w:r w:rsidRPr="00FC1221">
        <w:rPr>
          <w:b/>
          <w:bCs/>
          <w:u w:val="single"/>
        </w:rPr>
        <w:t>environmental collapse</w:t>
      </w:r>
      <w:r w:rsidRPr="00FC1221">
        <w:rPr>
          <w:sz w:val="14"/>
        </w:rPr>
        <w:t xml:space="preserve"> </w:t>
      </w:r>
      <w:r w:rsidRPr="00FC1221">
        <w:rPr>
          <w:u w:val="single"/>
        </w:rPr>
        <w:t xml:space="preserve">are </w:t>
      </w:r>
      <w:r w:rsidRPr="00FC1221">
        <w:rPr>
          <w:b/>
          <w:bCs/>
          <w:u w:val="single"/>
        </w:rPr>
        <w:t>near-certain</w:t>
      </w:r>
      <w:r w:rsidRPr="00FC1221">
        <w:rPr>
          <w:sz w:val="14"/>
        </w:rPr>
        <w:t xml:space="preserve"> non-state threats which transcend our boundaries – in fact, as a global power, the United States has been complicit in creating them.</w:t>
      </w:r>
    </w:p>
    <w:p w14:paraId="1CEF78F7" w14:textId="77777777" w:rsidR="00264FF4" w:rsidRPr="00FC1221" w:rsidRDefault="00264FF4" w:rsidP="00264FF4">
      <w:pPr>
        <w:rPr>
          <w:b/>
          <w:bCs/>
          <w:u w:val="single"/>
        </w:rPr>
      </w:pPr>
      <w:r w:rsidRPr="00FC1221">
        <w:rPr>
          <w:sz w:val="14"/>
        </w:rPr>
        <w:t xml:space="preserve">The internationalist disposition would suggest that the priorities of US foreign policy must change. </w:t>
      </w:r>
      <w:r w:rsidRPr="000C49AB">
        <w:rPr>
          <w:highlight w:val="green"/>
          <w:u w:val="single"/>
        </w:rPr>
        <w:t>Regulating</w:t>
      </w:r>
      <w:r w:rsidRPr="00FC1221">
        <w:rPr>
          <w:u w:val="single"/>
        </w:rPr>
        <w:t xml:space="preserve"> global processes should be the primary objective, and it </w:t>
      </w:r>
      <w:r w:rsidRPr="000C49AB">
        <w:rPr>
          <w:highlight w:val="green"/>
          <w:u w:val="single"/>
        </w:rPr>
        <w:t>requires that the U</w:t>
      </w:r>
      <w:r w:rsidRPr="00FC1221">
        <w:rPr>
          <w:u w:val="single"/>
        </w:rPr>
        <w:t xml:space="preserve">nited </w:t>
      </w:r>
      <w:r w:rsidRPr="000C49AB">
        <w:rPr>
          <w:highlight w:val="green"/>
          <w:u w:val="single"/>
        </w:rPr>
        <w:t>S</w:t>
      </w:r>
      <w:r w:rsidRPr="00FC1221">
        <w:rPr>
          <w:u w:val="single"/>
        </w:rPr>
        <w:t xml:space="preserve">tates </w:t>
      </w:r>
      <w:r w:rsidRPr="000C49AB">
        <w:rPr>
          <w:highlight w:val="green"/>
          <w:u w:val="single"/>
        </w:rPr>
        <w:t>pursue</w:t>
      </w:r>
      <w:r w:rsidRPr="00FC1221">
        <w:rPr>
          <w:sz w:val="14"/>
        </w:rPr>
        <w:t xml:space="preserve"> intense macro-levels of </w:t>
      </w:r>
      <w:r w:rsidRPr="000C49AB">
        <w:rPr>
          <w:b/>
          <w:bCs/>
          <w:highlight w:val="green"/>
          <w:u w:val="single"/>
        </w:rPr>
        <w:t>cooperation</w:t>
      </w:r>
      <w:r w:rsidRPr="00FC1221">
        <w:rPr>
          <w:b/>
          <w:bCs/>
          <w:u w:val="single"/>
        </w:rPr>
        <w:t xml:space="preserve"> with all other states</w:t>
      </w:r>
      <w:r w:rsidRPr="00FC1221">
        <w:rPr>
          <w:sz w:val="14"/>
        </w:rPr>
        <w:t xml:space="preserve">, </w:t>
      </w:r>
      <w:r w:rsidRPr="00FC1221">
        <w:rPr>
          <w:b/>
          <w:bCs/>
          <w:u w:val="single"/>
        </w:rPr>
        <w:t>including its rivals</w:t>
      </w:r>
      <w:r w:rsidRPr="00FC1221">
        <w:rPr>
          <w:sz w:val="14"/>
        </w:rPr>
        <w:t xml:space="preserve">, to achieve them. </w:t>
      </w:r>
      <w:r w:rsidRPr="000C49AB">
        <w:rPr>
          <w:highlight w:val="green"/>
          <w:u w:val="single"/>
        </w:rPr>
        <w:t xml:space="preserve">Yet it will be unlikely to do so if it remains </w:t>
      </w:r>
      <w:r w:rsidRPr="000C49AB">
        <w:rPr>
          <w:b/>
          <w:bCs/>
          <w:highlight w:val="green"/>
          <w:u w:val="single"/>
        </w:rPr>
        <w:t>wedded to liberal hegemony</w:t>
      </w:r>
      <w:r w:rsidRPr="00FC1221">
        <w:rPr>
          <w:sz w:val="14"/>
        </w:rPr>
        <w:t xml:space="preserve"> and consumed by great power competition. Short-term incentives to accumulate resources and power will override the long-term need for global governance. </w:t>
      </w:r>
      <w:r w:rsidRPr="000C49AB">
        <w:rPr>
          <w:highlight w:val="green"/>
          <w:u w:val="single"/>
        </w:rPr>
        <w:t>The result will be</w:t>
      </w:r>
      <w:r w:rsidRPr="00FC1221">
        <w:rPr>
          <w:u w:val="single"/>
        </w:rPr>
        <w:t xml:space="preserve"> a world whose people live in precarity, ravaged by </w:t>
      </w:r>
      <w:r w:rsidRPr="000C49AB">
        <w:rPr>
          <w:b/>
          <w:bCs/>
          <w:highlight w:val="green"/>
          <w:u w:val="single"/>
        </w:rPr>
        <w:t>climate change</w:t>
      </w:r>
      <w:r w:rsidRPr="00FC1221">
        <w:rPr>
          <w:u w:val="single"/>
        </w:rPr>
        <w:t xml:space="preserve">, </w:t>
      </w:r>
      <w:r w:rsidRPr="000C49AB">
        <w:rPr>
          <w:highlight w:val="green"/>
          <w:u w:val="single"/>
        </w:rPr>
        <w:t>and</w:t>
      </w:r>
      <w:r w:rsidRPr="00FC1221">
        <w:rPr>
          <w:u w:val="single"/>
        </w:rPr>
        <w:t xml:space="preserve"> constantly on the verge of </w:t>
      </w:r>
      <w:r w:rsidRPr="000C49AB">
        <w:rPr>
          <w:b/>
          <w:bCs/>
          <w:highlight w:val="green"/>
          <w:u w:val="single"/>
        </w:rPr>
        <w:t>great power war</w:t>
      </w:r>
      <w:r w:rsidRPr="00FC1221">
        <w:rPr>
          <w:b/>
          <w:bCs/>
          <w:u w:val="single"/>
        </w:rPr>
        <w:t>.</w:t>
      </w:r>
    </w:p>
    <w:p w14:paraId="2A005307" w14:textId="77777777" w:rsidR="00264FF4" w:rsidRPr="00FC1221" w:rsidRDefault="00264FF4" w:rsidP="00264FF4">
      <w:pPr>
        <w:rPr>
          <w:sz w:val="14"/>
        </w:rPr>
      </w:pPr>
      <w:r w:rsidRPr="00FC1221">
        <w:rPr>
          <w:sz w:val="14"/>
        </w:rPr>
        <w:t>From “Disposition” to “Grand Strategy”</w:t>
      </w:r>
    </w:p>
    <w:p w14:paraId="697E0F54" w14:textId="77777777" w:rsidR="00264FF4" w:rsidRPr="00FC1221" w:rsidRDefault="00264FF4" w:rsidP="00264FF4">
      <w:pPr>
        <w:rPr>
          <w:sz w:val="14"/>
        </w:rPr>
      </w:pPr>
      <w:r w:rsidRPr="00FC1221">
        <w:rPr>
          <w:sz w:val="14"/>
        </w:rPr>
        <w:t xml:space="preserve">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w:t>
      </w:r>
      <w:proofErr w:type="spellStart"/>
      <w:r w:rsidRPr="00FC1221">
        <w:rPr>
          <w:sz w:val="14"/>
        </w:rPr>
        <w:t>relationalist</w:t>
      </w:r>
      <w:proofErr w:type="spellEnd"/>
      <w:r w:rsidRPr="00FC1221">
        <w:rPr>
          <w:sz w:val="14"/>
        </w:rPr>
        <w:t xml:space="preserve">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241EF6EA" w14:textId="77777777" w:rsidR="00264FF4" w:rsidRPr="00FC1221" w:rsidRDefault="00264FF4" w:rsidP="00264FF4">
      <w:pPr>
        <w:rPr>
          <w:sz w:val="14"/>
        </w:rPr>
      </w:pPr>
      <w:r w:rsidRPr="00FC1221">
        <w:rPr>
          <w:sz w:val="14"/>
        </w:rPr>
        <w:t xml:space="preserve">I think there is a strategy consistent with the international disposition: great power concert. A concert strategy requires that all great powers pursue mutual accommodation and recognize each other’s interests as part of a larger commitment to maintain international stability.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w:t>
      </w:r>
      <w:proofErr w:type="spellStart"/>
      <w:r w:rsidRPr="00FC1221">
        <w:rPr>
          <w:sz w:val="14"/>
        </w:rPr>
        <w:t>any one</w:t>
      </w:r>
      <w:proofErr w:type="spellEnd"/>
      <w:r w:rsidRPr="00FC1221">
        <w:rPr>
          <w:sz w:val="14"/>
        </w:rPr>
        <w:t xml:space="preserve"> actor, such as the United States, to establish rules for global governance which can mobilize all others. On this basis, a concert strategy would lead the United States to collaborate with others on the basis of mutual co-existence and embrace joint decision-making at the global level for coping with macrostructural processes that threaten all peoples around the world. In this way, a concert strategy is firmly grounded the international disposition and can serve as the realization of progressive internationalism.</w:t>
      </w:r>
    </w:p>
    <w:p w14:paraId="52F329FA" w14:textId="77777777" w:rsidR="00264FF4" w:rsidRPr="00FC1221" w:rsidRDefault="00264FF4" w:rsidP="00264FF4">
      <w:pPr>
        <w:rPr>
          <w:sz w:val="14"/>
        </w:rPr>
      </w:pPr>
      <w:r w:rsidRPr="00FC1221">
        <w:rPr>
          <w:sz w:val="14"/>
        </w:rPr>
        <w:t>Security and The Balance of Power</w:t>
      </w:r>
    </w:p>
    <w:p w14:paraId="559E33C9" w14:textId="77777777" w:rsidR="00264FF4" w:rsidRPr="000C5460" w:rsidRDefault="00264FF4" w:rsidP="00264FF4">
      <w:pPr>
        <w:rPr>
          <w:b/>
          <w:bCs/>
          <w:u w:val="single"/>
        </w:rPr>
      </w:pPr>
      <w:bookmarkStart w:id="1" w:name="_Hlk103852828"/>
      <w:r w:rsidRPr="00FC1221">
        <w:rPr>
          <w:sz w:val="14"/>
        </w:rPr>
        <w:t xml:space="preserve">A concert </w:t>
      </w:r>
      <w:r w:rsidRPr="000C49AB">
        <w:rPr>
          <w:highlight w:val="green"/>
          <w:u w:val="single"/>
        </w:rPr>
        <w:t>strategy can</w:t>
      </w:r>
      <w:r w:rsidRPr="00FC1221">
        <w:rPr>
          <w:sz w:val="14"/>
        </w:rPr>
        <w:t xml:space="preserve"> do what establishment foreign policy cannot, namely </w:t>
      </w:r>
      <w:r w:rsidRPr="000C49AB">
        <w:rPr>
          <w:highlight w:val="green"/>
          <w:u w:val="single"/>
        </w:rPr>
        <w:t xml:space="preserve">de-escalate great power competition by </w:t>
      </w:r>
      <w:r w:rsidRPr="000C49AB">
        <w:rPr>
          <w:b/>
          <w:bCs/>
          <w:highlight w:val="green"/>
          <w:u w:val="single"/>
        </w:rPr>
        <w:t>giving up US hegemony</w:t>
      </w:r>
      <w:r w:rsidRPr="00FC1221">
        <w:rPr>
          <w:sz w:val="14"/>
        </w:rPr>
        <w:t xml:space="preserve">. If adopted, </w:t>
      </w:r>
      <w:r w:rsidRPr="00FC1221">
        <w:rPr>
          <w:u w:val="single"/>
        </w:rPr>
        <w:t xml:space="preserve">the United States would </w:t>
      </w:r>
      <w:r w:rsidRPr="000C49AB">
        <w:rPr>
          <w:b/>
          <w:bCs/>
          <w:highlight w:val="green"/>
          <w:u w:val="single"/>
        </w:rPr>
        <w:t>treat</w:t>
      </w:r>
      <w:r w:rsidRPr="00FC1221">
        <w:rPr>
          <w:u w:val="single"/>
        </w:rPr>
        <w:t xml:space="preserve"> other great </w:t>
      </w:r>
      <w:r w:rsidRPr="000C49AB">
        <w:rPr>
          <w:highlight w:val="green"/>
          <w:u w:val="single"/>
        </w:rPr>
        <w:t>powers</w:t>
      </w:r>
      <w:r w:rsidRPr="00FC1221">
        <w:rPr>
          <w:u w:val="single"/>
        </w:rPr>
        <w:t xml:space="preserve">, </w:t>
      </w:r>
      <w:r w:rsidRPr="000C49AB">
        <w:rPr>
          <w:highlight w:val="green"/>
          <w:u w:val="single"/>
        </w:rPr>
        <w:t xml:space="preserve">like </w:t>
      </w:r>
      <w:r w:rsidRPr="000C49AB">
        <w:rPr>
          <w:b/>
          <w:bCs/>
          <w:highlight w:val="green"/>
          <w:u w:val="single"/>
        </w:rPr>
        <w:t>Russia</w:t>
      </w:r>
      <w:r w:rsidRPr="000C49AB">
        <w:rPr>
          <w:highlight w:val="green"/>
          <w:u w:val="single"/>
        </w:rPr>
        <w:t xml:space="preserve">, </w:t>
      </w:r>
      <w:r w:rsidRPr="000C49AB">
        <w:rPr>
          <w:b/>
          <w:bCs/>
          <w:highlight w:val="green"/>
          <w:u w:val="single"/>
        </w:rPr>
        <w:t>China</w:t>
      </w:r>
      <w:r w:rsidRPr="000C49AB">
        <w:rPr>
          <w:highlight w:val="green"/>
          <w:u w:val="single"/>
        </w:rPr>
        <w:t xml:space="preserve">, and </w:t>
      </w:r>
      <w:r w:rsidRPr="000C49AB">
        <w:rPr>
          <w:b/>
          <w:bCs/>
          <w:highlight w:val="green"/>
          <w:u w:val="single"/>
        </w:rPr>
        <w:t>Iran</w:t>
      </w:r>
      <w:r w:rsidRPr="000C49AB">
        <w:rPr>
          <w:highlight w:val="green"/>
          <w:u w:val="single"/>
        </w:rPr>
        <w:t xml:space="preserve">, as </w:t>
      </w:r>
      <w:r w:rsidRPr="000C49AB">
        <w:rPr>
          <w:b/>
          <w:bCs/>
          <w:highlight w:val="green"/>
          <w:u w:val="single"/>
        </w:rPr>
        <w:t>equal partners</w:t>
      </w:r>
      <w:r w:rsidRPr="00FC1221">
        <w:rPr>
          <w:sz w:val="14"/>
        </w:rPr>
        <w:t xml:space="preserve"> </w:t>
      </w:r>
      <w:r w:rsidRPr="000C49AB">
        <w:rPr>
          <w:b/>
          <w:bCs/>
          <w:highlight w:val="green"/>
          <w:u w:val="single"/>
        </w:rPr>
        <w:t>in</w:t>
      </w:r>
      <w:r w:rsidRPr="00FC1221">
        <w:rPr>
          <w:sz w:val="14"/>
        </w:rPr>
        <w:t xml:space="preserve"> </w:t>
      </w:r>
      <w:r w:rsidRPr="00FC1221">
        <w:rPr>
          <w:u w:val="single"/>
        </w:rPr>
        <w:t xml:space="preserve">the </w:t>
      </w:r>
      <w:r w:rsidRPr="000C49AB">
        <w:rPr>
          <w:b/>
          <w:bCs/>
          <w:highlight w:val="green"/>
          <w:u w:val="single"/>
        </w:rPr>
        <w:t>maintenance of global stability</w:t>
      </w:r>
      <w:r w:rsidRPr="00FC1221">
        <w:rPr>
          <w:u w:val="single"/>
        </w:rPr>
        <w:t xml:space="preserve"> and incorporate their interests into regional security agreements</w:t>
      </w:r>
      <w:r w:rsidRPr="00FC1221">
        <w:rPr>
          <w:sz w:val="14"/>
        </w:rPr>
        <w:t xml:space="preserve">. The United States would give up its self-assumed role as an unrivaled global hegemon and seek a balance of power based on mutual respect with other great powers as partners rather than enemies. This kind of </w:t>
      </w:r>
      <w:r w:rsidRPr="00FC1221">
        <w:rPr>
          <w:u w:val="single"/>
        </w:rPr>
        <w:t xml:space="preserve">international posture </w:t>
      </w:r>
      <w:r w:rsidRPr="000C49AB">
        <w:rPr>
          <w:highlight w:val="green"/>
          <w:u w:val="single"/>
        </w:rPr>
        <w:t xml:space="preserve">would </w:t>
      </w:r>
      <w:r w:rsidRPr="000C49AB">
        <w:rPr>
          <w:b/>
          <w:bCs/>
          <w:highlight w:val="green"/>
          <w:u w:val="single"/>
        </w:rPr>
        <w:t>result</w:t>
      </w:r>
      <w:r w:rsidRPr="000C49AB">
        <w:rPr>
          <w:highlight w:val="green"/>
          <w:u w:val="single"/>
        </w:rPr>
        <w:t xml:space="preserve"> in a </w:t>
      </w:r>
      <w:r w:rsidRPr="000C49AB">
        <w:rPr>
          <w:b/>
          <w:bCs/>
          <w:highlight w:val="green"/>
          <w:u w:val="single"/>
        </w:rPr>
        <w:t>more horizontal great power system</w:t>
      </w:r>
      <w:r w:rsidRPr="00FC1221">
        <w:rPr>
          <w:sz w:val="14"/>
        </w:rPr>
        <w:t xml:space="preserve">, one that Stacie Goddard as identified as being productive of status quo rather than revisionist intentions. It would be </w:t>
      </w:r>
      <w:r w:rsidRPr="000C49AB">
        <w:rPr>
          <w:b/>
          <w:bCs/>
          <w:highlight w:val="green"/>
          <w:u w:val="single"/>
        </w:rPr>
        <w:t xml:space="preserve">compatible with recognition of the great power identities of other states and provide them with </w:t>
      </w:r>
      <w:r w:rsidRPr="00FC1221">
        <w:rPr>
          <w:b/>
          <w:bCs/>
          <w:u w:val="single"/>
        </w:rPr>
        <w:t xml:space="preserve">ontological </w:t>
      </w:r>
      <w:r w:rsidRPr="000C49AB">
        <w:rPr>
          <w:b/>
          <w:bCs/>
          <w:highlight w:val="green"/>
          <w:u w:val="single"/>
        </w:rPr>
        <w:t>security</w:t>
      </w:r>
      <w:r w:rsidRPr="00FC1221">
        <w:rPr>
          <w:b/>
          <w:bCs/>
          <w:u w:val="single"/>
        </w:rPr>
        <w:t>.</w:t>
      </w:r>
      <w:bookmarkEnd w:id="1"/>
    </w:p>
    <w:p w14:paraId="3135894D" w14:textId="77777777" w:rsidR="00264FF4" w:rsidRPr="006D2D35" w:rsidRDefault="00264FF4" w:rsidP="00264FF4">
      <w:pPr>
        <w:pStyle w:val="Heading4"/>
        <w:rPr>
          <w:rFonts w:asciiTheme="minorHAnsi" w:hAnsiTheme="minorHAnsi" w:cstheme="minorHAnsi"/>
        </w:rPr>
      </w:pPr>
      <w:r w:rsidRPr="006D2D35">
        <w:rPr>
          <w:rFonts w:asciiTheme="minorHAnsi" w:hAnsiTheme="minorHAnsi" w:cstheme="minorHAnsi"/>
        </w:rPr>
        <w:t xml:space="preserve">Retrenchment </w:t>
      </w:r>
      <w:r w:rsidRPr="006D2D35">
        <w:rPr>
          <w:rFonts w:asciiTheme="minorHAnsi" w:hAnsiTheme="minorHAnsi" w:cstheme="minorHAnsi"/>
          <w:u w:val="single"/>
        </w:rPr>
        <w:t>solves</w:t>
      </w:r>
      <w:r w:rsidRPr="006D2D35">
        <w:rPr>
          <w:rFonts w:asciiTheme="minorHAnsi" w:hAnsiTheme="minorHAnsi" w:cstheme="minorHAnsi"/>
        </w:rPr>
        <w:t xml:space="preserve"> --- It blunt</w:t>
      </w:r>
      <w:r>
        <w:rPr>
          <w:rFonts w:asciiTheme="minorHAnsi" w:hAnsiTheme="minorHAnsi" w:cstheme="minorHAnsi"/>
        </w:rPr>
        <w:t>s</w:t>
      </w:r>
      <w:r w:rsidRPr="006D2D35">
        <w:rPr>
          <w:rFonts w:asciiTheme="minorHAnsi" w:hAnsiTheme="minorHAnsi" w:cstheme="minorHAnsi"/>
        </w:rPr>
        <w:t xml:space="preserve"> </w:t>
      </w:r>
      <w:r w:rsidRPr="006D2D35">
        <w:rPr>
          <w:rFonts w:asciiTheme="minorHAnsi" w:hAnsiTheme="minorHAnsi" w:cstheme="minorHAnsi"/>
          <w:u w:val="single"/>
        </w:rPr>
        <w:t>overzealous ambitions</w:t>
      </w:r>
      <w:r w:rsidRPr="006D2D35">
        <w:rPr>
          <w:rFonts w:asciiTheme="minorHAnsi" w:hAnsiTheme="minorHAnsi" w:cstheme="minorHAnsi"/>
        </w:rPr>
        <w:t xml:space="preserve"> from </w:t>
      </w:r>
      <w:r w:rsidRPr="006D2D35">
        <w:rPr>
          <w:rFonts w:asciiTheme="minorHAnsi" w:hAnsiTheme="minorHAnsi" w:cstheme="minorHAnsi"/>
          <w:u w:val="single"/>
        </w:rPr>
        <w:t>adversaries</w:t>
      </w:r>
      <w:r w:rsidRPr="006D2D35">
        <w:rPr>
          <w:rFonts w:asciiTheme="minorHAnsi" w:hAnsiTheme="minorHAnsi" w:cstheme="minorHAnsi"/>
        </w:rPr>
        <w:t xml:space="preserve"> while </w:t>
      </w:r>
      <w:r w:rsidRPr="006D2D35">
        <w:rPr>
          <w:rFonts w:asciiTheme="minorHAnsi" w:hAnsiTheme="minorHAnsi" w:cstheme="minorHAnsi"/>
          <w:u w:val="single"/>
        </w:rPr>
        <w:t>incentivizing cooperation</w:t>
      </w:r>
      <w:r w:rsidRPr="006D2D35">
        <w:rPr>
          <w:rFonts w:asciiTheme="minorHAnsi" w:hAnsiTheme="minorHAnsi" w:cstheme="minorHAnsi"/>
        </w:rPr>
        <w:t xml:space="preserve"> and </w:t>
      </w:r>
      <w:r w:rsidRPr="006D2D35">
        <w:rPr>
          <w:rFonts w:asciiTheme="minorHAnsi" w:hAnsiTheme="minorHAnsi" w:cstheme="minorHAnsi"/>
          <w:u w:val="single"/>
        </w:rPr>
        <w:t>reducing alliance entrapment</w:t>
      </w:r>
      <w:r w:rsidRPr="006D2D35">
        <w:rPr>
          <w:rFonts w:asciiTheme="minorHAnsi" w:hAnsiTheme="minorHAnsi" w:cstheme="minorHAnsi"/>
        </w:rPr>
        <w:t>.</w:t>
      </w:r>
    </w:p>
    <w:p w14:paraId="6DE11C4C" w14:textId="77777777" w:rsidR="00264FF4" w:rsidRPr="006D2D35" w:rsidRDefault="00264FF4" w:rsidP="00264FF4">
      <w:pPr>
        <w:rPr>
          <w:rFonts w:asciiTheme="minorHAnsi" w:hAnsiTheme="minorHAnsi" w:cstheme="minorHAnsi"/>
        </w:rPr>
      </w:pPr>
      <w:r w:rsidRPr="006D2D35">
        <w:rPr>
          <w:rStyle w:val="Style13ptBold"/>
          <w:rFonts w:asciiTheme="minorHAnsi" w:hAnsiTheme="minorHAnsi" w:cstheme="minorHAnsi"/>
        </w:rPr>
        <w:t>Latham, 24</w:t>
      </w:r>
      <w:r w:rsidRPr="006D2D35">
        <w:rPr>
          <w:rFonts w:asciiTheme="minorHAnsi" w:hAnsiTheme="minorHAnsi" w:cstheme="minorHAnsi"/>
        </w:rP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70077AD4"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u w:val="single"/>
        </w:rPr>
        <w:t xml:space="preserve">The </w:t>
      </w:r>
      <w:r w:rsidRPr="000C49AB">
        <w:rPr>
          <w:rFonts w:asciiTheme="minorHAnsi" w:hAnsiTheme="minorHAnsi" w:cstheme="minorHAnsi"/>
          <w:b/>
          <w:bCs/>
          <w:highlight w:val="green"/>
          <w:u w:val="single"/>
        </w:rPr>
        <w:t>international system</w:t>
      </w:r>
      <w:r w:rsidRPr="006D2D35">
        <w:rPr>
          <w:rFonts w:asciiTheme="minorHAnsi" w:hAnsiTheme="minorHAnsi" w:cstheme="minorHAnsi"/>
          <w:sz w:val="12"/>
        </w:rPr>
        <w:t xml:space="preserve"> that the U.S. helped build after World War II — a system of multilateral institutions and liberal norms — has shown cracks for years. This was not a neutral or benevolent framework; it was a structure that </w:t>
      </w:r>
      <w:r w:rsidRPr="000C49AB">
        <w:rPr>
          <w:rFonts w:asciiTheme="minorHAnsi" w:hAnsiTheme="minorHAnsi" w:cstheme="minorHAnsi"/>
          <w:b/>
          <w:bCs/>
          <w:highlight w:val="green"/>
          <w:u w:val="single"/>
        </w:rPr>
        <w:t>served</w:t>
      </w:r>
      <w:r w:rsidRPr="006D2D35">
        <w:rPr>
          <w:rFonts w:asciiTheme="minorHAnsi" w:hAnsiTheme="minorHAnsi" w:cstheme="minorHAnsi"/>
          <w:b/>
          <w:bCs/>
          <w:u w:val="single"/>
        </w:rPr>
        <w:t xml:space="preserve"> </w:t>
      </w:r>
      <w:r w:rsidRPr="000C49AB">
        <w:rPr>
          <w:rFonts w:asciiTheme="minorHAnsi" w:hAnsiTheme="minorHAnsi" w:cstheme="minorHAnsi"/>
          <w:b/>
          <w:bCs/>
          <w:highlight w:val="green"/>
          <w:u w:val="single"/>
        </w:rPr>
        <w:t>American</w:t>
      </w:r>
      <w:r w:rsidRPr="006D2D35">
        <w:rPr>
          <w:rFonts w:asciiTheme="minorHAnsi" w:hAnsiTheme="minorHAnsi" w:cstheme="minorHAnsi"/>
          <w:b/>
          <w:bCs/>
          <w:u w:val="single"/>
        </w:rPr>
        <w:t xml:space="preserve"> </w:t>
      </w:r>
      <w:r w:rsidRPr="000C49AB">
        <w:rPr>
          <w:rFonts w:asciiTheme="minorHAnsi" w:hAnsiTheme="minorHAnsi" w:cstheme="minorHAnsi"/>
          <w:b/>
          <w:bCs/>
          <w:highlight w:val="green"/>
          <w:u w:val="single"/>
        </w:rPr>
        <w:t>interests</w:t>
      </w:r>
      <w:r w:rsidRPr="006D2D35">
        <w:rPr>
          <w:rFonts w:asciiTheme="minorHAnsi" w:hAnsiTheme="minorHAnsi" w:cstheme="minorHAnsi"/>
          <w:sz w:val="12"/>
        </w:rPr>
        <w:t xml:space="preserve">, often </w:t>
      </w:r>
      <w:r w:rsidRPr="000C49AB">
        <w:rPr>
          <w:rFonts w:asciiTheme="minorHAnsi" w:hAnsiTheme="minorHAnsi" w:cstheme="minorHAnsi"/>
          <w:b/>
          <w:bCs/>
          <w:highlight w:val="green"/>
          <w:u w:val="single"/>
        </w:rPr>
        <w:t>at the expense of other nations</w:t>
      </w:r>
      <w:r w:rsidRPr="006D2D35">
        <w:rPr>
          <w:rFonts w:asciiTheme="minorHAnsi" w:hAnsiTheme="minorHAnsi" w:cstheme="minorHAnsi"/>
          <w:sz w:val="12"/>
        </w:rPr>
        <w:t>.</w:t>
      </w:r>
    </w:p>
    <w:p w14:paraId="6A001485"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Now, with rising competition from other powers, the idea that Washington can — or should — continue to act as the global enforcer is not only unrealistic but also counterproductive. </w:t>
      </w:r>
      <w:r w:rsidRPr="000C49AB">
        <w:rPr>
          <w:rFonts w:asciiTheme="minorHAnsi" w:hAnsiTheme="minorHAnsi" w:cstheme="minorHAnsi"/>
          <w:b/>
          <w:bCs/>
          <w:highlight w:val="green"/>
          <w:u w:val="single"/>
        </w:rPr>
        <w:t>Clinging</w:t>
      </w:r>
      <w:r w:rsidRPr="006D2D35">
        <w:rPr>
          <w:rFonts w:asciiTheme="minorHAnsi" w:hAnsiTheme="minorHAnsi" w:cstheme="minorHAnsi"/>
          <w:b/>
          <w:bCs/>
          <w:u w:val="single"/>
        </w:rPr>
        <w:t xml:space="preserve"> to hegemony </w:t>
      </w:r>
      <w:r w:rsidRPr="000C49AB">
        <w:rPr>
          <w:rFonts w:asciiTheme="minorHAnsi" w:hAnsiTheme="minorHAnsi" w:cstheme="minorHAnsi"/>
          <w:b/>
          <w:bCs/>
          <w:highlight w:val="green"/>
          <w:u w:val="single"/>
        </w:rPr>
        <w:t>leads</w:t>
      </w:r>
      <w:r w:rsidRPr="006D2D35">
        <w:rPr>
          <w:rFonts w:asciiTheme="minorHAnsi" w:hAnsiTheme="minorHAnsi" w:cstheme="minorHAnsi"/>
          <w:sz w:val="12"/>
        </w:rPr>
        <w:t xml:space="preserve"> only </w:t>
      </w:r>
      <w:r w:rsidRPr="000C49AB">
        <w:rPr>
          <w:rFonts w:asciiTheme="minorHAnsi" w:hAnsiTheme="minorHAnsi" w:cstheme="minorHAnsi"/>
          <w:highlight w:val="green"/>
          <w:u w:val="single"/>
        </w:rPr>
        <w:t>to</w:t>
      </w:r>
      <w:r w:rsidRPr="006D2D35">
        <w:rPr>
          <w:rFonts w:asciiTheme="minorHAnsi" w:hAnsiTheme="minorHAnsi" w:cstheme="minorHAnsi"/>
          <w:sz w:val="12"/>
        </w:rPr>
        <w:t xml:space="preserve"> more costly </w:t>
      </w:r>
      <w:r w:rsidRPr="006D2D35">
        <w:rPr>
          <w:rFonts w:asciiTheme="minorHAnsi" w:hAnsiTheme="minorHAnsi" w:cstheme="minorHAnsi"/>
          <w:b/>
          <w:bCs/>
          <w:u w:val="single"/>
        </w:rPr>
        <w:t xml:space="preserve">interventions and </w:t>
      </w:r>
      <w:r w:rsidRPr="000C49AB">
        <w:rPr>
          <w:rFonts w:asciiTheme="minorHAnsi" w:hAnsiTheme="minorHAnsi" w:cstheme="minorHAnsi"/>
          <w:b/>
          <w:bCs/>
          <w:highlight w:val="green"/>
          <w:u w:val="single"/>
        </w:rPr>
        <w:t>strategic failures</w:t>
      </w:r>
      <w:r w:rsidRPr="006D2D35">
        <w:rPr>
          <w:rFonts w:asciiTheme="minorHAnsi" w:hAnsiTheme="minorHAnsi" w:cstheme="minorHAnsi"/>
          <w:sz w:val="12"/>
        </w:rPr>
        <w:t>, as evidenced by recent decades of U.S. foreign policy.</w:t>
      </w:r>
    </w:p>
    <w:p w14:paraId="202015C0"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The end of American hegemony is not a catastrophe but an opportunity to adopt a more restrained and realistic approach to international relations. A </w:t>
      </w:r>
      <w:r w:rsidRPr="000C49AB">
        <w:rPr>
          <w:rFonts w:asciiTheme="minorHAnsi" w:hAnsiTheme="minorHAnsi" w:cstheme="minorHAnsi"/>
          <w:highlight w:val="green"/>
          <w:u w:val="single"/>
        </w:rPr>
        <w:t>grand strategy of restraint</w:t>
      </w:r>
      <w:r w:rsidRPr="006D2D35">
        <w:rPr>
          <w:rFonts w:asciiTheme="minorHAnsi" w:hAnsiTheme="minorHAnsi" w:cstheme="minorHAnsi"/>
          <w:u w:val="single"/>
        </w:rPr>
        <w:t>,</w:t>
      </w:r>
      <w:r w:rsidRPr="006D2D35">
        <w:rPr>
          <w:rFonts w:asciiTheme="minorHAnsi" w:hAnsiTheme="minorHAnsi" w:cstheme="minorHAnsi"/>
          <w:sz w:val="12"/>
        </w:rPr>
        <w:t xml:space="preserve"> as grounded in realist theory, </w:t>
      </w:r>
      <w:r w:rsidRPr="000C49AB">
        <w:rPr>
          <w:rFonts w:asciiTheme="minorHAnsi" w:hAnsiTheme="minorHAnsi" w:cstheme="minorHAnsi"/>
          <w:highlight w:val="green"/>
          <w:u w:val="single"/>
        </w:rPr>
        <w:t>recognizes</w:t>
      </w:r>
      <w:r w:rsidRPr="006D2D35">
        <w:rPr>
          <w:rFonts w:asciiTheme="minorHAnsi" w:hAnsiTheme="minorHAnsi" w:cstheme="minorHAnsi"/>
          <w:sz w:val="12"/>
        </w:rPr>
        <w:t xml:space="preserve"> the </w:t>
      </w:r>
      <w:r w:rsidRPr="006D2D35">
        <w:rPr>
          <w:rFonts w:asciiTheme="minorHAnsi" w:hAnsiTheme="minorHAnsi" w:cstheme="minorHAnsi"/>
          <w:b/>
          <w:bCs/>
          <w:u w:val="single"/>
        </w:rPr>
        <w:t>limitations</w:t>
      </w:r>
      <w:r w:rsidRPr="006D2D35">
        <w:rPr>
          <w:rFonts w:asciiTheme="minorHAnsi" w:hAnsiTheme="minorHAnsi" w:cstheme="minorHAnsi"/>
          <w:sz w:val="12"/>
        </w:rPr>
        <w:t xml:space="preserve"> of U.S. power </w:t>
      </w:r>
      <w:r w:rsidRPr="006D2D35">
        <w:rPr>
          <w:rFonts w:asciiTheme="minorHAnsi" w:hAnsiTheme="minorHAnsi" w:cstheme="minorHAnsi"/>
          <w:u w:val="single"/>
        </w:rPr>
        <w:t>and</w:t>
      </w:r>
      <w:r w:rsidRPr="006D2D35">
        <w:rPr>
          <w:rFonts w:asciiTheme="minorHAnsi" w:hAnsiTheme="minorHAnsi" w:cstheme="minorHAnsi"/>
          <w:sz w:val="12"/>
        </w:rPr>
        <w:t xml:space="preserve"> the </w:t>
      </w:r>
      <w:r w:rsidRPr="000C49AB">
        <w:rPr>
          <w:rFonts w:asciiTheme="minorHAnsi" w:hAnsiTheme="minorHAnsi" w:cstheme="minorHAnsi"/>
          <w:b/>
          <w:bCs/>
          <w:highlight w:val="green"/>
          <w:u w:val="single"/>
        </w:rPr>
        <w:t xml:space="preserve">dangers </w:t>
      </w:r>
      <w:r w:rsidRPr="006A2918">
        <w:rPr>
          <w:rFonts w:asciiTheme="minorHAnsi" w:hAnsiTheme="minorHAnsi" w:cstheme="minorHAnsi"/>
          <w:b/>
          <w:bCs/>
          <w:u w:val="single"/>
        </w:rPr>
        <w:t>of overextension</w:t>
      </w:r>
      <w:r w:rsidRPr="006A2918">
        <w:rPr>
          <w:rFonts w:asciiTheme="minorHAnsi" w:hAnsiTheme="minorHAnsi" w:cstheme="minorHAnsi"/>
          <w:sz w:val="12"/>
        </w:rPr>
        <w:t>.</w:t>
      </w:r>
    </w:p>
    <w:p w14:paraId="09EF1BA7"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Realism — with its focus on national interest, the balance of power and the inevitability of competition among states — offers a clear path forward. </w:t>
      </w:r>
      <w:r w:rsidRPr="000C49AB">
        <w:rPr>
          <w:rFonts w:asciiTheme="minorHAnsi" w:hAnsiTheme="minorHAnsi" w:cstheme="minorHAnsi"/>
          <w:b/>
          <w:bCs/>
          <w:highlight w:val="green"/>
          <w:u w:val="single"/>
        </w:rPr>
        <w:t>Rather than attempt to dominate</w:t>
      </w:r>
      <w:r w:rsidRPr="006D2D35">
        <w:rPr>
          <w:rFonts w:asciiTheme="minorHAnsi" w:hAnsiTheme="minorHAnsi" w:cstheme="minorHAnsi"/>
          <w:sz w:val="12"/>
        </w:rPr>
        <w:t xml:space="preserve"> or impose an ideological framework on the world, the </w:t>
      </w:r>
      <w:r w:rsidRPr="006D2D35">
        <w:rPr>
          <w:rFonts w:asciiTheme="minorHAnsi" w:hAnsiTheme="minorHAnsi" w:cstheme="minorHAnsi"/>
          <w:u w:val="single"/>
        </w:rPr>
        <w:t xml:space="preserve">U.S. should </w:t>
      </w:r>
      <w:r w:rsidRPr="000C49AB">
        <w:rPr>
          <w:rFonts w:asciiTheme="minorHAnsi" w:hAnsiTheme="minorHAnsi" w:cstheme="minorHAnsi"/>
          <w:highlight w:val="green"/>
          <w:u w:val="single"/>
        </w:rPr>
        <w:t>focus</w:t>
      </w:r>
      <w:r w:rsidRPr="006D2D35">
        <w:rPr>
          <w:rFonts w:asciiTheme="minorHAnsi" w:hAnsiTheme="minorHAnsi" w:cstheme="minorHAnsi"/>
          <w:sz w:val="12"/>
        </w:rPr>
        <w:t xml:space="preserve"> </w:t>
      </w:r>
      <w:r w:rsidRPr="000C49AB">
        <w:rPr>
          <w:rFonts w:asciiTheme="minorHAnsi" w:hAnsiTheme="minorHAnsi" w:cstheme="minorHAnsi"/>
          <w:b/>
          <w:bCs/>
          <w:highlight w:val="green"/>
          <w:u w:val="single"/>
        </w:rPr>
        <w:t>on</w:t>
      </w:r>
      <w:r w:rsidRPr="006D2D35">
        <w:rPr>
          <w:rFonts w:asciiTheme="minorHAnsi" w:hAnsiTheme="minorHAnsi" w:cstheme="minorHAnsi"/>
          <w:sz w:val="12"/>
        </w:rPr>
        <w:t xml:space="preserve"> </w:t>
      </w:r>
      <w:r w:rsidRPr="000C49AB">
        <w:rPr>
          <w:rFonts w:asciiTheme="minorHAnsi" w:hAnsiTheme="minorHAnsi" w:cstheme="minorHAnsi"/>
          <w:b/>
          <w:bCs/>
          <w:highlight w:val="green"/>
          <w:u w:val="single"/>
        </w:rPr>
        <w:t>protecting</w:t>
      </w:r>
      <w:r w:rsidRPr="006D2D35">
        <w:rPr>
          <w:rFonts w:asciiTheme="minorHAnsi" w:hAnsiTheme="minorHAnsi" w:cstheme="minorHAnsi"/>
          <w:b/>
          <w:bCs/>
          <w:u w:val="single"/>
        </w:rPr>
        <w:t xml:space="preserve"> </w:t>
      </w:r>
      <w:r w:rsidRPr="000C49AB">
        <w:rPr>
          <w:rFonts w:asciiTheme="minorHAnsi" w:hAnsiTheme="minorHAnsi" w:cstheme="minorHAnsi"/>
          <w:b/>
          <w:bCs/>
          <w:highlight w:val="green"/>
          <w:u w:val="single"/>
        </w:rPr>
        <w:t>its core interests</w:t>
      </w:r>
      <w:r w:rsidRPr="006D2D35">
        <w:rPr>
          <w:rFonts w:asciiTheme="minorHAnsi" w:hAnsiTheme="minorHAnsi" w:cstheme="minorHAnsi"/>
          <w:sz w:val="12"/>
        </w:rPr>
        <w:t xml:space="preserve"> while </w:t>
      </w:r>
      <w:r w:rsidRPr="000C49AB">
        <w:rPr>
          <w:rFonts w:asciiTheme="minorHAnsi" w:hAnsiTheme="minorHAnsi" w:cstheme="minorHAnsi"/>
          <w:b/>
          <w:bCs/>
          <w:sz w:val="28"/>
          <w:szCs w:val="28"/>
          <w:highlight w:val="green"/>
          <w:u w:val="single"/>
        </w:rPr>
        <w:t>avoiding unnecessary entanglements</w:t>
      </w:r>
      <w:r w:rsidRPr="006D2D35">
        <w:rPr>
          <w:rFonts w:asciiTheme="minorHAnsi" w:hAnsiTheme="minorHAnsi" w:cstheme="minorHAnsi"/>
          <w:sz w:val="12"/>
        </w:rPr>
        <w:t>.</w:t>
      </w:r>
    </w:p>
    <w:p w14:paraId="35049249"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u w:val="single"/>
        </w:rPr>
        <w:t xml:space="preserve">In a </w:t>
      </w:r>
      <w:r w:rsidRPr="000C49AB">
        <w:rPr>
          <w:rFonts w:asciiTheme="minorHAnsi" w:hAnsiTheme="minorHAnsi" w:cstheme="minorHAnsi"/>
          <w:b/>
          <w:bCs/>
          <w:highlight w:val="green"/>
          <w:u w:val="single"/>
        </w:rPr>
        <w:t>multipolar world</w:t>
      </w:r>
      <w:r w:rsidRPr="006D2D35">
        <w:rPr>
          <w:rFonts w:asciiTheme="minorHAnsi" w:hAnsiTheme="minorHAnsi" w:cstheme="minorHAnsi"/>
          <w:b/>
          <w:bCs/>
          <w:u w:val="single"/>
        </w:rPr>
        <w:t>, the U.S.</w:t>
      </w:r>
      <w:r w:rsidRPr="006D2D35">
        <w:rPr>
          <w:rFonts w:asciiTheme="minorHAnsi" w:hAnsiTheme="minorHAnsi" w:cstheme="minorHAnsi"/>
          <w:sz w:val="12"/>
        </w:rPr>
        <w:t xml:space="preserve"> </w:t>
      </w:r>
      <w:r w:rsidRPr="006A2918">
        <w:rPr>
          <w:rFonts w:asciiTheme="minorHAnsi" w:hAnsiTheme="minorHAnsi" w:cstheme="minorHAnsi"/>
          <w:sz w:val="12"/>
        </w:rPr>
        <w:t xml:space="preserve">should be </w:t>
      </w:r>
      <w:r w:rsidRPr="006A2918">
        <w:rPr>
          <w:rFonts w:asciiTheme="minorHAnsi" w:hAnsiTheme="minorHAnsi" w:cstheme="minorHAnsi"/>
          <w:b/>
          <w:bCs/>
          <w:u w:val="single"/>
        </w:rPr>
        <w:t>one power among many</w:t>
      </w:r>
      <w:r w:rsidRPr="006A2918">
        <w:rPr>
          <w:rFonts w:asciiTheme="minorHAnsi" w:hAnsiTheme="minorHAnsi" w:cstheme="minorHAnsi"/>
          <w:sz w:val="12"/>
        </w:rPr>
        <w:t>. The key to maintaining security and stability is not through imposing American leadership</w:t>
      </w:r>
      <w:r w:rsidRPr="006D2D35">
        <w:rPr>
          <w:rFonts w:asciiTheme="minorHAnsi" w:hAnsiTheme="minorHAnsi" w:cstheme="minorHAnsi"/>
          <w:sz w:val="12"/>
        </w:rPr>
        <w:t xml:space="preserve"> but through balance — </w:t>
      </w:r>
      <w:r w:rsidRPr="000C49AB">
        <w:rPr>
          <w:rFonts w:asciiTheme="minorHAnsi" w:hAnsiTheme="minorHAnsi" w:cstheme="minorHAnsi"/>
          <w:highlight w:val="green"/>
          <w:u w:val="single"/>
        </w:rPr>
        <w:t>engaging in</w:t>
      </w:r>
      <w:r w:rsidRPr="006D2D35">
        <w:rPr>
          <w:rFonts w:asciiTheme="minorHAnsi" w:hAnsiTheme="minorHAnsi" w:cstheme="minorHAnsi"/>
          <w:sz w:val="12"/>
        </w:rPr>
        <w:t xml:space="preserve"> selective competition and </w:t>
      </w:r>
      <w:r w:rsidRPr="000C49AB">
        <w:rPr>
          <w:rFonts w:asciiTheme="minorHAnsi" w:hAnsiTheme="minorHAnsi" w:cstheme="minorHAnsi"/>
          <w:b/>
          <w:bCs/>
          <w:highlight w:val="green"/>
          <w:u w:val="single"/>
        </w:rPr>
        <w:t>cooperation with other powers,</w:t>
      </w:r>
      <w:r w:rsidRPr="006D2D35">
        <w:rPr>
          <w:rFonts w:asciiTheme="minorHAnsi" w:hAnsiTheme="minorHAnsi" w:cstheme="minorHAnsi"/>
          <w:sz w:val="12"/>
        </w:rPr>
        <w:t xml:space="preserve"> </w:t>
      </w:r>
      <w:r w:rsidRPr="006D2D35">
        <w:rPr>
          <w:rFonts w:asciiTheme="minorHAnsi" w:hAnsiTheme="minorHAnsi" w:cstheme="minorHAnsi"/>
          <w:b/>
          <w:bCs/>
          <w:u w:val="single"/>
        </w:rPr>
        <w:t>without trying to dominate them</w:t>
      </w:r>
      <w:r w:rsidRPr="006D2D35">
        <w:rPr>
          <w:rFonts w:asciiTheme="minorHAnsi" w:hAnsiTheme="minorHAnsi" w:cstheme="minorHAnsi"/>
          <w:sz w:val="12"/>
        </w:rPr>
        <w:t xml:space="preserve">. </w:t>
      </w:r>
      <w:r w:rsidRPr="006D2D35">
        <w:rPr>
          <w:rFonts w:asciiTheme="minorHAnsi" w:hAnsiTheme="minorHAnsi" w:cstheme="minorHAnsi"/>
          <w:u w:val="single"/>
        </w:rPr>
        <w:t>This shift away</w:t>
      </w:r>
      <w:r w:rsidRPr="006D2D35">
        <w:rPr>
          <w:rFonts w:asciiTheme="minorHAnsi" w:hAnsiTheme="minorHAnsi" w:cstheme="minorHAnsi"/>
          <w:sz w:val="12"/>
        </w:rPr>
        <w:t xml:space="preserve"> from hegemony </w:t>
      </w:r>
      <w:r w:rsidRPr="000C49AB">
        <w:rPr>
          <w:rFonts w:asciiTheme="minorHAnsi" w:hAnsiTheme="minorHAnsi" w:cstheme="minorHAnsi"/>
          <w:b/>
          <w:bCs/>
          <w:sz w:val="28"/>
          <w:szCs w:val="28"/>
          <w:highlight w:val="green"/>
          <w:u w:val="single"/>
        </w:rPr>
        <w:t>opens space for new coalitions</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and more flexible partnerships based </w:t>
      </w:r>
      <w:r w:rsidRPr="000C49AB">
        <w:rPr>
          <w:rFonts w:asciiTheme="minorHAnsi" w:hAnsiTheme="minorHAnsi" w:cstheme="minorHAnsi"/>
          <w:b/>
          <w:bCs/>
          <w:sz w:val="28"/>
          <w:szCs w:val="28"/>
          <w:highlight w:val="green"/>
          <w:u w:val="single"/>
        </w:rPr>
        <w:t>on mutual interest</w:t>
      </w:r>
      <w:r w:rsidRPr="006D2D35">
        <w:rPr>
          <w:rFonts w:asciiTheme="minorHAnsi" w:hAnsiTheme="minorHAnsi" w:cstheme="minorHAnsi"/>
          <w:sz w:val="12"/>
          <w:szCs w:val="28"/>
        </w:rPr>
        <w:t xml:space="preserve"> </w:t>
      </w:r>
      <w:r w:rsidRPr="006D2D35">
        <w:rPr>
          <w:rFonts w:asciiTheme="minorHAnsi" w:hAnsiTheme="minorHAnsi" w:cstheme="minorHAnsi"/>
          <w:sz w:val="12"/>
        </w:rPr>
        <w:t>rather than unilateral dominance.</w:t>
      </w:r>
    </w:p>
    <w:p w14:paraId="0B6CD257"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w:t>
      </w:r>
      <w:proofErr w:type="gramStart"/>
      <w:r w:rsidRPr="006D2D35">
        <w:rPr>
          <w:rFonts w:asciiTheme="minorHAnsi" w:hAnsiTheme="minorHAnsi" w:cstheme="minorHAnsi"/>
          <w:sz w:val="12"/>
        </w:rPr>
        <w:t>superpowers, and</w:t>
      </w:r>
      <w:proofErr w:type="gramEnd"/>
      <w:r w:rsidRPr="006D2D35">
        <w:rPr>
          <w:rFonts w:asciiTheme="minorHAnsi" w:hAnsiTheme="minorHAnsi" w:cstheme="minorHAnsi"/>
          <w:sz w:val="12"/>
        </w:rPr>
        <w:t xml:space="preserve"> trying to apply that same logic today only invites dangerous escalation. The U.S. should not attempt to “contain” China in the traditional sense of the word, which would only provoke confrontation without serving U.S. interests.</w:t>
      </w:r>
    </w:p>
    <w:p w14:paraId="68CE0295" w14:textId="77777777" w:rsidR="00264FF4" w:rsidRPr="006D2D35" w:rsidRDefault="00264FF4" w:rsidP="00264FF4">
      <w:pPr>
        <w:rPr>
          <w:rFonts w:asciiTheme="minorHAnsi" w:hAnsiTheme="minorHAnsi" w:cstheme="minorHAnsi"/>
          <w:sz w:val="12"/>
        </w:rPr>
      </w:pPr>
      <w:r w:rsidRPr="006D2D35">
        <w:rPr>
          <w:rFonts w:asciiTheme="minorHAnsi" w:hAnsiTheme="minorHAnsi" w:cstheme="minorHAnsi"/>
          <w:sz w:val="12"/>
        </w:rPr>
        <w:t xml:space="preserve">Instead, Washington should pursue a strategy of “blunting” — using its power and influence to prevent any one nation from dominating key regions or setting the rules of global governance. This realist approach acknowledges that while </w:t>
      </w:r>
      <w:r w:rsidRPr="006D2D35">
        <w:rPr>
          <w:rFonts w:asciiTheme="minorHAnsi" w:hAnsiTheme="minorHAnsi" w:cstheme="minorHAnsi"/>
          <w:b/>
          <w:bCs/>
          <w:u w:val="single"/>
        </w:rPr>
        <w:t xml:space="preserve">China’s </w:t>
      </w:r>
      <w:r w:rsidRPr="000C49AB">
        <w:rPr>
          <w:rFonts w:asciiTheme="minorHAnsi" w:hAnsiTheme="minorHAnsi" w:cstheme="minorHAnsi"/>
          <w:b/>
          <w:bCs/>
          <w:highlight w:val="green"/>
          <w:u w:val="single"/>
        </w:rPr>
        <w:t>rise</w:t>
      </w:r>
      <w:r w:rsidRPr="006D2D35">
        <w:rPr>
          <w:rFonts w:asciiTheme="minorHAnsi" w:hAnsiTheme="minorHAnsi" w:cstheme="minorHAnsi"/>
          <w:sz w:val="12"/>
        </w:rPr>
        <w:t xml:space="preserve"> cannot be stopped, it </w:t>
      </w:r>
      <w:r w:rsidRPr="000C49AB">
        <w:rPr>
          <w:rFonts w:asciiTheme="minorHAnsi" w:hAnsiTheme="minorHAnsi" w:cstheme="minorHAnsi"/>
          <w:b/>
          <w:bCs/>
          <w:highlight w:val="green"/>
          <w:u w:val="single"/>
        </w:rPr>
        <w:t>can be managed</w:t>
      </w:r>
      <w:r w:rsidRPr="006D2D35">
        <w:rPr>
          <w:rFonts w:asciiTheme="minorHAnsi" w:hAnsiTheme="minorHAnsi" w:cstheme="minorHAnsi"/>
          <w:sz w:val="12"/>
        </w:rPr>
        <w:t xml:space="preserve">. The U.S. should </w:t>
      </w:r>
      <w:r w:rsidRPr="000C49AB">
        <w:rPr>
          <w:rFonts w:asciiTheme="minorHAnsi" w:hAnsiTheme="minorHAnsi" w:cstheme="minorHAnsi"/>
          <w:highlight w:val="green"/>
          <w:u w:val="single"/>
        </w:rPr>
        <w:t>work with allies</w:t>
      </w:r>
      <w:r w:rsidRPr="006D2D35">
        <w:rPr>
          <w:rFonts w:asciiTheme="minorHAnsi" w:hAnsiTheme="minorHAnsi" w:cstheme="minorHAnsi"/>
          <w:u w:val="single"/>
        </w:rPr>
        <w:t xml:space="preserve"> and regional powers </w:t>
      </w:r>
      <w:r w:rsidRPr="000C49AB">
        <w:rPr>
          <w:rFonts w:asciiTheme="minorHAnsi" w:hAnsiTheme="minorHAnsi" w:cstheme="minorHAnsi"/>
          <w:highlight w:val="green"/>
          <w:u w:val="single"/>
        </w:rPr>
        <w:t>to ensure</w:t>
      </w:r>
      <w:r w:rsidRPr="006D2D35">
        <w:rPr>
          <w:rFonts w:asciiTheme="minorHAnsi" w:hAnsiTheme="minorHAnsi" w:cstheme="minorHAnsi"/>
          <w:u w:val="single"/>
        </w:rPr>
        <w:t xml:space="preserve"> </w:t>
      </w:r>
      <w:r w:rsidRPr="006D2D35">
        <w:rPr>
          <w:rFonts w:asciiTheme="minorHAnsi" w:hAnsiTheme="minorHAnsi" w:cstheme="minorHAnsi"/>
          <w:sz w:val="12"/>
        </w:rPr>
        <w:t xml:space="preserve">that Beijing’s </w:t>
      </w:r>
      <w:r w:rsidRPr="000C49AB">
        <w:rPr>
          <w:rFonts w:asciiTheme="minorHAnsi" w:hAnsiTheme="minorHAnsi" w:cstheme="minorHAnsi"/>
          <w:b/>
          <w:bCs/>
          <w:highlight w:val="green"/>
          <w:u w:val="single"/>
        </w:rPr>
        <w:t>ambitions</w:t>
      </w:r>
      <w:r w:rsidRPr="006D2D35">
        <w:rPr>
          <w:rFonts w:asciiTheme="minorHAnsi" w:hAnsiTheme="minorHAnsi" w:cstheme="minorHAnsi"/>
          <w:sz w:val="12"/>
        </w:rPr>
        <w:t xml:space="preserve"> </w:t>
      </w:r>
      <w:r w:rsidRPr="000C49AB">
        <w:rPr>
          <w:rFonts w:asciiTheme="minorHAnsi" w:hAnsiTheme="minorHAnsi" w:cstheme="minorHAnsi"/>
          <w:b/>
          <w:bCs/>
          <w:highlight w:val="green"/>
          <w:u w:val="single"/>
        </w:rPr>
        <w:t>do not come at</w:t>
      </w:r>
      <w:r w:rsidRPr="006D2D35">
        <w:rPr>
          <w:rFonts w:asciiTheme="minorHAnsi" w:hAnsiTheme="minorHAnsi" w:cstheme="minorHAnsi"/>
          <w:b/>
          <w:bCs/>
          <w:u w:val="single"/>
        </w:rPr>
        <w:t xml:space="preserve"> the </w:t>
      </w:r>
      <w:r w:rsidRPr="000C49AB">
        <w:rPr>
          <w:rFonts w:asciiTheme="minorHAnsi" w:hAnsiTheme="minorHAnsi" w:cstheme="minorHAnsi"/>
          <w:b/>
          <w:bCs/>
          <w:highlight w:val="green"/>
          <w:u w:val="single"/>
        </w:rPr>
        <w:t>expense of</w:t>
      </w:r>
      <w:r w:rsidRPr="006D2D35">
        <w:rPr>
          <w:rFonts w:asciiTheme="minorHAnsi" w:hAnsiTheme="minorHAnsi" w:cstheme="minorHAnsi"/>
          <w:sz w:val="12"/>
        </w:rPr>
        <w:t xml:space="preserve"> American </w:t>
      </w:r>
      <w:r w:rsidRPr="000C49AB">
        <w:rPr>
          <w:rFonts w:asciiTheme="minorHAnsi" w:hAnsiTheme="minorHAnsi" w:cstheme="minorHAnsi"/>
          <w:b/>
          <w:bCs/>
          <w:highlight w:val="green"/>
          <w:u w:val="single"/>
        </w:rPr>
        <w:t>security</w:t>
      </w:r>
      <w:r w:rsidRPr="006D2D35">
        <w:rPr>
          <w:rFonts w:asciiTheme="minorHAnsi" w:hAnsiTheme="minorHAnsi" w:cstheme="minorHAnsi"/>
          <w:sz w:val="12"/>
        </w:rPr>
        <w:t xml:space="preserve"> or that of its partners. By focusing on maintaining a balance of power, </w:t>
      </w:r>
      <w:r w:rsidRPr="006D2D35">
        <w:rPr>
          <w:rFonts w:asciiTheme="minorHAnsi" w:hAnsiTheme="minorHAnsi" w:cstheme="minorHAnsi"/>
          <w:b/>
          <w:bCs/>
          <w:u w:val="single"/>
        </w:rPr>
        <w:t xml:space="preserve">the </w:t>
      </w:r>
      <w:r w:rsidRPr="000C49AB">
        <w:rPr>
          <w:rFonts w:asciiTheme="minorHAnsi" w:hAnsiTheme="minorHAnsi" w:cstheme="minorHAnsi"/>
          <w:b/>
          <w:bCs/>
          <w:highlight w:val="green"/>
          <w:u w:val="single"/>
        </w:rPr>
        <w:t>U.S. can prevent</w:t>
      </w:r>
      <w:r w:rsidRPr="006D2D35">
        <w:rPr>
          <w:rFonts w:asciiTheme="minorHAnsi" w:hAnsiTheme="minorHAnsi" w:cstheme="minorHAnsi"/>
          <w:b/>
          <w:bCs/>
          <w:u w:val="single"/>
        </w:rPr>
        <w:t xml:space="preserve"> Chinese </w:t>
      </w:r>
      <w:r w:rsidRPr="000C49AB">
        <w:rPr>
          <w:rFonts w:asciiTheme="minorHAnsi" w:hAnsiTheme="minorHAnsi" w:cstheme="minorHAnsi"/>
          <w:b/>
          <w:bCs/>
          <w:highlight w:val="green"/>
          <w:u w:val="single"/>
        </w:rPr>
        <w:t>domination</w:t>
      </w:r>
      <w:r w:rsidRPr="000C49AB">
        <w:rPr>
          <w:rFonts w:asciiTheme="minorHAnsi" w:hAnsiTheme="minorHAnsi" w:cstheme="minorHAnsi"/>
          <w:sz w:val="12"/>
          <w:highlight w:val="green"/>
        </w:rPr>
        <w:t xml:space="preserve"> </w:t>
      </w:r>
      <w:r w:rsidRPr="000C49AB">
        <w:rPr>
          <w:rFonts w:asciiTheme="minorHAnsi" w:hAnsiTheme="minorHAnsi" w:cstheme="minorHAnsi"/>
          <w:b/>
          <w:bCs/>
          <w:highlight w:val="green"/>
          <w:u w:val="single"/>
        </w:rPr>
        <w:t>without overextending</w:t>
      </w:r>
      <w:r w:rsidRPr="006D2D35">
        <w:rPr>
          <w:rFonts w:asciiTheme="minorHAnsi" w:hAnsiTheme="minorHAnsi" w:cstheme="minorHAnsi"/>
          <w:sz w:val="12"/>
        </w:rPr>
        <w:t xml:space="preserve"> itself in futile efforts at containment.</w:t>
      </w:r>
    </w:p>
    <w:p w14:paraId="42460A0F" w14:textId="77777777" w:rsidR="00264FF4" w:rsidRDefault="00264FF4" w:rsidP="00264FF4">
      <w:pPr>
        <w:rPr>
          <w:rFonts w:asciiTheme="minorHAnsi" w:hAnsiTheme="minorHAnsi" w:cstheme="minorHAnsi"/>
          <w:sz w:val="12"/>
        </w:rPr>
      </w:pPr>
      <w:r w:rsidRPr="006D2D35">
        <w:rPr>
          <w:rFonts w:asciiTheme="minorHAnsi" w:hAnsiTheme="minorHAnsi" w:cstheme="minorHAnsi"/>
          <w:sz w:val="12"/>
        </w:rPr>
        <w:t xml:space="preserve">Blunting is </w:t>
      </w:r>
      <w:r w:rsidRPr="000C49AB">
        <w:rPr>
          <w:rFonts w:asciiTheme="minorHAnsi" w:hAnsiTheme="minorHAnsi" w:cstheme="minorHAnsi"/>
          <w:b/>
          <w:bCs/>
          <w:highlight w:val="green"/>
          <w:u w:val="single"/>
        </w:rPr>
        <w:t>not about imposing</w:t>
      </w:r>
      <w:r w:rsidRPr="006D2D35">
        <w:rPr>
          <w:rFonts w:asciiTheme="minorHAnsi" w:hAnsiTheme="minorHAnsi" w:cstheme="minorHAnsi"/>
          <w:b/>
          <w:bCs/>
          <w:u w:val="single"/>
        </w:rPr>
        <w:t xml:space="preserve"> America’s </w:t>
      </w:r>
      <w:r w:rsidRPr="000C49AB">
        <w:rPr>
          <w:rFonts w:asciiTheme="minorHAnsi" w:hAnsiTheme="minorHAnsi" w:cstheme="minorHAnsi"/>
          <w:b/>
          <w:bCs/>
          <w:highlight w:val="green"/>
          <w:u w:val="single"/>
        </w:rPr>
        <w:t>will</w:t>
      </w:r>
      <w:r w:rsidRPr="006D2D35">
        <w:rPr>
          <w:rFonts w:asciiTheme="minorHAnsi" w:hAnsiTheme="minorHAnsi" w:cstheme="minorHAnsi"/>
          <w:sz w:val="12"/>
        </w:rPr>
        <w:t xml:space="preserve"> on the world, </w:t>
      </w:r>
      <w:r w:rsidRPr="000C49AB">
        <w:rPr>
          <w:rFonts w:asciiTheme="minorHAnsi" w:hAnsiTheme="minorHAnsi" w:cstheme="minorHAnsi"/>
          <w:b/>
          <w:bCs/>
          <w:sz w:val="28"/>
          <w:szCs w:val="28"/>
          <w:highlight w:val="green"/>
          <w:u w:val="single"/>
        </w:rPr>
        <w:t>but about ensuring</w:t>
      </w:r>
      <w:r w:rsidRPr="006D2D35">
        <w:rPr>
          <w:rFonts w:asciiTheme="minorHAnsi" w:hAnsiTheme="minorHAnsi" w:cstheme="minorHAnsi"/>
          <w:b/>
          <w:bCs/>
          <w:sz w:val="28"/>
          <w:szCs w:val="28"/>
          <w:u w:val="single"/>
        </w:rPr>
        <w:t xml:space="preserve"> that </w:t>
      </w:r>
      <w:r w:rsidRPr="000C49AB">
        <w:rPr>
          <w:rFonts w:asciiTheme="minorHAnsi" w:hAnsiTheme="minorHAnsi" w:cstheme="minorHAnsi"/>
          <w:b/>
          <w:bCs/>
          <w:sz w:val="28"/>
          <w:szCs w:val="28"/>
          <w:highlight w:val="green"/>
          <w:u w:val="single"/>
        </w:rPr>
        <w:t>no other power can impose its will</w:t>
      </w:r>
      <w:r w:rsidRPr="006D2D35">
        <w:rPr>
          <w:rFonts w:asciiTheme="minorHAnsi" w:hAnsiTheme="minorHAnsi" w:cstheme="minorHAnsi"/>
          <w:b/>
          <w:bCs/>
          <w:sz w:val="28"/>
          <w:szCs w:val="28"/>
          <w:u w:val="single"/>
        </w:rPr>
        <w:t>.</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This strategy recognizes that the global order is shifting, and Washington’s </w:t>
      </w:r>
      <w:r w:rsidRPr="006D2D35">
        <w:rPr>
          <w:rFonts w:asciiTheme="minorHAnsi" w:hAnsiTheme="minorHAnsi" w:cstheme="minorHAnsi"/>
          <w:u w:val="single"/>
        </w:rPr>
        <w:t>role should be one of prudent management</w:t>
      </w:r>
      <w:r w:rsidRPr="006D2D35">
        <w:rPr>
          <w:rFonts w:asciiTheme="minorHAnsi" w:hAnsiTheme="minorHAnsi" w:cstheme="minorHAnsi"/>
          <w:sz w:val="12"/>
        </w:rPr>
        <w:t xml:space="preserve"> </w:t>
      </w:r>
      <w:r w:rsidRPr="006D2D35">
        <w:rPr>
          <w:rFonts w:asciiTheme="minorHAnsi" w:hAnsiTheme="minorHAnsi" w:cstheme="minorHAnsi"/>
          <w:b/>
          <w:bCs/>
          <w:u w:val="single"/>
        </w:rPr>
        <w:t>rather than aggressive intervention</w:t>
      </w:r>
      <w:r w:rsidRPr="006D2D35">
        <w:rPr>
          <w:rFonts w:asciiTheme="minorHAnsi" w:hAnsiTheme="minorHAnsi" w:cstheme="minorHAnsi"/>
          <w:sz w:val="12"/>
        </w:rPr>
        <w:t>. Realist restraint means recognizing that the U.S. cannot and should not be involved in every conflict, nor can it dictate terms to every rising power.</w:t>
      </w:r>
    </w:p>
    <w:p w14:paraId="13FCCBED" w14:textId="77777777" w:rsidR="00264FF4" w:rsidRPr="00A9418C" w:rsidRDefault="00264FF4" w:rsidP="00264FF4">
      <w:pPr>
        <w:pStyle w:val="Heading4"/>
      </w:pPr>
      <w:proofErr w:type="spellStart"/>
      <w:r w:rsidRPr="00F9539C">
        <w:rPr>
          <w:u w:val="single"/>
        </w:rPr>
        <w:t>Heg</w:t>
      </w:r>
      <w:proofErr w:type="spellEnd"/>
      <w:r w:rsidRPr="00A9418C">
        <w:t xml:space="preserve"> is </w:t>
      </w:r>
      <w:r w:rsidRPr="00F9539C">
        <w:rPr>
          <w:u w:val="single"/>
        </w:rPr>
        <w:t>irrelevant</w:t>
      </w:r>
      <w:r w:rsidRPr="00A9418C">
        <w:t xml:space="preserve"> for </w:t>
      </w:r>
      <w:r w:rsidRPr="00F9539C">
        <w:rPr>
          <w:u w:val="single"/>
        </w:rPr>
        <w:t>peace</w:t>
      </w:r>
      <w:r w:rsidRPr="00A9418C">
        <w:t xml:space="preserve"> --- </w:t>
      </w:r>
      <w:r w:rsidRPr="00F9539C">
        <w:rPr>
          <w:u w:val="single"/>
        </w:rPr>
        <w:t>Eurasia</w:t>
      </w:r>
      <w:r>
        <w:t xml:space="preserve"> and the </w:t>
      </w:r>
      <w:r w:rsidRPr="00F9539C">
        <w:rPr>
          <w:u w:val="single"/>
        </w:rPr>
        <w:t>Middle East</w:t>
      </w:r>
      <w:r>
        <w:t xml:space="preserve"> are </w:t>
      </w:r>
      <w:r w:rsidRPr="00F9539C">
        <w:rPr>
          <w:u w:val="single"/>
        </w:rPr>
        <w:t>all balanced</w:t>
      </w:r>
      <w:r>
        <w:t xml:space="preserve"> by </w:t>
      </w:r>
      <w:r w:rsidRPr="00F9539C">
        <w:rPr>
          <w:u w:val="single"/>
        </w:rPr>
        <w:t>geograph</w:t>
      </w:r>
      <w:r>
        <w:rPr>
          <w:u w:val="single"/>
        </w:rPr>
        <w:t>y</w:t>
      </w:r>
      <w:r w:rsidRPr="005150C2">
        <w:t xml:space="preserve">, </w:t>
      </w:r>
      <w:r w:rsidRPr="005150C2">
        <w:rPr>
          <w:u w:val="single"/>
        </w:rPr>
        <w:t>tech</w:t>
      </w:r>
      <w:r>
        <w:t xml:space="preserve">, and </w:t>
      </w:r>
      <w:r w:rsidRPr="005150C2">
        <w:rPr>
          <w:u w:val="single"/>
        </w:rPr>
        <w:t>A2AD</w:t>
      </w:r>
      <w:r>
        <w:t xml:space="preserve"> regardless of </w:t>
      </w:r>
      <w:r w:rsidRPr="005150C2">
        <w:rPr>
          <w:u w:val="single"/>
        </w:rPr>
        <w:t>U.S. presence</w:t>
      </w:r>
      <w:r>
        <w:t>.</w:t>
      </w:r>
    </w:p>
    <w:p w14:paraId="6427FAD8" w14:textId="77777777" w:rsidR="00264FF4" w:rsidRPr="00A9418C" w:rsidRDefault="00264FF4" w:rsidP="00264FF4">
      <w:proofErr w:type="spellStart"/>
      <w:r w:rsidRPr="00A9418C">
        <w:rPr>
          <w:rStyle w:val="Style13ptBold"/>
        </w:rPr>
        <w:t>Mccallion</w:t>
      </w:r>
      <w:proofErr w:type="spellEnd"/>
      <w:r w:rsidRPr="00A9418C">
        <w:rPr>
          <w:rStyle w:val="Style13ptBold"/>
        </w:rPr>
        <w:t>, 24</w:t>
      </w:r>
      <w:r>
        <w:t xml:space="preserve"> </w:t>
      </w:r>
      <w:r w:rsidRPr="00A9418C">
        <w:t xml:space="preserve">(Christopher </w:t>
      </w:r>
      <w:proofErr w:type="spellStart"/>
      <w:r w:rsidRPr="00A9418C">
        <w:t>Mccallion</w:t>
      </w:r>
      <w:proofErr w:type="spellEnd"/>
      <w:r w:rsidRPr="00A9418C">
        <w:t xml:space="preserve">, </w:t>
      </w:r>
      <w:r w:rsidRPr="006D2D35">
        <w:rPr>
          <w:rFonts w:asciiTheme="minorHAnsi" w:hAnsiTheme="minorHAnsi" w:cstheme="minorHAnsi"/>
        </w:rPr>
        <w:t xml:space="preserve">formerly an adjunct lecturer in political science at Hunter College, City University of New York, and holds an MSc in Theory and History of International Relations from the London School of Economics and Political Science. </w:t>
      </w:r>
      <w:r w:rsidRPr="00A9418C">
        <w:t>5-23-2024, accessed 2-5-2025, Defense Priorities, "Grand Strategy: Geography", https://www.defensepriorities.org/explainers/grand-strategy-geography/)//Babcii</w:t>
      </w:r>
    </w:p>
    <w:p w14:paraId="6CCF0FB3" w14:textId="77777777" w:rsidR="00264FF4" w:rsidRPr="00A9418C" w:rsidRDefault="00264FF4" w:rsidP="00264FF4">
      <w:pPr>
        <w:rPr>
          <w:sz w:val="14"/>
        </w:rPr>
      </w:pPr>
      <w:r w:rsidRPr="00A9418C">
        <w:rPr>
          <w:sz w:val="14"/>
        </w:rPr>
        <w:t>Slim chances of a Eurasian hegemon</w:t>
      </w:r>
    </w:p>
    <w:p w14:paraId="5E9A410F" w14:textId="77777777" w:rsidR="00264FF4" w:rsidRPr="00A9418C" w:rsidRDefault="00264FF4" w:rsidP="00264FF4">
      <w:pPr>
        <w:rPr>
          <w:sz w:val="14"/>
        </w:rPr>
      </w:pPr>
      <w:r w:rsidRPr="000C49AB">
        <w:rPr>
          <w:highlight w:val="green"/>
          <w:u w:val="single"/>
        </w:rPr>
        <w:t xml:space="preserve">Neither </w:t>
      </w:r>
      <w:r w:rsidRPr="000C49AB">
        <w:rPr>
          <w:b/>
          <w:bCs/>
          <w:highlight w:val="green"/>
          <w:u w:val="single"/>
        </w:rPr>
        <w:t>China</w:t>
      </w:r>
      <w:r w:rsidRPr="000C49AB">
        <w:rPr>
          <w:highlight w:val="green"/>
          <w:u w:val="single"/>
        </w:rPr>
        <w:t xml:space="preserve"> nor </w:t>
      </w:r>
      <w:r w:rsidRPr="000C49AB">
        <w:rPr>
          <w:b/>
          <w:bCs/>
          <w:highlight w:val="green"/>
          <w:u w:val="single"/>
        </w:rPr>
        <w:t>Russia</w:t>
      </w:r>
      <w:r w:rsidRPr="00A9418C">
        <w:rPr>
          <w:u w:val="single"/>
        </w:rPr>
        <w:t xml:space="preserve"> </w:t>
      </w:r>
      <w:r w:rsidRPr="000C49AB">
        <w:rPr>
          <w:highlight w:val="green"/>
          <w:u w:val="single"/>
        </w:rPr>
        <w:t>is</w:t>
      </w:r>
      <w:r w:rsidRPr="00A9418C">
        <w:rPr>
          <w:sz w:val="14"/>
        </w:rPr>
        <w:t xml:space="preserve"> well-</w:t>
      </w:r>
      <w:r w:rsidRPr="000C49AB">
        <w:rPr>
          <w:highlight w:val="green"/>
          <w:u w:val="single"/>
        </w:rPr>
        <w:t>positioned to pursue</w:t>
      </w:r>
      <w:r w:rsidRPr="00A9418C">
        <w:rPr>
          <w:sz w:val="14"/>
        </w:rPr>
        <w:t xml:space="preserve"> </w:t>
      </w:r>
      <w:r w:rsidRPr="00A9418C">
        <w:rPr>
          <w:u w:val="single"/>
        </w:rPr>
        <w:t>concerted</w:t>
      </w:r>
      <w:r w:rsidRPr="00A9418C">
        <w:rPr>
          <w:sz w:val="14"/>
        </w:rPr>
        <w:t xml:space="preserve"> </w:t>
      </w:r>
      <w:r w:rsidRPr="000C49AB">
        <w:rPr>
          <w:b/>
          <w:bCs/>
          <w:highlight w:val="green"/>
          <w:u w:val="single"/>
        </w:rPr>
        <w:t>territorial expansion</w:t>
      </w:r>
      <w:r w:rsidRPr="00A9418C">
        <w:rPr>
          <w:sz w:val="14"/>
        </w:rPr>
        <w:t xml:space="preserve">, </w:t>
      </w:r>
      <w:r w:rsidRPr="000C49AB">
        <w:rPr>
          <w:highlight w:val="green"/>
          <w:u w:val="single"/>
        </w:rPr>
        <w:t>let alone</w:t>
      </w:r>
      <w:r w:rsidRPr="00A9418C">
        <w:rPr>
          <w:u w:val="single"/>
        </w:rPr>
        <w:t xml:space="preserve"> to </w:t>
      </w:r>
      <w:r w:rsidRPr="000C49AB">
        <w:rPr>
          <w:highlight w:val="green"/>
          <w:u w:val="single"/>
        </w:rPr>
        <w:t xml:space="preserve">achieve </w:t>
      </w:r>
      <w:r w:rsidRPr="000C49AB">
        <w:rPr>
          <w:b/>
          <w:bCs/>
          <w:highlight w:val="green"/>
          <w:u w:val="single"/>
        </w:rPr>
        <w:t>regional hegemony</w:t>
      </w:r>
      <w:r w:rsidRPr="00A9418C">
        <w:rPr>
          <w:sz w:val="14"/>
        </w:rPr>
        <w:t xml:space="preserve"> </w:t>
      </w:r>
      <w:r w:rsidRPr="00A9418C">
        <w:rPr>
          <w:u w:val="single"/>
        </w:rPr>
        <w:t>and project</w:t>
      </w:r>
      <w:r w:rsidRPr="00A9418C">
        <w:rPr>
          <w:sz w:val="14"/>
        </w:rPr>
        <w:t xml:space="preserve"> power </w:t>
      </w:r>
      <w:r w:rsidRPr="00A9418C">
        <w:rPr>
          <w:b/>
          <w:bCs/>
          <w:u w:val="single"/>
        </w:rPr>
        <w:t>into the Western Hemisphere</w:t>
      </w:r>
      <w:r w:rsidRPr="00A9418C">
        <w:rPr>
          <w:sz w:val="14"/>
        </w:rPr>
        <w:t>.</w:t>
      </w:r>
    </w:p>
    <w:p w14:paraId="5EBEC02D" w14:textId="77777777" w:rsidR="00264FF4" w:rsidRPr="00A9418C" w:rsidRDefault="00264FF4" w:rsidP="00264FF4">
      <w:pPr>
        <w:rPr>
          <w:sz w:val="14"/>
        </w:rPr>
      </w:pPr>
      <w:r w:rsidRPr="00A9418C">
        <w:rPr>
          <w:sz w:val="14"/>
        </w:rPr>
        <w:t xml:space="preserve">In the near term, </w:t>
      </w:r>
      <w:r w:rsidRPr="00A9418C">
        <w:rPr>
          <w:u w:val="single"/>
        </w:rPr>
        <w:t>both face the problem that</w:t>
      </w:r>
      <w:r w:rsidRPr="00A9418C">
        <w:rPr>
          <w:sz w:val="14"/>
        </w:rPr>
        <w:t xml:space="preserve"> the </w:t>
      </w:r>
      <w:r w:rsidRPr="000C49AB">
        <w:rPr>
          <w:highlight w:val="green"/>
          <w:u w:val="single"/>
        </w:rPr>
        <w:t>current military</w:t>
      </w:r>
      <w:r w:rsidRPr="00A9418C">
        <w:rPr>
          <w:u w:val="single"/>
        </w:rPr>
        <w:t xml:space="preserve">-technological </w:t>
      </w:r>
      <w:r w:rsidRPr="000C49AB">
        <w:rPr>
          <w:highlight w:val="green"/>
          <w:u w:val="single"/>
        </w:rPr>
        <w:t>balance</w:t>
      </w:r>
      <w:r w:rsidRPr="00A9418C">
        <w:rPr>
          <w:sz w:val="14"/>
        </w:rPr>
        <w:t xml:space="preserve"> seems to </w:t>
      </w:r>
      <w:r w:rsidRPr="000C49AB">
        <w:rPr>
          <w:b/>
          <w:bCs/>
          <w:highlight w:val="green"/>
          <w:u w:val="single"/>
        </w:rPr>
        <w:t>favor defense</w:t>
      </w:r>
      <w:r w:rsidRPr="00A9418C">
        <w:rPr>
          <w:sz w:val="14"/>
        </w:rPr>
        <w:t>, a condition that offense-defense theorists call “</w:t>
      </w:r>
      <w:r w:rsidRPr="00A9418C">
        <w:rPr>
          <w:b/>
          <w:bCs/>
          <w:u w:val="single"/>
        </w:rPr>
        <w:t>defense dominance</w:t>
      </w:r>
      <w:r w:rsidRPr="00A9418C">
        <w:rPr>
          <w:sz w:val="14"/>
        </w:rPr>
        <w:t xml:space="preserve">.”35 This has been dramatically </w:t>
      </w:r>
      <w:r w:rsidRPr="000C49AB">
        <w:rPr>
          <w:highlight w:val="green"/>
          <w:u w:val="single"/>
        </w:rPr>
        <w:t>demonstrated by</w:t>
      </w:r>
      <w:r w:rsidRPr="00A9418C">
        <w:rPr>
          <w:sz w:val="14"/>
        </w:rPr>
        <w:t xml:space="preserve"> the war in </w:t>
      </w:r>
      <w:r w:rsidRPr="000C49AB">
        <w:rPr>
          <w:b/>
          <w:bCs/>
          <w:highlight w:val="green"/>
          <w:u w:val="single"/>
        </w:rPr>
        <w:t>Ukraine</w:t>
      </w:r>
      <w:r w:rsidRPr="00A9418C">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w:t>
      </w:r>
      <w:proofErr w:type="gramStart"/>
      <w:r w:rsidRPr="00A9418C">
        <w:rPr>
          <w:sz w:val="14"/>
        </w:rPr>
        <w:t>far</w:t>
      </w:r>
      <w:proofErr w:type="gramEnd"/>
      <w:r w:rsidRPr="00A9418C">
        <w:rPr>
          <w:sz w:val="14"/>
        </w:rPr>
        <w:t xml:space="preserve"> the </w:t>
      </w:r>
      <w:r w:rsidRPr="000C49AB">
        <w:rPr>
          <w:b/>
          <w:bCs/>
          <w:highlight w:val="green"/>
          <w:u w:val="single"/>
        </w:rPr>
        <w:t>battle lines have barely changed</w:t>
      </w:r>
      <w:r w:rsidRPr="00A9418C">
        <w:rPr>
          <w:sz w:val="14"/>
        </w:rPr>
        <w:t xml:space="preserve"> since the beginning of the war, held fast by dense belts of mines, drones, and artillery.36</w:t>
      </w:r>
    </w:p>
    <w:p w14:paraId="56DF757C" w14:textId="77777777" w:rsidR="00264FF4" w:rsidRPr="00263C60" w:rsidRDefault="00264FF4" w:rsidP="00264FF4">
      <w:pPr>
        <w:rPr>
          <w:sz w:val="14"/>
        </w:rPr>
      </w:pPr>
      <w:r w:rsidRPr="00263C60">
        <w:t>[Map Omitted]</w:t>
      </w:r>
    </w:p>
    <w:p w14:paraId="55AAE88B" w14:textId="77777777" w:rsidR="00264FF4" w:rsidRPr="00A9418C" w:rsidRDefault="00264FF4" w:rsidP="00264FF4">
      <w:pPr>
        <w:rPr>
          <w:sz w:val="14"/>
        </w:rPr>
      </w:pPr>
      <w:r w:rsidRPr="000C49AB">
        <w:rPr>
          <w:b/>
          <w:bCs/>
          <w:highlight w:val="green"/>
          <w:u w:val="single"/>
        </w:rPr>
        <w:t>China</w:t>
      </w:r>
      <w:r w:rsidRPr="00A9418C">
        <w:rPr>
          <w:sz w:val="14"/>
        </w:rPr>
        <w:t xml:space="preserve">, which is more powerful than Russia and a more plausible candidate for regional hegemony, also </w:t>
      </w:r>
      <w:r w:rsidRPr="000C49AB">
        <w:rPr>
          <w:b/>
          <w:bCs/>
          <w:highlight w:val="green"/>
          <w:u w:val="single"/>
        </w:rPr>
        <w:t>faces</w:t>
      </w:r>
      <w:r w:rsidRPr="00A9418C">
        <w:rPr>
          <w:b/>
          <w:bCs/>
          <w:u w:val="single"/>
        </w:rPr>
        <w:t xml:space="preserve"> a </w:t>
      </w:r>
      <w:r w:rsidRPr="000C49AB">
        <w:rPr>
          <w:b/>
          <w:bCs/>
          <w:highlight w:val="green"/>
          <w:u w:val="single"/>
        </w:rPr>
        <w:t>more challenging geography</w:t>
      </w:r>
      <w:r w:rsidRPr="00A9418C">
        <w:rPr>
          <w:sz w:val="14"/>
        </w:rPr>
        <w:t xml:space="preserve"> with which to contend. Just as defense dominance provides an advantage to China against the United States in the West Pacific, it helps balance the scales between China and its weaker neighbors. The </w:t>
      </w:r>
      <w:r w:rsidRPr="00A9418C">
        <w:rPr>
          <w:b/>
          <w:bCs/>
          <w:u w:val="single"/>
        </w:rPr>
        <w:t xml:space="preserve">geography of East Asia is </w:t>
      </w:r>
      <w:r w:rsidRPr="000C49AB">
        <w:rPr>
          <w:b/>
          <w:bCs/>
          <w:highlight w:val="green"/>
          <w:u w:val="single"/>
        </w:rPr>
        <w:t>not conducive to</w:t>
      </w:r>
      <w:r w:rsidRPr="00A9418C">
        <w:rPr>
          <w:sz w:val="14"/>
        </w:rPr>
        <w:t xml:space="preserve"> territorial </w:t>
      </w:r>
      <w:r w:rsidRPr="000C49AB">
        <w:rPr>
          <w:b/>
          <w:bCs/>
          <w:highlight w:val="green"/>
          <w:u w:val="single"/>
        </w:rPr>
        <w:t>expansion</w:t>
      </w:r>
      <w:r w:rsidRPr="00A9418C">
        <w:rPr>
          <w:sz w:val="14"/>
        </w:rPr>
        <w:t xml:space="preserve">, populated as it is by </w:t>
      </w:r>
      <w:r w:rsidRPr="000C49AB">
        <w:rPr>
          <w:highlight w:val="green"/>
          <w:u w:val="single"/>
        </w:rPr>
        <w:t>islands</w:t>
      </w:r>
      <w:r w:rsidRPr="00A9418C">
        <w:rPr>
          <w:u w:val="single"/>
        </w:rPr>
        <w:t xml:space="preserve"> that would </w:t>
      </w:r>
      <w:r w:rsidRPr="000C49AB">
        <w:rPr>
          <w:highlight w:val="green"/>
          <w:u w:val="single"/>
        </w:rPr>
        <w:t>have to be taken by</w:t>
      </w:r>
      <w:r w:rsidRPr="00A9418C">
        <w:rPr>
          <w:sz w:val="14"/>
        </w:rPr>
        <w:t xml:space="preserve"> the kind of </w:t>
      </w:r>
      <w:r w:rsidRPr="00A9418C">
        <w:rPr>
          <w:b/>
          <w:bCs/>
          <w:u w:val="single"/>
        </w:rPr>
        <w:t xml:space="preserve">difficult </w:t>
      </w:r>
      <w:r w:rsidRPr="000C49AB">
        <w:rPr>
          <w:b/>
          <w:bCs/>
          <w:highlight w:val="green"/>
          <w:u w:val="single"/>
        </w:rPr>
        <w:t>amphibious operations</w:t>
      </w:r>
      <w:r w:rsidRPr="00A9418C">
        <w:rPr>
          <w:sz w:val="14"/>
        </w:rPr>
        <w:t xml:space="preserve"> described above.37 These </w:t>
      </w:r>
      <w:r w:rsidRPr="000C49AB">
        <w:rPr>
          <w:highlight w:val="green"/>
          <w:u w:val="single"/>
        </w:rPr>
        <w:t>states</w:t>
      </w:r>
      <w:r w:rsidRPr="00A9418C">
        <w:rPr>
          <w:sz w:val="14"/>
        </w:rPr>
        <w:t xml:space="preserve"> can also </w:t>
      </w:r>
      <w:r w:rsidRPr="000C49AB">
        <w:rPr>
          <w:b/>
          <w:bCs/>
          <w:highlight w:val="green"/>
          <w:u w:val="single"/>
        </w:rPr>
        <w:t>easily and rapidly acquire anti-access</w:t>
      </w:r>
      <w:r w:rsidRPr="00A9418C">
        <w:rPr>
          <w:b/>
          <w:bCs/>
          <w:u w:val="single"/>
        </w:rPr>
        <w:t xml:space="preserve">/area denial </w:t>
      </w:r>
      <w:r w:rsidRPr="000C49AB">
        <w:rPr>
          <w:b/>
          <w:bCs/>
          <w:highlight w:val="green"/>
          <w:u w:val="single"/>
        </w:rPr>
        <w:t>capabilities</w:t>
      </w:r>
      <w:r w:rsidRPr="00A9418C">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sidRPr="00A9418C">
        <w:rPr>
          <w:u w:val="single"/>
        </w:rPr>
        <w:t xml:space="preserve">China’s size </w:t>
      </w:r>
      <w:r w:rsidRPr="00A9418C">
        <w:rPr>
          <w:sz w:val="14"/>
        </w:rPr>
        <w:t xml:space="preserve">also </w:t>
      </w:r>
      <w:r w:rsidRPr="00A9418C">
        <w:rPr>
          <w:u w:val="single"/>
        </w:rPr>
        <w:t>curses it with extensive land borders</w:t>
      </w:r>
      <w:r w:rsidRPr="00A9418C">
        <w:rPr>
          <w:sz w:val="14"/>
        </w:rPr>
        <w:t xml:space="preserve"> to worry about, including </w:t>
      </w:r>
      <w:r w:rsidRPr="00A9418C">
        <w:rPr>
          <w:u w:val="single"/>
        </w:rPr>
        <w:t>with regional powers like</w:t>
      </w:r>
      <w:r w:rsidRPr="00A9418C">
        <w:rPr>
          <w:sz w:val="14"/>
        </w:rPr>
        <w:t xml:space="preserve"> </w:t>
      </w:r>
      <w:r w:rsidRPr="00A9418C">
        <w:rPr>
          <w:b/>
          <w:bCs/>
          <w:u w:val="single"/>
        </w:rPr>
        <w:t>Russia</w:t>
      </w:r>
      <w:r w:rsidRPr="00A9418C">
        <w:rPr>
          <w:sz w:val="14"/>
        </w:rPr>
        <w:t xml:space="preserve"> to its north </w:t>
      </w:r>
      <w:r w:rsidRPr="00A9418C">
        <w:rPr>
          <w:u w:val="single"/>
        </w:rPr>
        <w:t xml:space="preserve">and </w:t>
      </w:r>
      <w:r w:rsidRPr="00A9418C">
        <w:rPr>
          <w:b/>
          <w:bCs/>
          <w:u w:val="single"/>
        </w:rPr>
        <w:t>India</w:t>
      </w:r>
      <w:r w:rsidRPr="00A9418C">
        <w:rPr>
          <w:sz w:val="14"/>
        </w:rPr>
        <w:t xml:space="preserve"> to its south.</w:t>
      </w:r>
    </w:p>
    <w:p w14:paraId="18A7F5D0" w14:textId="77777777" w:rsidR="00264FF4" w:rsidRPr="00A9418C" w:rsidRDefault="00264FF4" w:rsidP="00264FF4">
      <w:pPr>
        <w:rPr>
          <w:sz w:val="14"/>
        </w:rPr>
      </w:pPr>
      <w:r w:rsidRPr="000C49AB">
        <w:rPr>
          <w:highlight w:val="green"/>
          <w:u w:val="single"/>
        </w:rPr>
        <w:t xml:space="preserve">In the </w:t>
      </w:r>
      <w:r w:rsidRPr="000C49AB">
        <w:rPr>
          <w:b/>
          <w:bCs/>
          <w:highlight w:val="green"/>
          <w:u w:val="single"/>
        </w:rPr>
        <w:t>Middle East</w:t>
      </w:r>
      <w:r w:rsidRPr="000C49AB">
        <w:rPr>
          <w:sz w:val="14"/>
          <w:highlight w:val="green"/>
        </w:rPr>
        <w:t xml:space="preserve">, </w:t>
      </w:r>
      <w:r w:rsidRPr="000C49AB">
        <w:rPr>
          <w:highlight w:val="green"/>
          <w:u w:val="single"/>
        </w:rPr>
        <w:t>there is</w:t>
      </w:r>
      <w:r w:rsidRPr="00A9418C">
        <w:rPr>
          <w:sz w:val="14"/>
        </w:rPr>
        <w:t xml:space="preserve"> a rough </w:t>
      </w:r>
      <w:r w:rsidRPr="000C49AB">
        <w:rPr>
          <w:b/>
          <w:bCs/>
          <w:highlight w:val="green"/>
          <w:u w:val="single"/>
        </w:rPr>
        <w:t>equilibrium</w:t>
      </w:r>
      <w:r w:rsidRPr="00A9418C">
        <w:rPr>
          <w:sz w:val="14"/>
        </w:rPr>
        <w:t xml:space="preserve"> of power </w:t>
      </w:r>
      <w:r w:rsidRPr="000C49AB">
        <w:rPr>
          <w:b/>
          <w:bCs/>
          <w:highlight w:val="green"/>
          <w:u w:val="single"/>
        </w:rPr>
        <w:t>without</w:t>
      </w:r>
      <w:r w:rsidRPr="00A9418C">
        <w:rPr>
          <w:b/>
          <w:bCs/>
          <w:u w:val="single"/>
        </w:rPr>
        <w:t xml:space="preserve"> the </w:t>
      </w:r>
      <w:r w:rsidRPr="000C49AB">
        <w:rPr>
          <w:b/>
          <w:bCs/>
          <w:highlight w:val="green"/>
          <w:u w:val="single"/>
        </w:rPr>
        <w:t>added U.S. presence</w:t>
      </w:r>
      <w:r w:rsidRPr="00A9418C">
        <w:rPr>
          <w:sz w:val="14"/>
        </w:rPr>
        <w:t xml:space="preserve">.40 Not only is </w:t>
      </w:r>
      <w:r w:rsidRPr="000C49AB">
        <w:rPr>
          <w:b/>
          <w:bCs/>
          <w:highlight w:val="green"/>
          <w:u w:val="single"/>
        </w:rPr>
        <w:t>Iran balanced by</w:t>
      </w:r>
      <w:r w:rsidRPr="00A9418C">
        <w:rPr>
          <w:b/>
          <w:bCs/>
          <w:u w:val="single"/>
        </w:rPr>
        <w:t xml:space="preserve"> its </w:t>
      </w:r>
      <w:r w:rsidRPr="000C49AB">
        <w:rPr>
          <w:b/>
          <w:bCs/>
          <w:highlight w:val="green"/>
          <w:u w:val="single"/>
        </w:rPr>
        <w:t>regional rivals</w:t>
      </w:r>
      <w:r w:rsidRPr="00A9418C">
        <w:rPr>
          <w:sz w:val="14"/>
        </w:rPr>
        <w:t xml:space="preserve">, </w:t>
      </w:r>
      <w:r w:rsidRPr="00A9418C">
        <w:rPr>
          <w:u w:val="single"/>
        </w:rPr>
        <w:t>but</w:t>
      </w:r>
      <w:r w:rsidRPr="00A9418C">
        <w:rPr>
          <w:sz w:val="14"/>
        </w:rPr>
        <w:t xml:space="preserve"> global </w:t>
      </w:r>
      <w:r w:rsidRPr="000C49AB">
        <w:rPr>
          <w:highlight w:val="green"/>
          <w:u w:val="single"/>
        </w:rPr>
        <w:t>oil supplies are</w:t>
      </w:r>
      <w:r w:rsidRPr="00A9418C">
        <w:rPr>
          <w:sz w:val="14"/>
        </w:rPr>
        <w:t xml:space="preserve"> both </w:t>
      </w:r>
      <w:r w:rsidRPr="000C49AB">
        <w:rPr>
          <w:b/>
          <w:bCs/>
          <w:highlight w:val="green"/>
          <w:u w:val="single"/>
        </w:rPr>
        <w:t>difficult to critically disrupt</w:t>
      </w:r>
      <w:r w:rsidRPr="000C49AB">
        <w:rPr>
          <w:sz w:val="14"/>
          <w:highlight w:val="green"/>
        </w:rPr>
        <w:t xml:space="preserve"> </w:t>
      </w:r>
      <w:r w:rsidRPr="000C49AB">
        <w:rPr>
          <w:highlight w:val="green"/>
          <w:u w:val="single"/>
        </w:rPr>
        <w:t xml:space="preserve">and of </w:t>
      </w:r>
      <w:r w:rsidRPr="000C49AB">
        <w:rPr>
          <w:b/>
          <w:bCs/>
          <w:highlight w:val="green"/>
          <w:u w:val="single"/>
        </w:rPr>
        <w:t>declining importance</w:t>
      </w:r>
      <w:r w:rsidRPr="00A9418C">
        <w:rPr>
          <w:sz w:val="14"/>
        </w:rPr>
        <w:t xml:space="preserve"> given the growing number of alternative energy sources.41</w:t>
      </w:r>
    </w:p>
    <w:p w14:paraId="7E8DF3D1" w14:textId="77777777" w:rsidR="00264FF4" w:rsidRDefault="00264FF4" w:rsidP="00264FF4">
      <w:pPr>
        <w:rPr>
          <w:sz w:val="14"/>
        </w:rPr>
      </w:pPr>
      <w:r w:rsidRPr="00A9418C">
        <w:rPr>
          <w:sz w:val="14"/>
        </w:rPr>
        <w:t xml:space="preserve">Furthermore, it has been plausibly argued that the </w:t>
      </w:r>
      <w:r w:rsidRPr="000C49AB">
        <w:rPr>
          <w:highlight w:val="green"/>
          <w:u w:val="single"/>
        </w:rPr>
        <w:t>value of conquest as a source of</w:t>
      </w:r>
      <w:r w:rsidRPr="00A9418C">
        <w:rPr>
          <w:sz w:val="14"/>
        </w:rPr>
        <w:t xml:space="preserve"> cumulative </w:t>
      </w:r>
      <w:r w:rsidRPr="000C49AB">
        <w:rPr>
          <w:b/>
          <w:bCs/>
          <w:highlight w:val="green"/>
          <w:u w:val="single"/>
        </w:rPr>
        <w:t>power is diminishing</w:t>
      </w:r>
      <w:r w:rsidRPr="00A9418C">
        <w:rPr>
          <w:b/>
          <w:bCs/>
          <w:u w:val="single"/>
        </w:rPr>
        <w:t>,</w:t>
      </w:r>
      <w:r w:rsidRPr="00A9418C">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58571CD9" w14:textId="77777777" w:rsidR="00264FF4" w:rsidRDefault="00264FF4" w:rsidP="00264FF4"/>
    <w:p w14:paraId="060F7C77" w14:textId="77777777" w:rsidR="00AF6587" w:rsidRPr="00845E21" w:rsidRDefault="00AF6587" w:rsidP="00AF6587">
      <w:pPr>
        <w:pStyle w:val="Heading4"/>
      </w:pPr>
      <w:r>
        <w:t xml:space="preserve">AI aligns now </w:t>
      </w:r>
      <w:r>
        <w:rPr>
          <w:u w:val="single"/>
        </w:rPr>
        <w:t>without</w:t>
      </w:r>
      <w:r>
        <w:t xml:space="preserve"> intervention --- Slow take off is </w:t>
      </w:r>
      <w:r w:rsidRPr="00B27413">
        <w:rPr>
          <w:u w:val="single"/>
        </w:rPr>
        <w:t>true</w:t>
      </w:r>
    </w:p>
    <w:p w14:paraId="1B269BC1" w14:textId="77777777" w:rsidR="00AF6587" w:rsidRPr="00D1008D" w:rsidRDefault="00AF6587" w:rsidP="00AF6587">
      <w:r>
        <w:rPr>
          <w:rStyle w:val="Style13ptBold"/>
        </w:rPr>
        <w:t>Shah</w:t>
      </w:r>
      <w:r w:rsidRPr="00DC5AED">
        <w:rPr>
          <w:rStyle w:val="Style13ptBold"/>
        </w:rPr>
        <w:t xml:space="preserve"> ’19</w:t>
      </w:r>
      <w:r>
        <w:t xml:space="preserve"> [Rohan Shah, Asya Bergel, Robert Long, and Sara Haxhia; AI Safety Researcher, PhD Student at the Center for Human-Compatible AI at UC Berkeley; Research Analyst at the Open Philanthropy Project and Researcher at AI Impacts; PhD in philosophy at NYU, Research Fellow at the Future of Humanity Institute at the University of Oxford; Sara Haxhia, Fellow at the Center on Long-Term Risk; AI Impacts, “Conversation with Rohin Shah,” https://aiimpacts.org/conversation-with-rohin-shah/]</w:t>
      </w:r>
    </w:p>
    <w:p w14:paraId="3331E945" w14:textId="77777777" w:rsidR="00AF6587" w:rsidRPr="00EF2578" w:rsidRDefault="00AF6587" w:rsidP="00AF6587">
      <w:pPr>
        <w:rPr>
          <w:sz w:val="14"/>
        </w:rPr>
      </w:pPr>
      <w:r w:rsidRPr="00EF2578">
        <w:rPr>
          <w:sz w:val="14"/>
        </w:rPr>
        <w:t xml:space="preserve">We spoke with Rohin Shah on August 6, 2019. Here is a brief summary of that conversation: </w:t>
      </w:r>
      <w:bookmarkStart w:id="2" w:name="_Hlk112753111"/>
      <w:r w:rsidRPr="00EF2578">
        <w:rPr>
          <w:sz w:val="14"/>
        </w:rPr>
        <w:t xml:space="preserve">Before </w:t>
      </w:r>
      <w:proofErr w:type="gramStart"/>
      <w:r w:rsidRPr="00EF2578">
        <w:rPr>
          <w:sz w:val="14"/>
        </w:rPr>
        <w:t>taking into account</w:t>
      </w:r>
      <w:proofErr w:type="gramEnd"/>
      <w:r w:rsidRPr="00EF2578">
        <w:rPr>
          <w:sz w:val="14"/>
        </w:rPr>
        <w:t xml:space="preserve"> other researchers’ opinions, Shah guesses </w:t>
      </w:r>
      <w:r w:rsidRPr="000C49AB">
        <w:rPr>
          <w:rStyle w:val="StyleUnderline"/>
          <w:highlight w:val="green"/>
        </w:rPr>
        <w:t>a</w:t>
      </w:r>
      <w:r w:rsidRPr="00EF2578">
        <w:rPr>
          <w:sz w:val="14"/>
        </w:rPr>
        <w:t>n extremely rough~</w:t>
      </w:r>
      <w:r w:rsidRPr="000C49AB">
        <w:rPr>
          <w:rStyle w:val="Emphasis"/>
          <w:highlight w:val="green"/>
        </w:rPr>
        <w:t>90% chance</w:t>
      </w:r>
      <w:r w:rsidRPr="00DE6D88">
        <w:rPr>
          <w:rStyle w:val="StyleUnderline"/>
        </w:rPr>
        <w:t xml:space="preserve"> that</w:t>
      </w:r>
      <w:r w:rsidRPr="00EF2578">
        <w:rPr>
          <w:sz w:val="14"/>
        </w:rPr>
        <w:t xml:space="preserve"> even </w:t>
      </w:r>
      <w:r w:rsidRPr="000C49AB">
        <w:rPr>
          <w:rStyle w:val="Emphasis"/>
          <w:highlight w:val="green"/>
        </w:rPr>
        <w:t>without</w:t>
      </w:r>
      <w:r w:rsidRPr="00DE6D88">
        <w:rPr>
          <w:rStyle w:val="Emphasis"/>
        </w:rPr>
        <w:t xml:space="preserve"> any additional </w:t>
      </w:r>
      <w:r w:rsidRPr="000C49AB">
        <w:rPr>
          <w:rStyle w:val="Emphasis"/>
          <w:highlight w:val="green"/>
        </w:rPr>
        <w:t>intervention</w:t>
      </w:r>
      <w:r w:rsidRPr="00EF2578">
        <w:rPr>
          <w:sz w:val="14"/>
        </w:rPr>
        <w:t xml:space="preserve"> from current </w:t>
      </w:r>
      <w:proofErr w:type="spellStart"/>
      <w:r w:rsidRPr="00EF2578">
        <w:rPr>
          <w:sz w:val="14"/>
        </w:rPr>
        <w:t>longtermists</w:t>
      </w:r>
      <w:proofErr w:type="spellEnd"/>
      <w:r w:rsidRPr="00EF2578">
        <w:rPr>
          <w:sz w:val="14"/>
        </w:rPr>
        <w:t xml:space="preserve">, </w:t>
      </w:r>
      <w:r w:rsidRPr="00DE6D88">
        <w:rPr>
          <w:rStyle w:val="StyleUnderline"/>
        </w:rPr>
        <w:t xml:space="preserve">advanced </w:t>
      </w:r>
      <w:r w:rsidRPr="000C49AB">
        <w:rPr>
          <w:rStyle w:val="StyleUnderline"/>
          <w:highlight w:val="green"/>
        </w:rPr>
        <w:t>AI</w:t>
      </w:r>
      <w:r w:rsidRPr="00DE6D88">
        <w:rPr>
          <w:rStyle w:val="StyleUnderline"/>
        </w:rPr>
        <w:t xml:space="preserve"> systems </w:t>
      </w:r>
      <w:r w:rsidRPr="000C49AB">
        <w:rPr>
          <w:rStyle w:val="StyleUnderline"/>
          <w:highlight w:val="green"/>
        </w:rPr>
        <w:t xml:space="preserve">will </w:t>
      </w:r>
      <w:r w:rsidRPr="000C49AB">
        <w:rPr>
          <w:rStyle w:val="Emphasis"/>
          <w:highlight w:val="green"/>
        </w:rPr>
        <w:t>not</w:t>
      </w:r>
      <w:r w:rsidRPr="000C49AB">
        <w:rPr>
          <w:rStyle w:val="StyleUnderline"/>
          <w:highlight w:val="green"/>
        </w:rPr>
        <w:t xml:space="preserve"> cause</w:t>
      </w:r>
      <w:r w:rsidRPr="00DE6D88">
        <w:rPr>
          <w:rStyle w:val="StyleUnderline"/>
        </w:rPr>
        <w:t xml:space="preserve"> human </w:t>
      </w:r>
      <w:r w:rsidRPr="000C49AB">
        <w:rPr>
          <w:rStyle w:val="StyleUnderline"/>
          <w:highlight w:val="green"/>
        </w:rPr>
        <w:t>extinction</w:t>
      </w:r>
      <w:r w:rsidRPr="00DE6D88">
        <w:rPr>
          <w:rStyle w:val="StyleUnderline"/>
        </w:rPr>
        <w:t xml:space="preserve"> by </w:t>
      </w:r>
      <w:proofErr w:type="spellStart"/>
      <w:r w:rsidRPr="00DE6D88">
        <w:rPr>
          <w:rStyle w:val="Emphasis"/>
        </w:rPr>
        <w:t>adversarially</w:t>
      </w:r>
      <w:proofErr w:type="spellEnd"/>
      <w:r w:rsidRPr="00DE6D88">
        <w:rPr>
          <w:rStyle w:val="Emphasis"/>
        </w:rPr>
        <w:t xml:space="preserve"> optimizing</w:t>
      </w:r>
      <w:r w:rsidRPr="00DE6D88">
        <w:rPr>
          <w:rStyle w:val="StyleUnderline"/>
        </w:rPr>
        <w:t xml:space="preserve"> against humans</w:t>
      </w:r>
      <w:r w:rsidRPr="00EF2578">
        <w:rPr>
          <w:sz w:val="14"/>
        </w:rPr>
        <w:t xml:space="preserve">. He gives the following reasons, ordered by how heavily they weigh in his consideration: </w:t>
      </w:r>
      <w:bookmarkStart w:id="3" w:name="_Hlk112753507"/>
      <w:bookmarkEnd w:id="2"/>
      <w:r w:rsidRPr="000C49AB">
        <w:rPr>
          <w:rStyle w:val="Emphasis"/>
          <w:highlight w:val="green"/>
        </w:rPr>
        <w:t>Gradual</w:t>
      </w:r>
      <w:r w:rsidRPr="00DE6D88">
        <w:rPr>
          <w:rStyle w:val="StyleUnderline"/>
        </w:rPr>
        <w:t xml:space="preserve"> development and </w:t>
      </w:r>
      <w:r w:rsidRPr="000C49AB">
        <w:rPr>
          <w:rStyle w:val="StyleUnderline"/>
          <w:highlight w:val="green"/>
        </w:rPr>
        <w:t>take-off</w:t>
      </w:r>
      <w:r w:rsidRPr="00C0037D">
        <w:rPr>
          <w:rStyle w:val="StyleUnderline"/>
        </w:rPr>
        <w:t xml:space="preserve"> of AI</w:t>
      </w:r>
      <w:r w:rsidRPr="00DE6D88">
        <w:rPr>
          <w:rStyle w:val="StyleUnderline"/>
        </w:rPr>
        <w:t xml:space="preserve"> systems is likely to allow for </w:t>
      </w:r>
      <w:r w:rsidRPr="000C49AB">
        <w:rPr>
          <w:rStyle w:val="Emphasis"/>
          <w:highlight w:val="green"/>
        </w:rPr>
        <w:t>correct</w:t>
      </w:r>
      <w:r w:rsidRPr="00DE6D88">
        <w:rPr>
          <w:rStyle w:val="Emphasis"/>
        </w:rPr>
        <w:t>ing</w:t>
      </w:r>
      <w:r w:rsidRPr="00EF2578">
        <w:rPr>
          <w:sz w:val="14"/>
        </w:rPr>
        <w:t xml:space="preserve"> the </w:t>
      </w:r>
      <w:r w:rsidRPr="000C49AB">
        <w:rPr>
          <w:rStyle w:val="StyleUnderline"/>
          <w:highlight w:val="green"/>
        </w:rPr>
        <w:t>AI</w:t>
      </w:r>
      <w:r w:rsidRPr="00DE6D88">
        <w:rPr>
          <w:rStyle w:val="StyleUnderline"/>
        </w:rPr>
        <w:t xml:space="preserve"> system</w:t>
      </w:r>
      <w:r w:rsidRPr="00EF2578">
        <w:rPr>
          <w:sz w:val="14"/>
        </w:rPr>
        <w:t xml:space="preserve"> online, and </w:t>
      </w:r>
      <w:r w:rsidRPr="00DE6D88">
        <w:rPr>
          <w:rStyle w:val="StyleUnderline"/>
        </w:rPr>
        <w:t xml:space="preserve">AI </w:t>
      </w:r>
      <w:r w:rsidRPr="000C49AB">
        <w:rPr>
          <w:rStyle w:val="StyleUnderline"/>
          <w:highlight w:val="green"/>
        </w:rPr>
        <w:t>researchers</w:t>
      </w:r>
      <w:r w:rsidRPr="00DE6D88">
        <w:rPr>
          <w:rStyle w:val="StyleUnderline"/>
        </w:rPr>
        <w:t xml:space="preserve"> will</w:t>
      </w:r>
      <w:r w:rsidRPr="00EF2578">
        <w:rPr>
          <w:sz w:val="14"/>
        </w:rPr>
        <w:t xml:space="preserve"> in fact </w:t>
      </w:r>
      <w:r w:rsidRPr="000C49AB">
        <w:rPr>
          <w:rStyle w:val="Emphasis"/>
          <w:highlight w:val="green"/>
        </w:rPr>
        <w:t>correct</w:t>
      </w:r>
      <w:r w:rsidRPr="000C49AB">
        <w:rPr>
          <w:rStyle w:val="StyleUnderline"/>
          <w:highlight w:val="green"/>
        </w:rPr>
        <w:t xml:space="preserve"> safety</w:t>
      </w:r>
      <w:r w:rsidRPr="00DE6D88">
        <w:rPr>
          <w:rStyle w:val="StyleUnderline"/>
        </w:rPr>
        <w:t xml:space="preserve"> </w:t>
      </w:r>
      <w:r w:rsidRPr="00C0037D">
        <w:rPr>
          <w:rStyle w:val="StyleUnderline"/>
        </w:rPr>
        <w:t>issues</w:t>
      </w:r>
      <w:r w:rsidRPr="00EF2578">
        <w:rPr>
          <w:sz w:val="14"/>
        </w:rPr>
        <w:t xml:space="preserve"> rather than hacking around them and redeploying. Shah thinks that </w:t>
      </w:r>
      <w:r w:rsidRPr="00DE6D88">
        <w:rPr>
          <w:rStyle w:val="StyleUnderline"/>
        </w:rPr>
        <w:t>institutions</w:t>
      </w:r>
      <w:r w:rsidRPr="00EF2578">
        <w:rPr>
          <w:sz w:val="14"/>
        </w:rPr>
        <w:t xml:space="preserve"> developing AI </w:t>
      </w:r>
      <w:r w:rsidRPr="00DE6D88">
        <w:rPr>
          <w:rStyle w:val="StyleUnderline"/>
        </w:rPr>
        <w:t>are</w:t>
      </w:r>
      <w:r w:rsidRPr="00EF2578">
        <w:rPr>
          <w:sz w:val="14"/>
        </w:rPr>
        <w:t xml:space="preserve"> likely to be </w:t>
      </w:r>
      <w:r w:rsidRPr="00DE6D88">
        <w:rPr>
          <w:rStyle w:val="Emphasis"/>
        </w:rPr>
        <w:t>careful</w:t>
      </w:r>
      <w:r w:rsidRPr="00DE6D88">
        <w:rPr>
          <w:rStyle w:val="StyleUnderline"/>
        </w:rPr>
        <w:t xml:space="preserve"> because human extinction would be </w:t>
      </w:r>
      <w:r w:rsidRPr="00DE6D88">
        <w:rPr>
          <w:rStyle w:val="Emphasis"/>
        </w:rPr>
        <w:t>just as bad</w:t>
      </w:r>
      <w:r w:rsidRPr="00DE6D88">
        <w:rPr>
          <w:rStyle w:val="StyleUnderline"/>
        </w:rPr>
        <w:t xml:space="preserve"> for them as for everyone else</w:t>
      </w:r>
      <w:r w:rsidRPr="00EF2578">
        <w:rPr>
          <w:sz w:val="14"/>
        </w:rPr>
        <w:t xml:space="preserve">. </w:t>
      </w:r>
      <w:r w:rsidRPr="000C49AB">
        <w:rPr>
          <w:rStyle w:val="StyleUnderline"/>
          <w:highlight w:val="green"/>
        </w:rPr>
        <w:t>As AI</w:t>
      </w:r>
      <w:r w:rsidRPr="00DE6D88">
        <w:rPr>
          <w:rStyle w:val="StyleUnderline"/>
        </w:rPr>
        <w:t xml:space="preserve"> systems </w:t>
      </w:r>
      <w:r w:rsidRPr="000C49AB">
        <w:rPr>
          <w:rStyle w:val="StyleUnderline"/>
          <w:highlight w:val="green"/>
        </w:rPr>
        <w:t>get</w:t>
      </w:r>
      <w:r w:rsidRPr="00DE6D88">
        <w:rPr>
          <w:rStyle w:val="StyleUnderline"/>
        </w:rPr>
        <w:t xml:space="preserve"> </w:t>
      </w:r>
      <w:r w:rsidRPr="00DE6D88">
        <w:rPr>
          <w:rStyle w:val="Emphasis"/>
        </w:rPr>
        <w:t xml:space="preserve">more </w:t>
      </w:r>
      <w:r w:rsidRPr="000C49AB">
        <w:rPr>
          <w:rStyle w:val="Emphasis"/>
          <w:highlight w:val="green"/>
        </w:rPr>
        <w:t>powerful</w:t>
      </w:r>
      <w:r w:rsidRPr="000C49AB">
        <w:rPr>
          <w:rStyle w:val="StyleUnderline"/>
          <w:highlight w:val="green"/>
        </w:rPr>
        <w:t>, they</w:t>
      </w:r>
      <w:r w:rsidRPr="00DE6D88">
        <w:rPr>
          <w:rStyle w:val="StyleUnderline"/>
        </w:rPr>
        <w:t xml:space="preserve"> will</w:t>
      </w:r>
      <w:r w:rsidRPr="00EF2578">
        <w:rPr>
          <w:sz w:val="14"/>
        </w:rPr>
        <w:t xml:space="preserve"> likely </w:t>
      </w:r>
      <w:r w:rsidRPr="000C49AB">
        <w:rPr>
          <w:rStyle w:val="StyleUnderline"/>
          <w:highlight w:val="green"/>
        </w:rPr>
        <w:t>become</w:t>
      </w:r>
      <w:r w:rsidRPr="00DE6D88">
        <w:rPr>
          <w:rStyle w:val="StyleUnderline"/>
        </w:rPr>
        <w:t xml:space="preserve"> </w:t>
      </w:r>
      <w:r w:rsidRPr="00DE6D88">
        <w:rPr>
          <w:rStyle w:val="Emphasis"/>
        </w:rPr>
        <w:t xml:space="preserve">more </w:t>
      </w:r>
      <w:r w:rsidRPr="000C49AB">
        <w:rPr>
          <w:rStyle w:val="Emphasis"/>
          <w:highlight w:val="green"/>
        </w:rPr>
        <w:t>interpretable</w:t>
      </w:r>
      <w:r w:rsidRPr="000C49AB">
        <w:rPr>
          <w:rStyle w:val="StyleUnderline"/>
          <w:highlight w:val="green"/>
        </w:rPr>
        <w:t xml:space="preserve"> and </w:t>
      </w:r>
      <w:r w:rsidRPr="000C49AB">
        <w:rPr>
          <w:rStyle w:val="Emphasis"/>
          <w:highlight w:val="green"/>
        </w:rPr>
        <w:t>easier to understand</w:t>
      </w:r>
      <w:r w:rsidRPr="00DE6D88">
        <w:rPr>
          <w:rStyle w:val="StyleUnderline"/>
        </w:rPr>
        <w:t xml:space="preserve"> because they will use features that humans also tend to use</w:t>
      </w:r>
      <w:r w:rsidRPr="00EF2578">
        <w:rPr>
          <w:sz w:val="14"/>
        </w:rPr>
        <w:t xml:space="preserve">. Many arguments for AI risk go through an intuition that AI systems can be decomposed into an objective function and a world model, and Shah thinks this isn’t likely to be a good way to model future AI systems. Shah believes that conditional on </w:t>
      </w:r>
      <w:r w:rsidRPr="00DE6D88">
        <w:rPr>
          <w:rStyle w:val="StyleUnderline"/>
        </w:rPr>
        <w:t>misaligned AI leading to extinction</w:t>
      </w:r>
      <w:r w:rsidRPr="00EF2578">
        <w:rPr>
          <w:sz w:val="14"/>
        </w:rPr>
        <w:t xml:space="preserve">, it almost </w:t>
      </w:r>
      <w:r w:rsidRPr="00DE6D88">
        <w:rPr>
          <w:rStyle w:val="Emphasis"/>
        </w:rPr>
        <w:t>certainly goes</w:t>
      </w:r>
      <w:r w:rsidRPr="00DE6D88">
        <w:rPr>
          <w:rStyle w:val="StyleUnderline"/>
        </w:rPr>
        <w:t xml:space="preserve"> through deception</w:t>
      </w:r>
      <w:r w:rsidRPr="00EF2578">
        <w:rPr>
          <w:sz w:val="14"/>
        </w:rPr>
        <w:t xml:space="preserve">. Shah very uncertainly guesses that </w:t>
      </w:r>
      <w:r w:rsidRPr="00B27413">
        <w:rPr>
          <w:rStyle w:val="StyleUnderline"/>
        </w:rPr>
        <w:t>there’s a</w:t>
      </w:r>
      <w:r w:rsidRPr="00B27413">
        <w:rPr>
          <w:sz w:val="14"/>
        </w:rPr>
        <w:t xml:space="preserve"> ~</w:t>
      </w:r>
      <w:r w:rsidRPr="00B27413">
        <w:rPr>
          <w:rStyle w:val="Emphasis"/>
        </w:rPr>
        <w:t>50%</w:t>
      </w:r>
      <w:r w:rsidRPr="00B27413">
        <w:rPr>
          <w:sz w:val="14"/>
        </w:rPr>
        <w:t xml:space="preserve"> that </w:t>
      </w:r>
      <w:r w:rsidRPr="00B27413">
        <w:rPr>
          <w:rStyle w:val="StyleUnderline"/>
        </w:rPr>
        <w:t xml:space="preserve">we will get AGI within </w:t>
      </w:r>
      <w:r w:rsidRPr="00B27413">
        <w:rPr>
          <w:rStyle w:val="Emphasis"/>
        </w:rPr>
        <w:t>two decades</w:t>
      </w:r>
      <w:r w:rsidRPr="00B27413">
        <w:rPr>
          <w:sz w:val="14"/>
        </w:rPr>
        <w:t>: He gives a ~30% – 40% chance that it will be via essentially current techniques. He gives a ~70% that conditional on the two previous claims, it will be a mesa optimizer. Shah’s model for how we get to AGI soon has the following features: AI will be trained on a huge variety of tasks, addressing the usual difficulty of generalization in ML systems AI will learn the same kinds of useful features that humans have learned. This process of research and training the AI will mimic the ways that evolution produced humans who learn. Gradient descent is simple and inefficient, so in order to do sophisticated</w:t>
      </w:r>
      <w:r w:rsidRPr="00EF2578">
        <w:rPr>
          <w:sz w:val="14"/>
        </w:rPr>
        <w:t xml:space="preserve"> learning, the outer optimization algorithm used in training will have to produce a mesa optimizer. Shah is skeptical of more ‘nativist’ theories where human babies are born with a lot of inductive biases, rather than learning almost everything from their experiences in the world. Shah thinks there are several things that could change his beliefs, including: If he learned that evolution actually baked a lot into humans (‘nativism’), he would lengthen the amount of time he thinks there will be before AGI. Information from historical case studies or analyses of AI researchers could change his mind around how the AI community would by default handle problems that arise. Having a better understanding of the disagreements he has with MIRI: Shah believes that </w:t>
      </w:r>
      <w:r w:rsidRPr="000C49AB">
        <w:rPr>
          <w:rStyle w:val="StyleUnderline"/>
          <w:highlight w:val="green"/>
        </w:rPr>
        <w:t>slow takeoff is</w:t>
      </w:r>
      <w:r w:rsidRPr="00110BF9">
        <w:rPr>
          <w:rStyle w:val="StyleUnderline"/>
        </w:rPr>
        <w:t xml:space="preserve"> </w:t>
      </w:r>
      <w:r w:rsidRPr="00110BF9">
        <w:rPr>
          <w:rStyle w:val="Emphasis"/>
        </w:rPr>
        <w:t xml:space="preserve">much </w:t>
      </w:r>
      <w:r w:rsidRPr="000C49AB">
        <w:rPr>
          <w:rStyle w:val="Emphasis"/>
          <w:highlight w:val="green"/>
        </w:rPr>
        <w:t>more likely</w:t>
      </w:r>
      <w:r w:rsidRPr="000C49AB">
        <w:rPr>
          <w:rStyle w:val="StyleUnderline"/>
          <w:highlight w:val="green"/>
        </w:rPr>
        <w:t xml:space="preserve"> than fast takeoff</w:t>
      </w:r>
      <w:r w:rsidRPr="00EF2578">
        <w:rPr>
          <w:sz w:val="14"/>
        </w:rPr>
        <w:t xml:space="preserve">. </w:t>
      </w:r>
      <w:bookmarkEnd w:id="3"/>
      <w:r w:rsidRPr="00EF2578">
        <w:rPr>
          <w:sz w:val="14"/>
        </w:rPr>
        <w:t xml:space="preserve">Shah doesn’t believe that any sufficiently powerful AI system will look like an expected utility maximizer. Shah believes less in crisp formalizations of intelligence than </w:t>
      </w:r>
      <w:proofErr w:type="spellStart"/>
      <w:r w:rsidRPr="00EF2578">
        <w:rPr>
          <w:sz w:val="14"/>
        </w:rPr>
        <w:t>MIRi</w:t>
      </w:r>
      <w:proofErr w:type="spellEnd"/>
      <w:r w:rsidRPr="00EF2578">
        <w:rPr>
          <w:sz w:val="14"/>
        </w:rPr>
        <w:t xml:space="preserve"> does. Shah has </w:t>
      </w:r>
      <w:r w:rsidRPr="000C49AB">
        <w:rPr>
          <w:rStyle w:val="Emphasis"/>
          <w:highlight w:val="green"/>
        </w:rPr>
        <w:t>more faith</w:t>
      </w:r>
      <w:r w:rsidRPr="000C49AB">
        <w:rPr>
          <w:rStyle w:val="StyleUnderline"/>
          <w:highlight w:val="green"/>
        </w:rPr>
        <w:t xml:space="preserve"> in</w:t>
      </w:r>
      <w:r w:rsidRPr="00110BF9">
        <w:rPr>
          <w:rStyle w:val="StyleUnderline"/>
        </w:rPr>
        <w:t xml:space="preserve"> AI </w:t>
      </w:r>
      <w:r w:rsidRPr="000C49AB">
        <w:rPr>
          <w:rStyle w:val="StyleUnderline"/>
          <w:highlight w:val="green"/>
        </w:rPr>
        <w:t>researchers fixing problems</w:t>
      </w:r>
      <w:r w:rsidRPr="00110BF9">
        <w:rPr>
          <w:rStyle w:val="StyleUnderline"/>
        </w:rPr>
        <w:t xml:space="preserve"> as they come up</w:t>
      </w:r>
      <w:r w:rsidRPr="00EF2578">
        <w:rPr>
          <w:sz w:val="14"/>
        </w:rPr>
        <w:t>. Shah has less faith than MIRI in our ability to write proofs of the safety of our AI systems.</w:t>
      </w:r>
    </w:p>
    <w:p w14:paraId="1CCED1B6" w14:textId="77777777" w:rsidR="00AF6587" w:rsidRDefault="00AF6587" w:rsidP="00AF6587"/>
    <w:p w14:paraId="4EF7C12B" w14:textId="7651DD63" w:rsidR="00264FF4" w:rsidRPr="00E421A5" w:rsidRDefault="00264FF4" w:rsidP="00264FF4">
      <w:pPr>
        <w:pStyle w:val="Heading4"/>
      </w:pPr>
      <w:r>
        <w:t xml:space="preserve">Democracy </w:t>
      </w:r>
      <w:r w:rsidR="004C08BC">
        <w:t xml:space="preserve">is </w:t>
      </w:r>
      <w:r w:rsidRPr="00732E39">
        <w:rPr>
          <w:u w:val="single"/>
        </w:rPr>
        <w:t>short-termism</w:t>
      </w:r>
      <w:r>
        <w:t xml:space="preserve"> – their internal to solving surveillance is democracy they don’t solve </w:t>
      </w:r>
    </w:p>
    <w:p w14:paraId="11BA60F8" w14:textId="77777777" w:rsidR="00264FF4" w:rsidRPr="00317D18" w:rsidRDefault="00264FF4" w:rsidP="00264FF4">
      <w:pPr>
        <w:rPr>
          <w:rFonts w:ascii="Segoe UI Emoji" w:hAnsi="Segoe UI Emoji" w:cs="Segoe UI Emoji"/>
        </w:rPr>
      </w:pPr>
      <w:proofErr w:type="spellStart"/>
      <w:r w:rsidRPr="00E421A5">
        <w:rPr>
          <w:rStyle w:val="Style13ptBold"/>
        </w:rPr>
        <w:t>Krznaric</w:t>
      </w:r>
      <w:proofErr w:type="spellEnd"/>
      <w:r w:rsidRPr="00E421A5">
        <w:rPr>
          <w:rStyle w:val="Style13ptBold"/>
        </w:rPr>
        <w:t>, 19</w:t>
      </w:r>
      <w:r>
        <w:t xml:space="preserve"> (</w:t>
      </w:r>
      <w:r w:rsidRPr="00C0400F">
        <w:t xml:space="preserve">Roman </w:t>
      </w:r>
      <w:proofErr w:type="spellStart"/>
      <w:r w:rsidRPr="00C0400F">
        <w:t>Krznaric</w:t>
      </w:r>
      <w:proofErr w:type="spellEnd"/>
      <w:r w:rsidRPr="00C0400F">
        <w:t xml:space="preserve"> is a public philosopher, former political scientist, and founder of the world’s first Empathy Museum. He is currently writing a book on the power of long-term thinking</w:t>
      </w:r>
      <w:r>
        <w:t xml:space="preserve">, 3-18-19, accessed on 4-24-2022, </w:t>
      </w:r>
      <w:proofErr w:type="spellStart"/>
      <w:r>
        <w:t>bbc</w:t>
      </w:r>
      <w:proofErr w:type="spellEnd"/>
      <w:r>
        <w:t>, “</w:t>
      </w:r>
      <w:r w:rsidRPr="00C0400F">
        <w:t>Why we need to reinvent democracy for the long-term</w:t>
      </w:r>
      <w:r>
        <w:t xml:space="preserve">”, </w:t>
      </w:r>
      <w:hyperlink r:id="rId8" w:history="1">
        <w:r w:rsidRPr="00870C31">
          <w:rPr>
            <w:rStyle w:val="Hyperlink"/>
          </w:rPr>
          <w:t>https://www.bbc.com/future/article/20190318-can-we-reinvent-democracy-for-the-long-term</w:t>
        </w:r>
      </w:hyperlink>
      <w:r>
        <w:t>)//babcii</w:t>
      </w:r>
    </w:p>
    <w:p w14:paraId="0ECF8752" w14:textId="77777777" w:rsidR="00813316" w:rsidRDefault="00264FF4" w:rsidP="00264FF4">
      <w:pPr>
        <w:rPr>
          <w:sz w:val="16"/>
        </w:rPr>
      </w:pPr>
      <w:r w:rsidRPr="001F6A70">
        <w:rPr>
          <w:sz w:val="16"/>
        </w:rPr>
        <w:t xml:space="preserve">Today Hume’s view appears little more than wishful thinking, </w:t>
      </w:r>
      <w:r w:rsidRPr="001F6A70">
        <w:rPr>
          <w:u w:val="single"/>
        </w:rPr>
        <w:t xml:space="preserve">since it is so startlingly clear that our </w:t>
      </w:r>
      <w:r w:rsidRPr="00313DB3">
        <w:rPr>
          <w:b/>
          <w:bCs/>
          <w:u w:val="single"/>
        </w:rPr>
        <w:t xml:space="preserve">political </w:t>
      </w:r>
      <w:r w:rsidRPr="000C49AB">
        <w:rPr>
          <w:b/>
          <w:bCs/>
          <w:highlight w:val="green"/>
          <w:u w:val="single"/>
        </w:rPr>
        <w:t>systems</w:t>
      </w:r>
      <w:r w:rsidRPr="000C49AB">
        <w:rPr>
          <w:highlight w:val="green"/>
          <w:u w:val="single"/>
        </w:rPr>
        <w:t xml:space="preserve"> have become a cause of</w:t>
      </w:r>
      <w:r w:rsidRPr="001F6A70">
        <w:rPr>
          <w:u w:val="single"/>
        </w:rPr>
        <w:t xml:space="preserve"> </w:t>
      </w:r>
      <w:r w:rsidRPr="00313DB3">
        <w:rPr>
          <w:b/>
          <w:bCs/>
          <w:u w:val="single"/>
        </w:rPr>
        <w:t xml:space="preserve">rampant </w:t>
      </w:r>
      <w:r w:rsidRPr="000C49AB">
        <w:rPr>
          <w:b/>
          <w:bCs/>
          <w:highlight w:val="green"/>
          <w:u w:val="single"/>
        </w:rPr>
        <w:t>short-termism</w:t>
      </w:r>
      <w:r w:rsidRPr="00313DB3">
        <w:rPr>
          <w:b/>
          <w:bCs/>
          <w:u w:val="single"/>
        </w:rPr>
        <w:t xml:space="preserve"> rather than a cure for it</w:t>
      </w:r>
      <w:r w:rsidRPr="001F6A70">
        <w:rPr>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0C49AB">
        <w:rPr>
          <w:highlight w:val="green"/>
          <w:u w:val="single"/>
        </w:rPr>
        <w:t>focused on</w:t>
      </w:r>
      <w:r w:rsidRPr="001F6A70">
        <w:rPr>
          <w:u w:val="single"/>
        </w:rPr>
        <w:t xml:space="preserve"> their </w:t>
      </w:r>
      <w:r w:rsidRPr="000C49AB">
        <w:rPr>
          <w:b/>
          <w:bCs/>
          <w:highlight w:val="green"/>
          <w:u w:val="single"/>
        </w:rPr>
        <w:t>near-term interests, while the planet burns and species disappear</w:t>
      </w:r>
      <w:r w:rsidRPr="000C49AB">
        <w:rPr>
          <w:highlight w:val="green"/>
          <w:u w:val="single"/>
        </w:rPr>
        <w:t>.</w:t>
      </w:r>
      <w:r>
        <w:rPr>
          <w:u w:val="single"/>
        </w:rPr>
        <w:t xml:space="preserve"> </w:t>
      </w:r>
      <w:r w:rsidRPr="001F6A70">
        <w:rPr>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F6A70">
        <w:rPr>
          <w:sz w:val="16"/>
          <w:szCs w:val="16"/>
        </w:rPr>
        <w:t>So</w:t>
      </w:r>
      <w:proofErr w:type="gramEnd"/>
      <w:r w:rsidRPr="001F6A70">
        <w:rPr>
          <w:sz w:val="16"/>
          <w:szCs w:val="16"/>
        </w:rPr>
        <w:t xml:space="preserve"> is there an antidote to this political presentism that pushes the interests of future generations permanently beyond the horizon?</w:t>
      </w:r>
      <w:r>
        <w:rPr>
          <w:sz w:val="16"/>
          <w:szCs w:val="16"/>
        </w:rPr>
        <w:t xml:space="preserve"> </w:t>
      </w:r>
      <w:r w:rsidRPr="001F6A70">
        <w:rPr>
          <w:sz w:val="16"/>
          <w:szCs w:val="16"/>
        </w:rPr>
        <w:t>Let’s start with the nature of the problem. It’s common to claim that today’s short-termism is simply a product of social media and other digital technologies that have ratcheted up the pace of political life. But the fixation on the now has far deeper roots.</w:t>
      </w:r>
      <w:r>
        <w:rPr>
          <w:sz w:val="16"/>
          <w:szCs w:val="16"/>
        </w:rPr>
        <w:t xml:space="preserve"> </w:t>
      </w:r>
      <w:r w:rsidRPr="001F6A70">
        <w:rPr>
          <w:u w:val="single"/>
        </w:rPr>
        <w:t xml:space="preserve">One problem is the </w:t>
      </w:r>
      <w:r w:rsidRPr="000C49AB">
        <w:rPr>
          <w:highlight w:val="green"/>
          <w:u w:val="single"/>
        </w:rPr>
        <w:t>electoral cycle</w:t>
      </w:r>
      <w:r w:rsidRPr="001F6A70">
        <w:rPr>
          <w:u w:val="single"/>
        </w:rPr>
        <w:t xml:space="preserve">, an </w:t>
      </w:r>
      <w:r w:rsidRPr="00313DB3">
        <w:rPr>
          <w:b/>
          <w:bCs/>
          <w:u w:val="single"/>
        </w:rPr>
        <w:t xml:space="preserve">inherent design </w:t>
      </w:r>
      <w:r w:rsidRPr="000C49AB">
        <w:rPr>
          <w:b/>
          <w:bCs/>
          <w:highlight w:val="green"/>
          <w:u w:val="single"/>
        </w:rPr>
        <w:t>flaw of democratic systems</w:t>
      </w:r>
      <w:r w:rsidRPr="001F6A70">
        <w:rPr>
          <w:u w:val="single"/>
        </w:rPr>
        <w:t xml:space="preserve"> that produces short political time horizons. Politicians might offer </w:t>
      </w:r>
      <w:r w:rsidRPr="000C49AB">
        <w:rPr>
          <w:highlight w:val="green"/>
          <w:u w:val="single"/>
        </w:rPr>
        <w:t>enticing tax breaks to woo voters</w:t>
      </w:r>
      <w:r w:rsidRPr="001F6A70">
        <w:rPr>
          <w:u w:val="single"/>
        </w:rPr>
        <w:t xml:space="preserve"> at the next electoral contest, </w:t>
      </w:r>
      <w:r w:rsidRPr="000C49AB">
        <w:rPr>
          <w:b/>
          <w:bCs/>
          <w:highlight w:val="green"/>
          <w:u w:val="single"/>
        </w:rPr>
        <w:t>while ignoring long-term issues</w:t>
      </w:r>
      <w:r w:rsidRPr="001F6A70">
        <w:rPr>
          <w:u w:val="single"/>
        </w:rPr>
        <w:t xml:space="preserve"> out of which they can make little immediate political capital, </w:t>
      </w:r>
      <w:r w:rsidRPr="000C49AB">
        <w:rPr>
          <w:highlight w:val="green"/>
          <w:u w:val="single"/>
        </w:rPr>
        <w:t>such as</w:t>
      </w:r>
      <w:r w:rsidRPr="001F6A70">
        <w:rPr>
          <w:u w:val="single"/>
        </w:rPr>
        <w:t xml:space="preserve"> dealing with </w:t>
      </w:r>
      <w:r w:rsidRPr="000C49AB">
        <w:rPr>
          <w:highlight w:val="green"/>
          <w:u w:val="single"/>
        </w:rPr>
        <w:t>ecological breakdown</w:t>
      </w:r>
      <w:r w:rsidRPr="001F6A70">
        <w:rPr>
          <w:sz w:val="16"/>
        </w:rPr>
        <w:t xml:space="preserve">, pension reform or investing in early childhood education. Back in the 1970s, </w:t>
      </w:r>
      <w:r w:rsidRPr="001F6A70">
        <w:rPr>
          <w:u w:val="single"/>
        </w:rPr>
        <w:t>this form of myopic policy-making was dubbed the</w:t>
      </w:r>
      <w:r>
        <w:rPr>
          <w:u w:val="single"/>
        </w:rPr>
        <w:t xml:space="preserve"> </w:t>
      </w:r>
      <w:hyperlink r:id="rId9" w:anchor="page_scan_tab_contents" w:history="1">
        <w:r w:rsidRPr="000C49AB">
          <w:rPr>
            <w:rStyle w:val="Hyperlink"/>
            <w:highlight w:val="green"/>
          </w:rPr>
          <w:t>“</w:t>
        </w:r>
        <w:r w:rsidRPr="000C49AB">
          <w:rPr>
            <w:rStyle w:val="Hyperlink"/>
            <w:b/>
            <w:bCs/>
            <w:highlight w:val="green"/>
          </w:rPr>
          <w:t>political business cycl</w:t>
        </w:r>
        <w:r w:rsidRPr="000C49AB">
          <w:rPr>
            <w:rStyle w:val="Hyperlink"/>
            <w:highlight w:val="green"/>
          </w:rPr>
          <w:t>e</w:t>
        </w:r>
        <w:r w:rsidRPr="001F6A70">
          <w:rPr>
            <w:rStyle w:val="Hyperlink"/>
          </w:rPr>
          <w:t>”</w:t>
        </w:r>
      </w:hyperlink>
      <w:r w:rsidRPr="001F6A70">
        <w:rPr>
          <w:u w:val="single"/>
        </w:rPr>
        <w:t>.</w:t>
      </w:r>
      <w:r>
        <w:rPr>
          <w:u w:val="single"/>
        </w:rPr>
        <w:t xml:space="preserve"> </w:t>
      </w:r>
      <w:r w:rsidRPr="001F6A70">
        <w:rPr>
          <w:u w:val="single"/>
        </w:rPr>
        <w:t xml:space="preserve">Add to this the ability of </w:t>
      </w:r>
      <w:r w:rsidRPr="000C49AB">
        <w:rPr>
          <w:b/>
          <w:bCs/>
          <w:highlight w:val="green"/>
          <w:u w:val="single"/>
        </w:rPr>
        <w:t>special interest groups</w:t>
      </w:r>
      <w:r w:rsidRPr="001F6A70">
        <w:rPr>
          <w:u w:val="single"/>
        </w:rPr>
        <w:t xml:space="preserve"> – especially corporations – to </w:t>
      </w:r>
      <w:r w:rsidRPr="000C49AB">
        <w:rPr>
          <w:highlight w:val="green"/>
          <w:u w:val="single"/>
        </w:rPr>
        <w:t>use</w:t>
      </w:r>
      <w:r w:rsidRPr="001F6A70">
        <w:rPr>
          <w:u w:val="single"/>
        </w:rPr>
        <w:t xml:space="preserve"> the political </w:t>
      </w:r>
      <w:r w:rsidRPr="000C49AB">
        <w:rPr>
          <w:highlight w:val="green"/>
          <w:u w:val="single"/>
        </w:rPr>
        <w:t>system to secure near-term benefits</w:t>
      </w:r>
      <w:r w:rsidRPr="001F6A70">
        <w:rPr>
          <w:u w:val="single"/>
        </w:rPr>
        <w:t xml:space="preserve"> for themselves </w:t>
      </w:r>
      <w:r w:rsidRPr="000C49AB">
        <w:rPr>
          <w:highlight w:val="green"/>
          <w:u w:val="single"/>
        </w:rPr>
        <w:t>while passing the longer-term costs onto</w:t>
      </w:r>
      <w:r w:rsidRPr="001F6A70">
        <w:rPr>
          <w:u w:val="single"/>
        </w:rPr>
        <w:t xml:space="preserve"> the rest of </w:t>
      </w:r>
      <w:r w:rsidRPr="000C49AB">
        <w:rPr>
          <w:highlight w:val="green"/>
          <w:u w:val="single"/>
        </w:rPr>
        <w:t>society</w:t>
      </w:r>
      <w:r w:rsidRPr="001F6A70">
        <w:rPr>
          <w:u w:val="single"/>
        </w:rPr>
        <w:t xml:space="preserve">. Whether through the funding of electoral campaigns or big-budget lobbying, the corporate hacking of politics is a global phenomenon that </w:t>
      </w:r>
      <w:r w:rsidRPr="000C49AB">
        <w:rPr>
          <w:b/>
          <w:bCs/>
          <w:highlight w:val="green"/>
          <w:u w:val="single"/>
        </w:rPr>
        <w:t xml:space="preserve">pushes long-term policy </w:t>
      </w:r>
      <w:r w:rsidRPr="000C49AB">
        <w:rPr>
          <w:b/>
          <w:bCs/>
          <w:u w:val="single"/>
        </w:rPr>
        <w:t xml:space="preserve">making </w:t>
      </w:r>
      <w:r w:rsidRPr="000C49AB">
        <w:rPr>
          <w:b/>
          <w:bCs/>
          <w:highlight w:val="green"/>
          <w:u w:val="single"/>
        </w:rPr>
        <w:t>off the agenda</w:t>
      </w:r>
      <w:r w:rsidRPr="001F6A70">
        <w:t>.</w:t>
      </w:r>
      <w:r>
        <w:t xml:space="preserve"> </w:t>
      </w:r>
      <w:r w:rsidRPr="001F6A70">
        <w:rPr>
          <w:u w:val="single"/>
        </w:rPr>
        <w:t xml:space="preserve">The third and deepest cause of political presentism is that representative </w:t>
      </w:r>
      <w:r w:rsidRPr="000C49AB">
        <w:rPr>
          <w:b/>
          <w:bCs/>
          <w:highlight w:val="green"/>
          <w:u w:val="single"/>
        </w:rPr>
        <w:t>democracy</w:t>
      </w:r>
      <w:r w:rsidRPr="001F6A70">
        <w:rPr>
          <w:u w:val="single"/>
        </w:rPr>
        <w:t xml:space="preserve"> systemati</w:t>
      </w:r>
      <w:r w:rsidRPr="000C49AB">
        <w:rPr>
          <w:u w:val="single"/>
        </w:rPr>
        <w:t>cal</w:t>
      </w:r>
      <w:r w:rsidRPr="001F6A70">
        <w:rPr>
          <w:u w:val="single"/>
        </w:rPr>
        <w:t xml:space="preserve">ly </w:t>
      </w:r>
      <w:r w:rsidRPr="000C49AB">
        <w:rPr>
          <w:b/>
          <w:bCs/>
          <w:highlight w:val="green"/>
          <w:u w:val="single"/>
        </w:rPr>
        <w:t>ignores</w:t>
      </w:r>
      <w:r w:rsidRPr="00313DB3">
        <w:rPr>
          <w:b/>
          <w:bCs/>
          <w:u w:val="single"/>
        </w:rPr>
        <w:t xml:space="preserve"> the interests of </w:t>
      </w:r>
      <w:r w:rsidRPr="000C49AB">
        <w:rPr>
          <w:b/>
          <w:bCs/>
          <w:highlight w:val="green"/>
          <w:u w:val="single"/>
        </w:rPr>
        <w:t>future people</w:t>
      </w:r>
      <w:r w:rsidRPr="001F6A70">
        <w:rPr>
          <w:u w:val="single"/>
        </w:rPr>
        <w:t>. The citizens of tomorrow are granted no rights</w:t>
      </w:r>
      <w:r w:rsidRPr="001F6A70">
        <w:rPr>
          <w:sz w:val="16"/>
        </w:rPr>
        <w:t>, nor – in the vast majority of countries – are there any bodies to represent their concerns or potential views on decisions today that will undoubtedly affect their lives</w:t>
      </w:r>
      <w:r w:rsidRPr="001F6A70">
        <w:rPr>
          <w:u w:val="single"/>
        </w:rPr>
        <w:t>. It’s a blind spot so enormous that we barely notice it</w:t>
      </w:r>
      <w:r w:rsidRPr="001F6A70">
        <w:rPr>
          <w:sz w:val="16"/>
        </w:rPr>
        <w:t xml:space="preserve">: in the decade I spent as a political scientist </w:t>
      </w:r>
      <w:proofErr w:type="spellStart"/>
      <w:r w:rsidRPr="001F6A70">
        <w:rPr>
          <w:sz w:val="16"/>
        </w:rPr>
        <w:t>specialising</w:t>
      </w:r>
      <w:proofErr w:type="spellEnd"/>
      <w:r w:rsidRPr="001F6A70">
        <w:rPr>
          <w:sz w:val="16"/>
        </w:rPr>
        <w:t xml:space="preserve"> in democratic governance, </w:t>
      </w:r>
      <w:r w:rsidRPr="001F6A70">
        <w:rPr>
          <w:u w:val="single"/>
        </w:rPr>
        <w:t xml:space="preserve">it simply never occurred </w:t>
      </w:r>
      <w:r w:rsidRPr="000C49AB">
        <w:rPr>
          <w:u w:val="single"/>
        </w:rPr>
        <w:t xml:space="preserve">to me that </w:t>
      </w:r>
      <w:r w:rsidRPr="000C49AB">
        <w:rPr>
          <w:b/>
          <w:bCs/>
          <w:sz w:val="28"/>
          <w:szCs w:val="28"/>
          <w:u w:val="single"/>
        </w:rPr>
        <w:t>future generations are disenfranchised</w:t>
      </w:r>
      <w:r w:rsidRPr="000C49AB">
        <w:rPr>
          <w:sz w:val="28"/>
          <w:szCs w:val="28"/>
          <w:u w:val="single"/>
        </w:rPr>
        <w:t xml:space="preserve"> </w:t>
      </w:r>
      <w:r w:rsidRPr="000C49AB">
        <w:rPr>
          <w:u w:val="single"/>
        </w:rPr>
        <w:t>in the same way that slaves or women were in the past. But that is the</w:t>
      </w:r>
      <w:r w:rsidRPr="001F6A70">
        <w:rPr>
          <w:u w:val="single"/>
        </w:rPr>
        <w:t xml:space="preserve"> reality</w:t>
      </w:r>
      <w:r w:rsidRPr="001F6A70">
        <w:rPr>
          <w:sz w:val="16"/>
        </w:rPr>
        <w:t>. And that’s why hundreds of thousands of schoolchildren worldwide, inspired by Swedish teenager Greta Thunberg, have been</w:t>
      </w:r>
      <w:r>
        <w:rPr>
          <w:sz w:val="16"/>
        </w:rPr>
        <w:t xml:space="preserve"> </w:t>
      </w:r>
      <w:hyperlink r:id="rId10" w:history="1">
        <w:r w:rsidRPr="001F6A70">
          <w:rPr>
            <w:rStyle w:val="Hyperlink"/>
            <w:sz w:val="16"/>
          </w:rPr>
          <w:t>striking</w:t>
        </w:r>
      </w:hyperlink>
      <w:r>
        <w:rPr>
          <w:sz w:val="16"/>
        </w:rPr>
        <w:t xml:space="preserve"> </w:t>
      </w:r>
      <w:r w:rsidRPr="001F6A70">
        <w:rPr>
          <w:sz w:val="16"/>
        </w:rPr>
        <w:t>and</w:t>
      </w:r>
      <w:r>
        <w:rPr>
          <w:sz w:val="16"/>
        </w:rPr>
        <w:t xml:space="preserve"> </w:t>
      </w:r>
      <w:hyperlink r:id="rId11" w:history="1">
        <w:r w:rsidRPr="001F6A70">
          <w:rPr>
            <w:rStyle w:val="Hyperlink"/>
            <w:sz w:val="16"/>
          </w:rPr>
          <w:t>marching</w:t>
        </w:r>
      </w:hyperlink>
      <w:r>
        <w:rPr>
          <w:sz w:val="16"/>
        </w:rPr>
        <w:t xml:space="preserve"> </w:t>
      </w:r>
      <w:r w:rsidRPr="001F6A70">
        <w:rPr>
          <w:sz w:val="16"/>
        </w:rPr>
        <w:t>to get rich nations to reduce their carbon emissions: they have had enough of democratic systems that render them voiceless and airbrush their futures out of the political picture.</w:t>
      </w:r>
      <w:r>
        <w:rPr>
          <w:sz w:val="16"/>
        </w:rPr>
        <w:t xml:space="preserve"> </w:t>
      </w:r>
      <w:r w:rsidRPr="001F6A70">
        <w:rPr>
          <w:sz w:val="16"/>
        </w:rPr>
        <w:t xml:space="preserve">The time has come to face an inconvenient reality: </w:t>
      </w:r>
      <w:r w:rsidRPr="001F6A70">
        <w:rPr>
          <w:u w:val="single"/>
        </w:rPr>
        <w:t xml:space="preserve">that modern </w:t>
      </w:r>
      <w:r w:rsidRPr="000C49AB">
        <w:rPr>
          <w:highlight w:val="green"/>
          <w:u w:val="single"/>
        </w:rPr>
        <w:t>democracy</w:t>
      </w:r>
      <w:r w:rsidRPr="001F6A70">
        <w:rPr>
          <w:u w:val="single"/>
        </w:rPr>
        <w:t xml:space="preserve"> – especially in wealthy countries – has enabled us to </w:t>
      </w:r>
      <w:proofErr w:type="spellStart"/>
      <w:r w:rsidRPr="00C0400F">
        <w:rPr>
          <w:u w:val="single"/>
        </w:rPr>
        <w:t>colonise</w:t>
      </w:r>
      <w:proofErr w:type="spellEnd"/>
      <w:r w:rsidRPr="00C0400F">
        <w:rPr>
          <w:u w:val="single"/>
        </w:rPr>
        <w:t xml:space="preserve"> the future</w:t>
      </w:r>
      <w:r w:rsidRPr="001F6A70">
        <w:rPr>
          <w:u w:val="single"/>
        </w:rPr>
        <w:t xml:space="preserve">. We </w:t>
      </w:r>
      <w:r w:rsidRPr="000C49AB">
        <w:rPr>
          <w:highlight w:val="green"/>
          <w:u w:val="single"/>
        </w:rPr>
        <w:t>treat the future like</w:t>
      </w:r>
      <w:r w:rsidRPr="001F6A70">
        <w:rPr>
          <w:u w:val="single"/>
        </w:rPr>
        <w:t xml:space="preserve"> a distant colonial </w:t>
      </w:r>
      <w:r w:rsidRPr="000C49AB">
        <w:rPr>
          <w:highlight w:val="green"/>
          <w:u w:val="single"/>
        </w:rPr>
        <w:t>outpost</w:t>
      </w:r>
      <w:r w:rsidRPr="001F6A70">
        <w:rPr>
          <w:u w:val="single"/>
        </w:rPr>
        <w:t xml:space="preserve"> devoid of people, </w:t>
      </w:r>
      <w:r w:rsidRPr="000C49AB">
        <w:rPr>
          <w:highlight w:val="green"/>
          <w:u w:val="single"/>
        </w:rPr>
        <w:t>where we can</w:t>
      </w:r>
      <w:r w:rsidRPr="001F6A70">
        <w:rPr>
          <w:u w:val="single"/>
        </w:rPr>
        <w:t xml:space="preserve"> freely </w:t>
      </w:r>
      <w:r w:rsidRPr="000C49AB">
        <w:rPr>
          <w:highlight w:val="green"/>
          <w:u w:val="single"/>
        </w:rPr>
        <w:t>dump ecological degradation, technological risk, nuclear waste and public debt</w:t>
      </w:r>
      <w:r w:rsidRPr="001F6A70">
        <w:rPr>
          <w:sz w:val="16"/>
        </w:rPr>
        <w:t xml:space="preserve">, </w:t>
      </w:r>
    </w:p>
    <w:p w14:paraId="3626D579" w14:textId="0ADE5780" w:rsidR="00264FF4" w:rsidRDefault="00264FF4" w:rsidP="00264FF4">
      <w:pPr>
        <w:rPr>
          <w:u w:val="single"/>
        </w:rPr>
      </w:pPr>
      <w:r w:rsidRPr="001F6A70">
        <w:rPr>
          <w:sz w:val="16"/>
        </w:rPr>
        <w:t xml:space="preserve">and that we feel at liberty to plunder as we please. When Britain </w:t>
      </w:r>
      <w:proofErr w:type="spellStart"/>
      <w:r w:rsidRPr="001F6A70">
        <w:rPr>
          <w:sz w:val="16"/>
        </w:rPr>
        <w:t>colonised</w:t>
      </w:r>
      <w:proofErr w:type="spellEnd"/>
      <w:r w:rsidRPr="001F6A70">
        <w:rPr>
          <w:sz w:val="16"/>
        </w:rPr>
        <w:t xml:space="preserve"> Australia in the 18th and 19th Century, it drew on the legal doctrine now known as</w:t>
      </w:r>
      <w:r>
        <w:rPr>
          <w:sz w:val="16"/>
        </w:rPr>
        <w:t xml:space="preserve"> </w:t>
      </w:r>
      <w:r w:rsidRPr="001F6A70">
        <w:rPr>
          <w:sz w:val="16"/>
        </w:rPr>
        <w:t>terra nullius</w:t>
      </w:r>
      <w:r>
        <w:rPr>
          <w:sz w:val="16"/>
        </w:rPr>
        <w:t xml:space="preserve"> </w:t>
      </w:r>
      <w:r w:rsidRPr="001F6A70">
        <w:rPr>
          <w:sz w:val="16"/>
        </w:rPr>
        <w:t>– nobody’s land – to justify its conquest and treat the indigenous population as if they didn’t exist or have any claims on the land. Today our attitude is one of</w:t>
      </w:r>
      <w:r>
        <w:rPr>
          <w:sz w:val="16"/>
        </w:rPr>
        <w:t xml:space="preserve"> </w:t>
      </w:r>
      <w:r w:rsidRPr="001F6A70">
        <w:rPr>
          <w:sz w:val="16"/>
        </w:rPr>
        <w:t>tempus nullius. The future is an “empty time”, an unclaimed territory that is similarly devoid of inhabitants. Like the distant realms of empire, it is ours for the taking.</w:t>
      </w:r>
      <w:r>
        <w:rPr>
          <w:sz w:val="16"/>
        </w:rPr>
        <w:t xml:space="preserve"> </w:t>
      </w:r>
      <w:r w:rsidRPr="001F6A70">
        <w:rPr>
          <w:u w:val="single"/>
        </w:rPr>
        <w:t>The daunting challenge we face is to reinvent democracy itself to overcome its inherent short-termism and to address the intergenerational theft that underlies our colonial domination of the future</w:t>
      </w:r>
      <w:r w:rsidRPr="00C0400F">
        <w:rPr>
          <w:sz w:val="16"/>
        </w:rPr>
        <w:t>. How to do so is, I believe, the most urgent political challenge of our times.</w:t>
      </w:r>
      <w:r>
        <w:rPr>
          <w:sz w:val="16"/>
        </w:rPr>
        <w:t xml:space="preserve"> </w:t>
      </w:r>
      <w:r w:rsidRPr="001F6A70">
        <w:rPr>
          <w:u w:val="single"/>
        </w:rPr>
        <w:t xml:space="preserve">Some suggest that </w:t>
      </w:r>
      <w:r w:rsidRPr="000C49AB">
        <w:rPr>
          <w:b/>
          <w:bCs/>
          <w:highlight w:val="green"/>
          <w:u w:val="single"/>
        </w:rPr>
        <w:t>democracy is</w:t>
      </w:r>
      <w:r w:rsidRPr="00313DB3">
        <w:rPr>
          <w:b/>
          <w:bCs/>
          <w:u w:val="single"/>
        </w:rPr>
        <w:t xml:space="preserve"> so </w:t>
      </w:r>
      <w:r w:rsidRPr="000C49AB">
        <w:rPr>
          <w:b/>
          <w:bCs/>
          <w:highlight w:val="green"/>
          <w:u w:val="single"/>
        </w:rPr>
        <w:t>fundamentally short-sighted</w:t>
      </w:r>
      <w:r w:rsidRPr="001F6A70">
        <w:rPr>
          <w:u w:val="single"/>
        </w:rPr>
        <w:t xml:space="preserve"> that we might be </w:t>
      </w:r>
      <w:r w:rsidRPr="000C49AB">
        <w:rPr>
          <w:b/>
          <w:bCs/>
          <w:highlight w:val="green"/>
          <w:u w:val="single"/>
        </w:rPr>
        <w:t>better off with “benign dictators</w:t>
      </w:r>
      <w:r w:rsidRPr="001F6A70">
        <w:rPr>
          <w:sz w:val="16"/>
        </w:rPr>
        <w:t>”, who can take the long view on the multiple crises facing humanity on behalf of us all. Amongst them is the eminent British astronomer Martin Rees, who has</w:t>
      </w:r>
      <w:r>
        <w:rPr>
          <w:sz w:val="16"/>
        </w:rPr>
        <w:t xml:space="preserve"> </w:t>
      </w:r>
      <w:hyperlink r:id="rId12" w:history="1">
        <w:r w:rsidRPr="001F6A70">
          <w:rPr>
            <w:rStyle w:val="Hyperlink"/>
            <w:sz w:val="16"/>
          </w:rPr>
          <w:t>written that on critical long-term challenges</w:t>
        </w:r>
      </w:hyperlink>
      <w:r>
        <w:rPr>
          <w:sz w:val="16"/>
        </w:rPr>
        <w:t xml:space="preserve"> </w:t>
      </w:r>
      <w:r w:rsidRPr="001F6A70">
        <w:rPr>
          <w:sz w:val="16"/>
        </w:rPr>
        <w:t xml:space="preserve">such as climate change and the spread of bioweapons, </w:t>
      </w:r>
      <w:r w:rsidRPr="001F6A70">
        <w:rPr>
          <w:u w:val="single"/>
        </w:rPr>
        <w:t>“</w:t>
      </w:r>
      <w:r w:rsidRPr="000C49AB">
        <w:rPr>
          <w:b/>
          <w:bCs/>
          <w:sz w:val="28"/>
          <w:szCs w:val="28"/>
          <w:highlight w:val="green"/>
          <w:u w:val="single"/>
        </w:rPr>
        <w:t>only an enlightened despot could push</w:t>
      </w:r>
      <w:r w:rsidRPr="00313DB3">
        <w:rPr>
          <w:b/>
          <w:bCs/>
          <w:sz w:val="28"/>
          <w:szCs w:val="28"/>
          <w:u w:val="single"/>
        </w:rPr>
        <w:t xml:space="preserve"> through the </w:t>
      </w:r>
      <w:r w:rsidRPr="000C49AB">
        <w:rPr>
          <w:b/>
          <w:bCs/>
          <w:sz w:val="28"/>
          <w:szCs w:val="28"/>
          <w:highlight w:val="green"/>
          <w:u w:val="single"/>
        </w:rPr>
        <w:t>measures</w:t>
      </w:r>
      <w:r w:rsidRPr="00313DB3">
        <w:rPr>
          <w:b/>
          <w:bCs/>
          <w:sz w:val="28"/>
          <w:szCs w:val="28"/>
          <w:u w:val="single"/>
        </w:rPr>
        <w:t xml:space="preserve"> needed </w:t>
      </w:r>
      <w:r w:rsidRPr="000C49AB">
        <w:rPr>
          <w:b/>
          <w:bCs/>
          <w:sz w:val="28"/>
          <w:szCs w:val="28"/>
          <w:highlight w:val="green"/>
          <w:u w:val="single"/>
        </w:rPr>
        <w:t>to navigate the 21st Century</w:t>
      </w:r>
      <w:r w:rsidRPr="00313DB3">
        <w:rPr>
          <w:sz w:val="28"/>
          <w:szCs w:val="28"/>
          <w:u w:val="single"/>
        </w:rPr>
        <w:t xml:space="preserve"> </w:t>
      </w:r>
      <w:r w:rsidRPr="001F6A70">
        <w:rPr>
          <w:u w:val="single"/>
        </w:rPr>
        <w:t>safely</w:t>
      </w:r>
      <w:r w:rsidRPr="001F6A70">
        <w:rPr>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F6A70">
        <w:rPr>
          <w:u w:val="single"/>
        </w:rPr>
        <w:t xml:space="preserve">then gave the example of </w:t>
      </w:r>
      <w:r w:rsidRPr="000C49AB">
        <w:rPr>
          <w:highlight w:val="green"/>
          <w:u w:val="single"/>
        </w:rPr>
        <w:t>China</w:t>
      </w:r>
      <w:r w:rsidRPr="001F6A70">
        <w:rPr>
          <w:u w:val="single"/>
        </w:rPr>
        <w:t xml:space="preserve"> as an authoritarian regime that was </w:t>
      </w:r>
      <w:r w:rsidRPr="000C49AB">
        <w:rPr>
          <w:highlight w:val="green"/>
          <w:u w:val="single"/>
        </w:rPr>
        <w:t>incredibly successful at long-term planning</w:t>
      </w:r>
      <w:r w:rsidRPr="001F6A70">
        <w:rPr>
          <w:u w:val="single"/>
        </w:rPr>
        <w:t>, evident in its huge ongoing investment in solar power.</w:t>
      </w:r>
    </w:p>
    <w:p w14:paraId="42D05FCB" w14:textId="77777777" w:rsidR="00264FF4" w:rsidRDefault="00264FF4" w:rsidP="00264FF4"/>
    <w:p w14:paraId="2BA198EE" w14:textId="239FC7B8" w:rsidR="00264FF4" w:rsidRDefault="00264FF4" w:rsidP="00264FF4">
      <w:pPr>
        <w:pStyle w:val="Heading2"/>
      </w:pPr>
      <w:r>
        <w:t>Adv2</w:t>
      </w:r>
    </w:p>
    <w:p w14:paraId="36F5F411" w14:textId="77777777" w:rsidR="00AE2095" w:rsidRPr="00112290" w:rsidRDefault="00AE2095" w:rsidP="00AE2095">
      <w:pPr>
        <w:pStyle w:val="Heading4"/>
        <w:rPr>
          <w:rFonts w:asciiTheme="minorHAnsi" w:hAnsiTheme="minorHAnsi" w:cstheme="minorHAnsi"/>
        </w:rPr>
      </w:pPr>
      <w:r w:rsidRPr="00112290">
        <w:rPr>
          <w:rFonts w:asciiTheme="minorHAnsi" w:hAnsiTheme="minorHAnsi" w:cstheme="minorHAnsi"/>
        </w:rPr>
        <w:t xml:space="preserve">Supply shocks are </w:t>
      </w:r>
      <w:r w:rsidRPr="00112290">
        <w:rPr>
          <w:rFonts w:asciiTheme="minorHAnsi" w:hAnsiTheme="minorHAnsi" w:cstheme="minorHAnsi"/>
          <w:u w:val="single"/>
        </w:rPr>
        <w:t>empirically disproven</w:t>
      </w:r>
      <w:r w:rsidRPr="00112290">
        <w:rPr>
          <w:rFonts w:asciiTheme="minorHAnsi" w:hAnsiTheme="minorHAnsi" w:cstheme="minorHAnsi"/>
        </w:rPr>
        <w:t xml:space="preserve"> BUT would be </w:t>
      </w:r>
      <w:r w:rsidRPr="00112290">
        <w:rPr>
          <w:rFonts w:asciiTheme="minorHAnsi" w:hAnsiTheme="minorHAnsi" w:cstheme="minorHAnsi"/>
          <w:u w:val="single"/>
        </w:rPr>
        <w:t>weathered</w:t>
      </w:r>
      <w:r w:rsidRPr="00112290">
        <w:rPr>
          <w:rFonts w:asciiTheme="minorHAnsi" w:hAnsiTheme="minorHAnsi" w:cstheme="minorHAnsi"/>
        </w:rPr>
        <w:t>.</w:t>
      </w:r>
    </w:p>
    <w:p w14:paraId="14A11003" w14:textId="77777777" w:rsidR="00AE2095" w:rsidRPr="00112290" w:rsidRDefault="00AE2095" w:rsidP="00AE2095">
      <w:pPr>
        <w:rPr>
          <w:rFonts w:asciiTheme="minorHAnsi" w:hAnsiTheme="minorHAnsi" w:cstheme="minorHAnsi"/>
        </w:rPr>
      </w:pPr>
      <w:r w:rsidRPr="00112290">
        <w:rPr>
          <w:rStyle w:val="Style13ptBold"/>
          <w:rFonts w:asciiTheme="minorHAnsi" w:hAnsiTheme="minorHAnsi" w:cstheme="minorHAnsi"/>
        </w:rPr>
        <w:t xml:space="preserve">Drezner ’22 </w:t>
      </w:r>
      <w:r w:rsidRPr="00112290">
        <w:rPr>
          <w:rFonts w:asciiTheme="minorHAnsi" w:hAnsiTheme="minorHAnsi" w:cstheme="minorHAnsi"/>
        </w:rPr>
        <w:t xml:space="preserve">[Daniel; January 2022; Professor of International Politics in The Fletcher School at Tufts University, Ph.D. in Political Science from Stanford University; Reason, “Where’s My Stuff?” </w:t>
      </w:r>
      <w:hyperlink r:id="rId13" w:history="1">
        <w:r w:rsidRPr="00112290">
          <w:rPr>
            <w:rStyle w:val="Hyperlink"/>
            <w:rFonts w:asciiTheme="minorHAnsi" w:hAnsiTheme="minorHAnsi" w:cstheme="minorHAnsi"/>
          </w:rPr>
          <w:t>https://reason.com/2021/12/05/wheres-my-stuff/</w:t>
        </w:r>
      </w:hyperlink>
      <w:r w:rsidRPr="00112290">
        <w:rPr>
          <w:rFonts w:asciiTheme="minorHAnsi" w:hAnsiTheme="minorHAnsi" w:cstheme="minorHAnsi"/>
        </w:rPr>
        <w:t>]</w:t>
      </w:r>
    </w:p>
    <w:p w14:paraId="01F002C8" w14:textId="77777777" w:rsidR="00AE2095" w:rsidRPr="006C62E4" w:rsidRDefault="00AE2095" w:rsidP="00AE2095">
      <w:pPr>
        <w:rPr>
          <w:rFonts w:asciiTheme="minorHAnsi" w:hAnsiTheme="minorHAnsi" w:cstheme="minorHAnsi"/>
          <w:sz w:val="10"/>
        </w:rPr>
      </w:pPr>
      <w:r w:rsidRPr="006C62E4">
        <w:rPr>
          <w:rFonts w:asciiTheme="minorHAnsi" w:hAnsiTheme="minorHAnsi" w:cstheme="minorHAnsi"/>
          <w:sz w:val="10"/>
        </w:rPr>
        <w:t xml:space="preserve">Americans can be forgiven for thinking that every critical system we rely on is breaking down. </w:t>
      </w:r>
      <w:r w:rsidRPr="000C49AB">
        <w:rPr>
          <w:rStyle w:val="StyleUnderline"/>
          <w:rFonts w:asciiTheme="minorHAnsi" w:hAnsiTheme="minorHAnsi" w:cstheme="minorHAnsi"/>
          <w:highlight w:val="green"/>
        </w:rPr>
        <w:t>The country</w:t>
      </w:r>
      <w:r w:rsidRPr="006C62E4">
        <w:rPr>
          <w:rFonts w:asciiTheme="minorHAnsi" w:hAnsiTheme="minorHAnsi" w:cstheme="minorHAnsi"/>
          <w:sz w:val="10"/>
        </w:rPr>
        <w:t>—nay, the globe—</w:t>
      </w:r>
      <w:r w:rsidRPr="00112290">
        <w:rPr>
          <w:rStyle w:val="StyleUnderline"/>
          <w:rFonts w:asciiTheme="minorHAnsi" w:hAnsiTheme="minorHAnsi" w:cstheme="minorHAnsi"/>
        </w:rPr>
        <w:t xml:space="preserve">has </w:t>
      </w:r>
      <w:r w:rsidRPr="000C49AB">
        <w:rPr>
          <w:rStyle w:val="Emphasis"/>
          <w:rFonts w:asciiTheme="minorHAnsi" w:hAnsiTheme="minorHAnsi" w:cstheme="minorHAnsi"/>
          <w:highlight w:val="green"/>
        </w:rPr>
        <w:t>endured</w:t>
      </w:r>
      <w:r w:rsidRPr="00112290">
        <w:rPr>
          <w:rStyle w:val="StyleUnderline"/>
          <w:rFonts w:asciiTheme="minorHAnsi" w:hAnsiTheme="minorHAnsi" w:cstheme="minorHAnsi"/>
        </w:rPr>
        <w:t xml:space="preserve"> years of</w:t>
      </w:r>
      <w:r w:rsidRPr="006C62E4">
        <w:rPr>
          <w:rFonts w:asciiTheme="minorHAnsi" w:hAnsiTheme="minorHAnsi" w:cstheme="minorHAnsi"/>
          <w:sz w:val="10"/>
        </w:rPr>
        <w:t xml:space="preserve"> social, political, environmental, and epidemiological </w:t>
      </w:r>
      <w:r w:rsidRPr="000C49AB">
        <w:rPr>
          <w:rStyle w:val="StyleUnderline"/>
          <w:rFonts w:asciiTheme="minorHAnsi" w:hAnsiTheme="minorHAnsi" w:cstheme="minorHAnsi"/>
          <w:highlight w:val="green"/>
        </w:rPr>
        <w:t>upheaval</w:t>
      </w:r>
      <w:r w:rsidRPr="006C62E4">
        <w:rPr>
          <w:rFonts w:asciiTheme="minorHAnsi" w:hAnsiTheme="minorHAnsi" w:cstheme="minorHAnsi"/>
          <w:sz w:val="10"/>
        </w:rPr>
        <w:t>. Pick your shock: COVID-19, wildfires, George Floyd protests, climate change, January 6. They all seem like harbingers of a chaotic future.</w:t>
      </w:r>
    </w:p>
    <w:p w14:paraId="6FA77544"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But backlogs in Pottery Barn orders are when shit gets real.</w:t>
      </w:r>
    </w:p>
    <w:p w14:paraId="064A9DE8"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77987C8F"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2FEF6B64"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0EF7B578"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4FF983C6" w14:textId="77777777" w:rsidR="00AE2095" w:rsidRPr="006C62E4" w:rsidRDefault="00AE2095" w:rsidP="00AE2095">
      <w:pPr>
        <w:rPr>
          <w:rFonts w:asciiTheme="minorHAnsi" w:hAnsiTheme="minorHAnsi" w:cstheme="minorHAnsi"/>
          <w:sz w:val="10"/>
        </w:rPr>
      </w:pPr>
      <w:r w:rsidRPr="000C49AB">
        <w:rPr>
          <w:rStyle w:val="StyleUnderline"/>
          <w:rFonts w:asciiTheme="minorHAnsi" w:hAnsiTheme="minorHAnsi" w:cstheme="minorHAnsi"/>
          <w:highlight w:val="green"/>
        </w:rPr>
        <w:t>A</w:t>
      </w:r>
      <w:r w:rsidRPr="00112290">
        <w:rPr>
          <w:rStyle w:val="StyleUnderline"/>
          <w:rFonts w:asciiTheme="minorHAnsi" w:hAnsiTheme="minorHAnsi" w:cstheme="minorHAnsi"/>
        </w:rPr>
        <w:t xml:space="preserve"> closer </w:t>
      </w:r>
      <w:r w:rsidRPr="000C49AB">
        <w:rPr>
          <w:rStyle w:val="StyleUnderline"/>
          <w:rFonts w:asciiTheme="minorHAnsi" w:hAnsiTheme="minorHAnsi" w:cstheme="minorHAnsi"/>
          <w:highlight w:val="green"/>
        </w:rPr>
        <w:t>look at global</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value </w:t>
      </w:r>
      <w:r w:rsidRPr="000C49AB">
        <w:rPr>
          <w:rStyle w:val="Emphasis"/>
          <w:rFonts w:asciiTheme="minorHAnsi" w:hAnsiTheme="minorHAnsi" w:cstheme="minorHAnsi"/>
          <w:highlight w:val="green"/>
        </w:rPr>
        <w:t>chains</w:t>
      </w:r>
      <w:r w:rsidRPr="006C62E4">
        <w:rPr>
          <w:rFonts w:asciiTheme="minorHAnsi" w:hAnsiTheme="minorHAnsi" w:cstheme="minorHAnsi"/>
          <w:sz w:val="10"/>
        </w:rPr>
        <w:t xml:space="preserve"> reveals ways that both public-sector and private-sector actors have prioritized short-term efficiency at the expense of long-term resilience. But it also </w:t>
      </w:r>
      <w:r w:rsidRPr="000C49AB">
        <w:rPr>
          <w:rStyle w:val="StyleUnderline"/>
          <w:rFonts w:asciiTheme="minorHAnsi" w:hAnsiTheme="minorHAnsi" w:cstheme="minorHAnsi"/>
          <w:highlight w:val="green"/>
        </w:rPr>
        <w:t xml:space="preserve">reveals a </w:t>
      </w:r>
      <w:r w:rsidRPr="000C49AB">
        <w:rPr>
          <w:rStyle w:val="Emphasis"/>
          <w:rFonts w:asciiTheme="minorHAnsi" w:hAnsiTheme="minorHAnsi" w:cstheme="minorHAnsi"/>
          <w:highlight w:val="green"/>
        </w:rPr>
        <w:t>mismatch</w:t>
      </w:r>
      <w:r w:rsidRPr="000C49AB">
        <w:rPr>
          <w:rStyle w:val="StyleUnderline"/>
          <w:rFonts w:asciiTheme="minorHAnsi" w:hAnsiTheme="minorHAnsi" w:cstheme="minorHAnsi"/>
          <w:highlight w:val="green"/>
        </w:rPr>
        <w:t xml:space="preserve"> between</w:t>
      </w:r>
      <w:r w:rsidRPr="00112290">
        <w:rPr>
          <w:rStyle w:val="StyleUnderline"/>
          <w:rFonts w:asciiTheme="minorHAnsi" w:hAnsiTheme="minorHAnsi" w:cstheme="minorHAnsi"/>
        </w:rPr>
        <w:t xml:space="preserve"> a lot of </w:t>
      </w:r>
      <w:r w:rsidRPr="000C49AB">
        <w:rPr>
          <w:rStyle w:val="Emphasis"/>
          <w:rFonts w:asciiTheme="minorHAnsi" w:hAnsiTheme="minorHAnsi" w:cstheme="minorHAnsi"/>
          <w:highlight w:val="green"/>
        </w:rPr>
        <w:t>overheated</w:t>
      </w:r>
      <w:r w:rsidRPr="00112290">
        <w:rPr>
          <w:rStyle w:val="Emphasis"/>
          <w:rFonts w:asciiTheme="minorHAnsi" w:hAnsiTheme="minorHAnsi" w:cstheme="minorHAnsi"/>
        </w:rPr>
        <w:t xml:space="preserve"> political </w:t>
      </w:r>
      <w:r w:rsidRPr="000C49AB">
        <w:rPr>
          <w:rStyle w:val="Emphasis"/>
          <w:rFonts w:asciiTheme="minorHAnsi" w:hAnsiTheme="minorHAnsi" w:cstheme="minorHAnsi"/>
          <w:highlight w:val="green"/>
        </w:rPr>
        <w:t>rhetoric</w:t>
      </w:r>
      <w:r w:rsidRPr="000C49AB">
        <w:rPr>
          <w:rStyle w:val="StyleUnderline"/>
          <w:rFonts w:asciiTheme="minorHAnsi" w:hAnsiTheme="minorHAnsi" w:cstheme="minorHAnsi"/>
          <w:highlight w:val="green"/>
        </w:rPr>
        <w:t xml:space="preserve"> and</w:t>
      </w:r>
      <w:r w:rsidRPr="00112290">
        <w:rPr>
          <w:rStyle w:val="StyleUnderline"/>
          <w:rFonts w:asciiTheme="minorHAnsi" w:hAnsiTheme="minorHAnsi" w:cstheme="minorHAnsi"/>
        </w:rPr>
        <w:t xml:space="preserve"> an </w:t>
      </w:r>
      <w:r w:rsidRPr="000C49AB">
        <w:rPr>
          <w:rStyle w:val="Emphasis"/>
          <w:rFonts w:asciiTheme="minorHAnsi" w:hAnsiTheme="minorHAnsi" w:cstheme="minorHAnsi"/>
          <w:highlight w:val="green"/>
        </w:rPr>
        <w:t>actual</w:t>
      </w:r>
      <w:r w:rsidRPr="00112290">
        <w:rPr>
          <w:rStyle w:val="StyleUnderline"/>
          <w:rFonts w:asciiTheme="minorHAnsi" w:hAnsiTheme="minorHAnsi" w:cstheme="minorHAnsi"/>
        </w:rPr>
        <w:t xml:space="preserve"> understanding of how the </w:t>
      </w:r>
      <w:r w:rsidRPr="00112290">
        <w:rPr>
          <w:rStyle w:val="Emphasis"/>
          <w:rFonts w:asciiTheme="minorHAnsi" w:hAnsiTheme="minorHAnsi" w:cstheme="minorHAnsi"/>
        </w:rPr>
        <w:t xml:space="preserve">global </w:t>
      </w:r>
      <w:r w:rsidRPr="000C49AB">
        <w:rPr>
          <w:rStyle w:val="Emphasis"/>
          <w:rFonts w:asciiTheme="minorHAnsi" w:hAnsiTheme="minorHAnsi" w:cstheme="minorHAnsi"/>
          <w:highlight w:val="green"/>
        </w:rPr>
        <w:t>economy</w:t>
      </w:r>
      <w:r w:rsidRPr="00112290">
        <w:rPr>
          <w:rStyle w:val="StyleUnderline"/>
          <w:rFonts w:asciiTheme="minorHAnsi" w:hAnsiTheme="minorHAnsi" w:cstheme="minorHAnsi"/>
        </w:rPr>
        <w:t xml:space="preserve"> works. Many of the past year's </w:t>
      </w:r>
      <w:r w:rsidRPr="000C49AB">
        <w:rPr>
          <w:rStyle w:val="StyleUnderline"/>
          <w:rFonts w:asciiTheme="minorHAnsi" w:hAnsiTheme="minorHAnsi" w:cstheme="minorHAnsi"/>
          <w:highlight w:val="green"/>
        </w:rPr>
        <w:t xml:space="preserve">issues are </w:t>
      </w:r>
      <w:r w:rsidRPr="000C49AB">
        <w:rPr>
          <w:rStyle w:val="Emphasis"/>
          <w:rFonts w:asciiTheme="minorHAnsi" w:hAnsiTheme="minorHAnsi" w:cstheme="minorHAnsi"/>
          <w:highlight w:val="green"/>
        </w:rPr>
        <w:t>temporary</w:t>
      </w:r>
      <w:r w:rsidRPr="006C62E4">
        <w:rPr>
          <w:rFonts w:asciiTheme="minorHAnsi" w:hAnsiTheme="minorHAnsi" w:cstheme="minorHAnsi"/>
          <w:sz w:val="10"/>
        </w:rPr>
        <w:t>—and when it comes to strained global supply chains, globalization is more often the solution than the problem.</w:t>
      </w:r>
    </w:p>
    <w:p w14:paraId="32413233"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0A2F9E41"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5FD6E147"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518D4D70"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34E0AA10"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The management consultants were right about the efficiency. While productivity in the service sector stagnated after the turn of the century, manufacturing productivity continued to soar.</w:t>
      </w:r>
    </w:p>
    <w:p w14:paraId="29E902A1" w14:textId="77777777" w:rsidR="00AE2095" w:rsidRPr="006C62E4" w:rsidRDefault="00AE2095" w:rsidP="00AE2095">
      <w:pPr>
        <w:rPr>
          <w:rFonts w:asciiTheme="minorHAnsi" w:hAnsiTheme="minorHAnsi" w:cstheme="minorHAnsi"/>
          <w:sz w:val="10"/>
        </w:rPr>
      </w:pPr>
      <w:r w:rsidRPr="006C62E4">
        <w:rPr>
          <w:rFonts w:asciiTheme="minorHAnsi" w:hAnsiTheme="minorHAnsi" w:cstheme="minorHAnsi"/>
          <w:sz w:val="10"/>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0C49AB">
        <w:rPr>
          <w:rStyle w:val="StyleUnderline"/>
          <w:rFonts w:asciiTheme="minorHAnsi" w:hAnsiTheme="minorHAnsi" w:cstheme="minorHAnsi"/>
          <w:highlight w:val="green"/>
        </w:rPr>
        <w:t>The more</w:t>
      </w:r>
      <w:r w:rsidRPr="00112290">
        <w:rPr>
          <w:rStyle w:val="StyleUnderline"/>
          <w:rFonts w:asciiTheme="minorHAnsi" w:hAnsiTheme="minorHAnsi" w:cstheme="minorHAnsi"/>
        </w:rPr>
        <w:t xml:space="preserve"> a country's economy was </w:t>
      </w:r>
      <w:r w:rsidRPr="000C49AB">
        <w:rPr>
          <w:rStyle w:val="Emphasis"/>
          <w:rFonts w:asciiTheme="minorHAnsi" w:hAnsiTheme="minorHAnsi" w:cstheme="minorHAnsi"/>
          <w:highlight w:val="green"/>
        </w:rPr>
        <w:t>enmeshed</w:t>
      </w:r>
      <w:r w:rsidRPr="000C49AB">
        <w:rPr>
          <w:rStyle w:val="StyleUnderline"/>
          <w:rFonts w:asciiTheme="minorHAnsi" w:hAnsiTheme="minorHAnsi" w:cstheme="minorHAnsi"/>
          <w:highlight w:val="green"/>
        </w:rPr>
        <w:t xml:space="preserve"> in</w:t>
      </w:r>
      <w:r w:rsidRPr="00112290">
        <w:rPr>
          <w:rStyle w:val="StyleUnderline"/>
          <w:rFonts w:asciiTheme="minorHAnsi" w:hAnsiTheme="minorHAnsi" w:cstheme="minorHAnsi"/>
        </w:rPr>
        <w:t xml:space="preserve"> global </w:t>
      </w:r>
      <w:r w:rsidRPr="000C49AB">
        <w:rPr>
          <w:rStyle w:val="Emphasis"/>
          <w:rFonts w:asciiTheme="minorHAnsi" w:hAnsiTheme="minorHAnsi" w:cstheme="minorHAnsi"/>
          <w:highlight w:val="green"/>
        </w:rPr>
        <w:t>supply chains</w:t>
      </w:r>
      <w:r w:rsidRPr="000C49AB">
        <w:rPr>
          <w:rStyle w:val="StyleUnderline"/>
          <w:rFonts w:asciiTheme="minorHAnsi" w:hAnsiTheme="minorHAnsi" w:cstheme="minorHAnsi"/>
          <w:highlight w:val="green"/>
        </w:rPr>
        <w:t xml:space="preserve">, the </w:t>
      </w:r>
      <w:r w:rsidRPr="000C49AB">
        <w:rPr>
          <w:rStyle w:val="Emphasis"/>
          <w:rFonts w:asciiTheme="minorHAnsi" w:hAnsiTheme="minorHAnsi" w:cstheme="minorHAnsi"/>
          <w:highlight w:val="green"/>
        </w:rPr>
        <w:t>less likely</w:t>
      </w:r>
      <w:r w:rsidRPr="00112290">
        <w:rPr>
          <w:rStyle w:val="StyleUnderline"/>
          <w:rFonts w:asciiTheme="minorHAnsi" w:hAnsiTheme="minorHAnsi" w:cstheme="minorHAnsi"/>
        </w:rPr>
        <w:t xml:space="preserve"> it was </w:t>
      </w:r>
      <w:r w:rsidRPr="000C49AB">
        <w:rPr>
          <w:rStyle w:val="StyleUnderline"/>
          <w:rFonts w:asciiTheme="minorHAnsi" w:hAnsiTheme="minorHAnsi" w:cstheme="minorHAnsi"/>
          <w:highlight w:val="green"/>
        </w:rPr>
        <w:t xml:space="preserve">to raise </w:t>
      </w:r>
      <w:r w:rsidRPr="000C49AB">
        <w:rPr>
          <w:rStyle w:val="Emphasis"/>
          <w:rFonts w:asciiTheme="minorHAnsi" w:hAnsiTheme="minorHAnsi" w:cstheme="minorHAnsi"/>
          <w:highlight w:val="green"/>
        </w:rPr>
        <w:t>barriers</w:t>
      </w:r>
      <w:r w:rsidRPr="00112290">
        <w:rPr>
          <w:rStyle w:val="StyleUnderline"/>
          <w:rFonts w:asciiTheme="minorHAnsi" w:hAnsiTheme="minorHAnsi" w:cstheme="minorHAnsi"/>
        </w:rPr>
        <w:t xml:space="preserve"> to trade. </w:t>
      </w:r>
      <w:r w:rsidRPr="000C49AB">
        <w:rPr>
          <w:rStyle w:val="StyleUnderline"/>
          <w:rFonts w:asciiTheme="minorHAnsi" w:hAnsiTheme="minorHAnsi" w:cstheme="minorHAnsi"/>
          <w:highlight w:val="green"/>
        </w:rPr>
        <w:t>Global supply</w:t>
      </w:r>
      <w:r w:rsidRPr="00112290">
        <w:rPr>
          <w:rStyle w:val="StyleUnderline"/>
          <w:rFonts w:asciiTheme="minorHAnsi" w:hAnsiTheme="minorHAnsi" w:cstheme="minorHAnsi"/>
        </w:rPr>
        <w:t xml:space="preserve"> chains help </w:t>
      </w:r>
      <w:r w:rsidRPr="000C49AB">
        <w:rPr>
          <w:rStyle w:val="Emphasis"/>
          <w:rFonts w:asciiTheme="minorHAnsi" w:hAnsiTheme="minorHAnsi" w:cstheme="minorHAnsi"/>
          <w:highlight w:val="green"/>
        </w:rPr>
        <w:t>explain</w:t>
      </w:r>
      <w:r w:rsidRPr="000C49AB">
        <w:rPr>
          <w:rStyle w:val="StyleUnderline"/>
          <w:rFonts w:asciiTheme="minorHAnsi" w:hAnsiTheme="minorHAnsi" w:cstheme="minorHAnsi"/>
          <w:highlight w:val="green"/>
        </w:rPr>
        <w:t xml:space="preserve"> why</w:t>
      </w:r>
      <w:r w:rsidRPr="00112290">
        <w:rPr>
          <w:rStyle w:val="StyleUnderline"/>
          <w:rFonts w:asciiTheme="minorHAnsi" w:hAnsiTheme="minorHAnsi" w:cstheme="minorHAnsi"/>
        </w:rPr>
        <w:t xml:space="preserve"> the </w:t>
      </w:r>
      <w:r w:rsidRPr="00112290">
        <w:rPr>
          <w:rStyle w:val="Emphasis"/>
          <w:rFonts w:asciiTheme="minorHAnsi" w:hAnsiTheme="minorHAnsi" w:cstheme="minorHAnsi"/>
        </w:rPr>
        <w:t xml:space="preserve">Great </w:t>
      </w:r>
      <w:r w:rsidRPr="000C49AB">
        <w:rPr>
          <w:rStyle w:val="Emphasis"/>
          <w:rFonts w:asciiTheme="minorHAnsi" w:hAnsiTheme="minorHAnsi" w:cstheme="minorHAnsi"/>
          <w:highlight w:val="green"/>
        </w:rPr>
        <w:t>Recession</w:t>
      </w:r>
      <w:r w:rsidRPr="000C49AB">
        <w:rPr>
          <w:rStyle w:val="StyleUnderline"/>
          <w:rFonts w:asciiTheme="minorHAnsi" w:hAnsiTheme="minorHAnsi" w:cstheme="minorHAnsi"/>
          <w:highlight w:val="green"/>
        </w:rPr>
        <w:t xml:space="preserve"> did not lead to</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trade </w:t>
      </w:r>
      <w:r w:rsidRPr="000C49AB">
        <w:rPr>
          <w:rStyle w:val="Emphasis"/>
          <w:rFonts w:asciiTheme="minorHAnsi" w:hAnsiTheme="minorHAnsi" w:cstheme="minorHAnsi"/>
          <w:highlight w:val="green"/>
        </w:rPr>
        <w:t>wars</w:t>
      </w:r>
      <w:r w:rsidRPr="006C62E4">
        <w:rPr>
          <w:rFonts w:asciiTheme="minorHAnsi" w:hAnsiTheme="minorHAnsi" w:cstheme="minorHAnsi"/>
          <w:sz w:val="10"/>
        </w:rPr>
        <w:t xml:space="preserve"> like those of the Great Depression.</w:t>
      </w:r>
    </w:p>
    <w:p w14:paraId="6B1693A8" w14:textId="77777777" w:rsidR="00AE2095" w:rsidRPr="006C62E4" w:rsidRDefault="00AE2095" w:rsidP="00AE2095">
      <w:pPr>
        <w:rPr>
          <w:rFonts w:asciiTheme="minorHAnsi" w:hAnsiTheme="minorHAnsi" w:cstheme="minorHAnsi"/>
          <w:sz w:val="10"/>
          <w:szCs w:val="12"/>
        </w:rPr>
      </w:pPr>
      <w:proofErr w:type="gramStart"/>
      <w:r w:rsidRPr="006C62E4">
        <w:rPr>
          <w:rFonts w:asciiTheme="minorHAnsi" w:hAnsiTheme="minorHAnsi" w:cstheme="minorHAnsi"/>
          <w:sz w:val="10"/>
          <w:szCs w:val="12"/>
        </w:rPr>
        <w:t>So</w:t>
      </w:r>
      <w:proofErr w:type="gramEnd"/>
      <w:r w:rsidRPr="006C62E4">
        <w:rPr>
          <w:rFonts w:asciiTheme="minorHAnsi" w:hAnsiTheme="minorHAnsi" w:cstheme="minorHAnsi"/>
          <w:sz w:val="10"/>
          <w:szCs w:val="12"/>
        </w:rPr>
        <w:t xml:space="preserve"> these global value chains seemed like an unalloyed good. And then the 2010s happened.</w:t>
      </w:r>
    </w:p>
    <w:p w14:paraId="5C2B8492"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0C89CEA7"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1DC98894"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 xml:space="preserve">These supply chain hiccups highlighted one </w:t>
      </w:r>
      <w:proofErr w:type="spellStart"/>
      <w:r w:rsidRPr="006C62E4">
        <w:rPr>
          <w:rFonts w:asciiTheme="minorHAnsi" w:hAnsiTheme="minorHAnsi" w:cstheme="minorHAnsi"/>
          <w:sz w:val="10"/>
          <w:szCs w:val="12"/>
        </w:rPr>
        <w:t>underanticipated</w:t>
      </w:r>
      <w:proofErr w:type="spellEnd"/>
      <w:r w:rsidRPr="006C62E4">
        <w:rPr>
          <w:rFonts w:asciiTheme="minorHAnsi" w:hAnsiTheme="minorHAnsi" w:cstheme="minorHAnsi"/>
          <w:sz w:val="10"/>
          <w:szCs w:val="12"/>
        </w:rPr>
        <w:t xml:space="preserve"> phenomenon of globalization: Rather than strengthen market competition, it strengthened market concentration. Consumer-facing firms from Walmart to Ford to Apple to Home Depot stressed cost minimization </w:t>
      </w:r>
      <w:proofErr w:type="spellStart"/>
      <w:r w:rsidRPr="006C62E4">
        <w:rPr>
          <w:rFonts w:asciiTheme="minorHAnsi" w:hAnsiTheme="minorHAnsi" w:cstheme="minorHAnsi"/>
          <w:sz w:val="10"/>
          <w:szCs w:val="12"/>
        </w:rPr>
        <w:t>ubër</w:t>
      </w:r>
      <w:proofErr w:type="spellEnd"/>
      <w:r w:rsidRPr="006C62E4">
        <w:rPr>
          <w:rFonts w:asciiTheme="minorHAnsi" w:hAnsiTheme="minorHAnsi" w:cstheme="minorHAnsi"/>
          <w:sz w:val="10"/>
          <w:szCs w:val="12"/>
        </w:rPr>
        <w:t xml:space="preserve"> </w:t>
      </w:r>
      <w:proofErr w:type="spellStart"/>
      <w:r w:rsidRPr="006C62E4">
        <w:rPr>
          <w:rFonts w:asciiTheme="minorHAnsi" w:hAnsiTheme="minorHAnsi" w:cstheme="minorHAnsi"/>
          <w:sz w:val="10"/>
          <w:szCs w:val="12"/>
        </w:rPr>
        <w:t>alles</w:t>
      </w:r>
      <w:proofErr w:type="spellEnd"/>
      <w:r w:rsidRPr="006C62E4">
        <w:rPr>
          <w:rFonts w:asciiTheme="minorHAnsi" w:hAnsiTheme="minorHAnsi" w:cstheme="minorHAnsi"/>
          <w:sz w:val="10"/>
          <w:szCs w:val="12"/>
        </w:rPr>
        <w:t>.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57895A2D"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4B5543F8"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211D4FD8"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7C8CE7A2"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449F2DB5"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A world in which the distribution of goods is held up due to constant supply chain disruptions seems less than ideal. What can be done about it?</w:t>
      </w:r>
    </w:p>
    <w:p w14:paraId="29A95C56"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One thing that would be great is if everyone would acknowledge that a lot of the issues with global value chains right now have to do with demand more than supply.</w:t>
      </w:r>
    </w:p>
    <w:p w14:paraId="61481214" w14:textId="77777777" w:rsidR="00AE2095" w:rsidRPr="006C62E4" w:rsidRDefault="00AE2095" w:rsidP="00AE2095">
      <w:pPr>
        <w:rPr>
          <w:rFonts w:asciiTheme="minorHAnsi" w:hAnsiTheme="minorHAnsi" w:cstheme="minorHAnsi"/>
          <w:sz w:val="10"/>
          <w:szCs w:val="12"/>
        </w:rPr>
      </w:pPr>
      <w:r w:rsidRPr="006C62E4">
        <w:rPr>
          <w:rFonts w:asciiTheme="minorHAnsi" w:hAnsiTheme="minorHAnsi" w:cstheme="minorHAnsi"/>
          <w:sz w:val="10"/>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24EA6401" w14:textId="77777777" w:rsidR="00AE2095" w:rsidRPr="006C62E4" w:rsidRDefault="00AE2095" w:rsidP="00AE2095">
      <w:pPr>
        <w:rPr>
          <w:rFonts w:asciiTheme="minorHAnsi" w:hAnsiTheme="minorHAnsi" w:cstheme="minorHAnsi"/>
          <w:sz w:val="10"/>
        </w:rPr>
      </w:pPr>
      <w:r w:rsidRPr="00112290">
        <w:rPr>
          <w:rStyle w:val="StyleUnderline"/>
          <w:rFonts w:asciiTheme="minorHAnsi" w:hAnsiTheme="minorHAnsi" w:cstheme="minorHAnsi"/>
        </w:rPr>
        <w:t xml:space="preserve">While demand has been </w:t>
      </w:r>
      <w:r w:rsidRPr="00112290">
        <w:rPr>
          <w:rStyle w:val="Emphasis"/>
          <w:rFonts w:asciiTheme="minorHAnsi" w:hAnsiTheme="minorHAnsi" w:cstheme="minorHAnsi"/>
        </w:rPr>
        <w:t>stronger</w:t>
      </w:r>
      <w:r w:rsidRPr="00112290">
        <w:rPr>
          <w:rStyle w:val="StyleUnderline"/>
          <w:rFonts w:asciiTheme="minorHAnsi" w:hAnsiTheme="minorHAnsi" w:cstheme="minorHAnsi"/>
        </w:rPr>
        <w:t xml:space="preserve"> than </w:t>
      </w:r>
      <w:proofErr w:type="gramStart"/>
      <w:r w:rsidRPr="00112290">
        <w:rPr>
          <w:rStyle w:val="StyleUnderline"/>
          <w:rFonts w:asciiTheme="minorHAnsi" w:hAnsiTheme="minorHAnsi" w:cstheme="minorHAnsi"/>
        </w:rPr>
        <w:t>expected,</w:t>
      </w:r>
      <w:proofErr w:type="gramEnd"/>
      <w:r w:rsidRPr="00112290">
        <w:rPr>
          <w:rStyle w:val="StyleUnderline"/>
          <w:rFonts w:asciiTheme="minorHAnsi" w:hAnsiTheme="minorHAnsi" w:cstheme="minorHAnsi"/>
        </w:rPr>
        <w:t xml:space="preserve"> </w:t>
      </w:r>
      <w:r w:rsidRPr="000C49AB">
        <w:rPr>
          <w:rStyle w:val="Emphasis"/>
          <w:rFonts w:asciiTheme="minorHAnsi" w:hAnsiTheme="minorHAnsi" w:cstheme="minorHAnsi"/>
          <w:highlight w:val="green"/>
        </w:rPr>
        <w:t>supply</w:t>
      </w:r>
      <w:r w:rsidRPr="000C49AB">
        <w:rPr>
          <w:rStyle w:val="StyleUnderline"/>
          <w:rFonts w:asciiTheme="minorHAnsi" w:hAnsiTheme="minorHAnsi" w:cstheme="minorHAnsi"/>
          <w:highlight w:val="green"/>
        </w:rPr>
        <w:t xml:space="preserve"> in</w:t>
      </w:r>
      <w:r w:rsidRPr="00112290">
        <w:rPr>
          <w:rStyle w:val="StyleUnderline"/>
          <w:rFonts w:asciiTheme="minorHAnsi" w:hAnsiTheme="minorHAnsi" w:cstheme="minorHAnsi"/>
        </w:rPr>
        <w:t xml:space="preserve"> critical </w:t>
      </w:r>
      <w:r w:rsidRPr="000C49AB">
        <w:rPr>
          <w:rStyle w:val="StyleUnderline"/>
          <w:rFonts w:asciiTheme="minorHAnsi" w:hAnsiTheme="minorHAnsi" w:cstheme="minorHAnsi"/>
          <w:highlight w:val="green"/>
        </w:rPr>
        <w:t xml:space="preserve">sectors </w:t>
      </w:r>
      <w:r w:rsidRPr="000C49AB">
        <w:rPr>
          <w:rStyle w:val="Emphasis"/>
          <w:rFonts w:asciiTheme="minorHAnsi" w:hAnsiTheme="minorHAnsi" w:cstheme="minorHAnsi"/>
          <w:highlight w:val="green"/>
        </w:rPr>
        <w:t>coped better</w:t>
      </w:r>
      <w:r w:rsidRPr="00112290">
        <w:rPr>
          <w:rStyle w:val="StyleUnderline"/>
          <w:rFonts w:asciiTheme="minorHAnsi" w:hAnsiTheme="minorHAnsi" w:cstheme="minorHAnsi"/>
        </w:rPr>
        <w:t xml:space="preserve"> than expected. </w:t>
      </w:r>
      <w:r w:rsidRPr="000C49AB">
        <w:rPr>
          <w:rStyle w:val="StyleUnderline"/>
          <w:rFonts w:asciiTheme="minorHAnsi" w:hAnsiTheme="minorHAnsi" w:cstheme="minorHAnsi"/>
          <w:highlight w:val="green"/>
        </w:rPr>
        <w:t>The predicted</w:t>
      </w:r>
      <w:r w:rsidRPr="00112290">
        <w:rPr>
          <w:rStyle w:val="StyleUnderline"/>
          <w:rFonts w:asciiTheme="minorHAnsi" w:hAnsiTheme="minorHAnsi" w:cstheme="minorHAnsi"/>
        </w:rPr>
        <w:t xml:space="preserve"> pandemic </w:t>
      </w:r>
      <w:r w:rsidRPr="000C49AB">
        <w:rPr>
          <w:rStyle w:val="Emphasis"/>
          <w:rFonts w:asciiTheme="minorHAnsi" w:hAnsiTheme="minorHAnsi" w:cstheme="minorHAnsi"/>
          <w:highlight w:val="green"/>
        </w:rPr>
        <w:t>breakdowns</w:t>
      </w:r>
      <w:r w:rsidRPr="00112290">
        <w:rPr>
          <w:rStyle w:val="StyleUnderline"/>
          <w:rFonts w:asciiTheme="minorHAnsi" w:hAnsiTheme="minorHAnsi" w:cstheme="minorHAnsi"/>
        </w:rPr>
        <w:t xml:space="preserve"> in supply chains</w:t>
      </w:r>
      <w:r w:rsidRPr="006C62E4">
        <w:rPr>
          <w:rFonts w:asciiTheme="minorHAnsi" w:hAnsiTheme="minorHAnsi" w:cstheme="minorHAnsi"/>
          <w:sz w:val="10"/>
        </w:rPr>
        <w:t xml:space="preserve"> for food and medical supplies </w:t>
      </w:r>
      <w:r w:rsidRPr="000C49AB">
        <w:rPr>
          <w:rStyle w:val="StyleUnderline"/>
          <w:rFonts w:asciiTheme="minorHAnsi" w:hAnsiTheme="minorHAnsi" w:cstheme="minorHAnsi"/>
          <w:highlight w:val="green"/>
        </w:rPr>
        <w:t>proved</w:t>
      </w:r>
      <w:r w:rsidRPr="00112290">
        <w:rPr>
          <w:rStyle w:val="StyleUnderline"/>
          <w:rFonts w:asciiTheme="minorHAnsi" w:hAnsiTheme="minorHAnsi" w:cstheme="minorHAnsi"/>
        </w:rPr>
        <w:t xml:space="preserve"> to be </w:t>
      </w:r>
      <w:r w:rsidRPr="000C49AB">
        <w:rPr>
          <w:rStyle w:val="Emphasis"/>
          <w:rFonts w:asciiTheme="minorHAnsi" w:hAnsiTheme="minorHAnsi" w:cstheme="minorHAnsi"/>
          <w:highlight w:val="green"/>
        </w:rPr>
        <w:t>overstated</w:t>
      </w:r>
      <w:r w:rsidRPr="000C49AB">
        <w:rPr>
          <w:rStyle w:val="StyleUnderline"/>
          <w:rFonts w:asciiTheme="minorHAnsi" w:hAnsiTheme="minorHAnsi" w:cstheme="minorHAnsi"/>
          <w:highlight w:val="green"/>
        </w:rPr>
        <w:t>. Surveys</w:t>
      </w:r>
      <w:r w:rsidRPr="006C62E4">
        <w:rPr>
          <w:rFonts w:asciiTheme="minorHAnsi" w:hAnsiTheme="minorHAnsi" w:cstheme="minorHAnsi"/>
          <w:sz w:val="10"/>
        </w:rPr>
        <w:t xml:space="preserve"> of logistical firms last year </w:t>
      </w:r>
      <w:r w:rsidRPr="000C49AB">
        <w:rPr>
          <w:rStyle w:val="StyleUnderline"/>
          <w:rFonts w:asciiTheme="minorHAnsi" w:hAnsiTheme="minorHAnsi" w:cstheme="minorHAnsi"/>
          <w:highlight w:val="green"/>
        </w:rPr>
        <w:t>revealed</w:t>
      </w:r>
      <w:r w:rsidRPr="00112290">
        <w:rPr>
          <w:rStyle w:val="StyleUnderline"/>
          <w:rFonts w:asciiTheme="minorHAnsi" w:hAnsiTheme="minorHAnsi" w:cstheme="minorHAnsi"/>
        </w:rPr>
        <w:t xml:space="preserve"> that the pandemic had </w:t>
      </w:r>
      <w:r w:rsidRPr="000C49AB">
        <w:rPr>
          <w:rStyle w:val="Emphasis"/>
          <w:rFonts w:asciiTheme="minorHAnsi" w:hAnsiTheme="minorHAnsi" w:cstheme="minorHAnsi"/>
          <w:highlight w:val="green"/>
        </w:rPr>
        <w:t>minimal effects</w:t>
      </w:r>
      <w:r w:rsidRPr="000C49AB">
        <w:rPr>
          <w:rStyle w:val="StyleUnderline"/>
          <w:rFonts w:asciiTheme="minorHAnsi" w:hAnsiTheme="minorHAnsi" w:cstheme="minorHAnsi"/>
          <w:highlight w:val="green"/>
        </w:rPr>
        <w:t xml:space="preserve"> on</w:t>
      </w:r>
      <w:r w:rsidRPr="00112290">
        <w:rPr>
          <w:rStyle w:val="StyleUnderline"/>
          <w:rFonts w:asciiTheme="minorHAnsi" w:hAnsiTheme="minorHAnsi" w:cstheme="minorHAnsi"/>
        </w:rPr>
        <w:t xml:space="preserve"> their </w:t>
      </w:r>
      <w:r w:rsidRPr="00112290">
        <w:rPr>
          <w:rStyle w:val="Emphasis"/>
          <w:rFonts w:asciiTheme="minorHAnsi" w:hAnsiTheme="minorHAnsi" w:cstheme="minorHAnsi"/>
        </w:rPr>
        <w:t xml:space="preserve">operational </w:t>
      </w:r>
      <w:r w:rsidRPr="000C49AB">
        <w:rPr>
          <w:rStyle w:val="Emphasis"/>
          <w:rFonts w:asciiTheme="minorHAnsi" w:hAnsiTheme="minorHAnsi" w:cstheme="minorHAnsi"/>
          <w:highlight w:val="green"/>
        </w:rPr>
        <w:t>capabilities</w:t>
      </w:r>
      <w:r w:rsidRPr="006C62E4">
        <w:rPr>
          <w:rFonts w:asciiTheme="minorHAnsi" w:hAnsiTheme="minorHAnsi" w:cstheme="minorHAnsi"/>
          <w:sz w:val="10"/>
        </w:rPr>
        <w:t xml:space="preserve">. Even when it came to medicines and personal protective equipment, there were only minor disruptions after the initial shock in March 2020. </w:t>
      </w:r>
      <w:r w:rsidRPr="000C49AB">
        <w:rPr>
          <w:rStyle w:val="StyleUnderline"/>
          <w:rFonts w:asciiTheme="minorHAnsi" w:hAnsiTheme="minorHAnsi" w:cstheme="minorHAnsi"/>
          <w:highlight w:val="green"/>
        </w:rPr>
        <w:t>Claims that</w:t>
      </w:r>
      <w:r w:rsidRPr="00112290">
        <w:rPr>
          <w:rStyle w:val="StyleUnderline"/>
          <w:rFonts w:asciiTheme="minorHAnsi" w:hAnsiTheme="minorHAnsi" w:cstheme="minorHAnsi"/>
        </w:rPr>
        <w:t xml:space="preserve"> the global </w:t>
      </w:r>
      <w:r w:rsidRPr="000C49AB">
        <w:rPr>
          <w:rStyle w:val="StyleUnderline"/>
          <w:rFonts w:asciiTheme="minorHAnsi" w:hAnsiTheme="minorHAnsi" w:cstheme="minorHAnsi"/>
          <w:highlight w:val="green"/>
        </w:rPr>
        <w:t>supply</w:t>
      </w:r>
      <w:r w:rsidRPr="00112290">
        <w:rPr>
          <w:rStyle w:val="StyleUnderline"/>
          <w:rFonts w:asciiTheme="minorHAnsi" w:hAnsiTheme="minorHAnsi" w:cstheme="minorHAnsi"/>
        </w:rPr>
        <w:t xml:space="preserve"> chain</w:t>
      </w:r>
      <w:r w:rsidRPr="006C62E4">
        <w:rPr>
          <w:rFonts w:asciiTheme="minorHAnsi" w:hAnsiTheme="minorHAnsi" w:cstheme="minorHAnsi"/>
          <w:sz w:val="10"/>
        </w:rPr>
        <w:t xml:space="preserve"> in medical products </w:t>
      </w:r>
      <w:r w:rsidRPr="00112290">
        <w:rPr>
          <w:rStyle w:val="StyleUnderline"/>
          <w:rFonts w:asciiTheme="minorHAnsi" w:hAnsiTheme="minorHAnsi" w:cstheme="minorHAnsi"/>
        </w:rPr>
        <w:t xml:space="preserve">rendered states vulnerable to </w:t>
      </w:r>
      <w:r w:rsidRPr="000C49AB">
        <w:rPr>
          <w:rStyle w:val="Emphasis"/>
          <w:rFonts w:asciiTheme="minorHAnsi" w:hAnsiTheme="minorHAnsi" w:cstheme="minorHAnsi"/>
          <w:highlight w:val="green"/>
        </w:rPr>
        <w:t>weaponized</w:t>
      </w:r>
      <w:r w:rsidRPr="00112290">
        <w:rPr>
          <w:rStyle w:val="StyleUnderline"/>
          <w:rFonts w:asciiTheme="minorHAnsi" w:hAnsiTheme="minorHAnsi" w:cstheme="minorHAnsi"/>
        </w:rPr>
        <w:t xml:space="preserve"> interdependence </w:t>
      </w:r>
      <w:r w:rsidRPr="000C49AB">
        <w:rPr>
          <w:rStyle w:val="StyleUnderline"/>
          <w:rFonts w:asciiTheme="minorHAnsi" w:hAnsiTheme="minorHAnsi" w:cstheme="minorHAnsi"/>
          <w:highlight w:val="green"/>
        </w:rPr>
        <w:t>proved</w:t>
      </w:r>
      <w:r w:rsidRPr="00112290">
        <w:rPr>
          <w:rStyle w:val="StyleUnderline"/>
          <w:rFonts w:asciiTheme="minorHAnsi" w:hAnsiTheme="minorHAnsi" w:cstheme="minorHAnsi"/>
        </w:rPr>
        <w:t xml:space="preserve"> to be </w:t>
      </w:r>
      <w:r w:rsidRPr="00112290">
        <w:rPr>
          <w:rStyle w:val="Emphasis"/>
          <w:rFonts w:asciiTheme="minorHAnsi" w:hAnsiTheme="minorHAnsi" w:cstheme="minorHAnsi"/>
        </w:rPr>
        <w:t xml:space="preserve">wildly </w:t>
      </w:r>
      <w:r w:rsidRPr="000C49AB">
        <w:rPr>
          <w:rStyle w:val="Emphasis"/>
          <w:rFonts w:asciiTheme="minorHAnsi" w:hAnsiTheme="minorHAnsi" w:cstheme="minorHAnsi"/>
          <w:highlight w:val="green"/>
        </w:rPr>
        <w:t>exaggerated</w:t>
      </w:r>
      <w:r w:rsidRPr="006C62E4">
        <w:rPr>
          <w:rFonts w:asciiTheme="minorHAnsi" w:hAnsiTheme="minorHAnsi" w:cstheme="minorHAnsi"/>
          <w:sz w:val="10"/>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4F0B52EE" w14:textId="77777777" w:rsidR="00AE2095" w:rsidRDefault="00AE2095" w:rsidP="00AE2095"/>
    <w:p w14:paraId="1DBB3702" w14:textId="51C01A3E" w:rsidR="00240DB4" w:rsidRPr="00240DB4" w:rsidRDefault="00240DB4" w:rsidP="00240DB4">
      <w:pPr>
        <w:pStyle w:val="Heading4"/>
      </w:pPr>
      <w:r w:rsidRPr="00240DB4">
        <w:t xml:space="preserve">No disasters </w:t>
      </w:r>
      <w:r>
        <w:t>– they have no explanation about these disasters and are just a slew of scenarios that have no I/L</w:t>
      </w:r>
    </w:p>
    <w:p w14:paraId="114134D6" w14:textId="31D1BB3A" w:rsidR="00264FF4" w:rsidRPr="00240DB4" w:rsidRDefault="00264FF4" w:rsidP="00264FF4">
      <w:pPr>
        <w:pStyle w:val="Heading4"/>
        <w:rPr>
          <w:rFonts w:asciiTheme="minorHAnsi" w:hAnsiTheme="minorHAnsi" w:cstheme="minorHAnsi"/>
        </w:rPr>
      </w:pPr>
      <w:r w:rsidRPr="00240DB4">
        <w:rPr>
          <w:rFonts w:asciiTheme="minorHAnsi" w:hAnsiTheme="minorHAnsi" w:cstheme="minorHAnsi"/>
        </w:rPr>
        <w:t>No natural disasters</w:t>
      </w:r>
    </w:p>
    <w:p w14:paraId="0D94A3E7" w14:textId="77777777" w:rsidR="00264FF4" w:rsidRPr="00CB3AAD" w:rsidRDefault="00264FF4" w:rsidP="00264FF4">
      <w:pPr>
        <w:rPr>
          <w:rStyle w:val="StyleUnderline"/>
          <w:rFonts w:asciiTheme="minorHAnsi" w:hAnsiTheme="minorHAnsi" w:cstheme="minorHAnsi"/>
        </w:rPr>
      </w:pPr>
      <w:r w:rsidRPr="00CB3AAD">
        <w:rPr>
          <w:rStyle w:val="Style13ptBold"/>
          <w:rFonts w:asciiTheme="minorHAnsi" w:hAnsiTheme="minorHAnsi" w:cstheme="minorHAnsi"/>
        </w:rPr>
        <w:t>Sandberg 18</w:t>
      </w:r>
      <w:r w:rsidRPr="00CB3AAD">
        <w:rPr>
          <w:rFonts w:asciiTheme="minorHAnsi" w:hAnsiTheme="minorHAnsi" w:cstheme="minorHAnsi"/>
        </w:rPr>
        <w:t xml:space="preserve"> – Anders Sandberg, a Senior Research Fellow at the Future of Humanity Institute at the University of Oxford [Human Extinction from Natural Hazard Events, February 2018, https://oxfordre.com/naturalhazardscience/view/10.1093/acrefore/9780199389407.001.0001/acrefore-9780199389407-e-293]</w:t>
      </w:r>
    </w:p>
    <w:p w14:paraId="387D5413" w14:textId="77777777" w:rsidR="00813316" w:rsidRDefault="00264FF4" w:rsidP="00264FF4">
      <w:pPr>
        <w:rPr>
          <w:rStyle w:val="StyleUnderline"/>
          <w:rFonts w:asciiTheme="minorHAnsi" w:hAnsiTheme="minorHAnsi" w:cstheme="minorHAnsi"/>
        </w:rPr>
      </w:pPr>
      <w:r w:rsidRPr="000C49AB">
        <w:rPr>
          <w:rStyle w:val="StyleUnderline"/>
          <w:rFonts w:asciiTheme="minorHAnsi" w:hAnsiTheme="minorHAnsi" w:cstheme="minorHAnsi"/>
          <w:highlight w:val="green"/>
        </w:rPr>
        <w:t xml:space="preserve">It is </w:t>
      </w:r>
      <w:r w:rsidRPr="000C49AB">
        <w:rPr>
          <w:rStyle w:val="Emphasis"/>
          <w:rFonts w:asciiTheme="minorHAnsi" w:hAnsiTheme="minorHAnsi" w:cstheme="minorHAnsi"/>
          <w:highlight w:val="green"/>
        </w:rPr>
        <w:t>possible</w:t>
      </w:r>
      <w:r w:rsidRPr="000C49AB">
        <w:rPr>
          <w:rStyle w:val="StyleUnderline"/>
          <w:rFonts w:asciiTheme="minorHAnsi" w:hAnsiTheme="minorHAnsi" w:cstheme="minorHAnsi"/>
          <w:highlight w:val="green"/>
        </w:rPr>
        <w:t xml:space="preserve"> to place </w:t>
      </w:r>
      <w:r w:rsidRPr="000C49AB">
        <w:rPr>
          <w:rStyle w:val="Emphasis"/>
          <w:rFonts w:asciiTheme="minorHAnsi" w:hAnsiTheme="minorHAnsi" w:cstheme="minorHAnsi"/>
          <w:highlight w:val="green"/>
        </w:rPr>
        <w:t>upper bounds</w:t>
      </w:r>
      <w:r w:rsidRPr="00CB3AAD">
        <w:rPr>
          <w:rStyle w:val="StyleUnderline"/>
          <w:rFonts w:asciiTheme="minorHAnsi" w:hAnsiTheme="minorHAnsi" w:cstheme="minorHAnsi"/>
        </w:rPr>
        <w:t xml:space="preserve"> on </w:t>
      </w:r>
      <w:r w:rsidRPr="00CB3AAD">
        <w:rPr>
          <w:rStyle w:val="Emphasis"/>
          <w:rFonts w:asciiTheme="minorHAnsi" w:hAnsiTheme="minorHAnsi" w:cstheme="minorHAnsi"/>
        </w:rPr>
        <w:t xml:space="preserve">extinction </w:t>
      </w:r>
      <w:r w:rsidRPr="000C49AB">
        <w:rPr>
          <w:rStyle w:val="Emphasis"/>
          <w:rFonts w:asciiTheme="minorHAnsi" w:hAnsiTheme="minorHAnsi" w:cstheme="minorHAnsi"/>
          <w:highlight w:val="green"/>
        </w:rPr>
        <w:t>risks</w:t>
      </w:r>
      <w:r w:rsidRPr="000C49AB">
        <w:rPr>
          <w:rStyle w:val="StyleUnderline"/>
          <w:rFonts w:asciiTheme="minorHAnsi" w:hAnsiTheme="minorHAnsi" w:cstheme="minorHAnsi"/>
          <w:highlight w:val="green"/>
        </w:rPr>
        <w:t xml:space="preserve"> due to </w:t>
      </w:r>
      <w:r w:rsidRPr="000C49AB">
        <w:rPr>
          <w:rStyle w:val="Emphasis"/>
          <w:rFonts w:asciiTheme="minorHAnsi" w:hAnsiTheme="minorHAnsi" w:cstheme="minorHAnsi"/>
          <w:highlight w:val="green"/>
        </w:rPr>
        <w:t>natural disasters</w:t>
      </w:r>
      <w:r w:rsidRPr="000C49AB">
        <w:rPr>
          <w:rStyle w:val="StyleUnderline"/>
          <w:rFonts w:asciiTheme="minorHAnsi" w:hAnsiTheme="minorHAnsi" w:cstheme="minorHAnsi"/>
          <w:highlight w:val="green"/>
        </w:rPr>
        <w:t xml:space="preserve"> by</w:t>
      </w:r>
      <w:r w:rsidRPr="00CB3AAD">
        <w:rPr>
          <w:rStyle w:val="StyleUnderline"/>
          <w:rFonts w:asciiTheme="minorHAnsi" w:hAnsiTheme="minorHAnsi" w:cstheme="minorHAnsi"/>
        </w:rPr>
        <w:t xml:space="preserve"> considering </w:t>
      </w:r>
      <w:r w:rsidRPr="000C49AB">
        <w:rPr>
          <w:rStyle w:val="Emphasis"/>
          <w:rFonts w:asciiTheme="minorHAnsi" w:hAnsiTheme="minorHAnsi" w:cstheme="minorHAnsi"/>
          <w:highlight w:val="green"/>
        </w:rPr>
        <w:t>the fossil record</w:t>
      </w:r>
      <w:r w:rsidRPr="000C49AB">
        <w:rPr>
          <w:rFonts w:asciiTheme="minorHAnsi" w:hAnsiTheme="minorHAnsi" w:cstheme="minorHAnsi"/>
          <w:sz w:val="14"/>
          <w:highlight w:val="green"/>
        </w:rPr>
        <w:t xml:space="preserve">. </w:t>
      </w:r>
      <w:r w:rsidRPr="002C17DD">
        <w:rPr>
          <w:rFonts w:asciiTheme="minorHAnsi" w:hAnsiTheme="minorHAnsi" w:cstheme="minorHAnsi"/>
          <w:sz w:val="14"/>
        </w:rPr>
        <w:t xml:space="preserve">This can be done in several ways; the following will be based on the work of Toby Ord (2017). </w:t>
      </w:r>
      <w:r w:rsidRPr="00CB3AAD">
        <w:rPr>
          <w:rStyle w:val="Emphasis"/>
          <w:rFonts w:asciiTheme="minorHAnsi" w:hAnsiTheme="minorHAnsi" w:cstheme="minorHAnsi"/>
        </w:rPr>
        <w:t>The simplest bound</w:t>
      </w:r>
      <w:r w:rsidRPr="00CB3AAD">
        <w:rPr>
          <w:rStyle w:val="StyleUnderline"/>
          <w:rFonts w:asciiTheme="minorHAnsi" w:hAnsiTheme="minorHAnsi" w:cstheme="minorHAnsi"/>
        </w:rPr>
        <w:t xml:space="preserve"> is based on the observation</w:t>
      </w:r>
      <w:r w:rsidRPr="002C17DD">
        <w:rPr>
          <w:rFonts w:asciiTheme="minorHAnsi" w:hAnsiTheme="minorHAnsi" w:cstheme="minorHAnsi"/>
          <w:sz w:val="14"/>
        </w:rPr>
        <w:t xml:space="preserve"> that </w:t>
      </w:r>
      <w:r w:rsidRPr="00CB3AAD">
        <w:rPr>
          <w:rStyle w:val="StyleUnderline"/>
          <w:rFonts w:asciiTheme="minorHAnsi" w:hAnsiTheme="minorHAnsi" w:cstheme="minorHAnsi"/>
        </w:rPr>
        <w:t xml:space="preserve">H. </w:t>
      </w:r>
      <w:r w:rsidRPr="000C49AB">
        <w:rPr>
          <w:rStyle w:val="StyleUnderline"/>
          <w:rFonts w:asciiTheme="minorHAnsi" w:hAnsiTheme="minorHAnsi" w:cstheme="minorHAnsi"/>
          <w:highlight w:val="green"/>
        </w:rPr>
        <w:t>sapiens</w:t>
      </w:r>
      <w:r w:rsidRPr="00CB3AAD">
        <w:rPr>
          <w:rStyle w:val="StyleUnderline"/>
          <w:rFonts w:asciiTheme="minorHAnsi" w:hAnsiTheme="minorHAnsi" w:cstheme="minorHAnsi"/>
        </w:rPr>
        <w:t xml:space="preserve"> has </w:t>
      </w:r>
      <w:r w:rsidRPr="000C49AB">
        <w:rPr>
          <w:rStyle w:val="StyleUnderline"/>
          <w:rFonts w:asciiTheme="minorHAnsi" w:hAnsiTheme="minorHAnsi" w:cstheme="minorHAnsi"/>
          <w:highlight w:val="green"/>
        </w:rPr>
        <w:t xml:space="preserve">existed for </w:t>
      </w:r>
      <w:r w:rsidRPr="000C49AB">
        <w:rPr>
          <w:rStyle w:val="Emphasis"/>
          <w:rFonts w:asciiTheme="minorHAnsi" w:hAnsiTheme="minorHAnsi" w:cstheme="minorHAnsi"/>
          <w:highlight w:val="green"/>
        </w:rPr>
        <w:t>200,000 years</w:t>
      </w:r>
      <w:r w:rsidRPr="00CB3AAD">
        <w:rPr>
          <w:rStyle w:val="StyleUnderline"/>
          <w:rFonts w:asciiTheme="minorHAnsi" w:hAnsiTheme="minorHAnsi" w:cstheme="minorHAnsi"/>
        </w:rPr>
        <w:t xml:space="preserve">: this </w:t>
      </w:r>
      <w:r w:rsidRPr="000C49AB">
        <w:rPr>
          <w:rStyle w:val="StyleUnderline"/>
          <w:rFonts w:asciiTheme="minorHAnsi" w:hAnsiTheme="minorHAnsi" w:cstheme="minorHAnsi"/>
          <w:highlight w:val="green"/>
        </w:rPr>
        <w:t xml:space="preserve">observation would be </w:t>
      </w:r>
      <w:r w:rsidRPr="000C49AB">
        <w:rPr>
          <w:rStyle w:val="Emphasis"/>
          <w:rFonts w:asciiTheme="minorHAnsi" w:hAnsiTheme="minorHAnsi" w:cstheme="minorHAnsi"/>
          <w:highlight w:val="green"/>
        </w:rPr>
        <w:t>unlikely</w:t>
      </w:r>
      <w:r w:rsidRPr="000C49AB">
        <w:rPr>
          <w:rStyle w:val="StyleUnderline"/>
          <w:rFonts w:asciiTheme="minorHAnsi" w:hAnsiTheme="minorHAnsi" w:cstheme="minorHAnsi"/>
          <w:highlight w:val="green"/>
        </w:rPr>
        <w:t xml:space="preserve"> if</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the </w:t>
      </w:r>
      <w:r w:rsidRPr="000C49AB">
        <w:rPr>
          <w:rStyle w:val="Emphasis"/>
          <w:rFonts w:asciiTheme="minorHAnsi" w:hAnsiTheme="minorHAnsi" w:cstheme="minorHAnsi"/>
          <w:highlight w:val="green"/>
        </w:rPr>
        <w:t>extinction</w:t>
      </w:r>
      <w:r w:rsidRPr="00CB3AAD">
        <w:rPr>
          <w:rStyle w:val="Emphasis"/>
          <w:rFonts w:asciiTheme="minorHAnsi" w:hAnsiTheme="minorHAnsi" w:cstheme="minorHAnsi"/>
        </w:rPr>
        <w:t xml:space="preserve"> risk</w:t>
      </w:r>
      <w:r w:rsidRPr="00CB3AAD">
        <w:rPr>
          <w:rStyle w:val="StyleUnderline"/>
          <w:rFonts w:asciiTheme="minorHAnsi" w:hAnsiTheme="minorHAnsi" w:cstheme="minorHAnsi"/>
        </w:rPr>
        <w:t xml:space="preserve"> </w:t>
      </w:r>
      <w:r w:rsidRPr="000C49AB">
        <w:rPr>
          <w:rStyle w:val="StyleUnderline"/>
          <w:rFonts w:asciiTheme="minorHAnsi" w:hAnsiTheme="minorHAnsi" w:cstheme="minorHAnsi"/>
          <w:highlight w:val="green"/>
        </w:rPr>
        <w:t>was higher than</w:t>
      </w:r>
      <w:r w:rsidRPr="00CB3AAD">
        <w:rPr>
          <w:rStyle w:val="StyleUnderline"/>
          <w:rFonts w:asciiTheme="minorHAnsi" w:hAnsiTheme="minorHAnsi" w:cstheme="minorHAnsi"/>
        </w:rPr>
        <w:t xml:space="preserve"> about </w:t>
      </w:r>
      <w:r w:rsidRPr="000C49AB">
        <w:rPr>
          <w:rStyle w:val="Emphasis"/>
          <w:rFonts w:asciiTheme="minorHAnsi" w:hAnsiTheme="minorHAnsi" w:cstheme="minorHAnsi"/>
          <w:highlight w:val="green"/>
        </w:rPr>
        <w:t>1 in 3,000 per century</w:t>
      </w:r>
      <w:r w:rsidRPr="00CB3AAD">
        <w:rPr>
          <w:rStyle w:val="StyleUnderline"/>
          <w:rFonts w:asciiTheme="minorHAnsi" w:hAnsiTheme="minorHAnsi" w:cstheme="minorHAnsi"/>
        </w:rPr>
        <w:t>.</w:t>
      </w:r>
    </w:p>
    <w:p w14:paraId="1A608433" w14:textId="4A8702A5" w:rsidR="00264FF4" w:rsidRPr="002C17DD" w:rsidRDefault="00264FF4" w:rsidP="00264FF4">
      <w:pPr>
        <w:rPr>
          <w:rFonts w:asciiTheme="minorHAnsi" w:hAnsiTheme="minorHAnsi" w:cstheme="minorHAnsi"/>
          <w:sz w:val="14"/>
        </w:rPr>
      </w:pPr>
      <w:r w:rsidRPr="00CB3AAD">
        <w:rPr>
          <w:rStyle w:val="StyleUnderline"/>
          <w:rFonts w:asciiTheme="minorHAnsi" w:hAnsiTheme="minorHAnsi" w:cstheme="minorHAnsi"/>
        </w:rPr>
        <w:t xml:space="preserve"> One can say that an </w:t>
      </w:r>
      <w:r w:rsidRPr="000C49AB">
        <w:rPr>
          <w:rStyle w:val="Emphasis"/>
          <w:rFonts w:asciiTheme="minorHAnsi" w:hAnsiTheme="minorHAnsi" w:cstheme="minorHAnsi"/>
          <w:highlight w:val="green"/>
        </w:rPr>
        <w:t>extinction rate</w:t>
      </w:r>
      <w:r w:rsidRPr="000C49AB">
        <w:rPr>
          <w:rStyle w:val="StyleUnderline"/>
          <w:rFonts w:asciiTheme="minorHAnsi" w:hAnsiTheme="minorHAnsi" w:cstheme="minorHAnsi"/>
          <w:highlight w:val="green"/>
        </w:rPr>
        <w:t xml:space="preserve"> of </w:t>
      </w:r>
      <w:r w:rsidRPr="000C49AB">
        <w:rPr>
          <w:rStyle w:val="Emphasis"/>
          <w:rFonts w:asciiTheme="minorHAnsi" w:hAnsiTheme="minorHAnsi" w:cstheme="minorHAnsi"/>
          <w:highlight w:val="green"/>
        </w:rPr>
        <w:t>0.15%</w:t>
      </w:r>
      <w:r w:rsidRPr="00CB3AAD">
        <w:rPr>
          <w:rStyle w:val="Emphasis"/>
          <w:rFonts w:asciiTheme="minorHAnsi" w:hAnsiTheme="minorHAnsi" w:cstheme="minorHAnsi"/>
        </w:rPr>
        <w:t xml:space="preserve"> or higher per century</w:t>
      </w:r>
      <w:r w:rsidRPr="00CB3AAD">
        <w:rPr>
          <w:rStyle w:val="StyleUnderline"/>
          <w:rFonts w:asciiTheme="minorHAnsi" w:hAnsiTheme="minorHAnsi" w:cstheme="minorHAnsi"/>
        </w:rPr>
        <w:t xml:space="preserve"> </w:t>
      </w:r>
      <w:r w:rsidRPr="000C49AB">
        <w:rPr>
          <w:rStyle w:val="StyleUnderline"/>
          <w:rFonts w:asciiTheme="minorHAnsi" w:hAnsiTheme="minorHAnsi" w:cstheme="minorHAnsi"/>
          <w:highlight w:val="green"/>
        </w:rPr>
        <w:t>is ruled out at</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a </w:t>
      </w:r>
      <w:r w:rsidRPr="000C49AB">
        <w:rPr>
          <w:rStyle w:val="Emphasis"/>
          <w:rFonts w:asciiTheme="minorHAnsi" w:hAnsiTheme="minorHAnsi" w:cstheme="minorHAnsi"/>
          <w:highlight w:val="green"/>
        </w:rPr>
        <w:t>95% confidence</w:t>
      </w:r>
      <w:r w:rsidRPr="00CB3AAD">
        <w:rPr>
          <w:rStyle w:val="Emphasis"/>
          <w:rFonts w:asciiTheme="minorHAnsi" w:hAnsiTheme="minorHAnsi" w:cstheme="minorHAnsi"/>
        </w:rPr>
        <w:t xml:space="preserve"> level</w:t>
      </w:r>
      <w:r w:rsidRPr="002C17DD">
        <w:rPr>
          <w:rFonts w:asciiTheme="minorHAnsi" w:hAnsiTheme="minorHAnsi" w:cstheme="minorHAnsi"/>
          <w:sz w:val="14"/>
        </w:rPr>
        <w:t>.</w:t>
      </w:r>
    </w:p>
    <w:p w14:paraId="03BC639C" w14:textId="77777777" w:rsidR="00264FF4" w:rsidRPr="002C17DD" w:rsidRDefault="00264FF4" w:rsidP="00264FF4">
      <w:pPr>
        <w:rPr>
          <w:rFonts w:asciiTheme="minorHAnsi" w:hAnsiTheme="minorHAnsi" w:cstheme="minorHAnsi"/>
          <w:sz w:val="14"/>
        </w:rPr>
      </w:pPr>
      <w:r w:rsidRPr="00CB3AAD">
        <w:rPr>
          <w:rStyle w:val="StyleUnderline"/>
          <w:rFonts w:asciiTheme="minorHAnsi" w:hAnsiTheme="minorHAnsi" w:cstheme="minorHAnsi"/>
        </w:rPr>
        <w:t xml:space="preserve">Another </w:t>
      </w:r>
      <w:r w:rsidRPr="000C49AB">
        <w:rPr>
          <w:rStyle w:val="StyleUnderline"/>
          <w:rFonts w:asciiTheme="minorHAnsi" w:hAnsiTheme="minorHAnsi" w:cstheme="minorHAnsi"/>
          <w:highlight w:val="green"/>
        </w:rPr>
        <w:t>bound uses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now-</w:t>
      </w:r>
      <w:r w:rsidRPr="000C49AB">
        <w:rPr>
          <w:rStyle w:val="Emphasis"/>
          <w:rFonts w:asciiTheme="minorHAnsi" w:hAnsiTheme="minorHAnsi" w:cstheme="minorHAnsi"/>
          <w:highlight w:val="green"/>
        </w:rPr>
        <w:t>extinct</w:t>
      </w:r>
      <w:r w:rsidRPr="00CB3AAD">
        <w:rPr>
          <w:rStyle w:val="Emphasis"/>
          <w:rFonts w:asciiTheme="minorHAnsi" w:hAnsiTheme="minorHAnsi" w:cstheme="minorHAnsi"/>
        </w:rPr>
        <w:t xml:space="preserve"> related hominin </w:t>
      </w:r>
      <w:r w:rsidRPr="000C49AB">
        <w:rPr>
          <w:rStyle w:val="Emphasis"/>
          <w:rFonts w:asciiTheme="minorHAnsi" w:hAnsiTheme="minorHAnsi" w:cstheme="minorHAnsi"/>
          <w:highlight w:val="green"/>
        </w:rPr>
        <w:t>species</w:t>
      </w:r>
      <w:r w:rsidRPr="000C49AB">
        <w:rPr>
          <w:rStyle w:val="StyleUnderline"/>
          <w:rFonts w:asciiTheme="minorHAnsi" w:hAnsiTheme="minorHAnsi" w:cstheme="minorHAnsi"/>
          <w:highlight w:val="green"/>
        </w:rPr>
        <w:t xml:space="preserve"> as a reference</w:t>
      </w:r>
      <w:r w:rsidRPr="00CB3AAD">
        <w:rPr>
          <w:rStyle w:val="StyleUnderline"/>
          <w:rFonts w:asciiTheme="minorHAnsi" w:hAnsiTheme="minorHAnsi" w:cstheme="minorHAnsi"/>
        </w:rPr>
        <w:t xml:space="preserve"> class, </w:t>
      </w:r>
      <w:r w:rsidRPr="000C49AB">
        <w:rPr>
          <w:rStyle w:val="StyleUnderline"/>
          <w:rFonts w:asciiTheme="minorHAnsi" w:hAnsiTheme="minorHAnsi" w:cstheme="minorHAnsi"/>
          <w:highlight w:val="green"/>
        </w:rPr>
        <w:t>producing</w:t>
      </w:r>
      <w:r w:rsidRPr="00CB3AAD">
        <w:rPr>
          <w:rStyle w:val="StyleUnderline"/>
          <w:rFonts w:asciiTheme="minorHAnsi" w:hAnsiTheme="minorHAnsi" w:cstheme="minorHAnsi"/>
        </w:rPr>
        <w:t xml:space="preserve"> </w:t>
      </w:r>
      <w:r w:rsidRPr="000C49AB">
        <w:rPr>
          <w:rStyle w:val="StyleUnderline"/>
          <w:rFonts w:asciiTheme="minorHAnsi" w:hAnsiTheme="minorHAnsi" w:cstheme="minorHAnsi"/>
          <w:highlight w:val="green"/>
        </w:rPr>
        <w:t>estimates</w:t>
      </w:r>
      <w:r w:rsidRPr="00CB3AAD">
        <w:rPr>
          <w:rStyle w:val="StyleUnderline"/>
          <w:rFonts w:asciiTheme="minorHAnsi" w:hAnsiTheme="minorHAnsi" w:cstheme="minorHAnsi"/>
        </w:rPr>
        <w:t xml:space="preserve"> in the range </w:t>
      </w:r>
      <w:r w:rsidRPr="00CB3AAD">
        <w:rPr>
          <w:rStyle w:val="Emphasis"/>
          <w:rFonts w:asciiTheme="minorHAnsi" w:hAnsiTheme="minorHAnsi" w:cstheme="minorHAnsi"/>
        </w:rPr>
        <w:t xml:space="preserve">0.001% to </w:t>
      </w:r>
      <w:r w:rsidRPr="000C49AB">
        <w:rPr>
          <w:rStyle w:val="Emphasis"/>
          <w:rFonts w:asciiTheme="minorHAnsi" w:hAnsiTheme="minorHAnsi" w:cstheme="minorHAnsi"/>
          <w:highlight w:val="green"/>
        </w:rPr>
        <w:t>0.05% per century</w:t>
      </w:r>
      <w:r w:rsidRPr="002C17DD">
        <w:rPr>
          <w:rFonts w:asciiTheme="minorHAnsi" w:hAnsiTheme="minorHAnsi" w:cstheme="minorHAnsi"/>
          <w:sz w:val="14"/>
        </w:rPr>
        <w:t xml:space="preserve">. </w:t>
      </w:r>
      <w:r w:rsidRPr="000C49AB">
        <w:rPr>
          <w:rStyle w:val="StyleUnderline"/>
          <w:rFonts w:asciiTheme="minorHAnsi" w:hAnsiTheme="minorHAnsi" w:cstheme="minorHAnsi"/>
          <w:highlight w:val="green"/>
        </w:rPr>
        <w:t xml:space="preserve">This is in line with </w:t>
      </w:r>
      <w:r w:rsidRPr="000C49AB">
        <w:rPr>
          <w:rStyle w:val="Emphasis"/>
          <w:rFonts w:asciiTheme="minorHAnsi" w:hAnsiTheme="minorHAnsi" w:cstheme="minorHAnsi"/>
          <w:highlight w:val="green"/>
        </w:rPr>
        <w:t>survival</w:t>
      </w:r>
      <w:r w:rsidRPr="00CB3AAD">
        <w:rPr>
          <w:rStyle w:val="Emphasis"/>
          <w:rFonts w:asciiTheme="minorHAnsi" w:hAnsiTheme="minorHAnsi" w:cstheme="minorHAnsi"/>
        </w:rPr>
        <w:t xml:space="preserve"> times</w:t>
      </w:r>
      <w:r w:rsidRPr="00CB3AAD">
        <w:rPr>
          <w:rStyle w:val="StyleUnderline"/>
          <w:rFonts w:asciiTheme="minorHAnsi" w:hAnsiTheme="minorHAnsi" w:cstheme="minorHAnsi"/>
        </w:rPr>
        <w:t xml:space="preserve"> </w:t>
      </w:r>
      <w:r w:rsidRPr="000C49AB">
        <w:rPr>
          <w:rStyle w:val="StyleUnderline"/>
          <w:rFonts w:asciiTheme="minorHAnsi" w:hAnsiTheme="minorHAnsi" w:cstheme="minorHAnsi"/>
          <w:highlight w:val="green"/>
        </w:rPr>
        <w:t>for mammalian species, which</w:t>
      </w:r>
      <w:r w:rsidRPr="00CB3AAD">
        <w:rPr>
          <w:rStyle w:val="StyleUnderline"/>
          <w:rFonts w:asciiTheme="minorHAnsi" w:hAnsiTheme="minorHAnsi" w:cstheme="minorHAnsi"/>
        </w:rPr>
        <w:t xml:space="preserve"> typically </w:t>
      </w:r>
      <w:r w:rsidRPr="000C49AB">
        <w:rPr>
          <w:rStyle w:val="StyleUnderline"/>
          <w:rFonts w:asciiTheme="minorHAnsi" w:hAnsiTheme="minorHAnsi" w:cstheme="minorHAnsi"/>
          <w:highlight w:val="green"/>
        </w:rPr>
        <w:t>is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1–</w:t>
      </w:r>
      <w:r w:rsidRPr="000C49AB">
        <w:rPr>
          <w:rStyle w:val="Emphasis"/>
          <w:rFonts w:asciiTheme="minorHAnsi" w:hAnsiTheme="minorHAnsi" w:cstheme="minorHAnsi"/>
          <w:highlight w:val="green"/>
        </w:rPr>
        <w:t>2 million years</w:t>
      </w:r>
      <w:r w:rsidRPr="002C17DD">
        <w:rPr>
          <w:rFonts w:asciiTheme="minorHAnsi" w:hAnsiTheme="minorHAnsi" w:cstheme="minorHAnsi"/>
          <w:sz w:val="14"/>
        </w:rPr>
        <w:t xml:space="preserve"> (Raup, 1978) </w:t>
      </w:r>
      <w:r w:rsidRPr="00CB3AAD">
        <w:rPr>
          <w:rStyle w:val="StyleUnderline"/>
          <w:rFonts w:asciiTheme="minorHAnsi" w:hAnsiTheme="minorHAnsi" w:cstheme="minorHAnsi"/>
        </w:rPr>
        <w:t xml:space="preserve">but shorter than for </w:t>
      </w:r>
      <w:r w:rsidRPr="00CB3AAD">
        <w:rPr>
          <w:rStyle w:val="Emphasis"/>
          <w:rFonts w:asciiTheme="minorHAnsi" w:hAnsiTheme="minorHAnsi" w:cstheme="minorHAnsi"/>
        </w:rPr>
        <w:t>the entire fossil record</w:t>
      </w:r>
      <w:r w:rsidRPr="00CB3AAD">
        <w:rPr>
          <w:rStyle w:val="StyleUnderline"/>
          <w:rFonts w:asciiTheme="minorHAnsi" w:hAnsiTheme="minorHAnsi" w:cstheme="minorHAnsi"/>
        </w:rPr>
        <w:t xml:space="preserve"> where </w:t>
      </w:r>
      <w:r w:rsidRPr="00CB3AAD">
        <w:rPr>
          <w:rStyle w:val="Emphasis"/>
          <w:rFonts w:asciiTheme="minorHAnsi" w:hAnsiTheme="minorHAnsi" w:cstheme="minorHAnsi"/>
        </w:rPr>
        <w:t>lifetimes of 5–10 million years</w:t>
      </w:r>
      <w:r w:rsidRPr="00CB3AAD">
        <w:rPr>
          <w:rStyle w:val="StyleUnderline"/>
          <w:rFonts w:asciiTheme="minorHAnsi" w:hAnsiTheme="minorHAnsi" w:cstheme="minorHAnsi"/>
        </w:rPr>
        <w:t xml:space="preserve"> are typical</w:t>
      </w:r>
      <w:r w:rsidRPr="002C17DD">
        <w:rPr>
          <w:rFonts w:asciiTheme="minorHAnsi" w:hAnsiTheme="minorHAnsi" w:cstheme="minorHAnsi"/>
          <w:sz w:val="14"/>
        </w:rPr>
        <w:t xml:space="preserve"> (Raup, 1986; May, Lawton, &amp; Stork, 1995).</w:t>
      </w:r>
    </w:p>
    <w:p w14:paraId="6D460B4C" w14:textId="77777777" w:rsidR="00264FF4" w:rsidRPr="002C17DD" w:rsidRDefault="00264FF4" w:rsidP="00264FF4">
      <w:pPr>
        <w:rPr>
          <w:rFonts w:asciiTheme="minorHAnsi" w:hAnsiTheme="minorHAnsi" w:cstheme="minorHAnsi"/>
          <w:sz w:val="14"/>
        </w:rPr>
      </w:pPr>
      <w:r w:rsidRPr="00CB3AAD">
        <w:rPr>
          <w:rStyle w:val="StyleUnderline"/>
          <w:rFonts w:asciiTheme="minorHAnsi" w:hAnsiTheme="minorHAnsi" w:cstheme="minorHAnsi"/>
        </w:rPr>
        <w:t xml:space="preserve">H. </w:t>
      </w:r>
      <w:r w:rsidRPr="000C49AB">
        <w:rPr>
          <w:rStyle w:val="StyleUnderline"/>
          <w:rFonts w:asciiTheme="minorHAnsi" w:hAnsiTheme="minorHAnsi" w:cstheme="minorHAnsi"/>
          <w:highlight w:val="green"/>
        </w:rPr>
        <w:t>sapiens is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an </w:t>
      </w:r>
      <w:r w:rsidRPr="000C49AB">
        <w:rPr>
          <w:rStyle w:val="Emphasis"/>
          <w:rFonts w:asciiTheme="minorHAnsi" w:hAnsiTheme="minorHAnsi" w:cstheme="minorHAnsi"/>
          <w:highlight w:val="green"/>
        </w:rPr>
        <w:t>unusually populous</w:t>
      </w:r>
      <w:r w:rsidRPr="00CB3AAD">
        <w:rPr>
          <w:rStyle w:val="StyleUnderline"/>
          <w:rFonts w:asciiTheme="minorHAnsi" w:hAnsiTheme="minorHAnsi" w:cstheme="minorHAnsi"/>
        </w:rPr>
        <w:t xml:space="preserve">, </w:t>
      </w:r>
      <w:r w:rsidRPr="000C49AB">
        <w:rPr>
          <w:rStyle w:val="Emphasis"/>
          <w:rFonts w:asciiTheme="minorHAnsi" w:hAnsiTheme="minorHAnsi" w:cstheme="minorHAnsi"/>
          <w:highlight w:val="green"/>
        </w:rPr>
        <w:t>well-dispersed</w:t>
      </w:r>
      <w:r w:rsidRPr="000C49AB">
        <w:rPr>
          <w:rStyle w:val="StyleUnderline"/>
          <w:rFonts w:asciiTheme="minorHAnsi" w:hAnsiTheme="minorHAnsi" w:cstheme="minorHAnsi"/>
          <w:highlight w:val="green"/>
        </w:rPr>
        <w:t xml:space="preserve">, and </w:t>
      </w:r>
      <w:r w:rsidRPr="000C49AB">
        <w:rPr>
          <w:rStyle w:val="Emphasis"/>
          <w:rFonts w:asciiTheme="minorHAnsi" w:hAnsiTheme="minorHAnsi" w:cstheme="minorHAnsi"/>
          <w:highlight w:val="green"/>
        </w:rPr>
        <w:t>adaptable</w:t>
      </w:r>
      <w:r w:rsidRPr="00CB3AAD">
        <w:rPr>
          <w:rStyle w:val="Emphasis"/>
          <w:rFonts w:asciiTheme="minorHAnsi" w:hAnsiTheme="minorHAnsi" w:cstheme="minorHAnsi"/>
        </w:rPr>
        <w:t xml:space="preserve"> large mammal species</w:t>
      </w:r>
      <w:r w:rsidRPr="002C17DD">
        <w:rPr>
          <w:rFonts w:asciiTheme="minorHAnsi" w:hAnsiTheme="minorHAnsi" w:cstheme="minorHAnsi"/>
          <w:sz w:val="14"/>
        </w:rPr>
        <w:t xml:space="preserve">. However, it also has high food requirements and a long generation time. It may then be that the most likely risk to lead to extinction would be a mass-extinction level risk. </w:t>
      </w:r>
      <w:r w:rsidRPr="000C49AB">
        <w:rPr>
          <w:rStyle w:val="Emphasis"/>
          <w:rFonts w:asciiTheme="minorHAnsi" w:hAnsiTheme="minorHAnsi" w:cstheme="minorHAnsi"/>
          <w:highlight w:val="green"/>
        </w:rPr>
        <w:t>Large mass extinctions</w:t>
      </w:r>
      <w:r w:rsidRPr="00CB3AAD">
        <w:rPr>
          <w:rStyle w:val="StyleUnderline"/>
          <w:rFonts w:asciiTheme="minorHAnsi" w:hAnsiTheme="minorHAnsi" w:cstheme="minorHAnsi"/>
        </w:rPr>
        <w:t xml:space="preserve"> </w:t>
      </w:r>
      <w:r w:rsidRPr="000C49AB">
        <w:rPr>
          <w:rStyle w:val="StyleUnderline"/>
          <w:rFonts w:asciiTheme="minorHAnsi" w:hAnsiTheme="minorHAnsi" w:cstheme="minorHAnsi"/>
          <w:highlight w:val="green"/>
        </w:rPr>
        <w:t>occur at a rate of</w:t>
      </w:r>
      <w:r w:rsidRPr="00CB3AAD">
        <w:rPr>
          <w:rStyle w:val="StyleUnderline"/>
          <w:rFonts w:asciiTheme="minorHAnsi" w:hAnsiTheme="minorHAnsi" w:cstheme="minorHAnsi"/>
        </w:rPr>
        <w:t xml:space="preserve"> about </w:t>
      </w:r>
      <w:r w:rsidRPr="000C49AB">
        <w:rPr>
          <w:rStyle w:val="StyleUnderline"/>
          <w:rFonts w:asciiTheme="minorHAnsi" w:hAnsiTheme="minorHAnsi" w:cstheme="minorHAnsi"/>
          <w:highlight w:val="green"/>
        </w:rPr>
        <w:t>1 in 100 million years</w:t>
      </w:r>
      <w:r w:rsidRPr="00CB3AAD">
        <w:rPr>
          <w:rStyle w:val="StyleUnderline"/>
          <w:rFonts w:asciiTheme="minorHAnsi" w:hAnsiTheme="minorHAnsi" w:cstheme="minorHAnsi"/>
        </w:rPr>
        <w:t xml:space="preserve">, </w:t>
      </w:r>
      <w:r w:rsidRPr="000C49AB">
        <w:rPr>
          <w:rStyle w:val="StyleUnderline"/>
          <w:rFonts w:asciiTheme="minorHAnsi" w:hAnsiTheme="minorHAnsi" w:cstheme="minorHAnsi"/>
          <w:highlight w:val="green"/>
        </w:rPr>
        <w:t>producing</w:t>
      </w:r>
      <w:r w:rsidRPr="00CB3AAD">
        <w:rPr>
          <w:rStyle w:val="StyleUnderline"/>
          <w:rFonts w:asciiTheme="minorHAnsi" w:hAnsiTheme="minorHAnsi" w:cstheme="minorHAnsi"/>
        </w:rPr>
        <w:t xml:space="preserve"> a risk </w:t>
      </w:r>
      <w:r w:rsidRPr="000C49AB">
        <w:rPr>
          <w:rStyle w:val="StyleUnderline"/>
          <w:rFonts w:asciiTheme="minorHAnsi" w:hAnsiTheme="minorHAnsi" w:cstheme="minorHAnsi"/>
          <w:highlight w:val="green"/>
        </w:rPr>
        <w:t xml:space="preserve">estimate of </w:t>
      </w:r>
      <w:r w:rsidRPr="000C49AB">
        <w:rPr>
          <w:rStyle w:val="Emphasis"/>
          <w:rFonts w:asciiTheme="minorHAnsi" w:hAnsiTheme="minorHAnsi" w:cstheme="minorHAnsi"/>
        </w:rPr>
        <w:t>0</w:t>
      </w:r>
      <w:r w:rsidRPr="000C49AB">
        <w:rPr>
          <w:rStyle w:val="Emphasis"/>
          <w:rFonts w:asciiTheme="minorHAnsi" w:hAnsiTheme="minorHAnsi" w:cstheme="minorHAnsi"/>
          <w:highlight w:val="green"/>
        </w:rPr>
        <w:t>.0001% per century</w:t>
      </w:r>
      <w:r w:rsidRPr="002C17DD">
        <w:rPr>
          <w:rFonts w:asciiTheme="minorHAnsi" w:hAnsiTheme="minorHAnsi" w:cstheme="minorHAnsi"/>
          <w:sz w:val="14"/>
        </w:rPr>
        <w:t>.</w:t>
      </w:r>
    </w:p>
    <w:p w14:paraId="340935A0" w14:textId="77777777" w:rsidR="00264FF4" w:rsidRPr="00112290" w:rsidRDefault="00264FF4" w:rsidP="00264FF4">
      <w:pPr>
        <w:pStyle w:val="Heading4"/>
        <w:rPr>
          <w:rFonts w:asciiTheme="minorHAnsi" w:hAnsiTheme="minorHAnsi" w:cstheme="minorHAnsi"/>
        </w:rPr>
      </w:pPr>
      <w:r w:rsidRPr="00112290">
        <w:rPr>
          <w:rFonts w:asciiTheme="minorHAnsi" w:hAnsiTheme="minorHAnsi" w:cstheme="minorHAnsi"/>
        </w:rPr>
        <w:t xml:space="preserve">Food supply is </w:t>
      </w:r>
      <w:r w:rsidRPr="00112290">
        <w:rPr>
          <w:rFonts w:asciiTheme="minorHAnsi" w:hAnsiTheme="minorHAnsi" w:cstheme="minorHAnsi"/>
          <w:u w:val="single"/>
        </w:rPr>
        <w:t>resilient</w:t>
      </w:r>
      <w:r w:rsidRPr="00112290">
        <w:rPr>
          <w:rFonts w:asciiTheme="minorHAnsi" w:hAnsiTheme="minorHAnsi" w:cstheme="minorHAnsi"/>
        </w:rPr>
        <w:t xml:space="preserve"> to </w:t>
      </w:r>
      <w:r w:rsidRPr="00112290">
        <w:rPr>
          <w:rFonts w:asciiTheme="minorHAnsi" w:hAnsiTheme="minorHAnsi" w:cstheme="minorHAnsi"/>
          <w:u w:val="single"/>
        </w:rPr>
        <w:t>shocks</w:t>
      </w:r>
      <w:r w:rsidRPr="00112290">
        <w:rPr>
          <w:rFonts w:asciiTheme="minorHAnsi" w:hAnsiTheme="minorHAnsi" w:cstheme="minorHAnsi"/>
        </w:rPr>
        <w:t xml:space="preserve"> </w:t>
      </w:r>
    </w:p>
    <w:p w14:paraId="605AFDA9" w14:textId="77777777" w:rsidR="00264FF4" w:rsidRPr="00112290" w:rsidRDefault="00264FF4" w:rsidP="00264FF4">
      <w:pPr>
        <w:rPr>
          <w:rFonts w:asciiTheme="minorHAnsi" w:hAnsiTheme="minorHAnsi" w:cstheme="minorHAnsi"/>
        </w:rPr>
      </w:pPr>
      <w:r w:rsidRPr="00112290">
        <w:rPr>
          <w:rStyle w:val="Style13ptBold"/>
          <w:rFonts w:asciiTheme="minorHAnsi" w:hAnsiTheme="minorHAnsi" w:cstheme="minorHAnsi"/>
        </w:rPr>
        <w:t>Caron et al. 23</w:t>
      </w:r>
      <w:r w:rsidRPr="00112290">
        <w:rPr>
          <w:rFonts w:asciiTheme="minorHAnsi" w:hAnsiTheme="minorHAnsi" w:cstheme="minorHAnsi"/>
        </w:rPr>
        <w:t xml:space="preserve"> (Patrick Caron, Ellie Daguet, Sandrine Dury, Caron is a geographer, focusing on territorial dynamics. His works relate to the analysis of food systems in rural transformations. He is Director of the Montpellier Advanced Knowledge Institute for Transitions (MAK’IT) and Vice President for International Affairs of the University of Montpellier. </w:t>
      </w:r>
      <w:proofErr w:type="spellStart"/>
      <w:r w:rsidRPr="00112290">
        <w:rPr>
          <w:rFonts w:asciiTheme="minorHAnsi" w:hAnsiTheme="minorHAnsi" w:cstheme="minorHAnsi"/>
        </w:rPr>
        <w:t>Daguet</w:t>
      </w:r>
      <w:proofErr w:type="spellEnd"/>
      <w:r w:rsidRPr="00112290">
        <w:rPr>
          <w:rFonts w:asciiTheme="minorHAnsi" w:hAnsiTheme="minorHAnsi" w:cstheme="minorHAnsi"/>
        </w:rPr>
        <w:t xml:space="preserve"> is a French engineer in agronomy and life sciences, specialized in human nutrition. After working for the French government for 9 years she joined the CIRAD—French agricultural research center for international development—to work on the sustainability of food systems. Dury is an agricultural economist at the center of agricultural research for international development (CIRAD). 3-26-2023, accessed 5-17-2023, SpringerLink, "The Global Food System is Not Broken but Its Resilience is Threatened", https://link.springer.com/chapter/10.1007/978-3-031-23535-1_3)//Babcii</w:t>
      </w:r>
      <w:r w:rsidRPr="00112290">
        <w:rPr>
          <w:rFonts w:asciiTheme="minorHAnsi" w:hAnsiTheme="minorHAnsi" w:cstheme="minorHAnsi"/>
        </w:rPr>
        <w:br/>
        <w:t xml:space="preserve">*Card is </w:t>
      </w:r>
      <w:proofErr w:type="spellStart"/>
      <w:r w:rsidRPr="00112290">
        <w:rPr>
          <w:rFonts w:asciiTheme="minorHAnsi" w:hAnsiTheme="minorHAnsi" w:cstheme="minorHAnsi"/>
        </w:rPr>
        <w:t>OCR’d</w:t>
      </w:r>
      <w:proofErr w:type="spellEnd"/>
      <w:r w:rsidRPr="00112290">
        <w:rPr>
          <w:rFonts w:asciiTheme="minorHAnsi" w:hAnsiTheme="minorHAnsi" w:cstheme="minorHAnsi"/>
        </w:rPr>
        <w:t>. Sorry for any mistakes.</w:t>
      </w:r>
    </w:p>
    <w:p w14:paraId="1DC221A0"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u w:val="single"/>
        </w:rPr>
        <w:t xml:space="preserve">THE </w:t>
      </w:r>
      <w:r w:rsidRPr="000C49AB">
        <w:rPr>
          <w:rFonts w:asciiTheme="minorHAnsi" w:hAnsiTheme="minorHAnsi" w:cstheme="minorHAnsi"/>
          <w:highlight w:val="green"/>
          <w:u w:val="single"/>
        </w:rPr>
        <w:t>GLOBAL FOOD</w:t>
      </w:r>
      <w:r w:rsidRPr="00112290">
        <w:rPr>
          <w:rFonts w:asciiTheme="minorHAnsi" w:hAnsiTheme="minorHAnsi" w:cstheme="minorHAnsi"/>
          <w:u w:val="single"/>
        </w:rPr>
        <w:t xml:space="preserve"> SYSTEM </w:t>
      </w:r>
      <w:r w:rsidRPr="000C49AB">
        <w:rPr>
          <w:rFonts w:asciiTheme="minorHAnsi" w:hAnsiTheme="minorHAnsi" w:cstheme="minorHAnsi"/>
          <w:b/>
          <w:bCs/>
          <w:u w:val="single"/>
        </w:rPr>
        <w:t xml:space="preserve">IS </w:t>
      </w:r>
      <w:r w:rsidRPr="000C49AB">
        <w:rPr>
          <w:rFonts w:asciiTheme="minorHAnsi" w:hAnsiTheme="minorHAnsi" w:cstheme="minorHAnsi"/>
          <w:b/>
          <w:bCs/>
          <w:highlight w:val="green"/>
          <w:u w:val="single"/>
        </w:rPr>
        <w:t>RESILIENT</w:t>
      </w:r>
      <w:r w:rsidRPr="000C49AB">
        <w:rPr>
          <w:rFonts w:asciiTheme="minorHAnsi" w:hAnsiTheme="minorHAnsi" w:cstheme="minorHAnsi"/>
          <w:highlight w:val="green"/>
          <w:u w:val="single"/>
        </w:rPr>
        <w:t xml:space="preserve"> IN TERMS OF</w:t>
      </w:r>
      <w:r w:rsidRPr="00112290">
        <w:rPr>
          <w:rFonts w:asciiTheme="minorHAnsi" w:hAnsiTheme="minorHAnsi" w:cstheme="minorHAnsi"/>
          <w:u w:val="single"/>
        </w:rPr>
        <w:t xml:space="preserve"> FOOD </w:t>
      </w:r>
      <w:r w:rsidRPr="000C49AB">
        <w:rPr>
          <w:rFonts w:asciiTheme="minorHAnsi" w:hAnsiTheme="minorHAnsi" w:cstheme="minorHAnsi"/>
          <w:highlight w:val="green"/>
          <w:u w:val="single"/>
        </w:rPr>
        <w:t>SUPPLY</w:t>
      </w:r>
      <w:r w:rsidRPr="00112290">
        <w:rPr>
          <w:rFonts w:asciiTheme="minorHAnsi" w:hAnsiTheme="minorHAnsi" w:cstheme="minorHAnsi"/>
          <w:sz w:val="12"/>
        </w:rPr>
        <w:t xml:space="preserve"> </w:t>
      </w:r>
    </w:p>
    <w:p w14:paraId="3B90B9D0"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sz w:val="12"/>
        </w:rPr>
        <w:t xml:space="preserve">Contrarily to what is often stated (Schmidt-Traub et al., 2019), the global food system is not broken and is more and more resilient in terms </w:t>
      </w:r>
      <w:proofErr w:type="gramStart"/>
      <w:r w:rsidRPr="00112290">
        <w:rPr>
          <w:rFonts w:asciiTheme="minorHAnsi" w:hAnsiTheme="minorHAnsi" w:cstheme="minorHAnsi"/>
          <w:sz w:val="12"/>
        </w:rPr>
        <w:t>Of</w:t>
      </w:r>
      <w:proofErr w:type="gramEnd"/>
      <w:r w:rsidRPr="00112290">
        <w:rPr>
          <w:rFonts w:asciiTheme="minorHAnsi" w:hAnsiTheme="minorHAnsi" w:cstheme="minorHAnsi"/>
          <w:sz w:val="12"/>
        </w:rPr>
        <w:t xml:space="preserve"> food supply! </w:t>
      </w:r>
    </w:p>
    <w:p w14:paraId="51F605B8" w14:textId="77777777" w:rsidR="00813316" w:rsidRDefault="00264FF4" w:rsidP="00264FF4">
      <w:pPr>
        <w:rPr>
          <w:rFonts w:asciiTheme="minorHAnsi" w:hAnsiTheme="minorHAnsi" w:cstheme="minorHAnsi"/>
          <w:sz w:val="12"/>
        </w:rPr>
      </w:pPr>
      <w:r w:rsidRPr="00112290">
        <w:rPr>
          <w:rFonts w:asciiTheme="minorHAnsi" w:hAnsiTheme="minorHAnsi" w:cstheme="minorHAnsi"/>
          <w:u w:val="single"/>
        </w:rPr>
        <w:t>In terms of development, the global food system has proven to be resilient in the last decades</w:t>
      </w:r>
      <w:r w:rsidRPr="00112290">
        <w:rPr>
          <w:rFonts w:asciiTheme="minorHAnsi" w:hAnsiTheme="minorHAnsi" w:cstheme="minorHAnsi"/>
          <w:sz w:val="12"/>
        </w:rPr>
        <w:t xml:space="preserve"> if we consider specific outcomes and metrics such as food production and more specifically global caloric availability (Porkka et al., 2013 or Roser &amp; Ritchie, 2021). According to these authors, the </w:t>
      </w:r>
      <w:r w:rsidRPr="000C49AB">
        <w:rPr>
          <w:rFonts w:asciiTheme="minorHAnsi" w:hAnsiTheme="minorHAnsi" w:cstheme="minorHAnsi"/>
          <w:highlight w:val="green"/>
          <w:u w:val="single"/>
        </w:rPr>
        <w:t xml:space="preserve">percentage </w:t>
      </w:r>
      <w:proofErr w:type="gramStart"/>
      <w:r w:rsidRPr="000C49AB">
        <w:rPr>
          <w:rFonts w:asciiTheme="minorHAnsi" w:hAnsiTheme="minorHAnsi" w:cstheme="minorHAnsi"/>
          <w:highlight w:val="green"/>
          <w:u w:val="single"/>
        </w:rPr>
        <w:t>Of</w:t>
      </w:r>
      <w:proofErr w:type="gramEnd"/>
      <w:r w:rsidRPr="000C49AB">
        <w:rPr>
          <w:rFonts w:asciiTheme="minorHAnsi" w:hAnsiTheme="minorHAnsi" w:cstheme="minorHAnsi"/>
          <w:highlight w:val="green"/>
          <w:u w:val="single"/>
        </w:rPr>
        <w:t xml:space="preserve"> population living</w:t>
      </w:r>
      <w:r w:rsidRPr="00112290">
        <w:rPr>
          <w:rFonts w:asciiTheme="minorHAnsi" w:hAnsiTheme="minorHAnsi" w:cstheme="minorHAnsi"/>
          <w:u w:val="single"/>
        </w:rPr>
        <w:t xml:space="preserve"> in countries </w:t>
      </w:r>
      <w:r w:rsidRPr="000C49AB">
        <w:rPr>
          <w:rFonts w:asciiTheme="minorHAnsi" w:hAnsiTheme="minorHAnsi" w:cstheme="minorHAnsi"/>
          <w:highlight w:val="green"/>
          <w:u w:val="single"/>
        </w:rPr>
        <w:t>with sufficient food</w:t>
      </w:r>
      <w:r w:rsidRPr="00112290">
        <w:rPr>
          <w:rFonts w:asciiTheme="minorHAnsi" w:hAnsiTheme="minorHAnsi" w:cstheme="minorHAnsi"/>
          <w:u w:val="single"/>
        </w:rPr>
        <w:t xml:space="preserve"> supply</w:t>
      </w:r>
      <w:r w:rsidRPr="00112290">
        <w:rPr>
          <w:rFonts w:asciiTheme="minorHAnsi" w:hAnsiTheme="minorHAnsi" w:cstheme="minorHAnsi"/>
          <w:sz w:val="12"/>
        </w:rPr>
        <w:t xml:space="preserve"> (&gt;2500 kcal/ cap / day) </w:t>
      </w:r>
      <w:r w:rsidRPr="000C49AB">
        <w:rPr>
          <w:rFonts w:asciiTheme="minorHAnsi" w:hAnsiTheme="minorHAnsi" w:cstheme="minorHAnsi"/>
          <w:b/>
          <w:bCs/>
          <w:highlight w:val="green"/>
          <w:u w:val="single"/>
        </w:rPr>
        <w:t>has</w:t>
      </w:r>
      <w:r w:rsidRPr="00112290">
        <w:rPr>
          <w:rFonts w:asciiTheme="minorHAnsi" w:hAnsiTheme="minorHAnsi" w:cstheme="minorHAnsi"/>
          <w:b/>
          <w:bCs/>
          <w:u w:val="single"/>
        </w:rPr>
        <w:t xml:space="preserve"> almost </w:t>
      </w:r>
      <w:r w:rsidRPr="000C49AB">
        <w:rPr>
          <w:rFonts w:asciiTheme="minorHAnsi" w:hAnsiTheme="minorHAnsi" w:cstheme="minorHAnsi"/>
          <w:b/>
          <w:bCs/>
          <w:highlight w:val="green"/>
          <w:u w:val="single"/>
        </w:rPr>
        <w:t>doubled</w:t>
      </w:r>
      <w:r w:rsidRPr="00112290">
        <w:rPr>
          <w:rFonts w:asciiTheme="minorHAnsi" w:hAnsiTheme="minorHAnsi" w:cstheme="minorHAnsi"/>
          <w:b/>
          <w:bCs/>
          <w:u w:val="single"/>
        </w:rPr>
        <w:t xml:space="preserve"> </w:t>
      </w:r>
      <w:r w:rsidRPr="00112290">
        <w:rPr>
          <w:rFonts w:asciiTheme="minorHAnsi" w:hAnsiTheme="minorHAnsi" w:cstheme="minorHAnsi"/>
          <w:sz w:val="12"/>
        </w:rPr>
        <w:t xml:space="preserve">from 33% in 1965 to 61% in 2005; </w:t>
      </w:r>
      <w:r w:rsidRPr="00112290">
        <w:rPr>
          <w:rFonts w:asciiTheme="minorHAnsi" w:hAnsiTheme="minorHAnsi" w:cstheme="minorHAnsi"/>
          <w:u w:val="single"/>
        </w:rPr>
        <w:t xml:space="preserve">the </w:t>
      </w:r>
      <w:r w:rsidRPr="000C49AB">
        <w:rPr>
          <w:rFonts w:asciiTheme="minorHAnsi" w:hAnsiTheme="minorHAnsi" w:cstheme="minorHAnsi"/>
          <w:highlight w:val="green"/>
          <w:u w:val="single"/>
        </w:rPr>
        <w:t>population living with critically low</w:t>
      </w:r>
      <w:r w:rsidRPr="00112290">
        <w:rPr>
          <w:rFonts w:asciiTheme="minorHAnsi" w:hAnsiTheme="minorHAnsi" w:cstheme="minorHAnsi"/>
          <w:u w:val="single"/>
        </w:rPr>
        <w:t xml:space="preserve"> food </w:t>
      </w:r>
      <w:r w:rsidRPr="000C49AB">
        <w:rPr>
          <w:rFonts w:asciiTheme="minorHAnsi" w:hAnsiTheme="minorHAnsi" w:cstheme="minorHAnsi"/>
          <w:highlight w:val="green"/>
          <w:u w:val="single"/>
        </w:rPr>
        <w:t>supply</w:t>
      </w:r>
      <w:r w:rsidRPr="00112290">
        <w:rPr>
          <w:rFonts w:asciiTheme="minorHAnsi" w:hAnsiTheme="minorHAnsi" w:cstheme="minorHAnsi"/>
          <w:sz w:val="12"/>
        </w:rPr>
        <w:t xml:space="preserve"> (&lt;2000 kcal/cap/day) has </w:t>
      </w:r>
      <w:r w:rsidRPr="000C49AB">
        <w:rPr>
          <w:rFonts w:asciiTheme="minorHAnsi" w:hAnsiTheme="minorHAnsi" w:cstheme="minorHAnsi"/>
          <w:b/>
          <w:bCs/>
          <w:highlight w:val="green"/>
          <w:u w:val="single"/>
        </w:rPr>
        <w:t>dropped from 52</w:t>
      </w:r>
      <w:r w:rsidRPr="00112290">
        <w:rPr>
          <w:rFonts w:asciiTheme="minorHAnsi" w:hAnsiTheme="minorHAnsi" w:cstheme="minorHAnsi"/>
          <w:b/>
          <w:bCs/>
          <w:u w:val="single"/>
        </w:rPr>
        <w:t xml:space="preserve">% </w:t>
      </w:r>
      <w:r w:rsidRPr="000C49AB">
        <w:rPr>
          <w:rFonts w:asciiTheme="minorHAnsi" w:hAnsiTheme="minorHAnsi" w:cstheme="minorHAnsi"/>
          <w:b/>
          <w:bCs/>
          <w:highlight w:val="green"/>
          <w:u w:val="single"/>
        </w:rPr>
        <w:t>to</w:t>
      </w:r>
      <w:r w:rsidRPr="00112290">
        <w:rPr>
          <w:rFonts w:asciiTheme="minorHAnsi" w:hAnsiTheme="minorHAnsi" w:cstheme="minorHAnsi"/>
          <w:b/>
          <w:bCs/>
          <w:u w:val="single"/>
        </w:rPr>
        <w:t xml:space="preserve"> just </w:t>
      </w:r>
      <w:r w:rsidRPr="000C49AB">
        <w:rPr>
          <w:rFonts w:asciiTheme="minorHAnsi" w:hAnsiTheme="minorHAnsi" w:cstheme="minorHAnsi"/>
          <w:b/>
          <w:bCs/>
          <w:highlight w:val="green"/>
          <w:u w:val="single"/>
        </w:rPr>
        <w:t>3%</w:t>
      </w:r>
      <w:r w:rsidRPr="00112290">
        <w:rPr>
          <w:rFonts w:asciiTheme="minorHAnsi" w:hAnsiTheme="minorHAnsi" w:cstheme="minorHAnsi"/>
          <w:b/>
          <w:bCs/>
          <w:u w:val="single"/>
        </w:rPr>
        <w:t>.</w:t>
      </w:r>
      <w:r w:rsidRPr="00112290">
        <w:rPr>
          <w:rFonts w:asciiTheme="minorHAnsi" w:hAnsiTheme="minorHAnsi" w:cstheme="minorHAnsi"/>
          <w:sz w:val="12"/>
        </w:rPr>
        <w:t xml:space="preserve"> Similarly, </w:t>
      </w:r>
      <w:r w:rsidRPr="00112290">
        <w:rPr>
          <w:rFonts w:asciiTheme="minorHAnsi" w:hAnsiTheme="minorHAnsi" w:cstheme="minorHAnsi"/>
          <w:u w:val="single"/>
        </w:rPr>
        <w:t xml:space="preserve">a </w:t>
      </w:r>
      <w:r w:rsidRPr="000C49AB">
        <w:rPr>
          <w:rFonts w:asciiTheme="minorHAnsi" w:hAnsiTheme="minorHAnsi" w:cstheme="minorHAnsi"/>
          <w:highlight w:val="green"/>
          <w:u w:val="single"/>
        </w:rPr>
        <w:t>long- run downward trend of</w:t>
      </w:r>
      <w:r w:rsidRPr="00112290">
        <w:rPr>
          <w:rFonts w:asciiTheme="minorHAnsi" w:hAnsiTheme="minorHAnsi" w:cstheme="minorHAnsi"/>
          <w:u w:val="single"/>
        </w:rPr>
        <w:t xml:space="preserve"> international </w:t>
      </w:r>
      <w:r w:rsidRPr="000C49AB">
        <w:rPr>
          <w:rFonts w:asciiTheme="minorHAnsi" w:hAnsiTheme="minorHAnsi" w:cstheme="minorHAnsi"/>
          <w:highlight w:val="green"/>
          <w:u w:val="single"/>
        </w:rPr>
        <w:t>food prices has been observed</w:t>
      </w:r>
      <w:r w:rsidRPr="00112290">
        <w:rPr>
          <w:rFonts w:asciiTheme="minorHAnsi" w:hAnsiTheme="minorHAnsi" w:cstheme="minorHAnsi"/>
          <w:sz w:val="12"/>
        </w:rPr>
        <w:t xml:space="preserve"> </w:t>
      </w:r>
    </w:p>
    <w:p w14:paraId="3A352D5D" w14:textId="3B0F3877" w:rsidR="00264FF4" w:rsidRPr="00112290" w:rsidRDefault="00264FF4" w:rsidP="00264FF4">
      <w:pPr>
        <w:rPr>
          <w:rFonts w:asciiTheme="minorHAnsi" w:hAnsiTheme="minorHAnsi" w:cstheme="minorHAnsi"/>
          <w:sz w:val="12"/>
        </w:rPr>
      </w:pPr>
      <w:r w:rsidRPr="00112290">
        <w:rPr>
          <w:rFonts w:asciiTheme="minorHAnsi" w:hAnsiTheme="minorHAnsi" w:cstheme="minorHAnsi"/>
          <w:sz w:val="12"/>
        </w:rPr>
        <w:t>up to the mid-20005. Between 1961 and 2006, the World Bank's international index of food grain prices fell by more than 30% according to Baldos and Hertel (2016). OECD recent report (2021) clearly illustrates this past trend (Fig. 3.1) for important food commodities.</w:t>
      </w:r>
    </w:p>
    <w:p w14:paraId="251A2998"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sz w:val="12"/>
        </w:rPr>
        <w:t>Global food production and trade systems have made possible the delivery of staple food all over the world and all year-round, and to recover after stock shortage crises such as in 2008. Today</w:t>
      </w:r>
      <w:r w:rsidRPr="00112290">
        <w:rPr>
          <w:rFonts w:asciiTheme="minorHAnsi" w:hAnsiTheme="minorHAnsi" w:cstheme="minorHAnsi"/>
          <w:u w:val="single"/>
        </w:rPr>
        <w:t>, the 155 million</w:t>
      </w:r>
      <w:r w:rsidRPr="00112290">
        <w:rPr>
          <w:rFonts w:asciiTheme="minorHAnsi" w:hAnsiTheme="minorHAnsi" w:cstheme="minorHAnsi"/>
          <w:sz w:val="12"/>
        </w:rPr>
        <w:t xml:space="preserve"> </w:t>
      </w:r>
    </w:p>
    <w:p w14:paraId="77BA79C4"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u w:val="single"/>
        </w:rPr>
        <w:t xml:space="preserve">acutely food </w:t>
      </w:r>
      <w:r w:rsidRPr="000C49AB">
        <w:rPr>
          <w:rFonts w:asciiTheme="minorHAnsi" w:hAnsiTheme="minorHAnsi" w:cstheme="minorHAnsi"/>
          <w:highlight w:val="green"/>
          <w:u w:val="single"/>
        </w:rPr>
        <w:t>insecure people</w:t>
      </w:r>
      <w:r w:rsidRPr="00112290">
        <w:rPr>
          <w:rFonts w:asciiTheme="minorHAnsi" w:hAnsiTheme="minorHAnsi" w:cstheme="minorHAnsi"/>
          <w:sz w:val="12"/>
        </w:rPr>
        <w:t xml:space="preserve"> in need of urgent assistance </w:t>
      </w:r>
      <w:r w:rsidRPr="000C49AB">
        <w:rPr>
          <w:rFonts w:asciiTheme="minorHAnsi" w:hAnsiTheme="minorHAnsi" w:cstheme="minorHAnsi"/>
          <w:highlight w:val="green"/>
          <w:u w:val="single"/>
        </w:rPr>
        <w:t>are suffering more from</w:t>
      </w:r>
      <w:r w:rsidRPr="00112290">
        <w:rPr>
          <w:rFonts w:asciiTheme="minorHAnsi" w:hAnsiTheme="minorHAnsi" w:cstheme="minorHAnsi"/>
          <w:u w:val="single"/>
        </w:rPr>
        <w:t xml:space="preserve"> persistent </w:t>
      </w:r>
      <w:r w:rsidRPr="000C49AB">
        <w:rPr>
          <w:rFonts w:asciiTheme="minorHAnsi" w:hAnsiTheme="minorHAnsi" w:cstheme="minorHAnsi"/>
          <w:b/>
          <w:bCs/>
          <w:highlight w:val="green"/>
          <w:u w:val="single"/>
        </w:rPr>
        <w:t>conflict</w:t>
      </w:r>
      <w:r w:rsidRPr="00112290">
        <w:rPr>
          <w:rFonts w:asciiTheme="minorHAnsi" w:hAnsiTheme="minorHAnsi" w:cstheme="minorHAnsi"/>
          <w:u w:val="single"/>
        </w:rPr>
        <w:t xml:space="preserve"> or insecurity</w:t>
      </w:r>
      <w:r w:rsidRPr="00112290">
        <w:rPr>
          <w:rFonts w:asciiTheme="minorHAnsi" w:hAnsiTheme="minorHAnsi" w:cstheme="minorHAnsi"/>
          <w:sz w:val="12"/>
        </w:rPr>
        <w:t xml:space="preserve">, economic shocks and weather extremes (the Global Network Against Food Crisis, 2021) </w:t>
      </w:r>
      <w:r w:rsidRPr="000C49AB">
        <w:rPr>
          <w:rFonts w:asciiTheme="minorHAnsi" w:hAnsiTheme="minorHAnsi" w:cstheme="minorHAnsi"/>
          <w:b/>
          <w:bCs/>
          <w:highlight w:val="green"/>
          <w:u w:val="single"/>
        </w:rPr>
        <w:t>than</w:t>
      </w:r>
      <w:r w:rsidRPr="00112290">
        <w:rPr>
          <w:rFonts w:asciiTheme="minorHAnsi" w:hAnsiTheme="minorHAnsi" w:cstheme="minorHAnsi"/>
          <w:b/>
          <w:bCs/>
          <w:u w:val="single"/>
        </w:rPr>
        <w:t xml:space="preserve"> from a </w:t>
      </w:r>
      <w:r w:rsidRPr="000C49AB">
        <w:rPr>
          <w:rFonts w:asciiTheme="minorHAnsi" w:hAnsiTheme="minorHAnsi" w:cstheme="minorHAnsi"/>
          <w:b/>
          <w:bCs/>
          <w:highlight w:val="green"/>
          <w:u w:val="single"/>
        </w:rPr>
        <w:t>lack</w:t>
      </w:r>
      <w:r w:rsidRPr="00112290">
        <w:rPr>
          <w:rFonts w:asciiTheme="minorHAnsi" w:hAnsiTheme="minorHAnsi" w:cstheme="minorHAnsi"/>
          <w:b/>
          <w:bCs/>
          <w:u w:val="single"/>
        </w:rPr>
        <w:t xml:space="preserve"> </w:t>
      </w:r>
      <w:r w:rsidRPr="000C49AB">
        <w:rPr>
          <w:rFonts w:asciiTheme="minorHAnsi" w:hAnsiTheme="minorHAnsi" w:cstheme="minorHAnsi"/>
          <w:b/>
          <w:bCs/>
          <w:highlight w:val="green"/>
          <w:u w:val="single"/>
        </w:rPr>
        <w:t>of</w:t>
      </w:r>
      <w:r w:rsidRPr="00112290">
        <w:rPr>
          <w:rFonts w:asciiTheme="minorHAnsi" w:hAnsiTheme="minorHAnsi" w:cstheme="minorHAnsi"/>
          <w:b/>
          <w:bCs/>
          <w:u w:val="single"/>
        </w:rPr>
        <w:t xml:space="preserve"> global </w:t>
      </w:r>
      <w:r w:rsidRPr="000C49AB">
        <w:rPr>
          <w:rFonts w:asciiTheme="minorHAnsi" w:hAnsiTheme="minorHAnsi" w:cstheme="minorHAnsi"/>
          <w:b/>
          <w:bCs/>
          <w:highlight w:val="green"/>
          <w:u w:val="single"/>
        </w:rPr>
        <w:t>food supply</w:t>
      </w:r>
      <w:r w:rsidRPr="00112290">
        <w:rPr>
          <w:rFonts w:asciiTheme="minorHAnsi" w:hAnsiTheme="minorHAnsi" w:cstheme="minorHAnsi"/>
          <w:sz w:val="12"/>
        </w:rPr>
        <w:t xml:space="preserve">.  </w:t>
      </w:r>
    </w:p>
    <w:p w14:paraId="47DE5455"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u w:val="single"/>
        </w:rPr>
        <w:t>The systemic "hunger riots" crisis in 20</w:t>
      </w:r>
      <w:r w:rsidRPr="000C49AB">
        <w:rPr>
          <w:rFonts w:asciiTheme="minorHAnsi" w:hAnsiTheme="minorHAnsi" w:cstheme="minorHAnsi"/>
          <w:b/>
          <w:bCs/>
          <w:highlight w:val="green"/>
          <w:u w:val="single"/>
        </w:rPr>
        <w:t>08</w:t>
      </w:r>
      <w:r w:rsidRPr="00112290">
        <w:rPr>
          <w:rFonts w:asciiTheme="minorHAnsi" w:hAnsiTheme="minorHAnsi" w:cstheme="minorHAnsi"/>
          <w:u w:val="single"/>
        </w:rPr>
        <w:t xml:space="preserve"> </w:t>
      </w:r>
      <w:r w:rsidRPr="000C49AB">
        <w:rPr>
          <w:rFonts w:asciiTheme="minorHAnsi" w:hAnsiTheme="minorHAnsi" w:cstheme="minorHAnsi"/>
          <w:highlight w:val="green"/>
          <w:u w:val="single"/>
        </w:rPr>
        <w:t>did not translate into</w:t>
      </w:r>
      <w:r w:rsidRPr="00112290">
        <w:rPr>
          <w:rFonts w:asciiTheme="minorHAnsi" w:hAnsiTheme="minorHAnsi" w:cstheme="minorHAnsi"/>
          <w:u w:val="single"/>
        </w:rPr>
        <w:t xml:space="preserve"> either long-lasting skyrocketing </w:t>
      </w:r>
      <w:r w:rsidRPr="000C49AB">
        <w:rPr>
          <w:rFonts w:asciiTheme="minorHAnsi" w:hAnsiTheme="minorHAnsi" w:cstheme="minorHAnsi"/>
          <w:b/>
          <w:bCs/>
          <w:highlight w:val="green"/>
          <w:u w:val="single"/>
        </w:rPr>
        <w:t>prices</w:t>
      </w:r>
      <w:r w:rsidRPr="000C49AB">
        <w:rPr>
          <w:rFonts w:asciiTheme="minorHAnsi" w:hAnsiTheme="minorHAnsi" w:cstheme="minorHAnsi"/>
          <w:highlight w:val="green"/>
          <w:u w:val="single"/>
        </w:rPr>
        <w:t xml:space="preserve"> or</w:t>
      </w:r>
      <w:r w:rsidRPr="00112290">
        <w:rPr>
          <w:rFonts w:asciiTheme="minorHAnsi" w:hAnsiTheme="minorHAnsi" w:cstheme="minorHAnsi"/>
          <w:u w:val="single"/>
        </w:rPr>
        <w:t xml:space="preserve"> serious food </w:t>
      </w:r>
      <w:r w:rsidRPr="000C49AB">
        <w:rPr>
          <w:rFonts w:asciiTheme="minorHAnsi" w:hAnsiTheme="minorHAnsi" w:cstheme="minorHAnsi"/>
          <w:b/>
          <w:bCs/>
          <w:highlight w:val="green"/>
          <w:u w:val="single"/>
        </w:rPr>
        <w:t>shortages</w:t>
      </w:r>
      <w:r w:rsidRPr="00112290">
        <w:rPr>
          <w:rFonts w:asciiTheme="minorHAnsi" w:hAnsiTheme="minorHAnsi" w:cstheme="minorHAnsi"/>
          <w:u w:val="single"/>
        </w:rPr>
        <w:t xml:space="preserve"> in the global food market. Similarly, during</w:t>
      </w:r>
      <w:r w:rsidRPr="00112290">
        <w:rPr>
          <w:rFonts w:asciiTheme="minorHAnsi" w:hAnsiTheme="minorHAnsi" w:cstheme="minorHAnsi"/>
          <w:sz w:val="12"/>
        </w:rPr>
        <w:t xml:space="preserve"> the </w:t>
      </w:r>
      <w:r w:rsidRPr="000C49AB">
        <w:rPr>
          <w:rFonts w:asciiTheme="minorHAnsi" w:hAnsiTheme="minorHAnsi" w:cstheme="minorHAnsi"/>
          <w:highlight w:val="green"/>
          <w:u w:val="single"/>
        </w:rPr>
        <w:t>COVID</w:t>
      </w:r>
      <w:r w:rsidRPr="00112290">
        <w:rPr>
          <w:rFonts w:asciiTheme="minorHAnsi" w:hAnsiTheme="minorHAnsi" w:cstheme="minorHAnsi"/>
          <w:u w:val="single"/>
        </w:rPr>
        <w:t xml:space="preserve">-19 crisis in 2020, the production and trade </w:t>
      </w:r>
      <w:r w:rsidRPr="000C49AB">
        <w:rPr>
          <w:rFonts w:asciiTheme="minorHAnsi" w:hAnsiTheme="minorHAnsi" w:cstheme="minorHAnsi"/>
          <w:b/>
          <w:bCs/>
          <w:highlight w:val="green"/>
          <w:u w:val="single"/>
        </w:rPr>
        <w:t>systems</w:t>
      </w:r>
      <w:r w:rsidRPr="00112290">
        <w:rPr>
          <w:rFonts w:asciiTheme="minorHAnsi" w:hAnsiTheme="minorHAnsi" w:cstheme="minorHAnsi"/>
          <w:u w:val="single"/>
        </w:rPr>
        <w:t xml:space="preserve"> did not </w:t>
      </w:r>
      <w:proofErr w:type="gramStart"/>
      <w:r w:rsidRPr="00112290">
        <w:rPr>
          <w:rFonts w:asciiTheme="minorHAnsi" w:hAnsiTheme="minorHAnsi" w:cstheme="minorHAnsi"/>
          <w:u w:val="single"/>
        </w:rPr>
        <w:t>collapse</w:t>
      </w:r>
      <w:proofErr w:type="gramEnd"/>
      <w:r w:rsidRPr="00112290">
        <w:rPr>
          <w:rFonts w:asciiTheme="minorHAnsi" w:hAnsiTheme="minorHAnsi" w:cstheme="minorHAnsi"/>
          <w:u w:val="single"/>
        </w:rPr>
        <w:t xml:space="preserve"> and international supply chains </w:t>
      </w:r>
      <w:r w:rsidRPr="000C49AB">
        <w:rPr>
          <w:rFonts w:asciiTheme="minorHAnsi" w:hAnsiTheme="minorHAnsi" w:cstheme="minorHAnsi"/>
          <w:b/>
          <w:bCs/>
          <w:highlight w:val="green"/>
          <w:u w:val="single"/>
        </w:rPr>
        <w:t>continued to function</w:t>
      </w:r>
      <w:r w:rsidRPr="00112290">
        <w:rPr>
          <w:rFonts w:asciiTheme="minorHAnsi" w:hAnsiTheme="minorHAnsi" w:cstheme="minorHAnsi"/>
          <w:sz w:val="12"/>
        </w:rPr>
        <w:t xml:space="preserve"> (</w:t>
      </w:r>
      <w:proofErr w:type="spellStart"/>
      <w:r w:rsidRPr="00112290">
        <w:rPr>
          <w:rFonts w:asciiTheme="minorHAnsi" w:hAnsiTheme="minorHAnsi" w:cstheme="minorHAnsi"/>
          <w:sz w:val="12"/>
        </w:rPr>
        <w:t>Béné</w:t>
      </w:r>
      <w:proofErr w:type="spellEnd"/>
      <w:r w:rsidRPr="00112290">
        <w:rPr>
          <w:rFonts w:asciiTheme="minorHAnsi" w:hAnsiTheme="minorHAnsi" w:cstheme="minorHAnsi"/>
          <w:sz w:val="12"/>
        </w:rPr>
        <w:t xml:space="preserve"> et al., 2021). </w:t>
      </w:r>
    </w:p>
    <w:p w14:paraId="37560BBC"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sz w:val="12"/>
        </w:rPr>
        <w:t>The global situation of food availability as defined by the 1974 food security definition has improved in recent decades thanks to the so-called modernization of the food system (</w:t>
      </w:r>
      <w:proofErr w:type="spellStart"/>
      <w:r w:rsidRPr="00112290">
        <w:rPr>
          <w:rFonts w:asciiTheme="minorHAnsi" w:hAnsiTheme="minorHAnsi" w:cstheme="minorHAnsi"/>
          <w:sz w:val="12"/>
        </w:rPr>
        <w:t>Burchi</w:t>
      </w:r>
      <w:proofErr w:type="spellEnd"/>
      <w:r w:rsidRPr="00112290">
        <w:rPr>
          <w:rFonts w:asciiTheme="minorHAnsi" w:hAnsiTheme="minorHAnsi" w:cstheme="minorHAnsi"/>
          <w:sz w:val="12"/>
        </w:rPr>
        <w:t xml:space="preserve"> &amp; De Muro, 2016), including the Green Revolution. This built in particular on food and agricultural research and innovation systems and on strong national and international agricultural and public trade policies. Thanks to strong progress in agricultural productivity, the </w:t>
      </w:r>
      <w:r w:rsidRPr="000C49AB">
        <w:rPr>
          <w:rFonts w:asciiTheme="minorHAnsi" w:hAnsiTheme="minorHAnsi" w:cstheme="minorHAnsi"/>
          <w:b/>
          <w:bCs/>
          <w:highlight w:val="green"/>
          <w:u w:val="single"/>
        </w:rPr>
        <w:t>food supply more than doubled</w:t>
      </w:r>
      <w:r w:rsidRPr="00112290">
        <w:rPr>
          <w:rFonts w:asciiTheme="minorHAnsi" w:hAnsiTheme="minorHAnsi" w:cstheme="minorHAnsi"/>
          <w:sz w:val="12"/>
        </w:rPr>
        <w:t xml:space="preserve"> (2.5 times) </w:t>
      </w:r>
      <w:r w:rsidRPr="00112290">
        <w:rPr>
          <w:rFonts w:asciiTheme="minorHAnsi" w:hAnsiTheme="minorHAnsi" w:cstheme="minorHAnsi"/>
          <w:u w:val="single"/>
        </w:rPr>
        <w:t>between 1960 and 2000</w:t>
      </w:r>
      <w:r w:rsidRPr="00112290">
        <w:rPr>
          <w:rFonts w:asciiTheme="minorHAnsi" w:hAnsiTheme="minorHAnsi" w:cstheme="minorHAnsi"/>
          <w:sz w:val="12"/>
        </w:rPr>
        <w:t xml:space="preserve">, </w:t>
      </w:r>
      <w:r w:rsidRPr="00112290">
        <w:rPr>
          <w:rFonts w:asciiTheme="minorHAnsi" w:hAnsiTheme="minorHAnsi" w:cstheme="minorHAnsi"/>
          <w:b/>
          <w:bCs/>
          <w:u w:val="single"/>
        </w:rPr>
        <w:t xml:space="preserve">increasing even </w:t>
      </w:r>
      <w:r w:rsidRPr="000C49AB">
        <w:rPr>
          <w:rFonts w:asciiTheme="minorHAnsi" w:hAnsiTheme="minorHAnsi" w:cstheme="minorHAnsi"/>
          <w:b/>
          <w:bCs/>
          <w:highlight w:val="green"/>
          <w:u w:val="single"/>
        </w:rPr>
        <w:t>faster than</w:t>
      </w:r>
      <w:r w:rsidRPr="00112290">
        <w:rPr>
          <w:rFonts w:asciiTheme="minorHAnsi" w:hAnsiTheme="minorHAnsi" w:cstheme="minorHAnsi"/>
          <w:b/>
          <w:bCs/>
          <w:u w:val="single"/>
        </w:rPr>
        <w:t xml:space="preserve"> the </w:t>
      </w:r>
      <w:r w:rsidRPr="00112290">
        <w:rPr>
          <w:rFonts w:asciiTheme="minorHAnsi" w:hAnsiTheme="minorHAnsi" w:cstheme="minorHAnsi"/>
          <w:u w:val="single"/>
        </w:rPr>
        <w:t xml:space="preserve">doubling of the </w:t>
      </w:r>
      <w:r w:rsidRPr="00112290">
        <w:rPr>
          <w:rFonts w:asciiTheme="minorHAnsi" w:hAnsiTheme="minorHAnsi" w:cstheme="minorHAnsi"/>
          <w:b/>
          <w:bCs/>
          <w:u w:val="single"/>
        </w:rPr>
        <w:t xml:space="preserve">global </w:t>
      </w:r>
      <w:r w:rsidRPr="000C49AB">
        <w:rPr>
          <w:rFonts w:asciiTheme="minorHAnsi" w:hAnsiTheme="minorHAnsi" w:cstheme="minorHAnsi"/>
          <w:b/>
          <w:bCs/>
          <w:highlight w:val="green"/>
          <w:u w:val="single"/>
        </w:rPr>
        <w:t>population</w:t>
      </w:r>
      <w:r w:rsidRPr="00112290">
        <w:rPr>
          <w:rFonts w:asciiTheme="minorHAnsi" w:hAnsiTheme="minorHAnsi" w:cstheme="minorHAnsi"/>
          <w:sz w:val="12"/>
        </w:rPr>
        <w:t xml:space="preserve"> (Paillard et al., 2014).  </w:t>
      </w:r>
    </w:p>
    <w:p w14:paraId="7B0CF061"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sz w:val="12"/>
        </w:rPr>
        <w:t xml:space="preserve">This productivity improvement was due to higher use of chemical inputs, the development of </w:t>
      </w:r>
      <w:r w:rsidRPr="00112290">
        <w:rPr>
          <w:rFonts w:asciiTheme="minorHAnsi" w:hAnsiTheme="minorHAnsi" w:cstheme="minorHAnsi"/>
          <w:b/>
          <w:bCs/>
          <w:u w:val="single"/>
        </w:rPr>
        <w:t>irrigation schemes</w:t>
      </w:r>
      <w:r w:rsidRPr="00112290">
        <w:rPr>
          <w:rFonts w:asciiTheme="minorHAnsi" w:hAnsiTheme="minorHAnsi" w:cstheme="minorHAnsi"/>
          <w:sz w:val="12"/>
        </w:rPr>
        <w:t xml:space="preserve">, large-scale </w:t>
      </w:r>
      <w:r w:rsidRPr="00112290">
        <w:rPr>
          <w:rFonts w:asciiTheme="minorHAnsi" w:hAnsiTheme="minorHAnsi" w:cstheme="minorHAnsi"/>
          <w:b/>
          <w:bCs/>
          <w:u w:val="single"/>
        </w:rPr>
        <w:t>adoption of mechanization</w:t>
      </w:r>
      <w:r w:rsidRPr="00112290">
        <w:rPr>
          <w:rFonts w:asciiTheme="minorHAnsi" w:hAnsiTheme="minorHAnsi" w:cstheme="minorHAnsi"/>
          <w:sz w:val="12"/>
        </w:rPr>
        <w:t xml:space="preserve">, </w:t>
      </w:r>
      <w:r w:rsidRPr="00112290">
        <w:rPr>
          <w:rFonts w:asciiTheme="minorHAnsi" w:hAnsiTheme="minorHAnsi" w:cstheme="minorHAnsi"/>
          <w:b/>
          <w:bCs/>
          <w:u w:val="single"/>
        </w:rPr>
        <w:t>progress in genetics</w:t>
      </w:r>
      <w:r w:rsidRPr="00112290">
        <w:rPr>
          <w:rFonts w:asciiTheme="minorHAnsi" w:hAnsiTheme="minorHAnsi" w:cstheme="minorHAnsi"/>
          <w:sz w:val="12"/>
        </w:rPr>
        <w:t xml:space="preserve">, extensive use of fossil energy </w:t>
      </w:r>
      <w:r w:rsidRPr="00112290">
        <w:rPr>
          <w:rFonts w:asciiTheme="minorHAnsi" w:hAnsiTheme="minorHAnsi" w:cstheme="minorHAnsi"/>
          <w:b/>
          <w:bCs/>
          <w:u w:val="single"/>
        </w:rPr>
        <w:t>and the recent introduction of technological devices</w:t>
      </w:r>
      <w:r w:rsidRPr="00112290">
        <w:rPr>
          <w:rFonts w:asciiTheme="minorHAnsi" w:hAnsiTheme="minorHAnsi" w:cstheme="minorHAnsi"/>
          <w:sz w:val="12"/>
        </w:rPr>
        <w:t xml:space="preserve"> (OECD, 2021). Those inputs made possible the </w:t>
      </w:r>
      <w:r w:rsidRPr="00112290">
        <w:rPr>
          <w:rFonts w:asciiTheme="minorHAnsi" w:hAnsiTheme="minorHAnsi" w:cstheme="minorHAnsi"/>
          <w:u w:val="single"/>
        </w:rPr>
        <w:t>dissociation between agricultural production and land use for agricultural purposes:</w:t>
      </w:r>
      <w:r w:rsidRPr="00112290">
        <w:rPr>
          <w:rFonts w:asciiTheme="minorHAnsi" w:hAnsiTheme="minorHAnsi" w:cstheme="minorHAnsi"/>
          <w:sz w:val="12"/>
        </w:rPr>
        <w:t xml:space="preserve"> </w:t>
      </w:r>
      <w:r w:rsidRPr="00112290">
        <w:rPr>
          <w:rFonts w:asciiTheme="minorHAnsi" w:hAnsiTheme="minorHAnsi" w:cstheme="minorHAnsi"/>
          <w:b/>
          <w:bCs/>
          <w:u w:val="single"/>
        </w:rPr>
        <w:t>production is no longer correlated with cultivated surfaces</w:t>
      </w:r>
      <w:r w:rsidRPr="00112290">
        <w:rPr>
          <w:rFonts w:asciiTheme="minorHAnsi" w:hAnsiTheme="minorHAnsi" w:cstheme="minorHAnsi"/>
          <w:sz w:val="12"/>
        </w:rPr>
        <w:t xml:space="preserve"> (see Fig. 3.2).  </w:t>
      </w:r>
    </w:p>
    <w:p w14:paraId="3A6EA536"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sz w:val="12"/>
        </w:rPr>
        <w:t xml:space="preserve">Neither the global population grew as fast as the production. As a consequence, the </w:t>
      </w:r>
      <w:r w:rsidRPr="00112290">
        <w:rPr>
          <w:rFonts w:asciiTheme="minorHAnsi" w:hAnsiTheme="minorHAnsi" w:cstheme="minorHAnsi"/>
          <w:b/>
          <w:bCs/>
          <w:u w:val="single"/>
        </w:rPr>
        <w:t>average caloric availability per capita reached unprecedented levels</w:t>
      </w:r>
      <w:r w:rsidRPr="00112290">
        <w:rPr>
          <w:rFonts w:asciiTheme="minorHAnsi" w:hAnsiTheme="minorHAnsi" w:cstheme="minorHAnsi"/>
          <w:sz w:val="12"/>
        </w:rPr>
        <w:t>, around 2950 Kcal/ cap/ day, in 2017 (</w:t>
      </w:r>
      <w:proofErr w:type="spellStart"/>
      <w:r w:rsidRPr="00112290">
        <w:rPr>
          <w:rFonts w:asciiTheme="minorHAnsi" w:hAnsiTheme="minorHAnsi" w:cstheme="minorHAnsi"/>
          <w:sz w:val="12"/>
        </w:rPr>
        <w:t>FAOStat</w:t>
      </w:r>
      <w:proofErr w:type="spellEnd"/>
      <w:r w:rsidRPr="00112290">
        <w:rPr>
          <w:rFonts w:asciiTheme="minorHAnsi" w:hAnsiTheme="minorHAnsi" w:cstheme="minorHAnsi"/>
          <w:sz w:val="12"/>
        </w:rPr>
        <w:t xml:space="preserve">).  </w:t>
      </w:r>
    </w:p>
    <w:p w14:paraId="41C4D8B7"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sz w:val="12"/>
        </w:rPr>
        <w:t xml:space="preserve">At the same time, upstream (credit, inputs, mechanization, irrigation, etc.) and downstream corporates (supply chains, agri-food processing, retailing, etc.) involved with agriculture became bigger and more powerful. </w:t>
      </w:r>
      <w:r w:rsidRPr="00112290">
        <w:rPr>
          <w:rFonts w:asciiTheme="minorHAnsi" w:hAnsiTheme="minorHAnsi" w:cstheme="minorHAnsi"/>
          <w:b/>
          <w:bCs/>
          <w:u w:val="single"/>
        </w:rPr>
        <w:t>Food market chains</w:t>
      </w:r>
      <w:r w:rsidRPr="00112290">
        <w:rPr>
          <w:rFonts w:asciiTheme="minorHAnsi" w:hAnsiTheme="minorHAnsi" w:cstheme="minorHAnsi"/>
          <w:sz w:val="12"/>
        </w:rPr>
        <w:t xml:space="preserve"> (including </w:t>
      </w:r>
      <w:proofErr w:type="spellStart"/>
      <w:r w:rsidRPr="00112290">
        <w:rPr>
          <w:rFonts w:asciiTheme="minorHAnsi" w:hAnsiTheme="minorHAnsi" w:cstheme="minorHAnsi"/>
          <w:sz w:val="12"/>
        </w:rPr>
        <w:t>infrastructtu'e</w:t>
      </w:r>
      <w:proofErr w:type="spellEnd"/>
      <w:r w:rsidRPr="00112290">
        <w:rPr>
          <w:rFonts w:asciiTheme="minorHAnsi" w:hAnsiTheme="minorHAnsi" w:cstheme="minorHAnsi"/>
          <w:sz w:val="12"/>
        </w:rPr>
        <w:t xml:space="preserve"> such as roads, storage facilities, slaughterhouses, etc.) </w:t>
      </w:r>
      <w:r w:rsidRPr="00112290">
        <w:rPr>
          <w:rFonts w:asciiTheme="minorHAnsi" w:hAnsiTheme="minorHAnsi" w:cstheme="minorHAnsi"/>
          <w:u w:val="single"/>
        </w:rPr>
        <w:t>got longer and more complex</w:t>
      </w:r>
      <w:r w:rsidRPr="00112290">
        <w:rPr>
          <w:rFonts w:asciiTheme="minorHAnsi" w:hAnsiTheme="minorHAnsi" w:cstheme="minorHAnsi"/>
          <w:sz w:val="12"/>
        </w:rPr>
        <w:t xml:space="preserve">, and concentrated on a large part of the food processing that used to take place at the farm or consumer levels. </w:t>
      </w:r>
      <w:r w:rsidRPr="00112290">
        <w:rPr>
          <w:rFonts w:asciiTheme="minorHAnsi" w:hAnsiTheme="minorHAnsi" w:cstheme="minorHAnsi"/>
          <w:u w:val="single"/>
        </w:rPr>
        <w:t xml:space="preserve">Many </w:t>
      </w:r>
      <w:r w:rsidRPr="000C49AB">
        <w:rPr>
          <w:rFonts w:asciiTheme="minorHAnsi" w:hAnsiTheme="minorHAnsi" w:cstheme="minorHAnsi"/>
          <w:b/>
          <w:bCs/>
          <w:highlight w:val="green"/>
          <w:u w:val="single"/>
        </w:rPr>
        <w:t>processes were industrialized</w:t>
      </w:r>
      <w:r w:rsidRPr="00112290">
        <w:rPr>
          <w:rFonts w:asciiTheme="minorHAnsi" w:hAnsiTheme="minorHAnsi" w:cstheme="minorHAnsi"/>
          <w:u w:val="single"/>
        </w:rPr>
        <w:t xml:space="preserve"> and normalized, food safety was regulated, </w:t>
      </w:r>
      <w:r w:rsidRPr="000C49AB">
        <w:rPr>
          <w:rFonts w:asciiTheme="minorHAnsi" w:hAnsiTheme="minorHAnsi" w:cstheme="minorHAnsi"/>
          <w:highlight w:val="green"/>
          <w:u w:val="single"/>
        </w:rPr>
        <w:t>and</w:t>
      </w:r>
      <w:r w:rsidRPr="00112290">
        <w:rPr>
          <w:rFonts w:asciiTheme="minorHAnsi" w:hAnsiTheme="minorHAnsi" w:cstheme="minorHAnsi"/>
          <w:u w:val="single"/>
        </w:rPr>
        <w:t xml:space="preserve"> huge multinational firms in </w:t>
      </w:r>
      <w:r w:rsidRPr="000C49AB">
        <w:rPr>
          <w:rFonts w:asciiTheme="minorHAnsi" w:hAnsiTheme="minorHAnsi" w:cstheme="minorHAnsi"/>
          <w:b/>
          <w:bCs/>
          <w:highlight w:val="green"/>
          <w:u w:val="single"/>
        </w:rPr>
        <w:t>logistics and distribution emerged</w:t>
      </w:r>
      <w:r w:rsidRPr="00112290">
        <w:rPr>
          <w:rFonts w:asciiTheme="minorHAnsi" w:hAnsiTheme="minorHAnsi" w:cstheme="minorHAnsi"/>
          <w:sz w:val="12"/>
        </w:rPr>
        <w:t xml:space="preserve"> (McMichael, 2009). </w:t>
      </w:r>
      <w:r w:rsidRPr="00112290">
        <w:rPr>
          <w:rFonts w:asciiTheme="minorHAnsi" w:hAnsiTheme="minorHAnsi" w:cstheme="minorHAnsi"/>
          <w:u w:val="single"/>
        </w:rPr>
        <w:t>Food trade has</w:t>
      </w:r>
    </w:p>
    <w:p w14:paraId="37BAC4FD"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b/>
          <w:bCs/>
          <w:u w:val="single"/>
        </w:rPr>
        <w:t>never reached such high levels</w:t>
      </w:r>
      <w:r w:rsidRPr="00112290">
        <w:rPr>
          <w:rFonts w:asciiTheme="minorHAnsi" w:hAnsiTheme="minorHAnsi" w:cstheme="minorHAnsi"/>
          <w:sz w:val="12"/>
        </w:rPr>
        <w:t xml:space="preserve"> (Krausmann &amp; </w:t>
      </w:r>
      <w:proofErr w:type="spellStart"/>
      <w:r w:rsidRPr="00112290">
        <w:rPr>
          <w:rFonts w:asciiTheme="minorHAnsi" w:hAnsiTheme="minorHAnsi" w:cstheme="minorHAnsi"/>
          <w:sz w:val="12"/>
        </w:rPr>
        <w:t>Langthaler</w:t>
      </w:r>
      <w:proofErr w:type="spellEnd"/>
      <w:r w:rsidRPr="00112290">
        <w:rPr>
          <w:rFonts w:asciiTheme="minorHAnsi" w:hAnsiTheme="minorHAnsi" w:cstheme="minorHAnsi"/>
          <w:sz w:val="12"/>
        </w:rPr>
        <w:t xml:space="preserve">, 2019). One </w:t>
      </w:r>
      <w:r w:rsidRPr="00112290">
        <w:rPr>
          <w:rFonts w:asciiTheme="minorHAnsi" w:hAnsiTheme="minorHAnsi" w:cstheme="minorHAnsi"/>
          <w:u w:val="single"/>
        </w:rPr>
        <w:t>has to recognize that they performed well to deliver food in time every- where</w:t>
      </w:r>
      <w:r w:rsidRPr="00112290">
        <w:rPr>
          <w:rFonts w:asciiTheme="minorHAnsi" w:hAnsiTheme="minorHAnsi" w:cstheme="minorHAnsi"/>
          <w:sz w:val="12"/>
        </w:rPr>
        <w:t xml:space="preserve"> (or almost), </w:t>
      </w:r>
      <w:r w:rsidRPr="00112290">
        <w:rPr>
          <w:rFonts w:asciiTheme="minorHAnsi" w:hAnsiTheme="minorHAnsi" w:cstheme="minorHAnsi"/>
          <w:b/>
          <w:bCs/>
          <w:u w:val="single"/>
        </w:rPr>
        <w:t>even in time of crisis</w:t>
      </w:r>
      <w:r w:rsidRPr="00112290">
        <w:rPr>
          <w:rFonts w:asciiTheme="minorHAnsi" w:hAnsiTheme="minorHAnsi" w:cstheme="minorHAnsi"/>
          <w:sz w:val="12"/>
        </w:rPr>
        <w:t xml:space="preserve"> (</w:t>
      </w:r>
      <w:proofErr w:type="spellStart"/>
      <w:r w:rsidRPr="00112290">
        <w:rPr>
          <w:rFonts w:asciiTheme="minorHAnsi" w:hAnsiTheme="minorHAnsi" w:cstheme="minorHAnsi"/>
          <w:sz w:val="12"/>
        </w:rPr>
        <w:t>Béné</w:t>
      </w:r>
      <w:proofErr w:type="spellEnd"/>
      <w:r w:rsidRPr="00112290">
        <w:rPr>
          <w:rFonts w:asciiTheme="minorHAnsi" w:hAnsiTheme="minorHAnsi" w:cstheme="minorHAnsi"/>
          <w:sz w:val="12"/>
        </w:rPr>
        <w:t xml:space="preserve"> et al., 2021). This </w:t>
      </w:r>
      <w:r w:rsidRPr="00112290">
        <w:rPr>
          <w:rFonts w:asciiTheme="minorHAnsi" w:hAnsiTheme="minorHAnsi" w:cstheme="minorHAnsi"/>
          <w:u w:val="single"/>
        </w:rPr>
        <w:t>modern farming sector</w:t>
      </w:r>
      <w:r w:rsidRPr="00112290">
        <w:rPr>
          <w:rFonts w:asciiTheme="minorHAnsi" w:hAnsiTheme="minorHAnsi" w:cstheme="minorHAnsi"/>
          <w:sz w:val="12"/>
        </w:rPr>
        <w:t xml:space="preserve"> and the powerful international agri-food companies </w:t>
      </w:r>
      <w:r w:rsidRPr="00112290">
        <w:rPr>
          <w:rFonts w:asciiTheme="minorHAnsi" w:hAnsiTheme="minorHAnsi" w:cstheme="minorHAnsi"/>
          <w:u w:val="single"/>
        </w:rPr>
        <w:t>have proven to be successful and resilient</w:t>
      </w:r>
      <w:r w:rsidRPr="00112290">
        <w:rPr>
          <w:rFonts w:asciiTheme="minorHAnsi" w:hAnsiTheme="minorHAnsi" w:cstheme="minorHAnsi"/>
          <w:sz w:val="12"/>
        </w:rPr>
        <w:t xml:space="preserve"> by many criteria, as previously mentioned (caloric production and trade).  </w:t>
      </w:r>
    </w:p>
    <w:p w14:paraId="1323F5F4"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sz w:val="12"/>
        </w:rPr>
        <w:t xml:space="preserve">As a result, hunger (or food insecurity) as it used to be defined for years by the FAO—a lack of calories compared to individual requirements, </w:t>
      </w:r>
      <w:proofErr w:type="spellStart"/>
      <w:r w:rsidRPr="00112290">
        <w:rPr>
          <w:rFonts w:asciiTheme="minorHAnsi" w:hAnsiTheme="minorHAnsi" w:cstheme="minorHAnsi"/>
          <w:sz w:val="12"/>
        </w:rPr>
        <w:t>esti</w:t>
      </w:r>
      <w:proofErr w:type="spellEnd"/>
      <w:r w:rsidRPr="00112290">
        <w:rPr>
          <w:rFonts w:asciiTheme="minorHAnsi" w:hAnsiTheme="minorHAnsi" w:cstheme="minorHAnsi"/>
          <w:sz w:val="12"/>
        </w:rPr>
        <w:t xml:space="preserve">- mated on the basis of national food balances—declined from the 1960s to mid-2018 at the global scale. </w:t>
      </w:r>
      <w:r w:rsidRPr="00112290">
        <w:rPr>
          <w:rFonts w:asciiTheme="minorHAnsi" w:hAnsiTheme="minorHAnsi" w:cstheme="minorHAnsi"/>
          <w:u w:val="single"/>
        </w:rPr>
        <w:t xml:space="preserve">The massive </w:t>
      </w:r>
      <w:r w:rsidRPr="000C49AB">
        <w:rPr>
          <w:rFonts w:asciiTheme="minorHAnsi" w:hAnsiTheme="minorHAnsi" w:cstheme="minorHAnsi"/>
          <w:highlight w:val="green"/>
          <w:u w:val="single"/>
        </w:rPr>
        <w:t>famines</w:t>
      </w:r>
      <w:r w:rsidRPr="00112290">
        <w:rPr>
          <w:rFonts w:asciiTheme="minorHAnsi" w:hAnsiTheme="minorHAnsi" w:cstheme="minorHAnsi"/>
          <w:u w:val="single"/>
        </w:rPr>
        <w:t xml:space="preserve"> that occurred until the 1980s and affected</w:t>
      </w:r>
      <w:r w:rsidRPr="00112290">
        <w:rPr>
          <w:rFonts w:asciiTheme="minorHAnsi" w:hAnsiTheme="minorHAnsi" w:cstheme="minorHAnsi"/>
          <w:sz w:val="12"/>
        </w:rPr>
        <w:t xml:space="preserve"> many countries </w:t>
      </w:r>
      <w:r w:rsidRPr="000C49AB">
        <w:rPr>
          <w:rFonts w:asciiTheme="minorHAnsi" w:hAnsiTheme="minorHAnsi" w:cstheme="minorHAnsi"/>
          <w:b/>
          <w:bCs/>
          <w:highlight w:val="green"/>
          <w:u w:val="single"/>
        </w:rPr>
        <w:t>in</w:t>
      </w:r>
      <w:r w:rsidRPr="000C49AB">
        <w:rPr>
          <w:rFonts w:asciiTheme="minorHAnsi" w:hAnsiTheme="minorHAnsi" w:cstheme="minorHAnsi"/>
          <w:sz w:val="12"/>
          <w:highlight w:val="green"/>
        </w:rPr>
        <w:t xml:space="preserve"> </w:t>
      </w:r>
      <w:r w:rsidRPr="000C49AB">
        <w:rPr>
          <w:rFonts w:asciiTheme="minorHAnsi" w:hAnsiTheme="minorHAnsi" w:cstheme="minorHAnsi"/>
          <w:b/>
          <w:bCs/>
          <w:highlight w:val="green"/>
          <w:u w:val="single"/>
        </w:rPr>
        <w:t>Africa and Asia</w:t>
      </w:r>
      <w:r w:rsidRPr="00112290">
        <w:rPr>
          <w:rFonts w:asciiTheme="minorHAnsi" w:hAnsiTheme="minorHAnsi" w:cstheme="minorHAnsi"/>
          <w:b/>
          <w:bCs/>
          <w:u w:val="single"/>
        </w:rPr>
        <w:t xml:space="preserve"> were </w:t>
      </w:r>
      <w:r w:rsidRPr="000C49AB">
        <w:rPr>
          <w:rFonts w:asciiTheme="minorHAnsi" w:hAnsiTheme="minorHAnsi" w:cstheme="minorHAnsi"/>
          <w:b/>
          <w:bCs/>
          <w:highlight w:val="green"/>
          <w:u w:val="single"/>
        </w:rPr>
        <w:t>effectively eradicated</w:t>
      </w:r>
      <w:r w:rsidRPr="00112290">
        <w:rPr>
          <w:rFonts w:asciiTheme="minorHAnsi" w:hAnsiTheme="minorHAnsi" w:cstheme="minorHAnsi"/>
          <w:sz w:val="12"/>
        </w:rPr>
        <w:t xml:space="preserve">. While the first edition of the FAQ State of Food and Agriculture report was published in 1947 and estimated the </w:t>
      </w:r>
      <w:r w:rsidRPr="00112290">
        <w:rPr>
          <w:rFonts w:asciiTheme="minorHAnsi" w:hAnsiTheme="minorHAnsi" w:cstheme="minorHAnsi"/>
          <w:u w:val="single"/>
        </w:rPr>
        <w:t xml:space="preserve">prevalence of </w:t>
      </w:r>
      <w:r w:rsidRPr="000C49AB">
        <w:rPr>
          <w:rFonts w:asciiTheme="minorHAnsi" w:hAnsiTheme="minorHAnsi" w:cstheme="minorHAnsi"/>
          <w:highlight w:val="green"/>
          <w:u w:val="single"/>
        </w:rPr>
        <w:t>undernourishment</w:t>
      </w:r>
      <w:r w:rsidRPr="00112290">
        <w:rPr>
          <w:rFonts w:asciiTheme="minorHAnsi" w:hAnsiTheme="minorHAnsi" w:cstheme="minorHAnsi"/>
          <w:u w:val="single"/>
        </w:rPr>
        <w:t xml:space="preserve"> in 1945 to be </w:t>
      </w:r>
      <w:r w:rsidRPr="000C49AB">
        <w:rPr>
          <w:rFonts w:asciiTheme="minorHAnsi" w:hAnsiTheme="minorHAnsi" w:cstheme="minorHAnsi"/>
          <w:b/>
          <w:bCs/>
          <w:highlight w:val="green"/>
          <w:u w:val="single"/>
        </w:rPr>
        <w:t>50</w:t>
      </w:r>
      <w:r w:rsidRPr="000C49AB">
        <w:rPr>
          <w:rFonts w:asciiTheme="minorHAnsi" w:hAnsiTheme="minorHAnsi" w:cstheme="minorHAnsi"/>
          <w:highlight w:val="green"/>
          <w:u w:val="single"/>
        </w:rPr>
        <w:t>%</w:t>
      </w:r>
      <w:r w:rsidRPr="00112290">
        <w:rPr>
          <w:rFonts w:asciiTheme="minorHAnsi" w:hAnsiTheme="minorHAnsi" w:cstheme="minorHAnsi"/>
          <w:u w:val="single"/>
        </w:rPr>
        <w:t xml:space="preserve"> of the world population</w:t>
      </w:r>
      <w:r w:rsidRPr="00112290">
        <w:rPr>
          <w:rFonts w:asciiTheme="minorHAnsi" w:hAnsiTheme="minorHAnsi" w:cstheme="minorHAnsi"/>
          <w:sz w:val="12"/>
        </w:rPr>
        <w:t xml:space="preserve">,1 this figure </w:t>
      </w:r>
      <w:r w:rsidRPr="00112290">
        <w:rPr>
          <w:rFonts w:asciiTheme="minorHAnsi" w:hAnsiTheme="minorHAnsi" w:cstheme="minorHAnsi"/>
          <w:b/>
          <w:bCs/>
          <w:u w:val="single"/>
        </w:rPr>
        <w:t xml:space="preserve">dropped </w:t>
      </w:r>
      <w:r w:rsidRPr="000C49AB">
        <w:rPr>
          <w:rFonts w:asciiTheme="minorHAnsi" w:hAnsiTheme="minorHAnsi" w:cstheme="minorHAnsi"/>
          <w:b/>
          <w:bCs/>
          <w:highlight w:val="green"/>
          <w:u w:val="single"/>
        </w:rPr>
        <w:t>to</w:t>
      </w:r>
      <w:r w:rsidRPr="00112290">
        <w:rPr>
          <w:rFonts w:asciiTheme="minorHAnsi" w:hAnsiTheme="minorHAnsi" w:cstheme="minorHAnsi"/>
          <w:b/>
          <w:bCs/>
          <w:u w:val="single"/>
        </w:rPr>
        <w:t xml:space="preserve"> 23%</w:t>
      </w:r>
      <w:r w:rsidRPr="00112290">
        <w:rPr>
          <w:rFonts w:asciiTheme="minorHAnsi" w:hAnsiTheme="minorHAnsi" w:cstheme="minorHAnsi"/>
          <w:sz w:val="12"/>
        </w:rPr>
        <w:t xml:space="preserve"> in 1990 with 980 million people suffering from hunger. </w:t>
      </w:r>
      <w:r w:rsidRPr="00112290">
        <w:rPr>
          <w:rFonts w:asciiTheme="minorHAnsi" w:hAnsiTheme="minorHAnsi" w:cstheme="minorHAnsi"/>
          <w:u w:val="single"/>
        </w:rPr>
        <w:t>In 2019</w:t>
      </w:r>
      <w:r w:rsidRPr="00112290">
        <w:rPr>
          <w:rFonts w:asciiTheme="minorHAnsi" w:hAnsiTheme="minorHAnsi" w:cstheme="minorHAnsi"/>
          <w:sz w:val="12"/>
        </w:rPr>
        <w:t>, 688 million people (</w:t>
      </w:r>
      <w:r w:rsidRPr="000C49AB">
        <w:rPr>
          <w:rFonts w:asciiTheme="minorHAnsi" w:hAnsiTheme="minorHAnsi" w:cstheme="minorHAnsi"/>
          <w:b/>
          <w:bCs/>
          <w:highlight w:val="green"/>
          <w:u w:val="single"/>
        </w:rPr>
        <w:t>8.9%</w:t>
      </w:r>
      <w:r w:rsidRPr="00112290">
        <w:rPr>
          <w:rFonts w:asciiTheme="minorHAnsi" w:hAnsiTheme="minorHAnsi" w:cstheme="minorHAnsi"/>
          <w:sz w:val="12"/>
        </w:rPr>
        <w:t xml:space="preserve"> of the world population) were undernourished. Even if the calculation method has evolved2 and even if the trend has reversed since 2018, </w:t>
      </w:r>
      <w:r w:rsidRPr="00112290">
        <w:rPr>
          <w:rFonts w:asciiTheme="minorHAnsi" w:hAnsiTheme="minorHAnsi" w:cstheme="minorHAnsi"/>
          <w:u w:val="single"/>
        </w:rPr>
        <w:t>the improvement was massive.</w:t>
      </w:r>
      <w:r w:rsidRPr="00112290">
        <w:rPr>
          <w:rFonts w:asciiTheme="minorHAnsi" w:hAnsiTheme="minorHAnsi" w:cstheme="minorHAnsi"/>
          <w:sz w:val="12"/>
        </w:rPr>
        <w:t xml:space="preserve">  </w:t>
      </w:r>
    </w:p>
    <w:p w14:paraId="659F5586" w14:textId="77777777" w:rsidR="00264FF4" w:rsidRPr="00112290" w:rsidRDefault="00264FF4" w:rsidP="00264FF4">
      <w:pPr>
        <w:rPr>
          <w:rFonts w:asciiTheme="minorHAnsi" w:hAnsiTheme="minorHAnsi" w:cstheme="minorHAnsi"/>
          <w:sz w:val="12"/>
        </w:rPr>
      </w:pPr>
      <w:r w:rsidRPr="00112290">
        <w:rPr>
          <w:rFonts w:asciiTheme="minorHAnsi" w:hAnsiTheme="minorHAnsi" w:cstheme="minorHAnsi"/>
          <w:sz w:val="12"/>
        </w:rPr>
        <w:t xml:space="preserve">In addition, the economic burden of food provisioning was substantially reduced for households in recent decades in many countries. Today, the share of the household budget allocated to food consumption represents 8 to 15% in rich countries (Fig. 3.3). While in low-income countries this </w:t>
      </w:r>
      <w:proofErr w:type="spellStart"/>
      <w:r w:rsidRPr="00112290">
        <w:rPr>
          <w:rFonts w:asciiTheme="minorHAnsi" w:hAnsiTheme="minorHAnsi" w:cstheme="minorHAnsi"/>
          <w:sz w:val="12"/>
        </w:rPr>
        <w:t>bm‘den</w:t>
      </w:r>
      <w:proofErr w:type="spellEnd"/>
      <w:r w:rsidRPr="00112290">
        <w:rPr>
          <w:rFonts w:asciiTheme="minorHAnsi" w:hAnsiTheme="minorHAnsi" w:cstheme="minorHAnsi"/>
          <w:sz w:val="12"/>
        </w:rPr>
        <w:t xml:space="preserve"> is often still above 50%, in middle-income countries it is now between 20 and 35%.  </w:t>
      </w:r>
    </w:p>
    <w:p w14:paraId="2CA0E540" w14:textId="77777777" w:rsidR="00264FF4" w:rsidRPr="00112290" w:rsidRDefault="00264FF4" w:rsidP="00264FF4">
      <w:pPr>
        <w:rPr>
          <w:rFonts w:asciiTheme="minorHAnsi" w:hAnsiTheme="minorHAnsi" w:cstheme="minorHAnsi"/>
          <w:u w:val="single"/>
        </w:rPr>
      </w:pPr>
      <w:r w:rsidRPr="00112290">
        <w:rPr>
          <w:rFonts w:asciiTheme="minorHAnsi" w:hAnsiTheme="minorHAnsi" w:cstheme="minorHAnsi"/>
          <w:u w:val="single"/>
        </w:rPr>
        <w:t xml:space="preserve">Considering the population increase as a huge and unique stressor for the humanity and the planet, one can thus acknowledge that the food system has been resilient at the worldwide scale.  </w:t>
      </w:r>
    </w:p>
    <w:p w14:paraId="33878D7C" w14:textId="77777777" w:rsidR="00264FF4" w:rsidRPr="00112290" w:rsidRDefault="00264FF4" w:rsidP="00264FF4">
      <w:pPr>
        <w:rPr>
          <w:rFonts w:asciiTheme="minorHAnsi" w:hAnsiTheme="minorHAnsi" w:cstheme="minorHAnsi"/>
          <w:u w:val="single"/>
        </w:rPr>
      </w:pPr>
      <w:r w:rsidRPr="00112290">
        <w:rPr>
          <w:rFonts w:asciiTheme="minorHAnsi" w:hAnsiTheme="minorHAnsi" w:cstheme="minorHAnsi"/>
          <w:sz w:val="12"/>
        </w:rPr>
        <w:t xml:space="preserve">The global food system has also created some tools and institutions dedicated to take care of the most destitute people, in the worst or most vulnerable contexts. Based on specific international institutions whose role is to deal with emergency assistance in low-income countries, </w:t>
      </w:r>
      <w:r w:rsidRPr="00112290">
        <w:rPr>
          <w:rFonts w:asciiTheme="minorHAnsi" w:hAnsiTheme="minorHAnsi" w:cstheme="minorHAnsi"/>
          <w:u w:val="single"/>
        </w:rPr>
        <w:t xml:space="preserve">the global food </w:t>
      </w:r>
      <w:r w:rsidRPr="000C49AB">
        <w:rPr>
          <w:rFonts w:asciiTheme="minorHAnsi" w:hAnsiTheme="minorHAnsi" w:cstheme="minorHAnsi"/>
          <w:highlight w:val="green"/>
          <w:u w:val="single"/>
        </w:rPr>
        <w:t>system</w:t>
      </w:r>
      <w:r w:rsidRPr="00112290">
        <w:rPr>
          <w:rFonts w:asciiTheme="minorHAnsi" w:hAnsiTheme="minorHAnsi" w:cstheme="minorHAnsi"/>
          <w:u w:val="single"/>
        </w:rPr>
        <w:t xml:space="preserve"> has been </w:t>
      </w:r>
      <w:r w:rsidRPr="000C49AB">
        <w:rPr>
          <w:rFonts w:asciiTheme="minorHAnsi" w:hAnsiTheme="minorHAnsi" w:cstheme="minorHAnsi"/>
          <w:highlight w:val="green"/>
          <w:u w:val="single"/>
        </w:rPr>
        <w:t>able to cope with</w:t>
      </w:r>
      <w:r w:rsidRPr="00112290">
        <w:rPr>
          <w:rFonts w:asciiTheme="minorHAnsi" w:hAnsiTheme="minorHAnsi" w:cstheme="minorHAnsi"/>
          <w:u w:val="single"/>
        </w:rPr>
        <w:t xml:space="preserve"> localized or temporary </w:t>
      </w:r>
      <w:r w:rsidRPr="000C49AB">
        <w:rPr>
          <w:rFonts w:asciiTheme="minorHAnsi" w:hAnsiTheme="minorHAnsi" w:cstheme="minorHAnsi"/>
          <w:b/>
          <w:bCs/>
          <w:highlight w:val="green"/>
          <w:u w:val="single"/>
        </w:rPr>
        <w:t>crises</w:t>
      </w:r>
      <w:r w:rsidRPr="00112290">
        <w:rPr>
          <w:rFonts w:asciiTheme="minorHAnsi" w:hAnsiTheme="minorHAnsi" w:cstheme="minorHAnsi"/>
          <w:sz w:val="12"/>
        </w:rPr>
        <w:t>. For example</w:t>
      </w:r>
      <w:r w:rsidRPr="00112290">
        <w:rPr>
          <w:rFonts w:asciiTheme="minorHAnsi" w:hAnsiTheme="minorHAnsi" w:cstheme="minorHAnsi"/>
          <w:u w:val="single"/>
        </w:rPr>
        <w:t xml:space="preserve">, the World Food </w:t>
      </w:r>
      <w:proofErr w:type="spellStart"/>
      <w:r w:rsidRPr="00112290">
        <w:rPr>
          <w:rFonts w:asciiTheme="minorHAnsi" w:hAnsiTheme="minorHAnsi" w:cstheme="minorHAnsi"/>
          <w:u w:val="single"/>
        </w:rPr>
        <w:t>Programme</w:t>
      </w:r>
      <w:proofErr w:type="spellEnd"/>
      <w:r w:rsidRPr="00112290">
        <w:rPr>
          <w:rFonts w:asciiTheme="minorHAnsi" w:hAnsiTheme="minorHAnsi" w:cstheme="minorHAnsi"/>
          <w:sz w:val="12"/>
        </w:rPr>
        <w:t xml:space="preserve"> (</w:t>
      </w:r>
      <w:r w:rsidRPr="00112290">
        <w:rPr>
          <w:rFonts w:asciiTheme="minorHAnsi" w:hAnsiTheme="minorHAnsi" w:cstheme="minorHAnsi"/>
          <w:b/>
          <w:bCs/>
          <w:u w:val="single"/>
        </w:rPr>
        <w:t>WFP</w:t>
      </w:r>
      <w:r w:rsidRPr="00112290">
        <w:rPr>
          <w:rFonts w:asciiTheme="minorHAnsi" w:hAnsiTheme="minorHAnsi" w:cstheme="minorHAnsi"/>
          <w:sz w:val="12"/>
        </w:rPr>
        <w:t xml:space="preserve">) assisted 97 million people in 2019 in 88 countries. Moreover, in all countries (low-, middle- but also high-income), systems of food assistance were developed to address risk of hunger when other mechanisms fail to deliver food to vulnerable populations. In 2019, for example, 10.5% of US. </w:t>
      </w:r>
      <w:r w:rsidRPr="00112290">
        <w:rPr>
          <w:rFonts w:asciiTheme="minorHAnsi" w:hAnsiTheme="minorHAnsi" w:cstheme="minorHAnsi"/>
          <w:u w:val="single"/>
        </w:rPr>
        <w:t>households were food insecure</w:t>
      </w:r>
      <w:r w:rsidRPr="00112290">
        <w:rPr>
          <w:rFonts w:asciiTheme="minorHAnsi" w:hAnsiTheme="minorHAnsi" w:cstheme="minorHAnsi"/>
          <w:sz w:val="12"/>
        </w:rPr>
        <w:t xml:space="preserve"> for at least some time during the year (Coleman-Jensen et al., 2020). </w:t>
      </w:r>
      <w:r w:rsidRPr="00112290">
        <w:rPr>
          <w:rFonts w:asciiTheme="minorHAnsi" w:hAnsiTheme="minorHAnsi" w:cstheme="minorHAnsi"/>
          <w:u w:val="single"/>
        </w:rPr>
        <w:t xml:space="preserve">Most of them are entitled to specific food aid in different forms </w:t>
      </w:r>
      <w:r w:rsidRPr="00112290">
        <w:rPr>
          <w:rFonts w:asciiTheme="minorHAnsi" w:hAnsiTheme="minorHAnsi" w:cstheme="minorHAnsi"/>
          <w:sz w:val="12"/>
        </w:rPr>
        <w:t>(e.g. coupons</w:t>
      </w:r>
      <w:r w:rsidRPr="00112290">
        <w:rPr>
          <w:rFonts w:asciiTheme="minorHAnsi" w:hAnsiTheme="minorHAnsi" w:cstheme="minorHAnsi"/>
          <w:u w:val="single"/>
        </w:rPr>
        <w:t xml:space="preserve">). In Europe, food banks distributed </w:t>
      </w:r>
      <w:r w:rsidRPr="00112290">
        <w:rPr>
          <w:rFonts w:asciiTheme="minorHAnsi" w:hAnsiTheme="minorHAnsi" w:cstheme="minorHAnsi"/>
          <w:b/>
          <w:bCs/>
          <w:u w:val="single"/>
        </w:rPr>
        <w:t>768,000 tons of food</w:t>
      </w:r>
      <w:r w:rsidRPr="00112290">
        <w:rPr>
          <w:rFonts w:asciiTheme="minorHAnsi" w:hAnsiTheme="minorHAnsi" w:cstheme="minorHAnsi"/>
          <w:sz w:val="12"/>
        </w:rPr>
        <w:t xml:space="preserve"> and assisted 9.5 million people in 24 European countries in 2019 (European Food Banks Federation, 2020). </w:t>
      </w:r>
      <w:r w:rsidRPr="00112290">
        <w:rPr>
          <w:rFonts w:asciiTheme="minorHAnsi" w:hAnsiTheme="minorHAnsi" w:cstheme="minorHAnsi"/>
          <w:u w:val="single"/>
        </w:rPr>
        <w:t>Institutions dealing with food deprived people are parts of the food system and not just post-crisis coping mechanisms.</w:t>
      </w:r>
    </w:p>
    <w:p w14:paraId="5E201E8F" w14:textId="77777777" w:rsidR="00264FF4" w:rsidRDefault="00264FF4" w:rsidP="00264FF4"/>
    <w:p w14:paraId="6B8C9D59" w14:textId="77777777" w:rsidR="00264FF4" w:rsidRPr="00112290" w:rsidRDefault="00264FF4" w:rsidP="00264FF4">
      <w:pPr>
        <w:pStyle w:val="Heading4"/>
        <w:spacing w:before="0"/>
        <w:rPr>
          <w:rFonts w:asciiTheme="minorHAnsi" w:hAnsiTheme="minorHAnsi" w:cstheme="minorHAnsi"/>
        </w:rPr>
      </w:pPr>
      <w:r w:rsidRPr="00112290">
        <w:rPr>
          <w:rFonts w:asciiTheme="minorHAnsi" w:hAnsiTheme="minorHAnsi" w:cstheme="minorHAnsi"/>
        </w:rPr>
        <w:t xml:space="preserve">Food insecurity </w:t>
      </w:r>
      <w:r w:rsidRPr="00112290">
        <w:rPr>
          <w:rFonts w:asciiTheme="minorHAnsi" w:hAnsiTheme="minorHAnsi" w:cstheme="minorHAnsi"/>
          <w:u w:val="single"/>
        </w:rPr>
        <w:t>doesn’t</w:t>
      </w:r>
      <w:r w:rsidRPr="00112290">
        <w:rPr>
          <w:rFonts w:asciiTheme="minorHAnsi" w:hAnsiTheme="minorHAnsi" w:cstheme="minorHAnsi"/>
        </w:rPr>
        <w:t xml:space="preserve"> cause war</w:t>
      </w:r>
    </w:p>
    <w:p w14:paraId="0C7D58B8" w14:textId="77777777" w:rsidR="00264FF4" w:rsidRPr="00112290" w:rsidRDefault="00264FF4" w:rsidP="00264FF4">
      <w:pPr>
        <w:rPr>
          <w:rFonts w:asciiTheme="minorHAnsi" w:hAnsiTheme="minorHAnsi" w:cstheme="minorHAnsi"/>
        </w:rPr>
      </w:pPr>
      <w:r w:rsidRPr="00112290">
        <w:rPr>
          <w:rStyle w:val="Style13ptBold"/>
          <w:rFonts w:asciiTheme="minorHAnsi" w:hAnsiTheme="minorHAnsi" w:cstheme="minorHAnsi"/>
        </w:rPr>
        <w:t>Vestby</w:t>
      </w:r>
      <w:r w:rsidRPr="00112290">
        <w:rPr>
          <w:rFonts w:asciiTheme="minorHAnsi" w:hAnsiTheme="minorHAnsi" w:cstheme="minorHAnsi"/>
        </w:rPr>
        <w:t xml:space="preserve"> et al </w:t>
      </w:r>
      <w:r w:rsidRPr="00112290">
        <w:rPr>
          <w:rStyle w:val="Style13ptBold"/>
          <w:rFonts w:asciiTheme="minorHAnsi" w:hAnsiTheme="minorHAnsi" w:cstheme="minorHAnsi"/>
        </w:rPr>
        <w:t>18</w:t>
      </w:r>
      <w:r w:rsidRPr="00112290">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w:t>
      </w:r>
      <w:proofErr w:type="spellStart"/>
      <w:r w:rsidRPr="00112290">
        <w:rPr>
          <w:rFonts w:asciiTheme="minorHAnsi" w:hAnsiTheme="minorHAnsi" w:cstheme="minorHAnsi"/>
        </w:rPr>
        <w:t>Buhaug</w:t>
      </w:r>
      <w:proofErr w:type="spellEnd"/>
      <w:r w:rsidRPr="00112290">
        <w:rPr>
          <w:rFonts w:asciiTheme="minorHAnsi" w:hAnsiTheme="minorHAnsi" w:cstheme="minorHAnsi"/>
        </w:rPr>
        <w:t xml:space="preserve">, Research Professor at the Peace Research Institute Oslo (PRIO); Professor of Political Science at the Norwegian University of Science and Technology (NTNU); and Associate Editor of the Journal of Peace Research and Political Geography. (5-18-2018, “Does hunger cause conflict?”, </w:t>
      </w:r>
      <w:r w:rsidRPr="00112290">
        <w:rPr>
          <w:rFonts w:asciiTheme="minorHAnsi" w:hAnsiTheme="minorHAnsi" w:cstheme="minorHAnsi"/>
          <w:i/>
          <w:iCs/>
        </w:rPr>
        <w:t>Climate &amp; Conflict Blog</w:t>
      </w:r>
      <w:r w:rsidRPr="00112290">
        <w:rPr>
          <w:rFonts w:asciiTheme="minorHAnsi" w:hAnsiTheme="minorHAnsi" w:cstheme="minorHAnsi"/>
        </w:rPr>
        <w:t xml:space="preserve">, </w:t>
      </w:r>
      <w:hyperlink r:id="rId14" w:history="1">
        <w:r w:rsidRPr="00112290">
          <w:rPr>
            <w:rStyle w:val="Hyperlink"/>
            <w:rFonts w:asciiTheme="minorHAnsi" w:hAnsiTheme="minorHAnsi" w:cstheme="minorHAnsi"/>
          </w:rPr>
          <w:t>https://blogs.prio.org/ClimateAndConflict/2018/05/does-hunger-cause-conflict/</w:t>
        </w:r>
      </w:hyperlink>
      <w:r w:rsidRPr="00112290">
        <w:rPr>
          <w:rFonts w:asciiTheme="minorHAnsi" w:hAnsiTheme="minorHAnsi" w:cstheme="minorHAnsi"/>
        </w:rPr>
        <w:t>)</w:t>
      </w:r>
    </w:p>
    <w:p w14:paraId="3FC14836" w14:textId="77777777" w:rsidR="00264FF4" w:rsidRPr="00112290" w:rsidRDefault="00264FF4" w:rsidP="00264FF4">
      <w:pPr>
        <w:rPr>
          <w:rFonts w:asciiTheme="minorHAnsi" w:hAnsiTheme="minorHAnsi" w:cstheme="minorHAnsi"/>
          <w:sz w:val="16"/>
        </w:rPr>
      </w:pPr>
      <w:r w:rsidRPr="00112290">
        <w:rPr>
          <w:rFonts w:asciiTheme="minorHAnsi" w:hAnsiTheme="minorHAnsi" w:cstheme="minorHAnsi"/>
          <w:sz w:val="16"/>
        </w:rPr>
        <w:t xml:space="preserve">It is perhaps surprising, then, that </w:t>
      </w:r>
      <w:r w:rsidRPr="000C49AB">
        <w:rPr>
          <w:rStyle w:val="StyleUnderline"/>
          <w:rFonts w:asciiTheme="minorHAnsi" w:hAnsiTheme="minorHAnsi" w:cstheme="minorHAnsi"/>
        </w:rPr>
        <w:t xml:space="preserve">there is </w:t>
      </w:r>
      <w:r w:rsidRPr="000C49AB">
        <w:rPr>
          <w:rStyle w:val="Emphasis"/>
          <w:rFonts w:asciiTheme="minorHAnsi" w:hAnsiTheme="minorHAnsi" w:cstheme="minorHAnsi"/>
          <w:highlight w:val="green"/>
        </w:rPr>
        <w:t>little</w:t>
      </w:r>
      <w:r w:rsidRPr="00112290">
        <w:rPr>
          <w:rStyle w:val="Emphasis"/>
          <w:rFonts w:asciiTheme="minorHAnsi" w:hAnsiTheme="minorHAnsi" w:cstheme="minorHAnsi"/>
        </w:rPr>
        <w:t xml:space="preserve"> scholarly </w:t>
      </w:r>
      <w:r w:rsidRPr="000C49AB">
        <w:rPr>
          <w:rStyle w:val="Emphasis"/>
          <w:rFonts w:asciiTheme="minorHAnsi" w:hAnsiTheme="minorHAnsi" w:cstheme="minorHAnsi"/>
          <w:highlight w:val="green"/>
        </w:rPr>
        <w:t>merit</w:t>
      </w:r>
      <w:r w:rsidRPr="000C49AB">
        <w:rPr>
          <w:rStyle w:val="StyleUnderline"/>
          <w:rFonts w:asciiTheme="minorHAnsi" w:hAnsiTheme="minorHAnsi" w:cstheme="minorHAnsi"/>
          <w:highlight w:val="green"/>
        </w:rPr>
        <w:t xml:space="preserve"> in </w:t>
      </w:r>
      <w:r w:rsidRPr="000C49AB">
        <w:rPr>
          <w:rStyle w:val="StyleUnderline"/>
          <w:rFonts w:asciiTheme="minorHAnsi" w:hAnsiTheme="minorHAnsi" w:cstheme="minorHAnsi"/>
        </w:rPr>
        <w:t xml:space="preserve">the </w:t>
      </w:r>
      <w:r w:rsidRPr="000C49AB">
        <w:rPr>
          <w:rStyle w:val="StyleUnderline"/>
          <w:rFonts w:asciiTheme="minorHAnsi" w:hAnsiTheme="minorHAnsi" w:cstheme="minorHAnsi"/>
          <w:highlight w:val="green"/>
        </w:rPr>
        <w:t>notion</w:t>
      </w:r>
      <w:r w:rsidRPr="00112290">
        <w:rPr>
          <w:rStyle w:val="StyleUnderline"/>
          <w:rFonts w:asciiTheme="minorHAnsi" w:hAnsiTheme="minorHAnsi" w:cstheme="minorHAnsi"/>
        </w:rPr>
        <w:t xml:space="preserve"> </w:t>
      </w:r>
      <w:r w:rsidRPr="000C49AB">
        <w:rPr>
          <w:rStyle w:val="StyleUnderline"/>
          <w:rFonts w:asciiTheme="minorHAnsi" w:hAnsiTheme="minorHAnsi" w:cstheme="minorHAnsi"/>
        </w:rPr>
        <w:t>that a</w:t>
      </w:r>
      <w:r w:rsidRPr="000C49AB">
        <w:rPr>
          <w:rFonts w:asciiTheme="minorHAnsi" w:hAnsiTheme="minorHAnsi" w:cstheme="minorHAnsi"/>
          <w:sz w:val="16"/>
        </w:rPr>
        <w:t xml:space="preserve"> short</w:t>
      </w:r>
      <w:r w:rsidRPr="00112290">
        <w:rPr>
          <w:rFonts w:asciiTheme="minorHAnsi" w:hAnsiTheme="minorHAnsi" w:cstheme="minorHAnsi"/>
          <w:sz w:val="16"/>
        </w:rPr>
        <w:t xml:space="preserve">-term </w:t>
      </w:r>
      <w:r w:rsidRPr="000C49AB">
        <w:rPr>
          <w:rStyle w:val="StyleUnderline"/>
          <w:rFonts w:asciiTheme="minorHAnsi" w:hAnsiTheme="minorHAnsi" w:cstheme="minorHAnsi"/>
          <w:highlight w:val="green"/>
        </w:rPr>
        <w:t xml:space="preserve">reduction in access to food </w:t>
      </w:r>
      <w:r w:rsidRPr="000C49AB">
        <w:rPr>
          <w:rStyle w:val="Emphasis"/>
          <w:rFonts w:asciiTheme="minorHAnsi" w:hAnsiTheme="minorHAnsi" w:cstheme="minorHAnsi"/>
          <w:highlight w:val="green"/>
        </w:rPr>
        <w:t>increases</w:t>
      </w:r>
      <w:r w:rsidRPr="00112290">
        <w:rPr>
          <w:rStyle w:val="StyleUnderline"/>
          <w:rFonts w:asciiTheme="minorHAnsi" w:hAnsiTheme="minorHAnsi" w:cstheme="minorHAnsi"/>
        </w:rPr>
        <w:t xml:space="preserve"> the probability that </w:t>
      </w:r>
      <w:r w:rsidRPr="000C49AB">
        <w:rPr>
          <w:rStyle w:val="Emphasis"/>
          <w:rFonts w:asciiTheme="minorHAnsi" w:hAnsiTheme="minorHAnsi" w:cstheme="minorHAnsi"/>
          <w:highlight w:val="green"/>
        </w:rPr>
        <w:t>conflict</w:t>
      </w:r>
      <w:r w:rsidRPr="00112290">
        <w:rPr>
          <w:rStyle w:val="Emphasis"/>
          <w:rFonts w:asciiTheme="minorHAnsi" w:hAnsiTheme="minorHAnsi" w:cstheme="minorHAnsi"/>
        </w:rPr>
        <w:t xml:space="preserve"> will break out</w:t>
      </w:r>
      <w:r w:rsidRPr="00112290">
        <w:rPr>
          <w:rFonts w:asciiTheme="minorHAnsi" w:hAnsiTheme="minorHAnsi" w:cstheme="minorHAnsi"/>
          <w:sz w:val="16"/>
        </w:rPr>
        <w:t xml:space="preserve">. This is because </w:t>
      </w:r>
      <w:r w:rsidRPr="00112290">
        <w:rPr>
          <w:rStyle w:val="StyleUnderline"/>
          <w:rFonts w:asciiTheme="minorHAnsi" w:hAnsiTheme="minorHAnsi" w:cstheme="minorHAnsi"/>
        </w:rPr>
        <w:t xml:space="preserve">to start or participate in violent </w:t>
      </w:r>
      <w:r w:rsidRPr="000C49AB">
        <w:rPr>
          <w:rStyle w:val="StyleUnderline"/>
          <w:rFonts w:asciiTheme="minorHAnsi" w:hAnsiTheme="minorHAnsi" w:cstheme="minorHAnsi"/>
          <w:highlight w:val="green"/>
        </w:rPr>
        <w:t>conflict requires people</w:t>
      </w:r>
      <w:r w:rsidRPr="00112290">
        <w:rPr>
          <w:rStyle w:val="StyleUnderline"/>
          <w:rFonts w:asciiTheme="minorHAnsi" w:hAnsiTheme="minorHAnsi" w:cstheme="minorHAnsi"/>
        </w:rPr>
        <w:t xml:space="preserve"> to </w:t>
      </w:r>
      <w:r w:rsidRPr="000C49AB">
        <w:rPr>
          <w:rStyle w:val="StyleUnderline"/>
          <w:rFonts w:asciiTheme="minorHAnsi" w:hAnsiTheme="minorHAnsi" w:cstheme="minorHAnsi"/>
          <w:highlight w:val="green"/>
        </w:rPr>
        <w:t>have</w:t>
      </w:r>
      <w:r w:rsidRPr="00112290">
        <w:rPr>
          <w:rStyle w:val="StyleUnderline"/>
          <w:rFonts w:asciiTheme="minorHAnsi" w:hAnsiTheme="minorHAnsi" w:cstheme="minorHAnsi"/>
        </w:rPr>
        <w:t xml:space="preserve"> both </w:t>
      </w:r>
      <w:r w:rsidRPr="000C49AB">
        <w:rPr>
          <w:rStyle w:val="StyleUnderline"/>
          <w:rFonts w:asciiTheme="minorHAnsi" w:hAnsiTheme="minorHAnsi" w:cstheme="minorHAnsi"/>
          <w:highlight w:val="green"/>
        </w:rPr>
        <w:t xml:space="preserve">the </w:t>
      </w:r>
      <w:r w:rsidRPr="000C49AB">
        <w:rPr>
          <w:rStyle w:val="Emphasis"/>
          <w:rFonts w:asciiTheme="minorHAnsi" w:hAnsiTheme="minorHAnsi" w:cstheme="minorHAnsi"/>
          <w:highlight w:val="green"/>
        </w:rPr>
        <w:t>means</w:t>
      </w:r>
      <w:r w:rsidRPr="000C49AB">
        <w:rPr>
          <w:rStyle w:val="StyleUnderline"/>
          <w:rFonts w:asciiTheme="minorHAnsi" w:hAnsiTheme="minorHAnsi" w:cstheme="minorHAnsi"/>
          <w:highlight w:val="green"/>
        </w:rPr>
        <w:t xml:space="preserve"> and the </w:t>
      </w:r>
      <w:r w:rsidRPr="000C49AB">
        <w:rPr>
          <w:rStyle w:val="Emphasis"/>
          <w:rFonts w:asciiTheme="minorHAnsi" w:hAnsiTheme="minorHAnsi" w:cstheme="minorHAnsi"/>
          <w:highlight w:val="green"/>
        </w:rPr>
        <w:t>will</w:t>
      </w:r>
      <w:r w:rsidRPr="00112290">
        <w:rPr>
          <w:rFonts w:asciiTheme="minorHAnsi" w:hAnsiTheme="minorHAnsi" w:cstheme="minorHAnsi"/>
          <w:sz w:val="16"/>
        </w:rPr>
        <w:t xml:space="preserve">. Most </w:t>
      </w:r>
      <w:r w:rsidRPr="000C49AB">
        <w:rPr>
          <w:rStyle w:val="StyleUnderline"/>
          <w:rFonts w:asciiTheme="minorHAnsi" w:hAnsiTheme="minorHAnsi" w:cstheme="minorHAnsi"/>
          <w:highlight w:val="green"/>
        </w:rPr>
        <w:t xml:space="preserve">people on the </w:t>
      </w:r>
      <w:r w:rsidRPr="000C49AB">
        <w:rPr>
          <w:rStyle w:val="Emphasis"/>
          <w:rFonts w:asciiTheme="minorHAnsi" w:hAnsiTheme="minorHAnsi" w:cstheme="minorHAnsi"/>
          <w:highlight w:val="green"/>
        </w:rPr>
        <w:t>brink of starvation</w:t>
      </w:r>
      <w:r w:rsidRPr="000C49AB">
        <w:rPr>
          <w:rStyle w:val="StyleUnderline"/>
          <w:rFonts w:asciiTheme="minorHAnsi" w:hAnsiTheme="minorHAnsi" w:cstheme="minorHAnsi"/>
          <w:highlight w:val="green"/>
        </w:rPr>
        <w:t xml:space="preserve"> are </w:t>
      </w:r>
      <w:r w:rsidRPr="000C49AB">
        <w:rPr>
          <w:rStyle w:val="Emphasis"/>
          <w:rFonts w:asciiTheme="minorHAnsi" w:hAnsiTheme="minorHAnsi" w:cstheme="minorHAnsi"/>
          <w:highlight w:val="green"/>
        </w:rPr>
        <w:t>not in the position to resort to violence</w:t>
      </w:r>
      <w:r w:rsidRPr="00112290">
        <w:rPr>
          <w:rStyle w:val="StyleUnderline"/>
          <w:rFonts w:asciiTheme="minorHAnsi" w:hAnsiTheme="minorHAnsi" w:cstheme="minorHAnsi"/>
        </w:rPr>
        <w:t>, whether against the government or other</w:t>
      </w:r>
      <w:r w:rsidRPr="00112290">
        <w:rPr>
          <w:rFonts w:asciiTheme="minorHAnsi" w:hAnsiTheme="minorHAnsi" w:cstheme="minorHAnsi"/>
          <w:sz w:val="16"/>
        </w:rPr>
        <w:t xml:space="preserve"> social </w:t>
      </w:r>
      <w:r w:rsidRPr="00112290">
        <w:rPr>
          <w:rStyle w:val="StyleUnderline"/>
          <w:rFonts w:asciiTheme="minorHAnsi" w:hAnsiTheme="minorHAnsi" w:cstheme="minorHAnsi"/>
        </w:rPr>
        <w:t>groups</w:t>
      </w:r>
      <w:r w:rsidRPr="00112290">
        <w:rPr>
          <w:rFonts w:asciiTheme="minorHAnsi" w:hAnsiTheme="minorHAnsi" w:cstheme="minorHAnsi"/>
          <w:sz w:val="16"/>
        </w:rPr>
        <w:t>. In fact, the urban middle classes tend to be the most likely to protest against rises in food prices, since they often have the best opportunities, the most energy, and the best skills to coordinate and participate in protests.</w:t>
      </w:r>
    </w:p>
    <w:p w14:paraId="74FC1063" w14:textId="77777777" w:rsidR="00264FF4" w:rsidRPr="00112290" w:rsidRDefault="00264FF4" w:rsidP="00264FF4">
      <w:pPr>
        <w:rPr>
          <w:rStyle w:val="Emphasis"/>
          <w:rFonts w:asciiTheme="minorHAnsi" w:hAnsiTheme="minorHAnsi" w:cstheme="minorHAnsi"/>
        </w:rPr>
      </w:pPr>
      <w:r w:rsidRPr="00112290">
        <w:rPr>
          <w:rFonts w:asciiTheme="minorHAnsi" w:hAnsiTheme="minorHAnsi" w:cstheme="minorHAnsi"/>
        </w:rPr>
        <w:t xml:space="preserve">Accordingly, </w:t>
      </w:r>
      <w:r w:rsidRPr="000C49AB">
        <w:rPr>
          <w:rStyle w:val="StyleUnderline"/>
          <w:rFonts w:asciiTheme="minorHAnsi" w:hAnsiTheme="minorHAnsi" w:cstheme="minorHAnsi"/>
          <w:highlight w:val="green"/>
        </w:rPr>
        <w:t>there is</w:t>
      </w:r>
      <w:r w:rsidRPr="00112290">
        <w:rPr>
          <w:rStyle w:val="StyleUnderline"/>
          <w:rFonts w:asciiTheme="minorHAnsi" w:hAnsiTheme="minorHAnsi" w:cstheme="minorHAnsi"/>
        </w:rPr>
        <w:t xml:space="preserve"> a widespread </w:t>
      </w:r>
      <w:r w:rsidRPr="000C49AB">
        <w:rPr>
          <w:rStyle w:val="StyleUnderline"/>
          <w:rFonts w:asciiTheme="minorHAnsi" w:hAnsiTheme="minorHAnsi" w:cstheme="minorHAnsi"/>
          <w:highlight w:val="green"/>
        </w:rPr>
        <w:t xml:space="preserve">misapprehension that </w:t>
      </w:r>
      <w:r w:rsidRPr="000C49AB">
        <w:rPr>
          <w:rStyle w:val="Emphasis"/>
          <w:rFonts w:asciiTheme="minorHAnsi" w:hAnsiTheme="minorHAnsi" w:cstheme="minorHAnsi"/>
          <w:highlight w:val="green"/>
        </w:rPr>
        <w:t>social unrest</w:t>
      </w:r>
      <w:r w:rsidRPr="00112290">
        <w:rPr>
          <w:rStyle w:val="StyleUnderline"/>
          <w:rFonts w:asciiTheme="minorHAnsi" w:hAnsiTheme="minorHAnsi" w:cstheme="minorHAnsi"/>
        </w:rPr>
        <w:t xml:space="preserve"> in periods of high food prices </w:t>
      </w:r>
      <w:r w:rsidRPr="000C49AB">
        <w:rPr>
          <w:rStyle w:val="StyleUnderline"/>
          <w:rFonts w:asciiTheme="minorHAnsi" w:hAnsiTheme="minorHAnsi" w:cstheme="minorHAnsi"/>
          <w:highlight w:val="green"/>
        </w:rPr>
        <w:t>relates</w:t>
      </w:r>
      <w:r w:rsidRPr="00112290">
        <w:rPr>
          <w:rStyle w:val="StyleUnderline"/>
          <w:rFonts w:asciiTheme="minorHAnsi" w:hAnsiTheme="minorHAnsi" w:cstheme="minorHAnsi"/>
        </w:rPr>
        <w:t xml:space="preserve"> primarily </w:t>
      </w:r>
      <w:r w:rsidRPr="000C49AB">
        <w:rPr>
          <w:rStyle w:val="StyleUnderline"/>
          <w:rFonts w:asciiTheme="minorHAnsi" w:hAnsiTheme="minorHAnsi" w:cstheme="minorHAnsi"/>
          <w:highlight w:val="green"/>
        </w:rPr>
        <w:t xml:space="preserve">to </w:t>
      </w:r>
      <w:r w:rsidRPr="000C49AB">
        <w:rPr>
          <w:rStyle w:val="Emphasis"/>
          <w:rFonts w:asciiTheme="minorHAnsi" w:hAnsiTheme="minorHAnsi" w:cstheme="minorHAnsi"/>
          <w:highlight w:val="green"/>
        </w:rPr>
        <w:t>food shortages</w:t>
      </w:r>
      <w:r w:rsidRPr="00112290">
        <w:rPr>
          <w:rFonts w:asciiTheme="minorHAnsi" w:hAnsiTheme="minorHAnsi" w:cstheme="minorHAnsi"/>
        </w:rPr>
        <w:t xml:space="preserve">. </w:t>
      </w:r>
      <w:r w:rsidRPr="00112290">
        <w:rPr>
          <w:rStyle w:val="Emphasis"/>
          <w:rFonts w:asciiTheme="minorHAnsi" w:hAnsiTheme="minorHAnsi" w:cstheme="minorHAnsi"/>
        </w:rPr>
        <w:t>In reality</w:t>
      </w:r>
      <w:r w:rsidRPr="00112290">
        <w:rPr>
          <w:rFonts w:asciiTheme="minorHAnsi" w:hAnsiTheme="minorHAnsi" w:cstheme="minorHAnsi"/>
        </w:rPr>
        <w:t xml:space="preserve">, </w:t>
      </w:r>
      <w:r w:rsidRPr="00112290">
        <w:rPr>
          <w:rStyle w:val="StyleUnderline"/>
          <w:rFonts w:asciiTheme="minorHAnsi" w:hAnsiTheme="minorHAnsi" w:cstheme="minorHAnsi"/>
        </w:rPr>
        <w:t xml:space="preserve">the </w:t>
      </w:r>
      <w:r w:rsidRPr="000C49AB">
        <w:rPr>
          <w:rStyle w:val="StyleUnderline"/>
          <w:rFonts w:asciiTheme="minorHAnsi" w:hAnsiTheme="minorHAnsi" w:cstheme="minorHAnsi"/>
          <w:highlight w:val="green"/>
        </w:rPr>
        <w:t>sources of discontent are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considerably </w:t>
      </w:r>
      <w:r w:rsidRPr="000C49AB">
        <w:rPr>
          <w:rStyle w:val="Emphasis"/>
          <w:rFonts w:asciiTheme="minorHAnsi" w:hAnsiTheme="minorHAnsi" w:cstheme="minorHAnsi"/>
          <w:highlight w:val="green"/>
        </w:rPr>
        <w:t>more complex</w:t>
      </w:r>
      <w:r w:rsidRPr="00112290">
        <w:rPr>
          <w:rStyle w:val="StyleUnderline"/>
          <w:rFonts w:asciiTheme="minorHAnsi" w:hAnsiTheme="minorHAnsi" w:cstheme="minorHAnsi"/>
        </w:rPr>
        <w:t xml:space="preserve"> – linked to </w:t>
      </w:r>
      <w:r w:rsidRPr="000C49AB">
        <w:rPr>
          <w:rStyle w:val="Emphasis"/>
          <w:rFonts w:asciiTheme="minorHAnsi" w:hAnsiTheme="minorHAnsi" w:cstheme="minorHAnsi"/>
          <w:highlight w:val="green"/>
        </w:rPr>
        <w:t>political structures</w:t>
      </w:r>
      <w:r w:rsidRPr="00112290">
        <w:rPr>
          <w:rStyle w:val="StyleUnderline"/>
          <w:rFonts w:asciiTheme="minorHAnsi" w:hAnsiTheme="minorHAnsi" w:cstheme="minorHAnsi"/>
        </w:rPr>
        <w:t xml:space="preserve">, </w:t>
      </w:r>
      <w:r w:rsidRPr="000C49AB">
        <w:rPr>
          <w:rStyle w:val="Emphasis"/>
          <w:rFonts w:asciiTheme="minorHAnsi" w:hAnsiTheme="minorHAnsi" w:cstheme="minorHAnsi"/>
          <w:highlight w:val="green"/>
        </w:rPr>
        <w:t>land</w:t>
      </w:r>
      <w:r w:rsidRPr="00112290">
        <w:rPr>
          <w:rStyle w:val="Emphasis"/>
          <w:rFonts w:asciiTheme="minorHAnsi" w:hAnsiTheme="minorHAnsi" w:cstheme="minorHAnsi"/>
        </w:rPr>
        <w:t xml:space="preserve"> ownership</w:t>
      </w:r>
      <w:r w:rsidRPr="00112290">
        <w:rPr>
          <w:rStyle w:val="StyleUnderline"/>
          <w:rFonts w:asciiTheme="minorHAnsi" w:hAnsiTheme="minorHAnsi" w:cstheme="minorHAnsi"/>
        </w:rPr>
        <w:t xml:space="preserve">, </w:t>
      </w:r>
      <w:r w:rsidRPr="000C49AB">
        <w:rPr>
          <w:rStyle w:val="Emphasis"/>
          <w:rFonts w:asciiTheme="minorHAnsi" w:hAnsiTheme="minorHAnsi" w:cstheme="minorHAnsi"/>
          <w:highlight w:val="green"/>
        </w:rPr>
        <w:t>corruption</w:t>
      </w:r>
      <w:r w:rsidRPr="00112290">
        <w:rPr>
          <w:rStyle w:val="StyleUnderline"/>
          <w:rFonts w:asciiTheme="minorHAnsi" w:hAnsiTheme="minorHAnsi" w:cstheme="minorHAnsi"/>
        </w:rPr>
        <w:t xml:space="preserve">, the </w:t>
      </w:r>
      <w:r w:rsidRPr="000C49AB">
        <w:rPr>
          <w:rStyle w:val="StyleUnderline"/>
          <w:rFonts w:asciiTheme="minorHAnsi" w:hAnsiTheme="minorHAnsi" w:cstheme="minorHAnsi"/>
          <w:highlight w:val="green"/>
        </w:rPr>
        <w:t>desire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democratic </w:t>
      </w:r>
      <w:r w:rsidRPr="000C49AB">
        <w:rPr>
          <w:rStyle w:val="Emphasis"/>
          <w:rFonts w:asciiTheme="minorHAnsi" w:hAnsiTheme="minorHAnsi" w:cstheme="minorHAnsi"/>
          <w:highlight w:val="green"/>
        </w:rPr>
        <w:t>reforms</w:t>
      </w:r>
      <w:r w:rsidRPr="000C49AB">
        <w:rPr>
          <w:rStyle w:val="StyleUnderline"/>
          <w:rFonts w:asciiTheme="minorHAnsi" w:hAnsiTheme="minorHAnsi" w:cstheme="minorHAnsi"/>
          <w:highlight w:val="green"/>
        </w:rPr>
        <w:t xml:space="preserve"> and</w:t>
      </w:r>
      <w:r w:rsidRPr="00112290">
        <w:rPr>
          <w:rStyle w:val="StyleUnderline"/>
          <w:rFonts w:asciiTheme="minorHAnsi" w:hAnsiTheme="minorHAnsi" w:cstheme="minorHAnsi"/>
        </w:rPr>
        <w:t xml:space="preserve"> general </w:t>
      </w:r>
      <w:r w:rsidRPr="000C49AB">
        <w:rPr>
          <w:rStyle w:val="Emphasis"/>
          <w:rFonts w:asciiTheme="minorHAnsi" w:hAnsiTheme="minorHAnsi" w:cstheme="minorHAnsi"/>
          <w:highlight w:val="green"/>
        </w:rPr>
        <w:t>economic problems</w:t>
      </w:r>
      <w:r w:rsidRPr="00112290">
        <w:rPr>
          <w:rStyle w:val="Emphasis"/>
          <w:rFonts w:asciiTheme="minorHAnsi" w:hAnsiTheme="minorHAnsi" w:cstheme="minorHAnsi"/>
        </w:rPr>
        <w:t xml:space="preserve"> </w:t>
      </w:r>
      <w:r w:rsidRPr="00112290">
        <w:rPr>
          <w:rFonts w:asciiTheme="minorHAnsi" w:hAnsiTheme="minorHAnsi" w:cstheme="minorHAnsi"/>
        </w:rPr>
        <w:t xml:space="preserve">– where the price of food is seen in the context of general increases in the cost of living. </w:t>
      </w:r>
      <w:r w:rsidRPr="00112290">
        <w:rPr>
          <w:rStyle w:val="StyleUnderline"/>
          <w:rFonts w:asciiTheme="minorHAnsi" w:hAnsiTheme="minorHAnsi" w:cstheme="minorHAnsi"/>
        </w:rPr>
        <w:t xml:space="preserve">Research has shown that while the international media </w:t>
      </w:r>
      <w:proofErr w:type="gramStart"/>
      <w:r w:rsidRPr="00112290">
        <w:rPr>
          <w:rStyle w:val="StyleUnderline"/>
          <w:rFonts w:asciiTheme="minorHAnsi" w:hAnsiTheme="minorHAnsi" w:cstheme="minorHAnsi"/>
        </w:rPr>
        <w:t>have a tendency to</w:t>
      </w:r>
      <w:proofErr w:type="gramEnd"/>
      <w:r w:rsidRPr="00112290">
        <w:rPr>
          <w:rStyle w:val="StyleUnderline"/>
          <w:rFonts w:asciiTheme="minorHAnsi" w:hAnsiTheme="minorHAnsi" w:cstheme="minorHAnsi"/>
        </w:rPr>
        <w:t xml:space="preserve"> seek </w:t>
      </w:r>
      <w:r w:rsidRPr="00112290">
        <w:rPr>
          <w:rStyle w:val="Emphasis"/>
          <w:rFonts w:asciiTheme="minorHAnsi" w:hAnsiTheme="minorHAnsi" w:cstheme="minorHAnsi"/>
        </w:rPr>
        <w:t>simple resource-related explanations</w:t>
      </w:r>
      <w:r w:rsidRPr="00112290">
        <w:rPr>
          <w:rStyle w:val="StyleUnderline"/>
          <w:rFonts w:asciiTheme="minorHAnsi" w:hAnsiTheme="minorHAnsi" w:cstheme="minorHAnsi"/>
        </w:rPr>
        <w:t xml:space="preserve"> – such as drought or famine – for conflicts</w:t>
      </w:r>
      <w:r w:rsidRPr="00112290">
        <w:rPr>
          <w:rFonts w:asciiTheme="minorHAnsi" w:hAnsiTheme="minorHAnsi" w:cstheme="minorHAnsi"/>
        </w:rPr>
        <w:t xml:space="preserve"> in the Global South, </w:t>
      </w:r>
      <w:r w:rsidRPr="00112290">
        <w:rPr>
          <w:rStyle w:val="StyleUnderline"/>
          <w:rFonts w:asciiTheme="minorHAnsi" w:hAnsiTheme="minorHAnsi" w:cstheme="minorHAnsi"/>
        </w:rPr>
        <w:t xml:space="preserve">debates in the local media are permeated by </w:t>
      </w:r>
      <w:r w:rsidRPr="00112290">
        <w:rPr>
          <w:rStyle w:val="Emphasis"/>
          <w:rFonts w:asciiTheme="minorHAnsi" w:hAnsiTheme="minorHAnsi" w:cstheme="minorHAnsi"/>
        </w:rPr>
        <w:t>more complex political relationships.</w:t>
      </w:r>
    </w:p>
    <w:p w14:paraId="1E24242D" w14:textId="77777777" w:rsidR="00264FF4" w:rsidRPr="00264FF4" w:rsidRDefault="00264FF4" w:rsidP="00264FF4"/>
    <w:p w14:paraId="1A311056" w14:textId="77777777" w:rsidR="004C08BC" w:rsidRPr="00112290" w:rsidRDefault="004C08BC" w:rsidP="004C08BC">
      <w:pPr>
        <w:pStyle w:val="Heading4"/>
        <w:rPr>
          <w:rFonts w:asciiTheme="minorHAnsi" w:hAnsiTheme="minorHAnsi" w:cstheme="minorHAnsi"/>
        </w:rPr>
      </w:pPr>
      <w:proofErr w:type="gramStart"/>
      <w:r w:rsidRPr="00112290">
        <w:rPr>
          <w:rFonts w:asciiTheme="minorHAnsi" w:hAnsiTheme="minorHAnsi" w:cstheme="minorHAnsi"/>
        </w:rPr>
        <w:t>BUT,</w:t>
      </w:r>
      <w:proofErr w:type="gramEnd"/>
      <w:r w:rsidRPr="00112290">
        <w:rPr>
          <w:rFonts w:asciiTheme="minorHAnsi" w:hAnsiTheme="minorHAnsi" w:cstheme="minorHAnsi"/>
        </w:rPr>
        <w:t xml:space="preserve"> it drives </w:t>
      </w:r>
      <w:r w:rsidRPr="00112290">
        <w:rPr>
          <w:rFonts w:asciiTheme="minorHAnsi" w:hAnsiTheme="minorHAnsi" w:cstheme="minorHAnsi"/>
          <w:u w:val="single"/>
        </w:rPr>
        <w:t>poverty reductions</w:t>
      </w:r>
      <w:r w:rsidRPr="00112290">
        <w:rPr>
          <w:rFonts w:asciiTheme="minorHAnsi" w:hAnsiTheme="minorHAnsi" w:cstheme="minorHAnsi"/>
        </w:rPr>
        <w:t xml:space="preserve"> which are </w:t>
      </w:r>
      <w:r w:rsidRPr="00112290">
        <w:rPr>
          <w:rFonts w:asciiTheme="minorHAnsi" w:hAnsiTheme="minorHAnsi" w:cstheme="minorHAnsi"/>
          <w:u w:val="single"/>
        </w:rPr>
        <w:t>stabilizing</w:t>
      </w:r>
    </w:p>
    <w:p w14:paraId="674C812A" w14:textId="77777777" w:rsidR="004C08BC" w:rsidRPr="00112290" w:rsidRDefault="004C08BC" w:rsidP="004C08BC">
      <w:pPr>
        <w:rPr>
          <w:rFonts w:asciiTheme="minorHAnsi" w:hAnsiTheme="minorHAnsi" w:cstheme="minorHAnsi"/>
        </w:rPr>
      </w:pPr>
      <w:r w:rsidRPr="00112290">
        <w:rPr>
          <w:rFonts w:asciiTheme="minorHAnsi" w:hAnsiTheme="minorHAnsi" w:cstheme="minorHAnsi"/>
        </w:rPr>
        <w:t xml:space="preserve">Derrick </w:t>
      </w:r>
      <w:r w:rsidRPr="00112290">
        <w:rPr>
          <w:rStyle w:val="Style13ptBold"/>
          <w:rFonts w:asciiTheme="minorHAnsi" w:hAnsiTheme="minorHAnsi" w:cstheme="minorHAnsi"/>
        </w:rPr>
        <w:t>Heady 14</w:t>
      </w:r>
      <w:r w:rsidRPr="00112290">
        <w:rPr>
          <w:rFonts w:asciiTheme="minorHAnsi" w:hAnsiTheme="minorHAnsi" w:cstheme="minorHAnsi"/>
        </w:rPr>
        <w:t xml:space="preserve">, research fellow in the Poverty, Health, and Nutrition Division of the International Food Policy Research Institute, March 2014, “Food Prices and Poverty Reduction in the Long Run,” </w:t>
      </w:r>
      <w:hyperlink r:id="rId15" w:history="1">
        <w:r w:rsidRPr="00112290">
          <w:rPr>
            <w:rStyle w:val="Hyperlink"/>
            <w:rFonts w:asciiTheme="minorHAnsi" w:hAnsiTheme="minorHAnsi" w:cstheme="minorHAnsi"/>
          </w:rPr>
          <w:t>http://cdm15738.contentdm.oclc.org/utils/getfile/collection/p15738coll2/id/128056/filename/128267.pdf</w:t>
        </w:r>
      </w:hyperlink>
    </w:p>
    <w:p w14:paraId="7D0424DC" w14:textId="77777777" w:rsidR="004C08BC" w:rsidRPr="00112290" w:rsidRDefault="004C08BC" w:rsidP="004C08BC">
      <w:pPr>
        <w:rPr>
          <w:rFonts w:asciiTheme="minorHAnsi" w:hAnsiTheme="minorHAnsi" w:cstheme="minorHAnsi"/>
          <w:sz w:val="10"/>
        </w:rPr>
      </w:pPr>
      <w:r w:rsidRPr="000C49AB">
        <w:rPr>
          <w:rStyle w:val="Emphasis"/>
          <w:rFonts w:asciiTheme="minorHAnsi" w:hAnsiTheme="minorHAnsi" w:cstheme="minorHAnsi"/>
          <w:highlight w:val="green"/>
        </w:rPr>
        <w:t>Sharp increases</w:t>
      </w:r>
      <w:r w:rsidRPr="00112290">
        <w:rPr>
          <w:rStyle w:val="StyleUnderline"/>
          <w:rFonts w:asciiTheme="minorHAnsi" w:hAnsiTheme="minorHAnsi" w:cstheme="minorHAnsi"/>
        </w:rPr>
        <w:t xml:space="preserve"> in international food prices since 2007 </w:t>
      </w:r>
      <w:r w:rsidRPr="000C49AB">
        <w:rPr>
          <w:rStyle w:val="StyleUnderline"/>
          <w:rFonts w:asciiTheme="minorHAnsi" w:hAnsiTheme="minorHAnsi" w:cstheme="minorHAnsi"/>
          <w:highlight w:val="green"/>
        </w:rPr>
        <w:t>have</w:t>
      </w:r>
      <w:r w:rsidRPr="00112290">
        <w:rPr>
          <w:rFonts w:asciiTheme="minorHAnsi" w:hAnsiTheme="minorHAnsi" w:cstheme="minorHAnsi"/>
          <w:sz w:val="10"/>
        </w:rPr>
        <w:t xml:space="preserve"> widely </w:t>
      </w:r>
      <w:r w:rsidRPr="000C49AB">
        <w:rPr>
          <w:rStyle w:val="StyleUnderline"/>
          <w:rFonts w:asciiTheme="minorHAnsi" w:hAnsiTheme="minorHAnsi" w:cstheme="minorHAnsi"/>
          <w:highlight w:val="green"/>
        </w:rPr>
        <w:t xml:space="preserve">been termed </w:t>
      </w:r>
      <w:r w:rsidRPr="00112290">
        <w:rPr>
          <w:rStyle w:val="StyleUnderline"/>
          <w:rFonts w:asciiTheme="minorHAnsi" w:hAnsiTheme="minorHAnsi" w:cstheme="minorHAnsi"/>
        </w:rPr>
        <w:t xml:space="preserve">the global food </w:t>
      </w:r>
      <w:r w:rsidRPr="000C49AB">
        <w:rPr>
          <w:rStyle w:val="StyleUnderline"/>
          <w:rFonts w:asciiTheme="minorHAnsi" w:hAnsiTheme="minorHAnsi" w:cstheme="minorHAnsi"/>
          <w:highlight w:val="green"/>
        </w:rPr>
        <w:t>crisis</w:t>
      </w:r>
      <w:r w:rsidRPr="00112290">
        <w:rPr>
          <w:rFonts w:asciiTheme="minorHAnsi" w:hAnsiTheme="minorHAnsi" w:cstheme="minorHAnsi"/>
          <w:sz w:val="10"/>
        </w:rPr>
        <w:t xml:space="preserve">. Indexes of staple grains—as well as other higher-value food groups—doubled or tripled over the course of 2007–2008, fell precipitously in the second half of 2008, and then surged again over 2010–2011 in a second food crisis. That these price spikes caused a sense of crisis—including food riots in several places and a range of panicky trade responses (Headey 2010)—is not in dispute. But </w:t>
      </w:r>
      <w:r w:rsidRPr="000C49AB">
        <w:rPr>
          <w:rStyle w:val="StyleUnderline"/>
          <w:rFonts w:asciiTheme="minorHAnsi" w:hAnsiTheme="minorHAnsi" w:cstheme="minorHAnsi"/>
          <w:highlight w:val="green"/>
        </w:rPr>
        <w:t>far less certain are the aggregate impacts</w:t>
      </w:r>
      <w:r w:rsidRPr="00112290">
        <w:rPr>
          <w:rStyle w:val="StyleUnderline"/>
          <w:rFonts w:asciiTheme="minorHAnsi" w:hAnsiTheme="minorHAnsi" w:cstheme="minorHAnsi"/>
        </w:rPr>
        <w:t xml:space="preserve"> </w:t>
      </w:r>
      <w:r w:rsidRPr="00112290">
        <w:rPr>
          <w:rFonts w:asciiTheme="minorHAnsi" w:hAnsiTheme="minorHAnsi" w:cstheme="minorHAnsi"/>
          <w:sz w:val="10"/>
        </w:rPr>
        <w:t>of higher food prices on material well-being. The earliest attempts to gauge such impacts—all of which were based on the net benefit ratio approach pioneered by Deaton (1989)— invariably concluded that global poverty would increase sharply as the result of ceteris paribus increases in food prices, by an order of 105 million people (Ivanic and Martin 2008) to 160 million people (de Hoyos and Medvedev 2009). 1 Yet</w:t>
      </w:r>
      <w:r w:rsidRPr="00112290">
        <w:rPr>
          <w:rStyle w:val="StyleUnderline"/>
          <w:rFonts w:asciiTheme="minorHAnsi" w:hAnsiTheme="minorHAnsi" w:cstheme="minorHAnsi"/>
        </w:rPr>
        <w:t xml:space="preserve"> the </w:t>
      </w:r>
      <w:r w:rsidRPr="000C49AB">
        <w:rPr>
          <w:rStyle w:val="Emphasis"/>
          <w:rFonts w:asciiTheme="minorHAnsi" w:hAnsiTheme="minorHAnsi" w:cstheme="minorHAnsi"/>
          <w:highlight w:val="green"/>
        </w:rPr>
        <w:t xml:space="preserve">predictive accuracy </w:t>
      </w:r>
      <w:r w:rsidRPr="00112290">
        <w:rPr>
          <w:rStyle w:val="Emphasis"/>
          <w:rFonts w:asciiTheme="minorHAnsi" w:hAnsiTheme="minorHAnsi" w:cstheme="minorHAnsi"/>
        </w:rPr>
        <w:t xml:space="preserve">of those estimates </w:t>
      </w:r>
      <w:r w:rsidRPr="000C49AB">
        <w:rPr>
          <w:rStyle w:val="Emphasis"/>
          <w:rFonts w:asciiTheme="minorHAnsi" w:hAnsiTheme="minorHAnsi" w:cstheme="minorHAnsi"/>
          <w:highlight w:val="green"/>
        </w:rPr>
        <w:t>has been questione</w:t>
      </w:r>
      <w:r w:rsidRPr="00112290">
        <w:rPr>
          <w:rStyle w:val="Emphasis"/>
          <w:rFonts w:asciiTheme="minorHAnsi" w:hAnsiTheme="minorHAnsi" w:cstheme="minorHAnsi"/>
        </w:rPr>
        <w:t>d</w:t>
      </w:r>
      <w:r w:rsidRPr="00112290">
        <w:rPr>
          <w:rFonts w:asciiTheme="minorHAnsi" w:hAnsiTheme="minorHAnsi" w:cstheme="minorHAnsi"/>
          <w:sz w:val="10"/>
        </w:rPr>
        <w:t xml:space="preserve">. Theoretical commentaries pointed out that the prevailing wisdom prior to the 2008 food crisis was that </w:t>
      </w:r>
      <w:r w:rsidRPr="000C49AB">
        <w:rPr>
          <w:rStyle w:val="StyleUnderline"/>
          <w:rFonts w:asciiTheme="minorHAnsi" w:hAnsiTheme="minorHAnsi" w:cstheme="minorHAnsi"/>
          <w:highlight w:val="green"/>
        </w:rPr>
        <w:t>high</w:t>
      </w:r>
      <w:r w:rsidRPr="00112290">
        <w:rPr>
          <w:rStyle w:val="StyleUnderline"/>
          <w:rFonts w:asciiTheme="minorHAnsi" w:hAnsiTheme="minorHAnsi" w:cstheme="minorHAnsi"/>
        </w:rPr>
        <w:t xml:space="preserve"> agricultural </w:t>
      </w:r>
      <w:r w:rsidRPr="000C49AB">
        <w:rPr>
          <w:rStyle w:val="StyleUnderline"/>
          <w:rFonts w:asciiTheme="minorHAnsi" w:hAnsiTheme="minorHAnsi" w:cstheme="minorHAnsi"/>
          <w:highlight w:val="green"/>
        </w:rPr>
        <w:t xml:space="preserve">prices were </w:t>
      </w:r>
      <w:r w:rsidRPr="000C49AB">
        <w:rPr>
          <w:rStyle w:val="Emphasis"/>
          <w:rFonts w:asciiTheme="minorHAnsi" w:hAnsiTheme="minorHAnsi" w:cstheme="minorHAnsi"/>
          <w:highlight w:val="green"/>
        </w:rPr>
        <w:t>good for the poor</w:t>
      </w:r>
      <w:r w:rsidRPr="00112290">
        <w:rPr>
          <w:rFonts w:asciiTheme="minorHAnsi" w:hAnsiTheme="minorHAnsi" w:cstheme="minorHAnsi"/>
          <w:sz w:val="10"/>
        </w:rPr>
        <w:t xml:space="preserve"> (Swinnen 2010). The first </w:t>
      </w:r>
      <w:proofErr w:type="spellStart"/>
      <w:r w:rsidRPr="00112290">
        <w:rPr>
          <w:rFonts w:asciiTheme="minorHAnsi" w:hAnsiTheme="minorHAnsi" w:cstheme="minorHAnsi"/>
          <w:sz w:val="10"/>
        </w:rPr>
        <w:t>multicountry</w:t>
      </w:r>
      <w:proofErr w:type="spellEnd"/>
      <w:r w:rsidRPr="00112290">
        <w:rPr>
          <w:rFonts w:asciiTheme="minorHAnsi" w:hAnsiTheme="minorHAnsi" w:cstheme="minorHAnsi"/>
          <w:sz w:val="10"/>
        </w:rPr>
        <w:t xml:space="preserve"> empirical work on the crisis found no evidence of any global increase in self-reported food insecurity (Headey 2013), and a similar </w:t>
      </w:r>
      <w:r w:rsidRPr="000C49AB">
        <w:rPr>
          <w:rFonts w:asciiTheme="minorHAnsi" w:hAnsiTheme="minorHAnsi" w:cstheme="minorHAnsi"/>
          <w:b/>
          <w:bCs/>
          <w:highlight w:val="green"/>
          <w:u w:val="single"/>
        </w:rPr>
        <w:t xml:space="preserve">analysis of </w:t>
      </w:r>
      <w:r w:rsidRPr="00112290">
        <w:rPr>
          <w:rFonts w:asciiTheme="minorHAnsi" w:hAnsiTheme="minorHAnsi" w:cstheme="minorHAnsi"/>
          <w:sz w:val="10"/>
        </w:rPr>
        <w:t>African</w:t>
      </w:r>
      <w:r w:rsidRPr="000C49AB">
        <w:rPr>
          <w:rFonts w:asciiTheme="minorHAnsi" w:hAnsiTheme="minorHAnsi" w:cstheme="minorHAnsi"/>
          <w:b/>
          <w:bCs/>
          <w:highlight w:val="green"/>
          <w:u w:val="single"/>
        </w:rPr>
        <w:t xml:space="preserve"> data</w:t>
      </w:r>
      <w:r w:rsidRPr="00112290">
        <w:rPr>
          <w:rFonts w:asciiTheme="minorHAnsi" w:hAnsiTheme="minorHAnsi" w:cstheme="minorHAnsi"/>
          <w:sz w:val="10"/>
        </w:rPr>
        <w:t xml:space="preserve"> also found very modest increases in food insecurity (</w:t>
      </w:r>
      <w:proofErr w:type="spellStart"/>
      <w:r w:rsidRPr="00112290">
        <w:rPr>
          <w:rFonts w:asciiTheme="minorHAnsi" w:hAnsiTheme="minorHAnsi" w:cstheme="minorHAnsi"/>
          <w:sz w:val="10"/>
        </w:rPr>
        <w:t>Verpoorten</w:t>
      </w:r>
      <w:proofErr w:type="spellEnd"/>
      <w:r w:rsidRPr="00112290">
        <w:rPr>
          <w:rFonts w:asciiTheme="minorHAnsi" w:hAnsiTheme="minorHAnsi" w:cstheme="minorHAnsi"/>
          <w:sz w:val="10"/>
        </w:rPr>
        <w:t xml:space="preserve">, Arora, and </w:t>
      </w:r>
      <w:proofErr w:type="spellStart"/>
      <w:r w:rsidRPr="00112290">
        <w:rPr>
          <w:rFonts w:asciiTheme="minorHAnsi" w:hAnsiTheme="minorHAnsi" w:cstheme="minorHAnsi"/>
          <w:sz w:val="10"/>
        </w:rPr>
        <w:t>Swinnen</w:t>
      </w:r>
      <w:proofErr w:type="spellEnd"/>
      <w:r w:rsidRPr="00112290">
        <w:rPr>
          <w:rFonts w:asciiTheme="minorHAnsi" w:hAnsiTheme="minorHAnsi" w:cstheme="minorHAnsi"/>
          <w:sz w:val="10"/>
        </w:rPr>
        <w:t xml:space="preserve"> 2011). The </w:t>
      </w:r>
      <w:r w:rsidRPr="000C49AB">
        <w:rPr>
          <w:rFonts w:asciiTheme="minorHAnsi" w:hAnsiTheme="minorHAnsi" w:cstheme="minorHAnsi"/>
          <w:b/>
          <w:bCs/>
          <w:highlight w:val="green"/>
          <w:u w:val="single"/>
        </w:rPr>
        <w:t>most recent</w:t>
      </w:r>
      <w:r w:rsidRPr="00112290">
        <w:rPr>
          <w:rFonts w:asciiTheme="minorHAnsi" w:hAnsiTheme="minorHAnsi" w:cstheme="minorHAnsi"/>
          <w:sz w:val="10"/>
        </w:rPr>
        <w:t xml:space="preserve"> World Bank poverty </w:t>
      </w:r>
      <w:r w:rsidRPr="000C49AB">
        <w:rPr>
          <w:rStyle w:val="StyleUnderline"/>
          <w:rFonts w:asciiTheme="minorHAnsi" w:hAnsiTheme="minorHAnsi" w:cstheme="minorHAnsi"/>
          <w:highlight w:val="green"/>
        </w:rPr>
        <w:t>estimates</w:t>
      </w:r>
      <w:r w:rsidRPr="00112290">
        <w:rPr>
          <w:rFonts w:asciiTheme="minorHAnsi" w:hAnsiTheme="minorHAnsi" w:cstheme="minorHAnsi"/>
          <w:sz w:val="10"/>
        </w:rPr>
        <w:t xml:space="preserve"> also </w:t>
      </w:r>
      <w:r w:rsidRPr="000C49AB">
        <w:rPr>
          <w:rStyle w:val="StyleUnderline"/>
          <w:rFonts w:asciiTheme="minorHAnsi" w:hAnsiTheme="minorHAnsi" w:cstheme="minorHAnsi"/>
          <w:highlight w:val="green"/>
        </w:rPr>
        <w:t>reveal</w:t>
      </w:r>
      <w:r w:rsidRPr="00112290">
        <w:rPr>
          <w:rFonts w:asciiTheme="minorHAnsi" w:hAnsiTheme="minorHAnsi" w:cstheme="minorHAnsi"/>
          <w:sz w:val="10"/>
        </w:rPr>
        <w:t xml:space="preserve"> an almost </w:t>
      </w:r>
      <w:r w:rsidRPr="000C49AB">
        <w:rPr>
          <w:rStyle w:val="Emphasis"/>
          <w:rFonts w:asciiTheme="minorHAnsi" w:hAnsiTheme="minorHAnsi" w:cstheme="minorHAnsi"/>
          <w:highlight w:val="green"/>
        </w:rPr>
        <w:t>ubiquitous decline</w:t>
      </w:r>
      <w:r w:rsidRPr="000C49AB">
        <w:rPr>
          <w:rStyle w:val="StyleUnderline"/>
          <w:rFonts w:asciiTheme="minorHAnsi" w:hAnsiTheme="minorHAnsi" w:cstheme="minorHAnsi"/>
          <w:highlight w:val="green"/>
        </w:rPr>
        <w:t xml:space="preserve"> in global poverty</w:t>
      </w:r>
      <w:r w:rsidRPr="00112290">
        <w:rPr>
          <w:rFonts w:asciiTheme="minorHAnsi" w:hAnsiTheme="minorHAnsi" w:cstheme="minorHAnsi"/>
          <w:sz w:val="10"/>
        </w:rPr>
        <w:t xml:space="preserve">, a finding that is at least potentially </w:t>
      </w:r>
      <w:r w:rsidRPr="00112290">
        <w:rPr>
          <w:rStyle w:val="Emphasis"/>
          <w:rFonts w:asciiTheme="minorHAnsi" w:hAnsiTheme="minorHAnsi" w:cstheme="minorHAnsi"/>
        </w:rPr>
        <w:t>inconsistent</w:t>
      </w:r>
      <w:r w:rsidRPr="00112290">
        <w:rPr>
          <w:rStyle w:val="StyleUnderline"/>
          <w:rFonts w:asciiTheme="minorHAnsi" w:hAnsiTheme="minorHAnsi" w:cstheme="minorHAnsi"/>
        </w:rPr>
        <w:t xml:space="preserve"> with sizable poverty impacts of higher food prices</w:t>
      </w:r>
      <w:r w:rsidRPr="00112290">
        <w:rPr>
          <w:rFonts w:asciiTheme="minorHAnsi" w:hAnsiTheme="minorHAnsi" w:cstheme="minorHAnsi"/>
          <w:sz w:val="10"/>
        </w:rPr>
        <w:t xml:space="preserve"> (The Economist, 2012). And </w:t>
      </w:r>
      <w:r w:rsidRPr="00112290">
        <w:rPr>
          <w:rStyle w:val="StyleUnderline"/>
          <w:rFonts w:asciiTheme="minorHAnsi" w:hAnsiTheme="minorHAnsi" w:cstheme="minorHAnsi"/>
        </w:rPr>
        <w:t xml:space="preserve">recent </w:t>
      </w:r>
      <w:r w:rsidRPr="000C49AB">
        <w:rPr>
          <w:rStyle w:val="StyleUnderline"/>
          <w:rFonts w:asciiTheme="minorHAnsi" w:hAnsiTheme="minorHAnsi" w:cstheme="minorHAnsi"/>
          <w:highlight w:val="green"/>
        </w:rPr>
        <w:t>macroeconomic models find</w:t>
      </w:r>
      <w:r w:rsidRPr="00112290">
        <w:rPr>
          <w:rFonts w:asciiTheme="minorHAnsi" w:hAnsiTheme="minorHAnsi" w:cstheme="minorHAnsi"/>
          <w:sz w:val="10"/>
        </w:rPr>
        <w:t xml:space="preserve"> that </w:t>
      </w:r>
      <w:r w:rsidRPr="00112290">
        <w:rPr>
          <w:rStyle w:val="StyleUnderline"/>
          <w:rFonts w:asciiTheme="minorHAnsi" w:hAnsiTheme="minorHAnsi" w:cstheme="minorHAnsi"/>
        </w:rPr>
        <w:t xml:space="preserve">higher </w:t>
      </w:r>
      <w:r w:rsidRPr="000C49AB">
        <w:rPr>
          <w:rStyle w:val="StyleUnderline"/>
          <w:rFonts w:asciiTheme="minorHAnsi" w:hAnsiTheme="minorHAnsi" w:cstheme="minorHAnsi"/>
          <w:highlight w:val="green"/>
        </w:rPr>
        <w:t xml:space="preserve">agricultural prices have </w:t>
      </w:r>
      <w:r w:rsidRPr="000C49AB">
        <w:rPr>
          <w:rStyle w:val="Emphasis"/>
          <w:rFonts w:asciiTheme="minorHAnsi" w:hAnsiTheme="minorHAnsi" w:cstheme="minorHAnsi"/>
          <w:highlight w:val="green"/>
        </w:rPr>
        <w:t>large</w:t>
      </w:r>
      <w:r w:rsidRPr="00112290">
        <w:rPr>
          <w:rStyle w:val="Emphasis"/>
          <w:rFonts w:asciiTheme="minorHAnsi" w:hAnsiTheme="minorHAnsi" w:cstheme="minorHAnsi"/>
        </w:rPr>
        <w:t xml:space="preserve"> positive </w:t>
      </w:r>
      <w:r w:rsidRPr="000C49AB">
        <w:rPr>
          <w:rStyle w:val="Emphasis"/>
          <w:rFonts w:asciiTheme="minorHAnsi" w:hAnsiTheme="minorHAnsi" w:cstheme="minorHAnsi"/>
          <w:highlight w:val="green"/>
        </w:rPr>
        <w:t>impacts on rural wages</w:t>
      </w:r>
      <w:r w:rsidRPr="000C49AB">
        <w:rPr>
          <w:rStyle w:val="StyleUnderline"/>
          <w:rFonts w:asciiTheme="minorHAnsi" w:hAnsiTheme="minorHAnsi" w:cstheme="minorHAnsi"/>
          <w:highlight w:val="green"/>
        </w:rPr>
        <w:t xml:space="preserve"> </w:t>
      </w:r>
      <w:r w:rsidRPr="00112290">
        <w:rPr>
          <w:rStyle w:val="StyleUnderline"/>
          <w:rFonts w:asciiTheme="minorHAnsi" w:hAnsiTheme="minorHAnsi" w:cstheme="minorHAnsi"/>
        </w:rPr>
        <w:t>in the long run,</w:t>
      </w:r>
      <w:r w:rsidRPr="00112290">
        <w:rPr>
          <w:rFonts w:asciiTheme="minorHAnsi" w:hAnsiTheme="minorHAnsi" w:cstheme="minorHAnsi"/>
          <w:sz w:val="10"/>
        </w:rPr>
        <w:t xml:space="preserve"> such that </w:t>
      </w:r>
      <w:r w:rsidRPr="00112290">
        <w:rPr>
          <w:rFonts w:asciiTheme="minorHAnsi" w:hAnsiTheme="minorHAnsi" w:cstheme="minorHAnsi"/>
          <w:b/>
          <w:bCs/>
          <w:u w:val="single"/>
        </w:rPr>
        <w:t>higher food prices ultimately reduce poverty</w:t>
      </w:r>
      <w:r w:rsidRPr="00112290">
        <w:rPr>
          <w:rFonts w:asciiTheme="minorHAnsi" w:hAnsiTheme="minorHAnsi" w:cstheme="minorHAnsi"/>
          <w:sz w:val="10"/>
        </w:rPr>
        <w:t xml:space="preserve"> (Jacoby 2013; Van </w:t>
      </w:r>
      <w:proofErr w:type="spellStart"/>
      <w:r w:rsidRPr="00112290">
        <w:rPr>
          <w:rFonts w:asciiTheme="minorHAnsi" w:hAnsiTheme="minorHAnsi" w:cstheme="minorHAnsi"/>
          <w:sz w:val="10"/>
        </w:rPr>
        <w:t>Campenhout</w:t>
      </w:r>
      <w:proofErr w:type="spellEnd"/>
      <w:r w:rsidRPr="00112290">
        <w:rPr>
          <w:rFonts w:asciiTheme="minorHAnsi" w:hAnsiTheme="minorHAnsi" w:cstheme="minorHAnsi"/>
          <w:sz w:val="10"/>
        </w:rPr>
        <w:t xml:space="preserve">, Pauw, and Minot 2013). In this paper </w:t>
      </w:r>
      <w:r w:rsidRPr="00112290">
        <w:rPr>
          <w:rStyle w:val="StyleUnderline"/>
          <w:rFonts w:asciiTheme="minorHAnsi" w:hAnsiTheme="minorHAnsi" w:cstheme="minorHAnsi"/>
        </w:rPr>
        <w:t>we</w:t>
      </w:r>
      <w:r w:rsidRPr="00112290">
        <w:rPr>
          <w:rFonts w:asciiTheme="minorHAnsi" w:hAnsiTheme="minorHAnsi" w:cstheme="minorHAnsi"/>
          <w:sz w:val="10"/>
        </w:rPr>
        <w:t xml:space="preserve"> aim to </w:t>
      </w:r>
      <w:r w:rsidRPr="00112290">
        <w:rPr>
          <w:rStyle w:val="StyleUnderline"/>
          <w:rFonts w:asciiTheme="minorHAnsi" w:hAnsiTheme="minorHAnsi" w:cstheme="minorHAnsi"/>
        </w:rPr>
        <w:t xml:space="preserve">further inform this debate by exploring the relationship between changes in poverty and changes in domestic food prices across a </w:t>
      </w:r>
      <w:r w:rsidRPr="000C49AB">
        <w:rPr>
          <w:rStyle w:val="Emphasis"/>
          <w:rFonts w:asciiTheme="minorHAnsi" w:hAnsiTheme="minorHAnsi" w:cstheme="minorHAnsi"/>
          <w:highlight w:val="green"/>
        </w:rPr>
        <w:t>large swathe of developing-country</w:t>
      </w:r>
      <w:r w:rsidRPr="00112290">
        <w:rPr>
          <w:rStyle w:val="Emphasis"/>
          <w:rFonts w:asciiTheme="minorHAnsi" w:hAnsiTheme="minorHAnsi" w:cstheme="minorHAnsi"/>
        </w:rPr>
        <w:t xml:space="preserve"> poverty episodes</w:t>
      </w:r>
      <w:r w:rsidRPr="00112290">
        <w:rPr>
          <w:rFonts w:asciiTheme="minorHAnsi" w:hAnsiTheme="minorHAnsi" w:cstheme="minorHAnsi"/>
          <w:sz w:val="10"/>
        </w:rPr>
        <w:t xml:space="preserve"> that vary between one and five years in length. Although a large and related literature examines statistically the drivers of poverty reduction using cross-country data (</w:t>
      </w:r>
      <w:proofErr w:type="spellStart"/>
      <w:r w:rsidRPr="00112290">
        <w:rPr>
          <w:rFonts w:asciiTheme="minorHAnsi" w:hAnsiTheme="minorHAnsi" w:cstheme="minorHAnsi"/>
          <w:sz w:val="10"/>
        </w:rPr>
        <w:t>Christiaensen</w:t>
      </w:r>
      <w:proofErr w:type="spellEnd"/>
      <w:r w:rsidRPr="00112290">
        <w:rPr>
          <w:rFonts w:asciiTheme="minorHAnsi" w:hAnsiTheme="minorHAnsi" w:cstheme="minorHAnsi"/>
          <w:sz w:val="10"/>
        </w:rPr>
        <w:t xml:space="preserve">, Demery, and Kühl 2011; de </w:t>
      </w:r>
      <w:proofErr w:type="spellStart"/>
      <w:r w:rsidRPr="00112290">
        <w:rPr>
          <w:rFonts w:asciiTheme="minorHAnsi" w:hAnsiTheme="minorHAnsi" w:cstheme="minorHAnsi"/>
          <w:sz w:val="10"/>
        </w:rPr>
        <w:t>Janvry</w:t>
      </w:r>
      <w:proofErr w:type="spellEnd"/>
      <w:r w:rsidRPr="00112290">
        <w:rPr>
          <w:rFonts w:asciiTheme="minorHAnsi" w:hAnsiTheme="minorHAnsi" w:cstheme="minorHAnsi"/>
          <w:sz w:val="10"/>
        </w:rPr>
        <w:t xml:space="preserve"> and </w:t>
      </w:r>
      <w:proofErr w:type="spellStart"/>
      <w:r w:rsidRPr="00112290">
        <w:rPr>
          <w:rFonts w:asciiTheme="minorHAnsi" w:hAnsiTheme="minorHAnsi" w:cstheme="minorHAnsi"/>
          <w:sz w:val="10"/>
        </w:rPr>
        <w:t>Sadoulet</w:t>
      </w:r>
      <w:proofErr w:type="spellEnd"/>
      <w:r w:rsidRPr="00112290">
        <w:rPr>
          <w:rFonts w:asciiTheme="minorHAnsi" w:hAnsiTheme="minorHAnsi" w:cstheme="minorHAnsi"/>
          <w:sz w:val="10"/>
        </w:rPr>
        <w:t xml:space="preserve"> 2010; Loayza and Raddatz 2010; </w:t>
      </w:r>
      <w:proofErr w:type="spellStart"/>
      <w:r w:rsidRPr="00112290">
        <w:rPr>
          <w:rFonts w:asciiTheme="minorHAnsi" w:hAnsiTheme="minorHAnsi" w:cstheme="minorHAnsi"/>
          <w:sz w:val="10"/>
        </w:rPr>
        <w:t>Ravallion</w:t>
      </w:r>
      <w:proofErr w:type="spellEnd"/>
      <w:r w:rsidRPr="00112290">
        <w:rPr>
          <w:rFonts w:asciiTheme="minorHAnsi" w:hAnsiTheme="minorHAnsi" w:cstheme="minorHAnsi"/>
          <w:sz w:val="10"/>
        </w:rPr>
        <w:t xml:space="preserve">, Chen, and </w:t>
      </w:r>
      <w:proofErr w:type="spellStart"/>
      <w:r w:rsidRPr="00112290">
        <w:rPr>
          <w:rFonts w:asciiTheme="minorHAnsi" w:hAnsiTheme="minorHAnsi" w:cstheme="minorHAnsi"/>
          <w:sz w:val="10"/>
        </w:rPr>
        <w:t>Sangraula</w:t>
      </w:r>
      <w:proofErr w:type="spellEnd"/>
      <w:r w:rsidRPr="00112290">
        <w:rPr>
          <w:rFonts w:asciiTheme="minorHAnsi" w:hAnsiTheme="minorHAnsi" w:cstheme="minorHAnsi"/>
          <w:sz w:val="10"/>
        </w:rPr>
        <w:t xml:space="preserve"> 2007), and within that literature a handful of papers explores the links between inflation and poverty reduction (Easterly and Fischer 2000; </w:t>
      </w:r>
      <w:proofErr w:type="spellStart"/>
      <w:r w:rsidRPr="00112290">
        <w:rPr>
          <w:rFonts w:asciiTheme="minorHAnsi" w:hAnsiTheme="minorHAnsi" w:cstheme="minorHAnsi"/>
          <w:sz w:val="10"/>
        </w:rPr>
        <w:t>Ravallion</w:t>
      </w:r>
      <w:proofErr w:type="spellEnd"/>
      <w:r w:rsidRPr="00112290">
        <w:rPr>
          <w:rFonts w:asciiTheme="minorHAnsi" w:hAnsiTheme="minorHAnsi" w:cstheme="minorHAnsi"/>
          <w:sz w:val="10"/>
        </w:rPr>
        <w:t xml:space="preserve"> and Datt 2002), </w:t>
      </w:r>
      <w:r w:rsidRPr="000C49AB">
        <w:rPr>
          <w:rStyle w:val="StyleUnderline"/>
          <w:rFonts w:asciiTheme="minorHAnsi" w:hAnsiTheme="minorHAnsi" w:cstheme="minorHAnsi"/>
          <w:highlight w:val="green"/>
        </w:rPr>
        <w:t>the</w:t>
      </w:r>
      <w:r w:rsidRPr="00112290">
        <w:rPr>
          <w:rStyle w:val="StyleUnderline"/>
          <w:rFonts w:asciiTheme="minorHAnsi" w:hAnsiTheme="minorHAnsi" w:cstheme="minorHAnsi"/>
        </w:rPr>
        <w:t xml:space="preserve"> present paper appears to be the </w:t>
      </w:r>
      <w:r w:rsidRPr="000C49AB">
        <w:rPr>
          <w:rStyle w:val="StyleUnderline"/>
          <w:rFonts w:asciiTheme="minorHAnsi" w:hAnsiTheme="minorHAnsi" w:cstheme="minorHAnsi"/>
          <w:highlight w:val="green"/>
        </w:rPr>
        <w:t xml:space="preserve">first </w:t>
      </w:r>
      <w:proofErr w:type="spellStart"/>
      <w:r w:rsidRPr="000C49AB">
        <w:rPr>
          <w:rStyle w:val="StyleUnderline"/>
          <w:rFonts w:asciiTheme="minorHAnsi" w:hAnsiTheme="minorHAnsi" w:cstheme="minorHAnsi"/>
          <w:highlight w:val="green"/>
        </w:rPr>
        <w:t>crosscountry</w:t>
      </w:r>
      <w:proofErr w:type="spellEnd"/>
      <w:r w:rsidRPr="000C49AB">
        <w:rPr>
          <w:rStyle w:val="StyleUnderline"/>
          <w:rFonts w:asciiTheme="minorHAnsi" w:hAnsiTheme="minorHAnsi" w:cstheme="minorHAnsi"/>
          <w:highlight w:val="green"/>
        </w:rPr>
        <w:t xml:space="preserve"> examination</w:t>
      </w:r>
      <w:r w:rsidRPr="00112290">
        <w:rPr>
          <w:rStyle w:val="StyleUnderline"/>
          <w:rFonts w:asciiTheme="minorHAnsi" w:hAnsiTheme="minorHAnsi" w:cstheme="minorHAnsi"/>
        </w:rPr>
        <w:t xml:space="preserve"> of whether higher food prices help or hinder poverty reduction</w:t>
      </w:r>
      <w:r w:rsidRPr="00112290">
        <w:rPr>
          <w:rFonts w:asciiTheme="minorHAnsi" w:hAnsiTheme="minorHAnsi" w:cstheme="minorHAnsi"/>
          <w:sz w:val="10"/>
        </w:rPr>
        <w:t>. While cross-country analyses typically have limitations in terms of causal identification (</w:t>
      </w:r>
      <w:proofErr w:type="spellStart"/>
      <w:r w:rsidRPr="00112290">
        <w:rPr>
          <w:rFonts w:asciiTheme="minorHAnsi" w:hAnsiTheme="minorHAnsi" w:cstheme="minorHAnsi"/>
          <w:sz w:val="10"/>
        </w:rPr>
        <w:t>Durlauf</w:t>
      </w:r>
      <w:proofErr w:type="spellEnd"/>
      <w:r w:rsidRPr="00112290">
        <w:rPr>
          <w:rFonts w:asciiTheme="minorHAnsi" w:hAnsiTheme="minorHAnsi" w:cstheme="minorHAnsi"/>
          <w:sz w:val="10"/>
        </w:rPr>
        <w:t xml:space="preserve">, Johnson, and Temple 2005), we use the exogeneity of international food prices as a natural instrument for domestic food price movements. We also engage in a wide range of robustness tests, as well as tests for structural breaks and parameter heterogeneity. In terms of results, this paper uncovers a remarkably robust empirical relationship that is strikingly different from those derived from short-run simulation approaches. In the long run—poverty episodes of one to five years in duration—it appears that higher food prices typically reduce poverty. The elasticity of the $1.25-per-day ($1.25/day) poverty headcount with respect to domestic food price movements varies between 0.30 and </w:t>
      </w:r>
      <w:proofErr w:type="gramStart"/>
      <w:r w:rsidRPr="00112290">
        <w:rPr>
          <w:rFonts w:asciiTheme="minorHAnsi" w:hAnsiTheme="minorHAnsi" w:cstheme="minorHAnsi"/>
          <w:sz w:val="10"/>
        </w:rPr>
        <w:t>0.46, and</w:t>
      </w:r>
      <w:proofErr w:type="gramEnd"/>
      <w:r w:rsidRPr="00112290">
        <w:rPr>
          <w:rFonts w:asciiTheme="minorHAnsi" w:hAnsiTheme="minorHAnsi" w:cstheme="minorHAnsi"/>
          <w:sz w:val="10"/>
        </w:rPr>
        <w:t xml:space="preserve"> is significantly different from zero (though imprecisely estimated). The $1.25/day poverty gap measure yields even larger elasticities, whereas the $2/day headcount measure yields smaller elasticities. Together, these results suggest that the </w:t>
      </w:r>
      <w:proofErr w:type="spellStart"/>
      <w:r w:rsidRPr="00112290">
        <w:rPr>
          <w:rFonts w:asciiTheme="minorHAnsi" w:hAnsiTheme="minorHAnsi" w:cstheme="minorHAnsi"/>
          <w:sz w:val="10"/>
        </w:rPr>
        <w:t>ultra poor</w:t>
      </w:r>
      <w:proofErr w:type="spellEnd"/>
      <w:r w:rsidRPr="00112290">
        <w:rPr>
          <w:rFonts w:asciiTheme="minorHAnsi" w:hAnsiTheme="minorHAnsi" w:cstheme="minorHAnsi"/>
          <w:sz w:val="10"/>
        </w:rPr>
        <w:t xml:space="preserve"> may benefit even more from higher prices than the more marginally poor. Reducing the duration of the poverty episodes makes no difference to these results</w:t>
      </w:r>
      <w:r w:rsidRPr="00112290">
        <w:rPr>
          <w:rStyle w:val="StyleUnderline"/>
          <w:rFonts w:asciiTheme="minorHAnsi" w:hAnsiTheme="minorHAnsi" w:cstheme="minorHAnsi"/>
        </w:rPr>
        <w:t>, suggesting</w:t>
      </w:r>
      <w:r w:rsidRPr="00112290">
        <w:rPr>
          <w:rFonts w:asciiTheme="minorHAnsi" w:hAnsiTheme="minorHAnsi" w:cstheme="minorHAnsi"/>
          <w:sz w:val="10"/>
        </w:rPr>
        <w:t xml:space="preserve"> </w:t>
      </w:r>
      <w:r w:rsidRPr="000C49AB">
        <w:rPr>
          <w:rStyle w:val="Emphasis"/>
          <w:rFonts w:asciiTheme="minorHAnsi" w:hAnsiTheme="minorHAnsi" w:cstheme="minorHAnsi"/>
          <w:highlight w:val="green"/>
        </w:rPr>
        <w:t>factor price adjustments occur</w:t>
      </w:r>
      <w:r w:rsidRPr="00112290">
        <w:rPr>
          <w:rFonts w:asciiTheme="minorHAnsi" w:hAnsiTheme="minorHAnsi" w:cstheme="minorHAnsi"/>
          <w:sz w:val="10"/>
        </w:rPr>
        <w:t xml:space="preserve"> relatively </w:t>
      </w:r>
      <w:r w:rsidRPr="000C49AB">
        <w:rPr>
          <w:rStyle w:val="Emphasis"/>
          <w:rFonts w:asciiTheme="minorHAnsi" w:hAnsiTheme="minorHAnsi" w:cstheme="minorHAnsi"/>
          <w:highlight w:val="green"/>
        </w:rPr>
        <w:t>quickly</w:t>
      </w:r>
      <w:r w:rsidRPr="00112290">
        <w:rPr>
          <w:rFonts w:asciiTheme="minorHAnsi" w:hAnsiTheme="minorHAnsi" w:cstheme="minorHAnsi"/>
          <w:sz w:val="10"/>
        </w:rPr>
        <w:t xml:space="preserve">. Using robust or instrumental variable regressors also makes no difference to the results, suggesting that </w:t>
      </w:r>
      <w:r w:rsidRPr="00112290">
        <w:rPr>
          <w:rStyle w:val="StyleUnderline"/>
          <w:rFonts w:asciiTheme="minorHAnsi" w:hAnsiTheme="minorHAnsi" w:cstheme="minorHAnsi"/>
        </w:rPr>
        <w:t xml:space="preserve">the elasticities are not driven by outliers and plausibly represent </w:t>
      </w:r>
      <w:r w:rsidRPr="00112290">
        <w:rPr>
          <w:rStyle w:val="Emphasis"/>
          <w:rFonts w:asciiTheme="minorHAnsi" w:hAnsiTheme="minorHAnsi" w:cstheme="minorHAnsi"/>
          <w:sz w:val="24"/>
        </w:rPr>
        <w:t>causation rather than mere correlation</w:t>
      </w:r>
      <w:r w:rsidRPr="00112290">
        <w:rPr>
          <w:rFonts w:asciiTheme="minorHAnsi" w:hAnsiTheme="minorHAnsi" w:cstheme="minorHAnsi"/>
          <w:sz w:val="10"/>
        </w:rPr>
        <w:t xml:space="preserve">. And although the various point estimates are not precisely estimated, taken at face value they suggest that </w:t>
      </w:r>
      <w:r w:rsidRPr="000C49AB">
        <w:rPr>
          <w:rStyle w:val="StyleUnderline"/>
          <w:rFonts w:asciiTheme="minorHAnsi" w:hAnsiTheme="minorHAnsi" w:cstheme="minorHAnsi"/>
          <w:highlight w:val="green"/>
        </w:rPr>
        <w:t xml:space="preserve">higher food prices from the </w:t>
      </w:r>
      <w:r w:rsidRPr="00112290">
        <w:rPr>
          <w:rStyle w:val="StyleUnderline"/>
          <w:rFonts w:asciiTheme="minorHAnsi" w:hAnsiTheme="minorHAnsi" w:cstheme="minorHAnsi"/>
        </w:rPr>
        <w:t>mid-</w:t>
      </w:r>
      <w:r w:rsidRPr="000C49AB">
        <w:rPr>
          <w:rStyle w:val="StyleUnderline"/>
          <w:rFonts w:asciiTheme="minorHAnsi" w:hAnsiTheme="minorHAnsi" w:cstheme="minorHAnsi"/>
          <w:highlight w:val="green"/>
        </w:rPr>
        <w:t>2000s</w:t>
      </w:r>
      <w:r w:rsidRPr="00112290">
        <w:rPr>
          <w:rStyle w:val="StyleUnderline"/>
          <w:rFonts w:asciiTheme="minorHAnsi" w:hAnsiTheme="minorHAnsi" w:cstheme="minorHAnsi"/>
        </w:rPr>
        <w:t xml:space="preserve"> onward have </w:t>
      </w:r>
      <w:r w:rsidRPr="000C49AB">
        <w:rPr>
          <w:rStyle w:val="Emphasis"/>
          <w:rFonts w:asciiTheme="minorHAnsi" w:hAnsiTheme="minorHAnsi" w:cstheme="minorHAnsi"/>
          <w:highlight w:val="green"/>
        </w:rPr>
        <w:t>reduced global poverty by</w:t>
      </w:r>
      <w:r w:rsidRPr="00112290">
        <w:rPr>
          <w:rFonts w:asciiTheme="minorHAnsi" w:hAnsiTheme="minorHAnsi" w:cstheme="minorHAnsi"/>
          <w:sz w:val="10"/>
        </w:rPr>
        <w:t xml:space="preserve"> somewhere between 87 to </w:t>
      </w:r>
      <w:r w:rsidRPr="000C49AB">
        <w:rPr>
          <w:rStyle w:val="Emphasis"/>
          <w:rFonts w:asciiTheme="minorHAnsi" w:hAnsiTheme="minorHAnsi" w:cstheme="minorHAnsi"/>
          <w:highlight w:val="green"/>
        </w:rPr>
        <w:t xml:space="preserve">127 million </w:t>
      </w:r>
      <w:r w:rsidRPr="00112290">
        <w:rPr>
          <w:rStyle w:val="Emphasis"/>
          <w:rFonts w:asciiTheme="minorHAnsi" w:hAnsiTheme="minorHAnsi" w:cstheme="minorHAnsi"/>
        </w:rPr>
        <w:t>people</w:t>
      </w:r>
      <w:r w:rsidRPr="00112290">
        <w:rPr>
          <w:rFonts w:asciiTheme="minorHAnsi" w:hAnsiTheme="minorHAnsi" w:cstheme="minorHAnsi"/>
          <w:sz w:val="10"/>
        </w:rPr>
        <w:t>.</w:t>
      </w:r>
    </w:p>
    <w:p w14:paraId="3AA9DC4F" w14:textId="77777777" w:rsidR="00264FF4" w:rsidRPr="00264FF4" w:rsidRDefault="00264FF4" w:rsidP="00264FF4"/>
    <w:sectPr w:rsidR="00264FF4" w:rsidRPr="00264F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FA724" w14:textId="77777777" w:rsidR="002550D9" w:rsidRDefault="002550D9" w:rsidP="00066D2C">
      <w:r>
        <w:separator/>
      </w:r>
    </w:p>
  </w:endnote>
  <w:endnote w:type="continuationSeparator" w:id="0">
    <w:p w14:paraId="657C819C" w14:textId="77777777" w:rsidR="002550D9" w:rsidRDefault="002550D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B5AF" w14:textId="77777777" w:rsidR="002550D9" w:rsidRDefault="002550D9" w:rsidP="00066D2C">
      <w:r>
        <w:separator/>
      </w:r>
    </w:p>
  </w:footnote>
  <w:footnote w:type="continuationSeparator" w:id="0">
    <w:p w14:paraId="4C6854B0" w14:textId="77777777" w:rsidR="002550D9" w:rsidRDefault="002550D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64F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9AB"/>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DB4"/>
    <w:rsid w:val="00241116"/>
    <w:rsid w:val="0024328E"/>
    <w:rsid w:val="002508CB"/>
    <w:rsid w:val="002514A7"/>
    <w:rsid w:val="00253733"/>
    <w:rsid w:val="002550D9"/>
    <w:rsid w:val="00256AC0"/>
    <w:rsid w:val="002573AF"/>
    <w:rsid w:val="00263CC5"/>
    <w:rsid w:val="00264FF4"/>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591"/>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8B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A3F"/>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316"/>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B18"/>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095"/>
    <w:rsid w:val="00AE56E1"/>
    <w:rsid w:val="00AE6C9A"/>
    <w:rsid w:val="00AF2207"/>
    <w:rsid w:val="00AF2612"/>
    <w:rsid w:val="00AF2A61"/>
    <w:rsid w:val="00AF30D9"/>
    <w:rsid w:val="00AF63BF"/>
    <w:rsid w:val="00AF6587"/>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28"/>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27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14F"/>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94F"/>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DAFDA7"/>
  <w15:chartTrackingRefBased/>
  <w15:docId w15:val="{39847F67-75AC-47AA-9DC7-8B35483A5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49AB"/>
    <w:pPr>
      <w:spacing w:after="0" w:line="240" w:lineRule="auto"/>
    </w:pPr>
    <w:rPr>
      <w:rFonts w:ascii="Calibri" w:hAnsi="Calibri" w:cs="Calibri"/>
    </w:rPr>
  </w:style>
  <w:style w:type="paragraph" w:styleId="Heading1">
    <w:name w:val="heading 1"/>
    <w:aliases w:val="Pocket"/>
    <w:basedOn w:val="Normal"/>
    <w:next w:val="Normal"/>
    <w:link w:val="Heading1Char"/>
    <w:qFormat/>
    <w:rsid w:val="000C49A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49A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Cha"/>
    <w:basedOn w:val="Normal"/>
    <w:next w:val="Normal"/>
    <w:link w:val="Heading3Char"/>
    <w:uiPriority w:val="2"/>
    <w:qFormat/>
    <w:rsid w:val="000C49A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0C49A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49A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49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49A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C49AB"/>
    <w:rPr>
      <w:rFonts w:ascii="Calibri" w:hAnsi="Calibri" w:cs="Calibri"/>
      <w:b/>
      <w:iCs/>
      <w:u w:val="single"/>
    </w:rPr>
  </w:style>
  <w:style w:type="character" w:styleId="FollowedHyperlink">
    <w:name w:val="FollowedHyperlink"/>
    <w:basedOn w:val="DefaultParagraphFont"/>
    <w:uiPriority w:val="99"/>
    <w:semiHidden/>
    <w:unhideWhenUsed/>
    <w:rsid w:val="000C49AB"/>
    <w:rPr>
      <w:color w:val="auto"/>
      <w:u w:val="none"/>
    </w:rPr>
  </w:style>
  <w:style w:type="character" w:customStyle="1" w:styleId="Heading1Char">
    <w:name w:val="Heading 1 Char"/>
    <w:aliases w:val="Pocket Char"/>
    <w:basedOn w:val="DefaultParagraphFont"/>
    <w:link w:val="Heading1"/>
    <w:rsid w:val="000C49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49A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C49A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0C49A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49AB"/>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0C49AB"/>
    <w:rPr>
      <w:b w:val="0"/>
      <w:sz w:val="22"/>
      <w:u w:val="single"/>
    </w:rPr>
  </w:style>
  <w:style w:type="character" w:styleId="Strong">
    <w:name w:val="Strong"/>
    <w:basedOn w:val="DefaultParagraphFont"/>
    <w:uiPriority w:val="22"/>
    <w:semiHidden/>
    <w:qFormat/>
    <w:rsid w:val="000C49AB"/>
    <w:rPr>
      <w:b/>
      <w:bCs/>
    </w:rPr>
  </w:style>
  <w:style w:type="character" w:styleId="BookTitle">
    <w:name w:val="Book Title"/>
    <w:basedOn w:val="DefaultParagraphFont"/>
    <w:uiPriority w:val="33"/>
    <w:semiHidden/>
    <w:qFormat/>
    <w:rsid w:val="000C49AB"/>
    <w:rPr>
      <w:b/>
      <w:bCs/>
      <w:i/>
      <w:iCs/>
      <w:spacing w:val="5"/>
    </w:rPr>
  </w:style>
  <w:style w:type="character" w:customStyle="1" w:styleId="Heading5Char">
    <w:name w:val="Heading 5 Char"/>
    <w:basedOn w:val="DefaultParagraphFont"/>
    <w:link w:val="Heading5"/>
    <w:uiPriority w:val="9"/>
    <w:semiHidden/>
    <w:rsid w:val="000C49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49AB"/>
  </w:style>
  <w:style w:type="paragraph" w:styleId="Header">
    <w:name w:val="header"/>
    <w:basedOn w:val="Normal"/>
    <w:link w:val="HeaderChar"/>
    <w:uiPriority w:val="99"/>
    <w:semiHidden/>
    <w:rsid w:val="000C49AB"/>
    <w:pPr>
      <w:tabs>
        <w:tab w:val="center" w:pos="4680"/>
        <w:tab w:val="right" w:pos="9360"/>
      </w:tabs>
    </w:pPr>
  </w:style>
  <w:style w:type="character" w:customStyle="1" w:styleId="HeaderChar">
    <w:name w:val="Header Char"/>
    <w:basedOn w:val="DefaultParagraphFont"/>
    <w:link w:val="Header"/>
    <w:uiPriority w:val="99"/>
    <w:semiHidden/>
    <w:rsid w:val="000C49AB"/>
    <w:rPr>
      <w:rFonts w:ascii="Calibri" w:hAnsi="Calibri" w:cs="Calibri"/>
    </w:rPr>
  </w:style>
  <w:style w:type="paragraph" w:styleId="Footer">
    <w:name w:val="footer"/>
    <w:basedOn w:val="Normal"/>
    <w:link w:val="FooterChar"/>
    <w:uiPriority w:val="99"/>
    <w:semiHidden/>
    <w:rsid w:val="000C49AB"/>
    <w:pPr>
      <w:tabs>
        <w:tab w:val="center" w:pos="4680"/>
        <w:tab w:val="right" w:pos="9360"/>
      </w:tabs>
    </w:pPr>
  </w:style>
  <w:style w:type="character" w:customStyle="1" w:styleId="FooterChar">
    <w:name w:val="Footer Char"/>
    <w:basedOn w:val="DefaultParagraphFont"/>
    <w:link w:val="Footer"/>
    <w:uiPriority w:val="99"/>
    <w:semiHidden/>
    <w:rsid w:val="000C49AB"/>
    <w:rPr>
      <w:rFonts w:ascii="Calibri" w:hAnsi="Calibri" w:cs="Calibri"/>
    </w:rPr>
  </w:style>
  <w:style w:type="paragraph" w:styleId="BodyText">
    <w:name w:val="Body Text"/>
    <w:basedOn w:val="Normal"/>
    <w:link w:val="BodyTextChar"/>
    <w:uiPriority w:val="99"/>
    <w:semiHidden/>
    <w:unhideWhenUsed/>
    <w:rsid w:val="000C49AB"/>
    <w:pPr>
      <w:spacing w:after="120"/>
    </w:pPr>
  </w:style>
  <w:style w:type="character" w:customStyle="1" w:styleId="BodyTextChar">
    <w:name w:val="Body Text Char"/>
    <w:basedOn w:val="DefaultParagraphFont"/>
    <w:link w:val="BodyText"/>
    <w:uiPriority w:val="99"/>
    <w:semiHidden/>
    <w:rsid w:val="000C49A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7,ca,Heading 41,Small Text,Very Small Text,Dont use,tag,Card"/>
    <w:link w:val="NoSpacingChar"/>
    <w:uiPriority w:val="99"/>
    <w:unhideWhenUsed/>
    <w:qFormat/>
    <w:rsid w:val="000C49A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C49A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0C49AB"/>
    <w:rPr>
      <w:color w:val="0563C1" w:themeColor="hyperlink"/>
      <w:u w:val="single"/>
    </w:rPr>
  </w:style>
  <w:style w:type="character" w:styleId="UnresolvedMention">
    <w:name w:val="Unresolved Mention"/>
    <w:basedOn w:val="DefaultParagraphFont"/>
    <w:uiPriority w:val="99"/>
    <w:semiHidden/>
    <w:unhideWhenUsed/>
    <w:rsid w:val="000C49AB"/>
    <w:rPr>
      <w:color w:val="605E5C"/>
      <w:shd w:val="clear" w:color="auto" w:fill="E1DFDD"/>
    </w:rPr>
  </w:style>
  <w:style w:type="paragraph" w:customStyle="1" w:styleId="textbold">
    <w:name w:val="text bold"/>
    <w:basedOn w:val="Normal"/>
    <w:link w:val="Emphasis"/>
    <w:uiPriority w:val="8"/>
    <w:qFormat/>
    <w:rsid w:val="000C49AB"/>
    <w:pPr>
      <w:ind w:left="720"/>
      <w:jc w:val="both"/>
    </w:pPr>
    <w:rPr>
      <w:b/>
      <w:iCs/>
      <w:u w:val="single"/>
    </w:rPr>
  </w:style>
  <w:style w:type="paragraph" w:customStyle="1" w:styleId="Emphasis1">
    <w:name w:val="Emphasis1"/>
    <w:basedOn w:val="Normal"/>
    <w:autoRedefine/>
    <w:uiPriority w:val="8"/>
    <w:qFormat/>
    <w:rsid w:val="00264FF4"/>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linePara">
    <w:name w:val="Underline Para"/>
    <w:basedOn w:val="Normal"/>
    <w:autoRedefine/>
    <w:uiPriority w:val="7"/>
    <w:qFormat/>
    <w:rsid w:val="00264FF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C49A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0C49AB"/>
    <w:rPr>
      <w:u w:val="single"/>
    </w:rPr>
  </w:style>
  <w:style w:type="paragraph" w:styleId="Title">
    <w:name w:val="Title"/>
    <w:aliases w:val="UNDERLINE,Cites and Cards,Bold Underlined,title,Block Heading,Read This"/>
    <w:basedOn w:val="Normal"/>
    <w:next w:val="Normal"/>
    <w:link w:val="TitleChar"/>
    <w:uiPriority w:val="6"/>
    <w:qFormat/>
    <w:rsid w:val="000C49AB"/>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0C49A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future/article/20190318-can-we-reinvent-democracy-for-the-long-term" TargetMode="External"/><Relationship Id="rId13" Type="http://schemas.openxmlformats.org/officeDocument/2006/relationships/hyperlink" Target="https://reason.com/2021/12/05/wheres-my-stuf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spectmagazine.co.uk/magazine/if-i-ruled-the-world-martin-re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bc.co.uk/news/world-47581585" TargetMode="External"/><Relationship Id="rId5" Type="http://schemas.openxmlformats.org/officeDocument/2006/relationships/webSettings" Target="webSettings.xml"/><Relationship Id="rId15" Type="http://schemas.openxmlformats.org/officeDocument/2006/relationships/hyperlink" Target="http://cdm15738.contentdm.oclc.org/utils/getfile/collection/p15738coll2/id/128056/filename/128267.pdf" TargetMode="External"/><Relationship Id="rId10" Type="http://schemas.openxmlformats.org/officeDocument/2006/relationships/hyperlink" Target="https://www.bbc.co.uk/news/uk-47250424" TargetMode="External"/><Relationship Id="rId4" Type="http://schemas.openxmlformats.org/officeDocument/2006/relationships/settings" Target="settings.xml"/><Relationship Id="rId9" Type="http://schemas.openxmlformats.org/officeDocument/2006/relationships/hyperlink" Target="https://www.jstor.org/stable/2296528?seq=1" TargetMode="External"/><Relationship Id="rId14" Type="http://schemas.openxmlformats.org/officeDocument/2006/relationships/hyperlink" Target="https://blogs.prio.org/ClimateAndConflict/2018/05/does-hunger-cause-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1</Pages>
  <Words>35068</Words>
  <Characters>189373</Characters>
  <Application>Microsoft Office Word</Application>
  <DocSecurity>0</DocSecurity>
  <Lines>1932</Lines>
  <Paragraphs>167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Miguel Molina Chavez</cp:lastModifiedBy>
  <cp:revision>10</cp:revision>
  <dcterms:created xsi:type="dcterms:W3CDTF">2025-09-07T13:03:00Z</dcterms:created>
  <dcterms:modified xsi:type="dcterms:W3CDTF">2025-09-07T14:10:00Z</dcterms:modified>
</cp:coreProperties>
</file>