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2786F" w14:textId="0EAF7C2A" w:rsidR="00484F48" w:rsidRDefault="00F677C6" w:rsidP="00F677C6">
      <w:pPr>
        <w:pStyle w:val="Heading1"/>
      </w:pPr>
      <w:r>
        <w:t>1AC</w:t>
      </w:r>
    </w:p>
    <w:p w14:paraId="23ACA612" w14:textId="77777777" w:rsidR="00F677C6" w:rsidRPr="009925E0" w:rsidRDefault="00F677C6" w:rsidP="00F677C6">
      <w:pPr>
        <w:pStyle w:val="Heading3"/>
        <w:rPr>
          <w:rFonts w:asciiTheme="minorHAnsi" w:hAnsiTheme="minorHAnsi" w:cstheme="minorHAnsi"/>
        </w:rPr>
      </w:pPr>
      <w:r w:rsidRPr="009925E0">
        <w:rPr>
          <w:rFonts w:asciiTheme="minorHAnsi" w:hAnsiTheme="minorHAnsi" w:cstheme="minorHAnsi"/>
        </w:rPr>
        <w:t xml:space="preserve">Plan </w:t>
      </w:r>
    </w:p>
    <w:p w14:paraId="316BC33A" w14:textId="77777777" w:rsidR="00F677C6" w:rsidRPr="009925E0" w:rsidRDefault="00F677C6" w:rsidP="00F677C6">
      <w:pPr>
        <w:pStyle w:val="Heading4"/>
        <w:rPr>
          <w:rFonts w:asciiTheme="minorHAnsi" w:hAnsiTheme="minorHAnsi" w:cstheme="minorHAnsi"/>
        </w:rPr>
      </w:pPr>
      <w:r w:rsidRPr="009925E0">
        <w:rPr>
          <w:rFonts w:asciiTheme="minorHAnsi" w:hAnsiTheme="minorHAnsi" w:cstheme="minorHAnsi"/>
        </w:rPr>
        <w:t xml:space="preserve">Plan: The United States Federal Government should substantially strengthen collective bargaining rights for workers in the United States by </w:t>
      </w:r>
      <w:r w:rsidRPr="005B7E7F">
        <w:rPr>
          <w:rFonts w:asciiTheme="minorHAnsi" w:hAnsiTheme="minorHAnsi" w:cstheme="minorHAnsi"/>
        </w:rPr>
        <w:t xml:space="preserve">repealing Section 14(b) of the National Labor Relations Act. </w:t>
      </w:r>
    </w:p>
    <w:p w14:paraId="0E2D54E0" w14:textId="77777777" w:rsidR="00F677C6" w:rsidRPr="009925E0" w:rsidRDefault="00F677C6" w:rsidP="00F677C6">
      <w:pPr>
        <w:rPr>
          <w:rFonts w:asciiTheme="minorHAnsi" w:hAnsiTheme="minorHAnsi" w:cstheme="minorHAnsi"/>
        </w:rPr>
      </w:pPr>
    </w:p>
    <w:p w14:paraId="7C1DCFD1" w14:textId="77777777" w:rsidR="00F677C6" w:rsidRDefault="00F677C6" w:rsidP="00F677C6">
      <w:pPr>
        <w:pStyle w:val="Heading3"/>
      </w:pPr>
      <w:r w:rsidRPr="009925E0">
        <w:t>Climate</w:t>
      </w:r>
      <w:r>
        <w:t xml:space="preserve"> </w:t>
      </w:r>
    </w:p>
    <w:p w14:paraId="1EBA78D8" w14:textId="77777777" w:rsidR="00F677C6" w:rsidRPr="00372199" w:rsidRDefault="00F677C6" w:rsidP="00F677C6">
      <w:r>
        <w:t xml:space="preserve">Advantage: Climate </w:t>
      </w:r>
    </w:p>
    <w:p w14:paraId="72BAA9F1" w14:textId="77777777" w:rsidR="00F677C6" w:rsidRPr="000D5515" w:rsidRDefault="00F677C6" w:rsidP="00F677C6">
      <w:pPr>
        <w:pStyle w:val="Heading4"/>
      </w:pPr>
      <w:r>
        <w:t xml:space="preserve">Union power can </w:t>
      </w:r>
      <w:r>
        <w:rPr>
          <w:u w:val="single"/>
        </w:rPr>
        <w:t>overcome Trump</w:t>
      </w:r>
      <w:r>
        <w:t xml:space="preserve"> and </w:t>
      </w:r>
      <w:r>
        <w:rPr>
          <w:u w:val="single"/>
        </w:rPr>
        <w:t>transition</w:t>
      </w:r>
      <w:r>
        <w:t xml:space="preserve"> to a clean energy economy—</w:t>
      </w:r>
      <w:r>
        <w:rPr>
          <w:u w:val="single"/>
        </w:rPr>
        <w:t>but expanding</w:t>
      </w:r>
      <w:r>
        <w:t xml:space="preserve"> union power and </w:t>
      </w:r>
      <w:r>
        <w:rPr>
          <w:u w:val="single"/>
        </w:rPr>
        <w:t>organizing</w:t>
      </w:r>
      <w:r>
        <w:t xml:space="preserve"> new sectors are key to </w:t>
      </w:r>
      <w:r>
        <w:rPr>
          <w:u w:val="single"/>
        </w:rPr>
        <w:t>educate workers</w:t>
      </w:r>
      <w:r>
        <w:t>.</w:t>
      </w:r>
    </w:p>
    <w:p w14:paraId="7E167A95" w14:textId="77777777" w:rsidR="00F677C6" w:rsidRDefault="00F677C6" w:rsidP="00F677C6">
      <w:r w:rsidRPr="004754C9">
        <w:rPr>
          <w:rStyle w:val="Style13ptBold"/>
        </w:rPr>
        <w:t>Prescod 25</w:t>
      </w:r>
      <w:r w:rsidRPr="004754C9">
        <w:t xml:space="preserve"> (Paul, Labor Notes board member. Socialist, union organizer, and </w:t>
      </w:r>
      <w:proofErr w:type="gramStart"/>
      <w:r w:rsidRPr="004754C9">
        <w:t>public school</w:t>
      </w:r>
      <w:proofErr w:type="gramEnd"/>
      <w:r w:rsidRPr="004754C9">
        <w:t xml:space="preserve"> teacher. “Construction Unions Grab Hold of Clean Energy Jobs”</w:t>
      </w:r>
      <w:r>
        <w:t xml:space="preserve"> </w:t>
      </w:r>
      <w:r>
        <w:rPr>
          <w:i/>
          <w:iCs/>
        </w:rPr>
        <w:t xml:space="preserve">Labor Notes </w:t>
      </w:r>
      <w:r w:rsidRPr="004754C9">
        <w:t>https://labornotes.org/2025/05/construction-unions-grab-hold-clean-energy-jobs May 20</w:t>
      </w:r>
      <w:r>
        <w:t xml:space="preserve">, </w:t>
      </w:r>
      <w:proofErr w:type="gramStart"/>
      <w:r>
        <w:t>2025</w:t>
      </w:r>
      <w:proofErr w:type="gramEnd"/>
      <w:r>
        <w:t xml:space="preserve"> edited for lang. in brackets [])</w:t>
      </w:r>
      <w:r w:rsidRPr="004754C9">
        <w:t xml:space="preserve"> </w:t>
      </w:r>
    </w:p>
    <w:p w14:paraId="3F69A608" w14:textId="77777777" w:rsidR="00F677C6" w:rsidRPr="00535827" w:rsidRDefault="00F677C6" w:rsidP="00F677C6">
      <w:pPr>
        <w:rPr>
          <w:sz w:val="14"/>
        </w:rPr>
      </w:pPr>
      <w:r w:rsidRPr="00535827">
        <w:rPr>
          <w:rStyle w:val="Emphasis"/>
          <w:highlight w:val="yellow"/>
        </w:rPr>
        <w:t>State</w:t>
      </w:r>
      <w:r w:rsidRPr="00535827">
        <w:rPr>
          <w:highlight w:val="yellow"/>
          <w:u w:val="single"/>
        </w:rPr>
        <w:t xml:space="preserve"> and </w:t>
      </w:r>
      <w:r w:rsidRPr="00535827">
        <w:rPr>
          <w:rStyle w:val="Emphasis"/>
          <w:highlight w:val="yellow"/>
        </w:rPr>
        <w:t>local governments</w:t>
      </w:r>
      <w:r w:rsidRPr="004754C9">
        <w:rPr>
          <w:u w:val="single"/>
        </w:rPr>
        <w:t xml:space="preserve"> have begun </w:t>
      </w:r>
      <w:r w:rsidRPr="00535827">
        <w:rPr>
          <w:highlight w:val="yellow"/>
          <w:u w:val="single"/>
        </w:rPr>
        <w:t xml:space="preserve">taking </w:t>
      </w:r>
      <w:r w:rsidRPr="00535827">
        <w:rPr>
          <w:rStyle w:val="Emphasis"/>
          <w:highlight w:val="yellow"/>
        </w:rPr>
        <w:t>concrete</w:t>
      </w:r>
      <w:r w:rsidRPr="00535827">
        <w:rPr>
          <w:sz w:val="14"/>
        </w:rPr>
        <w:t xml:space="preserve"> </w:t>
      </w:r>
      <w:r w:rsidRPr="00535827">
        <w:rPr>
          <w:strike/>
          <w:sz w:val="14"/>
        </w:rPr>
        <w:t>steps</w:t>
      </w:r>
      <w:r w:rsidRPr="00535827">
        <w:rPr>
          <w:sz w:val="14"/>
        </w:rPr>
        <w:t xml:space="preserve"> </w:t>
      </w:r>
      <w:r w:rsidRPr="00535827">
        <w:rPr>
          <w:u w:val="single"/>
        </w:rPr>
        <w:t>[</w:t>
      </w:r>
      <w:r w:rsidRPr="00535827">
        <w:rPr>
          <w:highlight w:val="yellow"/>
          <w:u w:val="single"/>
        </w:rPr>
        <w:t>actions</w:t>
      </w:r>
      <w:r w:rsidRPr="00535827">
        <w:rPr>
          <w:u w:val="single"/>
        </w:rPr>
        <w:t xml:space="preserve">] </w:t>
      </w:r>
      <w:r w:rsidRPr="00535827">
        <w:rPr>
          <w:rStyle w:val="Emphasis"/>
          <w:highlight w:val="yellow"/>
        </w:rPr>
        <w:t>toward a clean energy economy</w:t>
      </w:r>
      <w:r w:rsidRPr="00535827">
        <w:rPr>
          <w:sz w:val="14"/>
        </w:rPr>
        <w:t xml:space="preserve">, and for now, </w:t>
      </w:r>
      <w:r w:rsidRPr="00535827">
        <w:rPr>
          <w:rStyle w:val="Emphasis"/>
          <w:highlight w:val="yellow"/>
        </w:rPr>
        <w:t>even under</w:t>
      </w:r>
      <w:r w:rsidRPr="00535827">
        <w:rPr>
          <w:rStyle w:val="Emphasis"/>
        </w:rPr>
        <w:t xml:space="preserve"> Donald </w:t>
      </w:r>
      <w:r w:rsidRPr="00535827">
        <w:rPr>
          <w:rStyle w:val="Emphasis"/>
          <w:highlight w:val="yellow"/>
        </w:rPr>
        <w:t>Trump</w:t>
      </w:r>
      <w:r w:rsidRPr="00535827">
        <w:rPr>
          <w:sz w:val="14"/>
        </w:rPr>
        <w:t xml:space="preserve">, </w:t>
      </w:r>
      <w:r w:rsidRPr="004754C9">
        <w:rPr>
          <w:u w:val="single"/>
        </w:rPr>
        <w:t>green union jobs are increasing</w:t>
      </w:r>
      <w:r w:rsidRPr="00535827">
        <w:rPr>
          <w:sz w:val="14"/>
        </w:rPr>
        <w:t>.</w:t>
      </w:r>
    </w:p>
    <w:p w14:paraId="53135D24" w14:textId="77777777" w:rsidR="00F677C6" w:rsidRPr="00535827" w:rsidRDefault="00F677C6" w:rsidP="00F677C6">
      <w:pPr>
        <w:rPr>
          <w:sz w:val="14"/>
        </w:rPr>
      </w:pPr>
      <w:r w:rsidRPr="00535827">
        <w:rPr>
          <w:sz w:val="14"/>
        </w:rPr>
        <w:t xml:space="preserve">Meanwhile, </w:t>
      </w:r>
      <w:r w:rsidRPr="00535827">
        <w:rPr>
          <w:rStyle w:val="Emphasis"/>
          <w:highlight w:val="yellow"/>
        </w:rPr>
        <w:t>unions</w:t>
      </w:r>
      <w:r w:rsidRPr="004754C9">
        <w:rPr>
          <w:u w:val="single"/>
        </w:rPr>
        <w:t xml:space="preserve"> have </w:t>
      </w:r>
      <w:r w:rsidRPr="00535827">
        <w:rPr>
          <w:b/>
          <w:bCs/>
          <w:highlight w:val="yellow"/>
          <w:u w:val="single"/>
        </w:rPr>
        <w:t>partner</w:t>
      </w:r>
      <w:r w:rsidRPr="00535827">
        <w:rPr>
          <w:u w:val="single"/>
        </w:rPr>
        <w:t>ed</w:t>
      </w:r>
      <w:r w:rsidRPr="004754C9">
        <w:rPr>
          <w:u w:val="single"/>
        </w:rPr>
        <w:t xml:space="preserve"> </w:t>
      </w:r>
      <w:r w:rsidRPr="00535827">
        <w:rPr>
          <w:highlight w:val="yellow"/>
          <w:u w:val="single"/>
        </w:rPr>
        <w:t>with</w:t>
      </w:r>
      <w:r w:rsidRPr="004754C9">
        <w:rPr>
          <w:u w:val="single"/>
        </w:rPr>
        <w:t xml:space="preserve"> </w:t>
      </w:r>
      <w:r w:rsidRPr="004754C9">
        <w:rPr>
          <w:rStyle w:val="Emphasis"/>
        </w:rPr>
        <w:t xml:space="preserve">climate </w:t>
      </w:r>
      <w:r w:rsidRPr="00535827">
        <w:rPr>
          <w:rStyle w:val="Emphasis"/>
          <w:highlight w:val="yellow"/>
        </w:rPr>
        <w:t>activists to win legislation</w:t>
      </w:r>
      <w:r w:rsidRPr="004754C9">
        <w:rPr>
          <w:u w:val="single"/>
        </w:rPr>
        <w:t xml:space="preserve"> for more such jobs</w:t>
      </w:r>
      <w:r w:rsidRPr="00535827">
        <w:rPr>
          <w:sz w:val="14"/>
        </w:rPr>
        <w:t xml:space="preserve">. </w:t>
      </w:r>
      <w:r w:rsidRPr="00535827">
        <w:rPr>
          <w:rStyle w:val="Emphasis"/>
          <w:highlight w:val="yellow"/>
        </w:rPr>
        <w:t>Six states have passed “climate jobs” bills</w:t>
      </w:r>
      <w:r w:rsidRPr="00535827">
        <w:rPr>
          <w:highlight w:val="yellow"/>
          <w:u w:val="single"/>
        </w:rPr>
        <w:t xml:space="preserve"> to </w:t>
      </w:r>
      <w:r w:rsidRPr="00535827">
        <w:rPr>
          <w:rStyle w:val="Emphasis"/>
          <w:highlight w:val="yellow"/>
        </w:rPr>
        <w:t>expand renewable energy</w:t>
      </w:r>
      <w:r w:rsidRPr="004754C9">
        <w:rPr>
          <w:u w:val="single"/>
        </w:rPr>
        <w:t xml:space="preserve"> and raise labor standards</w:t>
      </w:r>
      <w:r w:rsidRPr="00535827">
        <w:rPr>
          <w:sz w:val="14"/>
        </w:rPr>
        <w:t xml:space="preserve"> for that construction. </w:t>
      </w:r>
      <w:r w:rsidRPr="00535827">
        <w:rPr>
          <w:rStyle w:val="Emphasis"/>
          <w:highlight w:val="yellow"/>
        </w:rPr>
        <w:t>Four more</w:t>
      </w:r>
      <w:r w:rsidRPr="00535827">
        <w:rPr>
          <w:highlight w:val="yellow"/>
          <w:u w:val="single"/>
        </w:rPr>
        <w:t xml:space="preserve"> have </w:t>
      </w:r>
      <w:r w:rsidRPr="00535827">
        <w:rPr>
          <w:rStyle w:val="Emphasis"/>
          <w:highlight w:val="yellow"/>
        </w:rPr>
        <w:t>union coalitions</w:t>
      </w:r>
      <w:r w:rsidRPr="00535827">
        <w:rPr>
          <w:highlight w:val="yellow"/>
          <w:u w:val="single"/>
        </w:rPr>
        <w:t xml:space="preserve"> </w:t>
      </w:r>
      <w:r w:rsidRPr="00535827">
        <w:rPr>
          <w:b/>
          <w:bCs/>
          <w:highlight w:val="yellow"/>
          <w:u w:val="single"/>
        </w:rPr>
        <w:t>advocating</w:t>
      </w:r>
      <w:r w:rsidRPr="004754C9">
        <w:rPr>
          <w:u w:val="single"/>
        </w:rPr>
        <w:t xml:space="preserve"> for such legislation</w:t>
      </w:r>
      <w:r w:rsidRPr="00535827">
        <w:rPr>
          <w:sz w:val="14"/>
        </w:rPr>
        <w:t>.</w:t>
      </w:r>
    </w:p>
    <w:p w14:paraId="28E91EEC" w14:textId="77777777" w:rsidR="00F677C6" w:rsidRPr="00535827" w:rsidRDefault="00F677C6" w:rsidP="00F677C6">
      <w:pPr>
        <w:rPr>
          <w:sz w:val="14"/>
        </w:rPr>
      </w:pPr>
      <w:r w:rsidRPr="00535827">
        <w:rPr>
          <w:sz w:val="14"/>
        </w:rPr>
        <w:t>Will the green surge continue? And if it does, will workers reap the economic benefits — or get left behind?</w:t>
      </w:r>
    </w:p>
    <w:p w14:paraId="12540C58" w14:textId="77777777" w:rsidR="00F677C6" w:rsidRPr="00535827" w:rsidRDefault="00F677C6" w:rsidP="00F677C6">
      <w:pPr>
        <w:rPr>
          <w:sz w:val="14"/>
        </w:rPr>
      </w:pPr>
      <w:r w:rsidRPr="00535827">
        <w:rPr>
          <w:sz w:val="14"/>
        </w:rPr>
        <w:t>The 2022 Inflation Reduction Act (IRA) opened the door for clean energy projects across the country. Many IRA tax credits were designed to encourage the use of high-wage union labor. But under the Trump administration, most of this IRA funding is either in limbo or has been canceled outright.</w:t>
      </w:r>
    </w:p>
    <w:p w14:paraId="3D6A3FD2" w14:textId="77777777" w:rsidR="00F677C6" w:rsidRPr="004754C9" w:rsidRDefault="00F677C6" w:rsidP="00F677C6">
      <w:pPr>
        <w:rPr>
          <w:u w:val="single"/>
        </w:rPr>
      </w:pPr>
      <w:r w:rsidRPr="00535827">
        <w:rPr>
          <w:sz w:val="14"/>
        </w:rPr>
        <w:t xml:space="preserve">Still, </w:t>
      </w:r>
      <w:r w:rsidRPr="00535827">
        <w:rPr>
          <w:b/>
          <w:bCs/>
          <w:highlight w:val="yellow"/>
          <w:u w:val="single"/>
        </w:rPr>
        <w:t>more workers</w:t>
      </w:r>
      <w:r w:rsidRPr="00535827">
        <w:rPr>
          <w:highlight w:val="yellow"/>
          <w:u w:val="single"/>
        </w:rPr>
        <w:t xml:space="preserve"> are getting </w:t>
      </w:r>
      <w:r w:rsidRPr="00535827">
        <w:rPr>
          <w:rStyle w:val="Emphasis"/>
          <w:highlight w:val="yellow"/>
        </w:rPr>
        <w:t>experience</w:t>
      </w:r>
      <w:r w:rsidRPr="00535827">
        <w:rPr>
          <w:highlight w:val="yellow"/>
          <w:u w:val="single"/>
        </w:rPr>
        <w:t xml:space="preserve"> </w:t>
      </w:r>
      <w:proofErr w:type="gramStart"/>
      <w:r w:rsidRPr="00535827">
        <w:rPr>
          <w:highlight w:val="yellow"/>
          <w:u w:val="single"/>
        </w:rPr>
        <w:t>on</w:t>
      </w:r>
      <w:proofErr w:type="gramEnd"/>
      <w:r w:rsidRPr="00535827">
        <w:rPr>
          <w:highlight w:val="yellow"/>
          <w:u w:val="single"/>
        </w:rPr>
        <w:t xml:space="preserve"> </w:t>
      </w:r>
      <w:r w:rsidRPr="00535827">
        <w:rPr>
          <w:b/>
          <w:bCs/>
          <w:highlight w:val="yellow"/>
          <w:u w:val="single"/>
        </w:rPr>
        <w:t>jobs</w:t>
      </w:r>
      <w:r w:rsidRPr="004754C9">
        <w:rPr>
          <w:u w:val="single"/>
        </w:rPr>
        <w:t xml:space="preserve"> that will be </w:t>
      </w:r>
      <w:r w:rsidRPr="00535827">
        <w:rPr>
          <w:highlight w:val="yellow"/>
          <w:u w:val="single"/>
        </w:rPr>
        <w:t>central to</w:t>
      </w:r>
      <w:r w:rsidRPr="004754C9">
        <w:rPr>
          <w:u w:val="single"/>
        </w:rPr>
        <w:t xml:space="preserve"> the potential </w:t>
      </w:r>
      <w:r w:rsidRPr="00535827">
        <w:rPr>
          <w:rStyle w:val="Emphasis"/>
          <w:highlight w:val="yellow"/>
        </w:rPr>
        <w:t>clean energy</w:t>
      </w:r>
      <w:r w:rsidRPr="004754C9">
        <w:rPr>
          <w:rStyle w:val="Emphasis"/>
        </w:rPr>
        <w:t xml:space="preserve"> economy</w:t>
      </w:r>
      <w:r w:rsidRPr="004754C9">
        <w:rPr>
          <w:u w:val="single"/>
        </w:rPr>
        <w:t xml:space="preserve"> of the future.</w:t>
      </w:r>
    </w:p>
    <w:p w14:paraId="301F2971" w14:textId="77777777" w:rsidR="00F677C6" w:rsidRPr="004754C9" w:rsidRDefault="00F677C6" w:rsidP="00F677C6">
      <w:pPr>
        <w:rPr>
          <w:rStyle w:val="Emphasis"/>
        </w:rPr>
      </w:pPr>
      <w:r w:rsidRPr="00535827">
        <w:rPr>
          <w:sz w:val="14"/>
        </w:rPr>
        <w:t xml:space="preserve">How do workers feel about these jobs? And are they </w:t>
      </w:r>
      <w:r w:rsidRPr="00535827">
        <w:rPr>
          <w:b/>
          <w:bCs/>
          <w:highlight w:val="yellow"/>
          <w:u w:val="single"/>
        </w:rPr>
        <w:t>laying</w:t>
      </w:r>
      <w:r w:rsidRPr="00535827">
        <w:rPr>
          <w:highlight w:val="yellow"/>
          <w:u w:val="single"/>
        </w:rPr>
        <w:t xml:space="preserve"> the </w:t>
      </w:r>
      <w:r w:rsidRPr="00535827">
        <w:rPr>
          <w:b/>
          <w:bCs/>
          <w:highlight w:val="yellow"/>
          <w:u w:val="single"/>
        </w:rPr>
        <w:t>groundwork</w:t>
      </w:r>
      <w:r w:rsidRPr="00535827">
        <w:rPr>
          <w:highlight w:val="yellow"/>
          <w:u w:val="single"/>
        </w:rPr>
        <w:t xml:space="preserve"> for</w:t>
      </w:r>
      <w:r w:rsidRPr="004754C9">
        <w:rPr>
          <w:u w:val="single"/>
        </w:rPr>
        <w:t xml:space="preserve"> more workers to embrace a </w:t>
      </w:r>
      <w:r w:rsidRPr="004754C9">
        <w:rPr>
          <w:rStyle w:val="Emphasis"/>
        </w:rPr>
        <w:t xml:space="preserve">clean energy </w:t>
      </w:r>
      <w:r w:rsidRPr="00535827">
        <w:rPr>
          <w:rStyle w:val="Emphasis"/>
          <w:highlight w:val="yellow"/>
        </w:rPr>
        <w:t>transition</w:t>
      </w:r>
      <w:r w:rsidRPr="004754C9">
        <w:rPr>
          <w:rStyle w:val="Emphasis"/>
        </w:rPr>
        <w:t>?</w:t>
      </w:r>
    </w:p>
    <w:p w14:paraId="368598D6" w14:textId="77777777" w:rsidR="00F677C6" w:rsidRPr="00535827" w:rsidRDefault="00F677C6" w:rsidP="00F677C6">
      <w:pPr>
        <w:rPr>
          <w:sz w:val="14"/>
        </w:rPr>
      </w:pPr>
      <w:r w:rsidRPr="00535827">
        <w:rPr>
          <w:sz w:val="14"/>
        </w:rPr>
        <w:t>Solar Puzzle</w:t>
      </w:r>
    </w:p>
    <w:p w14:paraId="3E4519D7" w14:textId="77777777" w:rsidR="00F677C6" w:rsidRPr="00535827" w:rsidRDefault="00F677C6" w:rsidP="00F677C6">
      <w:pPr>
        <w:rPr>
          <w:sz w:val="14"/>
        </w:rPr>
      </w:pPr>
      <w:r w:rsidRPr="00535827">
        <w:rPr>
          <w:sz w:val="14"/>
        </w:rPr>
        <w:t>The solar panels we see on rooftops of public buildings and private homes are relatively easy to install, and unions like the International Brotherhood of Electrical Workers (IBEW) have many members with experience in the industry.</w:t>
      </w:r>
    </w:p>
    <w:p w14:paraId="7BFD2D9C" w14:textId="77777777" w:rsidR="00F677C6" w:rsidRPr="00535827" w:rsidRDefault="00F677C6" w:rsidP="00F677C6">
      <w:pPr>
        <w:rPr>
          <w:sz w:val="14"/>
        </w:rPr>
      </w:pPr>
      <w:r w:rsidRPr="00535827">
        <w:rPr>
          <w:sz w:val="14"/>
        </w:rPr>
        <w:t>IBEW Local 3 has a solar training program based in Long Island, New York, that is required for all apprentices. Chris Schroth, a Local 3 member, says increased solar work provides a hedge against unemployment when there’s a slowdown in construction. These slow periods are happening more frequently: with more people working from home, demand for commercial construction has decreased.</w:t>
      </w:r>
    </w:p>
    <w:p w14:paraId="3ACBB814" w14:textId="77777777" w:rsidR="00F677C6" w:rsidRPr="00535827" w:rsidRDefault="00F677C6" w:rsidP="00F677C6">
      <w:pPr>
        <w:rPr>
          <w:sz w:val="14"/>
        </w:rPr>
      </w:pPr>
      <w:r w:rsidRPr="00535827">
        <w:rPr>
          <w:rStyle w:val="Emphasis"/>
          <w:highlight w:val="yellow"/>
        </w:rPr>
        <w:t>But</w:t>
      </w:r>
      <w:r w:rsidRPr="00535827">
        <w:rPr>
          <w:sz w:val="14"/>
        </w:rPr>
        <w:t xml:space="preserve"> solar work comes with limitations. The panels can be installed quickly and require very little maintenance, so many workers don’t see them as long-term projects offering stability. And </w:t>
      </w:r>
      <w:r w:rsidRPr="00535827">
        <w:rPr>
          <w:u w:val="single"/>
        </w:rPr>
        <w:t>so far</w:t>
      </w:r>
      <w:r w:rsidRPr="00535827">
        <w:rPr>
          <w:sz w:val="14"/>
        </w:rPr>
        <w:t>, says Schroth, “</w:t>
      </w:r>
      <w:r w:rsidRPr="00535827">
        <w:rPr>
          <w:u w:val="single"/>
        </w:rPr>
        <w:t>only a small percentage of our members have worked on solar.</w:t>
      </w:r>
      <w:r w:rsidRPr="00535827">
        <w:rPr>
          <w:sz w:val="14"/>
        </w:rPr>
        <w:t xml:space="preserve"> </w:t>
      </w:r>
      <w:proofErr w:type="gramStart"/>
      <w:r w:rsidRPr="00535827">
        <w:rPr>
          <w:sz w:val="14"/>
        </w:rPr>
        <w:t>So</w:t>
      </w:r>
      <w:proofErr w:type="gramEnd"/>
      <w:r w:rsidRPr="00535827">
        <w:rPr>
          <w:sz w:val="14"/>
        </w:rPr>
        <w:t xml:space="preserve"> the idea that this kind of work can be an alternative still doesn’t feel real to people.”</w:t>
      </w:r>
    </w:p>
    <w:p w14:paraId="34619B3A" w14:textId="77777777" w:rsidR="00F677C6" w:rsidRPr="00535827" w:rsidRDefault="00F677C6" w:rsidP="00F677C6">
      <w:pPr>
        <w:rPr>
          <w:sz w:val="14"/>
        </w:rPr>
      </w:pPr>
      <w:r w:rsidRPr="00535827">
        <w:rPr>
          <w:sz w:val="14"/>
        </w:rPr>
        <w:t>Joe Mirkin is an IBEW Local 7 member in Massachusetts, where many members have worked on big solar farms. The jobs are good while they last and can include a lot of overtime. But Mirkin echoed concerns about their short-term nature. “The work is managed by out-of-town contractors,” he said. “These aren’t long-term careers.”</w:t>
      </w:r>
    </w:p>
    <w:p w14:paraId="1F8CD03F" w14:textId="77777777" w:rsidR="00F677C6" w:rsidRPr="00535827" w:rsidRDefault="00F677C6" w:rsidP="00F677C6">
      <w:pPr>
        <w:rPr>
          <w:sz w:val="14"/>
        </w:rPr>
      </w:pPr>
      <w:r w:rsidRPr="00535827">
        <w:rPr>
          <w:highlight w:val="yellow"/>
          <w:u w:val="single"/>
        </w:rPr>
        <w:t xml:space="preserve">While </w:t>
      </w:r>
      <w:proofErr w:type="gramStart"/>
      <w:r w:rsidRPr="00535827">
        <w:rPr>
          <w:highlight w:val="yellow"/>
          <w:u w:val="single"/>
        </w:rPr>
        <w:t>more</w:t>
      </w:r>
      <w:r w:rsidRPr="00535827">
        <w:rPr>
          <w:u w:val="single"/>
        </w:rPr>
        <w:t xml:space="preserve"> and more</w:t>
      </w:r>
      <w:proofErr w:type="gramEnd"/>
      <w:r w:rsidRPr="00535827">
        <w:rPr>
          <w:u w:val="single"/>
        </w:rPr>
        <w:t xml:space="preserve"> IBEW </w:t>
      </w:r>
      <w:r w:rsidRPr="00535827">
        <w:rPr>
          <w:highlight w:val="yellow"/>
          <w:u w:val="single"/>
        </w:rPr>
        <w:t>members are</w:t>
      </w:r>
      <w:r w:rsidRPr="00535827">
        <w:rPr>
          <w:u w:val="single"/>
        </w:rPr>
        <w:t xml:space="preserve"> working </w:t>
      </w:r>
      <w:r w:rsidRPr="00535827">
        <w:rPr>
          <w:highlight w:val="yellow"/>
          <w:u w:val="single"/>
        </w:rPr>
        <w:t xml:space="preserve">in </w:t>
      </w:r>
      <w:r w:rsidRPr="00535827">
        <w:rPr>
          <w:b/>
          <w:bCs/>
          <w:highlight w:val="yellow"/>
          <w:u w:val="single"/>
        </w:rPr>
        <w:t>solar</w:t>
      </w:r>
      <w:r w:rsidRPr="00535827">
        <w:rPr>
          <w:u w:val="single"/>
        </w:rPr>
        <w:t xml:space="preserve">, </w:t>
      </w:r>
      <w:r w:rsidRPr="00535827">
        <w:rPr>
          <w:rStyle w:val="Emphasis"/>
          <w:highlight w:val="yellow"/>
        </w:rPr>
        <w:t>most</w:t>
      </w:r>
      <w:r w:rsidRPr="00535827">
        <w:rPr>
          <w:rStyle w:val="Emphasis"/>
        </w:rPr>
        <w:t xml:space="preserve"> solar jobs </w:t>
      </w:r>
      <w:r w:rsidRPr="00535827">
        <w:rPr>
          <w:rStyle w:val="Emphasis"/>
          <w:highlight w:val="yellow"/>
        </w:rPr>
        <w:t>are still nonunion</w:t>
      </w:r>
      <w:r w:rsidRPr="00535827">
        <w:rPr>
          <w:sz w:val="14"/>
        </w:rPr>
        <w:t>, and they’re often exploitative. Though some nonunion solar workers have reached out to the IBEW, according to Mirkin this hasn’t led to new organizing.</w:t>
      </w:r>
    </w:p>
    <w:p w14:paraId="781DC1FF" w14:textId="77777777" w:rsidR="00F677C6" w:rsidRPr="00535827" w:rsidRDefault="00F677C6" w:rsidP="00F677C6">
      <w:pPr>
        <w:rPr>
          <w:sz w:val="14"/>
        </w:rPr>
      </w:pPr>
      <w:r w:rsidRPr="00535827">
        <w:rPr>
          <w:u w:val="single"/>
        </w:rPr>
        <w:t xml:space="preserve">Huge strides have been made over the last decade in developing </w:t>
      </w:r>
      <w:r w:rsidRPr="00535827">
        <w:rPr>
          <w:rStyle w:val="Emphasis"/>
        </w:rPr>
        <w:t>offshore wind</w:t>
      </w:r>
      <w:r w:rsidRPr="00535827">
        <w:rPr>
          <w:sz w:val="14"/>
        </w:rPr>
        <w:t xml:space="preserve">. The North Atlantic off New England offers ideal conditions. In Rhode Island, building trades </w:t>
      </w:r>
      <w:r w:rsidRPr="00535827">
        <w:rPr>
          <w:rStyle w:val="Emphasis"/>
          <w:highlight w:val="yellow"/>
        </w:rPr>
        <w:t>unions</w:t>
      </w:r>
      <w:r w:rsidRPr="00535827">
        <w:rPr>
          <w:highlight w:val="yellow"/>
          <w:u w:val="single"/>
        </w:rPr>
        <w:t xml:space="preserve"> supported</w:t>
      </w:r>
      <w:r w:rsidRPr="00535827">
        <w:rPr>
          <w:u w:val="single"/>
        </w:rPr>
        <w:t xml:space="preserve"> the development of Block Island Wind, the nation’s largest </w:t>
      </w:r>
      <w:r w:rsidRPr="00535827">
        <w:rPr>
          <w:rStyle w:val="Emphasis"/>
          <w:highlight w:val="yellow"/>
        </w:rPr>
        <w:t>offshore wind</w:t>
      </w:r>
      <w:r w:rsidRPr="00535827">
        <w:rPr>
          <w:u w:val="single"/>
        </w:rPr>
        <w:t xml:space="preserve"> project, and jumped at the chance to use further funding</w:t>
      </w:r>
      <w:r w:rsidRPr="00535827">
        <w:rPr>
          <w:sz w:val="14"/>
        </w:rPr>
        <w:t xml:space="preserve"> through the IRA.</w:t>
      </w:r>
    </w:p>
    <w:p w14:paraId="28A84DEC" w14:textId="77777777" w:rsidR="00F677C6" w:rsidRPr="00535827" w:rsidRDefault="00F677C6" w:rsidP="00F677C6">
      <w:pPr>
        <w:rPr>
          <w:sz w:val="14"/>
        </w:rPr>
      </w:pPr>
      <w:r w:rsidRPr="00535827">
        <w:rPr>
          <w:sz w:val="14"/>
        </w:rPr>
        <w:t>The Trump administration has blocked all new permits for wind energy development, at least for now. But work on existing projects continues.</w:t>
      </w:r>
    </w:p>
    <w:p w14:paraId="5BC21AFE" w14:textId="77777777" w:rsidR="00F677C6" w:rsidRPr="00535827" w:rsidRDefault="00F677C6" w:rsidP="00F677C6">
      <w:pPr>
        <w:rPr>
          <w:u w:val="single"/>
        </w:rPr>
      </w:pPr>
      <w:r w:rsidRPr="00535827">
        <w:rPr>
          <w:sz w:val="14"/>
        </w:rPr>
        <w:t xml:space="preserve">Erin Vaughan, a member of </w:t>
      </w:r>
      <w:r w:rsidRPr="00535827">
        <w:rPr>
          <w:u w:val="single"/>
        </w:rPr>
        <w:t>IBEW Local 223</w:t>
      </w:r>
      <w:r w:rsidRPr="00535827">
        <w:rPr>
          <w:sz w:val="14"/>
        </w:rPr>
        <w:t xml:space="preserve"> in Massachusetts, </w:t>
      </w:r>
      <w:r w:rsidRPr="00535827">
        <w:rPr>
          <w:u w:val="single"/>
        </w:rPr>
        <w:t>is</w:t>
      </w:r>
      <w:r w:rsidRPr="00535827">
        <w:rPr>
          <w:sz w:val="14"/>
        </w:rPr>
        <w:t xml:space="preserve"> currently </w:t>
      </w:r>
      <w:r w:rsidRPr="00535827">
        <w:rPr>
          <w:u w:val="single"/>
        </w:rPr>
        <w:t>working to build wind turbines</w:t>
      </w:r>
      <w:r w:rsidRPr="00535827">
        <w:rPr>
          <w:sz w:val="14"/>
        </w:rPr>
        <w:t xml:space="preserve"> off the coast of Martha’s Vineyard. This is part of the Vineyard Wind 1 project, one of eleven </w:t>
      </w:r>
      <w:r w:rsidRPr="00535827">
        <w:rPr>
          <w:u w:val="single"/>
        </w:rPr>
        <w:t>offshore wind farms attached together on federal lands.</w:t>
      </w:r>
    </w:p>
    <w:p w14:paraId="40926E52" w14:textId="77777777" w:rsidR="00F677C6" w:rsidRPr="00535827" w:rsidRDefault="00F677C6" w:rsidP="00F677C6">
      <w:pPr>
        <w:rPr>
          <w:sz w:val="14"/>
        </w:rPr>
      </w:pPr>
      <w:r w:rsidRPr="00535827">
        <w:rPr>
          <w:sz w:val="14"/>
        </w:rPr>
        <w:t>Generally, Vaughan thinks the working conditions on offshore wind are better than on other projects she’s been part of. But it can be dangerous, as workers deal with huge components in very tight spaces. She had to go through a rigorous six-week training program in four different states.</w:t>
      </w:r>
    </w:p>
    <w:p w14:paraId="4C9F16C8" w14:textId="77777777" w:rsidR="00F677C6" w:rsidRPr="00535827" w:rsidRDefault="00F677C6" w:rsidP="00F677C6">
      <w:pPr>
        <w:rPr>
          <w:sz w:val="14"/>
        </w:rPr>
      </w:pPr>
      <w:r w:rsidRPr="00535827">
        <w:rPr>
          <w:sz w:val="14"/>
        </w:rPr>
        <w:t>Vaughan is concerned about the Trump administration’s freeze on offshore wind and other IRA projects. “There’s decades of work out here, and I would hate to see it all stopped,” she said.</w:t>
      </w:r>
    </w:p>
    <w:p w14:paraId="0E39CC14" w14:textId="77777777" w:rsidR="00F677C6" w:rsidRPr="00535827" w:rsidRDefault="00F677C6" w:rsidP="00F677C6">
      <w:pPr>
        <w:rPr>
          <w:sz w:val="14"/>
        </w:rPr>
      </w:pPr>
      <w:r w:rsidRPr="00535827">
        <w:rPr>
          <w:sz w:val="14"/>
        </w:rPr>
        <w:t>Compounding this is the shutdown of more nuclear plants. Maintenance of these non-carbon-emitting plants is a big source of employment for IBEW members.</w:t>
      </w:r>
    </w:p>
    <w:p w14:paraId="5A56D170" w14:textId="77777777" w:rsidR="00F677C6" w:rsidRPr="00535827" w:rsidRDefault="00F677C6" w:rsidP="00F677C6">
      <w:pPr>
        <w:rPr>
          <w:sz w:val="14"/>
        </w:rPr>
      </w:pPr>
      <w:r w:rsidRPr="00535827">
        <w:rPr>
          <w:sz w:val="14"/>
        </w:rPr>
        <w:t>Maintaining existing fossil fuel infrastructure is not enough to substantially increase work, says Vaughan. “If you have the ability to travel for oil refinery maintenance, that’s good, but it doesn’t add many jobs.”</w:t>
      </w:r>
    </w:p>
    <w:p w14:paraId="4FAD9C0A" w14:textId="77777777" w:rsidR="00F677C6" w:rsidRPr="00535827" w:rsidRDefault="00F677C6" w:rsidP="00F677C6">
      <w:pPr>
        <w:rPr>
          <w:sz w:val="14"/>
        </w:rPr>
      </w:pPr>
      <w:r w:rsidRPr="00535827">
        <w:rPr>
          <w:sz w:val="14"/>
        </w:rPr>
        <w:t>Deeper Organizing</w:t>
      </w:r>
    </w:p>
    <w:p w14:paraId="52480A1E" w14:textId="77777777" w:rsidR="00F677C6" w:rsidRPr="00535827" w:rsidRDefault="00F677C6" w:rsidP="00F677C6">
      <w:pPr>
        <w:rPr>
          <w:u w:val="single"/>
        </w:rPr>
      </w:pPr>
      <w:r w:rsidRPr="00535827">
        <w:rPr>
          <w:sz w:val="14"/>
        </w:rPr>
        <w:t xml:space="preserve">Of course, </w:t>
      </w:r>
      <w:r w:rsidRPr="00535827">
        <w:rPr>
          <w:u w:val="single"/>
        </w:rPr>
        <w:t xml:space="preserve">the clean energy transition we need is not limited to wind and solar. The </w:t>
      </w:r>
      <w:r w:rsidRPr="00535827">
        <w:rPr>
          <w:rStyle w:val="Emphasis"/>
          <w:highlight w:val="yellow"/>
        </w:rPr>
        <w:t>union officers</w:t>
      </w:r>
      <w:r w:rsidRPr="00535827">
        <w:rPr>
          <w:u w:val="single"/>
        </w:rPr>
        <w:t xml:space="preserve"> </w:t>
      </w:r>
      <w:r w:rsidRPr="00535827">
        <w:rPr>
          <w:b/>
          <w:bCs/>
          <w:u w:val="single"/>
        </w:rPr>
        <w:t>pushing</w:t>
      </w:r>
      <w:r w:rsidRPr="00535827">
        <w:rPr>
          <w:u w:val="single"/>
        </w:rPr>
        <w:t xml:space="preserve"> </w:t>
      </w:r>
      <w:r w:rsidRPr="00535827">
        <w:rPr>
          <w:b/>
          <w:bCs/>
          <w:u w:val="single"/>
        </w:rPr>
        <w:t>climate jobs bills</w:t>
      </w:r>
      <w:r w:rsidRPr="00535827">
        <w:rPr>
          <w:u w:val="single"/>
        </w:rPr>
        <w:t xml:space="preserve"> </w:t>
      </w:r>
      <w:r w:rsidRPr="00535827">
        <w:rPr>
          <w:highlight w:val="yellow"/>
          <w:u w:val="single"/>
        </w:rPr>
        <w:t>are</w:t>
      </w:r>
      <w:r w:rsidRPr="00535827">
        <w:rPr>
          <w:u w:val="single"/>
        </w:rPr>
        <w:t xml:space="preserve"> often also </w:t>
      </w:r>
      <w:r w:rsidRPr="00535827">
        <w:rPr>
          <w:rStyle w:val="Emphasis"/>
          <w:highlight w:val="yellow"/>
        </w:rPr>
        <w:t>advocating for geothermal</w:t>
      </w:r>
      <w:r w:rsidRPr="00535827">
        <w:rPr>
          <w:rStyle w:val="Emphasis"/>
        </w:rPr>
        <w:t xml:space="preserve"> energy</w:t>
      </w:r>
      <w:r w:rsidRPr="00535827">
        <w:rPr>
          <w:u w:val="single"/>
        </w:rPr>
        <w:t xml:space="preserve">, </w:t>
      </w:r>
      <w:r w:rsidRPr="00535827">
        <w:rPr>
          <w:rStyle w:val="Emphasis"/>
          <w:highlight w:val="yellow"/>
        </w:rPr>
        <w:t>battery</w:t>
      </w:r>
      <w:r w:rsidRPr="00535827">
        <w:rPr>
          <w:rStyle w:val="Emphasis"/>
        </w:rPr>
        <w:t xml:space="preserve"> storage</w:t>
      </w:r>
      <w:r w:rsidRPr="00535827">
        <w:rPr>
          <w:u w:val="single"/>
        </w:rPr>
        <w:t xml:space="preserve">, </w:t>
      </w:r>
      <w:r w:rsidRPr="00535827">
        <w:rPr>
          <w:rStyle w:val="Emphasis"/>
        </w:rPr>
        <w:t xml:space="preserve">building </w:t>
      </w:r>
      <w:r w:rsidRPr="00535827">
        <w:rPr>
          <w:rStyle w:val="Emphasis"/>
          <w:highlight w:val="yellow"/>
        </w:rPr>
        <w:t>retrofits</w:t>
      </w:r>
      <w:r w:rsidRPr="00535827">
        <w:rPr>
          <w:highlight w:val="yellow"/>
          <w:u w:val="single"/>
        </w:rPr>
        <w:t xml:space="preserve">, and </w:t>
      </w:r>
      <w:r w:rsidRPr="00535827">
        <w:rPr>
          <w:rStyle w:val="Emphasis"/>
          <w:highlight w:val="yellow"/>
        </w:rPr>
        <w:t>nuclear</w:t>
      </w:r>
      <w:r w:rsidRPr="00535827">
        <w:rPr>
          <w:rStyle w:val="Emphasis"/>
        </w:rPr>
        <w:t xml:space="preserve"> power</w:t>
      </w:r>
      <w:r w:rsidRPr="00535827">
        <w:rPr>
          <w:u w:val="single"/>
        </w:rPr>
        <w:t xml:space="preserve"> to add to a transition.</w:t>
      </w:r>
      <w:r w:rsidRPr="00535827">
        <w:rPr>
          <w:sz w:val="14"/>
        </w:rPr>
        <w:t xml:space="preserve"> </w:t>
      </w:r>
      <w:r w:rsidRPr="00535827">
        <w:rPr>
          <w:u w:val="single"/>
        </w:rPr>
        <w:t xml:space="preserve">The United Auto Workers’ </w:t>
      </w:r>
      <w:r w:rsidRPr="00535827">
        <w:rPr>
          <w:rStyle w:val="Emphasis"/>
          <w:highlight w:val="yellow"/>
        </w:rPr>
        <w:t>recent successes</w:t>
      </w:r>
      <w:r w:rsidRPr="00535827">
        <w:rPr>
          <w:highlight w:val="yellow"/>
          <w:u w:val="single"/>
        </w:rPr>
        <w:t xml:space="preserve"> </w:t>
      </w:r>
      <w:r w:rsidRPr="00535827">
        <w:rPr>
          <w:b/>
          <w:bCs/>
          <w:highlight w:val="yellow"/>
          <w:u w:val="single"/>
        </w:rPr>
        <w:t>organizing</w:t>
      </w:r>
      <w:r w:rsidRPr="00535827">
        <w:rPr>
          <w:highlight w:val="yellow"/>
          <w:u w:val="single"/>
        </w:rPr>
        <w:t xml:space="preserve"> </w:t>
      </w:r>
      <w:r w:rsidRPr="00535827">
        <w:rPr>
          <w:rStyle w:val="Emphasis"/>
          <w:highlight w:val="yellow"/>
        </w:rPr>
        <w:t>e</w:t>
      </w:r>
      <w:r w:rsidRPr="00535827">
        <w:rPr>
          <w:rStyle w:val="Emphasis"/>
        </w:rPr>
        <w:t xml:space="preserve">lectric </w:t>
      </w:r>
      <w:r w:rsidRPr="00535827">
        <w:rPr>
          <w:rStyle w:val="Emphasis"/>
          <w:highlight w:val="yellow"/>
        </w:rPr>
        <w:t>v</w:t>
      </w:r>
      <w:r w:rsidRPr="00535827">
        <w:rPr>
          <w:rStyle w:val="Emphasis"/>
        </w:rPr>
        <w:t xml:space="preserve">ehicle </w:t>
      </w:r>
      <w:r w:rsidRPr="00535827">
        <w:rPr>
          <w:rStyle w:val="Emphasis"/>
          <w:highlight w:val="yellow"/>
        </w:rPr>
        <w:t>plants</w:t>
      </w:r>
      <w:r w:rsidRPr="00535827">
        <w:rPr>
          <w:u w:val="single"/>
        </w:rPr>
        <w:t xml:space="preserve"> are encouraging.</w:t>
      </w:r>
    </w:p>
    <w:p w14:paraId="30B8FC9D" w14:textId="77777777" w:rsidR="00F677C6" w:rsidRPr="00535827" w:rsidRDefault="00F677C6" w:rsidP="00F677C6">
      <w:pPr>
        <w:rPr>
          <w:rStyle w:val="Emphasis"/>
        </w:rPr>
      </w:pPr>
      <w:r w:rsidRPr="00535827">
        <w:rPr>
          <w:rStyle w:val="Emphasis"/>
        </w:rPr>
        <w:t xml:space="preserve">Project Labor </w:t>
      </w:r>
      <w:r w:rsidRPr="00535827">
        <w:rPr>
          <w:rStyle w:val="Emphasis"/>
          <w:highlight w:val="yellow"/>
        </w:rPr>
        <w:t>Agreements</w:t>
      </w:r>
      <w:r w:rsidRPr="00535827">
        <w:rPr>
          <w:sz w:val="14"/>
        </w:rPr>
        <w:t xml:space="preserve">, while great for guaranteeing higher wages on construction work, also </w:t>
      </w:r>
      <w:r w:rsidRPr="00535827">
        <w:rPr>
          <w:b/>
          <w:bCs/>
          <w:highlight w:val="yellow"/>
          <w:u w:val="single"/>
        </w:rPr>
        <w:t>contain</w:t>
      </w:r>
      <w:r w:rsidRPr="00535827">
        <w:rPr>
          <w:highlight w:val="yellow"/>
          <w:u w:val="single"/>
        </w:rPr>
        <w:t xml:space="preserve"> </w:t>
      </w:r>
      <w:r w:rsidRPr="00535827">
        <w:rPr>
          <w:rStyle w:val="Emphasis"/>
          <w:highlight w:val="yellow"/>
        </w:rPr>
        <w:t>no-strike clauses</w:t>
      </w:r>
      <w:r w:rsidRPr="00535827">
        <w:rPr>
          <w:highlight w:val="yellow"/>
          <w:u w:val="single"/>
        </w:rPr>
        <w:t xml:space="preserve"> and </w:t>
      </w:r>
      <w:r w:rsidRPr="00535827">
        <w:rPr>
          <w:b/>
          <w:bCs/>
          <w:highlight w:val="yellow"/>
          <w:u w:val="single"/>
        </w:rPr>
        <w:t>limit</w:t>
      </w:r>
      <w:r w:rsidRPr="00535827">
        <w:rPr>
          <w:highlight w:val="yellow"/>
          <w:u w:val="single"/>
        </w:rPr>
        <w:t xml:space="preserve"> </w:t>
      </w:r>
      <w:r w:rsidRPr="00535827">
        <w:rPr>
          <w:rStyle w:val="Emphasis"/>
          <w:highlight w:val="yellow"/>
        </w:rPr>
        <w:t>worker</w:t>
      </w:r>
      <w:r w:rsidRPr="00535827">
        <w:rPr>
          <w:rStyle w:val="Emphasis"/>
        </w:rPr>
        <w:t xml:space="preserve">s’ scope of </w:t>
      </w:r>
      <w:r w:rsidRPr="00535827">
        <w:rPr>
          <w:rStyle w:val="Emphasis"/>
          <w:highlight w:val="yellow"/>
        </w:rPr>
        <w:t>activity</w:t>
      </w:r>
      <w:r w:rsidRPr="00535827">
        <w:rPr>
          <w:u w:val="single"/>
        </w:rPr>
        <w:t xml:space="preserve"> on the shop floor. </w:t>
      </w:r>
      <w:r w:rsidRPr="00535827">
        <w:rPr>
          <w:rStyle w:val="Emphasis"/>
          <w:highlight w:val="yellow"/>
        </w:rPr>
        <w:t>It’s hard for workers</w:t>
      </w:r>
      <w:r w:rsidRPr="00535827">
        <w:rPr>
          <w:highlight w:val="yellow"/>
          <w:u w:val="single"/>
        </w:rPr>
        <w:t xml:space="preserve"> to </w:t>
      </w:r>
      <w:r w:rsidRPr="00535827">
        <w:rPr>
          <w:b/>
          <w:bCs/>
          <w:highlight w:val="yellow"/>
          <w:u w:val="single"/>
        </w:rPr>
        <w:t>become</w:t>
      </w:r>
      <w:r w:rsidRPr="00535827">
        <w:rPr>
          <w:u w:val="single"/>
        </w:rPr>
        <w:t xml:space="preserve"> on-the-job </w:t>
      </w:r>
      <w:r w:rsidRPr="00535827">
        <w:rPr>
          <w:rStyle w:val="Emphasis"/>
          <w:highlight w:val="yellow"/>
        </w:rPr>
        <w:t>organizers</w:t>
      </w:r>
      <w:r w:rsidRPr="00535827">
        <w:rPr>
          <w:u w:val="single"/>
        </w:rPr>
        <w:t xml:space="preserve"> who can take on problems </w:t>
      </w:r>
      <w:r w:rsidRPr="00535827">
        <w:rPr>
          <w:rStyle w:val="Emphasis"/>
        </w:rPr>
        <w:t xml:space="preserve">in a context </w:t>
      </w:r>
      <w:r w:rsidRPr="00535827">
        <w:rPr>
          <w:rStyle w:val="Emphasis"/>
          <w:highlight w:val="yellow"/>
        </w:rPr>
        <w:t>where labor peace</w:t>
      </w:r>
      <w:r w:rsidRPr="00535827">
        <w:rPr>
          <w:rStyle w:val="Emphasis"/>
        </w:rPr>
        <w:t xml:space="preserve"> with contractors </w:t>
      </w:r>
      <w:r w:rsidRPr="00535827">
        <w:rPr>
          <w:rStyle w:val="Emphasis"/>
          <w:highlight w:val="yellow"/>
        </w:rPr>
        <w:t>is established from the</w:t>
      </w:r>
      <w:r w:rsidRPr="00535827">
        <w:rPr>
          <w:rStyle w:val="Emphasis"/>
        </w:rPr>
        <w:t xml:space="preserve"> very </w:t>
      </w:r>
      <w:r w:rsidRPr="00535827">
        <w:rPr>
          <w:rStyle w:val="Emphasis"/>
          <w:highlight w:val="yellow"/>
        </w:rPr>
        <w:t>start</w:t>
      </w:r>
      <w:r w:rsidRPr="00535827">
        <w:rPr>
          <w:rStyle w:val="Emphasis"/>
        </w:rPr>
        <w:t>.</w:t>
      </w:r>
    </w:p>
    <w:p w14:paraId="43BFD319" w14:textId="77777777" w:rsidR="00F677C6" w:rsidRPr="00535827" w:rsidRDefault="00F677C6" w:rsidP="00F677C6">
      <w:pPr>
        <w:rPr>
          <w:sz w:val="14"/>
        </w:rPr>
      </w:pPr>
      <w:r w:rsidRPr="00535827">
        <w:rPr>
          <w:u w:val="single"/>
        </w:rPr>
        <w:t xml:space="preserve">Especially </w:t>
      </w:r>
      <w:r w:rsidRPr="00535827">
        <w:rPr>
          <w:b/>
          <w:bCs/>
          <w:u w:val="single"/>
        </w:rPr>
        <w:t>in the current political climate</w:t>
      </w:r>
      <w:r w:rsidRPr="00535827">
        <w:rPr>
          <w:u w:val="single"/>
        </w:rPr>
        <w:t xml:space="preserve">, </w:t>
      </w:r>
      <w:r w:rsidRPr="00535827">
        <w:rPr>
          <w:rStyle w:val="Emphasis"/>
          <w:highlight w:val="yellow"/>
        </w:rPr>
        <w:t>workers</w:t>
      </w:r>
      <w:r w:rsidRPr="00535827">
        <w:rPr>
          <w:u w:val="single"/>
        </w:rPr>
        <w:t xml:space="preserve"> </w:t>
      </w:r>
      <w:r w:rsidRPr="00535827">
        <w:rPr>
          <w:sz w:val="14"/>
        </w:rPr>
        <w:t xml:space="preserve">in the building trades </w:t>
      </w:r>
      <w:r w:rsidRPr="00535827">
        <w:rPr>
          <w:rStyle w:val="Emphasis"/>
          <w:highlight w:val="yellow"/>
        </w:rPr>
        <w:t>need to more aggressively organize</w:t>
      </w:r>
      <w:r w:rsidRPr="00535827">
        <w:rPr>
          <w:sz w:val="14"/>
        </w:rPr>
        <w:t xml:space="preserve"> nonunion clean energy workers. </w:t>
      </w:r>
      <w:r w:rsidRPr="00535827">
        <w:rPr>
          <w:u w:val="single"/>
        </w:rPr>
        <w:t xml:space="preserve">A new </w:t>
      </w:r>
      <w:r w:rsidRPr="00535827">
        <w:rPr>
          <w:rStyle w:val="Emphasis"/>
          <w:highlight w:val="yellow"/>
        </w:rPr>
        <w:t>clean energy</w:t>
      </w:r>
      <w:r w:rsidRPr="00535827">
        <w:rPr>
          <w:rStyle w:val="Emphasis"/>
        </w:rPr>
        <w:t xml:space="preserve"> economy</w:t>
      </w:r>
      <w:r w:rsidRPr="00535827">
        <w:rPr>
          <w:u w:val="single"/>
        </w:rPr>
        <w:t xml:space="preserve"> </w:t>
      </w:r>
      <w:r w:rsidRPr="00535827">
        <w:rPr>
          <w:highlight w:val="yellow"/>
          <w:u w:val="single"/>
        </w:rPr>
        <w:t xml:space="preserve">is an </w:t>
      </w:r>
      <w:r w:rsidRPr="00535827">
        <w:rPr>
          <w:b/>
          <w:bCs/>
          <w:highlight w:val="yellow"/>
          <w:u w:val="single"/>
        </w:rPr>
        <w:t>opportunity</w:t>
      </w:r>
      <w:r w:rsidRPr="00535827">
        <w:rPr>
          <w:u w:val="single"/>
        </w:rPr>
        <w:t xml:space="preserve"> for the building trades to </w:t>
      </w:r>
      <w:r w:rsidRPr="00535827">
        <w:rPr>
          <w:b/>
          <w:bCs/>
          <w:u w:val="single"/>
        </w:rPr>
        <w:t>bring</w:t>
      </w:r>
      <w:r w:rsidRPr="00535827">
        <w:rPr>
          <w:u w:val="single"/>
        </w:rPr>
        <w:t xml:space="preserve"> more of a </w:t>
      </w:r>
      <w:r w:rsidRPr="00535827">
        <w:rPr>
          <w:rStyle w:val="Emphasis"/>
        </w:rPr>
        <w:t>union culture to these projects</w:t>
      </w:r>
      <w:r w:rsidRPr="00535827">
        <w:rPr>
          <w:sz w:val="14"/>
        </w:rPr>
        <w:t xml:space="preserve"> and combat longstanding problems like mandatory overtime and speed-up.</w:t>
      </w:r>
    </w:p>
    <w:p w14:paraId="31124B89" w14:textId="77777777" w:rsidR="00F677C6" w:rsidRPr="00535827" w:rsidRDefault="00F677C6" w:rsidP="00F677C6">
      <w:pPr>
        <w:rPr>
          <w:u w:val="single"/>
        </w:rPr>
      </w:pPr>
      <w:r w:rsidRPr="00535827">
        <w:rPr>
          <w:u w:val="single"/>
        </w:rPr>
        <w:t xml:space="preserve">The shift to a green economy is also </w:t>
      </w:r>
      <w:r w:rsidRPr="00535827">
        <w:rPr>
          <w:highlight w:val="yellow"/>
          <w:u w:val="single"/>
        </w:rPr>
        <w:t>a</w:t>
      </w:r>
      <w:r w:rsidRPr="00535827">
        <w:rPr>
          <w:u w:val="single"/>
        </w:rPr>
        <w:t xml:space="preserve"> </w:t>
      </w:r>
      <w:r w:rsidRPr="00535827">
        <w:rPr>
          <w:b/>
          <w:bCs/>
          <w:u w:val="single"/>
        </w:rPr>
        <w:t>great</w:t>
      </w:r>
      <w:r w:rsidRPr="00535827">
        <w:rPr>
          <w:u w:val="single"/>
        </w:rPr>
        <w:t xml:space="preserve"> </w:t>
      </w:r>
      <w:r w:rsidRPr="00535827">
        <w:rPr>
          <w:b/>
          <w:bCs/>
          <w:highlight w:val="yellow"/>
          <w:u w:val="single"/>
        </w:rPr>
        <w:t>opening</w:t>
      </w:r>
      <w:r w:rsidRPr="00535827">
        <w:rPr>
          <w:highlight w:val="yellow"/>
          <w:u w:val="single"/>
        </w:rPr>
        <w:t xml:space="preserve"> for </w:t>
      </w:r>
      <w:r w:rsidRPr="00535827">
        <w:rPr>
          <w:rStyle w:val="Emphasis"/>
          <w:highlight w:val="yellow"/>
        </w:rPr>
        <w:t>unions</w:t>
      </w:r>
      <w:r w:rsidRPr="00535827">
        <w:rPr>
          <w:highlight w:val="yellow"/>
          <w:u w:val="single"/>
        </w:rPr>
        <w:t xml:space="preserve"> to do </w:t>
      </w:r>
      <w:r w:rsidRPr="00535827">
        <w:rPr>
          <w:rStyle w:val="Emphasis"/>
          <w:highlight w:val="yellow"/>
        </w:rPr>
        <w:t>internal education</w:t>
      </w:r>
      <w:r w:rsidRPr="00535827">
        <w:rPr>
          <w:highlight w:val="yellow"/>
          <w:u w:val="single"/>
        </w:rPr>
        <w:t xml:space="preserve"> about the </w:t>
      </w:r>
      <w:r w:rsidRPr="00535827">
        <w:rPr>
          <w:b/>
          <w:bCs/>
          <w:highlight w:val="yellow"/>
          <w:u w:val="single"/>
        </w:rPr>
        <w:t>benefits</w:t>
      </w:r>
      <w:r w:rsidRPr="00535827">
        <w:rPr>
          <w:b/>
          <w:bCs/>
          <w:u w:val="single"/>
        </w:rPr>
        <w:t xml:space="preserve"> to workers</w:t>
      </w:r>
      <w:r w:rsidRPr="00535827">
        <w:rPr>
          <w:u w:val="single"/>
        </w:rPr>
        <w:t xml:space="preserve"> </w:t>
      </w:r>
      <w:r w:rsidRPr="00535827">
        <w:rPr>
          <w:highlight w:val="yellow"/>
          <w:u w:val="single"/>
        </w:rPr>
        <w:t xml:space="preserve">of </w:t>
      </w:r>
      <w:r w:rsidRPr="00535827">
        <w:rPr>
          <w:rStyle w:val="Emphasis"/>
          <w:highlight w:val="yellow"/>
        </w:rPr>
        <w:t>clean energy</w:t>
      </w:r>
      <w:r w:rsidRPr="00535827">
        <w:rPr>
          <w:u w:val="single"/>
        </w:rPr>
        <w:t xml:space="preserve"> development</w:t>
      </w:r>
      <w:r w:rsidRPr="00535827">
        <w:rPr>
          <w:sz w:val="14"/>
        </w:rPr>
        <w:t xml:space="preserve">. </w:t>
      </w:r>
      <w:r w:rsidRPr="00535827">
        <w:rPr>
          <w:u w:val="single"/>
        </w:rPr>
        <w:t xml:space="preserve">Sometimes this member education can happen </w:t>
      </w:r>
      <w:proofErr w:type="gramStart"/>
      <w:r w:rsidRPr="00535827">
        <w:rPr>
          <w:u w:val="single"/>
        </w:rPr>
        <w:t>in the midst of</w:t>
      </w:r>
      <w:proofErr w:type="gramEnd"/>
      <w:r w:rsidRPr="00535827">
        <w:rPr>
          <w:u w:val="single"/>
        </w:rPr>
        <w:t xml:space="preserve"> real-time </w:t>
      </w:r>
      <w:r w:rsidRPr="00535827">
        <w:rPr>
          <w:rStyle w:val="Emphasis"/>
        </w:rPr>
        <w:t>legislative fights unions are helping to lead</w:t>
      </w:r>
      <w:r w:rsidRPr="00535827">
        <w:rPr>
          <w:u w:val="single"/>
        </w:rPr>
        <w:t>.</w:t>
      </w:r>
    </w:p>
    <w:p w14:paraId="25E89E5D" w14:textId="77777777" w:rsidR="00F677C6" w:rsidRPr="00535827" w:rsidRDefault="00F677C6" w:rsidP="00F677C6">
      <w:pPr>
        <w:rPr>
          <w:u w:val="single"/>
        </w:rPr>
      </w:pPr>
      <w:r w:rsidRPr="00535827">
        <w:rPr>
          <w:u w:val="single"/>
        </w:rPr>
        <w:t xml:space="preserve">The </w:t>
      </w:r>
      <w:r w:rsidRPr="00535827">
        <w:rPr>
          <w:b/>
          <w:bCs/>
          <w:highlight w:val="yellow"/>
          <w:u w:val="single"/>
        </w:rPr>
        <w:t>Rhode Island</w:t>
      </w:r>
      <w:r w:rsidRPr="00535827">
        <w:rPr>
          <w:highlight w:val="yellow"/>
          <w:u w:val="single"/>
        </w:rPr>
        <w:t xml:space="preserve"> </w:t>
      </w:r>
      <w:r w:rsidRPr="00535827">
        <w:rPr>
          <w:rStyle w:val="Emphasis"/>
          <w:highlight w:val="yellow"/>
        </w:rPr>
        <w:t>AFL-CIO</w:t>
      </w:r>
      <w:r w:rsidRPr="00535827">
        <w:rPr>
          <w:highlight w:val="yellow"/>
          <w:u w:val="single"/>
        </w:rPr>
        <w:t xml:space="preserve"> fought for</w:t>
      </w:r>
      <w:r w:rsidRPr="00535827">
        <w:rPr>
          <w:u w:val="single"/>
        </w:rPr>
        <w:t xml:space="preserve"> the state’s </w:t>
      </w:r>
      <w:r w:rsidRPr="00535827">
        <w:rPr>
          <w:rStyle w:val="Emphasis"/>
        </w:rPr>
        <w:t>Act on Climate</w:t>
      </w:r>
      <w:r w:rsidRPr="00535827">
        <w:rPr>
          <w:u w:val="single"/>
        </w:rPr>
        <w:t xml:space="preserve">, which set </w:t>
      </w:r>
      <w:r w:rsidRPr="00535827">
        <w:rPr>
          <w:rStyle w:val="Emphasis"/>
          <w:highlight w:val="yellow"/>
        </w:rPr>
        <w:t>binding targets for carbon</w:t>
      </w:r>
      <w:r w:rsidRPr="00535827">
        <w:rPr>
          <w:rStyle w:val="Emphasis"/>
        </w:rPr>
        <w:t xml:space="preserve"> emissions </w:t>
      </w:r>
      <w:r w:rsidRPr="00535827">
        <w:rPr>
          <w:rStyle w:val="Emphasis"/>
          <w:highlight w:val="yellow"/>
        </w:rPr>
        <w:t>reductions</w:t>
      </w:r>
      <w:r w:rsidRPr="00535827">
        <w:rPr>
          <w:u w:val="single"/>
        </w:rPr>
        <w:t>. The act was passed in 2021.</w:t>
      </w:r>
    </w:p>
    <w:p w14:paraId="68101639" w14:textId="77777777" w:rsidR="00F677C6" w:rsidRPr="00535827" w:rsidRDefault="00F677C6" w:rsidP="00F677C6">
      <w:pPr>
        <w:rPr>
          <w:u w:val="single"/>
        </w:rPr>
      </w:pPr>
      <w:r w:rsidRPr="00535827">
        <w:rPr>
          <w:u w:val="single"/>
        </w:rPr>
        <w:t xml:space="preserve">In </w:t>
      </w:r>
      <w:r w:rsidRPr="00535827">
        <w:rPr>
          <w:rStyle w:val="Emphasis"/>
          <w:highlight w:val="yellow"/>
        </w:rPr>
        <w:t>New York City</w:t>
      </w:r>
      <w:r w:rsidRPr="00535827">
        <w:rPr>
          <w:u w:val="single"/>
        </w:rPr>
        <w:t xml:space="preserve">, the building trades helped pass the </w:t>
      </w:r>
      <w:r w:rsidRPr="00535827">
        <w:rPr>
          <w:rStyle w:val="Emphasis"/>
        </w:rPr>
        <w:t xml:space="preserve">Public </w:t>
      </w:r>
      <w:r w:rsidRPr="00535827">
        <w:rPr>
          <w:rStyle w:val="Emphasis"/>
          <w:highlight w:val="yellow"/>
        </w:rPr>
        <w:t>Solar Bill</w:t>
      </w:r>
      <w:r w:rsidRPr="00535827">
        <w:rPr>
          <w:u w:val="single"/>
        </w:rPr>
        <w:t xml:space="preserve"> in September 2024, setting the stage for the installation of one hundred megawatts of solar on public buildings by 2030. </w:t>
      </w:r>
      <w:r w:rsidRPr="00535827">
        <w:rPr>
          <w:rStyle w:val="Emphasis"/>
        </w:rPr>
        <w:t xml:space="preserve">The </w:t>
      </w:r>
      <w:r w:rsidRPr="00535827">
        <w:rPr>
          <w:rStyle w:val="Emphasis"/>
          <w:highlight w:val="yellow"/>
        </w:rPr>
        <w:t>Climate and</w:t>
      </w:r>
      <w:r w:rsidRPr="00535827">
        <w:rPr>
          <w:rStyle w:val="Emphasis"/>
        </w:rPr>
        <w:t xml:space="preserve"> Equitable </w:t>
      </w:r>
      <w:r w:rsidRPr="00535827">
        <w:rPr>
          <w:rStyle w:val="Emphasis"/>
          <w:highlight w:val="yellow"/>
        </w:rPr>
        <w:t>Jobs Act</w:t>
      </w:r>
      <w:r w:rsidRPr="00535827">
        <w:rPr>
          <w:highlight w:val="yellow"/>
          <w:u w:val="single"/>
        </w:rPr>
        <w:t xml:space="preserve"> in Illinois</w:t>
      </w:r>
      <w:r w:rsidRPr="00535827">
        <w:rPr>
          <w:u w:val="single"/>
        </w:rPr>
        <w:t>, passed in 2021 with</w:t>
      </w:r>
      <w:r w:rsidRPr="00535827">
        <w:rPr>
          <w:sz w:val="14"/>
        </w:rPr>
        <w:t xml:space="preserve"> unanimous </w:t>
      </w:r>
      <w:r w:rsidRPr="00535827">
        <w:rPr>
          <w:rStyle w:val="Emphasis"/>
        </w:rPr>
        <w:t>labor support</w:t>
      </w:r>
      <w:r w:rsidRPr="00535827">
        <w:rPr>
          <w:u w:val="single"/>
        </w:rPr>
        <w:t xml:space="preserve">, </w:t>
      </w:r>
      <w:r w:rsidRPr="00535827">
        <w:rPr>
          <w:highlight w:val="yellow"/>
          <w:u w:val="single"/>
        </w:rPr>
        <w:t xml:space="preserve">contains </w:t>
      </w:r>
      <w:r w:rsidRPr="00535827">
        <w:rPr>
          <w:rStyle w:val="Emphasis"/>
          <w:highlight w:val="yellow"/>
        </w:rPr>
        <w:t>ambitious climate targets</w:t>
      </w:r>
      <w:r w:rsidRPr="00535827">
        <w:rPr>
          <w:u w:val="single"/>
        </w:rPr>
        <w:t xml:space="preserve"> while maintaining a strong commitment to </w:t>
      </w:r>
      <w:r w:rsidRPr="00535827">
        <w:rPr>
          <w:sz w:val="14"/>
        </w:rPr>
        <w:t xml:space="preserve">putting </w:t>
      </w:r>
      <w:r w:rsidRPr="00535827">
        <w:rPr>
          <w:rStyle w:val="Emphasis"/>
        </w:rPr>
        <w:t>unions</w:t>
      </w:r>
      <w:r w:rsidRPr="00535827">
        <w:rPr>
          <w:sz w:val="14"/>
        </w:rPr>
        <w:t xml:space="preserve"> </w:t>
      </w:r>
      <w:r w:rsidRPr="00535827">
        <w:rPr>
          <w:u w:val="single"/>
        </w:rPr>
        <w:t>in the driver’s seat.</w:t>
      </w:r>
    </w:p>
    <w:p w14:paraId="4C316AA3" w14:textId="77777777" w:rsidR="00F677C6" w:rsidRPr="00535827" w:rsidRDefault="00F677C6" w:rsidP="00F677C6">
      <w:pPr>
        <w:rPr>
          <w:u w:val="single"/>
        </w:rPr>
      </w:pPr>
      <w:r w:rsidRPr="00535827">
        <w:rPr>
          <w:u w:val="single"/>
        </w:rPr>
        <w:t xml:space="preserve">These are </w:t>
      </w:r>
      <w:r w:rsidRPr="00535827">
        <w:rPr>
          <w:rStyle w:val="Emphasis"/>
          <w:highlight w:val="yellow"/>
        </w:rPr>
        <w:t>just a few examples of unions fighting</w:t>
      </w:r>
      <w:r w:rsidRPr="00535827">
        <w:rPr>
          <w:highlight w:val="yellow"/>
          <w:u w:val="single"/>
        </w:rPr>
        <w:t xml:space="preserve"> to make</w:t>
      </w:r>
      <w:r w:rsidRPr="00535827">
        <w:rPr>
          <w:u w:val="single"/>
        </w:rPr>
        <w:t xml:space="preserve"> a pro-worker </w:t>
      </w:r>
      <w:r w:rsidRPr="00535827">
        <w:rPr>
          <w:rStyle w:val="Emphasis"/>
          <w:highlight w:val="yellow"/>
        </w:rPr>
        <w:t>clean energy economy real</w:t>
      </w:r>
      <w:r w:rsidRPr="00535827">
        <w:rPr>
          <w:highlight w:val="yellow"/>
          <w:u w:val="single"/>
        </w:rPr>
        <w:t>.</w:t>
      </w:r>
    </w:p>
    <w:p w14:paraId="1ED4D891" w14:textId="77777777" w:rsidR="00F677C6" w:rsidRPr="00535827" w:rsidRDefault="00F677C6" w:rsidP="00F677C6">
      <w:pPr>
        <w:rPr>
          <w:u w:val="single"/>
        </w:rPr>
      </w:pPr>
      <w:r w:rsidRPr="00535827">
        <w:rPr>
          <w:sz w:val="14"/>
        </w:rPr>
        <w:t xml:space="preserve">At their best, </w:t>
      </w:r>
      <w:r w:rsidRPr="00535827">
        <w:rPr>
          <w:u w:val="single"/>
        </w:rPr>
        <w:t>campaigns like these aren’t simply lobbying exercises for leadership, but include political education and member mobilization. They are an opportunity to engage members on the shop floor and educate about the potential benefits of a clean energy transition.</w:t>
      </w:r>
    </w:p>
    <w:p w14:paraId="6684F4FC" w14:textId="77777777" w:rsidR="00F677C6" w:rsidRPr="00535827" w:rsidRDefault="00F677C6" w:rsidP="00F677C6">
      <w:pPr>
        <w:rPr>
          <w:sz w:val="14"/>
        </w:rPr>
      </w:pPr>
    </w:p>
    <w:p w14:paraId="15B75E3C" w14:textId="77777777" w:rsidR="00F677C6" w:rsidRPr="000D5515" w:rsidRDefault="00F677C6" w:rsidP="00F677C6">
      <w:pPr>
        <w:pStyle w:val="Heading4"/>
      </w:pPr>
      <w:r>
        <w:t xml:space="preserve">RTW is key—it empowers unions </w:t>
      </w:r>
      <w:r>
        <w:rPr>
          <w:u w:val="single"/>
        </w:rPr>
        <w:t>and</w:t>
      </w:r>
      <w:r w:rsidRPr="000D5515">
        <w:t xml:space="preserve"> </w:t>
      </w:r>
      <w:r>
        <w:t xml:space="preserve">frees up union funds for </w:t>
      </w:r>
      <w:r>
        <w:rPr>
          <w:u w:val="single"/>
        </w:rPr>
        <w:t>political activity</w:t>
      </w:r>
    </w:p>
    <w:p w14:paraId="36A6F2D9" w14:textId="77777777" w:rsidR="00F677C6" w:rsidRPr="00160E3E" w:rsidRDefault="00F677C6" w:rsidP="00F677C6">
      <w:r w:rsidRPr="000026E4">
        <w:rPr>
          <w:rStyle w:val="Style13ptBold"/>
        </w:rPr>
        <w:t>Ashford et al. 20</w:t>
      </w:r>
      <w:r w:rsidRPr="000026E4">
        <w:t xml:space="preserve"> (Nicholas A. Professor of Technology &amp; Policy and Director of the Technology &amp; Law Program at the Massachusetts Institute of Technology. PhD in chemistry and a law degree from the University of Chicago. Ralph P. Hall, Professor in the Urban Affairs and Planning (UAP) program at Virginia Tech. PhD in Technology, Management, and Policy and two </w:t>
      </w:r>
      <w:proofErr w:type="gramStart"/>
      <w:r w:rsidRPr="000026E4">
        <w:t>master's degrees in Technology and Policy and Civil and Environmental Engineering</w:t>
      </w:r>
      <w:proofErr w:type="gramEnd"/>
      <w:r w:rsidRPr="000026E4">
        <w:t xml:space="preserve"> from MIT. Johan Arango-Quiroga, PhD student in Public Policy at the School of Public Policy and Urban Affairs at Northeastern. ALM in Sustainability and a graduate-level certificate in Environmental Policy and International Development from the Harvard Extension School. Kyriakos A. Metaxas, Sloan MBA Fellow, Sloan School of Management, MIT. Amy L. Showalter, </w:t>
      </w:r>
      <w:r>
        <w:t>MA in</w:t>
      </w:r>
      <w:r w:rsidRPr="000026E4">
        <w:t xml:space="preserve"> Public Administration </w:t>
      </w:r>
      <w:r>
        <w:t>and</w:t>
      </w:r>
      <w:r w:rsidRPr="000026E4">
        <w:t xml:space="preserve"> Urban and Regional Planning</w:t>
      </w:r>
      <w:r>
        <w:t xml:space="preserve">, Virginia Tech. </w:t>
      </w:r>
      <w:r w:rsidRPr="000026E4">
        <w:t>"Addressing inequality: the first step beyond COVID-19 and towards sustainability." </w:t>
      </w:r>
      <w:r w:rsidRPr="000026E4">
        <w:rPr>
          <w:i/>
          <w:iCs/>
        </w:rPr>
        <w:t>Sustainability</w:t>
      </w:r>
      <w:r w:rsidRPr="000026E4">
        <w:t> 12, no. 13 (2020): 5404</w:t>
      </w:r>
      <w:r>
        <w:t>)</w:t>
      </w:r>
    </w:p>
    <w:p w14:paraId="3DBF3A83" w14:textId="77777777" w:rsidR="00F677C6" w:rsidRPr="00893698" w:rsidRDefault="00F677C6" w:rsidP="00F677C6">
      <w:pPr>
        <w:ind w:firstLine="720"/>
        <w:rPr>
          <w:sz w:val="16"/>
        </w:rPr>
      </w:pPr>
      <w:r w:rsidRPr="000026E4">
        <w:rPr>
          <w:rStyle w:val="Emphasis"/>
        </w:rPr>
        <w:t>Repeal Right-to-Work laws</w:t>
      </w:r>
      <w:r w:rsidRPr="00893698">
        <w:rPr>
          <w:sz w:val="16"/>
        </w:rPr>
        <w:t xml:space="preserve"> and expand funding sources for workers’ organizations: </w:t>
      </w:r>
      <w:r w:rsidRPr="000026E4">
        <w:rPr>
          <w:u w:val="single"/>
        </w:rPr>
        <w:t xml:space="preserve">The Taft-Hartley Act of 1947, amended the NLRA of 1935. Perhaps </w:t>
      </w:r>
      <w:r w:rsidRPr="00893698">
        <w:rPr>
          <w:b/>
          <w:bCs/>
          <w:highlight w:val="yellow"/>
          <w:u w:val="single"/>
        </w:rPr>
        <w:t>one of the most significant changes</w:t>
      </w:r>
      <w:r w:rsidRPr="000026E4">
        <w:rPr>
          <w:u w:val="single"/>
        </w:rPr>
        <w:t xml:space="preserve"> under this Act </w:t>
      </w:r>
      <w:r w:rsidRPr="00893698">
        <w:rPr>
          <w:highlight w:val="yellow"/>
          <w:u w:val="single"/>
        </w:rPr>
        <w:t>was</w:t>
      </w:r>
      <w:r w:rsidRPr="000026E4">
        <w:rPr>
          <w:u w:val="single"/>
        </w:rPr>
        <w:t xml:space="preserve"> related to Right-to-Work (</w:t>
      </w:r>
      <w:r w:rsidRPr="00893698">
        <w:rPr>
          <w:rStyle w:val="Emphasis"/>
          <w:highlight w:val="yellow"/>
        </w:rPr>
        <w:t>RTW</w:t>
      </w:r>
      <w:r w:rsidRPr="000026E4">
        <w:rPr>
          <w:u w:val="single"/>
        </w:rPr>
        <w:t>) legislation</w:t>
      </w:r>
      <w:r w:rsidRPr="00893698">
        <w:rPr>
          <w:sz w:val="16"/>
        </w:rPr>
        <w:t xml:space="preserve">. </w:t>
      </w:r>
      <w:r w:rsidRPr="000026E4">
        <w:rPr>
          <w:u w:val="single"/>
        </w:rPr>
        <w:t xml:space="preserve">RTW laws </w:t>
      </w:r>
      <w:r w:rsidRPr="00893698">
        <w:rPr>
          <w:highlight w:val="yellow"/>
          <w:u w:val="single"/>
        </w:rPr>
        <w:t>granted states the right to allow</w:t>
      </w:r>
      <w:r w:rsidRPr="000026E4">
        <w:rPr>
          <w:u w:val="single"/>
        </w:rPr>
        <w:t xml:space="preserve"> unionized companies to extend the benefits of </w:t>
      </w:r>
      <w:r w:rsidRPr="00893698">
        <w:rPr>
          <w:highlight w:val="yellow"/>
          <w:u w:val="single"/>
        </w:rPr>
        <w:t>union contracts</w:t>
      </w:r>
      <w:r w:rsidRPr="000026E4">
        <w:rPr>
          <w:u w:val="single"/>
        </w:rPr>
        <w:t xml:space="preserve"> to all employees </w:t>
      </w:r>
      <w:r w:rsidRPr="00893698">
        <w:rPr>
          <w:rStyle w:val="Emphasis"/>
          <w:highlight w:val="yellow"/>
        </w:rPr>
        <w:t>without compelling</w:t>
      </w:r>
      <w:r w:rsidRPr="004754C9">
        <w:rPr>
          <w:rStyle w:val="Emphasis"/>
        </w:rPr>
        <w:t xml:space="preserve"> those </w:t>
      </w:r>
      <w:r w:rsidRPr="00893698">
        <w:rPr>
          <w:rStyle w:val="Emphasis"/>
          <w:highlight w:val="yellow"/>
        </w:rPr>
        <w:t>employees to pay any union dues</w:t>
      </w:r>
      <w:r w:rsidRPr="000026E4">
        <w:rPr>
          <w:u w:val="single"/>
        </w:rPr>
        <w:t xml:space="preserve">, effectively </w:t>
      </w:r>
      <w:r w:rsidRPr="00893698">
        <w:rPr>
          <w:rStyle w:val="Emphasis"/>
          <w:highlight w:val="yellow"/>
        </w:rPr>
        <w:t>hindering unions’ ability to fund their efforts</w:t>
      </w:r>
      <w:r w:rsidRPr="000026E4">
        <w:rPr>
          <w:u w:val="single"/>
        </w:rPr>
        <w:t xml:space="preserve"> and creating a “</w:t>
      </w:r>
      <w:proofErr w:type="gramStart"/>
      <w:r w:rsidRPr="000026E4">
        <w:rPr>
          <w:u w:val="single"/>
        </w:rPr>
        <w:t>free-rider</w:t>
      </w:r>
      <w:proofErr w:type="gramEnd"/>
      <w:r w:rsidRPr="000026E4">
        <w:rPr>
          <w:u w:val="single"/>
        </w:rPr>
        <w:t>” phenomenon by forcing the union to represent paying and non-paying workers equally</w:t>
      </w:r>
      <w:r w:rsidRPr="00893698">
        <w:rPr>
          <w:sz w:val="16"/>
        </w:rPr>
        <w:t xml:space="preserve">. A total of 27 states and Guam have passed RTW laws. Although the impact of these laws on the decline in union density remains inconclusive [134,135], </w:t>
      </w:r>
      <w:r w:rsidRPr="00893698">
        <w:rPr>
          <w:highlight w:val="yellow"/>
          <w:u w:val="single"/>
        </w:rPr>
        <w:t>RTW laws</w:t>
      </w:r>
      <w:r w:rsidRPr="000026E4">
        <w:rPr>
          <w:u w:val="single"/>
        </w:rPr>
        <w:t xml:space="preserve"> have been found to </w:t>
      </w:r>
      <w:r w:rsidRPr="00893698">
        <w:rPr>
          <w:rStyle w:val="Emphasis"/>
          <w:highlight w:val="yellow"/>
        </w:rPr>
        <w:t>constrain the financial effectiveness of unions</w:t>
      </w:r>
      <w:r w:rsidRPr="00893698">
        <w:rPr>
          <w:sz w:val="16"/>
        </w:rPr>
        <w:t xml:space="preserve">. </w:t>
      </w:r>
      <w:proofErr w:type="gramStart"/>
      <w:r w:rsidRPr="000026E4">
        <w:rPr>
          <w:u w:val="single"/>
        </w:rPr>
        <w:t xml:space="preserve">In order </w:t>
      </w:r>
      <w:r w:rsidRPr="00893698">
        <w:rPr>
          <w:highlight w:val="yellow"/>
          <w:u w:val="single"/>
        </w:rPr>
        <w:t>to</w:t>
      </w:r>
      <w:proofErr w:type="gramEnd"/>
      <w:r w:rsidRPr="00893698">
        <w:rPr>
          <w:highlight w:val="yellow"/>
          <w:u w:val="single"/>
        </w:rPr>
        <w:t xml:space="preserve"> </w:t>
      </w:r>
      <w:r w:rsidRPr="00893698">
        <w:rPr>
          <w:b/>
          <w:bCs/>
          <w:highlight w:val="yellow"/>
          <w:u w:val="single"/>
        </w:rPr>
        <w:t>enhance</w:t>
      </w:r>
      <w:r w:rsidRPr="00893698">
        <w:rPr>
          <w:highlight w:val="yellow"/>
          <w:u w:val="single"/>
        </w:rPr>
        <w:t xml:space="preserve"> </w:t>
      </w:r>
      <w:r w:rsidRPr="00893698">
        <w:rPr>
          <w:rStyle w:val="Emphasis"/>
          <w:highlight w:val="yellow"/>
        </w:rPr>
        <w:t>unions’ financial stability</w:t>
      </w:r>
      <w:r w:rsidRPr="00893698">
        <w:rPr>
          <w:sz w:val="16"/>
          <w:highlight w:val="yellow"/>
        </w:rPr>
        <w:t xml:space="preserve">, </w:t>
      </w:r>
      <w:r w:rsidRPr="00893698">
        <w:rPr>
          <w:rStyle w:val="Emphasis"/>
          <w:highlight w:val="yellow"/>
        </w:rPr>
        <w:t>changes in legislation to address RTW laws</w:t>
      </w:r>
      <w:r w:rsidRPr="000026E4">
        <w:rPr>
          <w:u w:val="single"/>
        </w:rPr>
        <w:t xml:space="preserve"> </w:t>
      </w:r>
      <w:r w:rsidRPr="00893698">
        <w:rPr>
          <w:sz w:val="16"/>
        </w:rPr>
        <w:t>and unions’ sources of funding</w:t>
      </w:r>
      <w:r w:rsidRPr="000026E4">
        <w:rPr>
          <w:u w:val="single"/>
        </w:rPr>
        <w:t xml:space="preserve"> </w:t>
      </w:r>
      <w:r w:rsidRPr="00893698">
        <w:rPr>
          <w:rStyle w:val="Emphasis"/>
          <w:highlight w:val="yellow"/>
        </w:rPr>
        <w:t>are necessary</w:t>
      </w:r>
      <w:r w:rsidRPr="00893698">
        <w:rPr>
          <w:sz w:val="16"/>
        </w:rPr>
        <w:t xml:space="preserve">. </w:t>
      </w:r>
      <w:r w:rsidRPr="00893698">
        <w:rPr>
          <w:rStyle w:val="Emphasis"/>
          <w:highlight w:val="yellow"/>
        </w:rPr>
        <w:t>By amending federal legislation</w:t>
      </w:r>
      <w:r w:rsidRPr="000026E4">
        <w:rPr>
          <w:rStyle w:val="Emphasis"/>
        </w:rPr>
        <w:t xml:space="preserve"> that supersedes RTW laws</w:t>
      </w:r>
      <w:r w:rsidRPr="00893698">
        <w:rPr>
          <w:sz w:val="16"/>
        </w:rPr>
        <w:t xml:space="preserve">, </w:t>
      </w:r>
      <w:r w:rsidRPr="00893698">
        <w:rPr>
          <w:b/>
          <w:bCs/>
          <w:highlight w:val="yellow"/>
          <w:u w:val="single"/>
        </w:rPr>
        <w:t>unions can collect the dues</w:t>
      </w:r>
      <w:r w:rsidRPr="00893698">
        <w:rPr>
          <w:highlight w:val="yellow"/>
          <w:u w:val="single"/>
        </w:rPr>
        <w:t xml:space="preserve"> </w:t>
      </w:r>
      <w:r w:rsidRPr="00893698">
        <w:rPr>
          <w:b/>
          <w:bCs/>
          <w:highlight w:val="yellow"/>
          <w:u w:val="single"/>
        </w:rPr>
        <w:t>needed</w:t>
      </w:r>
      <w:r w:rsidRPr="00893698">
        <w:rPr>
          <w:highlight w:val="yellow"/>
          <w:u w:val="single"/>
        </w:rPr>
        <w:t xml:space="preserve"> to cover the basic </w:t>
      </w:r>
      <w:r w:rsidRPr="00893698">
        <w:rPr>
          <w:rStyle w:val="Emphasis"/>
          <w:highlight w:val="yellow"/>
        </w:rPr>
        <w:t>costs of representation</w:t>
      </w:r>
      <w:r w:rsidRPr="00893698">
        <w:rPr>
          <w:sz w:val="16"/>
        </w:rPr>
        <w:t xml:space="preserve"> (known as the “fair share” fee) </w:t>
      </w:r>
      <w:r w:rsidRPr="000026E4">
        <w:rPr>
          <w:u w:val="single"/>
        </w:rPr>
        <w:t>and prevent the free-rider problem</w:t>
      </w:r>
      <w:r w:rsidRPr="00893698">
        <w:rPr>
          <w:sz w:val="16"/>
        </w:rPr>
        <w:t xml:space="preserve">, as recommended by the PRO Act. Changing some rules can also improve unions’ finances. Block and Sachs [136] have proposed changes in the law to allow working organizations to get funding from government, tax-exempt philanthropic and individual gifts, and training programs that are financed by the Department of Labor rather than by employers, which is how they are currently financed. However, the future of this Act is uncertain because it is considered dead on arrival in the Republican-led Senate. According to the Chairman on Health, Education, Labor, and Pensions, this act will not be considered until the following </w:t>
      </w:r>
      <w:proofErr w:type="gramStart"/>
      <w:r w:rsidRPr="00893698">
        <w:rPr>
          <w:sz w:val="16"/>
        </w:rPr>
        <w:t>session</w:t>
      </w:r>
      <w:proofErr w:type="gramEnd"/>
      <w:r w:rsidRPr="00893698">
        <w:rPr>
          <w:sz w:val="16"/>
        </w:rPr>
        <w:t xml:space="preserve"> and the White House released a statement threatening to veto this legislation on 5 February 2020.</w:t>
      </w:r>
    </w:p>
    <w:p w14:paraId="6C347899" w14:textId="77777777" w:rsidR="00F677C6" w:rsidRPr="00266D2C" w:rsidRDefault="00F677C6" w:rsidP="00F677C6">
      <w:pPr>
        <w:pStyle w:val="Heading4"/>
      </w:pPr>
      <w:r>
        <w:t xml:space="preserve">Reversing RTW is essential to </w:t>
      </w:r>
      <w:r>
        <w:rPr>
          <w:u w:val="single"/>
        </w:rPr>
        <w:t>state</w:t>
      </w:r>
      <w:r>
        <w:t xml:space="preserve"> and </w:t>
      </w:r>
      <w:r>
        <w:rPr>
          <w:u w:val="single"/>
        </w:rPr>
        <w:t>national</w:t>
      </w:r>
      <w:r>
        <w:t xml:space="preserve"> level battles to combat climate change.</w:t>
      </w:r>
    </w:p>
    <w:p w14:paraId="34036A96" w14:textId="77777777" w:rsidR="00F677C6" w:rsidRPr="00FB7749" w:rsidRDefault="00F677C6" w:rsidP="00F677C6">
      <w:r w:rsidRPr="00FB7749">
        <w:rPr>
          <w:rStyle w:val="Style13ptBold"/>
        </w:rPr>
        <w:t>Arnoff 21</w:t>
      </w:r>
      <w:r>
        <w:t xml:space="preserve"> </w:t>
      </w:r>
      <w:r w:rsidRPr="00FB7749">
        <w:t xml:space="preserve">(Kate, Kate Aronoff is a staff writer at The New Republic. She is the author of Overheated: How Capitalism Broke the Planet—and How We Fight Back, and co-author of A Planet to Win: Why We Need a Green New Deal. Kate is also a fellow at The Roosevelt </w:t>
      </w:r>
      <w:proofErr w:type="gramStart"/>
      <w:r w:rsidRPr="00FB7749">
        <w:t>Institute, and</w:t>
      </w:r>
      <w:proofErr w:type="gramEnd"/>
      <w:r w:rsidRPr="00FB7749">
        <w:t xml:space="preserve"> serves </w:t>
      </w:r>
      <w:proofErr w:type="gramStart"/>
      <w:r w:rsidRPr="00FB7749">
        <w:t>in</w:t>
      </w:r>
      <w:proofErr w:type="gramEnd"/>
      <w:r w:rsidRPr="00FB7749">
        <w:t> Dissent’s editorial board.</w:t>
      </w:r>
      <w:r>
        <w:t xml:space="preserve"> “Right to Work on a Hot Planet” </w:t>
      </w:r>
      <w:r>
        <w:rPr>
          <w:i/>
          <w:iCs/>
        </w:rPr>
        <w:t xml:space="preserve">New Republic </w:t>
      </w:r>
      <w:r w:rsidRPr="00FB7749">
        <w:t>https://newrepublic.com/article/160885/right-to-work-hot-planet January 2</w:t>
      </w:r>
      <w:r>
        <w:t>5, 2021)</w:t>
      </w:r>
    </w:p>
    <w:p w14:paraId="021CD0A4" w14:textId="77777777" w:rsidR="00F677C6" w:rsidRPr="00D545B7" w:rsidRDefault="00F677C6" w:rsidP="00F677C6">
      <w:pPr>
        <w:rPr>
          <w:u w:val="single"/>
        </w:rPr>
      </w:pPr>
      <w:r w:rsidRPr="00D545B7">
        <w:rPr>
          <w:sz w:val="16"/>
        </w:rPr>
        <w:t xml:space="preserve">By 1961, Charles Koch had stacked up three engineering degrees and was back home in Wichita, Kansas, to join the family business of oil refining, pipelines, and manufacturing. His father, Fred, was at the time attempting to tackle a different sort of engineering challenge: how to get unions, Communists, and big government off his back. </w:t>
      </w:r>
      <w:r w:rsidRPr="00D545B7">
        <w:rPr>
          <w:u w:val="single"/>
        </w:rPr>
        <w:t>The</w:t>
      </w:r>
      <w:r w:rsidRPr="00D545B7">
        <w:rPr>
          <w:sz w:val="16"/>
        </w:rPr>
        <w:t xml:space="preserve"> Nazi sympathizer </w:t>
      </w:r>
      <w:r w:rsidRPr="00D545B7">
        <w:rPr>
          <w:rStyle w:val="Emphasis"/>
        </w:rPr>
        <w:t>Koch</w:t>
      </w:r>
      <w:r w:rsidRPr="00D545B7">
        <w:rPr>
          <w:sz w:val="16"/>
        </w:rPr>
        <w:t xml:space="preserve"> patriarch fought against unions in Kansas, and when the John Birch Society convened its inaugural meeting in 1958—initially composed exclusively of National Association of Manufacturers members—he enthusiastically attended as a co-founder. According to a 1961 Washington Post profile of Koch’s white supremacist conspiracy-theory club, “leadership of the Birch Society overlaps heavily with the leadership of the organizations that successfully campaigned in 1958 for a right to work amendment to the State’s Constitution.” Fred died in 1967, but Charles eagerly put his education to work carrying on his </w:t>
      </w:r>
      <w:r w:rsidRPr="00D545B7">
        <w:rPr>
          <w:rStyle w:val="Emphasis"/>
        </w:rPr>
        <w:t>family’s</w:t>
      </w:r>
      <w:r w:rsidRPr="00D545B7">
        <w:rPr>
          <w:u w:val="single"/>
        </w:rPr>
        <w:t xml:space="preserve"> 60-year war against </w:t>
      </w:r>
      <w:r w:rsidRPr="00D545B7">
        <w:rPr>
          <w:rStyle w:val="Emphasis"/>
        </w:rPr>
        <w:t>collective bargaining rights</w:t>
      </w:r>
      <w:r w:rsidRPr="00D545B7">
        <w:rPr>
          <w:sz w:val="16"/>
        </w:rPr>
        <w:t xml:space="preserve"> and that pesky concept known as representative democracy. </w:t>
      </w:r>
      <w:r w:rsidRPr="00D545B7">
        <w:rPr>
          <w:u w:val="single"/>
        </w:rPr>
        <w:t xml:space="preserve">When it comes to </w:t>
      </w:r>
      <w:proofErr w:type="gramStart"/>
      <w:r w:rsidRPr="00266D2C">
        <w:rPr>
          <w:rStyle w:val="Emphasis"/>
          <w:highlight w:val="yellow"/>
        </w:rPr>
        <w:t>right</w:t>
      </w:r>
      <w:proofErr w:type="gramEnd"/>
      <w:r w:rsidRPr="00266D2C">
        <w:rPr>
          <w:rStyle w:val="Emphasis"/>
          <w:highlight w:val="yellow"/>
        </w:rPr>
        <w:t xml:space="preserve"> to work</w:t>
      </w:r>
      <w:r w:rsidRPr="00D545B7">
        <w:rPr>
          <w:u w:val="single"/>
        </w:rPr>
        <w:t xml:space="preserve">, </w:t>
      </w:r>
      <w:r w:rsidRPr="00D545B7">
        <w:rPr>
          <w:b/>
          <w:bCs/>
          <w:u w:val="single"/>
        </w:rPr>
        <w:t>especially</w:t>
      </w:r>
      <w:r w:rsidRPr="00D545B7">
        <w:rPr>
          <w:u w:val="single"/>
        </w:rPr>
        <w:t xml:space="preserve">, </w:t>
      </w:r>
      <w:r w:rsidRPr="00266D2C">
        <w:rPr>
          <w:rStyle w:val="Emphasis"/>
          <w:highlight w:val="yellow"/>
        </w:rPr>
        <w:t>labor and climate</w:t>
      </w:r>
      <w:r w:rsidRPr="00D545B7">
        <w:rPr>
          <w:rStyle w:val="Emphasis"/>
        </w:rPr>
        <w:t xml:space="preserve"> campaigners</w:t>
      </w:r>
      <w:r w:rsidRPr="00D545B7">
        <w:rPr>
          <w:u w:val="single"/>
        </w:rPr>
        <w:t xml:space="preserve"> quite literally </w:t>
      </w:r>
      <w:r w:rsidRPr="00266D2C">
        <w:rPr>
          <w:rStyle w:val="Emphasis"/>
          <w:highlight w:val="yellow"/>
        </w:rPr>
        <w:t>share a common enemy</w:t>
      </w:r>
      <w:r w:rsidRPr="00266D2C">
        <w:t>. </w:t>
      </w:r>
    </w:p>
    <w:p w14:paraId="267CD662" w14:textId="77777777" w:rsidR="00F677C6" w:rsidRPr="00D545B7" w:rsidRDefault="00F677C6" w:rsidP="00F677C6">
      <w:pPr>
        <w:rPr>
          <w:u w:val="single"/>
        </w:rPr>
      </w:pPr>
      <w:r w:rsidRPr="00D545B7">
        <w:rPr>
          <w:sz w:val="16"/>
        </w:rPr>
        <w:t xml:space="preserve">If those two groups have found it difficult to join forces, their adversaries are elegantly streamlined. During the Obama administration, </w:t>
      </w:r>
      <w:r w:rsidRPr="00266D2C">
        <w:rPr>
          <w:highlight w:val="yellow"/>
          <w:u w:val="single"/>
        </w:rPr>
        <w:t>Koch</w:t>
      </w:r>
      <w:r w:rsidRPr="00D545B7">
        <w:rPr>
          <w:u w:val="single"/>
        </w:rPr>
        <w:t xml:space="preserve"> Industries </w:t>
      </w:r>
      <w:r w:rsidRPr="00266D2C">
        <w:rPr>
          <w:highlight w:val="yellow"/>
          <w:u w:val="single"/>
        </w:rPr>
        <w:t xml:space="preserve">trained its </w:t>
      </w:r>
      <w:r w:rsidRPr="00266D2C">
        <w:rPr>
          <w:rStyle w:val="Emphasis"/>
          <w:highlight w:val="yellow"/>
        </w:rPr>
        <w:t>fossil fuel empire</w:t>
      </w:r>
      <w:r w:rsidRPr="00266D2C">
        <w:rPr>
          <w:highlight w:val="yellow"/>
          <w:u w:val="single"/>
        </w:rPr>
        <w:t xml:space="preserve"> on</w:t>
      </w:r>
      <w:r w:rsidRPr="00D545B7">
        <w:rPr>
          <w:sz w:val="16"/>
        </w:rPr>
        <w:t xml:space="preserve"> the twin goals of turning legislatures red and </w:t>
      </w:r>
      <w:r w:rsidRPr="00266D2C">
        <w:rPr>
          <w:b/>
          <w:bCs/>
          <w:highlight w:val="yellow"/>
          <w:u w:val="single"/>
        </w:rPr>
        <w:t>pushing</w:t>
      </w:r>
      <w:r w:rsidRPr="00D545B7">
        <w:rPr>
          <w:u w:val="single"/>
        </w:rPr>
        <w:t xml:space="preserve"> through</w:t>
      </w:r>
      <w:r w:rsidRPr="00D545B7">
        <w:rPr>
          <w:sz w:val="16"/>
        </w:rPr>
        <w:t xml:space="preserve"> deceptively named </w:t>
      </w:r>
      <w:r w:rsidRPr="00266D2C">
        <w:rPr>
          <w:rStyle w:val="Emphasis"/>
          <w:highlight w:val="yellow"/>
        </w:rPr>
        <w:t>r</w:t>
      </w:r>
      <w:r w:rsidRPr="00D545B7">
        <w:rPr>
          <w:u w:val="single"/>
        </w:rPr>
        <w:t>ight-</w:t>
      </w:r>
      <w:r w:rsidRPr="00266D2C">
        <w:rPr>
          <w:rStyle w:val="Emphasis"/>
          <w:highlight w:val="yellow"/>
        </w:rPr>
        <w:t>t</w:t>
      </w:r>
      <w:r w:rsidRPr="00D545B7">
        <w:rPr>
          <w:u w:val="single"/>
        </w:rPr>
        <w:t>o-</w:t>
      </w:r>
      <w:r w:rsidRPr="00266D2C">
        <w:rPr>
          <w:rStyle w:val="Emphasis"/>
          <w:highlight w:val="yellow"/>
        </w:rPr>
        <w:t>w</w:t>
      </w:r>
      <w:r w:rsidRPr="00D545B7">
        <w:rPr>
          <w:u w:val="single"/>
        </w:rPr>
        <w:t xml:space="preserve">ork </w:t>
      </w:r>
      <w:r w:rsidRPr="00D545B7">
        <w:rPr>
          <w:b/>
          <w:bCs/>
          <w:u w:val="single"/>
        </w:rPr>
        <w:t>statutes</w:t>
      </w:r>
      <w:r w:rsidRPr="00D545B7">
        <w:rPr>
          <w:u w:val="single"/>
        </w:rPr>
        <w:t xml:space="preserve">, all the while finding time </w:t>
      </w:r>
      <w:r w:rsidRPr="00266D2C">
        <w:rPr>
          <w:highlight w:val="yellow"/>
          <w:u w:val="single"/>
        </w:rPr>
        <w:t xml:space="preserve">to help </w:t>
      </w:r>
      <w:r w:rsidRPr="00266D2C">
        <w:rPr>
          <w:rStyle w:val="Emphasis"/>
          <w:highlight w:val="yellow"/>
        </w:rPr>
        <w:t>kill</w:t>
      </w:r>
      <w:r w:rsidRPr="00D545B7">
        <w:rPr>
          <w:rStyle w:val="Emphasis"/>
        </w:rPr>
        <w:t xml:space="preserve"> federal </w:t>
      </w:r>
      <w:r w:rsidRPr="00266D2C">
        <w:rPr>
          <w:rStyle w:val="Emphasis"/>
          <w:highlight w:val="yellow"/>
        </w:rPr>
        <w:t>climate legislation</w:t>
      </w:r>
      <w:r w:rsidRPr="00D545B7">
        <w:rPr>
          <w:sz w:val="16"/>
        </w:rPr>
        <w:t xml:space="preserve">. </w:t>
      </w:r>
      <w:r w:rsidRPr="00D545B7">
        <w:rPr>
          <w:u w:val="single"/>
        </w:rPr>
        <w:t>Though no state had enacted right-to-work rules since Oklahoma in 2001, five have taken them up since 2012. This most recent push has focused on sapping public-sector workers’ collective bargaining rights</w:t>
      </w:r>
      <w:proofErr w:type="gramStart"/>
      <w:r w:rsidRPr="00D545B7">
        <w:rPr>
          <w:u w:val="single"/>
        </w:rPr>
        <w:t>, in particular, like</w:t>
      </w:r>
      <w:proofErr w:type="gramEnd"/>
      <w:r w:rsidRPr="00D545B7">
        <w:rPr>
          <w:u w:val="single"/>
        </w:rPr>
        <w:t xml:space="preserve"> the bill that led thousands of union members to peacefully occupy Wisconsin’s capitol dome in 2011. </w:t>
      </w:r>
    </w:p>
    <w:p w14:paraId="1E3926ED" w14:textId="77777777" w:rsidR="00F677C6" w:rsidRPr="00D545B7" w:rsidRDefault="00F677C6" w:rsidP="00F677C6">
      <w:pPr>
        <w:rPr>
          <w:rStyle w:val="Emphasis"/>
        </w:rPr>
      </w:pPr>
      <w:r w:rsidRPr="00D545B7">
        <w:rPr>
          <w:u w:val="single"/>
        </w:rPr>
        <w:t xml:space="preserve">That some of </w:t>
      </w:r>
      <w:r w:rsidRPr="00266D2C">
        <w:rPr>
          <w:rStyle w:val="Emphasis"/>
          <w:highlight w:val="yellow"/>
        </w:rPr>
        <w:t>the</w:t>
      </w:r>
      <w:r w:rsidRPr="00D545B7">
        <w:rPr>
          <w:rStyle w:val="Emphasis"/>
        </w:rPr>
        <w:t xml:space="preserve"> most high-profile </w:t>
      </w:r>
      <w:r w:rsidRPr="00266D2C">
        <w:rPr>
          <w:rStyle w:val="Emphasis"/>
          <w:highlight w:val="yellow"/>
        </w:rPr>
        <w:t>targets of anti-labor</w:t>
      </w:r>
      <w:r w:rsidRPr="00D545B7">
        <w:rPr>
          <w:u w:val="single"/>
        </w:rPr>
        <w:t xml:space="preserve"> measures have been </w:t>
      </w:r>
      <w:r w:rsidRPr="00266D2C">
        <w:rPr>
          <w:rStyle w:val="Emphasis"/>
          <w:highlight w:val="yellow"/>
        </w:rPr>
        <w:t>swing states with strong union legacies</w:t>
      </w:r>
      <w:r w:rsidRPr="00D545B7">
        <w:rPr>
          <w:u w:val="single"/>
        </w:rPr>
        <w:t xml:space="preserve">—namely, </w:t>
      </w:r>
      <w:r w:rsidRPr="00266D2C">
        <w:rPr>
          <w:rStyle w:val="Emphasis"/>
          <w:highlight w:val="yellow"/>
        </w:rPr>
        <w:t>Wisconsin</w:t>
      </w:r>
      <w:r w:rsidRPr="00266D2C">
        <w:rPr>
          <w:highlight w:val="yellow"/>
          <w:u w:val="single"/>
        </w:rPr>
        <w:t xml:space="preserve">, </w:t>
      </w:r>
      <w:r w:rsidRPr="00266D2C">
        <w:rPr>
          <w:rStyle w:val="Emphasis"/>
          <w:highlight w:val="yellow"/>
        </w:rPr>
        <w:t>Ohio</w:t>
      </w:r>
      <w:r w:rsidRPr="00266D2C">
        <w:rPr>
          <w:highlight w:val="yellow"/>
          <w:u w:val="single"/>
        </w:rPr>
        <w:t xml:space="preserve">, and </w:t>
      </w:r>
      <w:r w:rsidRPr="00266D2C">
        <w:rPr>
          <w:rStyle w:val="Emphasis"/>
          <w:highlight w:val="yellow"/>
        </w:rPr>
        <w:t>Michigan</w:t>
      </w:r>
      <w:r w:rsidRPr="00D545B7">
        <w:rPr>
          <w:u w:val="single"/>
        </w:rPr>
        <w:t>—is no coincidence</w:t>
      </w:r>
      <w:r w:rsidRPr="00D545B7">
        <w:rPr>
          <w:sz w:val="16"/>
        </w:rPr>
        <w:t>. As E.J. Dionne pointed out </w:t>
      </w:r>
      <w:r w:rsidRPr="00266D2C">
        <w:rPr>
          <w:highlight w:val="yellow"/>
          <w:u w:val="single"/>
        </w:rPr>
        <w:t xml:space="preserve">after </w:t>
      </w:r>
      <w:r w:rsidRPr="00266D2C">
        <w:rPr>
          <w:b/>
          <w:bCs/>
          <w:highlight w:val="yellow"/>
          <w:u w:val="single"/>
        </w:rPr>
        <w:t>Michigan enacted</w:t>
      </w:r>
      <w:r w:rsidRPr="00D545B7">
        <w:rPr>
          <w:u w:val="single"/>
        </w:rPr>
        <w:t xml:space="preserve"> its </w:t>
      </w:r>
      <w:r w:rsidRPr="00266D2C">
        <w:rPr>
          <w:rStyle w:val="Emphasis"/>
          <w:highlight w:val="yellow"/>
        </w:rPr>
        <w:t>r</w:t>
      </w:r>
      <w:r w:rsidRPr="00D545B7">
        <w:rPr>
          <w:u w:val="single"/>
        </w:rPr>
        <w:t>ight-</w:t>
      </w:r>
      <w:r w:rsidRPr="00266D2C">
        <w:rPr>
          <w:rStyle w:val="Emphasis"/>
          <w:highlight w:val="yellow"/>
        </w:rPr>
        <w:t>t</w:t>
      </w:r>
      <w:r w:rsidRPr="00D545B7">
        <w:rPr>
          <w:u w:val="single"/>
        </w:rPr>
        <w:t>o-</w:t>
      </w:r>
      <w:r w:rsidRPr="00266D2C">
        <w:rPr>
          <w:rStyle w:val="Emphasis"/>
          <w:highlight w:val="yellow"/>
        </w:rPr>
        <w:t>w</w:t>
      </w:r>
      <w:r w:rsidRPr="00D545B7">
        <w:rPr>
          <w:u w:val="single"/>
        </w:rPr>
        <w:t xml:space="preserve">ork measures in 2013, </w:t>
      </w:r>
      <w:r w:rsidRPr="00266D2C">
        <w:rPr>
          <w:rStyle w:val="Emphasis"/>
          <w:highlight w:val="yellow"/>
        </w:rPr>
        <w:t>Obama</w:t>
      </w:r>
      <w:r w:rsidRPr="00D545B7">
        <w:rPr>
          <w:u w:val="single"/>
        </w:rPr>
        <w:t xml:space="preserve"> had </w:t>
      </w:r>
      <w:r w:rsidRPr="00266D2C">
        <w:rPr>
          <w:rStyle w:val="Emphasis"/>
          <w:highlight w:val="yellow"/>
        </w:rPr>
        <w:t>won</w:t>
      </w:r>
      <w:r w:rsidRPr="00D545B7">
        <w:rPr>
          <w:rStyle w:val="Emphasis"/>
        </w:rPr>
        <w:t xml:space="preserve"> 66 percent</w:t>
      </w:r>
      <w:r w:rsidRPr="00D545B7">
        <w:rPr>
          <w:u w:val="single"/>
        </w:rPr>
        <w:t xml:space="preserve"> of the state’s </w:t>
      </w:r>
      <w:r w:rsidRPr="00266D2C">
        <w:rPr>
          <w:b/>
          <w:bCs/>
          <w:highlight w:val="yellow"/>
          <w:u w:val="single"/>
        </w:rPr>
        <w:t>union households</w:t>
      </w:r>
      <w:r w:rsidRPr="00D545B7">
        <w:rPr>
          <w:u w:val="single"/>
        </w:rPr>
        <w:t xml:space="preserve"> a year earlier. </w:t>
      </w:r>
      <w:r w:rsidRPr="00266D2C">
        <w:rPr>
          <w:highlight w:val="yellow"/>
          <w:u w:val="single"/>
        </w:rPr>
        <w:t xml:space="preserve">He </w:t>
      </w:r>
      <w:r w:rsidRPr="00266D2C">
        <w:rPr>
          <w:b/>
          <w:bCs/>
          <w:highlight w:val="yellow"/>
          <w:u w:val="single"/>
        </w:rPr>
        <w:t>won</w:t>
      </w:r>
      <w:r w:rsidRPr="00266D2C">
        <w:rPr>
          <w:highlight w:val="yellow"/>
          <w:u w:val="single"/>
        </w:rPr>
        <w:t xml:space="preserve"> the state</w:t>
      </w:r>
      <w:r w:rsidRPr="00D545B7">
        <w:rPr>
          <w:u w:val="single"/>
        </w:rPr>
        <w:t xml:space="preserve"> overall </w:t>
      </w:r>
      <w:r w:rsidRPr="00266D2C">
        <w:rPr>
          <w:rStyle w:val="Emphasis"/>
          <w:highlight w:val="yellow"/>
        </w:rPr>
        <w:t>by just 1 percent</w:t>
      </w:r>
      <w:r w:rsidRPr="00D545B7">
        <w:rPr>
          <w:sz w:val="16"/>
        </w:rPr>
        <w:t xml:space="preserve">. In 2018, the right’s biggest win against unions came with the decision in Janus v. AFSCME, which made </w:t>
      </w:r>
      <w:proofErr w:type="gramStart"/>
      <w:r w:rsidRPr="00D545B7">
        <w:rPr>
          <w:sz w:val="16"/>
        </w:rPr>
        <w:t>right</w:t>
      </w:r>
      <w:proofErr w:type="gramEnd"/>
      <w:r w:rsidRPr="00D545B7">
        <w:rPr>
          <w:sz w:val="16"/>
        </w:rPr>
        <w:t xml:space="preserve"> to work the national standard for public-sector workers. </w:t>
      </w:r>
      <w:r w:rsidRPr="00266D2C">
        <w:rPr>
          <w:highlight w:val="yellow"/>
          <w:u w:val="single"/>
        </w:rPr>
        <w:t>The crux</w:t>
      </w:r>
      <w:r w:rsidRPr="00D545B7">
        <w:rPr>
          <w:sz w:val="16"/>
        </w:rPr>
        <w:t xml:space="preserve"> of that case </w:t>
      </w:r>
      <w:r w:rsidRPr="00266D2C">
        <w:rPr>
          <w:highlight w:val="yellow"/>
          <w:u w:val="single"/>
        </w:rPr>
        <w:t>was</w:t>
      </w:r>
      <w:r w:rsidRPr="00D545B7">
        <w:rPr>
          <w:sz w:val="16"/>
        </w:rPr>
        <w:t xml:space="preserve"> AFSCME member Mark Janus’s argument—in a case supported enthusiastically by Koch networks—</w:t>
      </w:r>
      <w:r w:rsidRPr="00D545B7">
        <w:rPr>
          <w:u w:val="single"/>
        </w:rPr>
        <w:t xml:space="preserve">that </w:t>
      </w:r>
      <w:r w:rsidRPr="00266D2C">
        <w:rPr>
          <w:b/>
          <w:bCs/>
          <w:highlight w:val="yellow"/>
          <w:u w:val="single"/>
        </w:rPr>
        <w:t>being forced to pay</w:t>
      </w:r>
      <w:r w:rsidRPr="00D545B7">
        <w:rPr>
          <w:b/>
          <w:bCs/>
          <w:u w:val="single"/>
        </w:rPr>
        <w:t xml:space="preserve"> agency fees</w:t>
      </w:r>
      <w:r w:rsidRPr="00D545B7">
        <w:rPr>
          <w:u w:val="single"/>
        </w:rPr>
        <w:t xml:space="preserve">—which cover the </w:t>
      </w:r>
      <w:r w:rsidRPr="00266D2C">
        <w:rPr>
          <w:rStyle w:val="Emphasis"/>
          <w:highlight w:val="yellow"/>
        </w:rPr>
        <w:t>costs of</w:t>
      </w:r>
      <w:r w:rsidRPr="00D545B7">
        <w:rPr>
          <w:rStyle w:val="Emphasis"/>
        </w:rPr>
        <w:t xml:space="preserve"> union </w:t>
      </w:r>
      <w:r w:rsidRPr="00266D2C">
        <w:rPr>
          <w:rStyle w:val="Emphasis"/>
          <w:highlight w:val="yellow"/>
        </w:rPr>
        <w:t>representation</w:t>
      </w:r>
      <w:r w:rsidRPr="00D545B7">
        <w:rPr>
          <w:u w:val="single"/>
        </w:rPr>
        <w:t xml:space="preserve"> and </w:t>
      </w:r>
      <w:r w:rsidRPr="00D545B7">
        <w:rPr>
          <w:rStyle w:val="Emphasis"/>
        </w:rPr>
        <w:t>contract negotiation</w:t>
      </w:r>
      <w:r w:rsidRPr="00D545B7">
        <w:rPr>
          <w:u w:val="single"/>
        </w:rPr>
        <w:t>—violated his free speech</w:t>
      </w:r>
      <w:r w:rsidRPr="00D545B7">
        <w:rPr>
          <w:sz w:val="16"/>
        </w:rPr>
        <w:t xml:space="preserve">. </w:t>
      </w:r>
      <w:r w:rsidRPr="00266D2C">
        <w:rPr>
          <w:highlight w:val="yellow"/>
          <w:u w:val="single"/>
        </w:rPr>
        <w:t xml:space="preserve">This was </w:t>
      </w:r>
      <w:r w:rsidRPr="00266D2C">
        <w:rPr>
          <w:rStyle w:val="Emphasis"/>
          <w:highlight w:val="yellow"/>
        </w:rPr>
        <w:t>a major blow to</w:t>
      </w:r>
      <w:r w:rsidRPr="00D545B7">
        <w:rPr>
          <w:rStyle w:val="Emphasis"/>
        </w:rPr>
        <w:t xml:space="preserve"> </w:t>
      </w:r>
      <w:proofErr w:type="gramStart"/>
      <w:r w:rsidRPr="00D545B7">
        <w:rPr>
          <w:rStyle w:val="Emphasis"/>
        </w:rPr>
        <w:t>unions</w:t>
      </w:r>
      <w:proofErr w:type="gramEnd"/>
      <w:r w:rsidRPr="00D545B7">
        <w:rPr>
          <w:rStyle w:val="Emphasis"/>
        </w:rPr>
        <w:t>’</w:t>
      </w:r>
      <w:r w:rsidRPr="00D545B7">
        <w:rPr>
          <w:u w:val="single"/>
        </w:rPr>
        <w:t xml:space="preserve"> capacity to extract gains from employers, </w:t>
      </w:r>
      <w:r w:rsidRPr="00D545B7">
        <w:rPr>
          <w:rStyle w:val="Emphasis"/>
        </w:rPr>
        <w:t xml:space="preserve">weakening </w:t>
      </w:r>
      <w:r w:rsidRPr="00266D2C">
        <w:rPr>
          <w:rStyle w:val="Emphasis"/>
          <w:highlight w:val="yellow"/>
        </w:rPr>
        <w:t>labor’s power</w:t>
      </w:r>
      <w:r w:rsidRPr="00D545B7">
        <w:rPr>
          <w:rStyle w:val="Emphasis"/>
        </w:rPr>
        <w:t xml:space="preserve"> overall</w:t>
      </w:r>
      <w:r w:rsidRPr="00D545B7">
        <w:rPr>
          <w:sz w:val="16"/>
        </w:rPr>
        <w:t xml:space="preserve">. </w:t>
      </w:r>
      <w:r w:rsidRPr="00D545B7">
        <w:rPr>
          <w:rStyle w:val="Emphasis"/>
        </w:rPr>
        <w:t>That’s the whole point.</w:t>
      </w:r>
    </w:p>
    <w:p w14:paraId="11971ADB" w14:textId="77777777" w:rsidR="00F677C6" w:rsidRPr="00D545B7" w:rsidRDefault="00F677C6" w:rsidP="00F677C6">
      <w:pPr>
        <w:rPr>
          <w:sz w:val="16"/>
        </w:rPr>
      </w:pPr>
      <w:r w:rsidRPr="00D545B7">
        <w:rPr>
          <w:u w:val="single"/>
        </w:rPr>
        <w:t>For</w:t>
      </w:r>
      <w:r w:rsidRPr="00D545B7">
        <w:rPr>
          <w:sz w:val="16"/>
        </w:rPr>
        <w:t xml:space="preserve"> Charles Koch and other </w:t>
      </w:r>
      <w:r w:rsidRPr="00D545B7">
        <w:rPr>
          <w:u w:val="single"/>
        </w:rPr>
        <w:t xml:space="preserve">captains of industry, the calculation behind </w:t>
      </w:r>
      <w:r w:rsidRPr="00D545B7">
        <w:rPr>
          <w:rStyle w:val="Emphasis"/>
        </w:rPr>
        <w:t>crushing unions</w:t>
      </w:r>
      <w:r w:rsidRPr="00D545B7">
        <w:rPr>
          <w:u w:val="single"/>
        </w:rPr>
        <w:t xml:space="preserve"> isn’t complicated</w:t>
      </w:r>
      <w:r w:rsidRPr="00D545B7">
        <w:rPr>
          <w:sz w:val="16"/>
        </w:rPr>
        <w:t xml:space="preserve">: </w:t>
      </w:r>
      <w:r w:rsidRPr="00266D2C">
        <w:rPr>
          <w:rStyle w:val="Emphasis"/>
          <w:highlight w:val="yellow"/>
        </w:rPr>
        <w:t>Weaker unions mean</w:t>
      </w:r>
      <w:r w:rsidRPr="00D545B7">
        <w:rPr>
          <w:rStyle w:val="Emphasis"/>
        </w:rPr>
        <w:t xml:space="preserve"> a </w:t>
      </w:r>
      <w:r w:rsidRPr="00266D2C">
        <w:rPr>
          <w:rStyle w:val="Emphasis"/>
          <w:highlight w:val="yellow"/>
        </w:rPr>
        <w:t>weaker opposition to</w:t>
      </w:r>
      <w:r w:rsidRPr="00266D2C">
        <w:rPr>
          <w:rStyle w:val="Emphasis"/>
        </w:rPr>
        <w:t xml:space="preserve"> right-wing</w:t>
      </w:r>
      <w:r w:rsidRPr="00D545B7">
        <w:rPr>
          <w:rStyle w:val="Emphasis"/>
        </w:rPr>
        <w:t xml:space="preserve"> policies</w:t>
      </w:r>
      <w:r w:rsidRPr="00D545B7">
        <w:rPr>
          <w:u w:val="single"/>
        </w:rPr>
        <w:t xml:space="preserve">, </w:t>
      </w:r>
      <w:r w:rsidRPr="00D545B7">
        <w:rPr>
          <w:b/>
          <w:bCs/>
          <w:u w:val="single"/>
        </w:rPr>
        <w:t>including</w:t>
      </w:r>
      <w:r w:rsidRPr="00D545B7">
        <w:rPr>
          <w:u w:val="single"/>
        </w:rPr>
        <w:t xml:space="preserve"> the sort of </w:t>
      </w:r>
      <w:r w:rsidRPr="00266D2C">
        <w:rPr>
          <w:rStyle w:val="Emphasis"/>
          <w:highlight w:val="yellow"/>
        </w:rPr>
        <w:t>regressive climate</w:t>
      </w:r>
      <w:r w:rsidRPr="00266D2C">
        <w:rPr>
          <w:highlight w:val="yellow"/>
          <w:u w:val="single"/>
        </w:rPr>
        <w:t xml:space="preserve"> and </w:t>
      </w:r>
      <w:r w:rsidRPr="00266D2C">
        <w:rPr>
          <w:rStyle w:val="Emphasis"/>
          <w:highlight w:val="yellow"/>
        </w:rPr>
        <w:t>energy measures</w:t>
      </w:r>
      <w:r w:rsidRPr="00D545B7">
        <w:rPr>
          <w:u w:val="single"/>
        </w:rPr>
        <w:t xml:space="preserve"> they’ve helped push</w:t>
      </w:r>
      <w:r w:rsidRPr="00D545B7">
        <w:rPr>
          <w:sz w:val="16"/>
        </w:rPr>
        <w:t xml:space="preserve"> around the country through the American Legislative Exchange Council. </w:t>
      </w:r>
      <w:proofErr w:type="gramStart"/>
      <w:r w:rsidRPr="00D545B7">
        <w:rPr>
          <w:u w:val="single"/>
        </w:rPr>
        <w:t>The right’s</w:t>
      </w:r>
      <w:proofErr w:type="gramEnd"/>
      <w:r w:rsidRPr="00D545B7">
        <w:rPr>
          <w:u w:val="single"/>
        </w:rPr>
        <w:t xml:space="preserve"> general </w:t>
      </w:r>
      <w:r w:rsidRPr="00D545B7">
        <w:rPr>
          <w:b/>
          <w:bCs/>
          <w:u w:val="single"/>
        </w:rPr>
        <w:t>project</w:t>
      </w:r>
      <w:r w:rsidRPr="00D545B7">
        <w:rPr>
          <w:u w:val="single"/>
        </w:rPr>
        <w:t xml:space="preserve"> of</w:t>
      </w:r>
      <w:r w:rsidRPr="00D545B7">
        <w:rPr>
          <w:sz w:val="16"/>
        </w:rPr>
        <w:t xml:space="preserve"> minority rule—whether in </w:t>
      </w:r>
      <w:r w:rsidRPr="00266D2C">
        <w:rPr>
          <w:rStyle w:val="Emphasis"/>
          <w:highlight w:val="yellow"/>
        </w:rPr>
        <w:t>weakening</w:t>
      </w:r>
      <w:r w:rsidRPr="00D545B7">
        <w:rPr>
          <w:sz w:val="16"/>
        </w:rPr>
        <w:t xml:space="preserve"> small-d democratic institutions like </w:t>
      </w:r>
      <w:r w:rsidRPr="00266D2C">
        <w:rPr>
          <w:rStyle w:val="Emphasis"/>
          <w:highlight w:val="yellow"/>
        </w:rPr>
        <w:t>unions</w:t>
      </w:r>
      <w:r w:rsidRPr="00D545B7">
        <w:rPr>
          <w:sz w:val="16"/>
        </w:rPr>
        <w:t>, gerrymandering congressional districts, or suppressing votes—</w:t>
      </w:r>
      <w:r w:rsidRPr="00266D2C">
        <w:rPr>
          <w:highlight w:val="yellow"/>
          <w:u w:val="single"/>
        </w:rPr>
        <w:t xml:space="preserve">is </w:t>
      </w:r>
      <w:r w:rsidRPr="00266D2C">
        <w:rPr>
          <w:rStyle w:val="Emphasis"/>
          <w:highlight w:val="yellow"/>
        </w:rPr>
        <w:t>incompatible with climate action</w:t>
      </w:r>
      <w:r w:rsidRPr="00D545B7">
        <w:rPr>
          <w:u w:val="single"/>
        </w:rPr>
        <w:t xml:space="preserve"> and democracy itself</w:t>
      </w:r>
      <w:r w:rsidRPr="00D545B7">
        <w:rPr>
          <w:sz w:val="16"/>
        </w:rPr>
        <w:t>. Big business has long understood this. </w:t>
      </w:r>
    </w:p>
    <w:p w14:paraId="6CEE0558" w14:textId="77777777" w:rsidR="00F677C6" w:rsidRPr="00D545B7" w:rsidRDefault="00F677C6" w:rsidP="00F677C6">
      <w:pPr>
        <w:rPr>
          <w:sz w:val="16"/>
        </w:rPr>
      </w:pPr>
      <w:r w:rsidRPr="00D545B7">
        <w:rPr>
          <w:sz w:val="16"/>
        </w:rPr>
        <w:t xml:space="preserve">Even with Democrats now in control of the House, Senate, and White House, </w:t>
      </w:r>
      <w:r w:rsidRPr="00D545B7">
        <w:rPr>
          <w:rStyle w:val="Emphasis"/>
        </w:rPr>
        <w:t xml:space="preserve">democratic </w:t>
      </w:r>
      <w:r w:rsidRPr="00266D2C">
        <w:rPr>
          <w:rStyle w:val="Emphasis"/>
          <w:highlight w:val="yellow"/>
        </w:rPr>
        <w:t>reforms</w:t>
      </w:r>
      <w:r w:rsidRPr="00D545B7">
        <w:rPr>
          <w:sz w:val="16"/>
        </w:rPr>
        <w:t xml:space="preserve"> from abolishing the filibuster to a campaign finance overhaul </w:t>
      </w:r>
      <w:r w:rsidRPr="00266D2C">
        <w:rPr>
          <w:rStyle w:val="Emphasis"/>
          <w:highlight w:val="yellow"/>
        </w:rPr>
        <w:t>are a prereq</w:t>
      </w:r>
      <w:r w:rsidRPr="00D545B7">
        <w:rPr>
          <w:u w:val="single"/>
        </w:rPr>
        <w:t xml:space="preserve">uisite </w:t>
      </w:r>
      <w:r w:rsidRPr="00266D2C">
        <w:rPr>
          <w:highlight w:val="yellow"/>
          <w:u w:val="single"/>
        </w:rPr>
        <w:t>to</w:t>
      </w:r>
      <w:r w:rsidRPr="00D545B7">
        <w:rPr>
          <w:u w:val="single"/>
        </w:rPr>
        <w:t xml:space="preserve"> delivering </w:t>
      </w:r>
      <w:r w:rsidRPr="00266D2C">
        <w:rPr>
          <w:b/>
          <w:bCs/>
          <w:highlight w:val="yellow"/>
          <w:u w:val="single"/>
        </w:rPr>
        <w:t>meaningful legislation</w:t>
      </w:r>
      <w:r w:rsidRPr="00266D2C">
        <w:rPr>
          <w:highlight w:val="yellow"/>
          <w:u w:val="single"/>
        </w:rPr>
        <w:t>.</w:t>
      </w:r>
      <w:r w:rsidRPr="00D545B7">
        <w:rPr>
          <w:u w:val="single"/>
        </w:rPr>
        <w:t xml:space="preserve"> </w:t>
      </w:r>
      <w:r w:rsidRPr="00D545B7">
        <w:rPr>
          <w:rStyle w:val="Emphasis"/>
        </w:rPr>
        <w:t>Changing laws that disempower unions</w:t>
      </w:r>
      <w:r w:rsidRPr="00D545B7">
        <w:rPr>
          <w:u w:val="single"/>
        </w:rPr>
        <w:t xml:space="preserve"> should be considered among them</w:t>
      </w:r>
      <w:r w:rsidRPr="00D545B7">
        <w:rPr>
          <w:sz w:val="16"/>
        </w:rPr>
        <w:t>, and climate activists joining such fights could overcome the tired and false tension between good jobs and a livable planet by going up against common enemies and ensuring green jobs can be good jobs, too. They might just salvage hopes for the United States to become a multiracial democracy in the process.</w:t>
      </w:r>
    </w:p>
    <w:p w14:paraId="024FED3F" w14:textId="77777777" w:rsidR="00F677C6" w:rsidRPr="00D545B7" w:rsidRDefault="00F677C6" w:rsidP="00F677C6">
      <w:pPr>
        <w:rPr>
          <w:sz w:val="16"/>
        </w:rPr>
      </w:pPr>
      <w:r w:rsidRPr="00D545B7">
        <w:rPr>
          <w:sz w:val="16"/>
        </w:rPr>
        <w:t xml:space="preserve">In Virginia—the worst state in the U.S. to work—Democratic lawmakers are now attempting to strike a modest blow to the GOP’s long-running offensive against majority rule by repealing its almost 75-year-old right-to-work statute. House of Delegates member and gubernatorial candidate Lee Carter introduced a bill in 2019 and again late last year as HB 1755. As he told me, “[Right-to-work laws] have nothing to do with </w:t>
      </w:r>
      <w:proofErr w:type="gramStart"/>
      <w:r w:rsidRPr="00D545B7">
        <w:rPr>
          <w:sz w:val="16"/>
        </w:rPr>
        <w:t>whether or not</w:t>
      </w:r>
      <w:proofErr w:type="gramEnd"/>
      <w:r w:rsidRPr="00D545B7">
        <w:rPr>
          <w:sz w:val="16"/>
        </w:rPr>
        <w:t xml:space="preserve"> you have a job. They force unions to bargain for people who contribute nothing.”</w:t>
      </w:r>
    </w:p>
    <w:p w14:paraId="4F4D2922" w14:textId="77777777" w:rsidR="00F677C6" w:rsidRPr="00D545B7" w:rsidRDefault="00F677C6" w:rsidP="00F677C6">
      <w:pPr>
        <w:rPr>
          <w:sz w:val="16"/>
        </w:rPr>
      </w:pPr>
      <w:r w:rsidRPr="00D545B7">
        <w:rPr>
          <w:rStyle w:val="Emphasis"/>
        </w:rPr>
        <w:t>Virginia’s</w:t>
      </w:r>
      <w:r w:rsidRPr="00D545B7">
        <w:rPr>
          <w:u w:val="single"/>
        </w:rPr>
        <w:t xml:space="preserve"> </w:t>
      </w:r>
      <w:r w:rsidRPr="00D545B7">
        <w:rPr>
          <w:rStyle w:val="Emphasis"/>
        </w:rPr>
        <w:t>r</w:t>
      </w:r>
      <w:r w:rsidRPr="00D545B7">
        <w:rPr>
          <w:u w:val="single"/>
        </w:rPr>
        <w:t>ight-</w:t>
      </w:r>
      <w:r w:rsidRPr="00D545B7">
        <w:rPr>
          <w:rStyle w:val="Emphasis"/>
        </w:rPr>
        <w:t>t</w:t>
      </w:r>
      <w:r w:rsidRPr="00D545B7">
        <w:rPr>
          <w:u w:val="single"/>
        </w:rPr>
        <w:t xml:space="preserve">o-work </w:t>
      </w:r>
      <w:r w:rsidRPr="00D545B7">
        <w:rPr>
          <w:rStyle w:val="Emphasis"/>
        </w:rPr>
        <w:t>l</w:t>
      </w:r>
      <w:r w:rsidRPr="00D545B7">
        <w:rPr>
          <w:u w:val="single"/>
        </w:rPr>
        <w:t xml:space="preserve">aw was </w:t>
      </w:r>
      <w:r w:rsidRPr="00D545B7">
        <w:rPr>
          <w:b/>
          <w:bCs/>
          <w:u w:val="single"/>
        </w:rPr>
        <w:t>enacted</w:t>
      </w:r>
      <w:r w:rsidRPr="00D545B7">
        <w:rPr>
          <w:sz w:val="16"/>
        </w:rPr>
        <w:t xml:space="preserve"> in 1947 </w:t>
      </w:r>
      <w:r w:rsidRPr="00D545B7">
        <w:rPr>
          <w:u w:val="single"/>
        </w:rPr>
        <w:t xml:space="preserve">after IBEW </w:t>
      </w:r>
      <w:r w:rsidRPr="00D545B7">
        <w:rPr>
          <w:b/>
          <w:bCs/>
          <w:u w:val="single"/>
        </w:rPr>
        <w:t>workers</w:t>
      </w:r>
      <w:r w:rsidRPr="00D545B7">
        <w:rPr>
          <w:u w:val="single"/>
        </w:rPr>
        <w:t xml:space="preserve"> at the </w:t>
      </w:r>
      <w:r w:rsidRPr="00D545B7">
        <w:rPr>
          <w:rStyle w:val="Emphasis"/>
        </w:rPr>
        <w:t>Virginia Electric and Power</w:t>
      </w:r>
      <w:r w:rsidRPr="00D545B7">
        <w:rPr>
          <w:u w:val="single"/>
        </w:rPr>
        <w:t xml:space="preserve"> Company—now Dominion Energy—</w:t>
      </w:r>
      <w:r w:rsidRPr="00D545B7">
        <w:rPr>
          <w:b/>
          <w:bCs/>
          <w:u w:val="single"/>
        </w:rPr>
        <w:t>threatened</w:t>
      </w:r>
      <w:r w:rsidRPr="00D545B7">
        <w:rPr>
          <w:u w:val="single"/>
        </w:rPr>
        <w:t xml:space="preserve"> to </w:t>
      </w:r>
      <w:r w:rsidRPr="00D545B7">
        <w:rPr>
          <w:rStyle w:val="Emphasis"/>
        </w:rPr>
        <w:t>strike</w:t>
      </w:r>
      <w:r w:rsidRPr="00D545B7">
        <w:rPr>
          <w:sz w:val="16"/>
        </w:rPr>
        <w:t>. In response, Governor William Tuck, a staunch segregationist, preemptively took over the mines and drafted its workers into an “unorganized militia,” threatening court martials should they refuse to work.</w:t>
      </w:r>
    </w:p>
    <w:p w14:paraId="5E2FCD60" w14:textId="77777777" w:rsidR="00F677C6" w:rsidRPr="00266D2C" w:rsidRDefault="00F677C6" w:rsidP="00F677C6">
      <w:pPr>
        <w:rPr>
          <w:sz w:val="16"/>
          <w:szCs w:val="16"/>
        </w:rPr>
      </w:pPr>
      <w:r w:rsidRPr="00266D2C">
        <w:rPr>
          <w:sz w:val="16"/>
          <w:szCs w:val="16"/>
        </w:rPr>
        <w:t xml:space="preserve">The strike never happened, but </w:t>
      </w:r>
      <w:proofErr w:type="gramStart"/>
      <w:r w:rsidRPr="00266D2C">
        <w:rPr>
          <w:sz w:val="16"/>
          <w:szCs w:val="16"/>
        </w:rPr>
        <w:t>right</w:t>
      </w:r>
      <w:proofErr w:type="gramEnd"/>
      <w:r w:rsidRPr="00266D2C">
        <w:rPr>
          <w:sz w:val="16"/>
          <w:szCs w:val="16"/>
        </w:rPr>
        <w:t xml:space="preserve"> to work was put in place shortly thereafter. Its passage took place against the backdrop of a little-remembered labor uprising that followed the Second World War. The high production and labor peace enforced through World War II had given way to the economic shock of transitioning to a peacetime economy. Months after V-J Day, the United Auto Workers walked out, sparking a wave of strikes across industries including electricity, coal, and oil. At the height of strikes in 1945, 1.6 million workers had joined a picket, historian Jeremy Brecher writes in his book Strike! Nearly three million workers were involved in strikes that began in the first six months of 1946, which, Brecher notes, the Bureau of Labor Statistics called “the most concentrated period of labor-management strife in the country’s history.” </w:t>
      </w:r>
    </w:p>
    <w:p w14:paraId="6AE6CC6A" w14:textId="77777777" w:rsidR="00F677C6" w:rsidRPr="00D545B7" w:rsidRDefault="00F677C6" w:rsidP="00F677C6">
      <w:pPr>
        <w:rPr>
          <w:sz w:val="16"/>
        </w:rPr>
      </w:pPr>
      <w:r w:rsidRPr="00D545B7">
        <w:rPr>
          <w:sz w:val="16"/>
        </w:rPr>
        <w:t xml:space="preserve">It was around the same time that the Congress of Industrial Organizations unleashed $1 million and 250 organizers onto the Jim Crow South to “organize the unorganized” into integrated unions there as part of an effort known as Operation Dixie. Employers across the South had long relied on racism </w:t>
      </w:r>
      <w:proofErr w:type="gramStart"/>
      <w:r w:rsidRPr="00D545B7">
        <w:rPr>
          <w:sz w:val="16"/>
        </w:rPr>
        <w:t>as a means to</w:t>
      </w:r>
      <w:proofErr w:type="gramEnd"/>
      <w:r w:rsidRPr="00D545B7">
        <w:rPr>
          <w:sz w:val="16"/>
        </w:rPr>
        <w:t xml:space="preserve"> cleave workers, including against organizing drives in coal mines and steel mills by outfits like the Alabama chapter of the Communist Party, as historian Robin D.G. Kelley detailed in Hammer and Hoe. “Company police used violence and intimidation in an effort to crush Mine Mill before it could establish a following,” Kelley writes of one such drive, “but when these tactics failed, officials exploited racial animosities.” </w:t>
      </w:r>
    </w:p>
    <w:p w14:paraId="333CF7F8" w14:textId="77777777" w:rsidR="00F677C6" w:rsidRPr="00D545B7" w:rsidRDefault="00F677C6" w:rsidP="00F677C6">
      <w:pPr>
        <w:rPr>
          <w:sz w:val="16"/>
        </w:rPr>
      </w:pPr>
      <w:r w:rsidRPr="00D545B7">
        <w:rPr>
          <w:sz w:val="16"/>
        </w:rPr>
        <w:t>The mine operator, TCI, created a company union, “which used racist and anti-Communist slogans to appeal to white workers.” As Kelley notes, “the cry of social equality, with all its multiple (specifically sexual) meanings and apparent ambiguities, was particularly effective” against labor organizers and the left in Alabama “because it symbolized the ultimate threat to white supremacy, class power, civilization, and Southern rulers’ most precious property—white women.” By bringing in Black strikebreakers and leaning on local law enforcement and the Ku Klux Klan, mine operators pitted diverse workforces against one another to beat back solidarity and preserve their own power. One flyer sent out to Operation Dixie organizers in the South picked up the same tactics, with a Klansman on horseback warning that “white Supremacy must be maintained.”</w:t>
      </w:r>
    </w:p>
    <w:p w14:paraId="4501A981" w14:textId="77777777" w:rsidR="00F677C6" w:rsidRPr="00D545B7" w:rsidRDefault="00F677C6" w:rsidP="00F677C6">
      <w:pPr>
        <w:rPr>
          <w:u w:val="single"/>
        </w:rPr>
      </w:pPr>
      <w:r w:rsidRPr="00D545B7">
        <w:rPr>
          <w:u w:val="single"/>
        </w:rPr>
        <w:t>In reaction</w:t>
      </w:r>
      <w:r w:rsidRPr="00D545B7">
        <w:rPr>
          <w:sz w:val="16"/>
        </w:rPr>
        <w:t xml:space="preserve"> to both Operation Dixie and the postwar strike wave, </w:t>
      </w:r>
      <w:r w:rsidRPr="00D545B7">
        <w:rPr>
          <w:u w:val="single"/>
        </w:rPr>
        <w:t xml:space="preserve">the </w:t>
      </w:r>
      <w:r w:rsidRPr="00266D2C">
        <w:rPr>
          <w:rStyle w:val="Emphasis"/>
          <w:highlight w:val="yellow"/>
        </w:rPr>
        <w:t>Taft-Hartley</w:t>
      </w:r>
      <w:r w:rsidRPr="00D545B7">
        <w:rPr>
          <w:u w:val="single"/>
        </w:rPr>
        <w:t xml:space="preserve"> Act</w:t>
      </w:r>
      <w:r w:rsidRPr="00D545B7">
        <w:rPr>
          <w:sz w:val="16"/>
        </w:rPr>
        <w:t>—written with heavy input from the National Association of Manufacturers—</w:t>
      </w:r>
      <w:r w:rsidRPr="00D545B7">
        <w:rPr>
          <w:szCs w:val="24"/>
          <w:u w:val="single"/>
        </w:rPr>
        <w:t>weakened</w:t>
      </w:r>
      <w:r w:rsidRPr="00D545B7">
        <w:rPr>
          <w:u w:val="single"/>
        </w:rPr>
        <w:t xml:space="preserve"> the National Labor Relations Act with overwhelming support from</w:t>
      </w:r>
      <w:r w:rsidRPr="00D545B7">
        <w:rPr>
          <w:sz w:val="16"/>
        </w:rPr>
        <w:t xml:space="preserve"> segregationist </w:t>
      </w:r>
      <w:r w:rsidRPr="00D545B7">
        <w:rPr>
          <w:u w:val="single"/>
        </w:rPr>
        <w:t>Southern Democrats</w:t>
      </w:r>
      <w:r w:rsidRPr="00D545B7">
        <w:rPr>
          <w:sz w:val="16"/>
        </w:rPr>
        <w:t xml:space="preserve">, more than 80 percent of whom supported its 1947 passage. </w:t>
      </w:r>
      <w:r w:rsidRPr="00D545B7">
        <w:rPr>
          <w:u w:val="single"/>
        </w:rPr>
        <w:t>At its core was an attack on the New Deal order that</w:t>
      </w:r>
      <w:r w:rsidRPr="00D545B7">
        <w:rPr>
          <w:sz w:val="16"/>
        </w:rPr>
        <w:t xml:space="preserve"> corporations had been eager for since Roosevelt first took office and </w:t>
      </w:r>
      <w:r w:rsidRPr="00D545B7">
        <w:rPr>
          <w:u w:val="single"/>
        </w:rPr>
        <w:t>knitted together a durable coalition of</w:t>
      </w:r>
      <w:r w:rsidRPr="00D545B7">
        <w:rPr>
          <w:sz w:val="16"/>
        </w:rPr>
        <w:t xml:space="preserve"> (among others) </w:t>
      </w:r>
      <w:r w:rsidRPr="00D545B7">
        <w:rPr>
          <w:u w:val="single"/>
        </w:rPr>
        <w:t>union members and Black voters who fled the Republican Party in droves throughout the 1930s.</w:t>
      </w:r>
    </w:p>
    <w:p w14:paraId="6BD08D7B" w14:textId="77777777" w:rsidR="00F677C6" w:rsidRPr="00D545B7" w:rsidRDefault="00F677C6" w:rsidP="00F677C6">
      <w:pPr>
        <w:rPr>
          <w:sz w:val="16"/>
        </w:rPr>
      </w:pPr>
      <w:r w:rsidRPr="00D545B7">
        <w:rPr>
          <w:u w:val="single"/>
        </w:rPr>
        <w:t xml:space="preserve">The law effectively established a </w:t>
      </w:r>
      <w:r w:rsidRPr="00D545B7">
        <w:rPr>
          <w:rStyle w:val="Emphasis"/>
        </w:rPr>
        <w:t>states-rights framework for labor</w:t>
      </w:r>
      <w:r w:rsidRPr="00D545B7">
        <w:rPr>
          <w:u w:val="single"/>
        </w:rPr>
        <w:t xml:space="preserve"> law</w:t>
      </w:r>
      <w:r w:rsidRPr="00D545B7">
        <w:rPr>
          <w:sz w:val="16"/>
        </w:rPr>
        <w:t xml:space="preserve">, forbade industry-wide collective bargaining, </w:t>
      </w:r>
      <w:r w:rsidRPr="00D545B7">
        <w:rPr>
          <w:u w:val="single"/>
        </w:rPr>
        <w:t xml:space="preserve">and </w:t>
      </w:r>
      <w:r w:rsidRPr="00266D2C">
        <w:rPr>
          <w:rStyle w:val="Emphasis"/>
          <w:highlight w:val="yellow"/>
        </w:rPr>
        <w:t>cut off</w:t>
      </w:r>
      <w:r w:rsidRPr="00D545B7">
        <w:rPr>
          <w:u w:val="single"/>
        </w:rPr>
        <w:t xml:space="preserve"> several </w:t>
      </w:r>
      <w:r w:rsidRPr="00266D2C">
        <w:rPr>
          <w:rStyle w:val="Emphasis"/>
          <w:highlight w:val="yellow"/>
        </w:rPr>
        <w:t>avenues for unions to engage in politics</w:t>
      </w:r>
      <w:r w:rsidRPr="00D545B7">
        <w:rPr>
          <w:sz w:val="16"/>
        </w:rPr>
        <w:t xml:space="preserve">. It further required union officials to sign a pledge that they were not members of the Communist Party. With the NLRA neutered, </w:t>
      </w:r>
      <w:r w:rsidRPr="00D545B7">
        <w:rPr>
          <w:u w:val="single"/>
        </w:rPr>
        <w:t xml:space="preserve">states </w:t>
      </w:r>
      <w:r w:rsidRPr="00D545B7">
        <w:rPr>
          <w:b/>
          <w:bCs/>
          <w:u w:val="single"/>
        </w:rPr>
        <w:t>south</w:t>
      </w:r>
      <w:r w:rsidRPr="00D545B7">
        <w:rPr>
          <w:u w:val="single"/>
        </w:rPr>
        <w:t xml:space="preserve"> of the Mason Dixon line would become testing grounds for </w:t>
      </w:r>
      <w:r w:rsidRPr="00D545B7">
        <w:rPr>
          <w:rStyle w:val="Emphasis"/>
        </w:rPr>
        <w:t>r</w:t>
      </w:r>
      <w:r w:rsidRPr="00D545B7">
        <w:rPr>
          <w:u w:val="single"/>
        </w:rPr>
        <w:t>ight-</w:t>
      </w:r>
      <w:r w:rsidRPr="00D545B7">
        <w:rPr>
          <w:rStyle w:val="Emphasis"/>
        </w:rPr>
        <w:t>t</w:t>
      </w:r>
      <w:r w:rsidRPr="00D545B7">
        <w:rPr>
          <w:u w:val="single"/>
        </w:rPr>
        <w:t>o-</w:t>
      </w:r>
      <w:r w:rsidRPr="00D545B7">
        <w:rPr>
          <w:rStyle w:val="Emphasis"/>
        </w:rPr>
        <w:t>w</w:t>
      </w:r>
      <w:r w:rsidRPr="00D545B7">
        <w:rPr>
          <w:u w:val="single"/>
        </w:rPr>
        <w:t>ork rules</w:t>
      </w:r>
      <w:r w:rsidRPr="00D545B7">
        <w:rPr>
          <w:sz w:val="16"/>
        </w:rPr>
        <w:t>. They were the brainchild of the Houston oil lobbyist Vance Muse, who described the benefits he saw in such statutes bluntly: “From now on, white women and white men will be forced into organizations with black African apes whom they will have to call ‘brother’ or lose their jobs.” “These laws were designed in the 1940s to stoke tensions between white workers and Black workers,” Carter explained. “The subtext was right to work without integration.”</w:t>
      </w:r>
    </w:p>
    <w:p w14:paraId="3AD09CCC" w14:textId="77777777" w:rsidR="00F677C6" w:rsidRPr="00D545B7" w:rsidRDefault="00F677C6" w:rsidP="00F677C6">
      <w:pPr>
        <w:rPr>
          <w:sz w:val="16"/>
        </w:rPr>
      </w:pPr>
      <w:r w:rsidRPr="00D545B7">
        <w:rPr>
          <w:u w:val="single"/>
        </w:rPr>
        <w:t xml:space="preserve">That </w:t>
      </w:r>
      <w:r w:rsidRPr="00266D2C">
        <w:rPr>
          <w:rStyle w:val="Emphasis"/>
          <w:highlight w:val="yellow"/>
        </w:rPr>
        <w:t>carbon-intensive industries</w:t>
      </w:r>
      <w:r w:rsidRPr="00D545B7">
        <w:rPr>
          <w:u w:val="single"/>
        </w:rPr>
        <w:t xml:space="preserve"> like </w:t>
      </w:r>
      <w:r w:rsidRPr="00D545B7">
        <w:rPr>
          <w:rStyle w:val="Emphasis"/>
        </w:rPr>
        <w:t>coal</w:t>
      </w:r>
      <w:r w:rsidRPr="00D545B7">
        <w:rPr>
          <w:u w:val="single"/>
        </w:rPr>
        <w:t xml:space="preserve">, </w:t>
      </w:r>
      <w:r w:rsidRPr="00D545B7">
        <w:rPr>
          <w:rStyle w:val="Emphasis"/>
        </w:rPr>
        <w:t>steel</w:t>
      </w:r>
      <w:r w:rsidRPr="00D545B7">
        <w:rPr>
          <w:u w:val="single"/>
        </w:rPr>
        <w:t xml:space="preserve">, and </w:t>
      </w:r>
      <w:r w:rsidRPr="00D545B7">
        <w:rPr>
          <w:rStyle w:val="Emphasis"/>
        </w:rPr>
        <w:t>electricity</w:t>
      </w:r>
      <w:r w:rsidRPr="00D545B7">
        <w:rPr>
          <w:u w:val="single"/>
        </w:rPr>
        <w:t xml:space="preserve"> </w:t>
      </w:r>
      <w:r w:rsidRPr="00266D2C">
        <w:rPr>
          <w:highlight w:val="yellow"/>
          <w:u w:val="single"/>
        </w:rPr>
        <w:t>were</w:t>
      </w:r>
      <w:r w:rsidRPr="00D545B7">
        <w:rPr>
          <w:u w:val="single"/>
        </w:rPr>
        <w:t xml:space="preserve"> so </w:t>
      </w:r>
      <w:r w:rsidRPr="00D545B7">
        <w:rPr>
          <w:b/>
          <w:bCs/>
          <w:u w:val="single"/>
        </w:rPr>
        <w:t>central</w:t>
      </w:r>
      <w:r w:rsidRPr="00D545B7">
        <w:rPr>
          <w:u w:val="single"/>
        </w:rPr>
        <w:t xml:space="preserve"> to the U.S. </w:t>
      </w:r>
      <w:r w:rsidRPr="00D545B7">
        <w:rPr>
          <w:rStyle w:val="Emphasis"/>
        </w:rPr>
        <w:t>economy</w:t>
      </w:r>
      <w:r w:rsidRPr="00D545B7">
        <w:rPr>
          <w:u w:val="single"/>
        </w:rPr>
        <w:t xml:space="preserve"> and such </w:t>
      </w:r>
      <w:r w:rsidRPr="00266D2C">
        <w:rPr>
          <w:rStyle w:val="Emphasis"/>
          <w:highlight w:val="yellow"/>
        </w:rPr>
        <w:t>prime targets for labor</w:t>
      </w:r>
      <w:r w:rsidRPr="00D545B7">
        <w:rPr>
          <w:u w:val="single"/>
        </w:rPr>
        <w:t xml:space="preserve"> actions </w:t>
      </w:r>
      <w:r w:rsidRPr="00266D2C">
        <w:rPr>
          <w:highlight w:val="yellow"/>
          <w:u w:val="single"/>
        </w:rPr>
        <w:t>made it</w:t>
      </w:r>
      <w:r w:rsidRPr="00D545B7">
        <w:rPr>
          <w:u w:val="single"/>
        </w:rPr>
        <w:t xml:space="preserve"> </w:t>
      </w:r>
      <w:r w:rsidRPr="00D545B7">
        <w:rPr>
          <w:b/>
          <w:bCs/>
          <w:u w:val="single"/>
        </w:rPr>
        <w:t xml:space="preserve">especially </w:t>
      </w:r>
      <w:r w:rsidRPr="00266D2C">
        <w:rPr>
          <w:b/>
          <w:bCs/>
          <w:highlight w:val="yellow"/>
          <w:u w:val="single"/>
        </w:rPr>
        <w:t>important</w:t>
      </w:r>
      <w:r w:rsidRPr="00266D2C">
        <w:rPr>
          <w:highlight w:val="yellow"/>
          <w:u w:val="single"/>
        </w:rPr>
        <w:t xml:space="preserve"> for </w:t>
      </w:r>
      <w:r w:rsidRPr="00266D2C">
        <w:rPr>
          <w:rStyle w:val="Emphasis"/>
          <w:highlight w:val="yellow"/>
        </w:rPr>
        <w:t>industry</w:t>
      </w:r>
      <w:r w:rsidRPr="00266D2C">
        <w:rPr>
          <w:highlight w:val="yellow"/>
          <w:u w:val="single"/>
        </w:rPr>
        <w:t xml:space="preserve"> and </w:t>
      </w:r>
      <w:r w:rsidRPr="00266D2C">
        <w:rPr>
          <w:rStyle w:val="Emphasis"/>
          <w:highlight w:val="yellow"/>
        </w:rPr>
        <w:t>politicians</w:t>
      </w:r>
      <w:r w:rsidRPr="00266D2C">
        <w:rPr>
          <w:highlight w:val="yellow"/>
          <w:u w:val="single"/>
        </w:rPr>
        <w:t xml:space="preserve"> to </w:t>
      </w:r>
      <w:r w:rsidRPr="00266D2C">
        <w:rPr>
          <w:rStyle w:val="Emphasis"/>
          <w:highlight w:val="yellow"/>
        </w:rPr>
        <w:t>keep</w:t>
      </w:r>
      <w:r w:rsidRPr="00D545B7">
        <w:rPr>
          <w:rStyle w:val="Emphasis"/>
        </w:rPr>
        <w:t xml:space="preserve"> them running</w:t>
      </w:r>
      <w:r w:rsidRPr="00D545B7">
        <w:rPr>
          <w:u w:val="single"/>
        </w:rPr>
        <w:t xml:space="preserve"> profitably and </w:t>
      </w:r>
      <w:r w:rsidRPr="00266D2C">
        <w:rPr>
          <w:rStyle w:val="Emphasis"/>
          <w:highlight w:val="yellow"/>
        </w:rPr>
        <w:t>without disruption</w:t>
      </w:r>
      <w:r w:rsidRPr="00D545B7">
        <w:rPr>
          <w:u w:val="single"/>
        </w:rPr>
        <w:t>, by any means necessary</w:t>
      </w:r>
      <w:r w:rsidRPr="00D545B7">
        <w:rPr>
          <w:sz w:val="16"/>
        </w:rPr>
        <w:t xml:space="preserve">. As recently as the 1970s, miners engaged in militant, multiracial battles against their bosses. That the same workers are now seen as the centerpiece of </w:t>
      </w:r>
      <w:proofErr w:type="spellStart"/>
      <w:r w:rsidRPr="00D545B7">
        <w:rPr>
          <w:sz w:val="16"/>
        </w:rPr>
        <w:t>Trumpist</w:t>
      </w:r>
      <w:proofErr w:type="spellEnd"/>
      <w:r w:rsidRPr="00D545B7">
        <w:rPr>
          <w:sz w:val="16"/>
        </w:rPr>
        <w:t xml:space="preserve"> white identity politics—and a cudgel against climate policy—is both a historical novelty and the product of a decades-long fight to drive unions and solidarity alike out of the industries that keep the country running.</w:t>
      </w:r>
    </w:p>
    <w:p w14:paraId="701C1459" w14:textId="77777777" w:rsidR="00F677C6" w:rsidRPr="00D545B7" w:rsidRDefault="00F677C6" w:rsidP="00F677C6">
      <w:pPr>
        <w:rPr>
          <w:sz w:val="16"/>
        </w:rPr>
      </w:pPr>
      <w:r w:rsidRPr="00D545B7">
        <w:rPr>
          <w:sz w:val="16"/>
        </w:rPr>
        <w:t>Today, a new generation of Southern Democrats in Virginia have been wary of repealing its right-to-work law. Governor Ralph Northam and several other Democrats refused to back the repeal effort when it was first raised in 2019, when the Republican Party controlled Richmond. One common pushback Carter got then was that Republican delegates would exploit the opportunity to kill right to work in a floor vote. Now they say it threatens to make the state less welcoming to big business. “When it comes to repealing right to work,” Carter said, “there’s been no functional difference between Republicans in control and Democrats in control.”</w:t>
      </w:r>
    </w:p>
    <w:p w14:paraId="00459D29" w14:textId="77777777" w:rsidR="00F677C6" w:rsidRPr="00D545B7" w:rsidRDefault="00F677C6" w:rsidP="00F677C6">
      <w:pPr>
        <w:rPr>
          <w:sz w:val="16"/>
        </w:rPr>
      </w:pPr>
      <w:r w:rsidRPr="00D545B7">
        <w:rPr>
          <w:sz w:val="16"/>
        </w:rPr>
        <w:t xml:space="preserve">There may be cause for optimism at the national level, though. </w:t>
      </w:r>
      <w:r w:rsidRPr="00D545B7">
        <w:rPr>
          <w:u w:val="single"/>
        </w:rPr>
        <w:t>The </w:t>
      </w:r>
      <w:r w:rsidRPr="00266D2C">
        <w:rPr>
          <w:rStyle w:val="Emphasis"/>
          <w:highlight w:val="yellow"/>
        </w:rPr>
        <w:t>P</w:t>
      </w:r>
      <w:r w:rsidRPr="00D545B7">
        <w:rPr>
          <w:u w:val="single"/>
        </w:rPr>
        <w:t xml:space="preserve">rotecting the </w:t>
      </w:r>
      <w:r w:rsidRPr="00266D2C">
        <w:rPr>
          <w:rStyle w:val="Emphasis"/>
          <w:highlight w:val="yellow"/>
        </w:rPr>
        <w:t>R</w:t>
      </w:r>
      <w:r w:rsidRPr="00D545B7">
        <w:rPr>
          <w:u w:val="single"/>
        </w:rPr>
        <w:t xml:space="preserve">ight to </w:t>
      </w:r>
      <w:r w:rsidRPr="00266D2C">
        <w:rPr>
          <w:rStyle w:val="Emphasis"/>
          <w:highlight w:val="yellow"/>
        </w:rPr>
        <w:t>O</w:t>
      </w:r>
      <w:r w:rsidRPr="00D545B7">
        <w:rPr>
          <w:u w:val="single"/>
        </w:rPr>
        <w:t>rganize Act</w:t>
      </w:r>
      <w:r w:rsidRPr="00D545B7">
        <w:rPr>
          <w:sz w:val="16"/>
        </w:rPr>
        <w:t>—which passed out of the House last February, and which Biden has voiced support for—</w:t>
      </w:r>
      <w:r w:rsidRPr="00266D2C">
        <w:rPr>
          <w:highlight w:val="yellow"/>
          <w:u w:val="single"/>
        </w:rPr>
        <w:t xml:space="preserve">would </w:t>
      </w:r>
      <w:r w:rsidRPr="00266D2C">
        <w:rPr>
          <w:b/>
          <w:bCs/>
          <w:highlight w:val="yellow"/>
          <w:u w:val="single"/>
        </w:rPr>
        <w:t>preempt</w:t>
      </w:r>
      <w:r w:rsidRPr="00D545B7">
        <w:rPr>
          <w:u w:val="single"/>
        </w:rPr>
        <w:t xml:space="preserve"> the core of </w:t>
      </w:r>
      <w:r w:rsidRPr="00266D2C">
        <w:rPr>
          <w:rStyle w:val="Emphasis"/>
        </w:rPr>
        <w:t>statewide</w:t>
      </w:r>
      <w:r w:rsidRPr="00D545B7">
        <w:rPr>
          <w:u w:val="single"/>
        </w:rPr>
        <w:t xml:space="preserve"> </w:t>
      </w:r>
      <w:r w:rsidRPr="00266D2C">
        <w:rPr>
          <w:rStyle w:val="Emphasis"/>
          <w:highlight w:val="yellow"/>
        </w:rPr>
        <w:t>r</w:t>
      </w:r>
      <w:r w:rsidRPr="00D545B7">
        <w:rPr>
          <w:u w:val="single"/>
        </w:rPr>
        <w:t>ight-</w:t>
      </w:r>
      <w:r w:rsidRPr="00266D2C">
        <w:rPr>
          <w:rStyle w:val="Emphasis"/>
          <w:highlight w:val="yellow"/>
        </w:rPr>
        <w:t>t</w:t>
      </w:r>
      <w:r w:rsidRPr="00D545B7">
        <w:rPr>
          <w:u w:val="single"/>
        </w:rPr>
        <w:t>o-</w:t>
      </w:r>
      <w:r w:rsidRPr="00266D2C">
        <w:rPr>
          <w:rStyle w:val="Emphasis"/>
        </w:rPr>
        <w:t>w</w:t>
      </w:r>
      <w:r w:rsidRPr="00D545B7">
        <w:rPr>
          <w:u w:val="single"/>
        </w:rPr>
        <w:t>ork measures</w:t>
      </w:r>
      <w:r w:rsidRPr="00D545B7">
        <w:rPr>
          <w:sz w:val="16"/>
        </w:rPr>
        <w:t>. In addition to a host of other workplace protections, the legislation would allow employers and unions to agree on a “fair share” clause, so that workers can pay the agency fees toward the cost of bargaining and administering collective bargaining agreements. It protects workers’ First Amendment rights, as well, like their ability to engage in the “secondary boycotts”—protesting nonunion shops, for instance—that Taft-Hartley outlawed. The PRO Act, of course, will face the same anti-democratic hurdles that threaten most progressive legislation in the Senate.</w:t>
      </w:r>
    </w:p>
    <w:p w14:paraId="09AAE712" w14:textId="77777777" w:rsidR="00F677C6" w:rsidRPr="00D545B7" w:rsidRDefault="00F677C6" w:rsidP="00F677C6">
      <w:pPr>
        <w:rPr>
          <w:u w:val="single"/>
        </w:rPr>
      </w:pPr>
      <w:r w:rsidRPr="00D545B7">
        <w:rPr>
          <w:u w:val="single"/>
        </w:rPr>
        <w:t xml:space="preserve">If passed, </w:t>
      </w:r>
      <w:r w:rsidRPr="00266D2C">
        <w:rPr>
          <w:rStyle w:val="Emphasis"/>
          <w:highlight w:val="yellow"/>
        </w:rPr>
        <w:t>it may</w:t>
      </w:r>
      <w:r w:rsidRPr="00266D2C">
        <w:rPr>
          <w:rStyle w:val="Emphasis"/>
        </w:rPr>
        <w:t xml:space="preserve"> help </w:t>
      </w:r>
      <w:r w:rsidRPr="00266D2C">
        <w:rPr>
          <w:rStyle w:val="Emphasis"/>
          <w:highlight w:val="yellow"/>
        </w:rPr>
        <w:t>build</w:t>
      </w:r>
      <w:r w:rsidRPr="00266D2C">
        <w:rPr>
          <w:rStyle w:val="Emphasis"/>
        </w:rPr>
        <w:t xml:space="preserve"> the </w:t>
      </w:r>
      <w:r w:rsidRPr="00266D2C">
        <w:rPr>
          <w:rStyle w:val="Emphasis"/>
          <w:highlight w:val="yellow"/>
        </w:rPr>
        <w:t>power necessary to win green policies</w:t>
      </w:r>
      <w:r w:rsidRPr="00D545B7">
        <w:rPr>
          <w:sz w:val="16"/>
        </w:rPr>
        <w:t xml:space="preserve">: </w:t>
      </w:r>
      <w:r w:rsidRPr="00D545B7">
        <w:rPr>
          <w:u w:val="single"/>
        </w:rPr>
        <w:t>A 2018 study by political scientists James Feigenbaum, Alexander Hertel-Fernandez, and Vanessa Williamson compared counties on either side of state borders—one in a state that had enacted right-to-work laws and one that hadn’t. “</w:t>
      </w:r>
      <w:r w:rsidRPr="00266D2C">
        <w:rPr>
          <w:b/>
          <w:bCs/>
          <w:highlight w:val="yellow"/>
          <w:u w:val="single"/>
        </w:rPr>
        <w:t>After</w:t>
      </w:r>
      <w:r w:rsidRPr="00D545B7">
        <w:rPr>
          <w:u w:val="single"/>
        </w:rPr>
        <w:t xml:space="preserve"> the </w:t>
      </w:r>
      <w:r w:rsidRPr="00266D2C">
        <w:rPr>
          <w:rStyle w:val="Emphasis"/>
          <w:highlight w:val="yellow"/>
        </w:rPr>
        <w:t>passage of RTW</w:t>
      </w:r>
      <w:r w:rsidRPr="00D545B7">
        <w:rPr>
          <w:u w:val="single"/>
        </w:rPr>
        <w:t xml:space="preserve"> laws, county-level </w:t>
      </w:r>
      <w:r w:rsidRPr="00266D2C">
        <w:rPr>
          <w:rStyle w:val="Emphasis"/>
          <w:highlight w:val="yellow"/>
        </w:rPr>
        <w:t>Dem</w:t>
      </w:r>
      <w:r w:rsidRPr="00266D2C">
        <w:rPr>
          <w:rStyle w:val="Emphasis"/>
        </w:rPr>
        <w:t xml:space="preserve">ocratic </w:t>
      </w:r>
      <w:r w:rsidRPr="00266D2C">
        <w:rPr>
          <w:rStyle w:val="Emphasis"/>
          <w:highlight w:val="yellow"/>
        </w:rPr>
        <w:t>vote shares</w:t>
      </w:r>
      <w:r w:rsidRPr="00D545B7">
        <w:rPr>
          <w:u w:val="single"/>
        </w:rPr>
        <w:t xml:space="preserve"> in presidential elections </w:t>
      </w:r>
      <w:r w:rsidRPr="00266D2C">
        <w:rPr>
          <w:b/>
          <w:bCs/>
          <w:highlight w:val="yellow"/>
          <w:u w:val="single"/>
        </w:rPr>
        <w:t>fall</w:t>
      </w:r>
      <w:r w:rsidRPr="00D545B7">
        <w:rPr>
          <w:u w:val="single"/>
        </w:rPr>
        <w:t xml:space="preserve"> by 3.5 percentage points relative to bordering counties without RTW laws in place,”</w:t>
      </w:r>
      <w:r w:rsidRPr="00D545B7">
        <w:rPr>
          <w:sz w:val="16"/>
        </w:rPr>
        <w:t xml:space="preserve"> they found. “</w:t>
      </w:r>
      <w:r w:rsidRPr="00D545B7">
        <w:rPr>
          <w:u w:val="single"/>
        </w:rPr>
        <w:t xml:space="preserve">Presidential-level </w:t>
      </w:r>
      <w:r w:rsidRPr="00266D2C">
        <w:rPr>
          <w:rStyle w:val="Emphasis"/>
          <w:highlight w:val="yellow"/>
        </w:rPr>
        <w:t>turnout</w:t>
      </w:r>
      <w:r w:rsidRPr="00266D2C">
        <w:rPr>
          <w:highlight w:val="yellow"/>
          <w:u w:val="single"/>
        </w:rPr>
        <w:t xml:space="preserve"> is</w:t>
      </w:r>
      <w:r w:rsidRPr="00D545B7">
        <w:rPr>
          <w:u w:val="single"/>
        </w:rPr>
        <w:t xml:space="preserve"> also 2 to 3 percentage points </w:t>
      </w:r>
      <w:r w:rsidRPr="00266D2C">
        <w:rPr>
          <w:rStyle w:val="Emphasis"/>
          <w:highlight w:val="yellow"/>
        </w:rPr>
        <w:t>lower</w:t>
      </w:r>
      <w:r w:rsidRPr="00D545B7">
        <w:rPr>
          <w:u w:val="single"/>
        </w:rPr>
        <w:t xml:space="preserve">” in right-to-work counties, and such laws “generally reduce Democratic vote share and turnout in U.S. </w:t>
      </w:r>
      <w:r w:rsidRPr="00266D2C">
        <w:rPr>
          <w:rStyle w:val="Emphasis"/>
        </w:rPr>
        <w:t>Senate</w:t>
      </w:r>
      <w:r w:rsidRPr="00D545B7">
        <w:rPr>
          <w:u w:val="single"/>
        </w:rPr>
        <w:t xml:space="preserve"> and </w:t>
      </w:r>
      <w:r w:rsidRPr="00266D2C">
        <w:rPr>
          <w:rStyle w:val="Emphasis"/>
        </w:rPr>
        <w:t>House elections</w:t>
      </w:r>
      <w:r w:rsidRPr="00D545B7">
        <w:rPr>
          <w:u w:val="single"/>
        </w:rPr>
        <w:t xml:space="preserve">, as well as </w:t>
      </w:r>
      <w:r w:rsidRPr="00266D2C">
        <w:rPr>
          <w:rStyle w:val="Emphasis"/>
        </w:rPr>
        <w:t>state</w:t>
      </w:r>
      <w:r w:rsidRPr="00D545B7">
        <w:rPr>
          <w:u w:val="single"/>
        </w:rPr>
        <w:t xml:space="preserve"> Gubernatorial </w:t>
      </w:r>
      <w:r w:rsidRPr="00266D2C">
        <w:rPr>
          <w:rStyle w:val="Emphasis"/>
        </w:rPr>
        <w:t>races</w:t>
      </w:r>
      <w:r w:rsidRPr="00D545B7">
        <w:rPr>
          <w:u w:val="single"/>
        </w:rPr>
        <w:t>. Democratic seat shares in state legislatures also fall after the passage of RTW laws.” </w:t>
      </w:r>
    </w:p>
    <w:p w14:paraId="7C6F415A" w14:textId="77777777" w:rsidR="00F677C6" w:rsidRPr="00D545B7" w:rsidRDefault="00F677C6" w:rsidP="00F677C6">
      <w:pPr>
        <w:rPr>
          <w:u w:val="single"/>
        </w:rPr>
      </w:pPr>
      <w:r w:rsidRPr="00266D2C">
        <w:rPr>
          <w:b/>
          <w:bCs/>
          <w:u w:val="single"/>
        </w:rPr>
        <w:t>For climate activists</w:t>
      </w:r>
      <w:r w:rsidRPr="00D545B7">
        <w:rPr>
          <w:u w:val="single"/>
        </w:rPr>
        <w:t xml:space="preserve">, </w:t>
      </w:r>
      <w:r w:rsidRPr="00266D2C">
        <w:rPr>
          <w:rStyle w:val="Emphasis"/>
        </w:rPr>
        <w:t>there is ample cause to want strong unions</w:t>
      </w:r>
      <w:r w:rsidRPr="00D545B7">
        <w:rPr>
          <w:sz w:val="16"/>
        </w:rPr>
        <w:t xml:space="preserve"> besides needing more Democrats </w:t>
      </w:r>
      <w:r w:rsidRPr="00D545B7">
        <w:rPr>
          <w:u w:val="single"/>
        </w:rPr>
        <w:t xml:space="preserve">to pass </w:t>
      </w:r>
      <w:r w:rsidRPr="00266D2C">
        <w:rPr>
          <w:rStyle w:val="Emphasis"/>
        </w:rPr>
        <w:t>climate legislation</w:t>
      </w:r>
      <w:r w:rsidRPr="00D545B7">
        <w:rPr>
          <w:sz w:val="16"/>
        </w:rPr>
        <w:t xml:space="preserve">. </w:t>
      </w:r>
      <w:proofErr w:type="gramStart"/>
      <w:r w:rsidRPr="00D545B7">
        <w:rPr>
          <w:u w:val="single"/>
        </w:rPr>
        <w:t>The war</w:t>
      </w:r>
      <w:proofErr w:type="gramEnd"/>
      <w:r w:rsidRPr="00D545B7">
        <w:rPr>
          <w:u w:val="single"/>
        </w:rPr>
        <w:t xml:space="preserve"> mobilization is a frequent reference point for Green New Deal advocates</w:t>
      </w:r>
      <w:r w:rsidRPr="00D545B7">
        <w:rPr>
          <w:sz w:val="16"/>
        </w:rPr>
        <w:t xml:space="preserve">. Even the Biden administration appeals to the nostalgia of a booming manufacturing economy in describing plans </w:t>
      </w:r>
      <w:r w:rsidRPr="00D545B7">
        <w:rPr>
          <w:u w:val="single"/>
        </w:rPr>
        <w:t xml:space="preserve">to </w:t>
      </w:r>
      <w:r w:rsidRPr="00266D2C">
        <w:rPr>
          <w:b/>
          <w:bCs/>
          <w:u w:val="single"/>
        </w:rPr>
        <w:t>produce</w:t>
      </w:r>
      <w:r w:rsidRPr="00D545B7">
        <w:rPr>
          <w:u w:val="single"/>
        </w:rPr>
        <w:t xml:space="preserve"> American-made </w:t>
      </w:r>
      <w:r w:rsidRPr="00266D2C">
        <w:rPr>
          <w:rStyle w:val="Emphasis"/>
        </w:rPr>
        <w:t>electric vehicles</w:t>
      </w:r>
      <w:r w:rsidRPr="00266D2C">
        <w:t>,</w:t>
      </w:r>
      <w:r w:rsidRPr="00D545B7">
        <w:rPr>
          <w:sz w:val="16"/>
        </w:rPr>
        <w:t xml:space="preserve"> for instance. </w:t>
      </w:r>
      <w:r w:rsidRPr="00D545B7">
        <w:rPr>
          <w:u w:val="single"/>
        </w:rPr>
        <w:t>The automakers who might carry that out, though, have moved many of their operations South over the last several decades, in search of weaker labor laws and cheaper wages</w:t>
      </w:r>
      <w:r w:rsidRPr="00266D2C">
        <w:rPr>
          <w:sz w:val="16"/>
          <w:szCs w:val="16"/>
        </w:rPr>
        <w:t>—or out of the country entirely.</w:t>
      </w:r>
    </w:p>
    <w:p w14:paraId="532B2188" w14:textId="77777777" w:rsidR="00F677C6" w:rsidRPr="006F1849" w:rsidRDefault="00F677C6" w:rsidP="00F677C6">
      <w:pPr>
        <w:pStyle w:val="Heading4"/>
        <w:rPr>
          <w:u w:val="single"/>
        </w:rPr>
      </w:pPr>
      <w:r>
        <w:t xml:space="preserve">Unions are </w:t>
      </w:r>
      <w:r>
        <w:rPr>
          <w:u w:val="single"/>
        </w:rPr>
        <w:t>uniquely positioned</w:t>
      </w:r>
      <w:r>
        <w:t xml:space="preserve"> to </w:t>
      </w:r>
      <w:r>
        <w:rPr>
          <w:u w:val="single"/>
        </w:rPr>
        <w:t>force</w:t>
      </w:r>
      <w:r>
        <w:t xml:space="preserve"> the radical changes necessary to meet the climate crisis, but it requires </w:t>
      </w:r>
      <w:r>
        <w:rPr>
          <w:u w:val="single"/>
        </w:rPr>
        <w:t>revitalization</w:t>
      </w:r>
      <w:r>
        <w:t xml:space="preserve"> and </w:t>
      </w:r>
      <w:r>
        <w:rPr>
          <w:u w:val="single"/>
        </w:rPr>
        <w:t>mass education</w:t>
      </w:r>
    </w:p>
    <w:p w14:paraId="38B23519" w14:textId="77777777" w:rsidR="00F677C6" w:rsidRPr="00547FEA" w:rsidRDefault="00F677C6" w:rsidP="00F677C6">
      <w:r w:rsidRPr="00547FEA">
        <w:rPr>
          <w:rStyle w:val="Style13ptBold"/>
        </w:rPr>
        <w:t>Tannock 23</w:t>
      </w:r>
      <w:r w:rsidRPr="00547FEA">
        <w:t xml:space="preserve"> (Stuart, Associate Professor in Sociology of Education, University College London. PhD </w:t>
      </w:r>
      <w:r>
        <w:t xml:space="preserve">in </w:t>
      </w:r>
      <w:r w:rsidRPr="00547FEA">
        <w:t>Modern Thought and Literature from Stanford University. "Culture workers against big oil: the importance of labor education in fighting the climate crisis." </w:t>
      </w:r>
      <w:r w:rsidRPr="00547FEA">
        <w:rPr>
          <w:i/>
          <w:iCs/>
        </w:rPr>
        <w:t>Environmental Education Research</w:t>
      </w:r>
      <w:r w:rsidRPr="00547FEA">
        <w:t> 29, no. 11 (2023): 1709-1723 October 23, 2023)</w:t>
      </w:r>
    </w:p>
    <w:p w14:paraId="27ABDFFE" w14:textId="77777777" w:rsidR="00F677C6" w:rsidRPr="000D5515" w:rsidRDefault="00F677C6" w:rsidP="00F677C6">
      <w:pPr>
        <w:rPr>
          <w:sz w:val="12"/>
        </w:rPr>
      </w:pPr>
      <w:r w:rsidRPr="000D5515">
        <w:rPr>
          <w:sz w:val="12"/>
        </w:rPr>
        <w:t xml:space="preserve">At first glance, this appears to be another example of a recurring divide between trade unions and environmental activists in addressing the climate crisis (e.g. Goodfellow &amp; Natarajan Citation2021). Gallery workers should ‘just stand back and let us get on with this,’ Just Stop Oil activists told the PCS Culture Group, who, according to a PCS union rep, in turn felt the activists were being ‘a bit patronizing.’ It’s our members ‘who’ve got to clean all that up’ after, says a Trades Union Congress (TUC) educator. </w:t>
      </w:r>
      <w:proofErr w:type="gramStart"/>
      <w:r w:rsidRPr="000D5515">
        <w:rPr>
          <w:sz w:val="12"/>
        </w:rPr>
        <w:t>But actually, something</w:t>
      </w:r>
      <w:proofErr w:type="gramEnd"/>
      <w:r w:rsidRPr="000D5515">
        <w:rPr>
          <w:sz w:val="12"/>
        </w:rPr>
        <w:t xml:space="preserve"> different was going on here, which was about two conflicting visions of what constitutes effective climate justice education and action. The complaint of the PCS Culture Group was not that Just Stop Oil was </w:t>
      </w:r>
      <w:proofErr w:type="gramStart"/>
      <w:r w:rsidRPr="000D5515">
        <w:rPr>
          <w:sz w:val="12"/>
        </w:rPr>
        <w:t>taking action</w:t>
      </w:r>
      <w:proofErr w:type="gramEnd"/>
      <w:r w:rsidRPr="000D5515">
        <w:rPr>
          <w:sz w:val="12"/>
        </w:rPr>
        <w:t xml:space="preserve"> on the climate crisis, but rather that they were abandoning a vital, alternative model of climate education and action, that seeks to engage and mobilize workers, instead of ignoring, alienating and creating more work for them. </w:t>
      </w:r>
      <w:r w:rsidRPr="000D5515">
        <w:rPr>
          <w:u w:val="single"/>
        </w:rPr>
        <w:t xml:space="preserve">For the past decade, trade </w:t>
      </w:r>
      <w:r w:rsidRPr="006F1849">
        <w:rPr>
          <w:rStyle w:val="Emphasis"/>
          <w:highlight w:val="yellow"/>
        </w:rPr>
        <w:t>unionists</w:t>
      </w:r>
      <w:r w:rsidRPr="006F1849">
        <w:rPr>
          <w:highlight w:val="yellow"/>
          <w:u w:val="single"/>
        </w:rPr>
        <w:t xml:space="preserve"> and </w:t>
      </w:r>
      <w:r w:rsidRPr="006F1849">
        <w:rPr>
          <w:rStyle w:val="Emphasis"/>
          <w:highlight w:val="yellow"/>
        </w:rPr>
        <w:t>environmental activists</w:t>
      </w:r>
      <w:r w:rsidRPr="000D5515">
        <w:rPr>
          <w:sz w:val="12"/>
        </w:rPr>
        <w:t xml:space="preserve"> in the UK culture sector </w:t>
      </w:r>
      <w:r w:rsidRPr="006F1849">
        <w:rPr>
          <w:highlight w:val="yellow"/>
          <w:u w:val="single"/>
        </w:rPr>
        <w:t xml:space="preserve">have </w:t>
      </w:r>
      <w:r w:rsidRPr="006F1849">
        <w:rPr>
          <w:rStyle w:val="Emphasis"/>
          <w:highlight w:val="yellow"/>
        </w:rPr>
        <w:t>built relationships</w:t>
      </w:r>
      <w:r w:rsidRPr="000D5515">
        <w:rPr>
          <w:u w:val="single"/>
        </w:rPr>
        <w:t xml:space="preserve">, developed shared understandings, </w:t>
      </w:r>
      <w:r w:rsidRPr="006F1849">
        <w:rPr>
          <w:highlight w:val="yellow"/>
          <w:u w:val="single"/>
        </w:rPr>
        <w:t xml:space="preserve">and </w:t>
      </w:r>
      <w:proofErr w:type="gramStart"/>
      <w:r w:rsidRPr="006F1849">
        <w:rPr>
          <w:rStyle w:val="Emphasis"/>
          <w:highlight w:val="yellow"/>
        </w:rPr>
        <w:t>taken action</w:t>
      </w:r>
      <w:proofErr w:type="gramEnd"/>
      <w:r w:rsidRPr="000D5515">
        <w:rPr>
          <w:rStyle w:val="Emphasis"/>
        </w:rPr>
        <w:t xml:space="preserve"> together</w:t>
      </w:r>
      <w:r w:rsidRPr="000D5515">
        <w:rPr>
          <w:u w:val="single"/>
        </w:rPr>
        <w:t xml:space="preserve"> </w:t>
      </w:r>
      <w:r w:rsidRPr="006F1849">
        <w:rPr>
          <w:highlight w:val="yellow"/>
          <w:u w:val="single"/>
        </w:rPr>
        <w:t xml:space="preserve">on the </w:t>
      </w:r>
      <w:r w:rsidRPr="006F1849">
        <w:rPr>
          <w:b/>
          <w:bCs/>
          <w:highlight w:val="yellow"/>
          <w:u w:val="single"/>
        </w:rPr>
        <w:t>climate crisis</w:t>
      </w:r>
      <w:r w:rsidRPr="000D5515">
        <w:rPr>
          <w:u w:val="single"/>
        </w:rPr>
        <w:t xml:space="preserve">, focusing </w:t>
      </w:r>
      <w:proofErr w:type="gramStart"/>
      <w:r w:rsidRPr="000D5515">
        <w:rPr>
          <w:u w:val="single"/>
        </w:rPr>
        <w:t>in particular on</w:t>
      </w:r>
      <w:proofErr w:type="gramEnd"/>
      <w:r w:rsidRPr="000D5515">
        <w:rPr>
          <w:u w:val="single"/>
        </w:rPr>
        <w:t xml:space="preserve"> ending fossil fuel sponsorship</w:t>
      </w:r>
      <w:r w:rsidRPr="000D5515">
        <w:rPr>
          <w:sz w:val="12"/>
        </w:rPr>
        <w:t xml:space="preserve"> of all cultural institutions in the country. Our members, the PCS Culture Group (Citation2022b) noted, ‘face the same challenges presented by the climate emergency as everyone else,’ and have ‘worked fruitfully … with climate protest </w:t>
      </w:r>
      <w:proofErr w:type="spellStart"/>
      <w:r w:rsidRPr="000D5515">
        <w:rPr>
          <w:sz w:val="12"/>
        </w:rPr>
        <w:t>organisations’</w:t>
      </w:r>
      <w:proofErr w:type="spellEnd"/>
      <w:r w:rsidRPr="000D5515">
        <w:rPr>
          <w:sz w:val="12"/>
        </w:rPr>
        <w:t xml:space="preserve"> and ‘repeatedly passed motions [at union conferences] supporting the aims of climate change protests.’</w:t>
      </w:r>
    </w:p>
    <w:p w14:paraId="07BCD9EF" w14:textId="77777777" w:rsidR="00F677C6" w:rsidRPr="000D5515" w:rsidRDefault="00F677C6" w:rsidP="00F677C6">
      <w:pPr>
        <w:rPr>
          <w:sz w:val="12"/>
        </w:rPr>
      </w:pPr>
      <w:r w:rsidRPr="000D5515">
        <w:rPr>
          <w:sz w:val="12"/>
        </w:rPr>
        <w:t xml:space="preserve">Culture sector workers may not seem the most likely lead actors for worker climate action; indeed, when labor and environment collaboration is considered, attention is more often focused on groups like energy sector workers (e.g. Huber Citation2022). But in this article, I argue there is much we can learn about the importance and nature of effective labor education and action for fighting the climate crisis by looking at the example of unionized culture workers in the UK. For not only is this a successful example of labor-environment education and action in its own right, </w:t>
      </w:r>
      <w:proofErr w:type="gramStart"/>
      <w:r w:rsidRPr="000D5515">
        <w:rPr>
          <w:sz w:val="12"/>
        </w:rPr>
        <w:t>it</w:t>
      </w:r>
      <w:proofErr w:type="gramEnd"/>
      <w:r w:rsidRPr="000D5515">
        <w:rPr>
          <w:sz w:val="12"/>
        </w:rPr>
        <w:t xml:space="preserve"> highlights many of the key elements that have been important for fostering effective labor education and action on the climate crisis across the UK labor movement. In particular, the case of PCS and the culture sector shows the importance of recognizing how effective labor education is embedded in a range of sites and practices across a broad union structure and worker movement. </w:t>
      </w:r>
      <w:r w:rsidRPr="000D5515">
        <w:rPr>
          <w:u w:val="single"/>
        </w:rPr>
        <w:t xml:space="preserve">It shows </w:t>
      </w:r>
      <w:r w:rsidRPr="006F1849">
        <w:rPr>
          <w:highlight w:val="yellow"/>
          <w:u w:val="single"/>
        </w:rPr>
        <w:t xml:space="preserve">the </w:t>
      </w:r>
      <w:r w:rsidRPr="006F1849">
        <w:rPr>
          <w:b/>
          <w:bCs/>
          <w:highlight w:val="yellow"/>
          <w:u w:val="single"/>
        </w:rPr>
        <w:t>role played</w:t>
      </w:r>
      <w:r w:rsidRPr="006F1849">
        <w:rPr>
          <w:highlight w:val="yellow"/>
          <w:u w:val="single"/>
        </w:rPr>
        <w:t xml:space="preserve"> by</w:t>
      </w:r>
      <w:r w:rsidRPr="000D5515">
        <w:rPr>
          <w:u w:val="single"/>
        </w:rPr>
        <w:t xml:space="preserve"> environmental activists, </w:t>
      </w:r>
      <w:r w:rsidRPr="006F1849">
        <w:rPr>
          <w:rStyle w:val="Emphasis"/>
          <w:highlight w:val="yellow"/>
        </w:rPr>
        <w:t>rank and file</w:t>
      </w:r>
      <w:r w:rsidRPr="000D5515">
        <w:rPr>
          <w:rStyle w:val="Emphasis"/>
        </w:rPr>
        <w:t xml:space="preserve"> union activists</w:t>
      </w:r>
      <w:r w:rsidRPr="000D5515">
        <w:rPr>
          <w:u w:val="single"/>
        </w:rPr>
        <w:t xml:space="preserve">, </w:t>
      </w:r>
      <w:r w:rsidRPr="006F1849">
        <w:rPr>
          <w:highlight w:val="yellow"/>
          <w:u w:val="single"/>
        </w:rPr>
        <w:t xml:space="preserve">and </w:t>
      </w:r>
      <w:r w:rsidRPr="006F1849">
        <w:rPr>
          <w:rStyle w:val="Emphasis"/>
          <w:highlight w:val="yellow"/>
        </w:rPr>
        <w:t>national</w:t>
      </w:r>
      <w:r w:rsidRPr="000D5515">
        <w:rPr>
          <w:rStyle w:val="Emphasis"/>
        </w:rPr>
        <w:t xml:space="preserve"> union </w:t>
      </w:r>
      <w:r w:rsidRPr="006F1849">
        <w:rPr>
          <w:rStyle w:val="Emphasis"/>
          <w:highlight w:val="yellow"/>
        </w:rPr>
        <w:t>staff</w:t>
      </w:r>
      <w:r w:rsidRPr="006F1849">
        <w:rPr>
          <w:highlight w:val="yellow"/>
          <w:u w:val="single"/>
        </w:rPr>
        <w:t xml:space="preserve"> in</w:t>
      </w:r>
      <w:r w:rsidRPr="000D5515">
        <w:rPr>
          <w:u w:val="single"/>
        </w:rPr>
        <w:t xml:space="preserve"> </w:t>
      </w:r>
      <w:r w:rsidRPr="000D5515">
        <w:rPr>
          <w:b/>
          <w:bCs/>
          <w:u w:val="single"/>
        </w:rPr>
        <w:t>fostering</w:t>
      </w:r>
      <w:r w:rsidRPr="000D5515">
        <w:rPr>
          <w:u w:val="single"/>
        </w:rPr>
        <w:t xml:space="preserve"> </w:t>
      </w:r>
      <w:r w:rsidRPr="006F1849">
        <w:rPr>
          <w:rStyle w:val="Emphasis"/>
          <w:highlight w:val="yellow"/>
        </w:rPr>
        <w:t>labor education</w:t>
      </w:r>
      <w:r w:rsidRPr="006F1849">
        <w:rPr>
          <w:highlight w:val="yellow"/>
          <w:u w:val="single"/>
        </w:rPr>
        <w:t xml:space="preserve"> and </w:t>
      </w:r>
      <w:r w:rsidRPr="006F1849">
        <w:rPr>
          <w:b/>
          <w:bCs/>
          <w:highlight w:val="yellow"/>
          <w:u w:val="single"/>
        </w:rPr>
        <w:t>action</w:t>
      </w:r>
      <w:r w:rsidRPr="006F1849">
        <w:rPr>
          <w:highlight w:val="yellow"/>
          <w:u w:val="single"/>
        </w:rPr>
        <w:t xml:space="preserve"> on</w:t>
      </w:r>
      <w:r w:rsidRPr="000D5515">
        <w:rPr>
          <w:u w:val="single"/>
        </w:rPr>
        <w:t xml:space="preserve"> </w:t>
      </w:r>
      <w:r w:rsidRPr="000D5515">
        <w:rPr>
          <w:rStyle w:val="Emphasis"/>
        </w:rPr>
        <w:t>the climate crisis</w:t>
      </w:r>
      <w:r w:rsidRPr="000D5515">
        <w:rPr>
          <w:u w:val="single"/>
        </w:rPr>
        <w:t xml:space="preserve">; </w:t>
      </w:r>
      <w:r w:rsidRPr="000D5515">
        <w:rPr>
          <w:rStyle w:val="Emphasis"/>
        </w:rPr>
        <w:t xml:space="preserve">the catalyzing influence of mass </w:t>
      </w:r>
      <w:r w:rsidRPr="006F1849">
        <w:rPr>
          <w:rStyle w:val="Emphasis"/>
          <w:highlight w:val="yellow"/>
        </w:rPr>
        <w:t>mobilization against the fossil fuel industry</w:t>
      </w:r>
      <w:r w:rsidRPr="000D5515">
        <w:rPr>
          <w:u w:val="single"/>
        </w:rPr>
        <w:t xml:space="preserve">, notably the rise of the anti-fracking movement; as well as the essential task of </w:t>
      </w:r>
      <w:r w:rsidRPr="006F1849">
        <w:rPr>
          <w:rStyle w:val="Emphasis"/>
          <w:highlight w:val="yellow"/>
        </w:rPr>
        <w:t>linking worker interests</w:t>
      </w:r>
      <w:r w:rsidRPr="000D5515">
        <w:rPr>
          <w:rStyle w:val="Emphasis"/>
        </w:rPr>
        <w:t xml:space="preserve"> directly </w:t>
      </w:r>
      <w:r w:rsidRPr="006F1849">
        <w:rPr>
          <w:rStyle w:val="Emphasis"/>
          <w:highlight w:val="yellow"/>
        </w:rPr>
        <w:t>to the climate crisis</w:t>
      </w:r>
      <w:r w:rsidRPr="006F1849">
        <w:rPr>
          <w:highlight w:val="yellow"/>
          <w:u w:val="single"/>
        </w:rPr>
        <w:t xml:space="preserve">, and </w:t>
      </w:r>
      <w:r w:rsidRPr="006F1849">
        <w:rPr>
          <w:rStyle w:val="Emphasis"/>
          <w:highlight w:val="yellow"/>
        </w:rPr>
        <w:t>identifying clear targets</w:t>
      </w:r>
      <w:r w:rsidRPr="006F1849">
        <w:rPr>
          <w:highlight w:val="yellow"/>
          <w:u w:val="single"/>
        </w:rPr>
        <w:t xml:space="preserve"> and </w:t>
      </w:r>
      <w:r w:rsidRPr="006F1849">
        <w:rPr>
          <w:rStyle w:val="Emphasis"/>
          <w:highlight w:val="yellow"/>
        </w:rPr>
        <w:t>actions</w:t>
      </w:r>
      <w:r w:rsidRPr="000D5515">
        <w:rPr>
          <w:u w:val="single"/>
        </w:rPr>
        <w:t xml:space="preserve"> that </w:t>
      </w:r>
      <w:r w:rsidRPr="000D5515">
        <w:rPr>
          <w:b/>
          <w:bCs/>
          <w:u w:val="single"/>
        </w:rPr>
        <w:t>workers can focus</w:t>
      </w:r>
      <w:r w:rsidRPr="000D5515">
        <w:rPr>
          <w:u w:val="single"/>
        </w:rPr>
        <w:t xml:space="preserve"> on to address the climate crisis effectively</w:t>
      </w:r>
      <w:r w:rsidRPr="000D5515">
        <w:rPr>
          <w:sz w:val="12"/>
        </w:rPr>
        <w:t>. Without the presence of all these elements, it is likely that labor education and action in the UK culture sector on the climate crisis would not have been as successful as it has been.</w:t>
      </w:r>
    </w:p>
    <w:p w14:paraId="73016450" w14:textId="77777777" w:rsidR="00F677C6" w:rsidRPr="000D5515" w:rsidRDefault="00F677C6" w:rsidP="00F677C6">
      <w:pPr>
        <w:rPr>
          <w:sz w:val="12"/>
        </w:rPr>
      </w:pPr>
      <w:r w:rsidRPr="000D5515">
        <w:rPr>
          <w:sz w:val="12"/>
        </w:rPr>
        <w:t>Trade unions, climate crisis &amp; a just transition</w:t>
      </w:r>
    </w:p>
    <w:p w14:paraId="17723DA3" w14:textId="77777777" w:rsidR="00F677C6" w:rsidRPr="000D5515" w:rsidRDefault="00F677C6" w:rsidP="00F677C6">
      <w:pPr>
        <w:rPr>
          <w:sz w:val="12"/>
        </w:rPr>
      </w:pPr>
      <w:r w:rsidRPr="000D5515">
        <w:rPr>
          <w:u w:val="single"/>
        </w:rPr>
        <w:t xml:space="preserve">A </w:t>
      </w:r>
      <w:r w:rsidRPr="000D5515">
        <w:rPr>
          <w:b/>
          <w:bCs/>
          <w:u w:val="single"/>
        </w:rPr>
        <w:t>growing number</w:t>
      </w:r>
      <w:r w:rsidRPr="000D5515">
        <w:rPr>
          <w:u w:val="single"/>
        </w:rPr>
        <w:t xml:space="preserve"> of</w:t>
      </w:r>
      <w:r w:rsidRPr="000D5515">
        <w:rPr>
          <w:sz w:val="12"/>
        </w:rPr>
        <w:t xml:space="preserve"> climate crisis </w:t>
      </w:r>
      <w:r w:rsidRPr="000D5515">
        <w:rPr>
          <w:rStyle w:val="Emphasis"/>
          <w:highlight w:val="yellow"/>
        </w:rPr>
        <w:t>scholars</w:t>
      </w:r>
      <w:r w:rsidRPr="000D5515">
        <w:rPr>
          <w:highlight w:val="yellow"/>
          <w:u w:val="single"/>
        </w:rPr>
        <w:t xml:space="preserve"> and </w:t>
      </w:r>
      <w:r w:rsidRPr="000D5515">
        <w:rPr>
          <w:rStyle w:val="Emphasis"/>
          <w:highlight w:val="yellow"/>
        </w:rPr>
        <w:t>activists</w:t>
      </w:r>
      <w:r w:rsidRPr="000D5515">
        <w:rPr>
          <w:highlight w:val="yellow"/>
          <w:u w:val="single"/>
        </w:rPr>
        <w:t xml:space="preserve"> argue that</w:t>
      </w:r>
      <w:r w:rsidRPr="000D5515">
        <w:rPr>
          <w:u w:val="single"/>
        </w:rPr>
        <w:t xml:space="preserve"> to </w:t>
      </w:r>
      <w:r w:rsidRPr="000D5515">
        <w:rPr>
          <w:b/>
          <w:bCs/>
          <w:u w:val="single"/>
        </w:rPr>
        <w:t>facilitate</w:t>
      </w:r>
      <w:r w:rsidRPr="000D5515">
        <w:rPr>
          <w:u w:val="single"/>
        </w:rPr>
        <w:t xml:space="preserve"> </w:t>
      </w:r>
      <w:r w:rsidRPr="000D5515">
        <w:rPr>
          <w:rStyle w:val="Emphasis"/>
        </w:rPr>
        <w:t xml:space="preserve">the </w:t>
      </w:r>
      <w:r w:rsidRPr="000D5515">
        <w:rPr>
          <w:rStyle w:val="Emphasis"/>
          <w:highlight w:val="yellow"/>
        </w:rPr>
        <w:t>radical</w:t>
      </w:r>
      <w:r w:rsidRPr="000D5515">
        <w:rPr>
          <w:rStyle w:val="Emphasis"/>
        </w:rPr>
        <w:t xml:space="preserve"> social and economic </w:t>
      </w:r>
      <w:r w:rsidRPr="000D5515">
        <w:rPr>
          <w:rStyle w:val="Emphasis"/>
          <w:highlight w:val="yellow"/>
        </w:rPr>
        <w:t>transformations</w:t>
      </w:r>
      <w:r w:rsidRPr="000D5515">
        <w:rPr>
          <w:u w:val="single"/>
        </w:rPr>
        <w:t xml:space="preserve"> that are </w:t>
      </w:r>
      <w:r w:rsidRPr="000D5515">
        <w:rPr>
          <w:b/>
          <w:bCs/>
          <w:highlight w:val="yellow"/>
          <w:u w:val="single"/>
        </w:rPr>
        <w:t>required</w:t>
      </w:r>
      <w:r w:rsidRPr="000D5515">
        <w:rPr>
          <w:highlight w:val="yellow"/>
          <w:u w:val="single"/>
        </w:rPr>
        <w:t xml:space="preserve"> to address </w:t>
      </w:r>
      <w:r w:rsidRPr="000D5515">
        <w:rPr>
          <w:rStyle w:val="Emphasis"/>
          <w:highlight w:val="yellow"/>
        </w:rPr>
        <w:t>the climate crisis</w:t>
      </w:r>
      <w:r w:rsidRPr="000D5515">
        <w:rPr>
          <w:u w:val="single"/>
        </w:rPr>
        <w:t xml:space="preserve"> effectively, </w:t>
      </w:r>
      <w:r w:rsidRPr="000D5515">
        <w:rPr>
          <w:rStyle w:val="Emphasis"/>
          <w:highlight w:val="yellow"/>
        </w:rPr>
        <w:t>workers</w:t>
      </w:r>
      <w:r w:rsidRPr="000D5515">
        <w:rPr>
          <w:u w:val="single"/>
        </w:rPr>
        <w:t xml:space="preserve">, </w:t>
      </w:r>
      <w:r w:rsidRPr="000D5515">
        <w:rPr>
          <w:rStyle w:val="Emphasis"/>
          <w:highlight w:val="yellow"/>
        </w:rPr>
        <w:t>organized</w:t>
      </w:r>
      <w:r w:rsidRPr="000D5515">
        <w:rPr>
          <w:rStyle w:val="Emphasis"/>
        </w:rPr>
        <w:t xml:space="preserve"> and mobilized </w:t>
      </w:r>
      <w:r w:rsidRPr="000D5515">
        <w:rPr>
          <w:rStyle w:val="Emphasis"/>
          <w:highlight w:val="yellow"/>
        </w:rPr>
        <w:t>through the trade</w:t>
      </w:r>
      <w:r w:rsidRPr="000D5515">
        <w:rPr>
          <w:rStyle w:val="Emphasis"/>
        </w:rPr>
        <w:t xml:space="preserve"> </w:t>
      </w:r>
      <w:r w:rsidRPr="000D5515">
        <w:rPr>
          <w:rStyle w:val="Emphasis"/>
          <w:highlight w:val="yellow"/>
        </w:rPr>
        <w:t>union movement</w:t>
      </w:r>
      <w:r w:rsidRPr="000D5515">
        <w:rPr>
          <w:highlight w:val="yellow"/>
          <w:u w:val="single"/>
        </w:rPr>
        <w:t>, will</w:t>
      </w:r>
      <w:r w:rsidRPr="000D5515">
        <w:rPr>
          <w:u w:val="single"/>
        </w:rPr>
        <w:t xml:space="preserve"> need to </w:t>
      </w:r>
      <w:r w:rsidRPr="000D5515">
        <w:rPr>
          <w:rStyle w:val="Emphasis"/>
          <w:highlight w:val="yellow"/>
        </w:rPr>
        <w:t>play a central role</w:t>
      </w:r>
      <w:r w:rsidRPr="000D5515">
        <w:rPr>
          <w:sz w:val="12"/>
        </w:rPr>
        <w:t xml:space="preserve">. Trade </w:t>
      </w:r>
      <w:r w:rsidRPr="000D5515">
        <w:rPr>
          <w:rStyle w:val="Emphasis"/>
          <w:highlight w:val="yellow"/>
        </w:rPr>
        <w:t>unions</w:t>
      </w:r>
      <w:r w:rsidRPr="000D5515">
        <w:rPr>
          <w:highlight w:val="yellow"/>
          <w:u w:val="single"/>
        </w:rPr>
        <w:t xml:space="preserve"> have been</w:t>
      </w:r>
      <w:r w:rsidRPr="000D5515">
        <w:rPr>
          <w:u w:val="single"/>
        </w:rPr>
        <w:t xml:space="preserve"> one of </w:t>
      </w:r>
      <w:r w:rsidRPr="000D5515">
        <w:rPr>
          <w:highlight w:val="yellow"/>
          <w:u w:val="single"/>
        </w:rPr>
        <w:t>the ‘</w:t>
      </w:r>
      <w:r w:rsidRPr="000D5515">
        <w:rPr>
          <w:rStyle w:val="Emphasis"/>
          <w:highlight w:val="yellow"/>
        </w:rPr>
        <w:t>most powerful</w:t>
      </w:r>
      <w:r w:rsidRPr="000D5515">
        <w:rPr>
          <w:rStyle w:val="Emphasis"/>
        </w:rPr>
        <w:t xml:space="preserve"> and enduring </w:t>
      </w:r>
      <w:r w:rsidRPr="000D5515">
        <w:rPr>
          <w:rStyle w:val="Emphasis"/>
          <w:highlight w:val="yellow"/>
        </w:rPr>
        <w:t>vehicle</w:t>
      </w:r>
      <w:r w:rsidRPr="000D5515">
        <w:rPr>
          <w:rStyle w:val="Emphasis"/>
          <w:bCs/>
        </w:rPr>
        <w:t>s</w:t>
      </w:r>
      <w:r w:rsidRPr="000D5515">
        <w:rPr>
          <w:rStyle w:val="Emphasis"/>
        </w:rPr>
        <w:t>’</w:t>
      </w:r>
      <w:r w:rsidRPr="000D5515">
        <w:rPr>
          <w:u w:val="single"/>
        </w:rPr>
        <w:t xml:space="preserve"> for mobilizing </w:t>
      </w:r>
      <w:r w:rsidRPr="000D5515">
        <w:rPr>
          <w:highlight w:val="yellow"/>
          <w:u w:val="single"/>
        </w:rPr>
        <w:t xml:space="preserve">for </w:t>
      </w:r>
      <w:r w:rsidRPr="000D5515">
        <w:rPr>
          <w:rStyle w:val="Emphasis"/>
          <w:highlight w:val="yellow"/>
        </w:rPr>
        <w:t>radical social change</w:t>
      </w:r>
      <w:r w:rsidRPr="000D5515">
        <w:rPr>
          <w:u w:val="single"/>
        </w:rPr>
        <w:t xml:space="preserve">, since </w:t>
      </w:r>
      <w:r w:rsidRPr="000D5515">
        <w:rPr>
          <w:b/>
          <w:bCs/>
          <w:u w:val="single"/>
        </w:rPr>
        <w:t>organized workers</w:t>
      </w:r>
      <w:r w:rsidRPr="000D5515">
        <w:rPr>
          <w:u w:val="single"/>
        </w:rPr>
        <w:t>, ‘</w:t>
      </w:r>
      <w:r w:rsidRPr="000D5515">
        <w:rPr>
          <w:highlight w:val="yellow"/>
          <w:u w:val="single"/>
        </w:rPr>
        <w:t xml:space="preserve">by </w:t>
      </w:r>
      <w:r w:rsidRPr="000D5515">
        <w:rPr>
          <w:rStyle w:val="Emphasis"/>
          <w:highlight w:val="yellow"/>
        </w:rPr>
        <w:t>withdrawing</w:t>
      </w:r>
      <w:r w:rsidRPr="000D5515">
        <w:rPr>
          <w:rStyle w:val="Emphasis"/>
        </w:rPr>
        <w:t xml:space="preserve"> their </w:t>
      </w:r>
      <w:proofErr w:type="spellStart"/>
      <w:r w:rsidRPr="000D5515">
        <w:rPr>
          <w:rStyle w:val="Emphasis"/>
          <w:highlight w:val="yellow"/>
        </w:rPr>
        <w:t>labour</w:t>
      </w:r>
      <w:proofErr w:type="spellEnd"/>
      <w:r w:rsidRPr="000D5515">
        <w:rPr>
          <w:highlight w:val="yellow"/>
          <w:u w:val="single"/>
        </w:rPr>
        <w:t xml:space="preserve"> or </w:t>
      </w:r>
      <w:r w:rsidRPr="000D5515">
        <w:rPr>
          <w:rStyle w:val="Emphasis"/>
          <w:highlight w:val="yellow"/>
        </w:rPr>
        <w:t>disrupting</w:t>
      </w:r>
      <w:r w:rsidRPr="000D5515">
        <w:rPr>
          <w:u w:val="single"/>
        </w:rPr>
        <w:t xml:space="preserve"> key sites of economic </w:t>
      </w:r>
      <w:r w:rsidRPr="000D5515">
        <w:rPr>
          <w:b/>
          <w:bCs/>
          <w:u w:val="single"/>
        </w:rPr>
        <w:t>production</w:t>
      </w:r>
      <w:r w:rsidRPr="000D5515">
        <w:rPr>
          <w:u w:val="single"/>
        </w:rPr>
        <w:t xml:space="preserve">, … </w:t>
      </w:r>
      <w:r w:rsidRPr="000D5515">
        <w:rPr>
          <w:rStyle w:val="Emphasis"/>
          <w:highlight w:val="yellow"/>
        </w:rPr>
        <w:t>have the power to extract demands from capital and governments’</w:t>
      </w:r>
      <w:r w:rsidRPr="000D5515">
        <w:rPr>
          <w:sz w:val="12"/>
        </w:rPr>
        <w:t xml:space="preserve"> (Saltmarsh Citation2020, 136). </w:t>
      </w:r>
      <w:r w:rsidRPr="000D5515">
        <w:rPr>
          <w:u w:val="single"/>
        </w:rPr>
        <w:t xml:space="preserve">The historical record of </w:t>
      </w:r>
      <w:r w:rsidRPr="000D5515">
        <w:rPr>
          <w:rStyle w:val="Emphasis"/>
          <w:highlight w:val="yellow"/>
        </w:rPr>
        <w:t>fundamental shifts</w:t>
      </w:r>
      <w:r w:rsidRPr="000D5515">
        <w:rPr>
          <w:u w:val="single"/>
        </w:rPr>
        <w:t xml:space="preserve"> in social and economic </w:t>
      </w:r>
      <w:r w:rsidRPr="000D5515">
        <w:rPr>
          <w:rStyle w:val="Emphasis"/>
        </w:rPr>
        <w:t>policy</w:t>
      </w:r>
      <w:r w:rsidRPr="000D5515">
        <w:rPr>
          <w:u w:val="single"/>
        </w:rPr>
        <w:t xml:space="preserve">, </w:t>
      </w:r>
      <w:r w:rsidRPr="000D5515">
        <w:rPr>
          <w:rStyle w:val="Emphasis"/>
          <w:highlight w:val="yellow"/>
        </w:rPr>
        <w:t>such as the New Deal</w:t>
      </w:r>
      <w:r w:rsidRPr="000D5515">
        <w:rPr>
          <w:u w:val="single"/>
        </w:rPr>
        <w:t xml:space="preserve"> in the United States, </w:t>
      </w:r>
      <w:r w:rsidRPr="000D5515">
        <w:rPr>
          <w:b/>
          <w:bCs/>
          <w:highlight w:val="yellow"/>
          <w:u w:val="single"/>
        </w:rPr>
        <w:t>suggests</w:t>
      </w:r>
      <w:r w:rsidRPr="000D5515">
        <w:rPr>
          <w:highlight w:val="yellow"/>
          <w:u w:val="single"/>
        </w:rPr>
        <w:t xml:space="preserve"> that ‘</w:t>
      </w:r>
      <w:r w:rsidRPr="000D5515">
        <w:rPr>
          <w:rStyle w:val="Emphasis"/>
          <w:highlight w:val="yellow"/>
        </w:rPr>
        <w:t>major</w:t>
      </w:r>
      <w:r w:rsidRPr="000D5515">
        <w:rPr>
          <w:rStyle w:val="Emphasis"/>
        </w:rPr>
        <w:t xml:space="preserve"> progressive </w:t>
      </w:r>
      <w:r w:rsidRPr="000D5515">
        <w:rPr>
          <w:rStyle w:val="Emphasis"/>
          <w:highlight w:val="yellow"/>
        </w:rPr>
        <w:t>reforms can only be won</w:t>
      </w:r>
      <w:r w:rsidRPr="000D5515">
        <w:rPr>
          <w:u w:val="single"/>
        </w:rPr>
        <w:t xml:space="preserve"> under capitalism </w:t>
      </w:r>
      <w:r w:rsidRPr="000D5515">
        <w:rPr>
          <w:rStyle w:val="Emphasis"/>
          <w:highlight w:val="yellow"/>
        </w:rPr>
        <w:t>by</w:t>
      </w:r>
      <w:r w:rsidRPr="000D5515">
        <w:rPr>
          <w:rStyle w:val="Emphasis"/>
        </w:rPr>
        <w:t xml:space="preserve"> massive </w:t>
      </w:r>
      <w:r w:rsidRPr="000D5515">
        <w:rPr>
          <w:rStyle w:val="Emphasis"/>
          <w:highlight w:val="yellow"/>
        </w:rPr>
        <w:t>working-class organization</w:t>
      </w:r>
      <w:r w:rsidRPr="000D5515">
        <w:rPr>
          <w:rStyle w:val="Emphasis"/>
        </w:rPr>
        <w:t xml:space="preserve"> and disruption’</w:t>
      </w:r>
      <w:r w:rsidRPr="000D5515">
        <w:rPr>
          <w:sz w:val="12"/>
        </w:rPr>
        <w:t xml:space="preserve"> (Brown, et al. Citation2019). ‘</w:t>
      </w:r>
      <w:r w:rsidRPr="000D5515">
        <w:rPr>
          <w:highlight w:val="yellow"/>
          <w:u w:val="single"/>
        </w:rPr>
        <w:t>Labor’s power</w:t>
      </w:r>
      <w:r w:rsidRPr="000D5515">
        <w:rPr>
          <w:u w:val="single"/>
        </w:rPr>
        <w:t xml:space="preserve"> has always come from its ability to bring business as usual to a halt</w:t>
      </w:r>
      <w:r w:rsidRPr="000D5515">
        <w:rPr>
          <w:sz w:val="12"/>
        </w:rPr>
        <w:t xml:space="preserve">,’ write Aronoff, et al. (Citation2019, 92), </w:t>
      </w:r>
      <w:r w:rsidRPr="000D5515">
        <w:rPr>
          <w:u w:val="single"/>
        </w:rPr>
        <w:t>and ‘</w:t>
      </w:r>
      <w:r w:rsidRPr="000D5515">
        <w:rPr>
          <w:rStyle w:val="Emphasis"/>
          <w:highlight w:val="yellow"/>
        </w:rPr>
        <w:t>we need that</w:t>
      </w:r>
      <w:r w:rsidRPr="000D5515">
        <w:rPr>
          <w:rStyle w:val="Emphasis"/>
        </w:rPr>
        <w:t xml:space="preserve"> power</w:t>
      </w:r>
      <w:r w:rsidRPr="000D5515">
        <w:rPr>
          <w:u w:val="single"/>
        </w:rPr>
        <w:t xml:space="preserve"> </w:t>
      </w:r>
      <w:r w:rsidRPr="000D5515">
        <w:rPr>
          <w:highlight w:val="yellow"/>
          <w:u w:val="single"/>
        </w:rPr>
        <w:t>more than ever</w:t>
      </w:r>
      <w:r w:rsidRPr="000D5515">
        <w:rPr>
          <w:u w:val="single"/>
        </w:rPr>
        <w:t xml:space="preserve"> </w:t>
      </w:r>
      <w:r w:rsidRPr="000D5515">
        <w:rPr>
          <w:rStyle w:val="Emphasis"/>
        </w:rPr>
        <w:t>today</w:t>
      </w:r>
      <w:r w:rsidRPr="000D5515">
        <w:rPr>
          <w:u w:val="single"/>
        </w:rPr>
        <w:t xml:space="preserve">, because </w:t>
      </w:r>
      <w:r w:rsidRPr="000D5515">
        <w:rPr>
          <w:rStyle w:val="Emphasis"/>
          <w:highlight w:val="yellow"/>
        </w:rPr>
        <w:t>business as usual threatens life on earth</w:t>
      </w:r>
      <w:r w:rsidRPr="000D5515">
        <w:rPr>
          <w:rStyle w:val="Emphasis"/>
        </w:rPr>
        <w:t>.</w:t>
      </w:r>
      <w:r w:rsidRPr="000D5515">
        <w:rPr>
          <w:u w:val="single"/>
        </w:rPr>
        <w:t>’</w:t>
      </w:r>
      <w:r w:rsidRPr="000D5515">
        <w:rPr>
          <w:sz w:val="12"/>
        </w:rPr>
        <w:t xml:space="preserve"> Writers in this emergent labor climate movement literature seek the mobilization of a similar set of social forces that brought about the New Deal, </w:t>
      </w:r>
      <w:r w:rsidRPr="000D5515">
        <w:rPr>
          <w:u w:val="single"/>
        </w:rPr>
        <w:t>to help fight</w:t>
      </w:r>
      <w:r w:rsidRPr="000D5515">
        <w:rPr>
          <w:sz w:val="12"/>
        </w:rPr>
        <w:t xml:space="preserve"> for a Green New Deal that can address </w:t>
      </w:r>
      <w:r w:rsidRPr="000D5515">
        <w:rPr>
          <w:u w:val="single"/>
        </w:rPr>
        <w:t>combined climate, social and economic crisis today.</w:t>
      </w:r>
    </w:p>
    <w:p w14:paraId="14B35156" w14:textId="77777777" w:rsidR="00F677C6" w:rsidRPr="000D5515" w:rsidRDefault="00F677C6" w:rsidP="00F677C6">
      <w:pPr>
        <w:rPr>
          <w:sz w:val="12"/>
        </w:rPr>
      </w:pPr>
      <w:r w:rsidRPr="000D5515">
        <w:rPr>
          <w:sz w:val="12"/>
        </w:rPr>
        <w:t xml:space="preserve">Though this argument is compelling in theory, in practice, </w:t>
      </w:r>
      <w:r w:rsidRPr="000D5515">
        <w:rPr>
          <w:u w:val="single"/>
        </w:rPr>
        <w:t>it faces</w:t>
      </w:r>
      <w:r w:rsidRPr="000D5515">
        <w:rPr>
          <w:sz w:val="12"/>
        </w:rPr>
        <w:t xml:space="preserve"> </w:t>
      </w:r>
      <w:proofErr w:type="gramStart"/>
      <w:r w:rsidRPr="000D5515">
        <w:rPr>
          <w:sz w:val="12"/>
        </w:rPr>
        <w:t>a number of</w:t>
      </w:r>
      <w:proofErr w:type="gramEnd"/>
      <w:r w:rsidRPr="000D5515">
        <w:rPr>
          <w:sz w:val="12"/>
        </w:rPr>
        <w:t xml:space="preserve"> </w:t>
      </w:r>
      <w:r w:rsidRPr="000D5515">
        <w:rPr>
          <w:rStyle w:val="Emphasis"/>
          <w:highlight w:val="yellow"/>
        </w:rPr>
        <w:t>key challenges</w:t>
      </w:r>
      <w:r w:rsidRPr="000D5515">
        <w:rPr>
          <w:sz w:val="12"/>
        </w:rPr>
        <w:t xml:space="preserve">. </w:t>
      </w:r>
      <w:r w:rsidRPr="000D5515">
        <w:rPr>
          <w:u w:val="single"/>
        </w:rPr>
        <w:t xml:space="preserve">One is </w:t>
      </w:r>
      <w:r w:rsidRPr="006F1849">
        <w:rPr>
          <w:rStyle w:val="Emphasis"/>
          <w:highlight w:val="yellow"/>
        </w:rPr>
        <w:t>the weakened state of</w:t>
      </w:r>
      <w:r w:rsidRPr="000D5515">
        <w:rPr>
          <w:sz w:val="12"/>
        </w:rPr>
        <w:t xml:space="preserve"> trade </w:t>
      </w:r>
      <w:r w:rsidRPr="006F1849">
        <w:rPr>
          <w:rStyle w:val="Emphasis"/>
          <w:highlight w:val="yellow"/>
        </w:rPr>
        <w:t>unions</w:t>
      </w:r>
      <w:r w:rsidRPr="000D5515">
        <w:rPr>
          <w:u w:val="single"/>
        </w:rPr>
        <w:t xml:space="preserve"> today, </w:t>
      </w:r>
      <w:r w:rsidRPr="006F1849">
        <w:rPr>
          <w:highlight w:val="yellow"/>
          <w:u w:val="single"/>
        </w:rPr>
        <w:t>as</w:t>
      </w:r>
      <w:r w:rsidRPr="000D5515">
        <w:rPr>
          <w:sz w:val="12"/>
        </w:rPr>
        <w:t xml:space="preserve"> trade union </w:t>
      </w:r>
      <w:r w:rsidRPr="006F1849">
        <w:rPr>
          <w:rStyle w:val="Emphasis"/>
          <w:highlight w:val="yellow"/>
        </w:rPr>
        <w:t>membership</w:t>
      </w:r>
      <w:r w:rsidRPr="000D5515">
        <w:rPr>
          <w:sz w:val="12"/>
        </w:rPr>
        <w:t xml:space="preserve"> in the UK, like in many other countries, </w:t>
      </w:r>
      <w:r w:rsidRPr="006F1849">
        <w:rPr>
          <w:highlight w:val="yellow"/>
          <w:u w:val="single"/>
        </w:rPr>
        <w:t xml:space="preserve">has </w:t>
      </w:r>
      <w:r w:rsidRPr="006F1849">
        <w:rPr>
          <w:rStyle w:val="Emphasis"/>
          <w:highlight w:val="yellow"/>
        </w:rPr>
        <w:t>declined</w:t>
      </w:r>
      <w:r w:rsidRPr="000D5515">
        <w:rPr>
          <w:sz w:val="12"/>
        </w:rPr>
        <w:t xml:space="preserve"> over the last four decades, with just over 23% of the workforce belonging to a trade union in 2021 (BEIS Citation2022). Another issue is that, as Kalt (Citation2022, 500) points out, unions are ‘neither natural opponents … nor are they natural allies of environmental movements,’ but ‘adopt a diversity of transition strategies ranging from reactive and defensive approaches that protect the status quo to proactive and supportive approaches that advance green and just transitions.’ Sometimes, unions may be concerned with a different set of priorities to climate activists, as they seek to support wages, working conditions and immediate well-being for their members; while at other times, they may see climate policy and action as threatening job loss and erosion of wages and working standards, or more generally, failing to take into account the needs, interests and insights of workers (Vachon Citation2023).</w:t>
      </w:r>
    </w:p>
    <w:p w14:paraId="3E440FC8" w14:textId="77777777" w:rsidR="00F677C6" w:rsidRPr="000D5515" w:rsidRDefault="00F677C6" w:rsidP="00F677C6">
      <w:pPr>
        <w:rPr>
          <w:sz w:val="12"/>
        </w:rPr>
      </w:pPr>
      <w:r w:rsidRPr="000D5515">
        <w:rPr>
          <w:sz w:val="12"/>
        </w:rPr>
        <w:t xml:space="preserve">In the labor and environment movement, the concept of just transition is one of the most important frameworks for linking environment and labor concerns together. The just transition concept has a wide range of meanings, from managerialist to more radical and transformative interpretations, leading some to dismiss the term as a ‘contested concept’ and ‘false solution’ that ‘has been interpreted and adapted more or less freely according to the interests at stake’ (Azzi Citation2021, 235, 243; </w:t>
      </w:r>
      <w:proofErr w:type="spellStart"/>
      <w:r w:rsidRPr="000D5515">
        <w:rPr>
          <w:sz w:val="12"/>
        </w:rPr>
        <w:t>Stevis</w:t>
      </w:r>
      <w:proofErr w:type="spellEnd"/>
      <w:r w:rsidRPr="000D5515">
        <w:rPr>
          <w:sz w:val="12"/>
        </w:rPr>
        <w:t>, Morena, and Krause Citation2019, 5). But the concept is useful in at least two respects. One is that ‘for any transition to be truly just, it must have the full support and faith of the workers that will be dependent on it,’ and this means that the ‘participation of workers and their organizations’ in any development of a just transition plan is essential (Vachon Citation2021, 122). A second is that the ‘transformative, emancipatory and subversive potential’ of the just transition concept ‘comes from the fact that the just transition is both aspirational and grounded in people’s everyday lives and struggles’ (</w:t>
      </w:r>
      <w:proofErr w:type="spellStart"/>
      <w:r w:rsidRPr="000D5515">
        <w:rPr>
          <w:sz w:val="12"/>
        </w:rPr>
        <w:t>Stevis</w:t>
      </w:r>
      <w:proofErr w:type="spellEnd"/>
      <w:r w:rsidRPr="000D5515">
        <w:rPr>
          <w:sz w:val="12"/>
        </w:rPr>
        <w:t>, Morena, and Krause Citation2019, 5). The concept provides a focus for thinking ‘about what we should be doing in the face of a worsening ecological crisis,’ as envisioning a just transition ‘means having to answer three fundamental questions: why is the world we live in not desirable anymore, what world do we want and how to get from here to there?’ (Laurent Citation2019). Azzi (Citation2021, 228) describes the just transition concept as ‘a pedagogical tool of workers education’ and ‘concrete framework for building bridges of dialogue,’ something to be learned and developed through campaigning efforts over time, such as those undertaken by unionized culture workers and their climate activist allies described in this article.</w:t>
      </w:r>
    </w:p>
    <w:p w14:paraId="541E46B1" w14:textId="77777777" w:rsidR="00F677C6" w:rsidRPr="000D5515" w:rsidRDefault="00F677C6" w:rsidP="00F677C6">
      <w:pPr>
        <w:rPr>
          <w:sz w:val="12"/>
        </w:rPr>
      </w:pPr>
      <w:r w:rsidRPr="000D5515">
        <w:rPr>
          <w:sz w:val="12"/>
        </w:rPr>
        <w:t xml:space="preserve">In the UK, as elsewhere, much of the discussion of just transition has focused on industrial workers in high carbon sectors, who are threatened with job loss and community dislocation by climate action and policy (e.g. Harris, Jeliazkov, and Morrison Citation2023). But </w:t>
      </w:r>
      <w:r w:rsidRPr="000D5515">
        <w:rPr>
          <w:u w:val="single"/>
        </w:rPr>
        <w:t xml:space="preserve">in developing </w:t>
      </w:r>
      <w:r w:rsidRPr="000D5515">
        <w:rPr>
          <w:rStyle w:val="Emphasis"/>
        </w:rPr>
        <w:t>a labor climate movement</w:t>
      </w:r>
      <w:r w:rsidRPr="000D5515">
        <w:rPr>
          <w:sz w:val="12"/>
        </w:rPr>
        <w:t xml:space="preserve"> and outlining a comprehensive vision for a just transition, </w:t>
      </w:r>
      <w:r w:rsidRPr="000D5515">
        <w:rPr>
          <w:u w:val="single"/>
        </w:rPr>
        <w:t>other sectors are also important</w:t>
      </w:r>
      <w:r w:rsidRPr="000D5515">
        <w:rPr>
          <w:sz w:val="12"/>
        </w:rPr>
        <w:t xml:space="preserve">. </w:t>
      </w:r>
      <w:r w:rsidRPr="000D5515">
        <w:rPr>
          <w:u w:val="single"/>
        </w:rPr>
        <w:t>Recent calls for a ‘Green New Deal for Care’ and a ‘Feminist Green New Deal,’ for example, argue that concepts of just transitions and green jobs need to be broadened, such that care work is revalued and recognized as a vital form of ‘climate work’ and ‘integral part of a transition to a green economy’</w:t>
      </w:r>
      <w:r w:rsidRPr="000D5515">
        <w:rPr>
          <w:sz w:val="12"/>
        </w:rPr>
        <w:t xml:space="preserve"> (Battistoni Citation2022; Cohen and MacGregor Citation2020, 19). </w:t>
      </w:r>
      <w:r w:rsidRPr="000D5515">
        <w:rPr>
          <w:u w:val="single"/>
        </w:rPr>
        <w:t xml:space="preserve">The wave of </w:t>
      </w:r>
      <w:r w:rsidRPr="006F1849">
        <w:rPr>
          <w:rStyle w:val="Emphasis"/>
          <w:highlight w:val="yellow"/>
        </w:rPr>
        <w:t>teacher strikes</w:t>
      </w:r>
      <w:r w:rsidRPr="000D5515">
        <w:rPr>
          <w:u w:val="single"/>
        </w:rPr>
        <w:t xml:space="preserve"> in the </w:t>
      </w:r>
      <w:r w:rsidRPr="000D5515">
        <w:rPr>
          <w:rStyle w:val="Emphasis"/>
        </w:rPr>
        <w:t>U</w:t>
      </w:r>
      <w:r w:rsidRPr="000D5515">
        <w:rPr>
          <w:u w:val="single"/>
        </w:rPr>
        <w:t xml:space="preserve">nited </w:t>
      </w:r>
      <w:r w:rsidRPr="000D5515">
        <w:rPr>
          <w:rStyle w:val="Emphasis"/>
        </w:rPr>
        <w:t>S</w:t>
      </w:r>
      <w:r w:rsidRPr="000D5515">
        <w:rPr>
          <w:u w:val="single"/>
        </w:rPr>
        <w:t xml:space="preserve">tates, </w:t>
      </w:r>
      <w:r w:rsidRPr="006F1849">
        <w:rPr>
          <w:highlight w:val="yellow"/>
          <w:u w:val="single"/>
        </w:rPr>
        <w:t xml:space="preserve">and </w:t>
      </w:r>
      <w:r w:rsidRPr="006F1849">
        <w:rPr>
          <w:b/>
          <w:bCs/>
          <w:highlight w:val="yellow"/>
          <w:u w:val="single"/>
        </w:rPr>
        <w:t>adoption</w:t>
      </w:r>
      <w:r w:rsidRPr="006F1849">
        <w:rPr>
          <w:highlight w:val="yellow"/>
          <w:u w:val="single"/>
        </w:rPr>
        <w:t xml:space="preserve"> of ‘</w:t>
      </w:r>
      <w:r w:rsidRPr="006F1849">
        <w:rPr>
          <w:rStyle w:val="Emphasis"/>
          <w:highlight w:val="yellow"/>
        </w:rPr>
        <w:t>bargaining for the common good’</w:t>
      </w:r>
      <w:r w:rsidRPr="006F1849">
        <w:rPr>
          <w:highlight w:val="yellow"/>
          <w:u w:val="single"/>
        </w:rPr>
        <w:t xml:space="preserve"> </w:t>
      </w:r>
      <w:r w:rsidRPr="006F1849">
        <w:rPr>
          <w:b/>
          <w:bCs/>
          <w:highlight w:val="yellow"/>
          <w:u w:val="single"/>
        </w:rPr>
        <w:t>platforms</w:t>
      </w:r>
      <w:r w:rsidRPr="000D5515">
        <w:rPr>
          <w:u w:val="single"/>
        </w:rPr>
        <w:t xml:space="preserve">, in which </w:t>
      </w:r>
      <w:r w:rsidRPr="006F1849">
        <w:rPr>
          <w:rStyle w:val="Emphasis"/>
          <w:highlight w:val="yellow"/>
        </w:rPr>
        <w:t>unionized</w:t>
      </w:r>
      <w:r w:rsidRPr="000D5515">
        <w:rPr>
          <w:u w:val="single"/>
        </w:rPr>
        <w:t xml:space="preserve"> education </w:t>
      </w:r>
      <w:r w:rsidRPr="006F1849">
        <w:rPr>
          <w:rStyle w:val="Emphasis"/>
          <w:highlight w:val="yellow"/>
        </w:rPr>
        <w:t>workers make demands for climate</w:t>
      </w:r>
      <w:r w:rsidRPr="006F1849">
        <w:rPr>
          <w:highlight w:val="yellow"/>
          <w:u w:val="single"/>
        </w:rPr>
        <w:t xml:space="preserve"> as well as</w:t>
      </w:r>
      <w:r w:rsidRPr="000D5515">
        <w:rPr>
          <w:u w:val="single"/>
        </w:rPr>
        <w:t xml:space="preserve"> improved </w:t>
      </w:r>
      <w:r w:rsidRPr="006F1849">
        <w:rPr>
          <w:rStyle w:val="Emphasis"/>
          <w:highlight w:val="yellow"/>
        </w:rPr>
        <w:t>pay</w:t>
      </w:r>
      <w:r w:rsidRPr="000D5515">
        <w:rPr>
          <w:u w:val="single"/>
        </w:rPr>
        <w:t xml:space="preserve"> and benefits, </w:t>
      </w:r>
      <w:r w:rsidRPr="006F1849">
        <w:rPr>
          <w:highlight w:val="yellow"/>
          <w:u w:val="single"/>
        </w:rPr>
        <w:t>is</w:t>
      </w:r>
      <w:r w:rsidRPr="000D5515">
        <w:rPr>
          <w:u w:val="single"/>
        </w:rPr>
        <w:t xml:space="preserve"> also seen as </w:t>
      </w:r>
      <w:r w:rsidRPr="006F1849">
        <w:rPr>
          <w:b/>
          <w:bCs/>
          <w:highlight w:val="yellow"/>
          <w:u w:val="single"/>
        </w:rPr>
        <w:t>a promising front</w:t>
      </w:r>
      <w:r w:rsidRPr="000D5515">
        <w:rPr>
          <w:u w:val="single"/>
        </w:rPr>
        <w:t xml:space="preserve"> in pushing for a </w:t>
      </w:r>
      <w:r w:rsidRPr="000D5515">
        <w:rPr>
          <w:rStyle w:val="Emphasis"/>
        </w:rPr>
        <w:t>just transition</w:t>
      </w:r>
      <w:r w:rsidRPr="000D5515">
        <w:rPr>
          <w:u w:val="single"/>
        </w:rPr>
        <w:t xml:space="preserve"> and Green New Deal</w:t>
      </w:r>
      <w:r w:rsidRPr="000D5515">
        <w:rPr>
          <w:sz w:val="12"/>
        </w:rPr>
        <w:t xml:space="preserve"> (Brown, et al. Citation2019; Hutt Citation2022). The culture sector, which is the focus of this article, is an important site for just transition and labor climate mobilization, for several reasons. Culture is a key terrain in the ‘battle for hearts and minds,’ for making sense of the world in which we live, challenging prevailing values, ideals and narratives, and creating alternative visions for the future: as Klein and Crabapple (Citation2019) write, ‘cultural production played an absolutely central role during Franklin D. Roosevelt’s New Deal in the 1930s,’ and will likely be just as important in helping to shape a Green New Deal and just transition today. The culture sector is an arena in which climate activists have been active over an extended </w:t>
      </w:r>
      <w:proofErr w:type="gramStart"/>
      <w:r w:rsidRPr="000D5515">
        <w:rPr>
          <w:sz w:val="12"/>
        </w:rPr>
        <w:t>period of time</w:t>
      </w:r>
      <w:proofErr w:type="gramEnd"/>
      <w:r w:rsidRPr="000D5515">
        <w:rPr>
          <w:sz w:val="12"/>
        </w:rPr>
        <w:t>, as they have sought to shift public consciousness by stigmatizing and delegitimizing fossil fuel companies with campaigns against fossil fuel sponsorship and investment. As such, there is much that can be learned from this experience about what has been effective in building strong relationships with workers. Finally, as will be discussed below, in the neoliberal era, public funding cutbacks and privatization in the culture sector have opened the door to fossil fuel sponsorship, meaning that culture workers now often have a direct relationship with fossil fuel companies, beyond their indirect ties as energy suppliers for sector infrastructure.</w:t>
      </w:r>
    </w:p>
    <w:p w14:paraId="288AE8BE" w14:textId="77777777" w:rsidR="00F677C6" w:rsidRPr="000D5515" w:rsidRDefault="00F677C6" w:rsidP="00F677C6">
      <w:pPr>
        <w:rPr>
          <w:sz w:val="12"/>
        </w:rPr>
      </w:pPr>
      <w:r w:rsidRPr="000D5515">
        <w:rPr>
          <w:sz w:val="12"/>
        </w:rPr>
        <w:t>The nature and importance of labor education</w:t>
      </w:r>
    </w:p>
    <w:p w14:paraId="740F7ED6" w14:textId="77777777" w:rsidR="00F677C6" w:rsidRPr="000D5515" w:rsidRDefault="00F677C6" w:rsidP="00F677C6">
      <w:pPr>
        <w:rPr>
          <w:sz w:val="12"/>
        </w:rPr>
      </w:pPr>
      <w:r w:rsidRPr="006F1849">
        <w:rPr>
          <w:highlight w:val="yellow"/>
          <w:u w:val="single"/>
        </w:rPr>
        <w:t>If workers are to</w:t>
      </w:r>
      <w:r w:rsidRPr="000D5515">
        <w:rPr>
          <w:u w:val="single"/>
        </w:rPr>
        <w:t xml:space="preserve"> be able to </w:t>
      </w:r>
      <w:r w:rsidRPr="006F1849">
        <w:rPr>
          <w:highlight w:val="yellow"/>
          <w:u w:val="single"/>
        </w:rPr>
        <w:t xml:space="preserve">play a </w:t>
      </w:r>
      <w:r w:rsidRPr="006F1849">
        <w:rPr>
          <w:rStyle w:val="Emphasis"/>
          <w:highlight w:val="yellow"/>
        </w:rPr>
        <w:t xml:space="preserve">key role </w:t>
      </w:r>
      <w:r w:rsidRPr="006F1849">
        <w:rPr>
          <w:rStyle w:val="Emphasis"/>
        </w:rPr>
        <w:t>in a global climate movement</w:t>
      </w:r>
      <w:r w:rsidRPr="000D5515">
        <w:rPr>
          <w:u w:val="single"/>
        </w:rPr>
        <w:t xml:space="preserve">, and if the outlines of a just transition are to be secured, then a sustained and transformative program of </w:t>
      </w:r>
      <w:r w:rsidRPr="006F1849">
        <w:rPr>
          <w:rStyle w:val="Emphasis"/>
          <w:highlight w:val="yellow"/>
        </w:rPr>
        <w:t>worker education on</w:t>
      </w:r>
      <w:r w:rsidRPr="006F1849">
        <w:rPr>
          <w:rStyle w:val="Emphasis"/>
        </w:rPr>
        <w:t xml:space="preserve"> the </w:t>
      </w:r>
      <w:r w:rsidRPr="006F1849">
        <w:rPr>
          <w:rStyle w:val="Emphasis"/>
          <w:highlight w:val="yellow"/>
        </w:rPr>
        <w:t>climate</w:t>
      </w:r>
      <w:r w:rsidRPr="006F1849">
        <w:rPr>
          <w:rStyle w:val="Emphasis"/>
        </w:rPr>
        <w:t xml:space="preserve"> crisis </w:t>
      </w:r>
      <w:r w:rsidRPr="006F1849">
        <w:rPr>
          <w:rStyle w:val="Emphasis"/>
          <w:highlight w:val="yellow"/>
        </w:rPr>
        <w:t>will be essential</w:t>
      </w:r>
      <w:r w:rsidRPr="000D5515">
        <w:rPr>
          <w:u w:val="single"/>
        </w:rPr>
        <w:t xml:space="preserve"> – an education that can help workers ‘connect the dots to see the solutions to all our crises of climate</w:t>
      </w:r>
      <w:r w:rsidRPr="000D5515">
        <w:rPr>
          <w:sz w:val="12"/>
        </w:rPr>
        <w:t xml:space="preserve">, health care, and housing require building mass social power to combat the industries profiting from these very crises,’ and ‘see their struggle against management as an environmental struggle’ (Huber Citation2019). Worker education, as Orr writes (2021, 499), ‘is </w:t>
      </w:r>
      <w:r w:rsidRPr="000D5515">
        <w:rPr>
          <w:u w:val="single"/>
        </w:rPr>
        <w:t xml:space="preserve">a crucial element </w:t>
      </w:r>
      <w:r w:rsidRPr="006F1849">
        <w:rPr>
          <w:highlight w:val="yellow"/>
          <w:u w:val="single"/>
        </w:rPr>
        <w:t>in</w:t>
      </w:r>
      <w:r w:rsidRPr="000D5515">
        <w:rPr>
          <w:u w:val="single"/>
        </w:rPr>
        <w:t xml:space="preserve"> the </w:t>
      </w:r>
      <w:r w:rsidRPr="006F1849">
        <w:rPr>
          <w:highlight w:val="yellow"/>
          <w:u w:val="single"/>
        </w:rPr>
        <w:t>rebuilding</w:t>
      </w:r>
      <w:r w:rsidRPr="000D5515">
        <w:rPr>
          <w:u w:val="single"/>
        </w:rPr>
        <w:t xml:space="preserve"> of </w:t>
      </w:r>
      <w:proofErr w:type="gramStart"/>
      <w:r w:rsidRPr="000D5515">
        <w:rPr>
          <w:u w:val="single"/>
        </w:rPr>
        <w:t>working class</w:t>
      </w:r>
      <w:proofErr w:type="gramEnd"/>
      <w:r w:rsidRPr="000D5515">
        <w:rPr>
          <w:u w:val="single"/>
        </w:rPr>
        <w:t xml:space="preserve"> perspectives and </w:t>
      </w:r>
      <w:proofErr w:type="spellStart"/>
      <w:r w:rsidRPr="000D5515">
        <w:rPr>
          <w:u w:val="single"/>
        </w:rPr>
        <w:t>organised</w:t>
      </w:r>
      <w:proofErr w:type="spellEnd"/>
      <w:r w:rsidRPr="000D5515">
        <w:rPr>
          <w:u w:val="single"/>
        </w:rPr>
        <w:t xml:space="preserve"> </w:t>
      </w:r>
      <w:r w:rsidRPr="006F1849">
        <w:rPr>
          <w:highlight w:val="yellow"/>
          <w:u w:val="single"/>
        </w:rPr>
        <w:t>collective responses</w:t>
      </w:r>
      <w:r w:rsidRPr="000D5515">
        <w:rPr>
          <w:u w:val="single"/>
        </w:rPr>
        <w:t xml:space="preserve"> to the enormous</w:t>
      </w:r>
      <w:r w:rsidRPr="000D5515">
        <w:rPr>
          <w:sz w:val="12"/>
        </w:rPr>
        <w:t xml:space="preserve"> socio-economic and </w:t>
      </w:r>
      <w:r w:rsidRPr="000D5515">
        <w:rPr>
          <w:u w:val="single"/>
        </w:rPr>
        <w:t>ecological challenges’ of our time</w:t>
      </w:r>
      <w:r w:rsidRPr="000D5515">
        <w:rPr>
          <w:sz w:val="12"/>
        </w:rPr>
        <w:t xml:space="preserve">. Here again, there </w:t>
      </w:r>
      <w:proofErr w:type="gramStart"/>
      <w:r w:rsidRPr="000D5515">
        <w:rPr>
          <w:sz w:val="12"/>
        </w:rPr>
        <w:t>a number of</w:t>
      </w:r>
      <w:proofErr w:type="gramEnd"/>
      <w:r w:rsidRPr="000D5515">
        <w:rPr>
          <w:sz w:val="12"/>
        </w:rPr>
        <w:t xml:space="preserve"> challenges. Like the labor movement in general, labor education today is widely described as being in a state of decline (</w:t>
      </w:r>
      <w:proofErr w:type="spellStart"/>
      <w:r w:rsidRPr="000D5515">
        <w:rPr>
          <w:sz w:val="12"/>
        </w:rPr>
        <w:t>Dolgon</w:t>
      </w:r>
      <w:proofErr w:type="spellEnd"/>
      <w:r w:rsidRPr="000D5515">
        <w:rPr>
          <w:sz w:val="12"/>
        </w:rPr>
        <w:t xml:space="preserve"> and Roth Citation2021; Orr Citation2021; Seal Citation2017).</w:t>
      </w:r>
    </w:p>
    <w:p w14:paraId="1181D254" w14:textId="77777777" w:rsidR="00F677C6" w:rsidRPr="000D5515" w:rsidRDefault="00F677C6" w:rsidP="00F677C6">
      <w:pPr>
        <w:rPr>
          <w:sz w:val="12"/>
        </w:rPr>
      </w:pPr>
    </w:p>
    <w:p w14:paraId="3C6E9A49" w14:textId="77777777" w:rsidR="00F677C6" w:rsidRPr="009B7C2B" w:rsidRDefault="00F677C6" w:rsidP="00F677C6">
      <w:pPr>
        <w:pStyle w:val="Heading4"/>
      </w:pPr>
      <w:r>
        <w:t xml:space="preserve">Union density is </w:t>
      </w:r>
      <w:r>
        <w:rPr>
          <w:u w:val="single"/>
        </w:rPr>
        <w:t xml:space="preserve">empirically </w:t>
      </w:r>
      <w:r>
        <w:t xml:space="preserve">correlated with </w:t>
      </w:r>
      <w:r>
        <w:rPr>
          <w:u w:val="single"/>
        </w:rPr>
        <w:t xml:space="preserve">GHG </w:t>
      </w:r>
      <w:proofErr w:type="gramStart"/>
      <w:r>
        <w:rPr>
          <w:u w:val="single"/>
        </w:rPr>
        <w:t>reductions</w:t>
      </w:r>
      <w:proofErr w:type="gramEnd"/>
      <w:r>
        <w:t xml:space="preserve"> but </w:t>
      </w:r>
      <w:r>
        <w:rPr>
          <w:u w:val="single"/>
        </w:rPr>
        <w:t>broad organizing</w:t>
      </w:r>
      <w:r>
        <w:t xml:space="preserve"> and </w:t>
      </w:r>
      <w:r>
        <w:rPr>
          <w:u w:val="single"/>
        </w:rPr>
        <w:t>legal empowerment</w:t>
      </w:r>
      <w:r>
        <w:t xml:space="preserve"> is key</w:t>
      </w:r>
    </w:p>
    <w:p w14:paraId="7A21BE14" w14:textId="77777777" w:rsidR="00F677C6" w:rsidRPr="004405E2" w:rsidRDefault="00F677C6" w:rsidP="00F677C6">
      <w:pPr>
        <w:pStyle w:val="ListParagraph"/>
        <w:numPr>
          <w:ilvl w:val="0"/>
          <w:numId w:val="21"/>
        </w:numPr>
        <w:contextualSpacing w:val="0"/>
      </w:pPr>
      <w:r w:rsidRPr="004405E2">
        <w:t>Unionizing “dirty” industries key—supercharges RTW deficits because most RTW states are fossil-heavy and un-ionized</w:t>
      </w:r>
    </w:p>
    <w:p w14:paraId="7B86041E" w14:textId="77777777" w:rsidR="00F677C6" w:rsidRPr="004405E2" w:rsidRDefault="00F677C6" w:rsidP="00F677C6">
      <w:r w:rsidRPr="004405E2">
        <w:rPr>
          <w:rStyle w:val="Style13ptBold"/>
        </w:rPr>
        <w:t xml:space="preserve">Hyde &amp; Vachon 19 </w:t>
      </w:r>
      <w:r w:rsidRPr="004405E2">
        <w:t>(Allen Hyde is an Assistant Professor in the School of History and Sociology at the Georgia Institute of Technology. PhD in Sociology from University of Connecticut. Todd E. Vachon, Assistant Professor, Labor Studies and Employment Relations at Rutgers University. PhD in Sociology from University of Connecticut. "Running with or against the treadmill? Labor unions, institutional contexts, and greenhouse gas emissions in a comparative perspective." </w:t>
      </w:r>
      <w:r w:rsidRPr="004405E2">
        <w:rPr>
          <w:u w:val="single"/>
        </w:rPr>
        <w:t>Environmental Sociology</w:t>
      </w:r>
      <w:r w:rsidRPr="004405E2">
        <w:t> 5, no. 3 (2019): 269-282. Edited for lang. in brackets)</w:t>
      </w:r>
    </w:p>
    <w:p w14:paraId="5F58E0AB" w14:textId="77777777" w:rsidR="00F677C6" w:rsidRPr="004405E2" w:rsidRDefault="00F677C6" w:rsidP="00F677C6">
      <w:pPr>
        <w:rPr>
          <w:sz w:val="12"/>
        </w:rPr>
      </w:pPr>
      <w:r w:rsidRPr="007B662E">
        <w:rPr>
          <w:u w:val="single"/>
        </w:rPr>
        <w:t>This study</w:t>
      </w:r>
      <w:r w:rsidRPr="004405E2">
        <w:rPr>
          <w:sz w:val="12"/>
        </w:rPr>
        <w:t xml:space="preserve"> expands upon previous research on the relationship between institutions and environmental performance by </w:t>
      </w:r>
      <w:r w:rsidRPr="007B662E">
        <w:rPr>
          <w:u w:val="single"/>
        </w:rPr>
        <w:t xml:space="preserve">conducting a cross-national study of the relationship between labor unions and GHG emissions per capita. </w:t>
      </w:r>
      <w:r w:rsidRPr="004405E2">
        <w:rPr>
          <w:sz w:val="12"/>
        </w:rPr>
        <w:t xml:space="preserve">We also consider the mediating effects of the institutional context that unions operate, including employment protection legislation and corporatist governance. </w:t>
      </w:r>
      <w:r w:rsidRPr="007B662E">
        <w:rPr>
          <w:u w:val="single"/>
        </w:rPr>
        <w:t xml:space="preserve">Overall, </w:t>
      </w:r>
      <w:r w:rsidRPr="007B662E">
        <w:rPr>
          <w:highlight w:val="yellow"/>
          <w:u w:val="single"/>
        </w:rPr>
        <w:t xml:space="preserve">we find </w:t>
      </w:r>
      <w:r w:rsidRPr="007B662E">
        <w:rPr>
          <w:rStyle w:val="Emphasis"/>
          <w:highlight w:val="yellow"/>
        </w:rPr>
        <w:t>unionism</w:t>
      </w:r>
      <w:r w:rsidRPr="007B662E">
        <w:rPr>
          <w:u w:val="single"/>
        </w:rPr>
        <w:t xml:space="preserve"> on average </w:t>
      </w:r>
      <w:r w:rsidRPr="007B662E">
        <w:rPr>
          <w:highlight w:val="yellow"/>
          <w:u w:val="single"/>
        </w:rPr>
        <w:t xml:space="preserve">to be </w:t>
      </w:r>
      <w:r w:rsidRPr="007B662E">
        <w:rPr>
          <w:b/>
          <w:bCs/>
          <w:highlight w:val="yellow"/>
          <w:u w:val="single"/>
        </w:rPr>
        <w:t>associated</w:t>
      </w:r>
      <w:r w:rsidRPr="007B662E">
        <w:rPr>
          <w:highlight w:val="yellow"/>
          <w:u w:val="single"/>
        </w:rPr>
        <w:t xml:space="preserve"> with </w:t>
      </w:r>
      <w:r w:rsidRPr="007B662E">
        <w:rPr>
          <w:rStyle w:val="Emphasis"/>
          <w:highlight w:val="yellow"/>
        </w:rPr>
        <w:t>reduced</w:t>
      </w:r>
      <w:r w:rsidRPr="007B662E">
        <w:rPr>
          <w:rStyle w:val="Emphasis"/>
        </w:rPr>
        <w:t xml:space="preserve"> GHG </w:t>
      </w:r>
      <w:r w:rsidRPr="007B662E">
        <w:rPr>
          <w:rStyle w:val="Emphasis"/>
          <w:highlight w:val="yellow"/>
        </w:rPr>
        <w:t>emissions</w:t>
      </w:r>
      <w:r w:rsidRPr="007B662E">
        <w:rPr>
          <w:u w:val="single"/>
        </w:rPr>
        <w:t xml:space="preserve">, </w:t>
      </w:r>
      <w:r w:rsidRPr="004405E2">
        <w:rPr>
          <w:highlight w:val="yellow"/>
          <w:u w:val="single"/>
        </w:rPr>
        <w:t>but</w:t>
      </w:r>
      <w:r w:rsidRPr="007B662E">
        <w:rPr>
          <w:u w:val="single"/>
        </w:rPr>
        <w:t xml:space="preserve"> the </w:t>
      </w:r>
      <w:r w:rsidRPr="004405E2">
        <w:rPr>
          <w:rStyle w:val="Emphasis"/>
          <w:highlight w:val="yellow"/>
        </w:rPr>
        <w:t>institutional context mediates this</w:t>
      </w:r>
      <w:r w:rsidRPr="007B662E">
        <w:rPr>
          <w:u w:val="single"/>
        </w:rPr>
        <w:t xml:space="preserve"> association</w:t>
      </w:r>
      <w:r w:rsidRPr="004405E2">
        <w:rPr>
          <w:sz w:val="12"/>
        </w:rPr>
        <w:t>. We discuss the main findings below in detail.</w:t>
      </w:r>
    </w:p>
    <w:p w14:paraId="6FAFDE01" w14:textId="77777777" w:rsidR="00F677C6" w:rsidRPr="004405E2" w:rsidRDefault="00F677C6" w:rsidP="00F677C6">
      <w:pPr>
        <w:rPr>
          <w:sz w:val="12"/>
        </w:rPr>
      </w:pPr>
      <w:r w:rsidRPr="004405E2">
        <w:rPr>
          <w:sz w:val="12"/>
        </w:rPr>
        <w:tab/>
        <w:t xml:space="preserve">First, </w:t>
      </w:r>
      <w:r w:rsidRPr="007B662E">
        <w:rPr>
          <w:u w:val="single"/>
        </w:rPr>
        <w:t xml:space="preserve">the </w:t>
      </w:r>
      <w:r w:rsidRPr="007B662E">
        <w:rPr>
          <w:rStyle w:val="Emphasis"/>
        </w:rPr>
        <w:t>relationship</w:t>
      </w:r>
      <w:r w:rsidRPr="007B662E">
        <w:rPr>
          <w:u w:val="single"/>
        </w:rPr>
        <w:t xml:space="preserve"> between </w:t>
      </w:r>
      <w:r w:rsidRPr="007B662E">
        <w:rPr>
          <w:rStyle w:val="Emphasis"/>
        </w:rPr>
        <w:t>overall unionization rates</w:t>
      </w:r>
      <w:r w:rsidRPr="007B662E">
        <w:rPr>
          <w:u w:val="single"/>
        </w:rPr>
        <w:t xml:space="preserve"> and </w:t>
      </w:r>
      <w:r w:rsidRPr="007B662E">
        <w:rPr>
          <w:rStyle w:val="Emphasis"/>
        </w:rPr>
        <w:t>reduced GHG emissions</w:t>
      </w:r>
      <w:r w:rsidRPr="007B662E">
        <w:rPr>
          <w:u w:val="single"/>
        </w:rPr>
        <w:t xml:space="preserve"> portends </w:t>
      </w:r>
      <w:r w:rsidRPr="007B662E">
        <w:rPr>
          <w:rStyle w:val="Emphasis"/>
        </w:rPr>
        <w:t>a positive role for labor organizations</w:t>
      </w:r>
      <w:r w:rsidRPr="007B662E">
        <w:rPr>
          <w:u w:val="single"/>
        </w:rPr>
        <w:t xml:space="preserve"> in</w:t>
      </w:r>
      <w:r w:rsidRPr="004405E2">
        <w:rPr>
          <w:sz w:val="12"/>
        </w:rPr>
        <w:t xml:space="preserve"> the ongoing challenge of </w:t>
      </w:r>
      <w:r w:rsidRPr="007B662E">
        <w:rPr>
          <w:b/>
          <w:bCs/>
          <w:u w:val="single"/>
        </w:rPr>
        <w:t>addressing climate change</w:t>
      </w:r>
      <w:r w:rsidRPr="004405E2">
        <w:rPr>
          <w:sz w:val="12"/>
        </w:rPr>
        <w:t xml:space="preserve">. </w:t>
      </w:r>
      <w:r w:rsidRPr="004405E2">
        <w:rPr>
          <w:b/>
          <w:bCs/>
          <w:highlight w:val="yellow"/>
          <w:u w:val="single"/>
        </w:rPr>
        <w:t>Through</w:t>
      </w:r>
      <w:r w:rsidRPr="007B662E">
        <w:rPr>
          <w:u w:val="single"/>
        </w:rPr>
        <w:t xml:space="preserve"> initiatives aimed at </w:t>
      </w:r>
      <w:r w:rsidRPr="004405E2">
        <w:rPr>
          <w:rStyle w:val="Emphasis"/>
          <w:highlight w:val="yellow"/>
        </w:rPr>
        <w:t>greening workplaces</w:t>
      </w:r>
      <w:r w:rsidRPr="007B662E">
        <w:rPr>
          <w:u w:val="single"/>
        </w:rPr>
        <w:t xml:space="preserve">, </w:t>
      </w:r>
      <w:r w:rsidRPr="004405E2">
        <w:rPr>
          <w:b/>
          <w:bCs/>
          <w:highlight w:val="yellow"/>
          <w:u w:val="single"/>
        </w:rPr>
        <w:t>campaigns</w:t>
      </w:r>
      <w:r w:rsidRPr="004405E2">
        <w:rPr>
          <w:highlight w:val="yellow"/>
          <w:u w:val="single"/>
        </w:rPr>
        <w:t xml:space="preserve"> to </w:t>
      </w:r>
      <w:r w:rsidRPr="004405E2">
        <w:rPr>
          <w:rStyle w:val="Emphasis"/>
          <w:highlight w:val="yellow"/>
        </w:rPr>
        <w:t>increase</w:t>
      </w:r>
      <w:r w:rsidRPr="007B662E">
        <w:rPr>
          <w:rStyle w:val="Emphasis"/>
        </w:rPr>
        <w:t xml:space="preserve"> the number of </w:t>
      </w:r>
      <w:r w:rsidRPr="004405E2">
        <w:rPr>
          <w:rStyle w:val="Emphasis"/>
          <w:highlight w:val="yellow"/>
        </w:rPr>
        <w:t>green jobs</w:t>
      </w:r>
      <w:r w:rsidRPr="007B662E">
        <w:rPr>
          <w:u w:val="single"/>
        </w:rPr>
        <w:t xml:space="preserve"> in the renewable sector, </w:t>
      </w:r>
      <w:r w:rsidRPr="004405E2">
        <w:rPr>
          <w:highlight w:val="yellow"/>
          <w:u w:val="single"/>
        </w:rPr>
        <w:t xml:space="preserve">or </w:t>
      </w:r>
      <w:r w:rsidRPr="004405E2">
        <w:rPr>
          <w:rStyle w:val="Emphasis"/>
          <w:highlight w:val="yellow"/>
        </w:rPr>
        <w:t>supporting legislative initiatives</w:t>
      </w:r>
      <w:r w:rsidRPr="007B662E">
        <w:rPr>
          <w:u w:val="single"/>
        </w:rPr>
        <w:t xml:space="preserve"> to protect the environment, </w:t>
      </w:r>
      <w:r w:rsidRPr="004405E2">
        <w:rPr>
          <w:rStyle w:val="Emphasis"/>
          <w:highlight w:val="yellow"/>
        </w:rPr>
        <w:t>labor’s engagement</w:t>
      </w:r>
      <w:r w:rsidRPr="007B662E">
        <w:rPr>
          <w:u w:val="single"/>
        </w:rPr>
        <w:t xml:space="preserve"> with climate change appears to </w:t>
      </w:r>
      <w:r w:rsidRPr="004405E2">
        <w:rPr>
          <w:rStyle w:val="Emphasis"/>
          <w:highlight w:val="yellow"/>
        </w:rPr>
        <w:t>contribute to</w:t>
      </w:r>
      <w:r w:rsidRPr="007B662E">
        <w:rPr>
          <w:rStyle w:val="Emphasis"/>
        </w:rPr>
        <w:t xml:space="preserve"> GHG </w:t>
      </w:r>
      <w:r w:rsidRPr="004405E2">
        <w:rPr>
          <w:rStyle w:val="Emphasis"/>
          <w:highlight w:val="yellow"/>
        </w:rPr>
        <w:t>reductions</w:t>
      </w:r>
      <w:r w:rsidRPr="004405E2">
        <w:rPr>
          <w:sz w:val="12"/>
        </w:rPr>
        <w:t xml:space="preserve"> (Farnhill 2016; Hampton 2018). </w:t>
      </w:r>
      <w:r w:rsidRPr="007B662E">
        <w:rPr>
          <w:u w:val="single"/>
        </w:rPr>
        <w:t xml:space="preserve">This </w:t>
      </w:r>
      <w:r w:rsidRPr="004405E2">
        <w:rPr>
          <w:highlight w:val="yellow"/>
          <w:u w:val="single"/>
        </w:rPr>
        <w:t>suggests that</w:t>
      </w:r>
      <w:r w:rsidRPr="007B662E">
        <w:rPr>
          <w:u w:val="single"/>
        </w:rPr>
        <w:t xml:space="preserve"> </w:t>
      </w:r>
      <w:r w:rsidRPr="007B662E">
        <w:rPr>
          <w:b/>
          <w:bCs/>
          <w:u w:val="single"/>
        </w:rPr>
        <w:t xml:space="preserve">the inclusion of </w:t>
      </w:r>
      <w:r w:rsidRPr="004405E2">
        <w:rPr>
          <w:b/>
          <w:bCs/>
          <w:highlight w:val="yellow"/>
          <w:u w:val="single"/>
        </w:rPr>
        <w:t>worker</w:t>
      </w:r>
      <w:r w:rsidRPr="007B662E">
        <w:rPr>
          <w:u w:val="single"/>
        </w:rPr>
        <w:t xml:space="preserve"> voice into labor-environmental </w:t>
      </w:r>
      <w:proofErr w:type="spellStart"/>
      <w:r w:rsidRPr="004405E2">
        <w:rPr>
          <w:rStyle w:val="Emphasis"/>
          <w:highlight w:val="yellow"/>
        </w:rPr>
        <w:t>decisionmaking</w:t>
      </w:r>
      <w:proofErr w:type="spellEnd"/>
      <w:r w:rsidRPr="004405E2">
        <w:rPr>
          <w:highlight w:val="yellow"/>
          <w:u w:val="single"/>
        </w:rPr>
        <w:t xml:space="preserve"> </w:t>
      </w:r>
      <w:r w:rsidRPr="004405E2">
        <w:rPr>
          <w:b/>
          <w:bCs/>
          <w:highlight w:val="yellow"/>
          <w:u w:val="single"/>
        </w:rPr>
        <w:t>may increase</w:t>
      </w:r>
      <w:r w:rsidRPr="007B662E">
        <w:rPr>
          <w:u w:val="single"/>
        </w:rPr>
        <w:t xml:space="preserve"> the </w:t>
      </w:r>
      <w:r w:rsidRPr="007B662E">
        <w:rPr>
          <w:rStyle w:val="Emphasis"/>
        </w:rPr>
        <w:t xml:space="preserve">overall </w:t>
      </w:r>
      <w:r w:rsidRPr="004405E2">
        <w:rPr>
          <w:rStyle w:val="Emphasis"/>
          <w:highlight w:val="yellow"/>
        </w:rPr>
        <w:t>support for</w:t>
      </w:r>
      <w:r w:rsidRPr="004405E2">
        <w:rPr>
          <w:highlight w:val="yellow"/>
          <w:u w:val="single"/>
        </w:rPr>
        <w:t xml:space="preserve"> and </w:t>
      </w:r>
      <w:r w:rsidRPr="004405E2">
        <w:rPr>
          <w:rStyle w:val="Emphasis"/>
          <w:highlight w:val="yellow"/>
        </w:rPr>
        <w:t>effectiveness of</w:t>
      </w:r>
      <w:r w:rsidRPr="004405E2">
        <w:rPr>
          <w:highlight w:val="yellow"/>
          <w:u w:val="single"/>
        </w:rPr>
        <w:t xml:space="preserve"> </w:t>
      </w:r>
      <w:r w:rsidRPr="004405E2">
        <w:rPr>
          <w:rStyle w:val="Emphasis"/>
          <w:highlight w:val="yellow"/>
        </w:rPr>
        <w:t>climate mitigation</w:t>
      </w:r>
      <w:r w:rsidRPr="007B662E">
        <w:rPr>
          <w:rStyle w:val="Emphasis"/>
        </w:rPr>
        <w:t xml:space="preserve"> programs</w:t>
      </w:r>
      <w:r w:rsidRPr="004405E2">
        <w:rPr>
          <w:sz w:val="12"/>
        </w:rPr>
        <w:t>.</w:t>
      </w:r>
    </w:p>
    <w:p w14:paraId="48E4BD0E" w14:textId="77777777" w:rsidR="00F677C6" w:rsidRPr="004405E2" w:rsidRDefault="00F677C6" w:rsidP="00F677C6">
      <w:pPr>
        <w:rPr>
          <w:sz w:val="12"/>
        </w:rPr>
      </w:pPr>
      <w:r w:rsidRPr="004405E2">
        <w:rPr>
          <w:sz w:val="12"/>
        </w:rPr>
        <w:tab/>
        <w:t xml:space="preserve">Second, the finding that existing employment protection laws are on average associated with higher GHG emissions suggests that these laws, as currently constructed, may be deterring the kinds of plant closures and technological innovations that are necessary to reduce emissions. The role of labor in the enactment of these </w:t>
      </w:r>
      <w:proofErr w:type="gramStart"/>
      <w:r w:rsidRPr="004405E2">
        <w:rPr>
          <w:sz w:val="12"/>
        </w:rPr>
        <w:t>particular laws</w:t>
      </w:r>
      <w:proofErr w:type="gramEnd"/>
      <w:r w:rsidRPr="004405E2">
        <w:rPr>
          <w:sz w:val="12"/>
        </w:rPr>
        <w:t xml:space="preserve"> may vary by national </w:t>
      </w:r>
      <w:proofErr w:type="gramStart"/>
      <w:r w:rsidRPr="004405E2">
        <w:rPr>
          <w:sz w:val="12"/>
        </w:rPr>
        <w:t>context, but</w:t>
      </w:r>
      <w:proofErr w:type="gramEnd"/>
      <w:r w:rsidRPr="004405E2">
        <w:rPr>
          <w:sz w:val="12"/>
        </w:rPr>
        <w:t xml:space="preserve"> considering that employment protection is a core activity of unions, it is likely they have played a role in pushing for the enactment of such legislation. Several important caveats should be considered in relation to this finding, and we caution readers against overgeneralization.</w:t>
      </w:r>
    </w:p>
    <w:p w14:paraId="0A35A31F" w14:textId="77777777" w:rsidR="00F677C6" w:rsidRPr="004405E2" w:rsidRDefault="00F677C6" w:rsidP="00F677C6">
      <w:pPr>
        <w:rPr>
          <w:sz w:val="12"/>
        </w:rPr>
      </w:pPr>
      <w:r w:rsidRPr="004405E2">
        <w:rPr>
          <w:sz w:val="12"/>
        </w:rPr>
        <w:tab/>
        <w:t xml:space="preserve">First, employment protection laws likely protect workers beyond polluting industries, so while loosening these protections could have some benefits for reducing GHG emissions, the negative consequences for a broader set of workers could lead to even greater social problems, including greater inequality in society or a decline in less-profitable renewable energy operations. Second, fixing one problem – the environment – while exacerbating another – worker vulnerability in a capitalist economy – only serves to fuel the sorts of jobs versus the environment conflicts that have stymied many previous efforts to achieve good jobs and a healthy planet (Brecher 2014). That is, </w:t>
      </w:r>
      <w:r w:rsidRPr="007B662E">
        <w:rPr>
          <w:u w:val="single"/>
        </w:rPr>
        <w:t>any efforts to reduce already weakened worker protections</w:t>
      </w:r>
      <w:r w:rsidRPr="004405E2">
        <w:rPr>
          <w:sz w:val="12"/>
        </w:rPr>
        <w:t xml:space="preserve"> in the name of environmental protection </w:t>
      </w:r>
      <w:r w:rsidRPr="007B662E">
        <w:rPr>
          <w:u w:val="single"/>
        </w:rPr>
        <w:t>will surely fuel further opposition to climate protection legislation.</w:t>
      </w:r>
      <w:r w:rsidRPr="004405E2">
        <w:rPr>
          <w:sz w:val="12"/>
        </w:rPr>
        <w:t xml:space="preserve"> Further, an important distinction should be made between the concepts of ‘job’ protection and ‘employment’ protection. The former, which focuses on saving </w:t>
      </w:r>
      <w:proofErr w:type="gramStart"/>
      <w:r w:rsidRPr="004405E2">
        <w:rPr>
          <w:sz w:val="12"/>
        </w:rPr>
        <w:t>particular jobs</w:t>
      </w:r>
      <w:proofErr w:type="gramEnd"/>
      <w:r w:rsidRPr="004405E2">
        <w:rPr>
          <w:sz w:val="12"/>
        </w:rPr>
        <w:t xml:space="preserve">, may lead to the types of environmental problems suggested by Bernauer and </w:t>
      </w:r>
      <w:proofErr w:type="spellStart"/>
      <w:r w:rsidRPr="004405E2">
        <w:rPr>
          <w:sz w:val="12"/>
        </w:rPr>
        <w:t>Koubi</w:t>
      </w:r>
      <w:proofErr w:type="spellEnd"/>
      <w:r w:rsidRPr="004405E2">
        <w:rPr>
          <w:sz w:val="12"/>
        </w:rPr>
        <w:t xml:space="preserve"> (2009). The latter, which emphasizes the importance of maintaining employment for workers, could </w:t>
      </w:r>
      <w:proofErr w:type="gramStart"/>
      <w:r w:rsidRPr="004405E2">
        <w:rPr>
          <w:sz w:val="12"/>
        </w:rPr>
        <w:t>actually be</w:t>
      </w:r>
      <w:proofErr w:type="gramEnd"/>
      <w:r w:rsidRPr="004405E2">
        <w:rPr>
          <w:sz w:val="12"/>
        </w:rPr>
        <w:t xml:space="preserve"> a powerful vehicle for bringing a broad base of stakeholders together in support of climate protection measures that both protect the environment and the workers who live and work in it by making a just transition to a more sustainable economic model (Brecher 2014).</w:t>
      </w:r>
    </w:p>
    <w:p w14:paraId="46BF985B" w14:textId="77777777" w:rsidR="00F677C6" w:rsidRPr="004405E2" w:rsidRDefault="00F677C6" w:rsidP="00F677C6">
      <w:pPr>
        <w:rPr>
          <w:sz w:val="12"/>
        </w:rPr>
      </w:pPr>
      <w:r w:rsidRPr="004405E2">
        <w:rPr>
          <w:sz w:val="12"/>
        </w:rPr>
        <w:tab/>
        <w:t xml:space="preserve">Finally, </w:t>
      </w:r>
      <w:r w:rsidRPr="004405E2">
        <w:rPr>
          <w:highlight w:val="yellow"/>
          <w:u w:val="single"/>
        </w:rPr>
        <w:t xml:space="preserve">when </w:t>
      </w:r>
      <w:r w:rsidRPr="004405E2">
        <w:rPr>
          <w:rStyle w:val="Emphasis"/>
          <w:highlight w:val="yellow"/>
        </w:rPr>
        <w:t>unions</w:t>
      </w:r>
      <w:r w:rsidRPr="004405E2">
        <w:rPr>
          <w:highlight w:val="yellow"/>
          <w:u w:val="single"/>
        </w:rPr>
        <w:t xml:space="preserve"> participate in </w:t>
      </w:r>
      <w:r w:rsidRPr="004405E2">
        <w:rPr>
          <w:rStyle w:val="Emphasis"/>
          <w:highlight w:val="yellow"/>
        </w:rPr>
        <w:t>policy-formation</w:t>
      </w:r>
      <w:r w:rsidRPr="004405E2">
        <w:rPr>
          <w:highlight w:val="yellow"/>
          <w:u w:val="single"/>
        </w:rPr>
        <w:t xml:space="preserve"> at </w:t>
      </w:r>
      <w:r w:rsidRPr="004405E2">
        <w:rPr>
          <w:rStyle w:val="Emphasis"/>
          <w:highlight w:val="yellow"/>
        </w:rPr>
        <w:t>the plant</w:t>
      </w:r>
      <w:r w:rsidRPr="004405E2">
        <w:rPr>
          <w:highlight w:val="yellow"/>
          <w:u w:val="single"/>
        </w:rPr>
        <w:t xml:space="preserve">, </w:t>
      </w:r>
      <w:r w:rsidRPr="004405E2">
        <w:rPr>
          <w:rStyle w:val="Emphasis"/>
          <w:highlight w:val="yellow"/>
        </w:rPr>
        <w:t>industry</w:t>
      </w:r>
      <w:r w:rsidRPr="004405E2">
        <w:rPr>
          <w:highlight w:val="yellow"/>
          <w:u w:val="single"/>
        </w:rPr>
        <w:t xml:space="preserve">, or </w:t>
      </w:r>
      <w:r w:rsidRPr="004405E2">
        <w:rPr>
          <w:rStyle w:val="Emphasis"/>
          <w:highlight w:val="yellow"/>
        </w:rPr>
        <w:t>national level</w:t>
      </w:r>
      <w:r w:rsidRPr="004405E2">
        <w:rPr>
          <w:highlight w:val="yellow"/>
          <w:u w:val="single"/>
        </w:rPr>
        <w:t xml:space="preserve">, </w:t>
      </w:r>
      <w:r w:rsidRPr="004405E2">
        <w:rPr>
          <w:rStyle w:val="Emphasis"/>
          <w:highlight w:val="yellow"/>
        </w:rPr>
        <w:t xml:space="preserve">they </w:t>
      </w:r>
      <w:r w:rsidRPr="004405E2">
        <w:rPr>
          <w:rStyle w:val="Emphasis"/>
        </w:rPr>
        <w:t xml:space="preserve">are more likely to </w:t>
      </w:r>
      <w:r w:rsidRPr="004405E2">
        <w:rPr>
          <w:rStyle w:val="Emphasis"/>
          <w:highlight w:val="yellow"/>
        </w:rPr>
        <w:t>fight for emissions-reducing policies</w:t>
      </w:r>
      <w:r w:rsidRPr="004405E2">
        <w:rPr>
          <w:sz w:val="12"/>
        </w:rPr>
        <w:t xml:space="preserve">. Like the findings by Scruggs (1999, 2001), we find that corporatist forms of governance lead to improved environmental outcomes. </w:t>
      </w:r>
      <w:r w:rsidRPr="004405E2">
        <w:rPr>
          <w:u w:val="single"/>
        </w:rPr>
        <w:t xml:space="preserve">Unlike the zero-sum competition </w:t>
      </w:r>
      <w:r w:rsidRPr="004405E2">
        <w:rPr>
          <w:sz w:val="12"/>
        </w:rPr>
        <w:t xml:space="preserve">between various interest groups that exist in more pluralist societies, corporatist </w:t>
      </w:r>
      <w:r w:rsidRPr="007B662E">
        <w:rPr>
          <w:u w:val="single"/>
        </w:rPr>
        <w:t xml:space="preserve">institutions allow for </w:t>
      </w:r>
      <w:r w:rsidRPr="004405E2">
        <w:rPr>
          <w:rStyle w:val="Emphasis"/>
          <w:highlight w:val="yellow"/>
        </w:rPr>
        <w:t>workers’ organizations</w:t>
      </w:r>
      <w:r w:rsidRPr="007B662E">
        <w:rPr>
          <w:u w:val="single"/>
        </w:rPr>
        <w:t xml:space="preserve">, business associations, </w:t>
      </w:r>
      <w:r w:rsidRPr="004405E2">
        <w:rPr>
          <w:highlight w:val="yellow"/>
          <w:u w:val="single"/>
        </w:rPr>
        <w:t xml:space="preserve">and </w:t>
      </w:r>
      <w:r w:rsidRPr="004405E2">
        <w:rPr>
          <w:rStyle w:val="Emphasis"/>
          <w:highlight w:val="yellow"/>
        </w:rPr>
        <w:t>the government</w:t>
      </w:r>
      <w:r w:rsidRPr="007B662E">
        <w:rPr>
          <w:u w:val="single"/>
        </w:rPr>
        <w:t xml:space="preserve"> to </w:t>
      </w:r>
      <w:r w:rsidRPr="004405E2">
        <w:rPr>
          <w:highlight w:val="yellow"/>
          <w:u w:val="single"/>
        </w:rPr>
        <w:t>work in concert</w:t>
      </w:r>
      <w:r w:rsidRPr="004405E2">
        <w:rPr>
          <w:sz w:val="12"/>
        </w:rPr>
        <w:t xml:space="preserve"> through social dialogue to solve problems associated with the provision of public goods such as clean air. Thus, some unions may currently be part of the treadmill of production; however, when given the opportunity to negotiate transitions, they may push for policies that reduce emissions.</w:t>
      </w:r>
    </w:p>
    <w:p w14:paraId="3F44A876" w14:textId="77777777" w:rsidR="00F677C6" w:rsidRPr="004405E2" w:rsidRDefault="00F677C6" w:rsidP="00F677C6">
      <w:pPr>
        <w:rPr>
          <w:sz w:val="12"/>
        </w:rPr>
      </w:pPr>
      <w:r w:rsidRPr="004405E2">
        <w:rPr>
          <w:sz w:val="12"/>
        </w:rPr>
        <w:t>Conclusion</w:t>
      </w:r>
    </w:p>
    <w:p w14:paraId="47FF82B2" w14:textId="77777777" w:rsidR="00F677C6" w:rsidRPr="007B662E" w:rsidRDefault="00F677C6" w:rsidP="00F677C6">
      <w:pPr>
        <w:rPr>
          <w:u w:val="single"/>
        </w:rPr>
      </w:pPr>
      <w:r w:rsidRPr="004405E2">
        <w:rPr>
          <w:sz w:val="12"/>
        </w:rPr>
        <w:t xml:space="preserve">In this paper, </w:t>
      </w:r>
      <w:r w:rsidRPr="004405E2">
        <w:rPr>
          <w:rStyle w:val="Emphasis"/>
          <w:highlight w:val="yellow"/>
        </w:rPr>
        <w:t>we examined</w:t>
      </w:r>
      <w:r w:rsidRPr="007B662E">
        <w:rPr>
          <w:u w:val="single"/>
        </w:rPr>
        <w:t xml:space="preserve"> the relationship between labor unions and GHG emissions in different institutional contexts for </w:t>
      </w:r>
      <w:r w:rsidRPr="004405E2">
        <w:rPr>
          <w:rStyle w:val="Emphasis"/>
          <w:highlight w:val="yellow"/>
        </w:rPr>
        <w:t>18</w:t>
      </w:r>
      <w:r w:rsidRPr="007B662E">
        <w:rPr>
          <w:u w:val="single"/>
        </w:rPr>
        <w:t xml:space="preserve"> affluent </w:t>
      </w:r>
      <w:r w:rsidRPr="004405E2">
        <w:rPr>
          <w:rStyle w:val="Emphasis"/>
          <w:highlight w:val="yellow"/>
        </w:rPr>
        <w:t>nations from 1990 to 2010</w:t>
      </w:r>
      <w:r w:rsidRPr="004405E2">
        <w:rPr>
          <w:sz w:val="12"/>
        </w:rPr>
        <w:t xml:space="preserve">. Our statistical analyses find that </w:t>
      </w:r>
      <w:r w:rsidRPr="007B662E">
        <w:rPr>
          <w:u w:val="single"/>
        </w:rPr>
        <w:t>labor unions are associated with a reduction of harmful GHG emissions, which varies in strength depending upon institutional context</w:t>
      </w:r>
      <w:r w:rsidRPr="004405E2">
        <w:rPr>
          <w:sz w:val="12"/>
        </w:rPr>
        <w:t xml:space="preserve">. </w:t>
      </w:r>
      <w:r w:rsidRPr="004405E2">
        <w:rPr>
          <w:highlight w:val="yellow"/>
          <w:u w:val="single"/>
        </w:rPr>
        <w:t>When unions</w:t>
      </w:r>
      <w:r w:rsidRPr="004405E2">
        <w:rPr>
          <w:sz w:val="12"/>
        </w:rPr>
        <w:t xml:space="preserve"> </w:t>
      </w:r>
      <w:r w:rsidRPr="004405E2">
        <w:rPr>
          <w:strike/>
          <w:sz w:val="12"/>
        </w:rPr>
        <w:t>have a voice in</w:t>
      </w:r>
      <w:r w:rsidRPr="004405E2">
        <w:rPr>
          <w:sz w:val="12"/>
        </w:rPr>
        <w:t xml:space="preserve"> </w:t>
      </w:r>
      <w:r>
        <w:rPr>
          <w:u w:val="single"/>
        </w:rPr>
        <w:t>[</w:t>
      </w:r>
      <w:r w:rsidRPr="004405E2">
        <w:rPr>
          <w:highlight w:val="yellow"/>
          <w:u w:val="single"/>
        </w:rPr>
        <w:t>contribute to] policy formation</w:t>
      </w:r>
      <w:r w:rsidRPr="004405E2">
        <w:rPr>
          <w:sz w:val="12"/>
          <w:highlight w:val="yellow"/>
        </w:rPr>
        <w:t xml:space="preserve">, </w:t>
      </w:r>
      <w:r w:rsidRPr="004405E2">
        <w:rPr>
          <w:highlight w:val="yellow"/>
          <w:u w:val="single"/>
        </w:rPr>
        <w:t>they</w:t>
      </w:r>
      <w:r w:rsidRPr="007B662E">
        <w:rPr>
          <w:u w:val="single"/>
        </w:rPr>
        <w:t xml:space="preserve"> may be more apt to run against the treadmill of production and </w:t>
      </w:r>
      <w:r w:rsidRPr="004405E2">
        <w:rPr>
          <w:b/>
          <w:bCs/>
          <w:highlight w:val="yellow"/>
          <w:u w:val="single"/>
        </w:rPr>
        <w:t>pursue</w:t>
      </w:r>
      <w:r w:rsidRPr="007B662E">
        <w:rPr>
          <w:u w:val="single"/>
        </w:rPr>
        <w:t xml:space="preserve"> more </w:t>
      </w:r>
      <w:r w:rsidRPr="004405E2">
        <w:rPr>
          <w:rStyle w:val="Emphasis"/>
          <w:highlight w:val="yellow"/>
        </w:rPr>
        <w:t>sustainable alternatives</w:t>
      </w:r>
      <w:r w:rsidRPr="007B662E">
        <w:rPr>
          <w:u w:val="single"/>
        </w:rPr>
        <w:t xml:space="preserve"> that can ensure good jobs and a safe climate</w:t>
      </w:r>
      <w:r w:rsidRPr="004405E2">
        <w:rPr>
          <w:sz w:val="12"/>
        </w:rPr>
        <w:t xml:space="preserve">. However, employment protection legislation in its current form appears to weaken the ability of unions to reduce emissions. The solution may require a re-imagination of employment protection laws to ensure employment security by not only protecting </w:t>
      </w:r>
      <w:proofErr w:type="gramStart"/>
      <w:r w:rsidRPr="004405E2">
        <w:rPr>
          <w:sz w:val="12"/>
        </w:rPr>
        <w:t>particular jobs</w:t>
      </w:r>
      <w:proofErr w:type="gramEnd"/>
      <w:r w:rsidRPr="004405E2">
        <w:rPr>
          <w:sz w:val="12"/>
        </w:rPr>
        <w:t xml:space="preserve"> but also providing retraining and job placement in the event of socially necessary regulatory or technological change – a process that has come to be called just transition. At the heart of just transition is the protection of workers, which is qualitatively different from the protection of jobs. </w:t>
      </w:r>
      <w:r w:rsidRPr="004405E2">
        <w:rPr>
          <w:rStyle w:val="Emphasis"/>
          <w:highlight w:val="yellow"/>
        </w:rPr>
        <w:t>The extent to which unions can advocate</w:t>
      </w:r>
      <w:r w:rsidRPr="004405E2">
        <w:rPr>
          <w:highlight w:val="yellow"/>
          <w:u w:val="single"/>
        </w:rPr>
        <w:t xml:space="preserve"> </w:t>
      </w:r>
      <w:r w:rsidRPr="004405E2">
        <w:rPr>
          <w:u w:val="single"/>
        </w:rPr>
        <w:t>for</w:t>
      </w:r>
      <w:r w:rsidRPr="007B662E">
        <w:rPr>
          <w:u w:val="single"/>
        </w:rPr>
        <w:t xml:space="preserve"> environmental-friendly policies</w:t>
      </w:r>
      <w:r w:rsidRPr="004405E2">
        <w:rPr>
          <w:sz w:val="12"/>
        </w:rPr>
        <w:t xml:space="preserve"> while simultaneously protecting workers through just transition policies </w:t>
      </w:r>
      <w:r w:rsidRPr="004405E2">
        <w:rPr>
          <w:b/>
          <w:bCs/>
          <w:highlight w:val="yellow"/>
          <w:u w:val="single"/>
        </w:rPr>
        <w:t>will shape the future</w:t>
      </w:r>
      <w:r w:rsidRPr="007B662E">
        <w:rPr>
          <w:u w:val="single"/>
        </w:rPr>
        <w:t xml:space="preserve"> effect of these political-economic institutions on levels of GHG emissions and, in turn, shape the extent </w:t>
      </w:r>
      <w:r w:rsidRPr="004405E2">
        <w:rPr>
          <w:highlight w:val="yellow"/>
          <w:u w:val="single"/>
        </w:rPr>
        <w:t xml:space="preserve">of </w:t>
      </w:r>
      <w:r w:rsidRPr="004405E2">
        <w:rPr>
          <w:rStyle w:val="Emphasis"/>
          <w:highlight w:val="yellow"/>
        </w:rPr>
        <w:t>global climate change</w:t>
      </w:r>
      <w:r w:rsidRPr="007B662E">
        <w:rPr>
          <w:u w:val="single"/>
        </w:rPr>
        <w:t xml:space="preserve"> and environmental degradation.</w:t>
      </w:r>
    </w:p>
    <w:p w14:paraId="3045B99C" w14:textId="77777777" w:rsidR="00F677C6" w:rsidRPr="004405E2" w:rsidRDefault="00F677C6" w:rsidP="00F677C6">
      <w:pPr>
        <w:rPr>
          <w:sz w:val="12"/>
        </w:rPr>
      </w:pPr>
      <w:r w:rsidRPr="004405E2">
        <w:rPr>
          <w:sz w:val="12"/>
        </w:rPr>
        <w:tab/>
        <w:t xml:space="preserve">Despite our findings, there are some limitations to this study. First, this study focuses exclusively on affluent capitalist countries from 1990 to 2010 and, therefore, should not be generalized beyond the spatial or historical contexts of the study. While per capita emissions are often highest in these nations, raising their relative importance in mitigating climate change, future research should also include less affluent countries to determine whether the relationship between labor and GHG emission found here is generalizable or if it is different in the developing world. This would require the collection of new data sources to measure union density for most </w:t>
      </w:r>
      <w:proofErr w:type="gramStart"/>
      <w:r w:rsidRPr="004405E2">
        <w:rPr>
          <w:sz w:val="12"/>
        </w:rPr>
        <w:t>low income</w:t>
      </w:r>
      <w:proofErr w:type="gramEnd"/>
      <w:r w:rsidRPr="004405E2">
        <w:rPr>
          <w:sz w:val="12"/>
        </w:rPr>
        <w:t xml:space="preserve"> countries.</w:t>
      </w:r>
    </w:p>
    <w:p w14:paraId="7DEE726E" w14:textId="77777777" w:rsidR="00F677C6" w:rsidRDefault="00F677C6" w:rsidP="00F677C6">
      <w:pPr>
        <w:rPr>
          <w:sz w:val="12"/>
        </w:rPr>
      </w:pPr>
      <w:r w:rsidRPr="004405E2">
        <w:rPr>
          <w:sz w:val="12"/>
        </w:rPr>
        <w:tab/>
        <w:t xml:space="preserve">Second, due to data limitations, we are not currently able to distinguish the types of unions that are represented in total union density. There is good reason to believe that construction and extraction unions may be more aligned with pro-growth and anti-environment policies. Alternatively, service, healthcare, and public sector unions may be more likely to promote environmental-friendly policies because of their weaker connection to </w:t>
      </w:r>
      <w:proofErr w:type="spellStart"/>
      <w:r w:rsidRPr="004405E2">
        <w:rPr>
          <w:sz w:val="12"/>
        </w:rPr>
        <w:t>pollutionheavy</w:t>
      </w:r>
      <w:proofErr w:type="spellEnd"/>
      <w:r w:rsidRPr="004405E2">
        <w:rPr>
          <w:sz w:val="12"/>
        </w:rPr>
        <w:t xml:space="preserve"> industry and/or in response to demands by their membership to support climate mitigation plans to reduce the negative effects of climate change on workers and their families. There is also some evidence that </w:t>
      </w:r>
      <w:r w:rsidRPr="007B662E">
        <w:rPr>
          <w:u w:val="single"/>
        </w:rPr>
        <w:t xml:space="preserve">unions in industries most affected by climate mitigation are the ones that will take the boldest steps to either </w:t>
      </w:r>
      <w:r w:rsidRPr="004405E2">
        <w:rPr>
          <w:sz w:val="12"/>
        </w:rPr>
        <w:t xml:space="preserve">resist or </w:t>
      </w:r>
      <w:r w:rsidRPr="004405E2">
        <w:rPr>
          <w:b/>
          <w:bCs/>
          <w:u w:val="single"/>
        </w:rPr>
        <w:t>shape</w:t>
      </w:r>
      <w:r w:rsidRPr="007B662E">
        <w:rPr>
          <w:u w:val="single"/>
        </w:rPr>
        <w:t xml:space="preserve"> and </w:t>
      </w:r>
      <w:r w:rsidRPr="004405E2">
        <w:rPr>
          <w:b/>
          <w:bCs/>
          <w:u w:val="single"/>
        </w:rPr>
        <w:t>promote</w:t>
      </w:r>
      <w:r w:rsidRPr="007B662E">
        <w:rPr>
          <w:u w:val="single"/>
        </w:rPr>
        <w:t xml:space="preserve"> </w:t>
      </w:r>
      <w:r w:rsidRPr="004405E2">
        <w:rPr>
          <w:b/>
          <w:bCs/>
          <w:u w:val="single"/>
        </w:rPr>
        <w:t>climate protection measures</w:t>
      </w:r>
      <w:r w:rsidRPr="004405E2">
        <w:rPr>
          <w:sz w:val="12"/>
        </w:rPr>
        <w:t xml:space="preserve"> (Hampton 2015). Notably, </w:t>
      </w:r>
      <w:r w:rsidRPr="007B662E">
        <w:rPr>
          <w:u w:val="single"/>
        </w:rPr>
        <w:t>the composition of the labor movement</w:t>
      </w:r>
      <w:r w:rsidRPr="004405E2">
        <w:rPr>
          <w:sz w:val="12"/>
        </w:rPr>
        <w:t xml:space="preserve"> in many affluent nations </w:t>
      </w:r>
      <w:r w:rsidRPr="007B662E">
        <w:rPr>
          <w:u w:val="single"/>
        </w:rPr>
        <w:t>in recent decades has been shifting away from traditional</w:t>
      </w:r>
      <w:r w:rsidRPr="004405E2">
        <w:rPr>
          <w:sz w:val="12"/>
        </w:rPr>
        <w:t xml:space="preserve"> blue collar, </w:t>
      </w:r>
      <w:r w:rsidRPr="007B662E">
        <w:rPr>
          <w:u w:val="single"/>
        </w:rPr>
        <w:t xml:space="preserve">industrial workers to include </w:t>
      </w:r>
      <w:proofErr w:type="gramStart"/>
      <w:r w:rsidRPr="007B662E">
        <w:rPr>
          <w:u w:val="single"/>
        </w:rPr>
        <w:t>more white</w:t>
      </w:r>
      <w:proofErr w:type="gramEnd"/>
      <w:r w:rsidRPr="007B662E">
        <w:rPr>
          <w:u w:val="single"/>
        </w:rPr>
        <w:t xml:space="preserve"> collar, public sector, and service sector workers whose jobs are less energy intensive.</w:t>
      </w:r>
      <w:r w:rsidRPr="004405E2">
        <w:rPr>
          <w:sz w:val="12"/>
        </w:rPr>
        <w:t xml:space="preserve"> </w:t>
      </w:r>
      <w:r w:rsidRPr="007B662E">
        <w:rPr>
          <w:u w:val="single"/>
        </w:rPr>
        <w:t xml:space="preserve">The </w:t>
      </w:r>
      <w:r w:rsidRPr="004405E2">
        <w:rPr>
          <w:rStyle w:val="Emphasis"/>
          <w:highlight w:val="yellow"/>
        </w:rPr>
        <w:t>decline in unionization</w:t>
      </w:r>
      <w:r w:rsidRPr="004405E2">
        <w:rPr>
          <w:highlight w:val="yellow"/>
          <w:u w:val="single"/>
        </w:rPr>
        <w:t xml:space="preserve"> in</w:t>
      </w:r>
      <w:r w:rsidRPr="007B662E">
        <w:rPr>
          <w:u w:val="single"/>
        </w:rPr>
        <w:t xml:space="preserve"> </w:t>
      </w:r>
      <w:r w:rsidRPr="007B662E">
        <w:rPr>
          <w:rStyle w:val="Emphasis"/>
        </w:rPr>
        <w:t xml:space="preserve">traditionally </w:t>
      </w:r>
      <w:r w:rsidRPr="004405E2">
        <w:rPr>
          <w:rStyle w:val="Emphasis"/>
          <w:highlight w:val="yellow"/>
        </w:rPr>
        <w:t>pollution-heavy industries</w:t>
      </w:r>
      <w:r w:rsidRPr="004405E2">
        <w:rPr>
          <w:highlight w:val="yellow"/>
          <w:u w:val="single"/>
        </w:rPr>
        <w:t xml:space="preserve"> </w:t>
      </w:r>
      <w:r w:rsidRPr="004405E2">
        <w:rPr>
          <w:u w:val="single"/>
        </w:rPr>
        <w:t>could</w:t>
      </w:r>
      <w:r w:rsidRPr="007B662E">
        <w:rPr>
          <w:u w:val="single"/>
        </w:rPr>
        <w:t xml:space="preserve"> also lead to a situation </w:t>
      </w:r>
      <w:r w:rsidRPr="004405E2">
        <w:rPr>
          <w:highlight w:val="yellow"/>
          <w:u w:val="single"/>
        </w:rPr>
        <w:t xml:space="preserve">where </w:t>
      </w:r>
      <w:r w:rsidRPr="004405E2">
        <w:rPr>
          <w:b/>
          <w:bCs/>
          <w:highlight w:val="yellow"/>
          <w:u w:val="single"/>
        </w:rPr>
        <w:t>workers with the most at</w:t>
      </w:r>
      <w:r w:rsidRPr="004405E2">
        <w:rPr>
          <w:highlight w:val="yellow"/>
          <w:u w:val="single"/>
        </w:rPr>
        <w:t xml:space="preserve"> </w:t>
      </w:r>
      <w:r w:rsidRPr="004405E2">
        <w:rPr>
          <w:b/>
          <w:bCs/>
          <w:highlight w:val="yellow"/>
          <w:u w:val="single"/>
        </w:rPr>
        <w:t>stake</w:t>
      </w:r>
      <w:r w:rsidRPr="004405E2">
        <w:rPr>
          <w:highlight w:val="yellow"/>
          <w:u w:val="single"/>
        </w:rPr>
        <w:t xml:space="preserve"> have</w:t>
      </w:r>
      <w:r w:rsidRPr="007B662E">
        <w:rPr>
          <w:u w:val="single"/>
        </w:rPr>
        <w:t xml:space="preserve"> little to </w:t>
      </w:r>
      <w:r w:rsidRPr="004405E2">
        <w:rPr>
          <w:b/>
          <w:bCs/>
          <w:highlight w:val="yellow"/>
          <w:u w:val="single"/>
        </w:rPr>
        <w:t>no</w:t>
      </w:r>
      <w:r w:rsidRPr="004405E2">
        <w:rPr>
          <w:strike/>
          <w:sz w:val="12"/>
        </w:rPr>
        <w:t xml:space="preserve"> voice</w:t>
      </w:r>
      <w:r w:rsidRPr="004405E2">
        <w:rPr>
          <w:sz w:val="12"/>
        </w:rPr>
        <w:t>, [</w:t>
      </w:r>
      <w:r w:rsidRPr="004405E2">
        <w:rPr>
          <w:highlight w:val="yellow"/>
          <w:u w:val="single"/>
        </w:rPr>
        <w:t>impact</w:t>
      </w:r>
      <w:r w:rsidRPr="004405E2">
        <w:rPr>
          <w:sz w:val="12"/>
        </w:rPr>
        <w:t xml:space="preserve">] </w:t>
      </w:r>
      <w:r w:rsidRPr="007B662E">
        <w:rPr>
          <w:rStyle w:val="Emphasis"/>
        </w:rPr>
        <w:t xml:space="preserve">pushing their ability </w:t>
      </w:r>
      <w:r w:rsidRPr="004405E2">
        <w:rPr>
          <w:rStyle w:val="Emphasis"/>
          <w:highlight w:val="yellow"/>
        </w:rPr>
        <w:t>to influence environmental policy</w:t>
      </w:r>
      <w:r w:rsidRPr="007B662E">
        <w:rPr>
          <w:u w:val="single"/>
        </w:rPr>
        <w:t xml:space="preserve"> </w:t>
      </w:r>
      <w:r w:rsidRPr="007B662E">
        <w:rPr>
          <w:b/>
          <w:bCs/>
          <w:u w:val="single"/>
        </w:rPr>
        <w:t>away</w:t>
      </w:r>
      <w:r w:rsidRPr="007B662E">
        <w:rPr>
          <w:u w:val="single"/>
        </w:rPr>
        <w:t xml:space="preserve"> from </w:t>
      </w:r>
      <w:r w:rsidRPr="007B662E">
        <w:rPr>
          <w:rStyle w:val="Emphasis"/>
        </w:rPr>
        <w:t>industrial relations</w:t>
      </w:r>
      <w:r w:rsidRPr="007B662E">
        <w:rPr>
          <w:u w:val="single"/>
        </w:rPr>
        <w:t xml:space="preserve"> systems and toward the ballot box exclusively</w:t>
      </w:r>
      <w:r w:rsidRPr="004405E2">
        <w:rPr>
          <w:sz w:val="12"/>
        </w:rPr>
        <w:t>. Future research that explores the sectoral differences in the relationship between unions and the environment could shed further light on the role of labor in addressing climate change.</w:t>
      </w:r>
    </w:p>
    <w:p w14:paraId="3FA8E138" w14:textId="77777777" w:rsidR="00F677C6" w:rsidRPr="004405E2" w:rsidRDefault="00F677C6" w:rsidP="00F677C6"/>
    <w:p w14:paraId="4CD4F38A" w14:textId="77777777" w:rsidR="00F677C6" w:rsidRPr="007B6007" w:rsidRDefault="00F677C6" w:rsidP="00F677C6">
      <w:pPr>
        <w:keepNext/>
        <w:keepLines/>
        <w:spacing w:before="200" w:after="0"/>
        <w:outlineLvl w:val="3"/>
        <w:rPr>
          <w:rFonts w:eastAsia="SimSun"/>
          <w:b/>
          <w:iCs/>
        </w:rPr>
      </w:pPr>
      <w:r w:rsidRPr="00EF6418">
        <w:rPr>
          <w:rStyle w:val="Heading4Char"/>
        </w:rPr>
        <w:t xml:space="preserve">Unions internationalize as part of a global worker resistance to climate change. Globalization has made capital structurally vulnerable but </w:t>
      </w:r>
      <w:proofErr w:type="gramStart"/>
      <w:r w:rsidRPr="00EF6418">
        <w:rPr>
          <w:rStyle w:val="Heading4Char"/>
        </w:rPr>
        <w:t>legally-protected</w:t>
      </w:r>
      <w:proofErr w:type="gramEnd"/>
      <w:r w:rsidRPr="00EF6418">
        <w:rPr>
          <w:rStyle w:val="Heading4Char"/>
        </w:rPr>
        <w:t xml:space="preserve"> rights are key to leverage power</w:t>
      </w:r>
      <w:r>
        <w:rPr>
          <w:rFonts w:eastAsia="SimSun"/>
          <w:b/>
          <w:iCs/>
        </w:rPr>
        <w:t>.</w:t>
      </w:r>
    </w:p>
    <w:p w14:paraId="208FD8F1" w14:textId="77777777" w:rsidR="00F677C6" w:rsidRPr="005F649D" w:rsidRDefault="00F677C6" w:rsidP="00F677C6">
      <w:r w:rsidRPr="005F649D">
        <w:rPr>
          <w:rStyle w:val="Style13ptBold"/>
        </w:rPr>
        <w:t xml:space="preserve">Fairweather 24 </w:t>
      </w:r>
      <w:r>
        <w:t>(</w:t>
      </w:r>
      <w:r w:rsidRPr="005F649D">
        <w:t>Chris</w:t>
      </w:r>
      <w:r>
        <w:t xml:space="preserve">, </w:t>
      </w:r>
      <w:r w:rsidRPr="005F649D">
        <w:t xml:space="preserve">PhD Candidate in </w:t>
      </w:r>
      <w:proofErr w:type="spellStart"/>
      <w:r w:rsidRPr="005F649D">
        <w:t>Labour</w:t>
      </w:r>
      <w:proofErr w:type="spellEnd"/>
      <w:r w:rsidRPr="005F649D">
        <w:t xml:space="preserve"> Studies at McMaster University.  "Toward a Green Jobs Alternative: Examining the Politics of Internationalism and </w:t>
      </w:r>
      <w:proofErr w:type="spellStart"/>
      <w:r w:rsidRPr="005F649D">
        <w:t>Labour</w:t>
      </w:r>
      <w:proofErr w:type="spellEnd"/>
      <w:r w:rsidRPr="005F649D">
        <w:t xml:space="preserve"> Environmentalism in a Local Union Campaign." </w:t>
      </w:r>
      <w:r w:rsidRPr="005F649D">
        <w:rPr>
          <w:i/>
          <w:iCs/>
        </w:rPr>
        <w:t>Labor Studies Journal</w:t>
      </w:r>
      <w:r w:rsidRPr="005F649D">
        <w:t> 49, no. 3 (2024): 190-215</w:t>
      </w:r>
      <w:r>
        <w:t>)</w:t>
      </w:r>
    </w:p>
    <w:p w14:paraId="498246EE" w14:textId="77777777" w:rsidR="00F677C6" w:rsidRPr="005F649D" w:rsidRDefault="00F677C6" w:rsidP="00F677C6">
      <w:pPr>
        <w:rPr>
          <w:sz w:val="14"/>
        </w:rPr>
      </w:pPr>
      <w:r w:rsidRPr="007B6007">
        <w:rPr>
          <w:highlight w:val="yellow"/>
          <w:u w:val="single"/>
        </w:rPr>
        <w:t xml:space="preserve">The fight against </w:t>
      </w:r>
      <w:r w:rsidRPr="007B6007">
        <w:rPr>
          <w:rStyle w:val="Emphasis"/>
          <w:highlight w:val="yellow"/>
        </w:rPr>
        <w:t>climate change</w:t>
      </w:r>
      <w:r w:rsidRPr="007B6007">
        <w:rPr>
          <w:highlight w:val="yellow"/>
          <w:u w:val="single"/>
        </w:rPr>
        <w:t xml:space="preserve"> is</w:t>
      </w:r>
      <w:r w:rsidRPr="005F649D">
        <w:rPr>
          <w:sz w:val="14"/>
        </w:rPr>
        <w:t xml:space="preserve"> fundamentally </w:t>
      </w:r>
      <w:r w:rsidRPr="005F649D">
        <w:rPr>
          <w:u w:val="single"/>
        </w:rPr>
        <w:t xml:space="preserve">a </w:t>
      </w:r>
      <w:r w:rsidRPr="007B6007">
        <w:rPr>
          <w:b/>
          <w:bCs/>
          <w:highlight w:val="yellow"/>
          <w:u w:val="single"/>
        </w:rPr>
        <w:t>global</w:t>
      </w:r>
      <w:r w:rsidRPr="005F649D">
        <w:rPr>
          <w:u w:val="single"/>
        </w:rPr>
        <w:t xml:space="preserve"> exercise.</w:t>
      </w:r>
      <w:r w:rsidRPr="005F649D">
        <w:rPr>
          <w:sz w:val="14"/>
        </w:rPr>
        <w:t xml:space="preserve"> The world's </w:t>
      </w:r>
      <w:r w:rsidRPr="005F649D">
        <w:rPr>
          <w:u w:val="single"/>
        </w:rPr>
        <w:t>ecosystems don’t recognize our borders</w:t>
      </w:r>
      <w:r w:rsidRPr="005F649D">
        <w:rPr>
          <w:sz w:val="14"/>
        </w:rPr>
        <w:t>, and so</w:t>
      </w:r>
      <w:r w:rsidRPr="005F649D">
        <w:rPr>
          <w:u w:val="single"/>
        </w:rPr>
        <w:t xml:space="preserve"> while climate change is largely driven by a small handful of countries, </w:t>
      </w:r>
      <w:r w:rsidRPr="007B6007">
        <w:rPr>
          <w:highlight w:val="yellow"/>
          <w:u w:val="single"/>
        </w:rPr>
        <w:t>its effects are felt everywhere</w:t>
      </w:r>
      <w:r w:rsidRPr="005F649D">
        <w:rPr>
          <w:sz w:val="14"/>
        </w:rPr>
        <w:t xml:space="preserve">. </w:t>
      </w:r>
      <w:r w:rsidRPr="005F649D">
        <w:rPr>
          <w:u w:val="single"/>
        </w:rPr>
        <w:t>Those effects are also unequal and not in proportion to a country's contribution to global carbon emissions</w:t>
      </w:r>
      <w:r w:rsidRPr="005F649D">
        <w:rPr>
          <w:sz w:val="14"/>
        </w:rPr>
        <w:t xml:space="preserve">. Furthermore, </w:t>
      </w:r>
      <w:r w:rsidRPr="007B6007">
        <w:rPr>
          <w:rStyle w:val="Emphasis"/>
          <w:highlight w:val="yellow"/>
        </w:rPr>
        <w:t>most</w:t>
      </w:r>
      <w:r w:rsidRPr="005F649D">
        <w:rPr>
          <w:u w:val="single"/>
        </w:rPr>
        <w:t xml:space="preserve"> greenhouse gas </w:t>
      </w:r>
      <w:r w:rsidRPr="007B6007">
        <w:rPr>
          <w:rStyle w:val="Emphasis"/>
          <w:highlight w:val="yellow"/>
        </w:rPr>
        <w:t>emissions</w:t>
      </w:r>
      <w:r w:rsidRPr="007B6007">
        <w:rPr>
          <w:highlight w:val="yellow"/>
          <w:u w:val="single"/>
        </w:rPr>
        <w:t xml:space="preserve"> are </w:t>
      </w:r>
      <w:r w:rsidRPr="007B6007">
        <w:rPr>
          <w:b/>
          <w:bCs/>
          <w:highlight w:val="yellow"/>
          <w:u w:val="single"/>
        </w:rPr>
        <w:t>coming</w:t>
      </w:r>
      <w:r w:rsidRPr="005F649D">
        <w:rPr>
          <w:u w:val="single"/>
        </w:rPr>
        <w:t xml:space="preserve"> not just </w:t>
      </w:r>
      <w:r w:rsidRPr="007B6007">
        <w:rPr>
          <w:b/>
          <w:bCs/>
          <w:highlight w:val="yellow"/>
          <w:u w:val="single"/>
        </w:rPr>
        <w:t>from</w:t>
      </w:r>
      <w:r w:rsidRPr="005F649D">
        <w:rPr>
          <w:u w:val="single"/>
        </w:rPr>
        <w:t xml:space="preserve"> a small handful of countries, but from </w:t>
      </w:r>
      <w:r w:rsidRPr="007B6007">
        <w:rPr>
          <w:rStyle w:val="Emphasis"/>
          <w:highlight w:val="yellow"/>
        </w:rPr>
        <w:t>a small handful of companies</w:t>
      </w:r>
      <w:r w:rsidRPr="005F649D">
        <w:rPr>
          <w:u w:val="single"/>
        </w:rPr>
        <w:t>, both private and publicly owned</w:t>
      </w:r>
      <w:r w:rsidRPr="005F649D">
        <w:rPr>
          <w:sz w:val="14"/>
        </w:rPr>
        <w:t xml:space="preserve"> (Starr 2016). And while consumers play a role in driving climate change through the choices they make, </w:t>
      </w:r>
      <w:r w:rsidRPr="005F649D">
        <w:rPr>
          <w:u w:val="single"/>
        </w:rPr>
        <w:t xml:space="preserve">those choices occur within the structures of fossil fuel capitalism and automobility to such an extent that </w:t>
      </w:r>
      <w:r w:rsidRPr="007B6007">
        <w:rPr>
          <w:rStyle w:val="Emphasis"/>
          <w:highlight w:val="yellow"/>
        </w:rPr>
        <w:t>meaningful</w:t>
      </w:r>
      <w:r w:rsidRPr="005F649D">
        <w:rPr>
          <w:u w:val="single"/>
        </w:rPr>
        <w:t xml:space="preserve"> individual </w:t>
      </w:r>
      <w:r w:rsidRPr="007B6007">
        <w:rPr>
          <w:highlight w:val="yellow"/>
          <w:u w:val="single"/>
        </w:rPr>
        <w:t>action</w:t>
      </w:r>
      <w:r w:rsidRPr="005F649D">
        <w:rPr>
          <w:u w:val="single"/>
        </w:rPr>
        <w:t xml:space="preserve"> on climate change </w:t>
      </w:r>
      <w:r w:rsidRPr="007B6007">
        <w:rPr>
          <w:highlight w:val="yellow"/>
          <w:u w:val="single"/>
        </w:rPr>
        <w:t>is</w:t>
      </w:r>
      <w:r w:rsidRPr="005F649D">
        <w:rPr>
          <w:u w:val="single"/>
        </w:rPr>
        <w:t xml:space="preserve"> next to </w:t>
      </w:r>
      <w:r w:rsidRPr="007B6007">
        <w:rPr>
          <w:highlight w:val="yellow"/>
          <w:u w:val="single"/>
        </w:rPr>
        <w:t xml:space="preserve">impossible without </w:t>
      </w:r>
      <w:r w:rsidRPr="007B6007">
        <w:rPr>
          <w:rStyle w:val="Emphasis"/>
          <w:highlight w:val="yellow"/>
        </w:rPr>
        <w:t>confronting</w:t>
      </w:r>
      <w:r w:rsidRPr="005F649D">
        <w:rPr>
          <w:u w:val="single"/>
        </w:rPr>
        <w:t xml:space="preserve"> the </w:t>
      </w:r>
      <w:r w:rsidRPr="005F649D">
        <w:rPr>
          <w:rStyle w:val="Emphasis"/>
        </w:rPr>
        <w:t xml:space="preserve">multinational </w:t>
      </w:r>
      <w:r w:rsidRPr="007B6007">
        <w:rPr>
          <w:rStyle w:val="Emphasis"/>
          <w:highlight w:val="yellow"/>
        </w:rPr>
        <w:t>corporations</w:t>
      </w:r>
      <w:r w:rsidRPr="005F649D">
        <w:rPr>
          <w:u w:val="single"/>
        </w:rPr>
        <w:t xml:space="preserve"> responsible</w:t>
      </w:r>
      <w:r w:rsidRPr="005F649D">
        <w:rPr>
          <w:sz w:val="14"/>
        </w:rPr>
        <w:t>, including GM (</w:t>
      </w:r>
      <w:proofErr w:type="spellStart"/>
      <w:r w:rsidRPr="005F649D">
        <w:rPr>
          <w:sz w:val="14"/>
        </w:rPr>
        <w:t>Hrynyshyn</w:t>
      </w:r>
      <w:proofErr w:type="spellEnd"/>
      <w:r w:rsidRPr="005F649D">
        <w:rPr>
          <w:sz w:val="14"/>
        </w:rPr>
        <w:t xml:space="preserve"> and Ross 2011). </w:t>
      </w:r>
      <w:r w:rsidRPr="007B6007">
        <w:rPr>
          <w:rStyle w:val="Emphasis"/>
          <w:highlight w:val="yellow"/>
        </w:rPr>
        <w:t>The power of capital to structure workplaces</w:t>
      </w:r>
      <w:r w:rsidRPr="007B6007">
        <w:rPr>
          <w:highlight w:val="yellow"/>
          <w:u w:val="single"/>
        </w:rPr>
        <w:t xml:space="preserve"> and </w:t>
      </w:r>
      <w:r w:rsidRPr="007B6007">
        <w:rPr>
          <w:rStyle w:val="Emphasis"/>
          <w:highlight w:val="yellow"/>
        </w:rPr>
        <w:t>society</w:t>
      </w:r>
      <w:r w:rsidRPr="005F649D">
        <w:rPr>
          <w:u w:val="single"/>
        </w:rPr>
        <w:t xml:space="preserve"> in accordance with its own profit motives </w:t>
      </w:r>
      <w:r w:rsidRPr="007B6007">
        <w:rPr>
          <w:rStyle w:val="Emphasis"/>
          <w:highlight w:val="yellow"/>
        </w:rPr>
        <w:t>is the root cause</w:t>
      </w:r>
      <w:r w:rsidRPr="005F649D">
        <w:rPr>
          <w:u w:val="single"/>
        </w:rPr>
        <w:t xml:space="preserve"> of both </w:t>
      </w:r>
      <w:r w:rsidRPr="005F649D">
        <w:rPr>
          <w:rStyle w:val="Emphasis"/>
        </w:rPr>
        <w:t>climate change</w:t>
      </w:r>
      <w:r w:rsidRPr="005F649D">
        <w:rPr>
          <w:u w:val="single"/>
        </w:rPr>
        <w:t xml:space="preserve"> and the decades-long wave of </w:t>
      </w:r>
      <w:r w:rsidRPr="005F649D">
        <w:rPr>
          <w:rStyle w:val="Emphasis"/>
        </w:rPr>
        <w:t>plant closures</w:t>
      </w:r>
      <w:r w:rsidRPr="005F649D">
        <w:rPr>
          <w:u w:val="single"/>
        </w:rPr>
        <w:t xml:space="preserve"> across the old industrial heartland of </w:t>
      </w:r>
      <w:r w:rsidRPr="005F649D">
        <w:rPr>
          <w:b/>
          <w:bCs/>
          <w:u w:val="single"/>
        </w:rPr>
        <w:t>North America</w:t>
      </w:r>
      <w:r w:rsidRPr="005F649D">
        <w:rPr>
          <w:u w:val="single"/>
        </w:rPr>
        <w:t>, and so there is very little sense in treating the two crises as separate</w:t>
      </w:r>
      <w:r w:rsidRPr="005F649D">
        <w:rPr>
          <w:sz w:val="14"/>
        </w:rPr>
        <w:t>. When we do, we’re most often left with solutions to one crisis that simply reinforce the other.</w:t>
      </w:r>
    </w:p>
    <w:p w14:paraId="25E7E6D6" w14:textId="77777777" w:rsidR="00F677C6" w:rsidRPr="005F649D" w:rsidRDefault="00F677C6" w:rsidP="00F677C6">
      <w:pPr>
        <w:rPr>
          <w:sz w:val="14"/>
        </w:rPr>
      </w:pPr>
      <w:r w:rsidRPr="005F649D">
        <w:rPr>
          <w:sz w:val="14"/>
        </w:rPr>
        <w:t>The long and ongoing history of conflict between unions and the politics of environmental justice is well-documented (Keil 1994; </w:t>
      </w:r>
      <w:proofErr w:type="spellStart"/>
      <w:r w:rsidRPr="005F649D">
        <w:rPr>
          <w:sz w:val="14"/>
        </w:rPr>
        <w:t>Hrynyshyn</w:t>
      </w:r>
      <w:proofErr w:type="spellEnd"/>
      <w:r w:rsidRPr="005F649D">
        <w:rPr>
          <w:sz w:val="14"/>
        </w:rPr>
        <w:t xml:space="preserve"> and Ross 2011; Nugent 2011; Soron 2012; Snell 2018; </w:t>
      </w:r>
      <w:proofErr w:type="spellStart"/>
      <w:r w:rsidRPr="005F649D">
        <w:rPr>
          <w:sz w:val="14"/>
        </w:rPr>
        <w:t>Stevis</w:t>
      </w:r>
      <w:proofErr w:type="spellEnd"/>
      <w:r w:rsidRPr="005F649D">
        <w:rPr>
          <w:sz w:val="14"/>
        </w:rPr>
        <w:t xml:space="preserve">, Uzzell and </w:t>
      </w:r>
      <w:proofErr w:type="spellStart"/>
      <w:r w:rsidRPr="005F649D">
        <w:rPr>
          <w:sz w:val="14"/>
        </w:rPr>
        <w:t>Räthzel</w:t>
      </w:r>
      <w:proofErr w:type="spellEnd"/>
      <w:r w:rsidRPr="005F649D">
        <w:rPr>
          <w:sz w:val="14"/>
        </w:rPr>
        <w:t xml:space="preserve"> 2018). As Roger Keil (1994, 15) writes, “there is a real and material tension between jobs and the environment in the capitalist economy.” </w:t>
      </w:r>
      <w:proofErr w:type="gramStart"/>
      <w:r w:rsidRPr="005F649D">
        <w:rPr>
          <w:sz w:val="14"/>
        </w:rPr>
        <w:t>All of</w:t>
      </w:r>
      <w:proofErr w:type="gramEnd"/>
      <w:r w:rsidRPr="005F649D">
        <w:rPr>
          <w:sz w:val="14"/>
        </w:rPr>
        <w:t xml:space="preserve"> the injuries that capital brings upon the planet are ultimately carried out by working people whose livelihoods depend on those jobs, from the loggers </w:t>
      </w:r>
      <w:proofErr w:type="gramStart"/>
      <w:r w:rsidRPr="005F649D">
        <w:rPr>
          <w:sz w:val="14"/>
        </w:rPr>
        <w:t>clear-cutting</w:t>
      </w:r>
      <w:proofErr w:type="gramEnd"/>
      <w:r w:rsidRPr="005F649D">
        <w:rPr>
          <w:sz w:val="14"/>
        </w:rPr>
        <w:t xml:space="preserve"> the rainforest to the autoworkers who assemble gas-guzzling pick-up trucks. As Keil also points out, however, this narrative contains a class bias—as the argument tends to focus on the autoworker and the logger, while the </w:t>
      </w:r>
      <w:proofErr w:type="gramStart"/>
      <w:r w:rsidRPr="005F649D">
        <w:rPr>
          <w:sz w:val="14"/>
        </w:rPr>
        <w:t>white collar</w:t>
      </w:r>
      <w:proofErr w:type="gramEnd"/>
      <w:r w:rsidRPr="005F649D">
        <w:rPr>
          <w:sz w:val="14"/>
        </w:rPr>
        <w:t xml:space="preserve"> Google engineer whose job relies on massive electricity-devouring data </w:t>
      </w:r>
      <w:proofErr w:type="spellStart"/>
      <w:r w:rsidRPr="005F649D">
        <w:rPr>
          <w:sz w:val="14"/>
        </w:rPr>
        <w:t>centres</w:t>
      </w:r>
      <w:proofErr w:type="spellEnd"/>
      <w:r w:rsidRPr="005F649D">
        <w:rPr>
          <w:sz w:val="14"/>
        </w:rPr>
        <w:t xml:space="preserve"> tends to escape any scrutiny—and the dilemma it presents is ultimately false. </w:t>
      </w:r>
      <w:r w:rsidRPr="005F649D">
        <w:rPr>
          <w:u w:val="single"/>
        </w:rPr>
        <w:t xml:space="preserve">As much as </w:t>
      </w:r>
      <w:r w:rsidRPr="007B6007">
        <w:rPr>
          <w:rStyle w:val="Emphasis"/>
          <w:highlight w:val="yellow"/>
        </w:rPr>
        <w:t>workers</w:t>
      </w:r>
      <w:r w:rsidRPr="005F649D">
        <w:rPr>
          <w:u w:val="single"/>
        </w:rPr>
        <w:t xml:space="preserve"> may have an interest in remaining employed, they </w:t>
      </w:r>
      <w:r w:rsidRPr="007B6007">
        <w:rPr>
          <w:highlight w:val="yellow"/>
          <w:u w:val="single"/>
        </w:rPr>
        <w:t>have a</w:t>
      </w:r>
      <w:r w:rsidRPr="005F649D">
        <w:rPr>
          <w:u w:val="single"/>
        </w:rPr>
        <w:t xml:space="preserve"> </w:t>
      </w:r>
      <w:r w:rsidRPr="005F649D">
        <w:rPr>
          <w:rStyle w:val="Emphasis"/>
        </w:rPr>
        <w:t xml:space="preserve">much </w:t>
      </w:r>
      <w:r w:rsidRPr="007B6007">
        <w:rPr>
          <w:rStyle w:val="Emphasis"/>
          <w:highlight w:val="yellow"/>
        </w:rPr>
        <w:t>greater interest</w:t>
      </w:r>
      <w:r w:rsidRPr="007B6007">
        <w:rPr>
          <w:highlight w:val="yellow"/>
          <w:u w:val="single"/>
        </w:rPr>
        <w:t xml:space="preserve"> in</w:t>
      </w:r>
      <w:r w:rsidRPr="005F649D">
        <w:rPr>
          <w:u w:val="single"/>
        </w:rPr>
        <w:t xml:space="preserve"> preserving </w:t>
      </w:r>
      <w:r w:rsidRPr="007B6007">
        <w:rPr>
          <w:rStyle w:val="Emphasis"/>
          <w:highlight w:val="yellow"/>
        </w:rPr>
        <w:t xml:space="preserve">a </w:t>
      </w:r>
      <w:proofErr w:type="spellStart"/>
      <w:r w:rsidRPr="007B6007">
        <w:rPr>
          <w:rStyle w:val="Emphasis"/>
          <w:highlight w:val="yellow"/>
        </w:rPr>
        <w:t>liveable</w:t>
      </w:r>
      <w:proofErr w:type="spellEnd"/>
      <w:r w:rsidRPr="007B6007">
        <w:rPr>
          <w:rStyle w:val="Emphasis"/>
          <w:highlight w:val="yellow"/>
        </w:rPr>
        <w:t xml:space="preserve"> planet</w:t>
      </w:r>
      <w:r w:rsidRPr="007B6007">
        <w:rPr>
          <w:highlight w:val="yellow"/>
          <w:u w:val="single"/>
        </w:rPr>
        <w:t xml:space="preserve"> and </w:t>
      </w:r>
      <w:r w:rsidRPr="007B6007">
        <w:rPr>
          <w:b/>
          <w:bCs/>
          <w:highlight w:val="yellow"/>
          <w:u w:val="single"/>
        </w:rPr>
        <w:t>avoiding</w:t>
      </w:r>
      <w:r w:rsidRPr="007B6007">
        <w:rPr>
          <w:highlight w:val="yellow"/>
          <w:u w:val="single"/>
        </w:rPr>
        <w:t xml:space="preserve"> the</w:t>
      </w:r>
      <w:r w:rsidRPr="005F649D">
        <w:rPr>
          <w:u w:val="single"/>
        </w:rPr>
        <w:t xml:space="preserve"> </w:t>
      </w:r>
      <w:r w:rsidRPr="005F649D">
        <w:rPr>
          <w:rStyle w:val="Emphasis"/>
        </w:rPr>
        <w:t xml:space="preserve">substantial </w:t>
      </w:r>
      <w:r w:rsidRPr="007B6007">
        <w:rPr>
          <w:rStyle w:val="Emphasis"/>
          <w:highlight w:val="yellow"/>
        </w:rPr>
        <w:t>upheavals climate change threatens</w:t>
      </w:r>
      <w:r w:rsidRPr="005F649D">
        <w:rPr>
          <w:u w:val="single"/>
        </w:rPr>
        <w:t xml:space="preserve"> if left unaddressed.</w:t>
      </w:r>
      <w:r w:rsidRPr="005F649D">
        <w:rPr>
          <w:sz w:val="14"/>
        </w:rPr>
        <w:t xml:space="preserve"> In the case of the CAW/Unifor, however, confronting the climate crisis has historically come second to the </w:t>
      </w:r>
      <w:proofErr w:type="gramStart"/>
      <w:r w:rsidRPr="005F649D">
        <w:rPr>
          <w:sz w:val="14"/>
        </w:rPr>
        <w:t>principle</w:t>
      </w:r>
      <w:proofErr w:type="gramEnd"/>
      <w:r w:rsidRPr="005F649D">
        <w:rPr>
          <w:sz w:val="14"/>
        </w:rPr>
        <w:t xml:space="preserve"> objective of protecting jobs. Despite the union's official commitments to social unionism and its relatively militant and class-conscious history, the CAW/Unifor has tended towards a “relatively uncritical defense of the North American auto industry and the jobs it provides,” rather than taking seriously the climate consequences of the products those jobs produce (</w:t>
      </w:r>
      <w:proofErr w:type="spellStart"/>
      <w:r w:rsidRPr="005F649D">
        <w:rPr>
          <w:sz w:val="14"/>
        </w:rPr>
        <w:t>Hrynyshyn</w:t>
      </w:r>
      <w:proofErr w:type="spellEnd"/>
      <w:r w:rsidRPr="005F649D">
        <w:rPr>
          <w:sz w:val="14"/>
        </w:rPr>
        <w:t xml:space="preserve"> and Ross 2011, 6). Some have noted that the CAW's social unionism inspired a relative sensitivity to environmental issues compared to some other unions throughout the 1980s and early 1990s (Adkin 1998), but by the 2000s the desire to defend good union jobs irrespective of their environmental consequences was well-established, especially in sectors like auto where the loss of unionized jobs to restructuring had been substantial (Nugent 2011). The union has increasingly adopted a “just transition” approach (one that, in the case of the automotive industry, mostly involves lobbying the government to entice automakers to assemble electric vehicles and related components like batteries in Canada by providing public subsidies) but in times of crisis such as the impending closure of the Oshawa facility, the union has struggled to continue to prioritize environmental concerns.3 Despite the many contradictions, it is also true that “</w:t>
      </w:r>
      <w:r w:rsidRPr="007B6007">
        <w:rPr>
          <w:rStyle w:val="Emphasis"/>
          <w:highlight w:val="yellow"/>
        </w:rPr>
        <w:t>workers</w:t>
      </w:r>
      <w:r w:rsidRPr="007B6007">
        <w:rPr>
          <w:highlight w:val="yellow"/>
          <w:u w:val="single"/>
        </w:rPr>
        <w:t xml:space="preserve"> have been </w:t>
      </w:r>
      <w:r w:rsidRPr="007B6007">
        <w:rPr>
          <w:rStyle w:val="Emphasis"/>
          <w:highlight w:val="yellow"/>
        </w:rPr>
        <w:t>at the core of</w:t>
      </w:r>
      <w:r w:rsidRPr="005F649D">
        <w:rPr>
          <w:rStyle w:val="Emphasis"/>
        </w:rPr>
        <w:t xml:space="preserve"> many </w:t>
      </w:r>
      <w:r w:rsidRPr="007B6007">
        <w:rPr>
          <w:rStyle w:val="Emphasis"/>
          <w:highlight w:val="yellow"/>
        </w:rPr>
        <w:t>struggles for</w:t>
      </w:r>
      <w:r w:rsidRPr="007B6007">
        <w:rPr>
          <w:highlight w:val="yellow"/>
          <w:u w:val="single"/>
        </w:rPr>
        <w:t xml:space="preserve"> the</w:t>
      </w:r>
      <w:r w:rsidRPr="005F649D">
        <w:rPr>
          <w:u w:val="single"/>
        </w:rPr>
        <w:t xml:space="preserve"> improvement and the </w:t>
      </w:r>
      <w:r w:rsidRPr="007B6007">
        <w:rPr>
          <w:b/>
          <w:bCs/>
          <w:u w:val="single"/>
        </w:rPr>
        <w:t>protection</w:t>
      </w:r>
      <w:r w:rsidRPr="007B6007">
        <w:rPr>
          <w:u w:val="single"/>
        </w:rPr>
        <w:t xml:space="preserve"> of</w:t>
      </w:r>
      <w:r w:rsidRPr="005F649D">
        <w:rPr>
          <w:u w:val="single"/>
        </w:rPr>
        <w:t xml:space="preserve"> our natural </w:t>
      </w:r>
      <w:r w:rsidRPr="007B6007">
        <w:rPr>
          <w:rStyle w:val="Emphasis"/>
          <w:highlight w:val="yellow"/>
        </w:rPr>
        <w:t>environment</w:t>
      </w:r>
      <w:r w:rsidRPr="005F649D">
        <w:rPr>
          <w:u w:val="single"/>
        </w:rPr>
        <w:t>, particularly at the workplace</w:t>
      </w:r>
      <w:r w:rsidRPr="005F649D">
        <w:rPr>
          <w:sz w:val="14"/>
        </w:rPr>
        <w:t>” (Keil 1994, 7–8).</w:t>
      </w:r>
    </w:p>
    <w:p w14:paraId="4C8F796E" w14:textId="77777777" w:rsidR="00F677C6" w:rsidRPr="005F649D" w:rsidRDefault="00F677C6" w:rsidP="00F677C6">
      <w:pPr>
        <w:rPr>
          <w:sz w:val="14"/>
        </w:rPr>
      </w:pPr>
      <w:r w:rsidRPr="005F649D">
        <w:rPr>
          <w:rStyle w:val="Emphasis"/>
        </w:rPr>
        <w:t>Workers</w:t>
      </w:r>
      <w:r w:rsidRPr="005F649D">
        <w:rPr>
          <w:u w:val="single"/>
        </w:rPr>
        <w:t xml:space="preserve"> and their </w:t>
      </w:r>
      <w:r w:rsidRPr="005F649D">
        <w:rPr>
          <w:b/>
          <w:bCs/>
          <w:u w:val="single"/>
        </w:rPr>
        <w:t>organizations</w:t>
      </w:r>
      <w:r w:rsidRPr="005F649D">
        <w:rPr>
          <w:u w:val="single"/>
        </w:rPr>
        <w:t xml:space="preserve"> have the </w:t>
      </w:r>
      <w:r w:rsidRPr="005F649D">
        <w:rPr>
          <w:rStyle w:val="Emphasis"/>
        </w:rPr>
        <w:t>power</w:t>
      </w:r>
      <w:r w:rsidRPr="005F649D">
        <w:rPr>
          <w:u w:val="single"/>
        </w:rPr>
        <w:t xml:space="preserve"> to shape not only their own workplaces, but </w:t>
      </w:r>
      <w:r w:rsidRPr="005F649D">
        <w:rPr>
          <w:rStyle w:val="Emphasis"/>
        </w:rPr>
        <w:t>the world</w:t>
      </w:r>
      <w:r w:rsidRPr="005F649D">
        <w:rPr>
          <w:u w:val="single"/>
        </w:rPr>
        <w:t xml:space="preserve"> around them</w:t>
      </w:r>
      <w:r w:rsidRPr="005F649D">
        <w:rPr>
          <w:sz w:val="14"/>
        </w:rPr>
        <w:t xml:space="preserve">, and in recent years, research has increasingly sought to examine the different forms of power resources </w:t>
      </w:r>
      <w:proofErr w:type="gramStart"/>
      <w:r w:rsidRPr="005F649D">
        <w:rPr>
          <w:sz w:val="14"/>
        </w:rPr>
        <w:t>workers</w:t>
      </w:r>
      <w:proofErr w:type="gramEnd"/>
      <w:r w:rsidRPr="005F649D">
        <w:rPr>
          <w:sz w:val="14"/>
        </w:rPr>
        <w:t xml:space="preserve"> and their organizations have access to (Silver 2003; Brookes 2013). The power resources approach holds that </w:t>
      </w:r>
      <w:r w:rsidRPr="007B6007">
        <w:rPr>
          <w:rStyle w:val="Emphasis"/>
          <w:highlight w:val="yellow"/>
        </w:rPr>
        <w:t>unions</w:t>
      </w:r>
      <w:r w:rsidRPr="005F649D">
        <w:rPr>
          <w:u w:val="single"/>
        </w:rPr>
        <w:t xml:space="preserve"> and workers </w:t>
      </w:r>
      <w:r w:rsidRPr="007B6007">
        <w:rPr>
          <w:highlight w:val="yellow"/>
          <w:u w:val="single"/>
        </w:rPr>
        <w:t>derive</w:t>
      </w:r>
      <w:r w:rsidRPr="005F649D">
        <w:rPr>
          <w:u w:val="single"/>
        </w:rPr>
        <w:t xml:space="preserve"> their various </w:t>
      </w:r>
      <w:r w:rsidRPr="007B6007">
        <w:rPr>
          <w:highlight w:val="yellow"/>
          <w:u w:val="single"/>
        </w:rPr>
        <w:t>power</w:t>
      </w:r>
      <w:r w:rsidRPr="005F649D">
        <w:rPr>
          <w:sz w:val="14"/>
        </w:rPr>
        <w:t xml:space="preserve"> resources </w:t>
      </w:r>
      <w:r w:rsidRPr="007B6007">
        <w:rPr>
          <w:highlight w:val="yellow"/>
          <w:u w:val="single"/>
        </w:rPr>
        <w:t>from</w:t>
      </w:r>
      <w:r w:rsidRPr="005F649D">
        <w:rPr>
          <w:u w:val="single"/>
        </w:rPr>
        <w:t xml:space="preserve"> the fact that they and their employers are </w:t>
      </w:r>
      <w:r w:rsidRPr="005F649D">
        <w:rPr>
          <w:b/>
          <w:bCs/>
          <w:u w:val="single"/>
        </w:rPr>
        <w:t>embedded in</w:t>
      </w:r>
      <w:r w:rsidRPr="005F649D">
        <w:rPr>
          <w:u w:val="single"/>
        </w:rPr>
        <w:t xml:space="preserve"> and dependent upon various systems, including </w:t>
      </w:r>
      <w:r w:rsidRPr="005F649D">
        <w:rPr>
          <w:rStyle w:val="Emphasis"/>
        </w:rPr>
        <w:t>systems of production</w:t>
      </w:r>
      <w:r w:rsidRPr="005F649D">
        <w:rPr>
          <w:u w:val="single"/>
        </w:rPr>
        <w:t xml:space="preserve"> and </w:t>
      </w:r>
      <w:r w:rsidRPr="005F649D">
        <w:rPr>
          <w:rStyle w:val="Emphasis"/>
        </w:rPr>
        <w:t>circulation</w:t>
      </w:r>
      <w:r w:rsidRPr="005F649D">
        <w:rPr>
          <w:u w:val="single"/>
        </w:rPr>
        <w:t xml:space="preserve"> (“structural power”), </w:t>
      </w:r>
      <w:r w:rsidRPr="007B6007">
        <w:rPr>
          <w:rStyle w:val="Emphasis"/>
          <w:highlight w:val="yellow"/>
        </w:rPr>
        <w:t>legal</w:t>
      </w:r>
      <w:r w:rsidRPr="005F649D">
        <w:rPr>
          <w:u w:val="single"/>
        </w:rPr>
        <w:t xml:space="preserve"> and regulatory systems (“institutional </w:t>
      </w:r>
      <w:r w:rsidRPr="007B6007">
        <w:rPr>
          <w:rStyle w:val="Emphasis"/>
          <w:highlight w:val="yellow"/>
        </w:rPr>
        <w:t>power</w:t>
      </w:r>
      <w:r w:rsidRPr="005F649D">
        <w:rPr>
          <w:u w:val="single"/>
        </w:rPr>
        <w:t xml:space="preserve">”), </w:t>
      </w:r>
      <w:r w:rsidRPr="007B6007">
        <w:rPr>
          <w:highlight w:val="yellow"/>
          <w:u w:val="single"/>
        </w:rPr>
        <w:t>and</w:t>
      </w:r>
      <w:r w:rsidRPr="005F649D">
        <w:rPr>
          <w:u w:val="single"/>
        </w:rPr>
        <w:t xml:space="preserve"> systems of </w:t>
      </w:r>
      <w:r w:rsidRPr="005F649D">
        <w:rPr>
          <w:rStyle w:val="Emphasis"/>
        </w:rPr>
        <w:t>community</w:t>
      </w:r>
      <w:r w:rsidRPr="005F649D">
        <w:rPr>
          <w:u w:val="single"/>
        </w:rPr>
        <w:t xml:space="preserve"> (“associational power”)</w:t>
      </w:r>
      <w:r w:rsidRPr="005F649D">
        <w:rPr>
          <w:sz w:val="14"/>
        </w:rPr>
        <w:t xml:space="preserve"> (Silver 2003, 13–16; Brookes 2013, 194). These forms of power are distinct but also fundamentally interconnected. Historically, forms of institutional power have been granted to unions by the state </w:t>
      </w:r>
      <w:proofErr w:type="gramStart"/>
      <w:r w:rsidRPr="005F649D">
        <w:rPr>
          <w:sz w:val="14"/>
        </w:rPr>
        <w:t>as a means to</w:t>
      </w:r>
      <w:proofErr w:type="gramEnd"/>
      <w:r w:rsidRPr="005F649D">
        <w:rPr>
          <w:sz w:val="14"/>
        </w:rPr>
        <w:t xml:space="preserve"> contain more militant expressions of structural and associational power—often with the explicit caveat that certain expressions such as wildcat strikes or general strikes are deemed unlawful (Wells 1995; Fudge and Tucker 2004; Panitch and Swartz 2008; Camfield 2011; Swartz and </w:t>
      </w:r>
      <w:proofErr w:type="spellStart"/>
      <w:r w:rsidRPr="005F649D">
        <w:rPr>
          <w:sz w:val="14"/>
        </w:rPr>
        <w:t>Warskett</w:t>
      </w:r>
      <w:proofErr w:type="spellEnd"/>
      <w:r w:rsidRPr="005F649D">
        <w:rPr>
          <w:sz w:val="14"/>
        </w:rPr>
        <w:t xml:space="preserve"> 2012). Associational power includes forms of </w:t>
      </w:r>
      <w:r w:rsidRPr="005F649D">
        <w:rPr>
          <w:rStyle w:val="Emphasis"/>
        </w:rPr>
        <w:t>coalitional power</w:t>
      </w:r>
      <w:r w:rsidRPr="005F649D">
        <w:rPr>
          <w:sz w:val="14"/>
        </w:rPr>
        <w:t xml:space="preserve">—wherein </w:t>
      </w:r>
      <w:r w:rsidRPr="005F649D">
        <w:rPr>
          <w:b/>
          <w:bCs/>
          <w:u w:val="single"/>
        </w:rPr>
        <w:t>workers</w:t>
      </w:r>
      <w:r w:rsidRPr="005F649D">
        <w:rPr>
          <w:u w:val="single"/>
        </w:rPr>
        <w:t xml:space="preserve"> and their </w:t>
      </w:r>
      <w:r w:rsidRPr="005F649D">
        <w:rPr>
          <w:b/>
          <w:bCs/>
          <w:u w:val="single"/>
        </w:rPr>
        <w:t>organizations</w:t>
      </w:r>
      <w:r w:rsidRPr="005F649D">
        <w:rPr>
          <w:u w:val="single"/>
        </w:rPr>
        <w:t xml:space="preserve"> forge and leverage </w:t>
      </w:r>
      <w:r w:rsidRPr="007B6007">
        <w:rPr>
          <w:rStyle w:val="Emphasis"/>
          <w:highlight w:val="yellow"/>
        </w:rPr>
        <w:t>relationships</w:t>
      </w:r>
      <w:r w:rsidRPr="007B6007">
        <w:rPr>
          <w:highlight w:val="yellow"/>
          <w:u w:val="single"/>
        </w:rPr>
        <w:t xml:space="preserve"> with other</w:t>
      </w:r>
      <w:r w:rsidRPr="005F649D">
        <w:rPr>
          <w:u w:val="single"/>
        </w:rPr>
        <w:t xml:space="preserve"> </w:t>
      </w:r>
      <w:r w:rsidRPr="005F649D">
        <w:rPr>
          <w:rStyle w:val="Emphasis"/>
        </w:rPr>
        <w:t xml:space="preserve">community </w:t>
      </w:r>
      <w:r w:rsidRPr="007B6007">
        <w:rPr>
          <w:rStyle w:val="Emphasis"/>
          <w:highlight w:val="yellow"/>
        </w:rPr>
        <w:t>organizations</w:t>
      </w:r>
      <w:r w:rsidRPr="005F649D">
        <w:rPr>
          <w:u w:val="single"/>
        </w:rPr>
        <w:t xml:space="preserve"> </w:t>
      </w:r>
      <w:r w:rsidRPr="007B6007">
        <w:rPr>
          <w:highlight w:val="yellow"/>
          <w:u w:val="single"/>
        </w:rPr>
        <w:t>to</w:t>
      </w:r>
      <w:r w:rsidRPr="005F649D">
        <w:rPr>
          <w:u w:val="single"/>
        </w:rPr>
        <w:t xml:space="preserve"> broaden the scope of </w:t>
      </w:r>
      <w:r w:rsidRPr="005F649D">
        <w:rPr>
          <w:b/>
          <w:bCs/>
          <w:u w:val="single"/>
        </w:rPr>
        <w:t>conflict</w:t>
      </w:r>
      <w:r w:rsidRPr="005F649D">
        <w:rPr>
          <w:u w:val="single"/>
        </w:rPr>
        <w:t xml:space="preserve">, share information and </w:t>
      </w:r>
      <w:r w:rsidRPr="005F649D">
        <w:rPr>
          <w:rStyle w:val="Emphasis"/>
        </w:rPr>
        <w:t>resources</w:t>
      </w:r>
      <w:r w:rsidRPr="005F649D">
        <w:rPr>
          <w:u w:val="single"/>
        </w:rPr>
        <w:t xml:space="preserve">, and </w:t>
      </w:r>
      <w:r w:rsidRPr="007B6007">
        <w:rPr>
          <w:rStyle w:val="Emphasis"/>
          <w:highlight w:val="yellow"/>
        </w:rPr>
        <w:t>create</w:t>
      </w:r>
      <w:r w:rsidRPr="005F649D">
        <w:rPr>
          <w:rStyle w:val="Emphasis"/>
        </w:rPr>
        <w:t xml:space="preserve"> additional </w:t>
      </w:r>
      <w:r w:rsidRPr="007B6007">
        <w:rPr>
          <w:rStyle w:val="Emphasis"/>
          <w:highlight w:val="yellow"/>
        </w:rPr>
        <w:t>pressure</w:t>
      </w:r>
      <w:r w:rsidRPr="005F649D">
        <w:rPr>
          <w:u w:val="single"/>
        </w:rPr>
        <w:t xml:space="preserve"> on the </w:t>
      </w:r>
      <w:r w:rsidRPr="005F649D">
        <w:rPr>
          <w:b/>
          <w:bCs/>
          <w:u w:val="single"/>
        </w:rPr>
        <w:t>targets</w:t>
      </w:r>
      <w:r w:rsidRPr="005F649D">
        <w:rPr>
          <w:u w:val="single"/>
        </w:rPr>
        <w:t xml:space="preserve"> of their efforts</w:t>
      </w:r>
      <w:r w:rsidRPr="005F649D">
        <w:rPr>
          <w:sz w:val="14"/>
        </w:rPr>
        <w:t xml:space="preserve"> (Tufts 1998; Ross 2011)—and forms of symbolic power leveraged through “moral suasion” by making arguments to shape public opinion to the benefit of workers and their organizations (Savage 2019, 168).</w:t>
      </w:r>
    </w:p>
    <w:p w14:paraId="37325B0F" w14:textId="77777777" w:rsidR="00F677C6" w:rsidRPr="005F649D" w:rsidRDefault="00F677C6" w:rsidP="00F677C6">
      <w:pPr>
        <w:rPr>
          <w:sz w:val="14"/>
        </w:rPr>
      </w:pPr>
      <w:r w:rsidRPr="005F649D">
        <w:rPr>
          <w:sz w:val="14"/>
        </w:rPr>
        <w:t xml:space="preserve">This power resources approach to understanding </w:t>
      </w:r>
      <w:r w:rsidRPr="005F649D">
        <w:rPr>
          <w:u w:val="single"/>
        </w:rPr>
        <w:t>union action affords workers and their organization</w:t>
      </w:r>
      <w:r w:rsidRPr="005F649D">
        <w:rPr>
          <w:sz w:val="14"/>
        </w:rPr>
        <w:t xml:space="preserve">s some degree of </w:t>
      </w:r>
      <w:r w:rsidRPr="005F649D">
        <w:rPr>
          <w:rStyle w:val="Emphasis"/>
        </w:rPr>
        <w:t>agency</w:t>
      </w:r>
      <w:r w:rsidRPr="005F649D">
        <w:rPr>
          <w:sz w:val="14"/>
        </w:rPr>
        <w:t xml:space="preserve">, but it needs also to be recognized that this agency is only ever exercised within the structuring conditions of capitalism, in which capital makes use of its own distinct forms of power (Bieler 2018). </w:t>
      </w:r>
      <w:r w:rsidRPr="005F649D">
        <w:rPr>
          <w:u w:val="single"/>
        </w:rPr>
        <w:t>As the</w:t>
      </w:r>
      <w:r w:rsidRPr="005F649D">
        <w:rPr>
          <w:sz w:val="14"/>
        </w:rPr>
        <w:t xml:space="preserve"> neoliberal onslaught and </w:t>
      </w:r>
      <w:r w:rsidRPr="005F649D">
        <w:rPr>
          <w:u w:val="single"/>
        </w:rPr>
        <w:t xml:space="preserve">the global reorganization of work put workers and their organizations on the defensive, </w:t>
      </w:r>
      <w:r w:rsidRPr="005F649D">
        <w:rPr>
          <w:rStyle w:val="Emphasis"/>
        </w:rPr>
        <w:t>the terrain</w:t>
      </w:r>
      <w:r w:rsidRPr="005F649D">
        <w:rPr>
          <w:u w:val="single"/>
        </w:rPr>
        <w:t xml:space="preserve"> on which </w:t>
      </w:r>
      <w:r w:rsidRPr="005F649D">
        <w:rPr>
          <w:b/>
          <w:bCs/>
          <w:u w:val="single"/>
        </w:rPr>
        <w:t>power</w:t>
      </w:r>
      <w:r w:rsidRPr="005F649D">
        <w:rPr>
          <w:u w:val="single"/>
        </w:rPr>
        <w:t xml:space="preserve"> resources are </w:t>
      </w:r>
      <w:r w:rsidRPr="005F649D">
        <w:rPr>
          <w:b/>
          <w:bCs/>
          <w:u w:val="single"/>
        </w:rPr>
        <w:t>mobilized</w:t>
      </w:r>
      <w:r w:rsidRPr="005F649D">
        <w:rPr>
          <w:u w:val="single"/>
        </w:rPr>
        <w:t xml:space="preserve"> has </w:t>
      </w:r>
      <w:r w:rsidRPr="005F649D">
        <w:rPr>
          <w:rStyle w:val="Emphasis"/>
        </w:rPr>
        <w:t>changed dramatically</w:t>
      </w:r>
      <w:r w:rsidRPr="005F649D">
        <w:rPr>
          <w:sz w:val="14"/>
        </w:rPr>
        <w:t xml:space="preserve"> (Moody 1997; Silver 2003; Panitch and Swartz 2008). Across Canada, </w:t>
      </w:r>
      <w:r w:rsidRPr="007B6007">
        <w:rPr>
          <w:rStyle w:val="Emphasis"/>
          <w:highlight w:val="yellow"/>
        </w:rPr>
        <w:t>legislative changes</w:t>
      </w:r>
      <w:r w:rsidRPr="005F649D">
        <w:rPr>
          <w:sz w:val="14"/>
        </w:rPr>
        <w:t xml:space="preserve"> to replace card check certification with mandatory elections </w:t>
      </w:r>
      <w:r w:rsidRPr="007B6007">
        <w:rPr>
          <w:highlight w:val="yellow"/>
          <w:u w:val="single"/>
        </w:rPr>
        <w:t xml:space="preserve">have </w:t>
      </w:r>
      <w:r w:rsidRPr="007B6007">
        <w:rPr>
          <w:rStyle w:val="Emphasis"/>
          <w:highlight w:val="yellow"/>
        </w:rPr>
        <w:t>made it more difficult for workers to unionize</w:t>
      </w:r>
      <w:r w:rsidRPr="007B6007">
        <w:rPr>
          <w:highlight w:val="yellow"/>
          <w:u w:val="single"/>
        </w:rPr>
        <w:t xml:space="preserve"> and</w:t>
      </w:r>
      <w:r w:rsidRPr="005F649D">
        <w:rPr>
          <w:u w:val="single"/>
        </w:rPr>
        <w:t xml:space="preserve"> thereby </w:t>
      </w:r>
      <w:r w:rsidRPr="007B6007">
        <w:rPr>
          <w:highlight w:val="yellow"/>
          <w:u w:val="single"/>
        </w:rPr>
        <w:t>access</w:t>
      </w:r>
      <w:r w:rsidRPr="005F649D">
        <w:rPr>
          <w:u w:val="single"/>
        </w:rPr>
        <w:t xml:space="preserve"> </w:t>
      </w:r>
      <w:r w:rsidRPr="005F649D">
        <w:rPr>
          <w:rStyle w:val="Emphasis"/>
        </w:rPr>
        <w:t>institutional power</w:t>
      </w:r>
      <w:r w:rsidRPr="005F649D">
        <w:rPr>
          <w:u w:val="single"/>
        </w:rPr>
        <w:t xml:space="preserve"> and </w:t>
      </w:r>
      <w:proofErr w:type="gramStart"/>
      <w:r w:rsidRPr="007B6007">
        <w:rPr>
          <w:rStyle w:val="Emphasis"/>
          <w:highlight w:val="yellow"/>
        </w:rPr>
        <w:t>legally-protected</w:t>
      </w:r>
      <w:proofErr w:type="gramEnd"/>
      <w:r w:rsidRPr="007B6007">
        <w:rPr>
          <w:highlight w:val="yellow"/>
          <w:u w:val="single"/>
        </w:rPr>
        <w:t xml:space="preserve"> forms of </w:t>
      </w:r>
      <w:r w:rsidRPr="007B6007">
        <w:rPr>
          <w:rStyle w:val="Emphasis"/>
          <w:highlight w:val="yellow"/>
        </w:rPr>
        <w:t>structural power</w:t>
      </w:r>
      <w:r w:rsidRPr="005F649D">
        <w:rPr>
          <w:sz w:val="14"/>
        </w:rPr>
        <w:t xml:space="preserve">. Capital has always exploited geography to undermine workers’ structural power, even without free trade. Donald Wells (1995, 219), for example, writes about Ford moving substantial work to the non-union town of Oakville, Ontario </w:t>
      </w:r>
      <w:proofErr w:type="gramStart"/>
      <w:r w:rsidRPr="005F649D">
        <w:rPr>
          <w:sz w:val="14"/>
        </w:rPr>
        <w:t>in an effort to</w:t>
      </w:r>
      <w:proofErr w:type="gramEnd"/>
      <w:r w:rsidRPr="005F649D">
        <w:rPr>
          <w:sz w:val="14"/>
        </w:rPr>
        <w:t xml:space="preserve"> undermine union militancy in Windsor in the 1950s. However, </w:t>
      </w:r>
      <w:r w:rsidRPr="005F649D">
        <w:rPr>
          <w:u w:val="single"/>
        </w:rPr>
        <w:t>the liberalization of trade and advances in transportation and communications technology have greatly enhanced the ability of firms to locate their operations in different places</w:t>
      </w:r>
      <w:r w:rsidRPr="005F649D">
        <w:rPr>
          <w:sz w:val="14"/>
        </w:rPr>
        <w:t xml:space="preserve">, whipsawing workers against one another and limiting the effects of disruption in one place (and undermining the ability of unionists to coordinate their efforts). At the same time, </w:t>
      </w:r>
      <w:r w:rsidRPr="005F649D">
        <w:rPr>
          <w:u w:val="single"/>
        </w:rPr>
        <w:t xml:space="preserve">the </w:t>
      </w:r>
      <w:r w:rsidRPr="007B6007">
        <w:rPr>
          <w:rStyle w:val="Emphasis"/>
          <w:highlight w:val="yellow"/>
        </w:rPr>
        <w:t>relocation</w:t>
      </w:r>
      <w:r w:rsidRPr="007B6007">
        <w:rPr>
          <w:highlight w:val="yellow"/>
          <w:u w:val="single"/>
        </w:rPr>
        <w:t xml:space="preserve"> of</w:t>
      </w:r>
      <w:r w:rsidRPr="005F649D">
        <w:rPr>
          <w:u w:val="single"/>
        </w:rPr>
        <w:t xml:space="preserve"> </w:t>
      </w:r>
      <w:r w:rsidRPr="005F649D">
        <w:rPr>
          <w:b/>
          <w:bCs/>
          <w:u w:val="single"/>
        </w:rPr>
        <w:t xml:space="preserve">industrial </w:t>
      </w:r>
      <w:r w:rsidRPr="007B6007">
        <w:rPr>
          <w:b/>
          <w:bCs/>
          <w:highlight w:val="yellow"/>
          <w:u w:val="single"/>
        </w:rPr>
        <w:t>capital</w:t>
      </w:r>
      <w:r w:rsidRPr="005F649D">
        <w:rPr>
          <w:u w:val="single"/>
        </w:rPr>
        <w:t xml:space="preserve"> to new places </w:t>
      </w:r>
      <w:r w:rsidRPr="007B6007">
        <w:rPr>
          <w:highlight w:val="yellow"/>
          <w:u w:val="single"/>
        </w:rPr>
        <w:t xml:space="preserve">has </w:t>
      </w:r>
      <w:r w:rsidRPr="007B6007">
        <w:rPr>
          <w:b/>
          <w:bCs/>
          <w:highlight w:val="yellow"/>
          <w:u w:val="single"/>
        </w:rPr>
        <w:t>provoked</w:t>
      </w:r>
      <w:r w:rsidRPr="005F649D">
        <w:rPr>
          <w:u w:val="single"/>
        </w:rPr>
        <w:t xml:space="preserve"> the emergence of </w:t>
      </w:r>
      <w:r w:rsidRPr="007B6007">
        <w:rPr>
          <w:rStyle w:val="Emphasis"/>
          <w:highlight w:val="yellow"/>
        </w:rPr>
        <w:t>new workers’ movements</w:t>
      </w:r>
      <w:r w:rsidRPr="005F649D">
        <w:rPr>
          <w:sz w:val="14"/>
        </w:rPr>
        <w:t xml:space="preserve"> (Silver 2003; Ness 2016) and the reorganization of global capital has increasingly relied on “just-in-time” production, </w:t>
      </w:r>
      <w:proofErr w:type="gramStart"/>
      <w:r w:rsidRPr="007B6007">
        <w:rPr>
          <w:b/>
          <w:bCs/>
          <w:highlight w:val="yellow"/>
          <w:u w:val="single"/>
        </w:rPr>
        <w:t>opening</w:t>
      </w:r>
      <w:r w:rsidRPr="007B6007">
        <w:rPr>
          <w:highlight w:val="yellow"/>
          <w:u w:val="single"/>
        </w:rPr>
        <w:t xml:space="preserve"> up</w:t>
      </w:r>
      <w:proofErr w:type="gramEnd"/>
      <w:r w:rsidRPr="005F649D">
        <w:rPr>
          <w:u w:val="single"/>
        </w:rPr>
        <w:t xml:space="preserve"> </w:t>
      </w:r>
      <w:r w:rsidRPr="005F649D">
        <w:rPr>
          <w:rStyle w:val="Emphasis"/>
        </w:rPr>
        <w:t xml:space="preserve">new structural </w:t>
      </w:r>
      <w:r w:rsidRPr="007B6007">
        <w:rPr>
          <w:rStyle w:val="Emphasis"/>
          <w:highlight w:val="yellow"/>
        </w:rPr>
        <w:t>vulnerabilities</w:t>
      </w:r>
      <w:r w:rsidRPr="005F649D">
        <w:rPr>
          <w:u w:val="single"/>
        </w:rPr>
        <w:t xml:space="preserve"> that </w:t>
      </w:r>
      <w:r w:rsidRPr="007B6007">
        <w:rPr>
          <w:rStyle w:val="Emphasis"/>
          <w:highlight w:val="yellow"/>
        </w:rPr>
        <w:t>workers can exploit</w:t>
      </w:r>
      <w:r w:rsidRPr="005F649D">
        <w:rPr>
          <w:u w:val="single"/>
        </w:rPr>
        <w:t xml:space="preserve"> </w:t>
      </w:r>
      <w:r w:rsidRPr="005F649D">
        <w:rPr>
          <w:sz w:val="14"/>
        </w:rPr>
        <w:t>(Moody 1997, Herod 2001a). A power resources approach to understanding union action must, therefore, consider the structuring conditions of capitalism as they develop and change over time, and contend with how the prospects for effective strategies change depending on the context.</w:t>
      </w:r>
    </w:p>
    <w:p w14:paraId="21DC3015" w14:textId="77777777" w:rsidR="00F677C6" w:rsidRPr="005F649D" w:rsidRDefault="00F677C6" w:rsidP="00F677C6">
      <w:pPr>
        <w:rPr>
          <w:sz w:val="14"/>
        </w:rPr>
      </w:pPr>
      <w:r w:rsidRPr="005F649D">
        <w:rPr>
          <w:sz w:val="14"/>
        </w:rPr>
        <w:t>It is generally acknowledged that the increasingly global terrain on which capital operates requires new kinds of strategies for workers and their organizations. For a time, it was popular to assert that free trade had brought about a “race to the bottom” in which workers around the world were pitted against one another, as capital could move production from one place to another, “whipsawing” its way to extracting endless concessions from workers everywhere. Against this assertion, two key arguments have been raised: first, that the relocation of capital to new places merely stimulates new workers’ movements to push back against the race to the bottom; and second, that the global reorganization of capital produces new vulnerabilities that workers and their unions can exploit.</w:t>
      </w:r>
    </w:p>
    <w:p w14:paraId="172D631C" w14:textId="77777777" w:rsidR="00F677C6" w:rsidRPr="005F649D" w:rsidRDefault="00F677C6" w:rsidP="00F677C6">
      <w:pPr>
        <w:rPr>
          <w:rStyle w:val="Emphasis"/>
        </w:rPr>
      </w:pPr>
      <w:r w:rsidRPr="007B6007">
        <w:rPr>
          <w:rStyle w:val="Emphasis"/>
          <w:highlight w:val="yellow"/>
        </w:rPr>
        <w:t>Dockworkers</w:t>
      </w:r>
      <w:r w:rsidRPr="005F649D">
        <w:rPr>
          <w:sz w:val="14"/>
        </w:rPr>
        <w:t xml:space="preserve"> </w:t>
      </w:r>
      <w:proofErr w:type="gramStart"/>
      <w:r w:rsidRPr="005F649D">
        <w:rPr>
          <w:sz w:val="14"/>
        </w:rPr>
        <w:t xml:space="preserve">in particular </w:t>
      </w:r>
      <w:r w:rsidRPr="005F649D">
        <w:rPr>
          <w:u w:val="single"/>
        </w:rPr>
        <w:t>have</w:t>
      </w:r>
      <w:proofErr w:type="gramEnd"/>
      <w:r w:rsidRPr="005F649D">
        <w:rPr>
          <w:u w:val="single"/>
        </w:rPr>
        <w:t xml:space="preserve"> often </w:t>
      </w:r>
      <w:r w:rsidRPr="007B6007">
        <w:rPr>
          <w:highlight w:val="yellow"/>
          <w:u w:val="single"/>
        </w:rPr>
        <w:t>made</w:t>
      </w:r>
      <w:r w:rsidRPr="005F649D">
        <w:rPr>
          <w:u w:val="single"/>
        </w:rPr>
        <w:t xml:space="preserve"> effective </w:t>
      </w:r>
      <w:r w:rsidRPr="007B6007">
        <w:rPr>
          <w:b/>
          <w:bCs/>
          <w:highlight w:val="yellow"/>
          <w:u w:val="single"/>
        </w:rPr>
        <w:t>use</w:t>
      </w:r>
      <w:r w:rsidRPr="007B6007">
        <w:rPr>
          <w:highlight w:val="yellow"/>
          <w:u w:val="single"/>
        </w:rPr>
        <w:t xml:space="preserve"> of</w:t>
      </w:r>
      <w:r w:rsidRPr="005F649D">
        <w:rPr>
          <w:u w:val="single"/>
        </w:rPr>
        <w:t xml:space="preserve"> </w:t>
      </w:r>
      <w:r w:rsidRPr="005F649D">
        <w:rPr>
          <w:rStyle w:val="Emphasis"/>
        </w:rPr>
        <w:t xml:space="preserve">structural </w:t>
      </w:r>
      <w:r w:rsidRPr="007B6007">
        <w:rPr>
          <w:rStyle w:val="Emphasis"/>
          <w:highlight w:val="yellow"/>
        </w:rPr>
        <w:t>power</w:t>
      </w:r>
      <w:r w:rsidRPr="005F649D">
        <w:rPr>
          <w:u w:val="single"/>
        </w:rPr>
        <w:t xml:space="preserve"> precisely </w:t>
      </w:r>
      <w:r w:rsidRPr="007B6007">
        <w:rPr>
          <w:highlight w:val="yellow"/>
          <w:u w:val="single"/>
        </w:rPr>
        <w:t xml:space="preserve">because </w:t>
      </w:r>
      <w:r w:rsidRPr="007B6007">
        <w:rPr>
          <w:b/>
          <w:bCs/>
          <w:highlight w:val="yellow"/>
          <w:u w:val="single"/>
        </w:rPr>
        <w:t>globalization</w:t>
      </w:r>
      <w:r w:rsidRPr="007B6007">
        <w:rPr>
          <w:highlight w:val="yellow"/>
          <w:u w:val="single"/>
        </w:rPr>
        <w:t xml:space="preserve"> </w:t>
      </w:r>
      <w:r w:rsidRPr="007B6007">
        <w:rPr>
          <w:rStyle w:val="Emphasis"/>
          <w:highlight w:val="yellow"/>
        </w:rPr>
        <w:t>intensifies</w:t>
      </w:r>
      <w:r w:rsidRPr="005F649D">
        <w:rPr>
          <w:rStyle w:val="Emphasis"/>
        </w:rPr>
        <w:t xml:space="preserve"> capital's </w:t>
      </w:r>
      <w:r w:rsidRPr="007B6007">
        <w:rPr>
          <w:rStyle w:val="Emphasis"/>
          <w:highlight w:val="yellow"/>
        </w:rPr>
        <w:t xml:space="preserve">reliance on their </w:t>
      </w:r>
      <w:proofErr w:type="spellStart"/>
      <w:r w:rsidRPr="007B6007">
        <w:rPr>
          <w:rStyle w:val="Emphasis"/>
          <w:highlight w:val="yellow"/>
        </w:rPr>
        <w:t>labour</w:t>
      </w:r>
      <w:proofErr w:type="spellEnd"/>
      <w:r w:rsidRPr="007B6007">
        <w:rPr>
          <w:highlight w:val="yellow"/>
          <w:u w:val="single"/>
        </w:rPr>
        <w:t xml:space="preserve"> to link</w:t>
      </w:r>
      <w:r w:rsidRPr="005F649D">
        <w:rPr>
          <w:u w:val="single"/>
        </w:rPr>
        <w:t xml:space="preserve"> far-flung </w:t>
      </w:r>
      <w:r w:rsidRPr="007B6007">
        <w:rPr>
          <w:rStyle w:val="Emphasis"/>
          <w:highlight w:val="yellow"/>
        </w:rPr>
        <w:t>supply chains</w:t>
      </w:r>
      <w:r w:rsidRPr="005F649D">
        <w:rPr>
          <w:u w:val="single"/>
        </w:rPr>
        <w:t xml:space="preserve"> and </w:t>
      </w:r>
      <w:r w:rsidRPr="005F649D">
        <w:rPr>
          <w:rStyle w:val="Emphasis"/>
        </w:rPr>
        <w:t>distribute goods</w:t>
      </w:r>
      <w:r w:rsidRPr="005F649D">
        <w:rPr>
          <w:u w:val="single"/>
        </w:rPr>
        <w:t xml:space="preserve"> to </w:t>
      </w:r>
      <w:r w:rsidRPr="005F649D">
        <w:rPr>
          <w:b/>
          <w:bCs/>
          <w:u w:val="single"/>
        </w:rPr>
        <w:t>global markets</w:t>
      </w:r>
      <w:r w:rsidRPr="005F649D">
        <w:rPr>
          <w:sz w:val="14"/>
        </w:rPr>
        <w:t xml:space="preserve"> (Brookes 2019). </w:t>
      </w:r>
      <w:r w:rsidRPr="007B6007">
        <w:rPr>
          <w:rStyle w:val="Emphasis"/>
          <w:highlight w:val="yellow"/>
        </w:rPr>
        <w:t>Steelworkers</w:t>
      </w:r>
      <w:r w:rsidRPr="007B6007">
        <w:rPr>
          <w:highlight w:val="yellow"/>
          <w:u w:val="single"/>
        </w:rPr>
        <w:t xml:space="preserve"> have</w:t>
      </w:r>
      <w:r w:rsidRPr="005F649D">
        <w:rPr>
          <w:u w:val="single"/>
        </w:rPr>
        <w:t xml:space="preserve"> at times been able to </w:t>
      </w:r>
      <w:r w:rsidRPr="007B6007">
        <w:rPr>
          <w:b/>
          <w:bCs/>
          <w:highlight w:val="yellow"/>
          <w:u w:val="single"/>
        </w:rPr>
        <w:t>leverage</w:t>
      </w:r>
      <w:r w:rsidRPr="005F649D">
        <w:rPr>
          <w:u w:val="single"/>
        </w:rPr>
        <w:t xml:space="preserve"> associational </w:t>
      </w:r>
      <w:r w:rsidRPr="007B6007">
        <w:rPr>
          <w:rStyle w:val="Emphasis"/>
          <w:highlight w:val="yellow"/>
        </w:rPr>
        <w:t>power on a global scale</w:t>
      </w:r>
      <w:r w:rsidRPr="005F649D">
        <w:rPr>
          <w:sz w:val="14"/>
        </w:rPr>
        <w:t xml:space="preserve">, as was the case in the 1992 Ravenswood Aluminum lockout in West Virginia, and </w:t>
      </w:r>
      <w:r w:rsidRPr="007B6007">
        <w:rPr>
          <w:rStyle w:val="Emphasis"/>
          <w:highlight w:val="yellow"/>
        </w:rPr>
        <w:t>autoworkers</w:t>
      </w:r>
      <w:r w:rsidRPr="005F649D">
        <w:rPr>
          <w:u w:val="single"/>
        </w:rPr>
        <w:t xml:space="preserve"> have still been able to leverage substantial </w:t>
      </w:r>
      <w:r w:rsidRPr="005F649D">
        <w:rPr>
          <w:rStyle w:val="Emphasis"/>
        </w:rPr>
        <w:t>structural power</w:t>
      </w:r>
      <w:r w:rsidRPr="005F649D">
        <w:rPr>
          <w:u w:val="single"/>
        </w:rPr>
        <w:t xml:space="preserve"> with strikes despite the ability of capital to produce the same vehicles in multiple places, as </w:t>
      </w:r>
      <w:r w:rsidRPr="007B6007">
        <w:rPr>
          <w:rStyle w:val="Emphasis"/>
          <w:highlight w:val="yellow"/>
        </w:rPr>
        <w:t>strikes</w:t>
      </w:r>
      <w:r w:rsidRPr="007B6007">
        <w:rPr>
          <w:highlight w:val="yellow"/>
          <w:u w:val="single"/>
        </w:rPr>
        <w:t xml:space="preserve"> at</w:t>
      </w:r>
      <w:r w:rsidRPr="005F649D">
        <w:rPr>
          <w:u w:val="single"/>
        </w:rPr>
        <w:t xml:space="preserve"> just </w:t>
      </w:r>
      <w:r w:rsidRPr="007B6007">
        <w:rPr>
          <w:b/>
          <w:bCs/>
          <w:highlight w:val="yellow"/>
          <w:u w:val="single"/>
        </w:rPr>
        <w:t>one facility</w:t>
      </w:r>
      <w:r w:rsidRPr="005F649D">
        <w:rPr>
          <w:u w:val="single"/>
        </w:rPr>
        <w:t xml:space="preserve"> can </w:t>
      </w:r>
      <w:r w:rsidRPr="005F649D">
        <w:rPr>
          <w:rStyle w:val="Emphasis"/>
        </w:rPr>
        <w:t xml:space="preserve">quickly </w:t>
      </w:r>
      <w:r w:rsidRPr="007B6007">
        <w:rPr>
          <w:rStyle w:val="Emphasis"/>
          <w:highlight w:val="yellow"/>
        </w:rPr>
        <w:t>spread through the supply chain</w:t>
      </w:r>
      <w:r w:rsidRPr="005F649D">
        <w:rPr>
          <w:u w:val="single"/>
        </w:rPr>
        <w:t xml:space="preserve"> causing </w:t>
      </w:r>
      <w:r w:rsidRPr="005F649D">
        <w:rPr>
          <w:b/>
          <w:bCs/>
          <w:u w:val="single"/>
        </w:rPr>
        <w:t>shut downs in other facilities</w:t>
      </w:r>
      <w:r w:rsidRPr="005F649D">
        <w:rPr>
          <w:sz w:val="14"/>
        </w:rPr>
        <w:t xml:space="preserve"> (Herod 2001b). As a result of both the damage capital mobility has done to workers, their unions, and the planet, and of the new opportunities for disruption and cooperation afforded to </w:t>
      </w:r>
      <w:proofErr w:type="spellStart"/>
      <w:r w:rsidRPr="005F649D">
        <w:rPr>
          <w:sz w:val="14"/>
        </w:rPr>
        <w:t>labour</w:t>
      </w:r>
      <w:proofErr w:type="spellEnd"/>
      <w:r w:rsidRPr="005F649D">
        <w:rPr>
          <w:sz w:val="14"/>
        </w:rPr>
        <w:t xml:space="preserve"> by globalization, </w:t>
      </w:r>
      <w:r w:rsidRPr="005F649D">
        <w:rPr>
          <w:u w:val="single"/>
        </w:rPr>
        <w:t>there is</w:t>
      </w:r>
      <w:r w:rsidRPr="005F649D">
        <w:rPr>
          <w:sz w:val="14"/>
        </w:rPr>
        <w:t xml:space="preserve"> also </w:t>
      </w:r>
      <w:r w:rsidRPr="005F649D">
        <w:rPr>
          <w:u w:val="single"/>
        </w:rPr>
        <w:t>a substantial body of literature dedicated to the</w:t>
      </w:r>
      <w:r w:rsidRPr="005F649D">
        <w:rPr>
          <w:sz w:val="14"/>
        </w:rPr>
        <w:t xml:space="preserve"> hopeful </w:t>
      </w:r>
      <w:r w:rsidRPr="005F649D">
        <w:rPr>
          <w:u w:val="single"/>
        </w:rPr>
        <w:t>prospect of</w:t>
      </w:r>
      <w:r w:rsidRPr="005F649D">
        <w:rPr>
          <w:sz w:val="14"/>
        </w:rPr>
        <w:t xml:space="preserve"> global solidarity and </w:t>
      </w:r>
      <w:proofErr w:type="spellStart"/>
      <w:r w:rsidRPr="005F649D">
        <w:rPr>
          <w:rStyle w:val="Emphasis"/>
        </w:rPr>
        <w:t>labour</w:t>
      </w:r>
      <w:proofErr w:type="spellEnd"/>
      <w:r w:rsidRPr="005F649D">
        <w:rPr>
          <w:rStyle w:val="Emphasis"/>
        </w:rPr>
        <w:t xml:space="preserve"> inter-/transnationalism.</w:t>
      </w:r>
    </w:p>
    <w:p w14:paraId="433FD59B" w14:textId="77777777" w:rsidR="00F677C6" w:rsidRDefault="00F677C6" w:rsidP="00F677C6">
      <w:pPr>
        <w:rPr>
          <w:sz w:val="14"/>
        </w:rPr>
      </w:pPr>
      <w:r w:rsidRPr="005F649D">
        <w:rPr>
          <w:sz w:val="14"/>
        </w:rPr>
        <w:t xml:space="preserve">For a time, the common sense was that globalization was a terminal crisis for unions in places like Canada and the United States. Against this common sense emerged a persuasive argument that many of the things that allowed for this intensification of capital's global strategy—advances in transportation and communications technology, in particular—also made a sort of global countermovement by </w:t>
      </w:r>
      <w:proofErr w:type="spellStart"/>
      <w:r w:rsidRPr="005F649D">
        <w:rPr>
          <w:sz w:val="14"/>
        </w:rPr>
        <w:t>labour</w:t>
      </w:r>
      <w:proofErr w:type="spellEnd"/>
      <w:r w:rsidRPr="005F649D">
        <w:rPr>
          <w:sz w:val="14"/>
        </w:rPr>
        <w:t xml:space="preserve"> not only possible, but likely (Munck 2002; Evans 2010). </w:t>
      </w:r>
      <w:r w:rsidRPr="007B6007">
        <w:rPr>
          <w:highlight w:val="yellow"/>
          <w:u w:val="single"/>
        </w:rPr>
        <w:t>The</w:t>
      </w:r>
      <w:r w:rsidRPr="005F649D">
        <w:rPr>
          <w:u w:val="single"/>
        </w:rPr>
        <w:t xml:space="preserve"> </w:t>
      </w:r>
      <w:r w:rsidRPr="005F649D">
        <w:rPr>
          <w:rStyle w:val="Emphasis"/>
        </w:rPr>
        <w:t xml:space="preserve">modern </w:t>
      </w:r>
      <w:proofErr w:type="spellStart"/>
      <w:r w:rsidRPr="007B6007">
        <w:rPr>
          <w:rStyle w:val="Emphasis"/>
          <w:highlight w:val="yellow"/>
        </w:rPr>
        <w:t>labour</w:t>
      </w:r>
      <w:proofErr w:type="spellEnd"/>
      <w:r w:rsidRPr="007B6007">
        <w:rPr>
          <w:rStyle w:val="Emphasis"/>
          <w:highlight w:val="yellow"/>
        </w:rPr>
        <w:t xml:space="preserve"> movement</w:t>
      </w:r>
      <w:r w:rsidRPr="007B6007">
        <w:rPr>
          <w:highlight w:val="yellow"/>
          <w:u w:val="single"/>
        </w:rPr>
        <w:t xml:space="preserve"> has</w:t>
      </w:r>
      <w:r w:rsidRPr="005F649D">
        <w:rPr>
          <w:u w:val="single"/>
        </w:rPr>
        <w:t xml:space="preserve"> </w:t>
      </w:r>
      <w:proofErr w:type="gramStart"/>
      <w:r w:rsidRPr="005F649D">
        <w:rPr>
          <w:u w:val="single"/>
        </w:rPr>
        <w:t xml:space="preserve">more or less </w:t>
      </w:r>
      <w:r w:rsidRPr="007B6007">
        <w:rPr>
          <w:b/>
          <w:bCs/>
          <w:highlight w:val="yellow"/>
          <w:u w:val="single"/>
        </w:rPr>
        <w:t>always</w:t>
      </w:r>
      <w:proofErr w:type="gramEnd"/>
      <w:r w:rsidRPr="007B6007">
        <w:rPr>
          <w:b/>
          <w:bCs/>
          <w:highlight w:val="yellow"/>
          <w:u w:val="single"/>
        </w:rPr>
        <w:t xml:space="preserve"> been</w:t>
      </w:r>
      <w:r w:rsidRPr="005F649D">
        <w:rPr>
          <w:u w:val="single"/>
        </w:rPr>
        <w:t xml:space="preserve"> </w:t>
      </w:r>
      <w:r w:rsidRPr="005F649D">
        <w:rPr>
          <w:rStyle w:val="Emphasis"/>
        </w:rPr>
        <w:t xml:space="preserve">an </w:t>
      </w:r>
      <w:r w:rsidRPr="007B6007">
        <w:rPr>
          <w:rStyle w:val="Emphasis"/>
          <w:highlight w:val="yellow"/>
        </w:rPr>
        <w:t>international</w:t>
      </w:r>
      <w:r w:rsidRPr="005F649D">
        <w:rPr>
          <w:rStyle w:val="Emphasis"/>
        </w:rPr>
        <w:t xml:space="preserve"> </w:t>
      </w:r>
      <w:proofErr w:type="spellStart"/>
      <w:r w:rsidRPr="005F649D">
        <w:rPr>
          <w:rStyle w:val="Emphasis"/>
        </w:rPr>
        <w:t>endeavour</w:t>
      </w:r>
      <w:proofErr w:type="spellEnd"/>
      <w:r w:rsidRPr="005F649D">
        <w:rPr>
          <w:rStyle w:val="Emphasis"/>
        </w:rPr>
        <w:t>.</w:t>
      </w:r>
      <w:r w:rsidRPr="005F649D">
        <w:rPr>
          <w:sz w:val="14"/>
        </w:rPr>
        <w:t xml:space="preserve"> </w:t>
      </w:r>
      <w:r w:rsidRPr="005F649D">
        <w:rPr>
          <w:u w:val="single"/>
        </w:rPr>
        <w:t xml:space="preserve">International unions played a vital role in the development of the </w:t>
      </w:r>
      <w:proofErr w:type="spellStart"/>
      <w:r w:rsidRPr="005F649D">
        <w:rPr>
          <w:u w:val="single"/>
        </w:rPr>
        <w:t>labour</w:t>
      </w:r>
      <w:proofErr w:type="spellEnd"/>
      <w:r w:rsidRPr="005F649D">
        <w:rPr>
          <w:u w:val="single"/>
        </w:rPr>
        <w:t xml:space="preserve"> movement in</w:t>
      </w:r>
      <w:r w:rsidRPr="005F649D">
        <w:rPr>
          <w:sz w:val="14"/>
        </w:rPr>
        <w:t xml:space="preserve"> Canada and </w:t>
      </w:r>
      <w:r w:rsidRPr="005F649D">
        <w:rPr>
          <w:u w:val="single"/>
        </w:rPr>
        <w:t xml:space="preserve">the </w:t>
      </w:r>
      <w:r w:rsidRPr="007B6007">
        <w:rPr>
          <w:rStyle w:val="Emphasis"/>
        </w:rPr>
        <w:t>U</w:t>
      </w:r>
      <w:r w:rsidRPr="005F649D">
        <w:rPr>
          <w:u w:val="single"/>
        </w:rPr>
        <w:t xml:space="preserve">nited </w:t>
      </w:r>
      <w:r w:rsidRPr="007B6007">
        <w:rPr>
          <w:rStyle w:val="Emphasis"/>
        </w:rPr>
        <w:t>S</w:t>
      </w:r>
      <w:r w:rsidRPr="005F649D">
        <w:rPr>
          <w:u w:val="single"/>
        </w:rPr>
        <w:t>tates</w:t>
      </w:r>
      <w:r w:rsidRPr="005F649D">
        <w:rPr>
          <w:sz w:val="14"/>
        </w:rPr>
        <w:t xml:space="preserve"> and </w:t>
      </w:r>
      <w:r w:rsidRPr="007B6007">
        <w:rPr>
          <w:highlight w:val="yellow"/>
          <w:u w:val="single"/>
        </w:rPr>
        <w:t xml:space="preserve">there is </w:t>
      </w:r>
      <w:r w:rsidRPr="007B6007">
        <w:rPr>
          <w:rStyle w:val="Emphasis"/>
          <w:highlight w:val="yellow"/>
        </w:rPr>
        <w:t>a long history of international union coop</w:t>
      </w:r>
      <w:r w:rsidRPr="005F649D">
        <w:rPr>
          <w:rStyle w:val="Emphasis"/>
        </w:rPr>
        <w:t>eration</w:t>
      </w:r>
      <w:r w:rsidRPr="005F649D">
        <w:rPr>
          <w:u w:val="single"/>
        </w:rPr>
        <w:t xml:space="preserve">, from the old International Trade Secretariats to the modern </w:t>
      </w:r>
      <w:r w:rsidRPr="005F649D">
        <w:rPr>
          <w:b/>
          <w:bCs/>
          <w:u w:val="single"/>
        </w:rPr>
        <w:t>Global Unions</w:t>
      </w:r>
      <w:r w:rsidRPr="005F649D">
        <w:rPr>
          <w:sz w:val="14"/>
        </w:rPr>
        <w:t xml:space="preserve">. </w:t>
      </w:r>
      <w:r w:rsidRPr="005F649D">
        <w:rPr>
          <w:u w:val="single"/>
        </w:rPr>
        <w:t xml:space="preserve">In the face of accelerating </w:t>
      </w:r>
      <w:r w:rsidRPr="005F649D">
        <w:rPr>
          <w:b/>
          <w:bCs/>
          <w:u w:val="single"/>
        </w:rPr>
        <w:t>globalization</w:t>
      </w:r>
      <w:r w:rsidRPr="005F649D">
        <w:rPr>
          <w:u w:val="single"/>
        </w:rPr>
        <w:t xml:space="preserve">, </w:t>
      </w:r>
      <w:r w:rsidRPr="007B6007">
        <w:rPr>
          <w:rStyle w:val="Emphasis"/>
          <w:highlight w:val="yellow"/>
        </w:rPr>
        <w:t>many</w:t>
      </w:r>
      <w:r w:rsidRPr="005F649D">
        <w:rPr>
          <w:rStyle w:val="Emphasis"/>
        </w:rPr>
        <w:t xml:space="preserve"> unions </w:t>
      </w:r>
      <w:r w:rsidRPr="007B6007">
        <w:rPr>
          <w:rStyle w:val="Emphasis"/>
          <w:highlight w:val="yellow"/>
        </w:rPr>
        <w:t>have developed explicitly international strategies</w:t>
      </w:r>
      <w:r w:rsidRPr="005F649D">
        <w:rPr>
          <w:sz w:val="14"/>
        </w:rPr>
        <w:t xml:space="preserve">. Some have attempted to establish Global Framework Agreements with multinational corporations to ensure a basic minimum standard for </w:t>
      </w:r>
      <w:proofErr w:type="spellStart"/>
      <w:r w:rsidRPr="005F649D">
        <w:rPr>
          <w:sz w:val="14"/>
        </w:rPr>
        <w:t>labour</w:t>
      </w:r>
      <w:proofErr w:type="spellEnd"/>
      <w:r w:rsidRPr="005F649D">
        <w:rPr>
          <w:sz w:val="14"/>
        </w:rPr>
        <w:t xml:space="preserve"> rights is respected everywhere they operate, while </w:t>
      </w:r>
      <w:r w:rsidRPr="005F649D">
        <w:rPr>
          <w:b/>
          <w:bCs/>
          <w:u w:val="single"/>
        </w:rPr>
        <w:t>others</w:t>
      </w:r>
      <w:r w:rsidRPr="005F649D">
        <w:rPr>
          <w:u w:val="single"/>
        </w:rPr>
        <w:t xml:space="preserve"> have sought to create new </w:t>
      </w:r>
      <w:r w:rsidRPr="007B6007">
        <w:rPr>
          <w:rStyle w:val="Emphasis"/>
          <w:highlight w:val="yellow"/>
        </w:rPr>
        <w:t>cross-border alliances</w:t>
      </w:r>
      <w:r w:rsidRPr="007B6007">
        <w:rPr>
          <w:highlight w:val="yellow"/>
          <w:u w:val="single"/>
        </w:rPr>
        <w:t xml:space="preserve"> and</w:t>
      </w:r>
      <w:r w:rsidRPr="005F649D">
        <w:rPr>
          <w:u w:val="single"/>
        </w:rPr>
        <w:t xml:space="preserve"> </w:t>
      </w:r>
      <w:r w:rsidRPr="005F649D">
        <w:rPr>
          <w:rStyle w:val="Emphasis"/>
        </w:rPr>
        <w:t xml:space="preserve">establish </w:t>
      </w:r>
      <w:r w:rsidRPr="007B6007">
        <w:rPr>
          <w:rStyle w:val="Emphasis"/>
          <w:highlight w:val="yellow"/>
        </w:rPr>
        <w:t>new relationships</w:t>
      </w:r>
      <w:r w:rsidRPr="005F649D">
        <w:rPr>
          <w:u w:val="single"/>
        </w:rPr>
        <w:t xml:space="preserve"> with global non-governmental organizations</w:t>
      </w:r>
      <w:r w:rsidRPr="005F649D">
        <w:rPr>
          <w:sz w:val="14"/>
        </w:rPr>
        <w:t xml:space="preserve"> (McCallum 2013; Evans 2014).</w:t>
      </w:r>
    </w:p>
    <w:p w14:paraId="02F26A23" w14:textId="77777777" w:rsidR="00F677C6" w:rsidRPr="005F649D" w:rsidRDefault="00F677C6" w:rsidP="00F677C6"/>
    <w:p w14:paraId="28DE777D" w14:textId="77777777" w:rsidR="00F677C6" w:rsidRPr="00664667" w:rsidRDefault="00F677C6" w:rsidP="00F677C6">
      <w:pPr>
        <w:pStyle w:val="Heading4"/>
        <w:rPr>
          <w:rFonts w:eastAsia="SimSun"/>
        </w:rPr>
      </w:pPr>
      <w:r w:rsidRPr="00664667">
        <w:rPr>
          <w:rFonts w:eastAsia="SimSun"/>
        </w:rPr>
        <w:t>Warming causes extinction- feedback loops, ocean acidification, pandemics- no adaptation</w:t>
      </w:r>
    </w:p>
    <w:p w14:paraId="799AC7C8" w14:textId="77777777" w:rsidR="00F677C6" w:rsidRPr="00664667" w:rsidRDefault="00F677C6" w:rsidP="00F677C6">
      <w:pPr>
        <w:rPr>
          <w:rFonts w:eastAsia="Calibri"/>
        </w:rPr>
      </w:pPr>
      <w:r w:rsidRPr="00664667">
        <w:rPr>
          <w:rFonts w:eastAsia="Calibri"/>
          <w:b/>
          <w:bCs/>
        </w:rPr>
        <w:t>Coviello, 21</w:t>
      </w:r>
      <w:r w:rsidRPr="00664667">
        <w:rPr>
          <w:rFonts w:eastAsia="Calibri"/>
        </w:rPr>
        <w:t xml:space="preserve"> -- environmental scientist </w:t>
      </w:r>
    </w:p>
    <w:p w14:paraId="41EF3E8A" w14:textId="77777777" w:rsidR="00F677C6" w:rsidRPr="00664667" w:rsidRDefault="00F677C6" w:rsidP="00F677C6">
      <w:pPr>
        <w:rPr>
          <w:rFonts w:eastAsia="Calibri"/>
        </w:rPr>
      </w:pPr>
      <w:r w:rsidRPr="00664667">
        <w:rPr>
          <w:rFonts w:eastAsia="Calibri"/>
        </w:rPr>
        <w:t xml:space="preserve">[John Coviello, "Are Humans Facing Near-Term Human Extinction Due to Global </w:t>
      </w:r>
      <w:proofErr w:type="gramStart"/>
      <w:r w:rsidRPr="00664667">
        <w:rPr>
          <w:rFonts w:eastAsia="Calibri"/>
        </w:rPr>
        <w:t>Warming?,</w:t>
      </w:r>
      <w:proofErr w:type="gramEnd"/>
      <w:r w:rsidRPr="00664667">
        <w:rPr>
          <w:rFonts w:eastAsia="Calibri"/>
        </w:rPr>
        <w:t xml:space="preserve">" </w:t>
      </w:r>
      <w:proofErr w:type="spellStart"/>
      <w:r w:rsidRPr="00664667">
        <w:rPr>
          <w:rFonts w:eastAsia="Calibri"/>
        </w:rPr>
        <w:t>Soapboxie</w:t>
      </w:r>
      <w:proofErr w:type="spellEnd"/>
      <w:r w:rsidRPr="00664667">
        <w:rPr>
          <w:rFonts w:eastAsia="Calibri"/>
        </w:rPr>
        <w:t>, 7-23-2021, https://soapboxie.com/social-issues/Are-Humans-Facing-Near-Term-Human-Extinction-Due-to-Global-Warming?fbclid=IwAR13SVHjV45X13VdTrcQqMhPOLbAMXKqePnFhht2_Wr_iqMjZrobuhhGYGc, accessed 8-2-2021]</w:t>
      </w:r>
    </w:p>
    <w:p w14:paraId="123F09C7" w14:textId="77777777" w:rsidR="00F677C6" w:rsidRPr="00664667" w:rsidRDefault="00F677C6" w:rsidP="00F677C6">
      <w:pPr>
        <w:rPr>
          <w:rFonts w:eastAsia="Calibri"/>
        </w:rPr>
      </w:pPr>
    </w:p>
    <w:p w14:paraId="1766E260" w14:textId="77777777" w:rsidR="00F677C6" w:rsidRPr="00664667" w:rsidRDefault="00F677C6" w:rsidP="00F677C6">
      <w:pPr>
        <w:rPr>
          <w:rFonts w:eastAsia="Calibri"/>
          <w:sz w:val="14"/>
        </w:rPr>
      </w:pPr>
      <w:r w:rsidRPr="00664667">
        <w:rPr>
          <w:rFonts w:eastAsia="Calibri"/>
          <w:sz w:val="14"/>
        </w:rPr>
        <w:t xml:space="preserve">Now that we’re progressing through the 21st century, why are </w:t>
      </w:r>
      <w:r w:rsidRPr="00664667">
        <w:rPr>
          <w:rFonts w:eastAsia="Calibri"/>
          <w:u w:val="single"/>
        </w:rPr>
        <w:t>some in scientific circles raising concerns about our near-term survival as a species?</w:t>
      </w:r>
      <w:r w:rsidRPr="00664667">
        <w:rPr>
          <w:rFonts w:eastAsia="Calibri"/>
          <w:sz w:val="14"/>
        </w:rPr>
        <w:t xml:space="preserve"> </w:t>
      </w:r>
      <w:r w:rsidRPr="00664667">
        <w:rPr>
          <w:rFonts w:eastAsia="Calibri"/>
          <w:u w:val="single"/>
        </w:rPr>
        <w:t>In recent years, the effects of</w:t>
      </w:r>
      <w:r w:rsidRPr="00664667">
        <w:rPr>
          <w:rFonts w:eastAsia="Calibri"/>
          <w:sz w:val="14"/>
        </w:rPr>
        <w:t xml:space="preserve"> global </w:t>
      </w:r>
      <w:r w:rsidRPr="00664667">
        <w:rPr>
          <w:rFonts w:eastAsia="Calibri"/>
          <w:u w:val="single"/>
        </w:rPr>
        <w:t>warming have become exceedingly extreme</w:t>
      </w:r>
      <w:r w:rsidRPr="00664667">
        <w:rPr>
          <w:rFonts w:eastAsia="Calibri"/>
          <w:sz w:val="14"/>
        </w:rPr>
        <w:t xml:space="preserve">. In fact, </w:t>
      </w:r>
      <w:r w:rsidRPr="00664667">
        <w:rPr>
          <w:rFonts w:eastAsia="Calibri"/>
          <w:u w:val="single"/>
        </w:rPr>
        <w:t>from record-breaking heatwaves to unprecedented forest fires to melting polar ice sheets, the effects of</w:t>
      </w:r>
      <w:r w:rsidRPr="00664667">
        <w:rPr>
          <w:rFonts w:eastAsia="Calibri"/>
          <w:sz w:val="14"/>
        </w:rPr>
        <w:t xml:space="preserve"> global </w:t>
      </w:r>
      <w:r w:rsidRPr="00664667">
        <w:rPr>
          <w:rFonts w:eastAsia="Calibri"/>
          <w:u w:val="single"/>
        </w:rPr>
        <w:t>warming are occurring faster than the scientific community</w:t>
      </w:r>
      <w:r w:rsidRPr="00664667">
        <w:rPr>
          <w:rFonts w:eastAsia="Calibri"/>
          <w:sz w:val="14"/>
        </w:rPr>
        <w:t xml:space="preserve"> had </w:t>
      </w:r>
      <w:r w:rsidRPr="00664667">
        <w:rPr>
          <w:rFonts w:eastAsia="Calibri"/>
          <w:u w:val="single"/>
        </w:rPr>
        <w:t>projected</w:t>
      </w:r>
      <w:r w:rsidRPr="00664667">
        <w:rPr>
          <w:rFonts w:eastAsia="Calibri"/>
          <w:sz w:val="14"/>
        </w:rPr>
        <w:t xml:space="preserve"> they would just a decade or two ago. The </w:t>
      </w:r>
      <w:r w:rsidRPr="00664667">
        <w:rPr>
          <w:rFonts w:eastAsia="Calibri"/>
          <w:u w:val="single"/>
        </w:rPr>
        <w:t>concern about our viability as a species</w:t>
      </w:r>
      <w:r w:rsidRPr="00664667">
        <w:rPr>
          <w:rFonts w:eastAsia="Calibri"/>
          <w:sz w:val="14"/>
        </w:rPr>
        <w:t xml:space="preserve"> on Earth </w:t>
      </w:r>
      <w:r w:rsidRPr="00664667">
        <w:rPr>
          <w:rFonts w:eastAsia="Calibri"/>
          <w:u w:val="single"/>
        </w:rPr>
        <w:t xml:space="preserve">is due to the fast-developing effects </w:t>
      </w:r>
      <w:r w:rsidRPr="00664667">
        <w:rPr>
          <w:rFonts w:eastAsia="Calibri"/>
          <w:sz w:val="14"/>
        </w:rPr>
        <w:t xml:space="preserve">of global warming. </w:t>
      </w:r>
      <w:r w:rsidRPr="00664667">
        <w:rPr>
          <w:rFonts w:eastAsia="Calibri"/>
          <w:u w:val="single"/>
        </w:rPr>
        <w:t xml:space="preserve">If we don’t address the causes </w:t>
      </w:r>
      <w:r w:rsidRPr="00664667">
        <w:rPr>
          <w:rFonts w:eastAsia="Calibri"/>
          <w:sz w:val="14"/>
        </w:rPr>
        <w:t xml:space="preserve">of global warming or take mitigative actions, </w:t>
      </w:r>
      <w:r w:rsidRPr="00664667">
        <w:rPr>
          <w:rFonts w:eastAsia="Calibri"/>
          <w:u w:val="single"/>
        </w:rPr>
        <w:t xml:space="preserve">it could transform into </w:t>
      </w:r>
      <w:r w:rsidRPr="000042B5">
        <w:rPr>
          <w:b/>
          <w:iCs/>
          <w:highlight w:val="yellow"/>
          <w:u w:val="single"/>
          <w:bdr w:val="single" w:sz="12" w:space="0" w:color="auto"/>
        </w:rPr>
        <w:t>runaway</w:t>
      </w:r>
      <w:r w:rsidRPr="000042B5">
        <w:rPr>
          <w:rFonts w:eastAsia="Calibri"/>
          <w:sz w:val="14"/>
          <w:highlight w:val="yellow"/>
        </w:rPr>
        <w:t xml:space="preserve"> </w:t>
      </w:r>
      <w:r w:rsidRPr="00664667">
        <w:rPr>
          <w:rFonts w:eastAsia="Calibri"/>
          <w:sz w:val="14"/>
        </w:rPr>
        <w:t xml:space="preserve">global </w:t>
      </w:r>
      <w:r w:rsidRPr="000042B5">
        <w:rPr>
          <w:b/>
          <w:iCs/>
          <w:highlight w:val="yellow"/>
          <w:u w:val="single"/>
          <w:bdr w:val="single" w:sz="12" w:space="0" w:color="auto"/>
        </w:rPr>
        <w:t>warming</w:t>
      </w:r>
      <w:r w:rsidRPr="000042B5">
        <w:rPr>
          <w:rFonts w:eastAsia="Calibri"/>
          <w:highlight w:val="yellow"/>
          <w:u w:val="single"/>
        </w:rPr>
        <w:t xml:space="preserve"> </w:t>
      </w:r>
      <w:r w:rsidRPr="00664667">
        <w:rPr>
          <w:rFonts w:eastAsia="Calibri"/>
          <w:u w:val="single"/>
        </w:rPr>
        <w:t xml:space="preserve">that </w:t>
      </w:r>
      <w:r w:rsidRPr="000042B5">
        <w:rPr>
          <w:rFonts w:eastAsia="Calibri"/>
          <w:highlight w:val="yellow"/>
          <w:u w:val="single"/>
        </w:rPr>
        <w:t xml:space="preserve">would heat up </w:t>
      </w:r>
      <w:r w:rsidRPr="00664667">
        <w:rPr>
          <w:rFonts w:eastAsia="Calibri"/>
          <w:u w:val="single"/>
        </w:rPr>
        <w:t xml:space="preserve">the </w:t>
      </w:r>
      <w:r w:rsidRPr="000042B5">
        <w:rPr>
          <w:rFonts w:eastAsia="Calibri"/>
          <w:highlight w:val="yellow"/>
          <w:u w:val="single"/>
        </w:rPr>
        <w:t xml:space="preserve">Earth so rapidly </w:t>
      </w:r>
      <w:r w:rsidRPr="00664667">
        <w:rPr>
          <w:rFonts w:eastAsia="Calibri"/>
          <w:u w:val="single"/>
        </w:rPr>
        <w:t xml:space="preserve">that </w:t>
      </w:r>
      <w:r w:rsidRPr="000042B5">
        <w:rPr>
          <w:rFonts w:eastAsia="Calibri"/>
          <w:highlight w:val="yellow"/>
          <w:u w:val="single"/>
        </w:rPr>
        <w:t>humans</w:t>
      </w:r>
      <w:r w:rsidRPr="000042B5">
        <w:rPr>
          <w:rFonts w:eastAsia="Calibri"/>
          <w:sz w:val="14"/>
          <w:highlight w:val="yellow"/>
        </w:rPr>
        <w:t xml:space="preserve"> </w:t>
      </w:r>
      <w:r w:rsidRPr="00664667">
        <w:rPr>
          <w:rFonts w:eastAsia="Calibri"/>
          <w:sz w:val="14"/>
        </w:rPr>
        <w:t xml:space="preserve">and many other species </w:t>
      </w:r>
      <w:r w:rsidRPr="000042B5">
        <w:rPr>
          <w:rFonts w:eastAsia="Calibri"/>
          <w:highlight w:val="yellow"/>
          <w:u w:val="single"/>
        </w:rPr>
        <w:t>will</w:t>
      </w:r>
      <w:r w:rsidRPr="000042B5">
        <w:rPr>
          <w:rFonts w:eastAsia="Calibri"/>
          <w:sz w:val="14"/>
          <w:highlight w:val="yellow"/>
        </w:rPr>
        <w:t xml:space="preserve"> </w:t>
      </w:r>
      <w:r w:rsidRPr="00664667">
        <w:rPr>
          <w:rFonts w:eastAsia="Calibri"/>
          <w:sz w:val="14"/>
        </w:rPr>
        <w:t xml:space="preserve">likely </w:t>
      </w:r>
      <w:r w:rsidRPr="000042B5">
        <w:rPr>
          <w:rFonts w:eastAsia="Calibri"/>
          <w:highlight w:val="yellow"/>
          <w:u w:val="single"/>
        </w:rPr>
        <w:t>be imperiled</w:t>
      </w:r>
      <w:r w:rsidRPr="00664667">
        <w:rPr>
          <w:rFonts w:eastAsia="Calibri"/>
          <w:sz w:val="14"/>
        </w:rPr>
        <w:t>.</w:t>
      </w:r>
    </w:p>
    <w:p w14:paraId="61073080" w14:textId="77777777" w:rsidR="00F677C6" w:rsidRPr="00664667" w:rsidRDefault="00F677C6" w:rsidP="00F677C6">
      <w:pPr>
        <w:rPr>
          <w:rFonts w:eastAsia="Calibri"/>
          <w:sz w:val="14"/>
        </w:rPr>
      </w:pPr>
      <w:r w:rsidRPr="00664667">
        <w:rPr>
          <w:rFonts w:eastAsia="Calibri"/>
          <w:sz w:val="14"/>
        </w:rPr>
        <w:t>Many scientists wrongly had confidence that mankind would come to its senses when faced with the stark reality that our survival as a species is threatened and we’d collectively take actions to avert catastrophic global warming by discontinuing our burning of fossil fuels and replacing them with renewable non-carbon energy sources. However, despite some tepid efforts to cut carbon emissions, such as the 2016 Paris Agreement, it appears that due to a combination of ignorance and a concerted effort by the fossil fuels industry to stop any efforts to move away from carbon-based products, we will likely not address our continuing release of global warming gases into Earth’s atmosphere until it’s too late and the global warming we’ve experienced in recent decades transforms into irreversible and catastrophic runaway global warming.</w:t>
      </w:r>
    </w:p>
    <w:p w14:paraId="6BDC7E1B" w14:textId="77777777" w:rsidR="00F677C6" w:rsidRPr="00664667" w:rsidRDefault="00F677C6" w:rsidP="00F677C6">
      <w:pPr>
        <w:rPr>
          <w:rFonts w:eastAsia="Calibri"/>
          <w:sz w:val="14"/>
        </w:rPr>
      </w:pPr>
      <w:r w:rsidRPr="00664667">
        <w:rPr>
          <w:rFonts w:eastAsia="Calibri"/>
          <w:sz w:val="14"/>
        </w:rPr>
        <w:t xml:space="preserve">This will occur because human-caused global </w:t>
      </w:r>
      <w:r w:rsidRPr="00664667">
        <w:rPr>
          <w:rFonts w:eastAsia="Calibri"/>
          <w:u w:val="single"/>
        </w:rPr>
        <w:t>warming will</w:t>
      </w:r>
      <w:r w:rsidRPr="00664667">
        <w:rPr>
          <w:rFonts w:eastAsia="Calibri"/>
          <w:sz w:val="14"/>
        </w:rPr>
        <w:t xml:space="preserve"> eventually </w:t>
      </w:r>
      <w:r w:rsidRPr="00664667">
        <w:rPr>
          <w:rFonts w:eastAsia="Calibri"/>
          <w:u w:val="single"/>
        </w:rPr>
        <w:t>trigger natural</w:t>
      </w:r>
      <w:r w:rsidRPr="00664667">
        <w:rPr>
          <w:rFonts w:eastAsia="Calibri"/>
          <w:sz w:val="14"/>
        </w:rPr>
        <w:t xml:space="preserve"> climate warming </w:t>
      </w:r>
      <w:r w:rsidRPr="00664667">
        <w:rPr>
          <w:rFonts w:eastAsia="Calibri"/>
          <w:u w:val="single"/>
        </w:rPr>
        <w:t>feedback loops</w:t>
      </w:r>
      <w:r w:rsidRPr="00664667">
        <w:rPr>
          <w:rFonts w:eastAsia="Calibri"/>
          <w:sz w:val="14"/>
        </w:rPr>
        <w:t xml:space="preserve"> to take over. </w:t>
      </w:r>
      <w:r w:rsidRPr="00664667">
        <w:rPr>
          <w:rFonts w:eastAsia="Calibri"/>
          <w:u w:val="single"/>
        </w:rPr>
        <w:t>At that point</w:t>
      </w:r>
      <w:r w:rsidRPr="00664667">
        <w:rPr>
          <w:rFonts w:eastAsia="Calibri"/>
          <w:sz w:val="14"/>
        </w:rPr>
        <w:t xml:space="preserve">, global </w:t>
      </w:r>
      <w:r w:rsidRPr="00664667">
        <w:rPr>
          <w:rFonts w:eastAsia="Calibri"/>
          <w:u w:val="single"/>
        </w:rPr>
        <w:t>warming will be</w:t>
      </w:r>
      <w:r w:rsidRPr="00664667">
        <w:rPr>
          <w:rFonts w:eastAsia="Calibri"/>
          <w:sz w:val="14"/>
        </w:rPr>
        <w:t xml:space="preserve"> like </w:t>
      </w:r>
      <w:r w:rsidRPr="00664667">
        <w:rPr>
          <w:rFonts w:eastAsia="Calibri"/>
          <w:u w:val="single"/>
        </w:rPr>
        <w:t>an unstoppable runaway train, as</w:t>
      </w:r>
      <w:r w:rsidRPr="00664667">
        <w:rPr>
          <w:rFonts w:eastAsia="Calibri"/>
          <w:sz w:val="14"/>
        </w:rPr>
        <w:t xml:space="preserve"> the </w:t>
      </w:r>
      <w:r w:rsidRPr="00664667">
        <w:rPr>
          <w:rFonts w:eastAsia="Calibri"/>
          <w:u w:val="single"/>
        </w:rPr>
        <w:t>Earth’s</w:t>
      </w:r>
      <w:r w:rsidRPr="00664667">
        <w:rPr>
          <w:rFonts w:eastAsia="Calibri"/>
          <w:sz w:val="14"/>
        </w:rPr>
        <w:t xml:space="preserve"> atmospheric </w:t>
      </w:r>
      <w:r w:rsidRPr="00664667">
        <w:rPr>
          <w:rFonts w:eastAsia="Calibri"/>
          <w:u w:val="single"/>
        </w:rPr>
        <w:t>temperatures rise to life-threatening levels</w:t>
      </w:r>
      <w:r w:rsidRPr="00664667">
        <w:rPr>
          <w:rFonts w:eastAsia="Calibri"/>
          <w:sz w:val="14"/>
        </w:rPr>
        <w:t xml:space="preserve">. These warming </w:t>
      </w:r>
      <w:r w:rsidRPr="000042B5">
        <w:rPr>
          <w:rFonts w:eastAsia="Calibri"/>
          <w:highlight w:val="yellow"/>
          <w:u w:val="single"/>
          <w:bdr w:val="single" w:sz="4" w:space="0" w:color="auto"/>
        </w:rPr>
        <w:t>feedback loops</w:t>
      </w:r>
      <w:r w:rsidRPr="000042B5">
        <w:rPr>
          <w:rFonts w:eastAsia="Calibri"/>
          <w:highlight w:val="yellow"/>
          <w:u w:val="single"/>
        </w:rPr>
        <w:t xml:space="preserve"> include</w:t>
      </w:r>
      <w:r w:rsidRPr="000042B5">
        <w:rPr>
          <w:rFonts w:eastAsia="Calibri"/>
          <w:sz w:val="14"/>
          <w:highlight w:val="yellow"/>
        </w:rPr>
        <w:t xml:space="preserve"> </w:t>
      </w:r>
      <w:r w:rsidRPr="00664667">
        <w:rPr>
          <w:rFonts w:eastAsia="Calibri"/>
          <w:sz w:val="14"/>
        </w:rPr>
        <w:t xml:space="preserve">such things as </w:t>
      </w:r>
      <w:r w:rsidRPr="00664667">
        <w:rPr>
          <w:rFonts w:eastAsia="Calibri"/>
          <w:u w:val="single"/>
        </w:rPr>
        <w:t xml:space="preserve">releases of </w:t>
      </w:r>
      <w:r w:rsidRPr="00664667">
        <w:rPr>
          <w:rFonts w:eastAsia="Calibri"/>
          <w:sz w:val="14"/>
        </w:rPr>
        <w:t xml:space="preserve">global </w:t>
      </w:r>
      <w:r w:rsidRPr="00664667">
        <w:rPr>
          <w:rFonts w:eastAsia="Calibri"/>
          <w:u w:val="single"/>
        </w:rPr>
        <w:t xml:space="preserve">warming </w:t>
      </w:r>
      <w:r w:rsidRPr="000042B5">
        <w:rPr>
          <w:rFonts w:eastAsia="Calibri"/>
          <w:highlight w:val="yellow"/>
          <w:u w:val="single"/>
        </w:rPr>
        <w:t xml:space="preserve">gases from melting polar ice </w:t>
      </w:r>
      <w:r w:rsidRPr="00664667">
        <w:rPr>
          <w:rFonts w:eastAsia="Calibri"/>
          <w:u w:val="single"/>
        </w:rPr>
        <w:t xml:space="preserve">sheets </w:t>
      </w:r>
      <w:r w:rsidRPr="000042B5">
        <w:rPr>
          <w:rFonts w:eastAsia="Calibri"/>
          <w:highlight w:val="yellow"/>
          <w:u w:val="single"/>
        </w:rPr>
        <w:t xml:space="preserve">and </w:t>
      </w:r>
      <w:r w:rsidRPr="00664667">
        <w:rPr>
          <w:rFonts w:eastAsia="Calibri"/>
          <w:u w:val="single"/>
        </w:rPr>
        <w:t xml:space="preserve">from </w:t>
      </w:r>
      <w:r w:rsidRPr="000042B5">
        <w:rPr>
          <w:rFonts w:eastAsia="Calibri"/>
          <w:highlight w:val="yellow"/>
          <w:u w:val="single"/>
        </w:rPr>
        <w:t>frozen methane deposits</w:t>
      </w:r>
      <w:r w:rsidRPr="000042B5">
        <w:rPr>
          <w:rFonts w:eastAsia="Calibri"/>
          <w:sz w:val="14"/>
          <w:highlight w:val="yellow"/>
        </w:rPr>
        <w:t xml:space="preserve"> </w:t>
      </w:r>
      <w:r w:rsidRPr="00664667">
        <w:rPr>
          <w:rFonts w:eastAsia="Calibri"/>
          <w:sz w:val="14"/>
        </w:rPr>
        <w:t xml:space="preserve">beneath the oceans, as well as the loss of polar ice causing the Earth to absorb more of the sun’s heat energy. </w:t>
      </w:r>
      <w:r w:rsidRPr="00664667">
        <w:rPr>
          <w:rFonts w:eastAsia="Calibri"/>
          <w:u w:val="single"/>
        </w:rPr>
        <w:t>All of which will cause additional warming, which then results in additional releases of</w:t>
      </w:r>
      <w:r w:rsidRPr="00664667">
        <w:rPr>
          <w:rFonts w:eastAsia="Calibri"/>
          <w:sz w:val="14"/>
        </w:rPr>
        <w:t xml:space="preserve"> global warming </w:t>
      </w:r>
      <w:r w:rsidRPr="00664667">
        <w:rPr>
          <w:rFonts w:eastAsia="Calibri"/>
          <w:u w:val="single"/>
        </w:rPr>
        <w:t>gases that will cause additional</w:t>
      </w:r>
      <w:r w:rsidRPr="00664667">
        <w:rPr>
          <w:rFonts w:eastAsia="Calibri"/>
          <w:sz w:val="14"/>
        </w:rPr>
        <w:t xml:space="preserve"> global </w:t>
      </w:r>
      <w:r w:rsidRPr="00664667">
        <w:rPr>
          <w:rFonts w:eastAsia="Calibri"/>
          <w:u w:val="single"/>
        </w:rPr>
        <w:t>temperature rises in an unstoppable loop</w:t>
      </w:r>
      <w:r w:rsidRPr="00664667">
        <w:rPr>
          <w:rFonts w:eastAsia="Calibri"/>
          <w:sz w:val="14"/>
        </w:rPr>
        <w:t xml:space="preserve"> that will continue until the planet is warmer than it has been in many millions of years (long before humans existed).</w:t>
      </w:r>
    </w:p>
    <w:p w14:paraId="04DEC953" w14:textId="77777777" w:rsidR="00F677C6" w:rsidRPr="00664667" w:rsidRDefault="00F677C6" w:rsidP="00F677C6">
      <w:pPr>
        <w:rPr>
          <w:rFonts w:eastAsia="Calibri"/>
          <w:sz w:val="14"/>
        </w:rPr>
      </w:pPr>
      <w:r w:rsidRPr="00664667">
        <w:rPr>
          <w:rFonts w:eastAsia="Calibri"/>
          <w:u w:val="single"/>
        </w:rPr>
        <w:t>Such rapid and uncontrollable warming</w:t>
      </w:r>
      <w:r w:rsidRPr="00664667">
        <w:rPr>
          <w:rFonts w:eastAsia="Calibri"/>
          <w:sz w:val="14"/>
        </w:rPr>
        <w:t xml:space="preserve"> of Earth’s atmosphere </w:t>
      </w:r>
      <w:r w:rsidRPr="00664667">
        <w:rPr>
          <w:rFonts w:eastAsia="Calibri"/>
          <w:u w:val="single"/>
        </w:rPr>
        <w:t>could</w:t>
      </w:r>
      <w:r w:rsidRPr="00664667">
        <w:rPr>
          <w:rFonts w:eastAsia="Calibri"/>
          <w:sz w:val="14"/>
        </w:rPr>
        <w:t xml:space="preserve"> warm the planet by 4 to 5 degrees Celsius (7 to 9 degrees Fahrenheit) within the current century and perhaps eventually </w:t>
      </w:r>
      <w:r w:rsidRPr="00664667">
        <w:rPr>
          <w:rFonts w:eastAsia="Calibri"/>
          <w:u w:val="single"/>
        </w:rPr>
        <w:t>lead to a planet</w:t>
      </w:r>
      <w:r w:rsidRPr="00664667">
        <w:rPr>
          <w:rFonts w:eastAsia="Calibri"/>
          <w:sz w:val="14"/>
        </w:rPr>
        <w:t xml:space="preserve"> that is </w:t>
      </w:r>
      <w:r w:rsidRPr="00664667">
        <w:rPr>
          <w:rFonts w:eastAsia="Calibri"/>
          <w:u w:val="single"/>
        </w:rPr>
        <w:t>8 to 9 degrees Celsius</w:t>
      </w:r>
      <w:r w:rsidRPr="00664667">
        <w:rPr>
          <w:rFonts w:eastAsia="Calibri"/>
          <w:sz w:val="14"/>
        </w:rPr>
        <w:t xml:space="preserve"> (14 to 16 degrees Fahrenheit) </w:t>
      </w:r>
      <w:r w:rsidRPr="00664667">
        <w:rPr>
          <w:rFonts w:eastAsia="Calibri"/>
          <w:u w:val="single"/>
        </w:rPr>
        <w:t>warmer</w:t>
      </w:r>
      <w:r w:rsidRPr="00664667">
        <w:rPr>
          <w:rFonts w:eastAsia="Calibri"/>
          <w:sz w:val="14"/>
        </w:rPr>
        <w:t xml:space="preserve"> than it was before humans started burning fossil fuels in large quantities starting in the 19th century.</w:t>
      </w:r>
    </w:p>
    <w:p w14:paraId="71DE1DD6" w14:textId="77777777" w:rsidR="00F677C6" w:rsidRPr="00664667" w:rsidRDefault="00F677C6" w:rsidP="00F677C6">
      <w:pPr>
        <w:rPr>
          <w:rFonts w:eastAsia="Calibri"/>
          <w:sz w:val="14"/>
        </w:rPr>
      </w:pPr>
      <w:r w:rsidRPr="00664667">
        <w:rPr>
          <w:rFonts w:eastAsia="Calibri"/>
          <w:sz w:val="14"/>
        </w:rPr>
        <w:t xml:space="preserve">Some might wonder, what’s the big deal if the planet is 4 to 5 degrees Celsius or even 8 to 9 degrees Celsius warmer than it has been as humans evolved on Earth? After all, many parts of the planet routinely experience temperature swings of this magnitude on a daily or weekly basis. </w:t>
      </w:r>
      <w:r w:rsidRPr="00664667">
        <w:rPr>
          <w:rFonts w:eastAsia="Calibri"/>
          <w:u w:val="single"/>
        </w:rPr>
        <w:t xml:space="preserve">There are several ways that rapid global </w:t>
      </w:r>
      <w:r w:rsidRPr="000042B5">
        <w:rPr>
          <w:rFonts w:eastAsia="Calibri"/>
          <w:highlight w:val="yellow"/>
          <w:u w:val="single"/>
        </w:rPr>
        <w:t>warming</w:t>
      </w:r>
      <w:r w:rsidRPr="000042B5">
        <w:rPr>
          <w:rFonts w:eastAsia="Calibri"/>
          <w:sz w:val="14"/>
          <w:highlight w:val="yellow"/>
        </w:rPr>
        <w:t xml:space="preserve"> </w:t>
      </w:r>
      <w:r w:rsidRPr="00664667">
        <w:rPr>
          <w:rFonts w:eastAsia="Calibri"/>
          <w:sz w:val="14"/>
        </w:rPr>
        <w:t xml:space="preserve">on a planetary scale </w:t>
      </w:r>
      <w:r w:rsidRPr="000042B5">
        <w:rPr>
          <w:rFonts w:eastAsia="Calibri"/>
          <w:highlight w:val="yellow"/>
          <w:u w:val="single"/>
        </w:rPr>
        <w:t xml:space="preserve">could </w:t>
      </w:r>
      <w:r w:rsidRPr="000042B5">
        <w:rPr>
          <w:b/>
          <w:iCs/>
          <w:highlight w:val="yellow"/>
          <w:u w:val="single"/>
          <w:bdr w:val="single" w:sz="12" w:space="0" w:color="auto"/>
        </w:rPr>
        <w:t>threaten human survival</w:t>
      </w:r>
      <w:r w:rsidRPr="00664667">
        <w:rPr>
          <w:rFonts w:eastAsia="Calibri"/>
          <w:sz w:val="14"/>
        </w:rPr>
        <w:t>.</w:t>
      </w:r>
    </w:p>
    <w:p w14:paraId="712B8CC8" w14:textId="77777777" w:rsidR="00F677C6" w:rsidRPr="00664667" w:rsidRDefault="00F677C6" w:rsidP="00F677C6">
      <w:pPr>
        <w:rPr>
          <w:rFonts w:eastAsia="Calibri"/>
          <w:u w:val="single"/>
        </w:rPr>
      </w:pPr>
      <w:r w:rsidRPr="00664667">
        <w:rPr>
          <w:rFonts w:eastAsia="Calibri"/>
          <w:sz w:val="14"/>
        </w:rPr>
        <w:t xml:space="preserve">Warming is not evenly distributed. Some areas, including currently farmable land, will warm well </w:t>
      </w:r>
      <w:proofErr w:type="gramStart"/>
      <w:r w:rsidRPr="00664667">
        <w:rPr>
          <w:rFonts w:eastAsia="Calibri"/>
          <w:sz w:val="14"/>
        </w:rPr>
        <w:t>in excess of</w:t>
      </w:r>
      <w:proofErr w:type="gramEnd"/>
      <w:r w:rsidRPr="00664667">
        <w:rPr>
          <w:rFonts w:eastAsia="Calibri"/>
          <w:sz w:val="14"/>
        </w:rPr>
        <w:t xml:space="preserve"> the global average, which would lead to </w:t>
      </w:r>
      <w:r w:rsidRPr="00664667">
        <w:rPr>
          <w:rFonts w:eastAsia="Calibri"/>
          <w:u w:val="single"/>
        </w:rPr>
        <w:t>desertification and crop failures</w:t>
      </w:r>
      <w:r w:rsidRPr="00664667">
        <w:rPr>
          <w:rFonts w:eastAsia="Calibri"/>
          <w:sz w:val="14"/>
        </w:rPr>
        <w:t xml:space="preserve">. This </w:t>
      </w:r>
      <w:r w:rsidRPr="00664667">
        <w:rPr>
          <w:rFonts w:eastAsia="Calibri"/>
          <w:u w:val="single"/>
        </w:rPr>
        <w:t>would</w:t>
      </w:r>
      <w:r w:rsidRPr="00664667">
        <w:rPr>
          <w:rFonts w:eastAsia="Calibri"/>
          <w:sz w:val="14"/>
        </w:rPr>
        <w:t xml:space="preserve"> obviously </w:t>
      </w:r>
      <w:r w:rsidRPr="00664667">
        <w:rPr>
          <w:rFonts w:eastAsia="Calibri"/>
          <w:u w:val="single"/>
        </w:rPr>
        <w:t>imperial humans due to massive food shortages.</w:t>
      </w:r>
    </w:p>
    <w:p w14:paraId="2EC4C02E" w14:textId="77777777" w:rsidR="00F677C6" w:rsidRPr="00664667" w:rsidRDefault="00F677C6" w:rsidP="00F677C6">
      <w:pPr>
        <w:rPr>
          <w:rFonts w:eastAsia="Calibri"/>
          <w:sz w:val="14"/>
        </w:rPr>
      </w:pPr>
      <w:r w:rsidRPr="00664667">
        <w:rPr>
          <w:rFonts w:eastAsia="Calibri"/>
          <w:sz w:val="14"/>
        </w:rPr>
        <w:t xml:space="preserve">Oceans, another major source of food that humans need to survive, are impacted by rising global temperatures, as higher ocean temperatures lead to </w:t>
      </w:r>
      <w:r w:rsidRPr="000042B5">
        <w:rPr>
          <w:rFonts w:eastAsia="Calibri"/>
          <w:highlight w:val="yellow"/>
          <w:u w:val="single"/>
          <w:bdr w:val="single" w:sz="4" w:space="0" w:color="auto"/>
        </w:rPr>
        <w:t>acidification</w:t>
      </w:r>
      <w:r w:rsidRPr="00664667">
        <w:rPr>
          <w:rFonts w:eastAsia="Calibri"/>
          <w:u w:val="single"/>
        </w:rPr>
        <w:t xml:space="preserve"> of ocean water</w:t>
      </w:r>
      <w:r w:rsidRPr="00664667">
        <w:rPr>
          <w:rFonts w:eastAsia="Calibri"/>
          <w:sz w:val="14"/>
        </w:rPr>
        <w:t xml:space="preserve">, which </w:t>
      </w:r>
      <w:r w:rsidRPr="000042B5">
        <w:rPr>
          <w:rFonts w:eastAsia="Calibri"/>
          <w:highlight w:val="yellow"/>
          <w:u w:val="single"/>
        </w:rPr>
        <w:t>will</w:t>
      </w:r>
      <w:r w:rsidRPr="000042B5">
        <w:rPr>
          <w:rFonts w:eastAsia="Calibri"/>
          <w:sz w:val="14"/>
          <w:highlight w:val="yellow"/>
        </w:rPr>
        <w:t xml:space="preserve"> </w:t>
      </w:r>
      <w:r w:rsidRPr="00664667">
        <w:rPr>
          <w:rFonts w:eastAsia="Calibri"/>
          <w:sz w:val="14"/>
        </w:rPr>
        <w:t xml:space="preserve">eventually </w:t>
      </w:r>
      <w:r w:rsidRPr="000042B5">
        <w:rPr>
          <w:rFonts w:eastAsia="Calibri"/>
          <w:highlight w:val="yellow"/>
          <w:u w:val="single"/>
        </w:rPr>
        <w:t xml:space="preserve">lead to </w:t>
      </w:r>
      <w:r w:rsidRPr="000042B5">
        <w:rPr>
          <w:rFonts w:eastAsia="Calibri"/>
          <w:highlight w:val="yellow"/>
          <w:u w:val="single"/>
          <w:bdr w:val="single" w:sz="4" w:space="0" w:color="auto"/>
        </w:rPr>
        <w:t>massive die-offs of sea life</w:t>
      </w:r>
      <w:r w:rsidRPr="000042B5">
        <w:rPr>
          <w:rFonts w:eastAsia="Calibri"/>
          <w:sz w:val="14"/>
          <w:highlight w:val="yellow"/>
        </w:rPr>
        <w:t xml:space="preserve"> </w:t>
      </w:r>
      <w:r w:rsidRPr="00664667">
        <w:rPr>
          <w:rFonts w:eastAsia="Calibri"/>
          <w:sz w:val="14"/>
        </w:rPr>
        <w:t>that provide much-needed food for humans.</w:t>
      </w:r>
    </w:p>
    <w:p w14:paraId="4D0D715D" w14:textId="77777777" w:rsidR="00F677C6" w:rsidRPr="00664667" w:rsidRDefault="00F677C6" w:rsidP="00F677C6">
      <w:pPr>
        <w:rPr>
          <w:rFonts w:eastAsia="Calibri"/>
          <w:sz w:val="14"/>
        </w:rPr>
      </w:pPr>
      <w:r w:rsidRPr="00664667">
        <w:rPr>
          <w:rFonts w:eastAsia="Calibri"/>
          <w:sz w:val="14"/>
        </w:rPr>
        <w:t>Water resources will completely dry up in many arid parts of the world, making those areas uninhabitable.</w:t>
      </w:r>
    </w:p>
    <w:p w14:paraId="17C2CFA9" w14:textId="77777777" w:rsidR="00F677C6" w:rsidRPr="00664667" w:rsidRDefault="00F677C6" w:rsidP="00F677C6">
      <w:pPr>
        <w:rPr>
          <w:rFonts w:eastAsia="Calibri"/>
          <w:sz w:val="14"/>
        </w:rPr>
      </w:pPr>
      <w:r w:rsidRPr="00664667">
        <w:rPr>
          <w:rFonts w:eastAsia="Calibri"/>
          <w:u w:val="single"/>
        </w:rPr>
        <w:t>Dwindling food and water resources will</w:t>
      </w:r>
      <w:r w:rsidRPr="00664667">
        <w:rPr>
          <w:rFonts w:eastAsia="Calibri"/>
          <w:sz w:val="14"/>
        </w:rPr>
        <w:t xml:space="preserve"> inevitably </w:t>
      </w:r>
      <w:r w:rsidRPr="00664667">
        <w:rPr>
          <w:rFonts w:eastAsia="Calibri"/>
          <w:u w:val="single"/>
        </w:rPr>
        <w:t>lead to wars</w:t>
      </w:r>
      <w:r w:rsidRPr="00664667">
        <w:rPr>
          <w:rFonts w:eastAsia="Calibri"/>
          <w:sz w:val="14"/>
        </w:rPr>
        <w:t xml:space="preserve"> between competing nations that could be catastrophic.</w:t>
      </w:r>
    </w:p>
    <w:p w14:paraId="27A535D3" w14:textId="77777777" w:rsidR="00F677C6" w:rsidRPr="00664667" w:rsidRDefault="00F677C6" w:rsidP="00F677C6">
      <w:pPr>
        <w:rPr>
          <w:rFonts w:eastAsia="Calibri"/>
          <w:sz w:val="14"/>
        </w:rPr>
      </w:pPr>
      <w:r w:rsidRPr="00664667">
        <w:rPr>
          <w:rFonts w:eastAsia="Calibri"/>
          <w:sz w:val="14"/>
        </w:rPr>
        <w:t>Humans can’t survive at wet-bulb temperatures above 35 degrees Celsius (95 degrees Fahrenheit), even in the shade, as the human body loses its ability to cool itself off. Higher global temperatures and the higher humidity levels that will occur with the higher temperatures could make large parts of the Earth uninhabitable due to wet bulb temperatures that are lethal.</w:t>
      </w:r>
    </w:p>
    <w:p w14:paraId="080EB8AC" w14:textId="77777777" w:rsidR="00F677C6" w:rsidRPr="00664667" w:rsidRDefault="00F677C6" w:rsidP="00F677C6">
      <w:pPr>
        <w:rPr>
          <w:rFonts w:eastAsia="Calibri"/>
          <w:sz w:val="14"/>
        </w:rPr>
      </w:pPr>
      <w:r w:rsidRPr="00664667">
        <w:rPr>
          <w:rFonts w:eastAsia="Calibri"/>
          <w:sz w:val="14"/>
        </w:rPr>
        <w:t>Would Runaway Global Warming Actually Lead to Human Extinction?</w:t>
      </w:r>
    </w:p>
    <w:p w14:paraId="37CF49DE" w14:textId="77777777" w:rsidR="00F677C6" w:rsidRPr="00664667" w:rsidRDefault="00F677C6" w:rsidP="00F677C6">
      <w:pPr>
        <w:rPr>
          <w:rFonts w:eastAsia="Calibri"/>
          <w:u w:val="single"/>
        </w:rPr>
      </w:pPr>
      <w:r w:rsidRPr="00664667">
        <w:rPr>
          <w:rFonts w:eastAsia="Calibri"/>
          <w:sz w:val="14"/>
        </w:rPr>
        <w:t xml:space="preserve">It’s a very big step </w:t>
      </w:r>
      <w:proofErr w:type="gramStart"/>
      <w:r w:rsidRPr="00664667">
        <w:rPr>
          <w:rFonts w:eastAsia="Calibri"/>
          <w:sz w:val="14"/>
        </w:rPr>
        <w:t>go</w:t>
      </w:r>
      <w:proofErr w:type="gramEnd"/>
      <w:r w:rsidRPr="00664667">
        <w:rPr>
          <w:rFonts w:eastAsia="Calibri"/>
          <w:sz w:val="14"/>
        </w:rPr>
        <w:t xml:space="preserve"> from runaway global warming to the extinction of all human beings on Earth. Humans possess the intellectual skills necessary to design and build technologies that can help us adapt to climate change. We’re also able to move to places with more hospitable climates. However, some scientists are concerned that </w:t>
      </w:r>
      <w:r w:rsidRPr="000042B5">
        <w:rPr>
          <w:b/>
          <w:iCs/>
          <w:highlight w:val="yellow"/>
          <w:u w:val="single"/>
          <w:bdr w:val="single" w:sz="12" w:space="0" w:color="auto"/>
        </w:rPr>
        <w:t>humans will not have time to adapt</w:t>
      </w:r>
      <w:r w:rsidRPr="00664667">
        <w:rPr>
          <w:rFonts w:eastAsia="Calibri"/>
          <w:u w:val="single"/>
        </w:rPr>
        <w:t xml:space="preserve"> to the quick pace of runaway</w:t>
      </w:r>
      <w:r w:rsidRPr="00664667">
        <w:rPr>
          <w:rFonts w:eastAsia="Calibri"/>
          <w:sz w:val="14"/>
        </w:rPr>
        <w:t xml:space="preserve"> global </w:t>
      </w:r>
      <w:r w:rsidRPr="00664667">
        <w:rPr>
          <w:rFonts w:eastAsia="Calibri"/>
          <w:u w:val="single"/>
        </w:rPr>
        <w:t>warming</w:t>
      </w:r>
      <w:r w:rsidRPr="00664667">
        <w:rPr>
          <w:rFonts w:eastAsia="Calibri"/>
          <w:sz w:val="14"/>
        </w:rPr>
        <w:t xml:space="preserve"> and some of </w:t>
      </w:r>
      <w:r w:rsidRPr="000042B5">
        <w:rPr>
          <w:rFonts w:eastAsia="Calibri"/>
          <w:highlight w:val="yellow"/>
          <w:u w:val="single"/>
        </w:rPr>
        <w:t>the impacts will be too harsh</w:t>
      </w:r>
      <w:r w:rsidRPr="000042B5">
        <w:rPr>
          <w:rFonts w:eastAsia="Calibri"/>
          <w:sz w:val="14"/>
          <w:highlight w:val="yellow"/>
        </w:rPr>
        <w:t xml:space="preserve"> </w:t>
      </w:r>
      <w:r w:rsidRPr="00664667">
        <w:rPr>
          <w:rFonts w:eastAsia="Calibri"/>
          <w:sz w:val="14"/>
        </w:rPr>
        <w:t xml:space="preserve">for us </w:t>
      </w:r>
      <w:r w:rsidRPr="000042B5">
        <w:rPr>
          <w:rFonts w:eastAsia="Calibri"/>
          <w:highlight w:val="yellow"/>
          <w:u w:val="single"/>
        </w:rPr>
        <w:t>to survive</w:t>
      </w:r>
      <w:r w:rsidRPr="00664667">
        <w:rPr>
          <w:rFonts w:eastAsia="Calibri"/>
          <w:u w:val="single"/>
        </w:rPr>
        <w:t>.</w:t>
      </w:r>
    </w:p>
    <w:p w14:paraId="2651AA02" w14:textId="77777777" w:rsidR="00F677C6" w:rsidRPr="00664667" w:rsidRDefault="00F677C6" w:rsidP="00F677C6">
      <w:pPr>
        <w:rPr>
          <w:rFonts w:eastAsia="Calibri"/>
          <w:sz w:val="14"/>
        </w:rPr>
      </w:pPr>
      <w:r w:rsidRPr="00664667">
        <w:rPr>
          <w:rFonts w:eastAsia="Calibri"/>
          <w:sz w:val="14"/>
        </w:rPr>
        <w:t>If farmlands and oceans are no longer capable of providing food for humans, where will we turn to obtain life-sustaining food? It is possible that humans could migrate towards the poles and try to farm on land in those areas that is freed up from the ice. However, it is unclear if the currently frozen areas in and around the polar regions will have topsoil suitable for farming. What about freshwater fish? Unfortunately, freshwater lakes and rivers will also undergo acidification that will likely wipe out most or all fish species that can provide humans nourishment. Our only hope might be some sort of synthetic food that is created in factories using basic elements (a technology that is certainly viable).</w:t>
      </w:r>
    </w:p>
    <w:p w14:paraId="25F3D8D5" w14:textId="77777777" w:rsidR="00F677C6" w:rsidRPr="00664667" w:rsidRDefault="00F677C6" w:rsidP="00F677C6">
      <w:pPr>
        <w:rPr>
          <w:rFonts w:eastAsia="Calibri"/>
          <w:sz w:val="14"/>
        </w:rPr>
      </w:pPr>
      <w:r w:rsidRPr="00664667">
        <w:rPr>
          <w:rFonts w:eastAsia="Calibri"/>
          <w:sz w:val="14"/>
        </w:rPr>
        <w:t xml:space="preserve">There will be other life-threatening factors that humans will face in a </w:t>
      </w:r>
      <w:proofErr w:type="gramStart"/>
      <w:r w:rsidRPr="00664667">
        <w:rPr>
          <w:rFonts w:eastAsia="Calibri"/>
          <w:sz w:val="14"/>
        </w:rPr>
        <w:t>fast warming</w:t>
      </w:r>
      <w:proofErr w:type="gramEnd"/>
      <w:r w:rsidRPr="00664667">
        <w:rPr>
          <w:rFonts w:eastAsia="Calibri"/>
          <w:sz w:val="14"/>
        </w:rPr>
        <w:t xml:space="preserve"> world. Massive fire balls from methane releases will create havoc for humans. These fireballs will start enormous forest fires driven by the warmer and in many places a more arid world, which will cause turmoil for humans. A lack of freshwater in areas that undergo desertification will make survival impossible in such areas. Wars over dwindling resources will be fought out of desperation and could end in catastrophe.</w:t>
      </w:r>
    </w:p>
    <w:p w14:paraId="16D22F82" w14:textId="77777777" w:rsidR="00F677C6" w:rsidRDefault="00F677C6" w:rsidP="00F677C6">
      <w:pPr>
        <w:rPr>
          <w:rFonts w:eastAsia="Calibri"/>
          <w:sz w:val="14"/>
        </w:rPr>
      </w:pPr>
      <w:r w:rsidRPr="000042B5">
        <w:rPr>
          <w:rFonts w:eastAsia="Calibri"/>
          <w:highlight w:val="yellow"/>
          <w:u w:val="single"/>
        </w:rPr>
        <w:t xml:space="preserve">The stress of a warmer world will </w:t>
      </w:r>
      <w:r w:rsidRPr="000042B5">
        <w:rPr>
          <w:rFonts w:eastAsia="Calibri"/>
          <w:highlight w:val="yellow"/>
          <w:u w:val="single"/>
          <w:bdr w:val="single" w:sz="4" w:space="0" w:color="auto"/>
        </w:rPr>
        <w:t>weaken human immune systems</w:t>
      </w:r>
      <w:r w:rsidRPr="00664667">
        <w:rPr>
          <w:rFonts w:eastAsia="Calibri"/>
          <w:sz w:val="14"/>
        </w:rPr>
        <w:t xml:space="preserve">. If industrial society collapses or is greatly reduced, healthcare and medicines might become very limited, lowering life expectancy dramatically. </w:t>
      </w:r>
      <w:r w:rsidRPr="000042B5">
        <w:rPr>
          <w:rFonts w:eastAsia="Calibri"/>
          <w:highlight w:val="yellow"/>
          <w:u w:val="single"/>
        </w:rPr>
        <w:t>Humans that survive</w:t>
      </w:r>
      <w:r w:rsidRPr="000042B5">
        <w:rPr>
          <w:rFonts w:eastAsia="Calibri"/>
          <w:sz w:val="14"/>
          <w:highlight w:val="yellow"/>
        </w:rPr>
        <w:t xml:space="preserve"> </w:t>
      </w:r>
      <w:r w:rsidRPr="00664667">
        <w:rPr>
          <w:rFonts w:eastAsia="Calibri"/>
          <w:sz w:val="14"/>
        </w:rPr>
        <w:t xml:space="preserve">all the dangers associated with </w:t>
      </w:r>
      <w:r w:rsidRPr="00664667">
        <w:rPr>
          <w:rFonts w:eastAsia="Calibri"/>
          <w:u w:val="single"/>
        </w:rPr>
        <w:t>runaway</w:t>
      </w:r>
      <w:r w:rsidRPr="00664667">
        <w:rPr>
          <w:rFonts w:eastAsia="Calibri"/>
          <w:sz w:val="14"/>
        </w:rPr>
        <w:t xml:space="preserve"> global </w:t>
      </w:r>
      <w:r w:rsidRPr="000042B5">
        <w:rPr>
          <w:rFonts w:eastAsia="Calibri"/>
          <w:highlight w:val="yellow"/>
          <w:u w:val="single"/>
        </w:rPr>
        <w:t xml:space="preserve">warming might succumb to </w:t>
      </w:r>
      <w:r w:rsidRPr="000042B5">
        <w:rPr>
          <w:rFonts w:eastAsia="Calibri"/>
          <w:highlight w:val="yellow"/>
          <w:u w:val="single"/>
          <w:bdr w:val="single" w:sz="4" w:space="0" w:color="auto"/>
        </w:rPr>
        <w:t>pandemics</w:t>
      </w:r>
      <w:r w:rsidRPr="000042B5">
        <w:rPr>
          <w:rFonts w:eastAsia="Calibri"/>
          <w:highlight w:val="yellow"/>
          <w:u w:val="single"/>
        </w:rPr>
        <w:t xml:space="preserve"> </w:t>
      </w:r>
      <w:r w:rsidRPr="00664667">
        <w:rPr>
          <w:rFonts w:eastAsia="Calibri"/>
          <w:u w:val="single"/>
        </w:rPr>
        <w:t>that will</w:t>
      </w:r>
      <w:r w:rsidRPr="00664667">
        <w:rPr>
          <w:rFonts w:eastAsia="Calibri"/>
          <w:sz w:val="14"/>
        </w:rPr>
        <w:t xml:space="preserve"> likely </w:t>
      </w:r>
      <w:r w:rsidRPr="00664667">
        <w:rPr>
          <w:rFonts w:eastAsia="Calibri"/>
          <w:u w:val="single"/>
        </w:rPr>
        <w:t>sweep the world as opportunistic pathogens take advantage of weakened human systems</w:t>
      </w:r>
      <w:r w:rsidRPr="00664667">
        <w:rPr>
          <w:rFonts w:eastAsia="Calibri"/>
          <w:sz w:val="14"/>
        </w:rPr>
        <w:t xml:space="preserve"> and cause a large loss of life in the remaining human populations.</w:t>
      </w:r>
    </w:p>
    <w:p w14:paraId="187556AF" w14:textId="77777777" w:rsidR="00F677C6" w:rsidRPr="00FC7944" w:rsidRDefault="00F677C6" w:rsidP="00F677C6">
      <w:pPr>
        <w:pStyle w:val="Heading4"/>
      </w:pPr>
      <w:r>
        <w:t xml:space="preserve">Runaway climate change is the </w:t>
      </w:r>
      <w:r>
        <w:rPr>
          <w:u w:val="single"/>
        </w:rPr>
        <w:t>driving</w:t>
      </w:r>
      <w:r>
        <w:t xml:space="preserve"> world-event that </w:t>
      </w:r>
      <w:r>
        <w:rPr>
          <w:u w:val="single"/>
        </w:rPr>
        <w:t>subtends</w:t>
      </w:r>
      <w:r>
        <w:t xml:space="preserve"> all future scenarios for nuclear conflict. It </w:t>
      </w:r>
      <w:r w:rsidRPr="00FC7944">
        <w:t>makes nuclear conflicts</w:t>
      </w:r>
      <w:r>
        <w:t xml:space="preserve"> </w:t>
      </w:r>
      <w:r w:rsidRPr="00FC7944">
        <w:rPr>
          <w:u w:val="single"/>
        </w:rPr>
        <w:t>vastly more likely</w:t>
      </w:r>
      <w:r>
        <w:t xml:space="preserve"> and </w:t>
      </w:r>
      <w:r>
        <w:rPr>
          <w:u w:val="single"/>
        </w:rPr>
        <w:t>even more devastating.</w:t>
      </w:r>
    </w:p>
    <w:p w14:paraId="688B43D9" w14:textId="77777777" w:rsidR="00F677C6" w:rsidRPr="00EF12D4" w:rsidRDefault="00F677C6" w:rsidP="00F677C6">
      <w:r w:rsidRPr="00EF12D4">
        <w:rPr>
          <w:rStyle w:val="Style13ptBold"/>
        </w:rPr>
        <w:t>van Buuren et al 25</w:t>
      </w:r>
      <w:r w:rsidRPr="00EF12D4">
        <w:t xml:space="preserve"> (Sterre van Burren, research assistant at Nuclear Knowledges program, Centre de </w:t>
      </w:r>
      <w:proofErr w:type="spellStart"/>
      <w:r w:rsidRPr="00EF12D4">
        <w:t>Recherches</w:t>
      </w:r>
      <w:proofErr w:type="spellEnd"/>
      <w:r w:rsidRPr="00EF12D4">
        <w:t xml:space="preserve"> </w:t>
      </w:r>
      <w:proofErr w:type="spellStart"/>
      <w:r w:rsidRPr="00EF12D4">
        <w:t>Internationales</w:t>
      </w:r>
      <w:proofErr w:type="spellEnd"/>
      <w:r w:rsidRPr="00EF12D4">
        <w:t xml:space="preserve">, Sciences Po. BA in International Studies from Leiden University and an MA in International Security from Sciences Po. Thomas Fraise, post-doctoral researcher in the Department of Political Science at the University of Copenhagen. PhD from the Nuclear Knowledges program at the Center for International Studies at the Paris Institute for Political Studies and Benoît Pelopidas, Full Professor and the founding director of the Nuclear Knowledges program at the Center for International Studies, Sciences Po, Paris. </w:t>
      </w:r>
      <w:r>
        <w:t>P</w:t>
      </w:r>
      <w:r w:rsidRPr="00EF12D4">
        <w:t>h.D. in politics from Sciences Po (Paris) and the University of Geneva "Existential silos: The compartmentalization of the futures of environmental change and the nuclear threat." </w:t>
      </w:r>
      <w:r w:rsidRPr="00EF12D4">
        <w:rPr>
          <w:i/>
          <w:iCs/>
        </w:rPr>
        <w:t>Futures</w:t>
      </w:r>
      <w:r w:rsidRPr="00EF12D4">
        <w:t> (2025): 103671. Posted July 30, 2025)</w:t>
      </w:r>
    </w:p>
    <w:p w14:paraId="41B6D896" w14:textId="77777777" w:rsidR="00F677C6" w:rsidRPr="00EF12D4" w:rsidRDefault="00F677C6" w:rsidP="00F677C6">
      <w:pPr>
        <w:rPr>
          <w:rStyle w:val="Emphasis"/>
        </w:rPr>
      </w:pPr>
      <w:r w:rsidRPr="00FC7944">
        <w:rPr>
          <w:sz w:val="14"/>
        </w:rPr>
        <w:t xml:space="preserve">This is suggestive of another important interaction: the risk of </w:t>
      </w:r>
      <w:r w:rsidRPr="00EF12D4">
        <w:rPr>
          <w:u w:val="single"/>
        </w:rPr>
        <w:t>environmental change directly exacerbating nuclear-weapons-related danger</w:t>
      </w:r>
      <w:r w:rsidRPr="00FC7944">
        <w:rPr>
          <w:sz w:val="14"/>
        </w:rPr>
        <w:t xml:space="preserve">s. </w:t>
      </w:r>
      <w:r w:rsidRPr="00EF12D4">
        <w:rPr>
          <w:u w:val="single"/>
        </w:rPr>
        <w:t>Environmental change impacts the physical safety of nuclear bases, production facilities, and research labs.</w:t>
      </w:r>
      <w:r w:rsidRPr="00FC7944">
        <w:rPr>
          <w:sz w:val="14"/>
        </w:rPr>
        <w:t xml:space="preserve"> </w:t>
      </w:r>
      <w:r w:rsidRPr="00EF12D4">
        <w:rPr>
          <w:u w:val="single"/>
        </w:rPr>
        <w:t>Their security is paramount to the</w:t>
      </w:r>
      <w:r w:rsidRPr="00FC7944">
        <w:rPr>
          <w:sz w:val="14"/>
        </w:rPr>
        <w:t xml:space="preserve"> functioning and </w:t>
      </w:r>
      <w:r w:rsidRPr="00EF12D4">
        <w:rPr>
          <w:u w:val="single"/>
        </w:rPr>
        <w:t>control of the weapons as well as the safety of the environment</w:t>
      </w:r>
      <w:r w:rsidRPr="00FC7944">
        <w:rPr>
          <w:sz w:val="14"/>
        </w:rPr>
        <w:t xml:space="preserve"> surrounding them. </w:t>
      </w:r>
      <w:r w:rsidRPr="00EF12D4">
        <w:rPr>
          <w:u w:val="single"/>
        </w:rPr>
        <w:t xml:space="preserve">The </w:t>
      </w:r>
      <w:r w:rsidRPr="00EF12D4">
        <w:rPr>
          <w:b/>
          <w:bCs/>
          <w:u w:val="single"/>
        </w:rPr>
        <w:t xml:space="preserve">increasing </w:t>
      </w:r>
      <w:r w:rsidRPr="00D94408">
        <w:rPr>
          <w:b/>
          <w:bCs/>
          <w:highlight w:val="yellow"/>
          <w:u w:val="single"/>
        </w:rPr>
        <w:t>subjection</w:t>
      </w:r>
      <w:r w:rsidRPr="00D94408">
        <w:rPr>
          <w:highlight w:val="yellow"/>
          <w:u w:val="single"/>
        </w:rPr>
        <w:t xml:space="preserve"> of </w:t>
      </w:r>
      <w:r w:rsidRPr="00D94408">
        <w:rPr>
          <w:rStyle w:val="Emphasis"/>
          <w:highlight w:val="yellow"/>
        </w:rPr>
        <w:t>nuclear bases</w:t>
      </w:r>
      <w:r w:rsidRPr="00D94408">
        <w:rPr>
          <w:highlight w:val="yellow"/>
          <w:u w:val="single"/>
        </w:rPr>
        <w:t xml:space="preserve"> to </w:t>
      </w:r>
      <w:r w:rsidRPr="00D94408">
        <w:rPr>
          <w:rStyle w:val="Emphasis"/>
          <w:highlight w:val="yellow"/>
        </w:rPr>
        <w:t>drought</w:t>
      </w:r>
      <w:r w:rsidRPr="00EF12D4">
        <w:rPr>
          <w:u w:val="single"/>
        </w:rPr>
        <w:t xml:space="preserve">, </w:t>
      </w:r>
      <w:r w:rsidRPr="00D94408">
        <w:rPr>
          <w:rStyle w:val="Emphasis"/>
          <w:highlight w:val="yellow"/>
        </w:rPr>
        <w:t>fire</w:t>
      </w:r>
      <w:r w:rsidRPr="00D94408">
        <w:rPr>
          <w:highlight w:val="yellow"/>
          <w:u w:val="single"/>
        </w:rPr>
        <w:t xml:space="preserve">, </w:t>
      </w:r>
      <w:r w:rsidRPr="00D94408">
        <w:rPr>
          <w:rStyle w:val="Emphasis"/>
          <w:highlight w:val="yellow"/>
        </w:rPr>
        <w:t>flooding</w:t>
      </w:r>
      <w:r w:rsidRPr="00EF12D4">
        <w:rPr>
          <w:u w:val="single"/>
        </w:rPr>
        <w:t xml:space="preserve">, or </w:t>
      </w:r>
      <w:r w:rsidRPr="00EF12D4">
        <w:rPr>
          <w:rStyle w:val="Emphasis"/>
        </w:rPr>
        <w:t>extreme temp</w:t>
      </w:r>
      <w:r w:rsidRPr="00EF12D4">
        <w:rPr>
          <w:u w:val="single"/>
        </w:rPr>
        <w:t>erature</w:t>
      </w:r>
      <w:r w:rsidRPr="00EF12D4">
        <w:rPr>
          <w:rStyle w:val="Emphasis"/>
        </w:rPr>
        <w:t>s</w:t>
      </w:r>
      <w:r w:rsidRPr="00EF12D4">
        <w:rPr>
          <w:u w:val="single"/>
        </w:rPr>
        <w:t xml:space="preserve"> thus </w:t>
      </w:r>
      <w:r w:rsidRPr="00D94408">
        <w:rPr>
          <w:rStyle w:val="Emphasis"/>
          <w:highlight w:val="yellow"/>
        </w:rPr>
        <w:t>places the world at risk.</w:t>
      </w:r>
    </w:p>
    <w:p w14:paraId="1E9FDCE5" w14:textId="77777777" w:rsidR="00F677C6" w:rsidRPr="00EF12D4" w:rsidRDefault="00F677C6" w:rsidP="00F677C6">
      <w:pPr>
        <w:rPr>
          <w:u w:val="single"/>
        </w:rPr>
      </w:pPr>
      <w:r w:rsidRPr="00EF12D4">
        <w:rPr>
          <w:u w:val="single"/>
        </w:rPr>
        <w:t xml:space="preserve">Such threats are identified most thoroughly for the </w:t>
      </w:r>
      <w:r w:rsidRPr="00D94408">
        <w:rPr>
          <w:rStyle w:val="Emphasis"/>
          <w:highlight w:val="yellow"/>
        </w:rPr>
        <w:t>US</w:t>
      </w:r>
      <w:r w:rsidRPr="00FC7944">
        <w:rPr>
          <w:sz w:val="14"/>
        </w:rPr>
        <w:t xml:space="preserve">. The </w:t>
      </w:r>
      <w:r w:rsidRPr="00EF12D4">
        <w:rPr>
          <w:rStyle w:val="Emphasis"/>
        </w:rPr>
        <w:t>operational readiness</w:t>
      </w:r>
      <w:r w:rsidRPr="00EF12D4">
        <w:rPr>
          <w:u w:val="single"/>
        </w:rPr>
        <w:t xml:space="preserve"> of</w:t>
      </w:r>
      <w:r w:rsidRPr="00FC7944">
        <w:rPr>
          <w:sz w:val="14"/>
        </w:rPr>
        <w:t xml:space="preserve"> its </w:t>
      </w:r>
      <w:r w:rsidRPr="00D94408">
        <w:rPr>
          <w:rStyle w:val="Emphasis"/>
        </w:rPr>
        <w:t>land</w:t>
      </w:r>
      <w:r w:rsidRPr="00EF12D4">
        <w:rPr>
          <w:u w:val="single"/>
        </w:rPr>
        <w:t xml:space="preserve">-based and </w:t>
      </w:r>
      <w:r w:rsidRPr="00EF12D4">
        <w:rPr>
          <w:rStyle w:val="Emphasis"/>
        </w:rPr>
        <w:t xml:space="preserve">airborne nuclear </w:t>
      </w:r>
      <w:r w:rsidRPr="00D94408">
        <w:rPr>
          <w:rStyle w:val="Emphasis"/>
          <w:highlight w:val="yellow"/>
        </w:rPr>
        <w:t>arsenal</w:t>
      </w:r>
      <w:r w:rsidRPr="00EF12D4">
        <w:rPr>
          <w:u w:val="single"/>
        </w:rPr>
        <w:t xml:space="preserve"> </w:t>
      </w:r>
      <w:proofErr w:type="gramStart"/>
      <w:r w:rsidRPr="00D94408">
        <w:rPr>
          <w:highlight w:val="yellow"/>
          <w:u w:val="single"/>
        </w:rPr>
        <w:t>face</w:t>
      </w:r>
      <w:proofErr w:type="gramEnd"/>
      <w:r w:rsidRPr="00EF12D4">
        <w:rPr>
          <w:u w:val="single"/>
        </w:rPr>
        <w:t xml:space="preserve"> </w:t>
      </w:r>
      <w:r w:rsidRPr="00EF12D4">
        <w:rPr>
          <w:b/>
          <w:bCs/>
          <w:u w:val="single"/>
        </w:rPr>
        <w:t>limitations</w:t>
      </w:r>
      <w:r w:rsidRPr="00EF12D4">
        <w:rPr>
          <w:u w:val="single"/>
        </w:rPr>
        <w:t xml:space="preserve"> due to </w:t>
      </w:r>
      <w:r w:rsidRPr="00D94408">
        <w:rPr>
          <w:rStyle w:val="Emphasis"/>
          <w:highlight w:val="yellow"/>
        </w:rPr>
        <w:t>flooding</w:t>
      </w:r>
      <w:r w:rsidRPr="00D94408">
        <w:rPr>
          <w:highlight w:val="yellow"/>
          <w:u w:val="single"/>
        </w:rPr>
        <w:t xml:space="preserve">, </w:t>
      </w:r>
      <w:r w:rsidRPr="00D94408">
        <w:rPr>
          <w:rStyle w:val="Emphasis"/>
          <w:highlight w:val="yellow"/>
        </w:rPr>
        <w:t>heat</w:t>
      </w:r>
      <w:r w:rsidRPr="00D94408">
        <w:rPr>
          <w:highlight w:val="yellow"/>
          <w:u w:val="single"/>
        </w:rPr>
        <w:t>, and</w:t>
      </w:r>
      <w:r w:rsidRPr="00EF12D4">
        <w:rPr>
          <w:u w:val="single"/>
        </w:rPr>
        <w:t xml:space="preserve"> extreme </w:t>
      </w:r>
      <w:r w:rsidRPr="00D94408">
        <w:rPr>
          <w:rStyle w:val="Emphasis"/>
          <w:highlight w:val="yellow"/>
        </w:rPr>
        <w:t>rainfall</w:t>
      </w:r>
      <w:r w:rsidRPr="00FC7944">
        <w:rPr>
          <w:sz w:val="14"/>
        </w:rPr>
        <w:t xml:space="preserve"> (Kwong, 2023, pp. 13–24). </w:t>
      </w:r>
      <w:r w:rsidRPr="00EF12D4">
        <w:rPr>
          <w:u w:val="single"/>
        </w:rPr>
        <w:t xml:space="preserve">At submarine bases, increased flooding poses a risk for the accessibility of installations for maintenance as well as submarines’ access to port, while various forms of extreme weather could incapacitate personnel </w:t>
      </w:r>
      <w:r w:rsidRPr="00FC7944">
        <w:rPr>
          <w:sz w:val="14"/>
        </w:rPr>
        <w:t xml:space="preserve">(Kwong, 2023, pp. 8–13). </w:t>
      </w:r>
      <w:r w:rsidRPr="00D94408">
        <w:rPr>
          <w:highlight w:val="yellow"/>
          <w:u w:val="single"/>
        </w:rPr>
        <w:t xml:space="preserve">Similar problems </w:t>
      </w:r>
      <w:r w:rsidRPr="00D94408">
        <w:rPr>
          <w:b/>
          <w:bCs/>
          <w:highlight w:val="yellow"/>
          <w:u w:val="single"/>
        </w:rPr>
        <w:t>threaten</w:t>
      </w:r>
      <w:r w:rsidRPr="00EF12D4">
        <w:rPr>
          <w:u w:val="single"/>
        </w:rPr>
        <w:t xml:space="preserve"> submarine </w:t>
      </w:r>
      <w:r w:rsidRPr="00D94408">
        <w:rPr>
          <w:rStyle w:val="Emphasis"/>
          <w:highlight w:val="yellow"/>
        </w:rPr>
        <w:t>bases</w:t>
      </w:r>
      <w:r w:rsidRPr="00D94408">
        <w:rPr>
          <w:highlight w:val="yellow"/>
          <w:u w:val="single"/>
        </w:rPr>
        <w:t xml:space="preserve"> in </w:t>
      </w:r>
      <w:r w:rsidRPr="00D94408">
        <w:rPr>
          <w:rStyle w:val="Emphasis"/>
          <w:highlight w:val="yellow"/>
        </w:rPr>
        <w:t>North Korea</w:t>
      </w:r>
      <w:r w:rsidRPr="00FC7944">
        <w:rPr>
          <w:sz w:val="14"/>
        </w:rPr>
        <w:t xml:space="preserve"> (Dill et al., 2021) </w:t>
      </w:r>
      <w:r w:rsidRPr="00D94408">
        <w:rPr>
          <w:rStyle w:val="Emphasis"/>
          <w:highlight w:val="yellow"/>
        </w:rPr>
        <w:t>and the UK</w:t>
      </w:r>
      <w:r w:rsidRPr="00FC7944">
        <w:rPr>
          <w:sz w:val="14"/>
        </w:rPr>
        <w:t xml:space="preserve"> (Dorfman, 2021). A more thorough accounting of the problems faced by nuclear weapons installations, particularly for non-coastal installations in climate-vulnerable India, Pakistan, and China, is missing.20 Some risks are known but not systematically studied. In February 2024, </w:t>
      </w:r>
      <w:r w:rsidRPr="00EF12D4">
        <w:rPr>
          <w:u w:val="single"/>
        </w:rPr>
        <w:t>operations at the Pantex nuclear weapons plant were halted due to forest fires, which have</w:t>
      </w:r>
      <w:r w:rsidRPr="00FC7944">
        <w:rPr>
          <w:sz w:val="14"/>
        </w:rPr>
        <w:t xml:space="preserve"> also </w:t>
      </w:r>
      <w:r w:rsidRPr="00EF12D4">
        <w:rPr>
          <w:u w:val="single"/>
        </w:rPr>
        <w:t>threatened Los Alamos laboratory</w:t>
      </w:r>
      <w:r w:rsidRPr="00FC7944">
        <w:rPr>
          <w:sz w:val="14"/>
        </w:rPr>
        <w:t xml:space="preserve"> (Dahl, 2024). </w:t>
      </w:r>
      <w:r w:rsidRPr="00EF12D4">
        <w:rPr>
          <w:u w:val="single"/>
        </w:rPr>
        <w:t>Large-scale forest fires raged around Russian nuclear installations in Siberia</w:t>
      </w:r>
      <w:r w:rsidRPr="00FC7944">
        <w:rPr>
          <w:sz w:val="14"/>
        </w:rPr>
        <w:t xml:space="preserve"> in 2010 (The Telegraph, 2010). </w:t>
      </w:r>
      <w:r w:rsidRPr="00EF12D4">
        <w:rPr>
          <w:u w:val="single"/>
        </w:rPr>
        <w:t>These events will</w:t>
      </w:r>
      <w:r w:rsidRPr="00FC7944">
        <w:rPr>
          <w:sz w:val="14"/>
        </w:rPr>
        <w:t xml:space="preserve"> probably </w:t>
      </w:r>
      <w:r w:rsidRPr="00EF12D4">
        <w:rPr>
          <w:u w:val="single"/>
        </w:rPr>
        <w:t>become more frequent in future.</w:t>
      </w:r>
    </w:p>
    <w:p w14:paraId="75E9EDF7" w14:textId="77777777" w:rsidR="00F677C6" w:rsidRPr="00FC7944" w:rsidRDefault="00F677C6" w:rsidP="00F677C6">
      <w:pPr>
        <w:rPr>
          <w:sz w:val="14"/>
        </w:rPr>
      </w:pPr>
      <w:r w:rsidRPr="00FC7944">
        <w:rPr>
          <w:sz w:val="14"/>
        </w:rPr>
        <w:t xml:space="preserve">Moreover, </w:t>
      </w:r>
      <w:r w:rsidRPr="00FC7944">
        <w:rPr>
          <w:u w:val="single"/>
        </w:rPr>
        <w:t>existing literature</w:t>
      </w:r>
      <w:r w:rsidRPr="00FC7944">
        <w:rPr>
          <w:sz w:val="14"/>
        </w:rPr>
        <w:t xml:space="preserve"> has focused on the financial cost of maintaining reliability for current defense purposes. This </w:t>
      </w:r>
      <w:r w:rsidRPr="00FC7944">
        <w:rPr>
          <w:u w:val="single"/>
        </w:rPr>
        <w:t>does not account for the possibility of compounding ecological crises around nuclear installations.</w:t>
      </w:r>
      <w:r w:rsidRPr="00FC7944">
        <w:rPr>
          <w:sz w:val="14"/>
        </w:rPr>
        <w:t xml:space="preserve"> More responsible thinking would also forecast vulnerabilities for radically different climate futures, including societal or infrastructural collapse. These should be part of climate adaptation and of nuclear force planning.</w:t>
      </w:r>
    </w:p>
    <w:p w14:paraId="2A5B2673" w14:textId="77777777" w:rsidR="00F677C6" w:rsidRPr="00FC7944" w:rsidRDefault="00F677C6" w:rsidP="00F677C6">
      <w:pPr>
        <w:rPr>
          <w:sz w:val="14"/>
        </w:rPr>
      </w:pPr>
      <w:r w:rsidRPr="00FC7944">
        <w:rPr>
          <w:sz w:val="14"/>
        </w:rPr>
        <w:t>4.2. Strategic and political connections</w:t>
      </w:r>
    </w:p>
    <w:p w14:paraId="05DEDE3A" w14:textId="77777777" w:rsidR="00F677C6" w:rsidRPr="00FC7944" w:rsidRDefault="00F677C6" w:rsidP="00F677C6">
      <w:pPr>
        <w:rPr>
          <w:sz w:val="14"/>
        </w:rPr>
      </w:pPr>
      <w:r w:rsidRPr="00FC7944">
        <w:rPr>
          <w:u w:val="single"/>
        </w:rPr>
        <w:t>Nuclear weapons and environmental change also interact by jointly affecting the international security environment.</w:t>
      </w:r>
      <w:r w:rsidRPr="00FC7944">
        <w:rPr>
          <w:sz w:val="14"/>
        </w:rPr>
        <w:t xml:space="preserve"> </w:t>
      </w:r>
      <w:r w:rsidRPr="00D94408">
        <w:rPr>
          <w:rStyle w:val="Emphasis"/>
          <w:highlight w:val="yellow"/>
        </w:rPr>
        <w:t>Environmental change</w:t>
      </w:r>
      <w:r w:rsidRPr="00FC7944">
        <w:rPr>
          <w:rStyle w:val="Emphasis"/>
        </w:rPr>
        <w:t xml:space="preserve"> could </w:t>
      </w:r>
      <w:r w:rsidRPr="00D94408">
        <w:rPr>
          <w:rStyle w:val="Emphasis"/>
          <w:highlight w:val="yellow"/>
        </w:rPr>
        <w:t>produce</w:t>
      </w:r>
      <w:r w:rsidRPr="00FC7944">
        <w:rPr>
          <w:rStyle w:val="Emphasis"/>
        </w:rPr>
        <w:t xml:space="preserve"> new conflicts</w:t>
      </w:r>
      <w:r w:rsidRPr="00FC7944">
        <w:rPr>
          <w:u w:val="single"/>
        </w:rPr>
        <w:t xml:space="preserve">, both </w:t>
      </w:r>
      <w:r w:rsidRPr="00FC7944">
        <w:rPr>
          <w:b/>
          <w:bCs/>
          <w:u w:val="single"/>
        </w:rPr>
        <w:t>within</w:t>
      </w:r>
      <w:r w:rsidRPr="00FC7944">
        <w:rPr>
          <w:u w:val="single"/>
        </w:rPr>
        <w:t xml:space="preserve"> and </w:t>
      </w:r>
      <w:r w:rsidRPr="00FC7944">
        <w:rPr>
          <w:b/>
          <w:bCs/>
          <w:u w:val="single"/>
        </w:rPr>
        <w:t>between</w:t>
      </w:r>
      <w:r w:rsidRPr="00FC7944">
        <w:rPr>
          <w:u w:val="single"/>
        </w:rPr>
        <w:t xml:space="preserve"> </w:t>
      </w:r>
      <w:r w:rsidRPr="00FC7944">
        <w:rPr>
          <w:rStyle w:val="Emphasis"/>
        </w:rPr>
        <w:t>states</w:t>
      </w:r>
      <w:r w:rsidRPr="00FC7944">
        <w:rPr>
          <w:u w:val="single"/>
        </w:rPr>
        <w:t xml:space="preserve">, which in turn intersect with </w:t>
      </w:r>
      <w:r w:rsidRPr="00FC7944">
        <w:rPr>
          <w:rStyle w:val="Emphasis"/>
        </w:rPr>
        <w:t>nuclear risks</w:t>
      </w:r>
      <w:r w:rsidRPr="00FC7944">
        <w:rPr>
          <w:sz w:val="14"/>
        </w:rPr>
        <w:t xml:space="preserve">. </w:t>
      </w:r>
      <w:r w:rsidRPr="00FC7944">
        <w:rPr>
          <w:u w:val="single"/>
        </w:rPr>
        <w:t xml:space="preserve">First, </w:t>
      </w:r>
      <w:r w:rsidRPr="00FC7944">
        <w:rPr>
          <w:rStyle w:val="Emphasis"/>
        </w:rPr>
        <w:t xml:space="preserve">intra-state </w:t>
      </w:r>
      <w:r w:rsidRPr="00D94408">
        <w:rPr>
          <w:rStyle w:val="Emphasis"/>
          <w:highlight w:val="yellow"/>
        </w:rPr>
        <w:t>destabilization</w:t>
      </w:r>
      <w:r w:rsidRPr="00FC7944">
        <w:rPr>
          <w:u w:val="single"/>
        </w:rPr>
        <w:t xml:space="preserve"> should be imagined as carrying </w:t>
      </w:r>
      <w:r w:rsidRPr="00D94408">
        <w:rPr>
          <w:b/>
          <w:bCs/>
          <w:highlight w:val="yellow"/>
          <w:u w:val="single"/>
        </w:rPr>
        <w:t>dangers</w:t>
      </w:r>
      <w:r w:rsidRPr="00D94408">
        <w:rPr>
          <w:highlight w:val="yellow"/>
          <w:u w:val="single"/>
        </w:rPr>
        <w:t xml:space="preserve"> of</w:t>
      </w:r>
      <w:r w:rsidRPr="00FC7944">
        <w:rPr>
          <w:u w:val="single"/>
        </w:rPr>
        <w:t xml:space="preserve"> </w:t>
      </w:r>
      <w:r w:rsidRPr="00FC7944">
        <w:rPr>
          <w:rStyle w:val="Emphasis"/>
        </w:rPr>
        <w:t xml:space="preserve">nuclear weapons </w:t>
      </w:r>
      <w:r w:rsidRPr="00D94408">
        <w:rPr>
          <w:rStyle w:val="Emphasis"/>
          <w:highlight w:val="yellow"/>
        </w:rPr>
        <w:t>accidents</w:t>
      </w:r>
      <w:r w:rsidRPr="00D94408">
        <w:rPr>
          <w:highlight w:val="yellow"/>
          <w:u w:val="single"/>
        </w:rPr>
        <w:t xml:space="preserve"> and </w:t>
      </w:r>
      <w:r w:rsidRPr="00D94408">
        <w:rPr>
          <w:rStyle w:val="Emphasis"/>
          <w:highlight w:val="yellow"/>
        </w:rPr>
        <w:t>misuse</w:t>
      </w:r>
      <w:r w:rsidRPr="00FC7944">
        <w:rPr>
          <w:u w:val="single"/>
        </w:rPr>
        <w:t>.</w:t>
      </w:r>
      <w:r w:rsidRPr="00FC7944">
        <w:rPr>
          <w:sz w:val="14"/>
        </w:rPr>
        <w:t xml:space="preserve"> Fears already exist that elements in </w:t>
      </w:r>
      <w:r w:rsidRPr="00D94408">
        <w:rPr>
          <w:highlight w:val="yellow"/>
          <w:u w:val="single"/>
        </w:rPr>
        <w:t xml:space="preserve">the </w:t>
      </w:r>
      <w:r w:rsidRPr="00D94408">
        <w:rPr>
          <w:rStyle w:val="Emphasis"/>
          <w:highlight w:val="yellow"/>
        </w:rPr>
        <w:t>Pakistani military</w:t>
      </w:r>
      <w:r w:rsidRPr="00D94408">
        <w:rPr>
          <w:highlight w:val="yellow"/>
          <w:u w:val="single"/>
        </w:rPr>
        <w:t xml:space="preserve"> may </w:t>
      </w:r>
      <w:r w:rsidRPr="00D94408">
        <w:rPr>
          <w:b/>
          <w:bCs/>
          <w:highlight w:val="yellow"/>
          <w:u w:val="single"/>
        </w:rPr>
        <w:t>hijack</w:t>
      </w:r>
      <w:r w:rsidRPr="00FC7944">
        <w:rPr>
          <w:u w:val="single"/>
        </w:rPr>
        <w:t xml:space="preserve"> </w:t>
      </w:r>
      <w:r w:rsidRPr="00FC7944">
        <w:rPr>
          <w:rStyle w:val="Emphasis"/>
        </w:rPr>
        <w:t xml:space="preserve">nuclear </w:t>
      </w:r>
      <w:r w:rsidRPr="00D94408">
        <w:rPr>
          <w:rStyle w:val="Emphasis"/>
          <w:highlight w:val="yellow"/>
        </w:rPr>
        <w:t>weapons</w:t>
      </w:r>
      <w:r w:rsidRPr="00D94408">
        <w:rPr>
          <w:highlight w:val="yellow"/>
          <w:u w:val="single"/>
        </w:rPr>
        <w:t xml:space="preserve"> if</w:t>
      </w:r>
      <w:r w:rsidRPr="00FC7944">
        <w:rPr>
          <w:u w:val="single"/>
        </w:rPr>
        <w:t xml:space="preserve"> domestic power </w:t>
      </w:r>
      <w:r w:rsidRPr="00D94408">
        <w:rPr>
          <w:b/>
          <w:bCs/>
          <w:highlight w:val="yellow"/>
          <w:u w:val="single"/>
        </w:rPr>
        <w:t>struggles escalate</w:t>
      </w:r>
      <w:r w:rsidRPr="00D94408">
        <w:rPr>
          <w:highlight w:val="yellow"/>
          <w:u w:val="single"/>
        </w:rPr>
        <w:t xml:space="preserve"> in </w:t>
      </w:r>
      <w:r w:rsidRPr="00D94408">
        <w:rPr>
          <w:rStyle w:val="Emphasis"/>
          <w:highlight w:val="yellow"/>
        </w:rPr>
        <w:t>a destabilized</w:t>
      </w:r>
      <w:r w:rsidRPr="00D94408">
        <w:rPr>
          <w:rStyle w:val="Emphasis"/>
        </w:rPr>
        <w:t xml:space="preserve"> natural </w:t>
      </w:r>
      <w:r w:rsidRPr="00D94408">
        <w:rPr>
          <w:rStyle w:val="Emphasis"/>
          <w:highlight w:val="yellow"/>
        </w:rPr>
        <w:t>environment</w:t>
      </w:r>
      <w:r w:rsidRPr="00FC7944">
        <w:rPr>
          <w:u w:val="single"/>
        </w:rPr>
        <w:t xml:space="preserve"> </w:t>
      </w:r>
      <w:r w:rsidRPr="00FC7944">
        <w:rPr>
          <w:sz w:val="14"/>
        </w:rPr>
        <w:t xml:space="preserve">(Mian, 2016). </w:t>
      </w:r>
      <w:r w:rsidRPr="00D94408">
        <w:rPr>
          <w:rStyle w:val="Emphasis"/>
          <w:highlight w:val="yellow"/>
        </w:rPr>
        <w:t>North Korea</w:t>
      </w:r>
      <w:r w:rsidRPr="00D94408">
        <w:rPr>
          <w:sz w:val="14"/>
          <w:highlight w:val="yellow"/>
        </w:rPr>
        <w:t xml:space="preserve"> </w:t>
      </w:r>
      <w:r w:rsidRPr="00D94408">
        <w:rPr>
          <w:highlight w:val="yellow"/>
          <w:u w:val="single"/>
        </w:rPr>
        <w:t xml:space="preserve">might encounter </w:t>
      </w:r>
      <w:r w:rsidRPr="00D94408">
        <w:rPr>
          <w:b/>
          <w:bCs/>
          <w:highlight w:val="yellow"/>
          <w:u w:val="single"/>
        </w:rPr>
        <w:t>similar</w:t>
      </w:r>
      <w:r w:rsidRPr="00FC7944">
        <w:rPr>
          <w:b/>
          <w:bCs/>
          <w:u w:val="single"/>
        </w:rPr>
        <w:t xml:space="preserve"> issues</w:t>
      </w:r>
      <w:r w:rsidRPr="00FC7944">
        <w:rPr>
          <w:u w:val="single"/>
        </w:rPr>
        <w:t xml:space="preserve"> </w:t>
      </w:r>
      <w:r w:rsidRPr="00D94408">
        <w:rPr>
          <w:highlight w:val="yellow"/>
          <w:u w:val="single"/>
        </w:rPr>
        <w:t>as it faces</w:t>
      </w:r>
      <w:r w:rsidRPr="00FC7944">
        <w:rPr>
          <w:u w:val="single"/>
        </w:rPr>
        <w:t xml:space="preserve"> </w:t>
      </w:r>
      <w:r w:rsidRPr="00FC7944">
        <w:rPr>
          <w:rStyle w:val="Emphasis"/>
        </w:rPr>
        <w:t xml:space="preserve">famine-inducing </w:t>
      </w:r>
      <w:r w:rsidRPr="00D94408">
        <w:rPr>
          <w:rStyle w:val="Emphasis"/>
          <w:highlight w:val="yellow"/>
        </w:rPr>
        <w:t>drought</w:t>
      </w:r>
      <w:r w:rsidRPr="00FC7944">
        <w:rPr>
          <w:u w:val="single"/>
        </w:rPr>
        <w:t xml:space="preserve"> in </w:t>
      </w:r>
      <w:r w:rsidRPr="00FC7944">
        <w:rPr>
          <w:b/>
          <w:bCs/>
          <w:u w:val="single"/>
        </w:rPr>
        <w:t>rice-producing regions</w:t>
      </w:r>
      <w:r w:rsidRPr="00FC7944">
        <w:rPr>
          <w:u w:val="single"/>
        </w:rPr>
        <w:t xml:space="preserve"> </w:t>
      </w:r>
      <w:r w:rsidRPr="00FC7944">
        <w:rPr>
          <w:sz w:val="14"/>
        </w:rPr>
        <w:t xml:space="preserve">(Lee et al., 2017, p. 579). Natural disasters and nuclear war also both feature in apocalyptic Christian visions of Armageddon prevalent in the United States, suggesting that </w:t>
      </w:r>
      <w:r w:rsidRPr="00FC7944">
        <w:rPr>
          <w:rStyle w:val="Emphasis"/>
        </w:rPr>
        <w:t>environmental catastrophe</w:t>
      </w:r>
      <w:r w:rsidRPr="00FC7944">
        <w:rPr>
          <w:u w:val="single"/>
        </w:rPr>
        <w:t xml:space="preserve"> may lead </w:t>
      </w:r>
      <w:r w:rsidRPr="00FC7944">
        <w:rPr>
          <w:rStyle w:val="Emphasis"/>
        </w:rPr>
        <w:t>religious groups to embrace nuclear war</w:t>
      </w:r>
      <w:r w:rsidRPr="00FC7944">
        <w:rPr>
          <w:u w:val="single"/>
        </w:rPr>
        <w:t xml:space="preserve"> </w:t>
      </w:r>
      <w:proofErr w:type="gramStart"/>
      <w:r w:rsidRPr="00FC7944">
        <w:rPr>
          <w:u w:val="single"/>
        </w:rPr>
        <w:t>in order to</w:t>
      </w:r>
      <w:proofErr w:type="gramEnd"/>
      <w:r w:rsidRPr="00FC7944">
        <w:rPr>
          <w:u w:val="single"/>
        </w:rPr>
        <w:t xml:space="preserve"> trigger the </w:t>
      </w:r>
      <w:r w:rsidRPr="00FC7944">
        <w:rPr>
          <w:rStyle w:val="Emphasis"/>
        </w:rPr>
        <w:t>Rapture</w:t>
      </w:r>
      <w:r w:rsidRPr="00FC7944">
        <w:rPr>
          <w:sz w:val="14"/>
        </w:rPr>
        <w:t xml:space="preserve"> (Cook, 2004).</w:t>
      </w:r>
    </w:p>
    <w:p w14:paraId="51FFFF62" w14:textId="77777777" w:rsidR="00F677C6" w:rsidRPr="00FC7944" w:rsidRDefault="00F677C6" w:rsidP="00F677C6">
      <w:pPr>
        <w:rPr>
          <w:sz w:val="14"/>
        </w:rPr>
      </w:pPr>
      <w:r w:rsidRPr="00FC7944">
        <w:rPr>
          <w:sz w:val="14"/>
        </w:rPr>
        <w:t xml:space="preserve">Second, </w:t>
      </w:r>
      <w:r w:rsidRPr="00D94408">
        <w:rPr>
          <w:rStyle w:val="Emphasis"/>
          <w:highlight w:val="yellow"/>
        </w:rPr>
        <w:t>environmental change</w:t>
      </w:r>
      <w:r w:rsidRPr="00D94408">
        <w:rPr>
          <w:rStyle w:val="Emphasis"/>
        </w:rPr>
        <w:t xml:space="preserve"> may </w:t>
      </w:r>
      <w:r w:rsidRPr="00D94408">
        <w:rPr>
          <w:rStyle w:val="Emphasis"/>
          <w:highlight w:val="yellow"/>
        </w:rPr>
        <w:t xml:space="preserve">drive </w:t>
      </w:r>
      <w:r w:rsidRPr="00D94408">
        <w:rPr>
          <w:rStyle w:val="Emphasis"/>
        </w:rPr>
        <w:t xml:space="preserve">inter-state </w:t>
      </w:r>
      <w:r w:rsidRPr="00D94408">
        <w:rPr>
          <w:rStyle w:val="Emphasis"/>
          <w:highlight w:val="yellow"/>
        </w:rPr>
        <w:t>conflict</w:t>
      </w:r>
      <w:r w:rsidRPr="00FC7944">
        <w:rPr>
          <w:sz w:val="14"/>
        </w:rPr>
        <w:t xml:space="preserve">. </w:t>
      </w:r>
      <w:r w:rsidRPr="00FC7944">
        <w:rPr>
          <w:u w:val="single"/>
        </w:rPr>
        <w:t xml:space="preserve">Such conflicts will be </w:t>
      </w:r>
      <w:r w:rsidRPr="00D94408">
        <w:rPr>
          <w:b/>
          <w:bCs/>
          <w:u w:val="single"/>
        </w:rPr>
        <w:t>shaped by nuclear weapons</w:t>
      </w:r>
      <w:r w:rsidRPr="00FC7944">
        <w:rPr>
          <w:u w:val="single"/>
        </w:rPr>
        <w:t xml:space="preserve">, which may </w:t>
      </w:r>
      <w:r w:rsidRPr="00D94408">
        <w:rPr>
          <w:rStyle w:val="Emphasis"/>
        </w:rPr>
        <w:t>increase</w:t>
      </w:r>
      <w:r w:rsidRPr="00FC7944">
        <w:rPr>
          <w:u w:val="single"/>
        </w:rPr>
        <w:t xml:space="preserve"> low-level </w:t>
      </w:r>
      <w:r w:rsidRPr="00D94408">
        <w:rPr>
          <w:rStyle w:val="Emphasis"/>
        </w:rPr>
        <w:t xml:space="preserve">conflict </w:t>
      </w:r>
      <w:r w:rsidRPr="00D94408">
        <w:rPr>
          <w:rStyle w:val="Emphasis"/>
          <w:highlight w:val="yellow"/>
        </w:rPr>
        <w:t>between nuclear</w:t>
      </w:r>
      <w:r w:rsidRPr="00D94408">
        <w:rPr>
          <w:rStyle w:val="Emphasis"/>
        </w:rPr>
        <w:t xml:space="preserve">-armed </w:t>
      </w:r>
      <w:r w:rsidRPr="00D94408">
        <w:rPr>
          <w:rStyle w:val="Emphasis"/>
          <w:highlight w:val="yellow"/>
        </w:rPr>
        <w:t>states</w:t>
      </w:r>
      <w:r w:rsidRPr="00FC7944">
        <w:rPr>
          <w:sz w:val="14"/>
        </w:rPr>
        <w:t xml:space="preserve"> (Snyder, 1965, pp. 98–99</w:t>
      </w:r>
      <w:proofErr w:type="gramStart"/>
      <w:r w:rsidRPr="00FC7944">
        <w:rPr>
          <w:sz w:val="14"/>
        </w:rPr>
        <w:t>), or</w:t>
      </w:r>
      <w:proofErr w:type="gramEnd"/>
      <w:r w:rsidRPr="00FC7944">
        <w:rPr>
          <w:sz w:val="14"/>
        </w:rPr>
        <w:t xml:space="preserve"> facilitate aggression towards non-nuclear-armed ones (Bell, 2021). Hypotheses on climate-driven nuclear confrontation have so far only been developed for South-East Asia. </w:t>
      </w:r>
      <w:r w:rsidRPr="00FC7944">
        <w:rPr>
          <w:u w:val="single"/>
        </w:rPr>
        <w:t xml:space="preserve">India and Pakistan both depend on </w:t>
      </w:r>
      <w:r w:rsidRPr="00D94408">
        <w:rPr>
          <w:rStyle w:val="Emphasis"/>
          <w:highlight w:val="yellow"/>
        </w:rPr>
        <w:t>the Indus River</w:t>
      </w:r>
      <w:r w:rsidRPr="00FC7944">
        <w:rPr>
          <w:rStyle w:val="Emphasis"/>
        </w:rPr>
        <w:t xml:space="preserve"> system</w:t>
      </w:r>
      <w:r w:rsidRPr="00FC7944">
        <w:rPr>
          <w:u w:val="single"/>
        </w:rPr>
        <w:t xml:space="preserve"> for irrigation and electricity. The river’s </w:t>
      </w:r>
      <w:r w:rsidRPr="00D94408">
        <w:rPr>
          <w:b/>
          <w:bCs/>
          <w:highlight w:val="yellow"/>
          <w:u w:val="single"/>
        </w:rPr>
        <w:t>flow</w:t>
      </w:r>
      <w:r w:rsidRPr="00D94408">
        <w:rPr>
          <w:highlight w:val="yellow"/>
          <w:u w:val="single"/>
        </w:rPr>
        <w:t xml:space="preserve"> </w:t>
      </w:r>
      <w:r w:rsidRPr="00D94408">
        <w:rPr>
          <w:rStyle w:val="Emphasis"/>
          <w:highlight w:val="yellow"/>
        </w:rPr>
        <w:t>is projected to reduce</w:t>
      </w:r>
      <w:r w:rsidRPr="00FC7944">
        <w:rPr>
          <w:rStyle w:val="Emphasis"/>
        </w:rPr>
        <w:t xml:space="preserve"> significantly</w:t>
      </w:r>
      <w:r w:rsidRPr="00FC7944">
        <w:rPr>
          <w:u w:val="single"/>
        </w:rPr>
        <w:t xml:space="preserve">, which, combined with its position in the contested Jammu and Kashmir region, </w:t>
      </w:r>
      <w:r w:rsidRPr="00D94408">
        <w:rPr>
          <w:rStyle w:val="Emphasis"/>
          <w:highlight w:val="yellow"/>
        </w:rPr>
        <w:t>can trigger escalating confrontation</w:t>
      </w:r>
      <w:r w:rsidRPr="00FC7944">
        <w:rPr>
          <w:sz w:val="14"/>
        </w:rPr>
        <w:t xml:space="preserve"> (Asokan &amp; Helfand, 2022). </w:t>
      </w:r>
      <w:r w:rsidRPr="00D94408">
        <w:rPr>
          <w:rStyle w:val="Emphasis"/>
          <w:highlight w:val="yellow"/>
        </w:rPr>
        <w:t>Comparable</w:t>
      </w:r>
      <w:r w:rsidRPr="00FC7944">
        <w:rPr>
          <w:rStyle w:val="Emphasis"/>
        </w:rPr>
        <w:t xml:space="preserve"> conflict </w:t>
      </w:r>
      <w:r w:rsidRPr="00D94408">
        <w:rPr>
          <w:rStyle w:val="Emphasis"/>
          <w:highlight w:val="yellow"/>
        </w:rPr>
        <w:t>dynamics</w:t>
      </w:r>
      <w:r w:rsidRPr="00D94408">
        <w:rPr>
          <w:highlight w:val="yellow"/>
          <w:u w:val="single"/>
        </w:rPr>
        <w:t xml:space="preserve"> in </w:t>
      </w:r>
      <w:r w:rsidRPr="00D94408">
        <w:rPr>
          <w:rStyle w:val="Emphasis"/>
          <w:highlight w:val="yellow"/>
        </w:rPr>
        <w:t>other</w:t>
      </w:r>
      <w:r w:rsidRPr="00FC7944">
        <w:rPr>
          <w:rStyle w:val="Emphasis"/>
        </w:rPr>
        <w:t xml:space="preserve"> </w:t>
      </w:r>
      <w:r w:rsidRPr="00D94408">
        <w:rPr>
          <w:rStyle w:val="Emphasis"/>
          <w:highlight w:val="yellow"/>
        </w:rPr>
        <w:t>nuclearized regions</w:t>
      </w:r>
      <w:r w:rsidRPr="00FC7944">
        <w:rPr>
          <w:u w:val="single"/>
        </w:rPr>
        <w:t xml:space="preserve"> could and should be imagined. </w:t>
      </w:r>
      <w:r w:rsidRPr="00D94408">
        <w:rPr>
          <w:rStyle w:val="Emphasis"/>
          <w:highlight w:val="yellow"/>
        </w:rPr>
        <w:t>The</w:t>
      </w:r>
      <w:r w:rsidRPr="00FC7944">
        <w:rPr>
          <w:rStyle w:val="Emphasis"/>
        </w:rPr>
        <w:t xml:space="preserve"> changing </w:t>
      </w:r>
      <w:r w:rsidRPr="00D94408">
        <w:rPr>
          <w:rStyle w:val="Emphasis"/>
          <w:highlight w:val="yellow"/>
        </w:rPr>
        <w:t>Arctic</w:t>
      </w:r>
      <w:r w:rsidRPr="00FC7944">
        <w:rPr>
          <w:u w:val="single"/>
        </w:rPr>
        <w:t xml:space="preserve">, for instance, is identified as a locus of competition </w:t>
      </w:r>
      <w:r w:rsidRPr="00D94408">
        <w:rPr>
          <w:highlight w:val="yellow"/>
          <w:u w:val="single"/>
        </w:rPr>
        <w:t xml:space="preserve">between </w:t>
      </w:r>
      <w:r w:rsidRPr="00D94408">
        <w:rPr>
          <w:rStyle w:val="Emphasis"/>
          <w:highlight w:val="yellow"/>
        </w:rPr>
        <w:t>Russia</w:t>
      </w:r>
      <w:r w:rsidRPr="00D94408">
        <w:rPr>
          <w:highlight w:val="yellow"/>
          <w:u w:val="single"/>
        </w:rPr>
        <w:t xml:space="preserve">, the </w:t>
      </w:r>
      <w:r w:rsidRPr="00D94408">
        <w:rPr>
          <w:rStyle w:val="Emphasis"/>
          <w:highlight w:val="yellow"/>
        </w:rPr>
        <w:t>US</w:t>
      </w:r>
      <w:r w:rsidRPr="00D94408">
        <w:rPr>
          <w:highlight w:val="yellow"/>
          <w:u w:val="single"/>
        </w:rPr>
        <w:t xml:space="preserve">, and </w:t>
      </w:r>
      <w:r w:rsidRPr="00D94408">
        <w:rPr>
          <w:rStyle w:val="Emphasis"/>
          <w:highlight w:val="yellow"/>
        </w:rPr>
        <w:t>Eu</w:t>
      </w:r>
      <w:r w:rsidRPr="00FC7944">
        <w:rPr>
          <w:u w:val="single"/>
        </w:rPr>
        <w:t>ropean powers</w:t>
      </w:r>
      <w:r w:rsidRPr="00FC7944">
        <w:rPr>
          <w:sz w:val="14"/>
        </w:rPr>
        <w:t xml:space="preserve"> (Kraska, 2011). </w:t>
      </w:r>
      <w:r w:rsidRPr="00FC7944">
        <w:rPr>
          <w:u w:val="single"/>
        </w:rPr>
        <w:t xml:space="preserve">The intersection of increasingly accessible sea routes, </w:t>
      </w:r>
      <w:r w:rsidRPr="00D94408">
        <w:rPr>
          <w:rStyle w:val="Emphasis"/>
          <w:highlight w:val="yellow"/>
        </w:rPr>
        <w:t>r</w:t>
      </w:r>
      <w:r w:rsidRPr="00FC7944">
        <w:rPr>
          <w:u w:val="single"/>
        </w:rPr>
        <w:t xml:space="preserve">are </w:t>
      </w:r>
      <w:r w:rsidRPr="00D94408">
        <w:rPr>
          <w:rStyle w:val="Emphasis"/>
          <w:highlight w:val="yellow"/>
        </w:rPr>
        <w:t>e</w:t>
      </w:r>
      <w:r w:rsidRPr="00FC7944">
        <w:rPr>
          <w:u w:val="single"/>
        </w:rPr>
        <w:t xml:space="preserve">arth </w:t>
      </w:r>
      <w:r w:rsidRPr="00D94408">
        <w:rPr>
          <w:rStyle w:val="Emphasis"/>
          <w:highlight w:val="yellow"/>
        </w:rPr>
        <w:t>e</w:t>
      </w:r>
      <w:r w:rsidRPr="00FC7944">
        <w:rPr>
          <w:u w:val="single"/>
        </w:rPr>
        <w:t>lement</w:t>
      </w:r>
      <w:r w:rsidRPr="00D94408">
        <w:rPr>
          <w:rStyle w:val="Emphasis"/>
          <w:highlight w:val="yellow"/>
        </w:rPr>
        <w:t>s</w:t>
      </w:r>
      <w:r w:rsidRPr="00FC7944">
        <w:rPr>
          <w:u w:val="single"/>
        </w:rPr>
        <w:t xml:space="preserve">, </w:t>
      </w:r>
      <w:r w:rsidRPr="00D94408">
        <w:rPr>
          <w:highlight w:val="yellow"/>
          <w:u w:val="single"/>
        </w:rPr>
        <w:t xml:space="preserve">and </w:t>
      </w:r>
      <w:r w:rsidRPr="00D94408">
        <w:rPr>
          <w:rStyle w:val="Emphasis"/>
          <w:highlight w:val="yellow"/>
        </w:rPr>
        <w:t>militarization</w:t>
      </w:r>
      <w:r w:rsidRPr="00FC7944">
        <w:rPr>
          <w:sz w:val="14"/>
        </w:rPr>
        <w:t xml:space="preserve"> – notably the expanding presence of Russia’s Northern Fleet nuclear attack submarines – </w:t>
      </w:r>
      <w:r w:rsidRPr="00D94408">
        <w:rPr>
          <w:highlight w:val="yellow"/>
          <w:u w:val="single"/>
        </w:rPr>
        <w:t>creates</w:t>
      </w:r>
      <w:r w:rsidRPr="00FC7944">
        <w:rPr>
          <w:u w:val="single"/>
        </w:rPr>
        <w:t xml:space="preserve"> </w:t>
      </w:r>
      <w:r w:rsidRPr="00FC7944">
        <w:rPr>
          <w:b/>
          <w:bCs/>
          <w:u w:val="single"/>
        </w:rPr>
        <w:t xml:space="preserve">possibilities for </w:t>
      </w:r>
      <w:r w:rsidRPr="00D94408">
        <w:rPr>
          <w:b/>
          <w:bCs/>
          <w:highlight w:val="yellow"/>
          <w:u w:val="single"/>
        </w:rPr>
        <w:t>escalation</w:t>
      </w:r>
      <w:r w:rsidRPr="00FC7944">
        <w:rPr>
          <w:sz w:val="14"/>
        </w:rPr>
        <w:t xml:space="preserve">. </w:t>
      </w:r>
      <w:r w:rsidRPr="00FC7944">
        <w:rPr>
          <w:u w:val="single"/>
        </w:rPr>
        <w:t xml:space="preserve">The </w:t>
      </w:r>
      <w:r w:rsidRPr="00D94408">
        <w:rPr>
          <w:rStyle w:val="Emphasis"/>
          <w:highlight w:val="yellow"/>
        </w:rPr>
        <w:t>Trump</w:t>
      </w:r>
      <w:r w:rsidRPr="00FC7944">
        <w:rPr>
          <w:u w:val="single"/>
        </w:rPr>
        <w:t xml:space="preserve"> administration’s </w:t>
      </w:r>
      <w:r w:rsidRPr="00D94408">
        <w:rPr>
          <w:rStyle w:val="Emphasis"/>
          <w:highlight w:val="yellow"/>
        </w:rPr>
        <w:t>threats to Greenland</w:t>
      </w:r>
      <w:r w:rsidRPr="00D94408">
        <w:rPr>
          <w:highlight w:val="yellow"/>
          <w:u w:val="single"/>
        </w:rPr>
        <w:t xml:space="preserve"> raise</w:t>
      </w:r>
      <w:r w:rsidRPr="00FC7944">
        <w:rPr>
          <w:u w:val="single"/>
        </w:rPr>
        <w:t xml:space="preserve"> the prospect of </w:t>
      </w:r>
      <w:r w:rsidRPr="00D94408">
        <w:rPr>
          <w:rStyle w:val="Emphasis"/>
          <w:highlight w:val="yellow"/>
        </w:rPr>
        <w:t>conflict with Europe</w:t>
      </w:r>
      <w:r w:rsidRPr="00FC7944">
        <w:rPr>
          <w:u w:val="single"/>
        </w:rPr>
        <w:t xml:space="preserve">, </w:t>
      </w:r>
      <w:r w:rsidRPr="00D94408">
        <w:rPr>
          <w:highlight w:val="yellow"/>
          <w:u w:val="single"/>
        </w:rPr>
        <w:t xml:space="preserve">including </w:t>
      </w:r>
      <w:r w:rsidRPr="00D94408">
        <w:rPr>
          <w:rStyle w:val="Emphasis"/>
          <w:highlight w:val="yellow"/>
        </w:rPr>
        <w:t>nuclear</w:t>
      </w:r>
      <w:r w:rsidRPr="00FC7944">
        <w:rPr>
          <w:rStyle w:val="Emphasis"/>
        </w:rPr>
        <w:t xml:space="preserve">-armed </w:t>
      </w:r>
      <w:r w:rsidRPr="00D94408">
        <w:rPr>
          <w:rStyle w:val="Emphasis"/>
          <w:highlight w:val="yellow"/>
        </w:rPr>
        <w:t>France</w:t>
      </w:r>
      <w:r w:rsidRPr="00FC7944">
        <w:rPr>
          <w:sz w:val="14"/>
        </w:rPr>
        <w:t xml:space="preserve"> (France 24, 2025).</w:t>
      </w:r>
    </w:p>
    <w:p w14:paraId="64F521CD" w14:textId="77777777" w:rsidR="00F677C6" w:rsidRPr="00FC7944" w:rsidRDefault="00F677C6" w:rsidP="00F677C6">
      <w:pPr>
        <w:rPr>
          <w:sz w:val="14"/>
        </w:rPr>
      </w:pPr>
      <w:r w:rsidRPr="00FC7944">
        <w:rPr>
          <w:sz w:val="14"/>
        </w:rPr>
        <w:t xml:space="preserve">Alternatively, </w:t>
      </w:r>
      <w:r w:rsidRPr="00D94408">
        <w:rPr>
          <w:rStyle w:val="Emphasis"/>
          <w:highlight w:val="yellow"/>
        </w:rPr>
        <w:t>climate mitigation</w:t>
      </w:r>
      <w:r w:rsidRPr="00D94408">
        <w:rPr>
          <w:highlight w:val="yellow"/>
          <w:u w:val="single"/>
        </w:rPr>
        <w:t xml:space="preserve"> could</w:t>
      </w:r>
      <w:r w:rsidRPr="00FC7944">
        <w:rPr>
          <w:u w:val="single"/>
        </w:rPr>
        <w:t xml:space="preserve"> itself </w:t>
      </w:r>
      <w:r w:rsidRPr="00D94408">
        <w:rPr>
          <w:highlight w:val="yellow"/>
          <w:u w:val="single"/>
        </w:rPr>
        <w:t xml:space="preserve">become </w:t>
      </w:r>
      <w:r w:rsidRPr="00D94408">
        <w:rPr>
          <w:rStyle w:val="Emphasis"/>
          <w:highlight w:val="yellow"/>
        </w:rPr>
        <w:t>a source of conflict</w:t>
      </w:r>
      <w:r w:rsidRPr="00FC7944">
        <w:rPr>
          <w:sz w:val="14"/>
        </w:rPr>
        <w:t xml:space="preserve">. </w:t>
      </w:r>
      <w:r w:rsidRPr="00FC7944">
        <w:rPr>
          <w:rStyle w:val="Emphasis"/>
        </w:rPr>
        <w:t>States</w:t>
      </w:r>
      <w:r w:rsidRPr="00FC7944">
        <w:rPr>
          <w:u w:val="single"/>
        </w:rPr>
        <w:t xml:space="preserve"> </w:t>
      </w:r>
      <w:r w:rsidRPr="00FC7944">
        <w:rPr>
          <w:b/>
          <w:bCs/>
          <w:u w:val="single"/>
        </w:rPr>
        <w:t>may resort</w:t>
      </w:r>
      <w:r w:rsidRPr="00FC7944">
        <w:rPr>
          <w:u w:val="single"/>
        </w:rPr>
        <w:t xml:space="preserve"> to climate </w:t>
      </w:r>
      <w:r w:rsidRPr="00D94408">
        <w:rPr>
          <w:rStyle w:val="Emphasis"/>
          <w:highlight w:val="yellow"/>
        </w:rPr>
        <w:t>engineering</w:t>
      </w:r>
      <w:r w:rsidRPr="00FC7944">
        <w:rPr>
          <w:rStyle w:val="Emphasis"/>
        </w:rPr>
        <w:t xml:space="preserve"> tech</w:t>
      </w:r>
      <w:r w:rsidRPr="00FC7944">
        <w:rPr>
          <w:u w:val="single"/>
        </w:rPr>
        <w:t xml:space="preserve">nologies to attempt to </w:t>
      </w:r>
      <w:r w:rsidRPr="00FC7944">
        <w:rPr>
          <w:b/>
          <w:bCs/>
          <w:u w:val="single"/>
        </w:rPr>
        <w:t>limit environmental change</w:t>
      </w:r>
      <w:r w:rsidRPr="00FC7944">
        <w:rPr>
          <w:u w:val="single"/>
        </w:rPr>
        <w:t xml:space="preserve"> effects. These technologies involve major unpredictable interventions in climate conditions, the consequences of which would likely spill over beyond target areas; </w:t>
      </w:r>
      <w:r w:rsidRPr="00FC7944">
        <w:rPr>
          <w:rStyle w:val="Emphasis"/>
        </w:rPr>
        <w:t>one state’s intervention</w:t>
      </w:r>
      <w:r w:rsidRPr="00FC7944">
        <w:rPr>
          <w:u w:val="single"/>
        </w:rPr>
        <w:t xml:space="preserve"> </w:t>
      </w:r>
      <w:r w:rsidRPr="00D94408">
        <w:rPr>
          <w:highlight w:val="yellow"/>
          <w:u w:val="single"/>
        </w:rPr>
        <w:t xml:space="preserve">could </w:t>
      </w:r>
      <w:r w:rsidRPr="00D94408">
        <w:rPr>
          <w:rStyle w:val="Emphasis"/>
          <w:highlight w:val="yellow"/>
        </w:rPr>
        <w:t>rob</w:t>
      </w:r>
      <w:r w:rsidRPr="00FC7944">
        <w:rPr>
          <w:rStyle w:val="Emphasis"/>
        </w:rPr>
        <w:t xml:space="preserve"> its </w:t>
      </w:r>
      <w:r w:rsidRPr="00D94408">
        <w:rPr>
          <w:rStyle w:val="Emphasis"/>
          <w:highlight w:val="yellow"/>
        </w:rPr>
        <w:t>neighbor of rainfall</w:t>
      </w:r>
      <w:r w:rsidRPr="00D94408">
        <w:rPr>
          <w:highlight w:val="yellow"/>
          <w:u w:val="single"/>
        </w:rPr>
        <w:t xml:space="preserve"> or </w:t>
      </w:r>
      <w:r w:rsidRPr="00D94408">
        <w:rPr>
          <w:rStyle w:val="Emphasis"/>
          <w:highlight w:val="yellow"/>
        </w:rPr>
        <w:t>crops</w:t>
      </w:r>
      <w:r w:rsidRPr="00FC7944">
        <w:rPr>
          <w:sz w:val="14"/>
        </w:rPr>
        <w:t xml:space="preserve"> (</w:t>
      </w:r>
      <w:proofErr w:type="spellStart"/>
      <w:r w:rsidRPr="00FC7944">
        <w:rPr>
          <w:sz w:val="14"/>
        </w:rPr>
        <w:t>Sovacool</w:t>
      </w:r>
      <w:proofErr w:type="spellEnd"/>
      <w:r w:rsidRPr="00FC7944">
        <w:rPr>
          <w:sz w:val="14"/>
        </w:rPr>
        <w:t xml:space="preserve"> et al., 2023). </w:t>
      </w:r>
      <w:r w:rsidRPr="00FC7944">
        <w:rPr>
          <w:rStyle w:val="Emphasis"/>
        </w:rPr>
        <w:t>Conflict</w:t>
      </w:r>
      <w:r w:rsidRPr="00FC7944">
        <w:rPr>
          <w:u w:val="single"/>
        </w:rPr>
        <w:t xml:space="preserve"> over (perceived) climate interventions is then another </w:t>
      </w:r>
      <w:r w:rsidRPr="00FC7944">
        <w:rPr>
          <w:rStyle w:val="Emphasis"/>
        </w:rPr>
        <w:t>nexus of escalation</w:t>
      </w:r>
      <w:r w:rsidRPr="00FC7944">
        <w:rPr>
          <w:sz w:val="14"/>
        </w:rPr>
        <w:t xml:space="preserve">. Moreover, </w:t>
      </w:r>
      <w:r w:rsidRPr="00D94408">
        <w:rPr>
          <w:b/>
          <w:bCs/>
          <w:highlight w:val="yellow"/>
          <w:u w:val="single"/>
        </w:rPr>
        <w:t>deployment</w:t>
      </w:r>
      <w:r w:rsidRPr="00D94408">
        <w:rPr>
          <w:highlight w:val="yellow"/>
          <w:u w:val="single"/>
        </w:rPr>
        <w:t xml:space="preserve"> of </w:t>
      </w:r>
      <w:r w:rsidRPr="00D94408">
        <w:rPr>
          <w:rStyle w:val="Emphasis"/>
          <w:highlight w:val="yellow"/>
        </w:rPr>
        <w:t>geoengineering</w:t>
      </w:r>
      <w:r w:rsidRPr="00FC7944">
        <w:rPr>
          <w:u w:val="single"/>
        </w:rPr>
        <w:t xml:space="preserve"> technologies </w:t>
      </w:r>
      <w:r w:rsidRPr="00D94408">
        <w:rPr>
          <w:highlight w:val="yellow"/>
          <w:u w:val="single"/>
        </w:rPr>
        <w:t xml:space="preserve">would </w:t>
      </w:r>
      <w:r w:rsidRPr="00D94408">
        <w:rPr>
          <w:rStyle w:val="Emphasis"/>
          <w:highlight w:val="yellow"/>
        </w:rPr>
        <w:t>significantly worsen</w:t>
      </w:r>
      <w:r w:rsidRPr="00FC7944">
        <w:rPr>
          <w:rStyle w:val="Emphasis"/>
        </w:rPr>
        <w:t xml:space="preserve"> the </w:t>
      </w:r>
      <w:r w:rsidRPr="00D94408">
        <w:rPr>
          <w:rStyle w:val="Emphasis"/>
          <w:highlight w:val="yellow"/>
        </w:rPr>
        <w:t>impact of nuclear wars</w:t>
      </w:r>
      <w:r w:rsidRPr="00D94408">
        <w:rPr>
          <w:szCs w:val="24"/>
          <w:u w:val="single"/>
        </w:rPr>
        <w:t xml:space="preserve">, </w:t>
      </w:r>
      <w:r w:rsidRPr="00D94408">
        <w:rPr>
          <w:szCs w:val="24"/>
          <w:highlight w:val="yellow"/>
          <w:u w:val="single"/>
        </w:rPr>
        <w:t xml:space="preserve">as climate effects are </w:t>
      </w:r>
      <w:r w:rsidRPr="00D94408">
        <w:rPr>
          <w:rStyle w:val="Emphasis"/>
          <w:highlight w:val="yellow"/>
        </w:rPr>
        <w:t>compounded</w:t>
      </w:r>
      <w:r w:rsidRPr="00D94408">
        <w:rPr>
          <w:szCs w:val="24"/>
          <w:highlight w:val="yellow"/>
          <w:u w:val="single"/>
        </w:rPr>
        <w:t xml:space="preserve"> by</w:t>
      </w:r>
      <w:r w:rsidRPr="00D94408">
        <w:rPr>
          <w:szCs w:val="24"/>
          <w:u w:val="single"/>
        </w:rPr>
        <w:t xml:space="preserve"> sudden exit </w:t>
      </w:r>
      <w:r w:rsidRPr="00D94408">
        <w:rPr>
          <w:rStyle w:val="Emphasis"/>
          <w:highlight w:val="yellow"/>
        </w:rPr>
        <w:t>shocks</w:t>
      </w:r>
      <w:r w:rsidRPr="00D94408">
        <w:rPr>
          <w:szCs w:val="24"/>
          <w:u w:val="single"/>
        </w:rPr>
        <w:t xml:space="preserve"> when manmade modifications to the climate collapse (Baum et al., 2013, Tang and Kemp, 2021). The possibility of climate mitigation causing nuclear war could be particularly important to integrate into imagined futures. </w:t>
      </w:r>
      <w:r w:rsidRPr="00D94408">
        <w:rPr>
          <w:b/>
          <w:bCs/>
          <w:szCs w:val="24"/>
          <w:highlight w:val="yellow"/>
          <w:u w:val="single"/>
        </w:rPr>
        <w:t>As climate</w:t>
      </w:r>
      <w:r w:rsidRPr="00D94408">
        <w:rPr>
          <w:szCs w:val="24"/>
          <w:u w:val="single"/>
        </w:rPr>
        <w:t xml:space="preserve"> change </w:t>
      </w:r>
      <w:r w:rsidRPr="00D94408">
        <w:rPr>
          <w:b/>
          <w:bCs/>
          <w:szCs w:val="24"/>
          <w:highlight w:val="yellow"/>
          <w:u w:val="single"/>
        </w:rPr>
        <w:t>worsens</w:t>
      </w:r>
      <w:r w:rsidRPr="00D94408">
        <w:rPr>
          <w:szCs w:val="24"/>
          <w:u w:val="single"/>
        </w:rPr>
        <w:t xml:space="preserve">, </w:t>
      </w:r>
      <w:r w:rsidRPr="00D94408">
        <w:rPr>
          <w:szCs w:val="24"/>
          <w:highlight w:val="yellow"/>
          <w:u w:val="single"/>
        </w:rPr>
        <w:t>the temptation to resort to</w:t>
      </w:r>
      <w:r w:rsidRPr="00D94408">
        <w:rPr>
          <w:szCs w:val="24"/>
          <w:u w:val="single"/>
        </w:rPr>
        <w:t xml:space="preserve"> “easy” technical </w:t>
      </w:r>
      <w:r w:rsidRPr="00D94408">
        <w:rPr>
          <w:rStyle w:val="Emphasis"/>
          <w:highlight w:val="yellow"/>
        </w:rPr>
        <w:t>fixes</w:t>
      </w:r>
      <w:r w:rsidRPr="00D94408">
        <w:rPr>
          <w:szCs w:val="24"/>
          <w:highlight w:val="yellow"/>
          <w:u w:val="single"/>
        </w:rPr>
        <w:t xml:space="preserve"> may be</w:t>
      </w:r>
      <w:r w:rsidRPr="00D94408">
        <w:rPr>
          <w:szCs w:val="24"/>
          <w:u w:val="single"/>
        </w:rPr>
        <w:t xml:space="preserve"> increasingly </w:t>
      </w:r>
      <w:r w:rsidRPr="00D94408">
        <w:rPr>
          <w:szCs w:val="24"/>
          <w:highlight w:val="yellow"/>
          <w:u w:val="single"/>
        </w:rPr>
        <w:t>strong</w:t>
      </w:r>
      <w:r w:rsidRPr="00D94408">
        <w:rPr>
          <w:szCs w:val="24"/>
          <w:u w:val="single"/>
        </w:rPr>
        <w:t xml:space="preserve"> (Oomen, 2024).</w:t>
      </w:r>
      <w:r w:rsidRPr="00FC7944">
        <w:rPr>
          <w:sz w:val="14"/>
        </w:rPr>
        <w:t xml:space="preserve"> Remembering that geoengineering – even if it were safe and effective from a biospheric perspective – could still trigger global devastation is then an important factor in weighing its costs and benefits.</w:t>
      </w:r>
    </w:p>
    <w:p w14:paraId="2B1E8F17" w14:textId="77777777" w:rsidR="00F677C6" w:rsidRDefault="00F677C6" w:rsidP="00F677C6">
      <w:pPr>
        <w:rPr>
          <w:rStyle w:val="Emphasis"/>
        </w:rPr>
      </w:pPr>
      <w:r w:rsidRPr="00FC7944">
        <w:rPr>
          <w:sz w:val="14"/>
        </w:rPr>
        <w:t xml:space="preserve">Beyond specific pathways to conflict, it is crucial to consider if </w:t>
      </w:r>
      <w:r w:rsidRPr="00FC7944">
        <w:rPr>
          <w:u w:val="single"/>
        </w:rPr>
        <w:t>environmental change could alter the foundational assumptions of our understanding of nuclear threats</w:t>
      </w:r>
      <w:r w:rsidRPr="00FC7944">
        <w:rPr>
          <w:sz w:val="14"/>
        </w:rPr>
        <w:t xml:space="preserve">. Finally, environmental change has potentially far-reaching implications for the functioning and value of nuclear deterrence. </w:t>
      </w:r>
      <w:r w:rsidRPr="00FC7944">
        <w:rPr>
          <w:u w:val="single"/>
        </w:rPr>
        <w:t>The value of a nuclear arsenal in an environmentally changed world depends on the imagined future climate security.</w:t>
      </w:r>
      <w:r w:rsidRPr="00FC7944">
        <w:rPr>
          <w:sz w:val="14"/>
        </w:rPr>
        <w:t xml:space="preserve"> Preoccupation with possible inter-state resource competition may make nuclear deterrence seem like appropriate insurance against neighbors’ encroachments. However, this requires a specific and perhaps paradoxical vision of future threats. </w:t>
      </w:r>
      <w:r w:rsidRPr="00FC7944">
        <w:rPr>
          <w:rStyle w:val="Emphasis"/>
        </w:rPr>
        <w:t>Nuclear weapons</w:t>
      </w:r>
      <w:r w:rsidRPr="00FC7944">
        <w:rPr>
          <w:u w:val="single"/>
        </w:rPr>
        <w:t xml:space="preserve"> are ill-suited to credibly deter anything but high-level threats</w:t>
      </w:r>
      <w:r w:rsidRPr="00FC7944">
        <w:rPr>
          <w:sz w:val="14"/>
        </w:rPr>
        <w:t xml:space="preserve"> to state survival and </w:t>
      </w:r>
      <w:r w:rsidRPr="00FC7944">
        <w:rPr>
          <w:b/>
          <w:bCs/>
          <w:u w:val="single"/>
        </w:rPr>
        <w:t>could</w:t>
      </w:r>
      <w:r w:rsidRPr="00FC7944">
        <w:rPr>
          <w:sz w:val="14"/>
        </w:rPr>
        <w:t xml:space="preserve"> thus </w:t>
      </w:r>
      <w:r w:rsidRPr="00FC7944">
        <w:rPr>
          <w:b/>
          <w:bCs/>
          <w:u w:val="single"/>
        </w:rPr>
        <w:t>only</w:t>
      </w:r>
      <w:r w:rsidRPr="00FC7944">
        <w:rPr>
          <w:u w:val="single"/>
        </w:rPr>
        <w:t xml:space="preserve"> </w:t>
      </w:r>
      <w:r w:rsidRPr="00FC7944">
        <w:rPr>
          <w:rStyle w:val="Emphasis"/>
        </w:rPr>
        <w:t>deter existential threats</w:t>
      </w:r>
      <w:r w:rsidRPr="00FC7944">
        <w:rPr>
          <w:u w:val="single"/>
        </w:rPr>
        <w:t xml:space="preserve"> to states’ most essential resources</w:t>
      </w:r>
      <w:r w:rsidRPr="00FC7944">
        <w:rPr>
          <w:sz w:val="14"/>
        </w:rPr>
        <w:t xml:space="preserve">. </w:t>
      </w:r>
      <w:r w:rsidRPr="00FC7944">
        <w:rPr>
          <w:u w:val="single"/>
        </w:rPr>
        <w:t>This deterrent effect relies in turn on the perceived ability to inflict unacceptable damage on an adversary, far exceeding their expected gains</w:t>
      </w:r>
      <w:r w:rsidRPr="00FC7944">
        <w:rPr>
          <w:sz w:val="14"/>
        </w:rPr>
        <w:t xml:space="preserve">. Yet </w:t>
      </w:r>
      <w:r w:rsidRPr="00D94408">
        <w:rPr>
          <w:rStyle w:val="Emphasis"/>
          <w:highlight w:val="yellow"/>
        </w:rPr>
        <w:t>catastrophic</w:t>
      </w:r>
      <w:r w:rsidRPr="00FC7944">
        <w:rPr>
          <w:rStyle w:val="Emphasis"/>
        </w:rPr>
        <w:t xml:space="preserve"> environmental </w:t>
      </w:r>
      <w:r w:rsidRPr="00D94408">
        <w:rPr>
          <w:rStyle w:val="Emphasis"/>
          <w:highlight w:val="yellow"/>
        </w:rPr>
        <w:t>change</w:t>
      </w:r>
      <w:r w:rsidRPr="00FC7944">
        <w:rPr>
          <w:u w:val="single"/>
        </w:rPr>
        <w:t xml:space="preserve"> </w:t>
      </w:r>
      <w:r w:rsidRPr="00D94408">
        <w:rPr>
          <w:highlight w:val="yellow"/>
          <w:u w:val="single"/>
        </w:rPr>
        <w:t>presents</w:t>
      </w:r>
      <w:r w:rsidRPr="00FC7944">
        <w:rPr>
          <w:u w:val="single"/>
        </w:rPr>
        <w:t xml:space="preserve"> a possibly equally great </w:t>
      </w:r>
      <w:r w:rsidRPr="00FC7944">
        <w:rPr>
          <w:rStyle w:val="Emphasis"/>
        </w:rPr>
        <w:t xml:space="preserve">threat of </w:t>
      </w:r>
      <w:r w:rsidRPr="00D94408">
        <w:rPr>
          <w:rStyle w:val="Emphasis"/>
          <w:highlight w:val="yellow"/>
        </w:rPr>
        <w:t>destruction</w:t>
      </w:r>
      <w:r w:rsidRPr="00FC7944">
        <w:rPr>
          <w:u w:val="single"/>
        </w:rPr>
        <w:t xml:space="preserve">. </w:t>
      </w:r>
      <w:r w:rsidRPr="00D94408">
        <w:rPr>
          <w:highlight w:val="yellow"/>
          <w:u w:val="single"/>
        </w:rPr>
        <w:t xml:space="preserve">Faced with </w:t>
      </w:r>
      <w:r w:rsidRPr="00D94408">
        <w:rPr>
          <w:b/>
          <w:bCs/>
          <w:highlight w:val="yellow"/>
          <w:u w:val="single"/>
        </w:rPr>
        <w:t>two</w:t>
      </w:r>
      <w:r w:rsidRPr="00FC7944">
        <w:rPr>
          <w:u w:val="single"/>
        </w:rPr>
        <w:t xml:space="preserve"> simultaneously </w:t>
      </w:r>
      <w:r w:rsidRPr="00FC7944">
        <w:rPr>
          <w:rStyle w:val="Emphasis"/>
        </w:rPr>
        <w:t xml:space="preserve">imminent </w:t>
      </w:r>
      <w:r w:rsidRPr="00D94408">
        <w:rPr>
          <w:rStyle w:val="Emphasis"/>
          <w:highlight w:val="yellow"/>
        </w:rPr>
        <w:t>existential threats</w:t>
      </w:r>
      <w:r w:rsidRPr="00FC7944">
        <w:rPr>
          <w:u w:val="single"/>
        </w:rPr>
        <w:t xml:space="preserve">, the </w:t>
      </w:r>
      <w:r w:rsidRPr="00D94408">
        <w:rPr>
          <w:rStyle w:val="Emphasis"/>
          <w:highlight w:val="yellow"/>
        </w:rPr>
        <w:t>risk-aversion</w:t>
      </w:r>
      <w:r w:rsidRPr="00FC7944">
        <w:rPr>
          <w:rStyle w:val="Emphasis"/>
        </w:rPr>
        <w:t xml:space="preserve"> supposedly instilled </w:t>
      </w:r>
      <w:r w:rsidRPr="00D94408">
        <w:rPr>
          <w:rStyle w:val="Emphasis"/>
          <w:highlight w:val="yellow"/>
        </w:rPr>
        <w:t>by</w:t>
      </w:r>
      <w:r w:rsidRPr="00FC7944">
        <w:rPr>
          <w:rStyle w:val="Emphasis"/>
        </w:rPr>
        <w:t xml:space="preserve"> nuclear </w:t>
      </w:r>
      <w:r w:rsidRPr="00D94408">
        <w:rPr>
          <w:rStyle w:val="Emphasis"/>
          <w:highlight w:val="yellow"/>
        </w:rPr>
        <w:t>arsenals may no longer be</w:t>
      </w:r>
      <w:r w:rsidRPr="00FC7944">
        <w:rPr>
          <w:rStyle w:val="Emphasis"/>
        </w:rPr>
        <w:t xml:space="preserve"> the </w:t>
      </w:r>
      <w:r w:rsidRPr="00D94408">
        <w:rPr>
          <w:rStyle w:val="Emphasis"/>
          <w:highlight w:val="yellow"/>
        </w:rPr>
        <w:t>rational</w:t>
      </w:r>
      <w:r w:rsidRPr="00FC7944">
        <w:rPr>
          <w:rStyle w:val="Emphasis"/>
        </w:rPr>
        <w:t xml:space="preserve"> response</w:t>
      </w:r>
      <w:r w:rsidRPr="00FC7944">
        <w:rPr>
          <w:sz w:val="14"/>
        </w:rPr>
        <w:t xml:space="preserve"> (Waltz, 1981) </w:t>
      </w:r>
      <w:r w:rsidRPr="00FC7944">
        <w:rPr>
          <w:u w:val="single"/>
        </w:rPr>
        <w:t>and may instead incentivize a logic of "</w:t>
      </w:r>
      <w:r w:rsidRPr="00FC7944">
        <w:rPr>
          <w:rStyle w:val="Emphasis"/>
        </w:rPr>
        <w:t>national martyrdom</w:t>
      </w:r>
      <w:r w:rsidRPr="00FC7944">
        <w:rPr>
          <w:sz w:val="14"/>
        </w:rPr>
        <w:t xml:space="preserve">" (Bayard de Volo, 2025, pp.10–12). </w:t>
      </w:r>
      <w:r w:rsidRPr="00FC7944">
        <w:rPr>
          <w:u w:val="single"/>
        </w:rPr>
        <w:t xml:space="preserve">Severe environmental change could thus </w:t>
      </w:r>
      <w:r w:rsidRPr="00D94408">
        <w:rPr>
          <w:b/>
          <w:bCs/>
          <w:highlight w:val="yellow"/>
          <w:u w:val="single"/>
        </w:rPr>
        <w:t>undermine</w:t>
      </w:r>
      <w:r w:rsidRPr="00FC7944">
        <w:rPr>
          <w:u w:val="single"/>
        </w:rPr>
        <w:t xml:space="preserve"> the reasons to expect nuclear threats would have a </w:t>
      </w:r>
      <w:r w:rsidRPr="00D94408">
        <w:rPr>
          <w:rStyle w:val="Emphasis"/>
          <w:highlight w:val="yellow"/>
        </w:rPr>
        <w:t>deterrent effect</w:t>
      </w:r>
      <w:r w:rsidRPr="00FC7944">
        <w:rPr>
          <w:sz w:val="14"/>
        </w:rPr>
        <w:t xml:space="preserve">. That effect requires the deterrer to convince the </w:t>
      </w:r>
      <w:proofErr w:type="spellStart"/>
      <w:r w:rsidRPr="00FC7944">
        <w:rPr>
          <w:sz w:val="14"/>
        </w:rPr>
        <w:t>deterree</w:t>
      </w:r>
      <w:proofErr w:type="spellEnd"/>
      <w:r w:rsidRPr="00FC7944">
        <w:rPr>
          <w:sz w:val="14"/>
        </w:rPr>
        <w:t xml:space="preserve"> that they will not suffer unacceptable damage if they do not cross a red line. </w:t>
      </w:r>
      <w:r w:rsidRPr="00D94408">
        <w:rPr>
          <w:highlight w:val="yellow"/>
          <w:u w:val="single"/>
        </w:rPr>
        <w:t xml:space="preserve">A </w:t>
      </w:r>
      <w:r w:rsidRPr="00D94408">
        <w:rPr>
          <w:b/>
          <w:bCs/>
          <w:highlight w:val="yellow"/>
          <w:u w:val="single"/>
        </w:rPr>
        <w:t>state exposed to</w:t>
      </w:r>
      <w:r w:rsidRPr="00FC7944">
        <w:rPr>
          <w:b/>
          <w:bCs/>
          <w:u w:val="single"/>
        </w:rPr>
        <w:t xml:space="preserve"> inevitable large </w:t>
      </w:r>
      <w:r w:rsidRPr="00D94408">
        <w:rPr>
          <w:b/>
          <w:bCs/>
          <w:highlight w:val="yellow"/>
          <w:u w:val="single"/>
        </w:rPr>
        <w:t>environmental damage</w:t>
      </w:r>
      <w:r w:rsidRPr="00D94408">
        <w:rPr>
          <w:highlight w:val="yellow"/>
          <w:u w:val="single"/>
        </w:rPr>
        <w:t xml:space="preserve"> </w:t>
      </w:r>
      <w:r w:rsidRPr="00D94408">
        <w:rPr>
          <w:rStyle w:val="Emphasis"/>
          <w:highlight w:val="yellow"/>
        </w:rPr>
        <w:t>would not be convinced</w:t>
      </w:r>
      <w:r w:rsidRPr="00FC7944">
        <w:rPr>
          <w:u w:val="single"/>
        </w:rPr>
        <w:t xml:space="preserve"> of this. </w:t>
      </w:r>
      <w:r w:rsidRPr="00FC7944">
        <w:rPr>
          <w:b/>
          <w:bCs/>
          <w:u w:val="single"/>
        </w:rPr>
        <w:t>Take</w:t>
      </w:r>
      <w:r w:rsidRPr="00FC7944">
        <w:rPr>
          <w:u w:val="single"/>
        </w:rPr>
        <w:t xml:space="preserve"> the scenario of water shortages in </w:t>
      </w:r>
      <w:r w:rsidRPr="00D94408">
        <w:rPr>
          <w:rStyle w:val="Emphasis"/>
          <w:highlight w:val="yellow"/>
        </w:rPr>
        <w:t>India</w:t>
      </w:r>
      <w:r w:rsidRPr="00D94408">
        <w:rPr>
          <w:highlight w:val="yellow"/>
          <w:u w:val="single"/>
        </w:rPr>
        <w:t xml:space="preserve"> and </w:t>
      </w:r>
      <w:r w:rsidRPr="00D94408">
        <w:rPr>
          <w:rStyle w:val="Emphasis"/>
          <w:highlight w:val="yellow"/>
        </w:rPr>
        <w:t>Pakistan</w:t>
      </w:r>
      <w:r w:rsidRPr="00FC7944">
        <w:rPr>
          <w:u w:val="single"/>
        </w:rPr>
        <w:t>. In the context of severe droughts and dwindling river flows, both countries may find themselves in desperate need of water</w:t>
      </w:r>
      <w:r w:rsidRPr="00FC7944">
        <w:rPr>
          <w:sz w:val="14"/>
        </w:rPr>
        <w:t xml:space="preserve">. </w:t>
      </w:r>
      <w:r w:rsidRPr="00D94408">
        <w:rPr>
          <w:b/>
          <w:bCs/>
          <w:highlight w:val="yellow"/>
          <w:u w:val="single"/>
        </w:rPr>
        <w:t>If both</w:t>
      </w:r>
      <w:r w:rsidRPr="00D94408">
        <w:rPr>
          <w:highlight w:val="yellow"/>
          <w:u w:val="single"/>
        </w:rPr>
        <w:t xml:space="preserve"> face</w:t>
      </w:r>
      <w:r w:rsidRPr="00FC7944">
        <w:rPr>
          <w:u w:val="single"/>
        </w:rPr>
        <w:t xml:space="preserve"> a potentially </w:t>
      </w:r>
      <w:r w:rsidRPr="00FC7944">
        <w:rPr>
          <w:rStyle w:val="Emphasis"/>
        </w:rPr>
        <w:t xml:space="preserve">existential threat of </w:t>
      </w:r>
      <w:r w:rsidRPr="00D94408">
        <w:rPr>
          <w:rStyle w:val="Emphasis"/>
          <w:highlight w:val="yellow"/>
        </w:rPr>
        <w:t>starvation</w:t>
      </w:r>
      <w:r w:rsidRPr="00FC7944">
        <w:rPr>
          <w:u w:val="single"/>
        </w:rPr>
        <w:t xml:space="preserve">, </w:t>
      </w:r>
      <w:r w:rsidRPr="00D94408">
        <w:rPr>
          <w:rStyle w:val="Emphasis"/>
          <w:highlight w:val="yellow"/>
        </w:rPr>
        <w:t>ecological collapse</w:t>
      </w:r>
      <w:r w:rsidRPr="00FC7944">
        <w:rPr>
          <w:u w:val="single"/>
        </w:rPr>
        <w:t xml:space="preserve">, or social disruption, upstream </w:t>
      </w:r>
      <w:r w:rsidRPr="00D94408">
        <w:rPr>
          <w:b/>
          <w:bCs/>
          <w:highlight w:val="yellow"/>
          <w:u w:val="single"/>
        </w:rPr>
        <w:t>India could divert</w:t>
      </w:r>
      <w:r w:rsidRPr="00FC7944">
        <w:rPr>
          <w:b/>
          <w:bCs/>
          <w:u w:val="single"/>
        </w:rPr>
        <w:t xml:space="preserve"> river </w:t>
      </w:r>
      <w:r w:rsidRPr="00D94408">
        <w:rPr>
          <w:b/>
          <w:bCs/>
          <w:highlight w:val="yellow"/>
          <w:u w:val="single"/>
        </w:rPr>
        <w:t xml:space="preserve">flows because </w:t>
      </w:r>
      <w:r w:rsidRPr="00D94408">
        <w:rPr>
          <w:rStyle w:val="Emphasis"/>
          <w:highlight w:val="yellow"/>
        </w:rPr>
        <w:t>it sees no other alt</w:t>
      </w:r>
      <w:r w:rsidRPr="00FC7944">
        <w:rPr>
          <w:rStyle w:val="Emphasis"/>
        </w:rPr>
        <w:t>ernative to save itself</w:t>
      </w:r>
      <w:r w:rsidRPr="00FC7944">
        <w:rPr>
          <w:u w:val="single"/>
        </w:rPr>
        <w:t xml:space="preserve">. </w:t>
      </w:r>
      <w:r w:rsidRPr="00D94408">
        <w:rPr>
          <w:rStyle w:val="Emphasis"/>
          <w:highlight w:val="yellow"/>
        </w:rPr>
        <w:t>Pakistan</w:t>
      </w:r>
      <w:r w:rsidRPr="00FC7944">
        <w:rPr>
          <w:u w:val="single"/>
        </w:rPr>
        <w:t xml:space="preserve"> similarly </w:t>
      </w:r>
      <w:r w:rsidRPr="00D94408">
        <w:rPr>
          <w:rStyle w:val="Emphasis"/>
          <w:highlight w:val="yellow"/>
        </w:rPr>
        <w:t>may see no other option than taking</w:t>
      </w:r>
      <w:r w:rsidRPr="00FC7944">
        <w:rPr>
          <w:rStyle w:val="Emphasis"/>
        </w:rPr>
        <w:t xml:space="preserve"> the </w:t>
      </w:r>
      <w:r w:rsidRPr="00D94408">
        <w:rPr>
          <w:rStyle w:val="Emphasis"/>
          <w:highlight w:val="yellow"/>
        </w:rPr>
        <w:t>water back by any means</w:t>
      </w:r>
      <w:r w:rsidRPr="00FC7944">
        <w:rPr>
          <w:u w:val="single"/>
        </w:rPr>
        <w:t xml:space="preserve">. </w:t>
      </w:r>
      <w:r w:rsidRPr="00D94408">
        <w:rPr>
          <w:rStyle w:val="Emphasis"/>
          <w:highlight w:val="yellow"/>
        </w:rPr>
        <w:t>Whether one dies of drought or by retaliation hardly matters</w:t>
      </w:r>
      <w:r w:rsidRPr="00FC7944">
        <w:rPr>
          <w:rStyle w:val="Emphasis"/>
        </w:rPr>
        <w:t>.</w:t>
      </w:r>
      <w:r w:rsidRPr="00FC7944">
        <w:rPr>
          <w:sz w:val="14"/>
        </w:rPr>
        <w:t xml:space="preserve"> In a world with two competing imminent existential threats, </w:t>
      </w:r>
      <w:r w:rsidRPr="00FC7944">
        <w:rPr>
          <w:rStyle w:val="Emphasis"/>
        </w:rPr>
        <w:t>nuclear threats are then potentially less effective.</w:t>
      </w:r>
    </w:p>
    <w:p w14:paraId="4E64221F" w14:textId="77777777" w:rsidR="00F677C6" w:rsidRDefault="00F677C6" w:rsidP="00F677C6"/>
    <w:p w14:paraId="5C5428C3" w14:textId="77777777" w:rsidR="00F677C6" w:rsidRDefault="00F677C6" w:rsidP="00F677C6"/>
    <w:p w14:paraId="460CE977" w14:textId="451F50C9" w:rsidR="00F677C6" w:rsidRDefault="00F677C6" w:rsidP="00F677C6">
      <w:pPr>
        <w:pStyle w:val="Heading1"/>
      </w:pPr>
      <w:r>
        <w:t>2AC</w:t>
      </w:r>
    </w:p>
    <w:p w14:paraId="1DBD568E" w14:textId="42B75804" w:rsidR="00F677C6" w:rsidRDefault="00F677C6" w:rsidP="00F677C6">
      <w:pPr>
        <w:pStyle w:val="Heading2"/>
      </w:pPr>
      <w:r>
        <w:t>Case</w:t>
      </w:r>
    </w:p>
    <w:p w14:paraId="03AE511E" w14:textId="77777777" w:rsidR="00F677C6" w:rsidRDefault="00F677C6" w:rsidP="00F677C6">
      <w:pPr>
        <w:pStyle w:val="Heading3"/>
      </w:pPr>
      <w:r>
        <w:t xml:space="preserve">2AC – AT: Gov Intervention </w:t>
      </w:r>
    </w:p>
    <w:p w14:paraId="516AA2F8" w14:textId="77777777" w:rsidR="00F677C6" w:rsidRDefault="00F677C6" w:rsidP="00F677C6"/>
    <w:p w14:paraId="02FAF158" w14:textId="77777777" w:rsidR="00F677C6" w:rsidRDefault="00F677C6" w:rsidP="00F677C6">
      <w:pPr>
        <w:pStyle w:val="Heading4"/>
      </w:pPr>
      <w:r>
        <w:t xml:space="preserve">There is no government intervention: </w:t>
      </w:r>
    </w:p>
    <w:p w14:paraId="70096A00" w14:textId="77777777" w:rsidR="00F677C6" w:rsidRDefault="00F677C6" w:rsidP="00F677C6">
      <w:pPr>
        <w:pStyle w:val="Heading4"/>
      </w:pPr>
      <w:r>
        <w:t xml:space="preserve">1.They are wrong about sabotage – we shift the paradigm in the direction of union power. Taft-Hartley implemented right to work laws, that means that the </w:t>
      </w:r>
      <w:proofErr w:type="spellStart"/>
      <w:r>
        <w:t>aff</w:t>
      </w:r>
      <w:proofErr w:type="spellEnd"/>
      <w:r>
        <w:t xml:space="preserve"> is sufficient to solve. </w:t>
      </w:r>
    </w:p>
    <w:p w14:paraId="34346236" w14:textId="77777777" w:rsidR="00F677C6" w:rsidRPr="002E244C" w:rsidRDefault="00F677C6" w:rsidP="00F677C6">
      <w:pPr>
        <w:pStyle w:val="Heading4"/>
      </w:pPr>
      <w:r>
        <w:t xml:space="preserve">2. </w:t>
      </w:r>
      <w:r w:rsidRPr="002E244C">
        <w:t xml:space="preserve">Totalizing rejection of governmentality freezes resistance – working within structures of power by proposing contingent reforms is preferable </w:t>
      </w:r>
    </w:p>
    <w:p w14:paraId="58A884DD" w14:textId="77777777" w:rsidR="00F677C6" w:rsidRDefault="00F677C6" w:rsidP="00F677C6">
      <w:r w:rsidRPr="0020393F">
        <w:t xml:space="preserve">Laura </w:t>
      </w:r>
      <w:r w:rsidRPr="0020393F">
        <w:rPr>
          <w:rStyle w:val="Style13ptBold"/>
        </w:rPr>
        <w:t>Zanotti 13</w:t>
      </w:r>
      <w:r w:rsidRPr="0020393F">
        <w:t>, PhD., Virginia Tech, “Governmentality</w:t>
      </w:r>
      <w:r>
        <w:t>,</w:t>
      </w:r>
      <w:r w:rsidRPr="0020393F">
        <w:t xml:space="preserve"> Ontology, Methodology: Re-thinking Political Agency in the Global World,” Alternatives: Global, Local, Political 201X, Vol XX(X) 1–17)</w:t>
      </w:r>
      <w:r>
        <w:t xml:space="preserve"> </w:t>
      </w:r>
    </w:p>
    <w:p w14:paraId="53FDE48E" w14:textId="77777777" w:rsidR="00F677C6" w:rsidRDefault="00F677C6" w:rsidP="00F677C6">
      <w:pPr>
        <w:rPr>
          <w:sz w:val="12"/>
        </w:rPr>
      </w:pPr>
      <w:r w:rsidRPr="002B1ADB">
        <w:rPr>
          <w:u w:val="single"/>
        </w:rPr>
        <w:t>Political agency is not portrayed as</w:t>
      </w:r>
      <w:r w:rsidRPr="0020393F">
        <w:rPr>
          <w:sz w:val="12"/>
        </w:rPr>
        <w:t xml:space="preserve"> the free </w:t>
      </w:r>
      <w:r w:rsidRPr="002B1ADB">
        <w:rPr>
          <w:u w:val="single"/>
        </w:rPr>
        <w:t xml:space="preserve">subjects’ </w:t>
      </w:r>
      <w:r w:rsidRPr="002B1ADB">
        <w:rPr>
          <w:rStyle w:val="Emphasis"/>
        </w:rPr>
        <w:t>total rejection</w:t>
      </w:r>
      <w:r w:rsidRPr="002B1ADB">
        <w:rPr>
          <w:u w:val="single"/>
        </w:rPr>
        <w:t xml:space="preserve"> of a unified totalizing assemblage of power.</w:t>
      </w:r>
      <w:r w:rsidRPr="0020393F">
        <w:rPr>
          <w:sz w:val="12"/>
        </w:rPr>
        <w:t xml:space="preserve"> </w:t>
      </w:r>
      <w:r w:rsidRPr="002B1ADB">
        <w:rPr>
          <w:u w:val="single"/>
        </w:rPr>
        <w:t>While</w:t>
      </w:r>
      <w:r w:rsidRPr="0020393F">
        <w:rPr>
          <w:sz w:val="12"/>
        </w:rPr>
        <w:t xml:space="preserve"> (the colonizer’s) </w:t>
      </w:r>
      <w:r w:rsidRPr="002B1ADB">
        <w:rPr>
          <w:u w:val="single"/>
        </w:rPr>
        <w:t>power attempts to reproduce its script</w:t>
      </w:r>
      <w:r w:rsidRPr="0020393F">
        <w:rPr>
          <w:sz w:val="12"/>
        </w:rPr>
        <w:t xml:space="preserve"> by creating the ‘‘mimic men,’’ </w:t>
      </w:r>
      <w:r w:rsidRPr="002B1ADB">
        <w:rPr>
          <w:u w:val="single"/>
        </w:rPr>
        <w:t>that is, the ‘‘docile colonial subjects who are ‘almost the same</w:t>
      </w:r>
      <w:r w:rsidRPr="0020393F">
        <w:rPr>
          <w:sz w:val="12"/>
        </w:rPr>
        <w:t xml:space="preserve">, but not quite’,’’70 </w:t>
      </w:r>
      <w:r w:rsidRPr="002B1ADB">
        <w:rPr>
          <w:u w:val="single"/>
        </w:rPr>
        <w:t>it also creates</w:t>
      </w:r>
      <w:r w:rsidRPr="0020393F">
        <w:rPr>
          <w:sz w:val="12"/>
        </w:rPr>
        <w:t xml:space="preserve"> an ambivalence, </w:t>
      </w:r>
      <w:r w:rsidRPr="002B1ADB">
        <w:rPr>
          <w:u w:val="single"/>
        </w:rPr>
        <w:t>a contradiction between ‘‘same’’ and ‘‘not quite’’</w:t>
      </w:r>
      <w:r w:rsidRPr="0020393F">
        <w:rPr>
          <w:sz w:val="12"/>
        </w:rPr>
        <w:t xml:space="preserve"> </w:t>
      </w:r>
      <w:r w:rsidRPr="002B1ADB">
        <w:rPr>
          <w:u w:val="single"/>
        </w:rPr>
        <w:t xml:space="preserve">that can be </w:t>
      </w:r>
      <w:r w:rsidRPr="008B73FE">
        <w:rPr>
          <w:u w:val="single"/>
        </w:rPr>
        <w:t>appropriated by the subaltern.</w:t>
      </w:r>
      <w:r w:rsidRPr="002B1ADB">
        <w:rPr>
          <w:u w:val="single"/>
        </w:rPr>
        <w:t xml:space="preserve"> </w:t>
      </w:r>
      <w:r w:rsidRPr="0020393F">
        <w:rPr>
          <w:sz w:val="12"/>
        </w:rPr>
        <w:t>Mimicry is easily camouflaged as mockery, with the colonial subject consequently subverting or refusing to simply repeat the master’s lessons. Instead of producing a controlled imitation or a managed response from the native, the civilizing mission elicits an answer back, a menacing look, a distorted and disturbing echo.71</w:t>
      </w:r>
      <w:r>
        <w:rPr>
          <w:sz w:val="12"/>
        </w:rPr>
        <w:t xml:space="preserve"> </w:t>
      </w:r>
      <w:r w:rsidRPr="00FE22B4">
        <w:rPr>
          <w:rStyle w:val="Emphasis"/>
          <w:highlight w:val="yellow"/>
        </w:rPr>
        <w:t>Agency</w:t>
      </w:r>
      <w:r w:rsidRPr="00FE22B4">
        <w:rPr>
          <w:highlight w:val="yellow"/>
          <w:u w:val="single"/>
        </w:rPr>
        <w:t xml:space="preserve"> is exerted</w:t>
      </w:r>
      <w:r w:rsidRPr="00FE22B4">
        <w:rPr>
          <w:sz w:val="12"/>
          <w:highlight w:val="yellow"/>
        </w:rPr>
        <w:t xml:space="preserve"> </w:t>
      </w:r>
      <w:r w:rsidRPr="00FE22B4">
        <w:rPr>
          <w:highlight w:val="yellow"/>
          <w:u w:val="single"/>
        </w:rPr>
        <w:t xml:space="preserve">through moves that are </w:t>
      </w:r>
      <w:r w:rsidRPr="00FE22B4">
        <w:rPr>
          <w:rStyle w:val="Emphasis"/>
          <w:highlight w:val="yellow"/>
        </w:rPr>
        <w:t>imbricated with discourses of power</w:t>
      </w:r>
      <w:r w:rsidRPr="00FE22B4">
        <w:rPr>
          <w:highlight w:val="yellow"/>
          <w:u w:val="single"/>
        </w:rPr>
        <w:t xml:space="preserve"> but also</w:t>
      </w:r>
      <w:r w:rsidRPr="002B1ADB">
        <w:rPr>
          <w:u w:val="single"/>
        </w:rPr>
        <w:t xml:space="preserve"> recognize</w:t>
      </w:r>
      <w:r>
        <w:rPr>
          <w:u w:val="single"/>
        </w:rPr>
        <w:t xml:space="preserve"> </w:t>
      </w:r>
      <w:r w:rsidRPr="002B1ADB">
        <w:rPr>
          <w:u w:val="single"/>
        </w:rPr>
        <w:t xml:space="preserve">and </w:t>
      </w:r>
      <w:r w:rsidRPr="00FE22B4">
        <w:rPr>
          <w:rStyle w:val="Emphasis"/>
          <w:highlight w:val="yellow"/>
        </w:rPr>
        <w:t>question them</w:t>
      </w:r>
      <w:r w:rsidRPr="0020393F">
        <w:rPr>
          <w:sz w:val="12"/>
        </w:rPr>
        <w:t xml:space="preserve">. In this way, </w:t>
      </w:r>
      <w:r w:rsidRPr="0020393F">
        <w:rPr>
          <w:u w:val="single"/>
        </w:rPr>
        <w:t xml:space="preserve">universal claims are </w:t>
      </w:r>
      <w:r w:rsidRPr="0020393F">
        <w:rPr>
          <w:rStyle w:val="Emphasis"/>
        </w:rPr>
        <w:t>unsettled</w:t>
      </w:r>
      <w:r w:rsidRPr="0020393F">
        <w:rPr>
          <w:u w:val="single"/>
        </w:rPr>
        <w:t xml:space="preserve"> and</w:t>
      </w:r>
      <w:r w:rsidRPr="002B1ADB">
        <w:rPr>
          <w:u w:val="single"/>
        </w:rPr>
        <w:t xml:space="preserve"> power’s purported unity menaced</w:t>
      </w:r>
      <w:r w:rsidRPr="0020393F">
        <w:rPr>
          <w:sz w:val="12"/>
        </w:rPr>
        <w:t>.</w:t>
      </w:r>
      <w:r>
        <w:rPr>
          <w:sz w:val="12"/>
        </w:rPr>
        <w:t xml:space="preserve"> </w:t>
      </w:r>
      <w:r w:rsidRPr="00FE22B4">
        <w:rPr>
          <w:highlight w:val="yellow"/>
          <w:u w:val="single"/>
        </w:rPr>
        <w:t>Bhabha sends</w:t>
      </w:r>
      <w:r w:rsidRPr="002B1ADB">
        <w:rPr>
          <w:u w:val="single"/>
        </w:rPr>
        <w:t xml:space="preserve"> a note of </w:t>
      </w:r>
      <w:r w:rsidRPr="00FE22B4">
        <w:rPr>
          <w:highlight w:val="yellow"/>
          <w:u w:val="single"/>
        </w:rPr>
        <w:t>caution to those whose response to</w:t>
      </w:r>
      <w:r w:rsidRPr="002B1ADB">
        <w:rPr>
          <w:u w:val="single"/>
        </w:rPr>
        <w:t xml:space="preserve"> subjection </w:t>
      </w:r>
      <w:r w:rsidRPr="00FE22B4">
        <w:rPr>
          <w:highlight w:val="yellow"/>
          <w:u w:val="single"/>
        </w:rPr>
        <w:t xml:space="preserve">is </w:t>
      </w:r>
      <w:r w:rsidRPr="00FE22B4">
        <w:rPr>
          <w:rStyle w:val="Emphasis"/>
          <w:highlight w:val="yellow"/>
        </w:rPr>
        <w:t>direct opposition</w:t>
      </w:r>
      <w:r w:rsidRPr="0020393F">
        <w:rPr>
          <w:sz w:val="12"/>
        </w:rPr>
        <w:t>, a warning</w:t>
      </w:r>
      <w:r>
        <w:rPr>
          <w:sz w:val="12"/>
        </w:rPr>
        <w:t xml:space="preserve"> </w:t>
      </w:r>
      <w:r w:rsidRPr="0020393F">
        <w:rPr>
          <w:sz w:val="12"/>
        </w:rPr>
        <w:t>that ‘‘</w:t>
      </w:r>
      <w:r w:rsidRPr="008B73FE">
        <w:rPr>
          <w:u w:val="single"/>
        </w:rPr>
        <w:t>overcoming domination</w:t>
      </w:r>
      <w:r w:rsidRPr="0020393F">
        <w:rPr>
          <w:sz w:val="12"/>
        </w:rPr>
        <w:t xml:space="preserve">, far from getting rid of it, </w:t>
      </w:r>
      <w:r w:rsidRPr="008B73FE">
        <w:rPr>
          <w:u w:val="single"/>
        </w:rPr>
        <w:t xml:space="preserve">often occasions its mere </w:t>
      </w:r>
      <w:r w:rsidRPr="002B1ADB">
        <w:rPr>
          <w:rStyle w:val="Emphasis"/>
        </w:rPr>
        <w:t>reversal</w:t>
      </w:r>
      <w:r w:rsidRPr="0020393F">
        <w:rPr>
          <w:sz w:val="12"/>
        </w:rPr>
        <w:t>.’’72 Thus,</w:t>
      </w:r>
      <w:r>
        <w:rPr>
          <w:sz w:val="12"/>
        </w:rPr>
        <w:t xml:space="preserve"> </w:t>
      </w:r>
      <w:r w:rsidRPr="0020393F">
        <w:rPr>
          <w:sz w:val="12"/>
        </w:rPr>
        <w:t xml:space="preserve">Ilan </w:t>
      </w:r>
      <w:r w:rsidRPr="002B1ADB">
        <w:rPr>
          <w:u w:val="single"/>
        </w:rPr>
        <w:t>Kapoor suggests that ‘‘</w:t>
      </w:r>
      <w:r w:rsidRPr="00FE22B4">
        <w:rPr>
          <w:highlight w:val="yellow"/>
          <w:u w:val="single"/>
        </w:rPr>
        <w:t xml:space="preserve">the agent must play with the </w:t>
      </w:r>
      <w:r w:rsidRPr="00FE22B4">
        <w:rPr>
          <w:rStyle w:val="StyleUnderline"/>
          <w:highlight w:val="yellow"/>
        </w:rPr>
        <w:t>cards s/he is dealt</w:t>
      </w:r>
      <w:r w:rsidRPr="0020393F">
        <w:rPr>
          <w:rStyle w:val="StyleUnderline"/>
        </w:rPr>
        <w:t>, and the hegemon</w:t>
      </w:r>
      <w:r w:rsidRPr="0020393F">
        <w:rPr>
          <w:u w:val="single"/>
        </w:rPr>
        <w:t>, despite</w:t>
      </w:r>
      <w:r>
        <w:rPr>
          <w:u w:val="single"/>
        </w:rPr>
        <w:t xml:space="preserve"> </w:t>
      </w:r>
      <w:r w:rsidRPr="0020393F">
        <w:rPr>
          <w:u w:val="single"/>
        </w:rPr>
        <w:t>the appearance of absolute strength, needs or desires the subaltern.’’73</w:t>
      </w:r>
      <w:r>
        <w:rPr>
          <w:u w:val="single"/>
        </w:rPr>
        <w:t xml:space="preserve"> </w:t>
      </w:r>
      <w:r w:rsidRPr="00FE22B4">
        <w:rPr>
          <w:highlight w:val="yellow"/>
          <w:u w:val="single"/>
        </w:rPr>
        <w:t xml:space="preserve">Purity of identity may not </w:t>
      </w:r>
      <w:r w:rsidRPr="00FE22B4">
        <w:rPr>
          <w:rStyle w:val="Emphasis"/>
          <w:highlight w:val="yellow"/>
        </w:rPr>
        <w:t>ever have been a possibility</w:t>
      </w:r>
      <w:r w:rsidRPr="0020393F">
        <w:rPr>
          <w:sz w:val="12"/>
        </w:rPr>
        <w:t xml:space="preserve">, </w:t>
      </w:r>
      <w:r w:rsidRPr="002B1ADB">
        <w:rPr>
          <w:u w:val="single"/>
        </w:rPr>
        <w:t>even less when the very ideas of what</w:t>
      </w:r>
      <w:r>
        <w:rPr>
          <w:u w:val="single"/>
        </w:rPr>
        <w:t xml:space="preserve"> </w:t>
      </w:r>
      <w:r w:rsidRPr="002B1ADB">
        <w:rPr>
          <w:u w:val="single"/>
        </w:rPr>
        <w:t>accounts for identity</w:t>
      </w:r>
      <w:r w:rsidRPr="0020393F">
        <w:rPr>
          <w:sz w:val="12"/>
        </w:rPr>
        <w:t xml:space="preserve"> and alterity </w:t>
      </w:r>
      <w:r w:rsidRPr="002B1ADB">
        <w:rPr>
          <w:u w:val="single"/>
        </w:rPr>
        <w:t>are being rapidly reworked</w:t>
      </w:r>
      <w:r w:rsidRPr="0020393F">
        <w:rPr>
          <w:sz w:val="12"/>
        </w:rPr>
        <w:t>. In relying on Foucault’s understanding</w:t>
      </w:r>
      <w:r>
        <w:rPr>
          <w:sz w:val="12"/>
        </w:rPr>
        <w:t xml:space="preserve"> </w:t>
      </w:r>
      <w:r w:rsidRPr="0020393F">
        <w:rPr>
          <w:sz w:val="12"/>
        </w:rPr>
        <w:t xml:space="preserve">of power and on feminist elaborations of Identity,74 Roland </w:t>
      </w:r>
      <w:proofErr w:type="spellStart"/>
      <w:r w:rsidRPr="0020393F">
        <w:rPr>
          <w:sz w:val="12"/>
        </w:rPr>
        <w:t>Bleiker</w:t>
      </w:r>
      <w:proofErr w:type="spellEnd"/>
      <w:r w:rsidRPr="0020393F">
        <w:rPr>
          <w:sz w:val="12"/>
        </w:rPr>
        <w:t xml:space="preserve"> has embraced a non-substantialist standpoint and the acceptance of ambiguity as central for conceptualizing human</w:t>
      </w:r>
      <w:r>
        <w:rPr>
          <w:sz w:val="12"/>
        </w:rPr>
        <w:t xml:space="preserve"> </w:t>
      </w:r>
      <w:r w:rsidRPr="0020393F">
        <w:rPr>
          <w:sz w:val="12"/>
        </w:rPr>
        <w:t xml:space="preserve">agency and for exploring its actual transformative possibilities. </w:t>
      </w:r>
      <w:proofErr w:type="spellStart"/>
      <w:r w:rsidRPr="0020393F">
        <w:rPr>
          <w:sz w:val="12"/>
        </w:rPr>
        <w:t>Bleiker</w:t>
      </w:r>
      <w:proofErr w:type="spellEnd"/>
      <w:r w:rsidRPr="0020393F">
        <w:rPr>
          <w:sz w:val="12"/>
        </w:rPr>
        <w:t xml:space="preserve"> questions positions that see</w:t>
      </w:r>
      <w:r>
        <w:rPr>
          <w:sz w:val="12"/>
        </w:rPr>
        <w:t xml:space="preserve"> </w:t>
      </w:r>
      <w:r w:rsidRPr="0020393F">
        <w:rPr>
          <w:sz w:val="12"/>
        </w:rPr>
        <w:t>agency as a reflection of externally imposed circumstances as well as traditions that ‘‘bestow the</w:t>
      </w:r>
      <w:r>
        <w:rPr>
          <w:sz w:val="12"/>
        </w:rPr>
        <w:t xml:space="preserve"> </w:t>
      </w:r>
      <w:r w:rsidRPr="0020393F">
        <w:rPr>
          <w:sz w:val="12"/>
        </w:rPr>
        <w:t xml:space="preserve">human subject . . . with a relatively large sense of autonomy.’’75 </w:t>
      </w:r>
      <w:r w:rsidRPr="0020393F">
        <w:rPr>
          <w:u w:val="single"/>
        </w:rPr>
        <w:t>Assumptions of fundamental</w:t>
      </w:r>
      <w:r>
        <w:rPr>
          <w:u w:val="single"/>
        </w:rPr>
        <w:t xml:space="preserve"> </w:t>
      </w:r>
      <w:r w:rsidRPr="0020393F">
        <w:rPr>
          <w:u w:val="single"/>
        </w:rPr>
        <w:t>autonomy (or ‘‘freedom’’) would ‘‘</w:t>
      </w:r>
      <w:r w:rsidRPr="0020393F">
        <w:rPr>
          <w:rStyle w:val="Emphasis"/>
        </w:rPr>
        <w:t>freeze a specific image of human agency</w:t>
      </w:r>
      <w:r w:rsidRPr="0020393F">
        <w:rPr>
          <w:sz w:val="12"/>
        </w:rPr>
        <w:t xml:space="preserve"> </w:t>
      </w:r>
      <w:r w:rsidRPr="0020393F">
        <w:rPr>
          <w:u w:val="single"/>
        </w:rPr>
        <w:t xml:space="preserve">to the </w:t>
      </w:r>
      <w:r w:rsidRPr="0020393F">
        <w:rPr>
          <w:rStyle w:val="Emphasis"/>
        </w:rPr>
        <w:t>detriment of all</w:t>
      </w:r>
      <w:r>
        <w:rPr>
          <w:rStyle w:val="Emphasis"/>
        </w:rPr>
        <w:t xml:space="preserve"> </w:t>
      </w:r>
      <w:r w:rsidRPr="0020393F">
        <w:rPr>
          <w:rStyle w:val="Emphasis"/>
        </w:rPr>
        <w:t>others.’</w:t>
      </w:r>
      <w:r w:rsidRPr="0020393F">
        <w:rPr>
          <w:u w:val="single"/>
        </w:rPr>
        <w:t>’</w:t>
      </w:r>
      <w:r w:rsidRPr="0020393F">
        <w:rPr>
          <w:sz w:val="12"/>
        </w:rPr>
        <w:t xml:space="preserve">76 As </w:t>
      </w:r>
      <w:proofErr w:type="spellStart"/>
      <w:r w:rsidRPr="0020393F">
        <w:rPr>
          <w:sz w:val="12"/>
        </w:rPr>
        <w:t>Bleiker</w:t>
      </w:r>
      <w:proofErr w:type="spellEnd"/>
      <w:r w:rsidRPr="0020393F">
        <w:rPr>
          <w:sz w:val="12"/>
        </w:rPr>
        <w:t xml:space="preserve"> puts it: ‘‘A conceptualization of human agency cannot be based on a parsimonious proposition, a one-sentence statement that captures something like an authentic nature of human agency. </w:t>
      </w:r>
      <w:r w:rsidRPr="0020393F">
        <w:rPr>
          <w:rStyle w:val="Emphasis"/>
        </w:rPr>
        <w:t>There is no essence to human agency</w:t>
      </w:r>
      <w:r w:rsidRPr="0020393F">
        <w:rPr>
          <w:sz w:val="12"/>
        </w:rPr>
        <w:t xml:space="preserve">, </w:t>
      </w:r>
      <w:r w:rsidRPr="0020393F">
        <w:rPr>
          <w:u w:val="single"/>
        </w:rPr>
        <w:t>no core that can be brought down to a lowest</w:t>
      </w:r>
      <w:r>
        <w:rPr>
          <w:u w:val="single"/>
        </w:rPr>
        <w:t xml:space="preserve"> </w:t>
      </w:r>
      <w:r w:rsidRPr="0020393F">
        <w:rPr>
          <w:u w:val="single"/>
        </w:rPr>
        <w:t>common denominator</w:t>
      </w:r>
      <w:r w:rsidRPr="0020393F">
        <w:rPr>
          <w:sz w:val="12"/>
        </w:rPr>
        <w:t xml:space="preserve">, </w:t>
      </w:r>
      <w:r w:rsidRPr="0020393F">
        <w:rPr>
          <w:u w:val="single"/>
        </w:rPr>
        <w:t>that will crystallize one day in a long sought after magic formula. A search</w:t>
      </w:r>
      <w:r>
        <w:rPr>
          <w:u w:val="single"/>
        </w:rPr>
        <w:t xml:space="preserve"> </w:t>
      </w:r>
      <w:r w:rsidRPr="0020393F">
        <w:rPr>
          <w:u w:val="single"/>
        </w:rPr>
        <w:t xml:space="preserve">for such an elusive </w:t>
      </w:r>
      <w:proofErr w:type="spellStart"/>
      <w:r w:rsidRPr="0020393F">
        <w:rPr>
          <w:u w:val="single"/>
        </w:rPr>
        <w:t>centre</w:t>
      </w:r>
      <w:proofErr w:type="spellEnd"/>
      <w:r w:rsidRPr="0020393F">
        <w:rPr>
          <w:u w:val="single"/>
        </w:rPr>
        <w:t xml:space="preserve"> would freeze a specific image of human agency to the detriment of all</w:t>
      </w:r>
      <w:r>
        <w:rPr>
          <w:u w:val="single"/>
        </w:rPr>
        <w:t xml:space="preserve"> </w:t>
      </w:r>
      <w:proofErr w:type="gramStart"/>
      <w:r w:rsidRPr="0020393F">
        <w:rPr>
          <w:u w:val="single"/>
        </w:rPr>
        <w:t>others.’</w:t>
      </w:r>
      <w:proofErr w:type="gramEnd"/>
      <w:r w:rsidRPr="0020393F">
        <w:rPr>
          <w:u w:val="single"/>
        </w:rPr>
        <w:t>’</w:t>
      </w:r>
      <w:r w:rsidRPr="0020393F">
        <w:rPr>
          <w:sz w:val="12"/>
        </w:rPr>
        <w:t>77</w:t>
      </w:r>
      <w:r>
        <w:rPr>
          <w:sz w:val="12"/>
        </w:rPr>
        <w:t xml:space="preserve"> </w:t>
      </w:r>
      <w:r w:rsidRPr="0020393F">
        <w:rPr>
          <w:sz w:val="12"/>
        </w:rPr>
        <w:t xml:space="preserve">For </w:t>
      </w:r>
      <w:proofErr w:type="spellStart"/>
      <w:r w:rsidRPr="0020393F">
        <w:rPr>
          <w:sz w:val="12"/>
        </w:rPr>
        <w:t>Bleiker</w:t>
      </w:r>
      <w:proofErr w:type="spellEnd"/>
      <w:r w:rsidRPr="0020393F">
        <w:rPr>
          <w:sz w:val="12"/>
        </w:rPr>
        <w:t xml:space="preserve">, </w:t>
      </w:r>
      <w:r w:rsidRPr="00FE22B4">
        <w:rPr>
          <w:highlight w:val="yellow"/>
          <w:u w:val="single"/>
        </w:rPr>
        <w:t>universals are</w:t>
      </w:r>
      <w:r w:rsidRPr="0020393F">
        <w:rPr>
          <w:u w:val="single"/>
        </w:rPr>
        <w:t xml:space="preserve"> indeed </w:t>
      </w:r>
      <w:r w:rsidRPr="00FE22B4">
        <w:rPr>
          <w:highlight w:val="yellow"/>
          <w:u w:val="single"/>
        </w:rPr>
        <w:t xml:space="preserve">tainted with an </w:t>
      </w:r>
      <w:r w:rsidRPr="00FE22B4">
        <w:rPr>
          <w:rStyle w:val="Emphasis"/>
          <w:highlight w:val="yellow"/>
        </w:rPr>
        <w:t>imperial flavor</w:t>
      </w:r>
      <w:r w:rsidRPr="0020393F">
        <w:rPr>
          <w:sz w:val="12"/>
        </w:rPr>
        <w:t xml:space="preserve">. </w:t>
      </w:r>
      <w:r w:rsidRPr="002B1ADB">
        <w:rPr>
          <w:u w:val="single"/>
        </w:rPr>
        <w:t>This includes the imperialism</w:t>
      </w:r>
      <w:r>
        <w:rPr>
          <w:u w:val="single"/>
        </w:rPr>
        <w:t xml:space="preserve"> </w:t>
      </w:r>
      <w:r w:rsidRPr="002B1ADB">
        <w:rPr>
          <w:u w:val="single"/>
        </w:rPr>
        <w:t>of ideas of identity based on liberty and freedom</w:t>
      </w:r>
      <w:r w:rsidRPr="0020393F">
        <w:rPr>
          <w:sz w:val="12"/>
        </w:rPr>
        <w:t xml:space="preserve"> (rather than imbrication, situatedness, and</w:t>
      </w:r>
      <w:r>
        <w:rPr>
          <w:sz w:val="12"/>
        </w:rPr>
        <w:t xml:space="preserve"> </w:t>
      </w:r>
      <w:r w:rsidRPr="0020393F">
        <w:rPr>
          <w:sz w:val="12"/>
        </w:rPr>
        <w:t xml:space="preserve">relationality) </w:t>
      </w:r>
      <w:r w:rsidRPr="002B1ADB">
        <w:rPr>
          <w:u w:val="single"/>
        </w:rPr>
        <w:t>as the ontological horizon for understanding human nature and assessing political</w:t>
      </w:r>
      <w:r>
        <w:rPr>
          <w:u w:val="single"/>
        </w:rPr>
        <w:t xml:space="preserve"> </w:t>
      </w:r>
      <w:r w:rsidRPr="002B1ADB">
        <w:rPr>
          <w:u w:val="single"/>
        </w:rPr>
        <w:t>agency.</w:t>
      </w:r>
      <w:r w:rsidRPr="0020393F">
        <w:rPr>
          <w:sz w:val="12"/>
        </w:rPr>
        <w:t xml:space="preserve"> Non-substantialist positions do not assume the existence of monolithic power scripts or</w:t>
      </w:r>
      <w:r>
        <w:rPr>
          <w:sz w:val="12"/>
        </w:rPr>
        <w:t xml:space="preserve"> </w:t>
      </w:r>
      <w:r w:rsidRPr="0020393F">
        <w:rPr>
          <w:sz w:val="12"/>
        </w:rPr>
        <w:t>ontologically autonomous subjects; do not establish linear links between intentions and outcomes,</w:t>
      </w:r>
      <w:r>
        <w:rPr>
          <w:sz w:val="12"/>
        </w:rPr>
        <w:t xml:space="preserve"> </w:t>
      </w:r>
      <w:r w:rsidRPr="0020393F">
        <w:rPr>
          <w:sz w:val="12"/>
        </w:rPr>
        <w:t>and do not assume that every form of agency needs an identifiable agent. Instead, they call for</w:t>
      </w:r>
      <w:r>
        <w:rPr>
          <w:sz w:val="12"/>
        </w:rPr>
        <w:t xml:space="preserve"> </w:t>
      </w:r>
      <w:r w:rsidRPr="0020393F">
        <w:rPr>
          <w:sz w:val="12"/>
        </w:rPr>
        <w:t xml:space="preserve">careful attention to </w:t>
      </w:r>
      <w:proofErr w:type="gramStart"/>
      <w:r w:rsidRPr="0020393F">
        <w:rPr>
          <w:sz w:val="12"/>
        </w:rPr>
        <w:t>contexts</w:t>
      </w:r>
      <w:proofErr w:type="gramEnd"/>
      <w:r w:rsidRPr="0020393F">
        <w:rPr>
          <w:sz w:val="12"/>
        </w:rPr>
        <w:t xml:space="preserve">. In this disposition, </w:t>
      </w:r>
      <w:proofErr w:type="spellStart"/>
      <w:r w:rsidRPr="0020393F">
        <w:rPr>
          <w:sz w:val="12"/>
        </w:rPr>
        <w:t>Bleiker</w:t>
      </w:r>
      <w:proofErr w:type="spellEnd"/>
      <w:r w:rsidRPr="0020393F">
        <w:rPr>
          <w:sz w:val="12"/>
        </w:rPr>
        <w:t xml:space="preserve"> advocates a modest conceptualization of</w:t>
      </w:r>
      <w:r>
        <w:rPr>
          <w:sz w:val="12"/>
        </w:rPr>
        <w:t xml:space="preserve"> </w:t>
      </w:r>
      <w:r w:rsidRPr="0020393F">
        <w:rPr>
          <w:sz w:val="12"/>
        </w:rPr>
        <w:t>agency, one that relies upon Michel de Certeau’s operational schemes, Judith Butler’s contingent</w:t>
      </w:r>
      <w:r>
        <w:rPr>
          <w:sz w:val="12"/>
        </w:rPr>
        <w:t xml:space="preserve"> </w:t>
      </w:r>
      <w:r w:rsidRPr="0020393F">
        <w:rPr>
          <w:sz w:val="12"/>
        </w:rPr>
        <w:t>foundations, or Gilles Deleuze’s rhizomes.78</w:t>
      </w:r>
      <w:r>
        <w:rPr>
          <w:sz w:val="12"/>
        </w:rPr>
        <w:t xml:space="preserve"> </w:t>
      </w:r>
      <w:r w:rsidRPr="0020393F">
        <w:rPr>
          <w:sz w:val="12"/>
        </w:rPr>
        <w:t>In a similar vein, in a refreshing reading of realism, Brent Steele has highlighted the problematic</w:t>
      </w:r>
      <w:r>
        <w:rPr>
          <w:sz w:val="12"/>
        </w:rPr>
        <w:t xml:space="preserve"> </w:t>
      </w:r>
      <w:r w:rsidRPr="0020393F">
        <w:rPr>
          <w:sz w:val="12"/>
        </w:rPr>
        <w:t>aspects of assessing political agency based upon actors’ intention and focused on contexts as the</w:t>
      </w:r>
      <w:r>
        <w:rPr>
          <w:sz w:val="12"/>
        </w:rPr>
        <w:t xml:space="preserve"> </w:t>
      </w:r>
      <w:r w:rsidRPr="0020393F">
        <w:rPr>
          <w:sz w:val="12"/>
        </w:rPr>
        <w:t>yardstick for assessing political actions.79 For Steele, ‘‘as actors practice their agency within the</w:t>
      </w:r>
      <w:r>
        <w:rPr>
          <w:sz w:val="12"/>
        </w:rPr>
        <w:t xml:space="preserve"> </w:t>
      </w:r>
      <w:r w:rsidRPr="0020393F">
        <w:rPr>
          <w:sz w:val="12"/>
        </w:rPr>
        <w:t>space of a public sphere, intentionality—at best—becomes dynamic as new spaces in that sphere</w:t>
      </w:r>
      <w:r>
        <w:rPr>
          <w:sz w:val="12"/>
        </w:rPr>
        <w:t xml:space="preserve"> </w:t>
      </w:r>
      <w:r w:rsidRPr="0020393F">
        <w:rPr>
          <w:sz w:val="12"/>
        </w:rPr>
        <w:t>open up. Intentions, even if they are genuine, become largely irrelevant in such a dynamic, violent,</w:t>
      </w:r>
      <w:r>
        <w:rPr>
          <w:sz w:val="12"/>
        </w:rPr>
        <w:t xml:space="preserve"> </w:t>
      </w:r>
      <w:r w:rsidRPr="0020393F">
        <w:rPr>
          <w:sz w:val="12"/>
        </w:rPr>
        <w:t>and vibrant realm of human interaction.’’80 In shifting attention from ‘‘intention’’ to the context that</w:t>
      </w:r>
      <w:r>
        <w:rPr>
          <w:sz w:val="12"/>
        </w:rPr>
        <w:t xml:space="preserve"> </w:t>
      </w:r>
      <w:r w:rsidRPr="0020393F">
        <w:rPr>
          <w:sz w:val="12"/>
        </w:rPr>
        <w:t xml:space="preserve">made some actions possible, </w:t>
      </w:r>
      <w:r w:rsidRPr="00FE22B4">
        <w:rPr>
          <w:highlight w:val="yellow"/>
          <w:u w:val="single"/>
        </w:rPr>
        <w:t xml:space="preserve">Steele sees agency as </w:t>
      </w:r>
      <w:r w:rsidRPr="00FE22B4">
        <w:rPr>
          <w:rStyle w:val="Emphasis"/>
          <w:highlight w:val="yellow"/>
        </w:rPr>
        <w:t>a ‘‘redescription’’ of existing conditions</w:t>
      </w:r>
      <w:r w:rsidRPr="00FE22B4">
        <w:rPr>
          <w:highlight w:val="yellow"/>
          <w:u w:val="single"/>
        </w:rPr>
        <w:t xml:space="preserve">, rather than the total </w:t>
      </w:r>
      <w:r w:rsidRPr="00FE22B4">
        <w:rPr>
          <w:rStyle w:val="Emphasis"/>
          <w:highlight w:val="yellow"/>
        </w:rPr>
        <w:t>‘‘rejection’’</w:t>
      </w:r>
      <w:r w:rsidRPr="002B1ADB">
        <w:rPr>
          <w:rStyle w:val="Emphasis"/>
        </w:rPr>
        <w:t xml:space="preserve"> of or ‘‘opposition’’</w:t>
      </w:r>
      <w:r w:rsidRPr="008B73FE">
        <w:rPr>
          <w:u w:val="single"/>
        </w:rPr>
        <w:t xml:space="preserve"> to a totalizing ‘‘script.’’ As a consequence, </w:t>
      </w:r>
      <w:r w:rsidRPr="00FE22B4">
        <w:rPr>
          <w:highlight w:val="yellow"/>
          <w:u w:val="single"/>
        </w:rPr>
        <w:t xml:space="preserve">Steele advocates </w:t>
      </w:r>
      <w:r w:rsidRPr="00FE22B4">
        <w:rPr>
          <w:rStyle w:val="Emphasis"/>
          <w:highlight w:val="yellow"/>
        </w:rPr>
        <w:t>‘‘pragmatist humility’’</w:t>
      </w:r>
      <w:r w:rsidRPr="00FE22B4">
        <w:rPr>
          <w:highlight w:val="yellow"/>
          <w:u w:val="single"/>
        </w:rPr>
        <w:t xml:space="preserve"> for </w:t>
      </w:r>
      <w:r w:rsidRPr="00FE22B4">
        <w:rPr>
          <w:rStyle w:val="Emphasis"/>
          <w:highlight w:val="yellow"/>
        </w:rPr>
        <w:t>politicians and scholars</w:t>
      </w:r>
      <w:r w:rsidRPr="008B73FE">
        <w:rPr>
          <w:u w:val="single"/>
        </w:rPr>
        <w:t xml:space="preserve"> as well</w:t>
      </w:r>
      <w:r w:rsidRPr="0020393F">
        <w:rPr>
          <w:sz w:val="12"/>
        </w:rPr>
        <w:t xml:space="preserve">.81 In summary, </w:t>
      </w:r>
      <w:r w:rsidRPr="002B1ADB">
        <w:rPr>
          <w:u w:val="single"/>
        </w:rPr>
        <w:t>in non-substantialist frameworks, agency is conceptualized as modest and multifarious agonic interactions,</w:t>
      </w:r>
      <w:r w:rsidRPr="0020393F">
        <w:rPr>
          <w:sz w:val="12"/>
        </w:rPr>
        <w:t xml:space="preserve"> localized tactics, hybridized engagement and redescriptions, a series of uncertain and situated responses to ambiguous discourses and practices of power aimed at the construction of new openings, possibilities and different distributive processes, the outcomes of which are always to an extent unpredictable. </w:t>
      </w:r>
      <w:r w:rsidRPr="002B1ADB">
        <w:rPr>
          <w:u w:val="single"/>
        </w:rPr>
        <w:t>Political agency here is not</w:t>
      </w:r>
      <w:r w:rsidRPr="0020393F">
        <w:rPr>
          <w:sz w:val="12"/>
        </w:rPr>
        <w:t xml:space="preserve"> imagined as </w:t>
      </w:r>
      <w:r w:rsidRPr="008B73FE">
        <w:rPr>
          <w:u w:val="single"/>
        </w:rPr>
        <w:t>a quest for individual authenticity in opposition to a unitary nefarious oppressive Leviathan</w:t>
      </w:r>
      <w:r w:rsidRPr="0020393F">
        <w:rPr>
          <w:sz w:val="12"/>
        </w:rPr>
        <w:t xml:space="preserve"> aimed at the creation of a</w:t>
      </w:r>
      <w:r>
        <w:rPr>
          <w:sz w:val="12"/>
        </w:rPr>
        <w:t xml:space="preserve"> </w:t>
      </w:r>
      <w:r w:rsidRPr="0020393F">
        <w:rPr>
          <w:sz w:val="12"/>
        </w:rPr>
        <w:t>‘‘better totality’’ where subjects can float freed of ‘‘oppression,’’ or a multitude made into a unified</w:t>
      </w:r>
      <w:r>
        <w:rPr>
          <w:sz w:val="12"/>
        </w:rPr>
        <w:t xml:space="preserve"> </w:t>
      </w:r>
      <w:r w:rsidRPr="0020393F">
        <w:rPr>
          <w:sz w:val="12"/>
        </w:rPr>
        <w:t>‘‘subject’’ will reverse the might of Empire and bring about a condition of immanent social justice.</w:t>
      </w:r>
      <w:r>
        <w:rPr>
          <w:sz w:val="12"/>
        </w:rPr>
        <w:t xml:space="preserve"> </w:t>
      </w:r>
      <w:r w:rsidRPr="002B1ADB">
        <w:rPr>
          <w:u w:val="single"/>
        </w:rPr>
        <w:t>By not reifying power as a script</w:t>
      </w:r>
      <w:r w:rsidRPr="0020393F">
        <w:rPr>
          <w:sz w:val="12"/>
        </w:rPr>
        <w:t xml:space="preserve"> and subject as monads endowed with freedom </w:t>
      </w:r>
      <w:r w:rsidRPr="0020393F">
        <w:rPr>
          <w:u w:val="single"/>
        </w:rPr>
        <w:t>non-substantialist</w:t>
      </w:r>
      <w:r>
        <w:rPr>
          <w:u w:val="single"/>
        </w:rPr>
        <w:t xml:space="preserve"> </w:t>
      </w:r>
      <w:r w:rsidRPr="0020393F">
        <w:rPr>
          <w:u w:val="single"/>
        </w:rPr>
        <w:t xml:space="preserve">positions open the way for conceptualizing political agency as an </w:t>
      </w:r>
      <w:r w:rsidRPr="0020393F">
        <w:rPr>
          <w:rStyle w:val="Emphasis"/>
        </w:rPr>
        <w:t>engagement imbricated in praxis.</w:t>
      </w:r>
      <w:r>
        <w:rPr>
          <w:rStyle w:val="Emphasis"/>
        </w:rPr>
        <w:t xml:space="preserve"> </w:t>
      </w:r>
      <w:r w:rsidRPr="0020393F">
        <w:rPr>
          <w:u w:val="single"/>
        </w:rPr>
        <w:t xml:space="preserve">The ethical virtue that is called for is </w:t>
      </w:r>
      <w:r w:rsidRPr="0020393F">
        <w:rPr>
          <w:rStyle w:val="Emphasis"/>
        </w:rPr>
        <w:t xml:space="preserve">‘‘pragmatist </w:t>
      </w:r>
      <w:proofErr w:type="gramStart"/>
      <w:r w:rsidRPr="0020393F">
        <w:rPr>
          <w:rStyle w:val="Emphasis"/>
        </w:rPr>
        <w:t>humility,’</w:t>
      </w:r>
      <w:proofErr w:type="gramEnd"/>
      <w:r w:rsidRPr="0020393F">
        <w:rPr>
          <w:u w:val="single"/>
        </w:rPr>
        <w:t>’</w:t>
      </w:r>
      <w:r w:rsidRPr="0020393F">
        <w:rPr>
          <w:sz w:val="12"/>
        </w:rPr>
        <w:t xml:space="preserve"> that is the patience of playing with the</w:t>
      </w:r>
      <w:r>
        <w:rPr>
          <w:sz w:val="12"/>
        </w:rPr>
        <w:t xml:space="preserve"> </w:t>
      </w:r>
      <w:r w:rsidRPr="0020393F">
        <w:rPr>
          <w:sz w:val="12"/>
        </w:rPr>
        <w:t>cards that are dealt to us, enacting redescriptions and devising tactics for tinkering82 with what exists</w:t>
      </w:r>
      <w:r>
        <w:rPr>
          <w:sz w:val="12"/>
        </w:rPr>
        <w:t xml:space="preserve"> </w:t>
      </w:r>
      <w:r w:rsidRPr="0020393F">
        <w:rPr>
          <w:sz w:val="12"/>
        </w:rPr>
        <w:t>in specific contexts.</w:t>
      </w:r>
      <w:r>
        <w:rPr>
          <w:sz w:val="12"/>
        </w:rPr>
        <w:t xml:space="preserve"> </w:t>
      </w:r>
      <w:r w:rsidRPr="0020393F">
        <w:rPr>
          <w:sz w:val="12"/>
        </w:rPr>
        <w:t>Conclusion</w:t>
      </w:r>
      <w:r>
        <w:rPr>
          <w:sz w:val="12"/>
        </w:rPr>
        <w:t xml:space="preserve"> </w:t>
      </w:r>
      <w:r w:rsidRPr="0020393F">
        <w:rPr>
          <w:sz w:val="12"/>
        </w:rPr>
        <w:t>In this article, I have argued that, notwithstanding their critical stance, scholars who use governmentality</w:t>
      </w:r>
      <w:r>
        <w:rPr>
          <w:sz w:val="12"/>
        </w:rPr>
        <w:t xml:space="preserve"> </w:t>
      </w:r>
      <w:r w:rsidRPr="0020393F">
        <w:rPr>
          <w:sz w:val="12"/>
        </w:rPr>
        <w:t>as a descriptive tool remain rooted in substantialist ontologies that see power and subjects as</w:t>
      </w:r>
      <w:r>
        <w:rPr>
          <w:sz w:val="12"/>
        </w:rPr>
        <w:t xml:space="preserve"> </w:t>
      </w:r>
      <w:r w:rsidRPr="0020393F">
        <w:rPr>
          <w:sz w:val="12"/>
        </w:rPr>
        <w:t xml:space="preserve">standing in a relation of externality. </w:t>
      </w:r>
      <w:r w:rsidRPr="0020393F">
        <w:rPr>
          <w:u w:val="single"/>
        </w:rPr>
        <w:t>They</w:t>
      </w:r>
      <w:r w:rsidRPr="0020393F">
        <w:rPr>
          <w:sz w:val="12"/>
        </w:rPr>
        <w:t xml:space="preserve"> also </w:t>
      </w:r>
      <w:r w:rsidRPr="0020393F">
        <w:rPr>
          <w:u w:val="single"/>
        </w:rPr>
        <w:t xml:space="preserve">downplay processes of </w:t>
      </w:r>
      <w:proofErr w:type="spellStart"/>
      <w:r w:rsidRPr="0020393F">
        <w:rPr>
          <w:u w:val="single"/>
        </w:rPr>
        <w:t>coconstitution</w:t>
      </w:r>
      <w:proofErr w:type="spellEnd"/>
      <w:r w:rsidRPr="0020393F">
        <w:rPr>
          <w:u w:val="single"/>
        </w:rPr>
        <w:t xml:space="preserve"> and the importance</w:t>
      </w:r>
      <w:r>
        <w:rPr>
          <w:u w:val="single"/>
        </w:rPr>
        <w:t xml:space="preserve"> </w:t>
      </w:r>
      <w:r w:rsidRPr="0020393F">
        <w:rPr>
          <w:u w:val="single"/>
        </w:rPr>
        <w:t>of indeterminacy and ambiguity as the very space where politi</w:t>
      </w:r>
      <w:r w:rsidRPr="002B1ADB">
        <w:rPr>
          <w:u w:val="single"/>
        </w:rPr>
        <w:t>cal agency can thrive</w:t>
      </w:r>
      <w:r w:rsidRPr="0020393F">
        <w:rPr>
          <w:sz w:val="12"/>
        </w:rPr>
        <w:t xml:space="preserve">. In this way, </w:t>
      </w:r>
      <w:r w:rsidRPr="002B1ADB">
        <w:rPr>
          <w:u w:val="single"/>
        </w:rPr>
        <w:t xml:space="preserve">they </w:t>
      </w:r>
      <w:r w:rsidRPr="002B1ADB">
        <w:rPr>
          <w:rStyle w:val="Emphasis"/>
        </w:rPr>
        <w:t>drastically limit</w:t>
      </w:r>
      <w:r w:rsidRPr="002B1ADB">
        <w:rPr>
          <w:u w:val="single"/>
        </w:rPr>
        <w:t xml:space="preserve"> the possibility for imagining political agency outside the liberal </w:t>
      </w:r>
      <w:proofErr w:type="gramStart"/>
      <w:r w:rsidRPr="002B1ADB">
        <w:rPr>
          <w:u w:val="single"/>
        </w:rPr>
        <w:t>straightjacket</w:t>
      </w:r>
      <w:proofErr w:type="gramEnd"/>
      <w:r w:rsidRPr="002B1ADB">
        <w:rPr>
          <w:u w:val="single"/>
        </w:rPr>
        <w:t>.</w:t>
      </w:r>
      <w:r>
        <w:rPr>
          <w:u w:val="single"/>
        </w:rPr>
        <w:t xml:space="preserve"> </w:t>
      </w:r>
      <w:r w:rsidRPr="0020393F">
        <w:rPr>
          <w:sz w:val="12"/>
        </w:rPr>
        <w:t>They represent international liberal biopolitical and governmental power as a homogenous</w:t>
      </w:r>
      <w:r>
        <w:rPr>
          <w:sz w:val="12"/>
        </w:rPr>
        <w:t xml:space="preserve"> </w:t>
      </w:r>
      <w:r w:rsidRPr="0020393F">
        <w:rPr>
          <w:sz w:val="12"/>
        </w:rPr>
        <w:t>and totalizing formation whose scripts effectively oppress ‘‘subjects,’’ that are in turn imagined</w:t>
      </w:r>
      <w:r>
        <w:rPr>
          <w:sz w:val="12"/>
        </w:rPr>
        <w:t xml:space="preserve"> </w:t>
      </w:r>
      <w:r w:rsidRPr="0020393F">
        <w:rPr>
          <w:sz w:val="12"/>
        </w:rPr>
        <w:t>as free ‘‘by nature.’’ Transformations of power modalities through multifarious tactics of hybridization</w:t>
      </w:r>
      <w:r>
        <w:rPr>
          <w:sz w:val="12"/>
        </w:rPr>
        <w:t xml:space="preserve"> </w:t>
      </w:r>
      <w:r w:rsidRPr="0020393F">
        <w:rPr>
          <w:sz w:val="12"/>
        </w:rPr>
        <w:t>and redescriptions are not considered as options. The complexity of politics is reduced to homogenizing</w:t>
      </w:r>
      <w:r>
        <w:rPr>
          <w:sz w:val="12"/>
        </w:rPr>
        <w:t xml:space="preserve"> </w:t>
      </w:r>
      <w:r w:rsidRPr="0020393F">
        <w:rPr>
          <w:sz w:val="12"/>
        </w:rPr>
        <w:t>and/or romanticizing narratives and political engagements are reduced to total heroic</w:t>
      </w:r>
      <w:r>
        <w:rPr>
          <w:sz w:val="12"/>
        </w:rPr>
        <w:t xml:space="preserve"> </w:t>
      </w:r>
      <w:r w:rsidRPr="0020393F">
        <w:rPr>
          <w:sz w:val="12"/>
        </w:rPr>
        <w:t>rejections or to revolutionary moments.</w:t>
      </w:r>
      <w:r>
        <w:rPr>
          <w:sz w:val="12"/>
        </w:rPr>
        <w:t xml:space="preserve"> </w:t>
      </w:r>
      <w:r w:rsidRPr="0020393F">
        <w:rPr>
          <w:u w:val="single"/>
        </w:rPr>
        <w:t>By questioning substantialist representations of power</w:t>
      </w:r>
      <w:r w:rsidRPr="0020393F">
        <w:rPr>
          <w:sz w:val="12"/>
        </w:rPr>
        <w:t xml:space="preserve"> and subjects, </w:t>
      </w:r>
      <w:r w:rsidRPr="0020393F">
        <w:rPr>
          <w:u w:val="single"/>
        </w:rPr>
        <w:t>inquiries on the possibilities</w:t>
      </w:r>
      <w:r>
        <w:rPr>
          <w:u w:val="single"/>
        </w:rPr>
        <w:t xml:space="preserve"> </w:t>
      </w:r>
      <w:r w:rsidRPr="0020393F">
        <w:rPr>
          <w:u w:val="single"/>
        </w:rPr>
        <w:t xml:space="preserve">of </w:t>
      </w:r>
      <w:r w:rsidRPr="00FE22B4">
        <w:rPr>
          <w:highlight w:val="yellow"/>
          <w:u w:val="single"/>
        </w:rPr>
        <w:t>political agency</w:t>
      </w:r>
      <w:r w:rsidRPr="0020393F">
        <w:rPr>
          <w:u w:val="single"/>
        </w:rPr>
        <w:t xml:space="preserve"> are reframed in</w:t>
      </w:r>
      <w:r w:rsidRPr="002B1ADB">
        <w:rPr>
          <w:u w:val="single"/>
        </w:rPr>
        <w:t xml:space="preserve"> a way that </w:t>
      </w:r>
      <w:r w:rsidRPr="00FE22B4">
        <w:rPr>
          <w:highlight w:val="yellow"/>
          <w:u w:val="single"/>
        </w:rPr>
        <w:t>focuses on power</w:t>
      </w:r>
      <w:r w:rsidRPr="0020393F">
        <w:rPr>
          <w:u w:val="single"/>
        </w:rPr>
        <w:t xml:space="preserve"> and subjects’</w:t>
      </w:r>
      <w:r w:rsidRPr="0020393F">
        <w:rPr>
          <w:sz w:val="12"/>
        </w:rPr>
        <w:t xml:space="preserve"> relational </w:t>
      </w:r>
      <w:r w:rsidRPr="0020393F">
        <w:rPr>
          <w:u w:val="single"/>
        </w:rPr>
        <w:t xml:space="preserve">character </w:t>
      </w:r>
      <w:r w:rsidRPr="00FE22B4">
        <w:rPr>
          <w:highlight w:val="yellow"/>
          <w:u w:val="single"/>
        </w:rPr>
        <w:t xml:space="preserve">and </w:t>
      </w:r>
      <w:r w:rsidRPr="0020393F">
        <w:rPr>
          <w:u w:val="single"/>
        </w:rPr>
        <w:t xml:space="preserve">the </w:t>
      </w:r>
      <w:r w:rsidRPr="00FE22B4">
        <w:rPr>
          <w:rStyle w:val="Emphasis"/>
          <w:highlight w:val="yellow"/>
        </w:rPr>
        <w:t>contingent</w:t>
      </w:r>
      <w:r w:rsidRPr="00FE22B4">
        <w:rPr>
          <w:highlight w:val="yellow"/>
          <w:u w:val="single"/>
        </w:rPr>
        <w:t xml:space="preserve"> processes of</w:t>
      </w:r>
      <w:r w:rsidRPr="0020393F">
        <w:rPr>
          <w:u w:val="single"/>
        </w:rPr>
        <w:t xml:space="preserve"> their </w:t>
      </w:r>
      <w:r w:rsidRPr="00FE22B4">
        <w:rPr>
          <w:highlight w:val="yellow"/>
          <w:u w:val="single"/>
        </w:rPr>
        <w:t>(trans)formation</w:t>
      </w:r>
      <w:r w:rsidRPr="0020393F">
        <w:rPr>
          <w:sz w:val="12"/>
        </w:rPr>
        <w:t xml:space="preserve"> in the context of agonic relations. </w:t>
      </w:r>
      <w:r w:rsidRPr="00FE22B4">
        <w:rPr>
          <w:highlight w:val="yellow"/>
          <w:u w:val="single"/>
        </w:rPr>
        <w:t xml:space="preserve">Options for resistance to </w:t>
      </w:r>
      <w:r w:rsidRPr="00FE22B4">
        <w:rPr>
          <w:rStyle w:val="Emphasis"/>
          <w:highlight w:val="yellow"/>
        </w:rPr>
        <w:t>governmental scripts are not limited to ‘‘</w:t>
      </w:r>
      <w:proofErr w:type="gramStart"/>
      <w:r w:rsidRPr="00FE22B4">
        <w:rPr>
          <w:rStyle w:val="Emphasis"/>
          <w:highlight w:val="yellow"/>
        </w:rPr>
        <w:t>rejection,’</w:t>
      </w:r>
      <w:proofErr w:type="gramEnd"/>
      <w:r w:rsidRPr="00FE22B4">
        <w:rPr>
          <w:rStyle w:val="Emphasis"/>
          <w:highlight w:val="yellow"/>
        </w:rPr>
        <w:t>’</w:t>
      </w:r>
      <w:r w:rsidRPr="002B1ADB">
        <w:rPr>
          <w:u w:val="single"/>
        </w:rPr>
        <w:t xml:space="preserve"> ‘‘revolution,’’ or ‘‘</w:t>
      </w:r>
      <w:proofErr w:type="gramStart"/>
      <w:r w:rsidRPr="002B1ADB">
        <w:rPr>
          <w:u w:val="single"/>
        </w:rPr>
        <w:t>dispossession’’</w:t>
      </w:r>
      <w:proofErr w:type="gramEnd"/>
      <w:r>
        <w:rPr>
          <w:u w:val="single"/>
        </w:rPr>
        <w:t xml:space="preserve"> </w:t>
      </w:r>
      <w:r w:rsidRPr="002B1ADB">
        <w:rPr>
          <w:u w:val="single"/>
        </w:rPr>
        <w:t xml:space="preserve">to regain a pristine </w:t>
      </w:r>
      <w:r w:rsidRPr="008B73FE">
        <w:rPr>
          <w:u w:val="single"/>
        </w:rPr>
        <w:t>‘‘freedom from all constraints’’</w:t>
      </w:r>
      <w:r w:rsidRPr="0020393F">
        <w:rPr>
          <w:sz w:val="12"/>
        </w:rPr>
        <w:t xml:space="preserve"> or an immanent ideal social order. </w:t>
      </w:r>
      <w:r w:rsidRPr="00FE22B4">
        <w:rPr>
          <w:highlight w:val="yellow"/>
          <w:u w:val="single"/>
        </w:rPr>
        <w:t>It is found</w:t>
      </w:r>
      <w:r>
        <w:rPr>
          <w:u w:val="single"/>
        </w:rPr>
        <w:t xml:space="preserve"> </w:t>
      </w:r>
      <w:r w:rsidRPr="00FE22B4">
        <w:rPr>
          <w:highlight w:val="yellow"/>
          <w:u w:val="single"/>
        </w:rPr>
        <w:t>instead in</w:t>
      </w:r>
      <w:r w:rsidRPr="002B1ADB">
        <w:rPr>
          <w:u w:val="single"/>
        </w:rPr>
        <w:t xml:space="preserve"> multifarious and </w:t>
      </w:r>
      <w:r w:rsidRPr="00FE22B4">
        <w:rPr>
          <w:rStyle w:val="Emphasis"/>
          <w:highlight w:val="yellow"/>
        </w:rPr>
        <w:t>contingent struggles</w:t>
      </w:r>
      <w:r w:rsidRPr="002B1ADB">
        <w:rPr>
          <w:u w:val="single"/>
        </w:rPr>
        <w:t xml:space="preserve"> that are </w:t>
      </w:r>
      <w:r w:rsidRPr="00FE22B4">
        <w:rPr>
          <w:highlight w:val="yellow"/>
          <w:u w:val="single"/>
        </w:rPr>
        <w:t xml:space="preserve">constituted </w:t>
      </w:r>
      <w:r w:rsidRPr="00FE22B4">
        <w:rPr>
          <w:rStyle w:val="Emphasis"/>
          <w:highlight w:val="yellow"/>
        </w:rPr>
        <w:t>within</w:t>
      </w:r>
      <w:r w:rsidRPr="002B1ADB">
        <w:rPr>
          <w:rStyle w:val="Emphasis"/>
        </w:rPr>
        <w:t xml:space="preserve"> the </w:t>
      </w:r>
      <w:r w:rsidRPr="00FE22B4">
        <w:rPr>
          <w:rStyle w:val="Emphasis"/>
          <w:highlight w:val="yellow"/>
        </w:rPr>
        <w:t>scripts of governmental rationalities</w:t>
      </w:r>
      <w:r w:rsidRPr="0020393F">
        <w:rPr>
          <w:sz w:val="12"/>
        </w:rPr>
        <w:t xml:space="preserve"> and at the same time exceed and transform them. </w:t>
      </w:r>
      <w:r w:rsidRPr="00FE22B4">
        <w:rPr>
          <w:highlight w:val="yellow"/>
          <w:u w:val="single"/>
        </w:rPr>
        <w:t xml:space="preserve">This </w:t>
      </w:r>
      <w:r w:rsidRPr="0020393F">
        <w:rPr>
          <w:u w:val="single"/>
        </w:rPr>
        <w:t xml:space="preserve">approach </w:t>
      </w:r>
      <w:r w:rsidRPr="00FE22B4">
        <w:rPr>
          <w:highlight w:val="yellow"/>
          <w:u w:val="single"/>
        </w:rPr>
        <w:t xml:space="preserve">questions </w:t>
      </w:r>
      <w:r w:rsidRPr="00FE22B4">
        <w:rPr>
          <w:rStyle w:val="Emphasis"/>
          <w:highlight w:val="yellow"/>
        </w:rPr>
        <w:t>oversimplifications</w:t>
      </w:r>
      <w:r w:rsidRPr="00FE22B4">
        <w:rPr>
          <w:highlight w:val="yellow"/>
          <w:u w:val="single"/>
        </w:rPr>
        <w:t xml:space="preserve"> of</w:t>
      </w:r>
      <w:r w:rsidRPr="002B1ADB">
        <w:rPr>
          <w:u w:val="single"/>
        </w:rPr>
        <w:t xml:space="preserve"> the complexities of </w:t>
      </w:r>
      <w:r w:rsidRPr="00FE22B4">
        <w:rPr>
          <w:highlight w:val="yellow"/>
          <w:u w:val="single"/>
        </w:rPr>
        <w:t>liberal</w:t>
      </w:r>
      <w:r w:rsidRPr="0020393F">
        <w:rPr>
          <w:u w:val="single"/>
        </w:rPr>
        <w:t xml:space="preserve"> political </w:t>
      </w:r>
      <w:r w:rsidRPr="00FE22B4">
        <w:rPr>
          <w:highlight w:val="yellow"/>
          <w:u w:val="single"/>
        </w:rPr>
        <w:t>rationalities</w:t>
      </w:r>
      <w:r w:rsidRPr="0020393F">
        <w:rPr>
          <w:sz w:val="12"/>
        </w:rPr>
        <w:t xml:space="preserve"> </w:t>
      </w:r>
      <w:r w:rsidRPr="002B1ADB">
        <w:rPr>
          <w:u w:val="single"/>
        </w:rPr>
        <w:t>and of their interactions with</w:t>
      </w:r>
      <w:r>
        <w:rPr>
          <w:u w:val="single"/>
        </w:rPr>
        <w:t xml:space="preserve"> </w:t>
      </w:r>
      <w:r w:rsidRPr="002B1ADB">
        <w:rPr>
          <w:u w:val="single"/>
        </w:rPr>
        <w:t>non-liberal political players</w:t>
      </w:r>
      <w:r w:rsidRPr="0020393F">
        <w:rPr>
          <w:sz w:val="12"/>
        </w:rPr>
        <w:t xml:space="preserve"> </w:t>
      </w:r>
      <w:r w:rsidRPr="00FE22B4">
        <w:rPr>
          <w:highlight w:val="yellow"/>
          <w:u w:val="single"/>
        </w:rPr>
        <w:t xml:space="preserve">and nurtures a </w:t>
      </w:r>
      <w:r w:rsidRPr="00FE22B4">
        <w:rPr>
          <w:rStyle w:val="Emphasis"/>
          <w:highlight w:val="yellow"/>
        </w:rPr>
        <w:t>radical skepticism</w:t>
      </w:r>
      <w:r w:rsidRPr="00FE22B4">
        <w:rPr>
          <w:sz w:val="12"/>
          <w:highlight w:val="yellow"/>
        </w:rPr>
        <w:t xml:space="preserve"> </w:t>
      </w:r>
      <w:r w:rsidRPr="00FE22B4">
        <w:rPr>
          <w:highlight w:val="yellow"/>
          <w:u w:val="single"/>
        </w:rPr>
        <w:t xml:space="preserve">about identifying </w:t>
      </w:r>
      <w:r w:rsidRPr="00FE22B4">
        <w:rPr>
          <w:rStyle w:val="Emphasis"/>
          <w:highlight w:val="yellow"/>
        </w:rPr>
        <w:t>universally good or bad actors</w:t>
      </w:r>
      <w:r w:rsidRPr="00FE22B4">
        <w:rPr>
          <w:highlight w:val="yellow"/>
        </w:rPr>
        <w:t xml:space="preserve"> </w:t>
      </w:r>
      <w:r w:rsidRPr="00FE22B4">
        <w:rPr>
          <w:highlight w:val="yellow"/>
          <w:u w:val="single"/>
        </w:rPr>
        <w:t xml:space="preserve">or </w:t>
      </w:r>
      <w:r w:rsidRPr="00FE22B4">
        <w:rPr>
          <w:rStyle w:val="Emphasis"/>
          <w:highlight w:val="yellow"/>
        </w:rPr>
        <w:t>abstract solutions to</w:t>
      </w:r>
      <w:r w:rsidRPr="0020393F">
        <w:rPr>
          <w:rStyle w:val="Emphasis"/>
        </w:rPr>
        <w:t xml:space="preserve"> political </w:t>
      </w:r>
      <w:r w:rsidRPr="00FE22B4">
        <w:rPr>
          <w:rStyle w:val="Emphasis"/>
          <w:highlight w:val="yellow"/>
        </w:rPr>
        <w:t>problems.</w:t>
      </w:r>
      <w:r w:rsidRPr="0020393F">
        <w:rPr>
          <w:rStyle w:val="Emphasis"/>
        </w:rPr>
        <w:t xml:space="preserve"> </w:t>
      </w:r>
      <w:r w:rsidRPr="0020393F">
        <w:rPr>
          <w:sz w:val="12"/>
        </w:rPr>
        <w:t>International power interacts in complex ways</w:t>
      </w:r>
      <w:r>
        <w:rPr>
          <w:sz w:val="12"/>
        </w:rPr>
        <w:t xml:space="preserve"> </w:t>
      </w:r>
      <w:r w:rsidRPr="0020393F">
        <w:rPr>
          <w:sz w:val="12"/>
        </w:rPr>
        <w:t>with diverse political spaces and within these spaces it is appropriated, hybridized, redescribed,</w:t>
      </w:r>
      <w:r>
        <w:rPr>
          <w:sz w:val="12"/>
        </w:rPr>
        <w:t xml:space="preserve"> </w:t>
      </w:r>
      <w:r w:rsidRPr="0020393F">
        <w:rPr>
          <w:sz w:val="12"/>
        </w:rPr>
        <w:t>hijacked, and tinkered with.</w:t>
      </w:r>
      <w:r>
        <w:rPr>
          <w:sz w:val="12"/>
        </w:rPr>
        <w:t xml:space="preserve"> </w:t>
      </w:r>
      <w:r w:rsidRPr="00FE22B4">
        <w:rPr>
          <w:highlight w:val="yellow"/>
          <w:u w:val="single"/>
        </w:rPr>
        <w:t xml:space="preserve">Governmentality as a </w:t>
      </w:r>
      <w:r w:rsidRPr="00FE22B4">
        <w:rPr>
          <w:rStyle w:val="Emphasis"/>
          <w:highlight w:val="yellow"/>
        </w:rPr>
        <w:t>heuristic</w:t>
      </w:r>
      <w:r w:rsidRPr="00FE22B4">
        <w:rPr>
          <w:highlight w:val="yellow"/>
          <w:u w:val="single"/>
        </w:rPr>
        <w:t xml:space="preserve"> focuses on performing </w:t>
      </w:r>
      <w:r w:rsidRPr="00FE22B4">
        <w:rPr>
          <w:rStyle w:val="Emphasis"/>
          <w:highlight w:val="yellow"/>
        </w:rPr>
        <w:t>complex diagnostics</w:t>
      </w:r>
      <w:r w:rsidRPr="00FE22B4">
        <w:rPr>
          <w:highlight w:val="yellow"/>
          <w:u w:val="single"/>
        </w:rPr>
        <w:t xml:space="preserve"> of events.</w:t>
      </w:r>
      <w:r w:rsidRPr="009371D8">
        <w:rPr>
          <w:u w:val="single"/>
        </w:rPr>
        <w:t xml:space="preserve"> It invites</w:t>
      </w:r>
      <w:r>
        <w:rPr>
          <w:u w:val="single"/>
        </w:rPr>
        <w:t xml:space="preserve"> </w:t>
      </w:r>
      <w:r w:rsidRPr="009371D8">
        <w:rPr>
          <w:rStyle w:val="Emphasis"/>
        </w:rPr>
        <w:t>historically situated explorations</w:t>
      </w:r>
      <w:r w:rsidRPr="009371D8">
        <w:rPr>
          <w:u w:val="single"/>
        </w:rPr>
        <w:t xml:space="preserve"> and careful differentiations rather than </w:t>
      </w:r>
      <w:r w:rsidRPr="009371D8">
        <w:rPr>
          <w:rStyle w:val="Emphasis"/>
        </w:rPr>
        <w:t xml:space="preserve">overarching </w:t>
      </w:r>
      <w:proofErr w:type="spellStart"/>
      <w:r w:rsidRPr="009371D8">
        <w:rPr>
          <w:rStyle w:val="Emphasis"/>
        </w:rPr>
        <w:t>demonizations</w:t>
      </w:r>
      <w:proofErr w:type="spellEnd"/>
      <w:r>
        <w:rPr>
          <w:u w:val="single"/>
        </w:rPr>
        <w:t xml:space="preserve"> </w:t>
      </w:r>
      <w:r w:rsidRPr="009371D8">
        <w:rPr>
          <w:u w:val="single"/>
        </w:rPr>
        <w:t>of ‘‘power,’</w:t>
      </w:r>
      <w:r w:rsidRPr="009371D8">
        <w:rPr>
          <w:sz w:val="12"/>
        </w:rPr>
        <w:t xml:space="preserve">’ </w:t>
      </w:r>
      <w:proofErr w:type="spellStart"/>
      <w:r w:rsidRPr="009371D8">
        <w:rPr>
          <w:sz w:val="12"/>
        </w:rPr>
        <w:t>romanticizations</w:t>
      </w:r>
      <w:proofErr w:type="spellEnd"/>
      <w:r w:rsidRPr="009371D8">
        <w:rPr>
          <w:sz w:val="12"/>
        </w:rPr>
        <w:t xml:space="preserve"> of the ‘‘rebel’’ or the ‘‘the local.’’ More broadly</w:t>
      </w:r>
      <w:r w:rsidRPr="009371D8">
        <w:rPr>
          <w:u w:val="single"/>
        </w:rPr>
        <w:t>, theoretical formulations</w:t>
      </w:r>
      <w:r>
        <w:rPr>
          <w:u w:val="single"/>
        </w:rPr>
        <w:t xml:space="preserve"> </w:t>
      </w:r>
      <w:r w:rsidRPr="002B1ADB">
        <w:rPr>
          <w:u w:val="single"/>
        </w:rPr>
        <w:t>that conceive the subject in non-substantialist terms</w:t>
      </w:r>
      <w:r w:rsidRPr="0020393F">
        <w:rPr>
          <w:sz w:val="12"/>
        </w:rPr>
        <w:t xml:space="preserve"> and focus on processes of subjectification,</w:t>
      </w:r>
      <w:r>
        <w:rPr>
          <w:sz w:val="12"/>
        </w:rPr>
        <w:t xml:space="preserve"> </w:t>
      </w:r>
      <w:r w:rsidRPr="002B1ADB">
        <w:rPr>
          <w:u w:val="single"/>
        </w:rPr>
        <w:t>on the ambiguity of power discourses</w:t>
      </w:r>
      <w:r w:rsidRPr="0020393F">
        <w:rPr>
          <w:sz w:val="12"/>
        </w:rPr>
        <w:t xml:space="preserve">, </w:t>
      </w:r>
      <w:r w:rsidRPr="002B1ADB">
        <w:rPr>
          <w:u w:val="single"/>
        </w:rPr>
        <w:t>and on hybridization as the terrain for political transformation,</w:t>
      </w:r>
      <w:r>
        <w:rPr>
          <w:sz w:val="12"/>
        </w:rPr>
        <w:t xml:space="preserve"> </w:t>
      </w:r>
      <w:r w:rsidRPr="002B1ADB">
        <w:rPr>
          <w:u w:val="single"/>
        </w:rPr>
        <w:t xml:space="preserve">open ways for </w:t>
      </w:r>
      <w:r w:rsidRPr="002B1ADB">
        <w:rPr>
          <w:rStyle w:val="Emphasis"/>
        </w:rPr>
        <w:t>reconsidering political agency</w:t>
      </w:r>
      <w:r w:rsidRPr="002B1ADB">
        <w:rPr>
          <w:u w:val="single"/>
        </w:rPr>
        <w:t xml:space="preserve"> beyond the dichotomy of oppression/rebellion.</w:t>
      </w:r>
      <w:r>
        <w:rPr>
          <w:u w:val="single"/>
        </w:rPr>
        <w:t xml:space="preserve"> </w:t>
      </w:r>
      <w:r w:rsidRPr="002B1ADB">
        <w:rPr>
          <w:u w:val="single"/>
        </w:rPr>
        <w:t>These alternative formulations</w:t>
      </w:r>
      <w:r w:rsidRPr="0020393F">
        <w:rPr>
          <w:sz w:val="12"/>
        </w:rPr>
        <w:t xml:space="preserve"> also </w:t>
      </w:r>
      <w:r w:rsidRPr="002B1ADB">
        <w:rPr>
          <w:u w:val="single"/>
        </w:rPr>
        <w:t xml:space="preserve">foster an ethics of </w:t>
      </w:r>
      <w:r w:rsidRPr="008B73FE">
        <w:rPr>
          <w:u w:val="single"/>
        </w:rPr>
        <w:t>political engagement</w:t>
      </w:r>
      <w:r w:rsidRPr="0020393F">
        <w:rPr>
          <w:sz w:val="12"/>
        </w:rPr>
        <w:t xml:space="preserve">, </w:t>
      </w:r>
      <w:r w:rsidRPr="002B1ADB">
        <w:rPr>
          <w:u w:val="single"/>
        </w:rPr>
        <w:t>to be continuously taken</w:t>
      </w:r>
      <w:r>
        <w:rPr>
          <w:u w:val="single"/>
        </w:rPr>
        <w:t xml:space="preserve"> </w:t>
      </w:r>
      <w:r w:rsidRPr="002B1ADB">
        <w:rPr>
          <w:u w:val="single"/>
        </w:rPr>
        <w:t>up through plural and uncertain practices</w:t>
      </w:r>
      <w:r w:rsidRPr="0020393F">
        <w:rPr>
          <w:sz w:val="12"/>
        </w:rPr>
        <w:t>, that demand continuous attention to ‘‘what happens’’</w:t>
      </w:r>
      <w:r>
        <w:rPr>
          <w:sz w:val="12"/>
        </w:rPr>
        <w:t xml:space="preserve"> </w:t>
      </w:r>
      <w:r w:rsidRPr="0020393F">
        <w:rPr>
          <w:sz w:val="12"/>
        </w:rPr>
        <w:t xml:space="preserve">instead of fixations on ‘‘what ought to be.’’83 </w:t>
      </w:r>
      <w:r w:rsidRPr="00FE22B4">
        <w:rPr>
          <w:highlight w:val="yellow"/>
          <w:u w:val="single"/>
        </w:rPr>
        <w:t>Such</w:t>
      </w:r>
      <w:r w:rsidRPr="008B73FE">
        <w:rPr>
          <w:u w:val="single"/>
        </w:rPr>
        <w:t xml:space="preserve"> ethics of engagement </w:t>
      </w:r>
      <w:r w:rsidRPr="00FE22B4">
        <w:rPr>
          <w:highlight w:val="yellow"/>
          <w:u w:val="single"/>
        </w:rPr>
        <w:t xml:space="preserve">would </w:t>
      </w:r>
      <w:r w:rsidRPr="00FE22B4">
        <w:rPr>
          <w:rStyle w:val="Emphasis"/>
          <w:highlight w:val="yellow"/>
        </w:rPr>
        <w:t>not await the revolution to come</w:t>
      </w:r>
      <w:r w:rsidRPr="008B73FE">
        <w:rPr>
          <w:u w:val="single"/>
        </w:rPr>
        <w:t xml:space="preserve"> or hope for a pristine ‘‘freedom’’</w:t>
      </w:r>
      <w:r w:rsidRPr="0020393F">
        <w:rPr>
          <w:sz w:val="12"/>
        </w:rPr>
        <w:t xml:space="preserve"> to be regained. </w:t>
      </w:r>
      <w:r w:rsidRPr="00FE22B4">
        <w:rPr>
          <w:highlight w:val="yellow"/>
          <w:u w:val="single"/>
        </w:rPr>
        <w:t xml:space="preserve">Instead, it would constantly attempt to twist the working of power by playing with </w:t>
      </w:r>
      <w:r w:rsidRPr="00FE22B4">
        <w:rPr>
          <w:rStyle w:val="Emphasis"/>
          <w:highlight w:val="yellow"/>
        </w:rPr>
        <w:t>whatever cards are available</w:t>
      </w:r>
      <w:r w:rsidRPr="0020393F">
        <w:rPr>
          <w:sz w:val="12"/>
        </w:rPr>
        <w:t xml:space="preserve"> </w:t>
      </w:r>
      <w:r w:rsidRPr="002B1ADB">
        <w:rPr>
          <w:u w:val="single"/>
        </w:rPr>
        <w:t>and would</w:t>
      </w:r>
      <w:r>
        <w:rPr>
          <w:u w:val="single"/>
        </w:rPr>
        <w:t xml:space="preserve"> </w:t>
      </w:r>
      <w:r w:rsidRPr="002B1ADB">
        <w:rPr>
          <w:u w:val="single"/>
        </w:rPr>
        <w:t xml:space="preserve">require intense processes of </w:t>
      </w:r>
      <w:r w:rsidRPr="002B1ADB">
        <w:rPr>
          <w:rStyle w:val="Emphasis"/>
        </w:rPr>
        <w:t>reflexivity</w:t>
      </w:r>
      <w:r w:rsidRPr="002B1ADB">
        <w:rPr>
          <w:u w:val="single"/>
        </w:rPr>
        <w:t xml:space="preserve"> on the </w:t>
      </w:r>
      <w:r w:rsidRPr="002B1ADB">
        <w:rPr>
          <w:rStyle w:val="Emphasis"/>
        </w:rPr>
        <w:t>consequences of political choices</w:t>
      </w:r>
      <w:r w:rsidRPr="002B1ADB">
        <w:rPr>
          <w:u w:val="single"/>
        </w:rPr>
        <w:t>.</w:t>
      </w:r>
      <w:r w:rsidRPr="0020393F">
        <w:rPr>
          <w:sz w:val="12"/>
        </w:rPr>
        <w:t xml:space="preserve"> To conclude with</w:t>
      </w:r>
      <w:r>
        <w:rPr>
          <w:sz w:val="12"/>
        </w:rPr>
        <w:t xml:space="preserve"> </w:t>
      </w:r>
      <w:r w:rsidRPr="0020393F">
        <w:rPr>
          <w:sz w:val="12"/>
        </w:rPr>
        <w:t>a famous phrase by Michel Foucault ‘‘my point is not that everything is bad, but that everything is</w:t>
      </w:r>
      <w:r>
        <w:rPr>
          <w:sz w:val="12"/>
        </w:rPr>
        <w:t xml:space="preserve"> </w:t>
      </w:r>
      <w:r w:rsidRPr="0020393F">
        <w:rPr>
          <w:sz w:val="12"/>
        </w:rPr>
        <w:t xml:space="preserve">dangerous, which is not </w:t>
      </w:r>
      <w:proofErr w:type="gramStart"/>
      <w:r w:rsidRPr="0020393F">
        <w:rPr>
          <w:sz w:val="12"/>
        </w:rPr>
        <w:t>exactly the same</w:t>
      </w:r>
      <w:proofErr w:type="gramEnd"/>
      <w:r w:rsidRPr="0020393F">
        <w:rPr>
          <w:sz w:val="12"/>
        </w:rPr>
        <w:t xml:space="preserve"> as bad. If everything is dangerous, then we always have</w:t>
      </w:r>
      <w:r>
        <w:rPr>
          <w:sz w:val="12"/>
        </w:rPr>
        <w:t xml:space="preserve"> </w:t>
      </w:r>
      <w:r w:rsidRPr="0020393F">
        <w:rPr>
          <w:sz w:val="12"/>
        </w:rPr>
        <w:t xml:space="preserve">something to do. </w:t>
      </w:r>
      <w:proofErr w:type="gramStart"/>
      <w:r w:rsidRPr="0020393F">
        <w:rPr>
          <w:sz w:val="12"/>
        </w:rPr>
        <w:t>So</w:t>
      </w:r>
      <w:proofErr w:type="gramEnd"/>
      <w:r w:rsidRPr="0020393F">
        <w:rPr>
          <w:sz w:val="12"/>
        </w:rPr>
        <w:t xml:space="preserve"> my position leads not to apathy but to hyper- and pessimistic activism.’’84 </w:t>
      </w:r>
    </w:p>
    <w:p w14:paraId="4E36065C" w14:textId="77777777" w:rsidR="00F677C6" w:rsidRDefault="00F677C6" w:rsidP="00F677C6"/>
    <w:p w14:paraId="2C7332CD" w14:textId="77777777" w:rsidR="00F677C6" w:rsidRDefault="00F677C6" w:rsidP="00F677C6"/>
    <w:p w14:paraId="1C60F2FC" w14:textId="2B504D6F" w:rsidR="00F677C6" w:rsidRDefault="00F677C6" w:rsidP="00F677C6">
      <w:pPr>
        <w:pStyle w:val="Heading2"/>
      </w:pPr>
      <w:r w:rsidRPr="008C1104">
        <w:t>K</w:t>
      </w:r>
      <w:r>
        <w:t xml:space="preserve"> - Pess</w:t>
      </w:r>
    </w:p>
    <w:p w14:paraId="4E5664EB" w14:textId="77777777" w:rsidR="00F677C6" w:rsidRPr="008C1104" w:rsidRDefault="00F677C6" w:rsidP="00F677C6"/>
    <w:p w14:paraId="636A6E20" w14:textId="77777777" w:rsidR="00F677C6" w:rsidRPr="008C1104" w:rsidRDefault="00F677C6" w:rsidP="00F677C6">
      <w:pPr>
        <w:pStyle w:val="Heading3"/>
        <w:rPr>
          <w:bCs/>
        </w:rPr>
      </w:pPr>
      <w:r w:rsidRPr="008C1104">
        <w:rPr>
          <w:bCs/>
        </w:rPr>
        <w:t>Impact calc</w:t>
      </w:r>
    </w:p>
    <w:p w14:paraId="451C1B43" w14:textId="77777777" w:rsidR="00F677C6" w:rsidRPr="008C1104" w:rsidRDefault="00F677C6" w:rsidP="00F677C6"/>
    <w:p w14:paraId="624EADC8" w14:textId="77777777" w:rsidR="00F677C6" w:rsidRPr="00EC535B" w:rsidRDefault="00F677C6" w:rsidP="00F677C6">
      <w:pPr>
        <w:pStyle w:val="Heading4"/>
        <w:rPr>
          <w:rFonts w:eastAsia="Times New Roman"/>
        </w:rPr>
      </w:pPr>
      <w:r w:rsidRPr="00EC535B">
        <w:rPr>
          <w:rFonts w:eastAsia="Times New Roman"/>
        </w:rPr>
        <w:t xml:space="preserve">Union membership empirically increases </w:t>
      </w:r>
      <w:r w:rsidRPr="00EC535B">
        <w:rPr>
          <w:rFonts w:eastAsia="Times New Roman"/>
          <w:u w:val="single"/>
        </w:rPr>
        <w:t>empathy</w:t>
      </w:r>
      <w:r w:rsidRPr="00EC535B">
        <w:rPr>
          <w:rFonts w:eastAsia="Times New Roman"/>
        </w:rPr>
        <w:t xml:space="preserve"> and support for redistributing wealth to Black workers</w:t>
      </w:r>
    </w:p>
    <w:p w14:paraId="7F6DC6B1" w14:textId="77777777" w:rsidR="00F677C6" w:rsidRPr="00EC535B" w:rsidRDefault="00F677C6" w:rsidP="00F677C6">
      <w:pPr>
        <w:spacing w:line="256" w:lineRule="auto"/>
        <w:rPr>
          <w:rFonts w:ascii="Georgia" w:eastAsia="Calibri" w:hAnsi="Georgia"/>
          <w:sz w:val="24"/>
        </w:rPr>
      </w:pPr>
      <w:r w:rsidRPr="00EC535B">
        <w:rPr>
          <w:rFonts w:ascii="Georgia" w:eastAsia="Calibri" w:hAnsi="Georgia"/>
          <w:b/>
          <w:bCs/>
          <w:sz w:val="26"/>
        </w:rPr>
        <w:t>Gaztambide et al. 24</w:t>
      </w:r>
      <w:r w:rsidRPr="00EC535B">
        <w:rPr>
          <w:rFonts w:ascii="Georgia" w:eastAsia="Calibri" w:hAnsi="Georgia"/>
          <w:sz w:val="24"/>
        </w:rPr>
        <w:t xml:space="preserve"> (Daniel José Gaztambide, assistant professor of psychology at Queens College, and director of the Frantz Fanon Lab for Decolonial Psychology. PhD from Rutgers. Patience Ojionuka, PhD student in Psychology at CUNY. MA in Counseling and Clinical Psychology, Teachers College.  Sarah Simon, PhD Candidate in Clinical Psychology, The New School for Social Research. Jasmine Rename, graduate student in the Psychology in Education MA program at Teachers College Columbia University. Gabriella Diaz, MA in Psychology, The New School for Social Research and Josh Stell, MA in Psychology </w:t>
      </w:r>
      <w:proofErr w:type="gramStart"/>
      <w:r w:rsidRPr="00EC535B">
        <w:rPr>
          <w:rFonts w:ascii="Georgia" w:eastAsia="Calibri" w:hAnsi="Georgia"/>
          <w:sz w:val="24"/>
        </w:rPr>
        <w:t>The</w:t>
      </w:r>
      <w:proofErr w:type="gramEnd"/>
      <w:r w:rsidRPr="00EC535B">
        <w:rPr>
          <w:rFonts w:ascii="Georgia" w:eastAsia="Calibri" w:hAnsi="Georgia"/>
          <w:sz w:val="24"/>
        </w:rPr>
        <w:t xml:space="preserve"> New School for Social Research. "Standing against racial capitalism: Reconsidering psychology’s role in dismantling systemic racism." </w:t>
      </w:r>
      <w:r w:rsidRPr="00EC535B">
        <w:rPr>
          <w:rFonts w:ascii="Georgia" w:eastAsia="Calibri" w:hAnsi="Georgia"/>
          <w:i/>
          <w:iCs/>
          <w:sz w:val="24"/>
        </w:rPr>
        <w:t>American Psychologist</w:t>
      </w:r>
      <w:r w:rsidRPr="00EC535B">
        <w:rPr>
          <w:rFonts w:ascii="Georgia" w:eastAsia="Calibri" w:hAnsi="Georgia"/>
          <w:sz w:val="24"/>
        </w:rPr>
        <w:t> 79, no. 4 (2024): 645)</w:t>
      </w:r>
    </w:p>
    <w:p w14:paraId="316C69DD" w14:textId="77777777" w:rsidR="00F677C6" w:rsidRPr="00EC535B" w:rsidRDefault="00F677C6" w:rsidP="00F677C6">
      <w:pPr>
        <w:spacing w:line="256" w:lineRule="auto"/>
        <w:rPr>
          <w:rFonts w:ascii="Georgia" w:eastAsia="Calibri" w:hAnsi="Georgia"/>
          <w:sz w:val="14"/>
        </w:rPr>
      </w:pPr>
      <w:r w:rsidRPr="00EC535B">
        <w:rPr>
          <w:rFonts w:ascii="Georgia" w:eastAsia="Calibri" w:hAnsi="Georgia"/>
          <w:sz w:val="14"/>
        </w:rPr>
        <w:t xml:space="preserve">As discussed earlier, </w:t>
      </w:r>
      <w:r w:rsidRPr="00EC535B">
        <w:rPr>
          <w:rFonts w:ascii="Georgia" w:eastAsia="Calibri" w:hAnsi="Georgia"/>
          <w:b/>
          <w:sz w:val="24"/>
          <w:highlight w:val="yellow"/>
          <w:u w:val="single"/>
          <w:bdr w:val="single" w:sz="8" w:space="0" w:color="auto" w:frame="1"/>
        </w:rPr>
        <w:t>income inequality</w:t>
      </w:r>
      <w:r w:rsidRPr="00EC535B">
        <w:rPr>
          <w:rFonts w:ascii="Georgia" w:eastAsia="Calibri" w:hAnsi="Georgia"/>
          <w:sz w:val="24"/>
          <w:highlight w:val="yellow"/>
          <w:u w:val="single"/>
        </w:rPr>
        <w:t xml:space="preserve"> </w:t>
      </w:r>
      <w:r w:rsidRPr="00EC535B">
        <w:rPr>
          <w:rFonts w:ascii="Georgia" w:eastAsia="Calibri" w:hAnsi="Georgia"/>
          <w:b/>
          <w:bCs/>
          <w:sz w:val="24"/>
          <w:highlight w:val="yellow"/>
          <w:u w:val="single"/>
        </w:rPr>
        <w:t>worsens</w:t>
      </w:r>
      <w:r w:rsidRPr="00EC535B">
        <w:rPr>
          <w:rFonts w:ascii="Georgia" w:eastAsia="Calibri" w:hAnsi="Georgia"/>
          <w:sz w:val="24"/>
          <w:u w:val="single"/>
        </w:rPr>
        <w:t> mental health outcomes</w:t>
      </w:r>
      <w:r w:rsidRPr="00EC535B">
        <w:rPr>
          <w:rFonts w:ascii="Georgia" w:eastAsia="Calibri" w:hAnsi="Georgia"/>
          <w:sz w:val="14"/>
        </w:rPr>
        <w:t xml:space="preserve"> (Dev &amp; Kim, 2020) that are also implicated in </w:t>
      </w:r>
      <w:r w:rsidRPr="00EC535B">
        <w:rPr>
          <w:rFonts w:ascii="Georgia" w:eastAsia="Calibri" w:hAnsi="Georgia"/>
          <w:b/>
          <w:sz w:val="24"/>
          <w:highlight w:val="yellow"/>
          <w:u w:val="single"/>
          <w:bdr w:val="single" w:sz="8" w:space="0" w:color="auto" w:frame="1"/>
        </w:rPr>
        <w:t>racial disparities</w:t>
      </w:r>
      <w:r w:rsidRPr="00EC535B">
        <w:rPr>
          <w:rFonts w:ascii="Georgia" w:eastAsia="Calibri" w:hAnsi="Georgia"/>
          <w:sz w:val="14"/>
        </w:rPr>
        <w:t xml:space="preserve"> (Manduca, 2018). Redistributive tax policy, for example, not only leads to salubrious outcomes “for all” but exerts a larger effect for Black households (Hardy et al., 2022). Similarly, </w:t>
      </w:r>
      <w:r w:rsidRPr="00EC535B">
        <w:rPr>
          <w:rFonts w:ascii="Georgia" w:eastAsia="Calibri" w:hAnsi="Georgia"/>
          <w:sz w:val="24"/>
          <w:highlight w:val="yellow"/>
          <w:u w:val="single"/>
        </w:rPr>
        <w:t xml:space="preserve">raising the minimum </w:t>
      </w:r>
      <w:r w:rsidRPr="00EC535B">
        <w:rPr>
          <w:rFonts w:ascii="Georgia" w:eastAsia="Calibri" w:hAnsi="Georgia"/>
          <w:b/>
          <w:sz w:val="24"/>
          <w:highlight w:val="yellow"/>
          <w:u w:val="single"/>
          <w:bdr w:val="single" w:sz="8" w:space="0" w:color="auto" w:frame="1"/>
        </w:rPr>
        <w:t>wage</w:t>
      </w:r>
      <w:r w:rsidRPr="00EC535B">
        <w:rPr>
          <w:rFonts w:ascii="Georgia" w:eastAsia="Calibri" w:hAnsi="Georgia"/>
          <w:sz w:val="14"/>
        </w:rPr>
        <w:t xml:space="preserve"> improves mental health outcomes (Kuroki, 2021) and </w:t>
      </w:r>
      <w:r w:rsidRPr="00EC535B">
        <w:rPr>
          <w:rFonts w:ascii="Georgia" w:eastAsia="Calibri" w:hAnsi="Georgia"/>
          <w:b/>
          <w:sz w:val="24"/>
          <w:highlight w:val="yellow"/>
          <w:u w:val="single"/>
          <w:bdr w:val="single" w:sz="8" w:space="0" w:color="auto" w:frame="1"/>
        </w:rPr>
        <w:t>closes</w:t>
      </w:r>
      <w:r w:rsidRPr="00EC535B">
        <w:rPr>
          <w:rFonts w:ascii="Georgia" w:eastAsia="Calibri" w:hAnsi="Georgia"/>
          <w:sz w:val="24"/>
          <w:highlight w:val="yellow"/>
          <w:u w:val="single"/>
        </w:rPr>
        <w:t xml:space="preserve"> </w:t>
      </w:r>
      <w:r w:rsidRPr="00EC535B">
        <w:rPr>
          <w:rFonts w:ascii="Georgia" w:eastAsia="Calibri" w:hAnsi="Georgia"/>
          <w:b/>
          <w:sz w:val="24"/>
          <w:highlight w:val="yellow"/>
          <w:u w:val="single"/>
          <w:bdr w:val="single" w:sz="8" w:space="0" w:color="auto" w:frame="1"/>
        </w:rPr>
        <w:t>racial wealth and health gaps</w:t>
      </w:r>
      <w:r w:rsidRPr="00EC535B">
        <w:rPr>
          <w:rFonts w:ascii="Georgia" w:eastAsia="Calibri" w:hAnsi="Georgia"/>
          <w:sz w:val="14"/>
        </w:rPr>
        <w:t xml:space="preserve"> (Derenoncourt &amp; </w:t>
      </w:r>
      <w:proofErr w:type="spellStart"/>
      <w:r w:rsidRPr="00EC535B">
        <w:rPr>
          <w:rFonts w:ascii="Georgia" w:eastAsia="Calibri" w:hAnsi="Georgia"/>
          <w:sz w:val="14"/>
        </w:rPr>
        <w:t>Montialoux</w:t>
      </w:r>
      <w:proofErr w:type="spellEnd"/>
      <w:r w:rsidRPr="00EC535B">
        <w:rPr>
          <w:rFonts w:ascii="Georgia" w:eastAsia="Calibri" w:hAnsi="Georgia"/>
          <w:sz w:val="14"/>
        </w:rPr>
        <w:t xml:space="preserve">, 2021; Mishel &amp; Bivens, 2021; Williams &amp; Cooper, 2019). Given the burden of student loan debt on Black borrowers, universal debt cancelation would close the racial wealth gap, with even $50,000 in cancelations alleviating debt for three in four Black households and increasing Black wealth by a third (Banerjee, 2021). </w:t>
      </w:r>
      <w:r w:rsidRPr="00EC535B">
        <w:rPr>
          <w:rFonts w:ascii="Georgia" w:eastAsia="Calibri" w:hAnsi="Georgia"/>
          <w:sz w:val="24"/>
          <w:highlight w:val="yellow"/>
          <w:u w:val="single"/>
        </w:rPr>
        <w:t xml:space="preserve">Policies that reduce </w:t>
      </w:r>
      <w:r w:rsidRPr="00EC535B">
        <w:rPr>
          <w:rFonts w:ascii="Georgia" w:eastAsia="Calibri" w:hAnsi="Georgia"/>
          <w:b/>
          <w:sz w:val="24"/>
          <w:highlight w:val="yellow"/>
          <w:u w:val="single"/>
          <w:bdr w:val="single" w:sz="8" w:space="0" w:color="auto" w:frame="1"/>
        </w:rPr>
        <w:t>economic</w:t>
      </w:r>
      <w:r w:rsidRPr="00EC535B">
        <w:rPr>
          <w:rFonts w:ascii="Georgia" w:eastAsia="Calibri" w:hAnsi="Georgia"/>
          <w:sz w:val="24"/>
          <w:u w:val="single"/>
        </w:rPr>
        <w:t xml:space="preserve"> and racial </w:t>
      </w:r>
      <w:r w:rsidRPr="00EC535B">
        <w:rPr>
          <w:rFonts w:ascii="Georgia" w:eastAsia="Calibri" w:hAnsi="Georgia"/>
          <w:b/>
          <w:bCs/>
          <w:sz w:val="24"/>
          <w:highlight w:val="yellow"/>
          <w:u w:val="single"/>
        </w:rPr>
        <w:t>inequality</w:t>
      </w:r>
      <w:r w:rsidRPr="00EC535B">
        <w:rPr>
          <w:rFonts w:ascii="Georgia" w:eastAsia="Calibri" w:hAnsi="Georgia"/>
          <w:sz w:val="24"/>
          <w:highlight w:val="yellow"/>
          <w:u w:val="single"/>
        </w:rPr>
        <w:t xml:space="preserve"> </w:t>
      </w:r>
      <w:r w:rsidRPr="00EC535B">
        <w:rPr>
          <w:rFonts w:ascii="Georgia" w:eastAsia="Calibri" w:hAnsi="Georgia"/>
          <w:b/>
          <w:sz w:val="24"/>
          <w:highlight w:val="yellow"/>
          <w:u w:val="single"/>
          <w:bdr w:val="single" w:sz="8" w:space="0" w:color="auto" w:frame="1"/>
        </w:rPr>
        <w:t>curtail elites’</w:t>
      </w:r>
      <w:r w:rsidRPr="00EC535B">
        <w:rPr>
          <w:rFonts w:ascii="Georgia" w:eastAsia="Calibri" w:hAnsi="Georgia"/>
          <w:b/>
          <w:sz w:val="24"/>
          <w:u w:val="single"/>
          <w:bdr w:val="single" w:sz="8" w:space="0" w:color="auto" w:frame="1"/>
        </w:rPr>
        <w:t xml:space="preserve"> economic and political </w:t>
      </w:r>
      <w:r w:rsidRPr="00EC535B">
        <w:rPr>
          <w:rFonts w:ascii="Georgia" w:eastAsia="Calibri" w:hAnsi="Georgia"/>
          <w:b/>
          <w:sz w:val="24"/>
          <w:highlight w:val="yellow"/>
          <w:u w:val="single"/>
          <w:bdr w:val="single" w:sz="8" w:space="0" w:color="auto" w:frame="1"/>
        </w:rPr>
        <w:t>power</w:t>
      </w:r>
      <w:r w:rsidRPr="00EC535B">
        <w:rPr>
          <w:rFonts w:ascii="Georgia" w:eastAsia="Calibri" w:hAnsi="Georgia"/>
          <w:sz w:val="24"/>
          <w:u w:val="single"/>
        </w:rPr>
        <w:t xml:space="preserve">, given that such policies are </w:t>
      </w:r>
      <w:r w:rsidRPr="00EC535B">
        <w:rPr>
          <w:rFonts w:ascii="Georgia" w:eastAsia="Calibri" w:hAnsi="Georgia"/>
          <w:b/>
          <w:bCs/>
          <w:sz w:val="24"/>
          <w:highlight w:val="yellow"/>
          <w:u w:val="single"/>
        </w:rPr>
        <w:t>correlated with</w:t>
      </w:r>
      <w:r w:rsidRPr="00EC535B">
        <w:rPr>
          <w:rFonts w:ascii="Georgia" w:eastAsia="Calibri" w:hAnsi="Georgia"/>
          <w:sz w:val="24"/>
          <w:u w:val="single"/>
        </w:rPr>
        <w:t xml:space="preserve"> lower corporate profits, </w:t>
      </w:r>
      <w:r w:rsidRPr="00EC535B">
        <w:rPr>
          <w:rFonts w:ascii="Georgia" w:eastAsia="Calibri" w:hAnsi="Georgia"/>
          <w:b/>
          <w:sz w:val="24"/>
          <w:highlight w:val="yellow"/>
          <w:u w:val="single"/>
          <w:bdr w:val="single" w:sz="8" w:space="0" w:color="auto" w:frame="1"/>
        </w:rPr>
        <w:t>higher involvement in unions</w:t>
      </w:r>
      <w:r w:rsidRPr="00EC535B">
        <w:rPr>
          <w:rFonts w:ascii="Georgia" w:eastAsia="Calibri" w:hAnsi="Georgia"/>
          <w:sz w:val="24"/>
          <w:highlight w:val="yellow"/>
          <w:u w:val="single"/>
        </w:rPr>
        <w:t xml:space="preserve">, and </w:t>
      </w:r>
      <w:r w:rsidRPr="00EC535B">
        <w:rPr>
          <w:rFonts w:ascii="Georgia" w:eastAsia="Calibri" w:hAnsi="Georgia"/>
          <w:b/>
          <w:sz w:val="24"/>
          <w:highlight w:val="yellow"/>
          <w:u w:val="single"/>
          <w:bdr w:val="single" w:sz="8" w:space="0" w:color="auto" w:frame="1"/>
        </w:rPr>
        <w:t>higher wages</w:t>
      </w:r>
      <w:r w:rsidRPr="00EC535B">
        <w:rPr>
          <w:rFonts w:ascii="Georgia" w:eastAsia="Calibri" w:hAnsi="Georgia"/>
          <w:sz w:val="14"/>
        </w:rPr>
        <w:t xml:space="preserve"> (Reich, 2021).</w:t>
      </w:r>
    </w:p>
    <w:p w14:paraId="27261CFA" w14:textId="77777777" w:rsidR="00F677C6" w:rsidRPr="00EC535B" w:rsidRDefault="00F677C6" w:rsidP="00F677C6">
      <w:pPr>
        <w:spacing w:line="256" w:lineRule="auto"/>
        <w:rPr>
          <w:rFonts w:ascii="Georgia" w:eastAsia="Calibri" w:hAnsi="Georgia"/>
          <w:sz w:val="14"/>
        </w:rPr>
      </w:pPr>
      <w:r w:rsidRPr="00EC535B">
        <w:rPr>
          <w:rFonts w:ascii="Georgia" w:eastAsia="Calibri" w:hAnsi="Georgia"/>
          <w:sz w:val="14"/>
        </w:rPr>
        <w:t>We want to recognize the APA resolution’s mention of </w:t>
      </w:r>
      <w:r w:rsidRPr="00EC535B">
        <w:rPr>
          <w:rFonts w:ascii="Georgia" w:eastAsia="Calibri" w:hAnsi="Georgia"/>
          <w:b/>
          <w:sz w:val="24"/>
          <w:highlight w:val="yellow"/>
          <w:u w:val="single"/>
          <w:bdr w:val="single" w:sz="8" w:space="0" w:color="auto" w:frame="1"/>
        </w:rPr>
        <w:t>labor unions</w:t>
      </w:r>
      <w:r w:rsidRPr="00EC535B">
        <w:rPr>
          <w:rFonts w:ascii="Georgia" w:eastAsia="Calibri" w:hAnsi="Georgia"/>
          <w:sz w:val="14"/>
        </w:rPr>
        <w:t xml:space="preserve"> and “broad parental leave and daycare program[s]” (APA, 2021c). We extend this to consider the positive effects—especially for working-class families of color—of universal childcare (Miller et al., 2020) alongside unions as part of a robust policy set. Given </w:t>
      </w:r>
      <w:r w:rsidRPr="00EC535B">
        <w:rPr>
          <w:rFonts w:ascii="Georgia" w:eastAsia="Calibri" w:hAnsi="Georgia"/>
          <w:sz w:val="24"/>
          <w:u w:val="single"/>
        </w:rPr>
        <w:t xml:space="preserve">how </w:t>
      </w:r>
      <w:r w:rsidRPr="00EC535B">
        <w:rPr>
          <w:rFonts w:ascii="Georgia" w:eastAsia="Calibri" w:hAnsi="Georgia"/>
          <w:sz w:val="24"/>
          <w:highlight w:val="yellow"/>
          <w:u w:val="single"/>
        </w:rPr>
        <w:t>prolonged contact improves intergroup relations</w:t>
      </w:r>
      <w:r w:rsidRPr="00EC535B">
        <w:rPr>
          <w:rFonts w:ascii="Georgia" w:eastAsia="Calibri" w:hAnsi="Georgia"/>
          <w:sz w:val="14"/>
        </w:rPr>
        <w:t xml:space="preserve"> (</w:t>
      </w:r>
      <w:proofErr w:type="spellStart"/>
      <w:r w:rsidRPr="00EC535B">
        <w:rPr>
          <w:rFonts w:ascii="Georgia" w:eastAsia="Calibri" w:hAnsi="Georgia"/>
          <w:sz w:val="14"/>
        </w:rPr>
        <w:t>Meleady</w:t>
      </w:r>
      <w:proofErr w:type="spellEnd"/>
      <w:r w:rsidRPr="00EC535B">
        <w:rPr>
          <w:rFonts w:ascii="Georgia" w:eastAsia="Calibri" w:hAnsi="Georgia"/>
          <w:sz w:val="14"/>
        </w:rPr>
        <w:t xml:space="preserve"> et al., 2021), </w:t>
      </w:r>
      <w:r w:rsidRPr="00EC535B">
        <w:rPr>
          <w:rFonts w:ascii="Georgia" w:eastAsia="Calibri" w:hAnsi="Georgia"/>
          <w:b/>
          <w:sz w:val="24"/>
          <w:highlight w:val="yellow"/>
          <w:u w:val="single"/>
          <w:bdr w:val="single" w:sz="8" w:space="0" w:color="auto" w:frame="1"/>
        </w:rPr>
        <w:t>research</w:t>
      </w:r>
      <w:r w:rsidRPr="00EC535B">
        <w:rPr>
          <w:rFonts w:ascii="Georgia" w:eastAsia="Calibri" w:hAnsi="Georgia"/>
          <w:sz w:val="24"/>
          <w:highlight w:val="yellow"/>
          <w:u w:val="single"/>
        </w:rPr>
        <w:t xml:space="preserve"> shows </w:t>
      </w:r>
      <w:r w:rsidRPr="00EC535B">
        <w:rPr>
          <w:rFonts w:ascii="Georgia" w:eastAsia="Calibri" w:hAnsi="Georgia"/>
          <w:b/>
          <w:sz w:val="24"/>
          <w:highlight w:val="yellow"/>
          <w:u w:val="single"/>
          <w:bdr w:val="single" w:sz="8" w:space="0" w:color="auto" w:frame="1"/>
        </w:rPr>
        <w:t>unions increase support for redistributive policies</w:t>
      </w:r>
      <w:r w:rsidRPr="00EC535B">
        <w:rPr>
          <w:rFonts w:ascii="Georgia" w:eastAsia="Calibri" w:hAnsi="Georgia"/>
          <w:sz w:val="24"/>
          <w:highlight w:val="yellow"/>
          <w:u w:val="single"/>
        </w:rPr>
        <w:t xml:space="preserve"> and policies </w:t>
      </w:r>
      <w:r w:rsidRPr="00EC535B">
        <w:rPr>
          <w:rFonts w:ascii="Georgia" w:eastAsia="Calibri" w:hAnsi="Georgia"/>
          <w:b/>
          <w:sz w:val="24"/>
          <w:highlight w:val="yellow"/>
          <w:u w:val="single"/>
          <w:bdr w:val="single" w:sz="8" w:space="0" w:color="auto" w:frame="1"/>
        </w:rPr>
        <w:t>specifically benefitting African Americans</w:t>
      </w:r>
      <w:r w:rsidRPr="00EC535B">
        <w:rPr>
          <w:rFonts w:ascii="Georgia" w:eastAsia="Calibri" w:hAnsi="Georgia"/>
          <w:sz w:val="14"/>
        </w:rPr>
        <w:t xml:space="preserve"> (Franko &amp; Witko, 2023; </w:t>
      </w:r>
      <w:proofErr w:type="spellStart"/>
      <w:r w:rsidRPr="00EC535B">
        <w:rPr>
          <w:rFonts w:ascii="Georgia" w:eastAsia="Calibri" w:hAnsi="Georgia"/>
          <w:sz w:val="14"/>
        </w:rPr>
        <w:t>Frymer</w:t>
      </w:r>
      <w:proofErr w:type="spellEnd"/>
      <w:r w:rsidRPr="00EC535B">
        <w:rPr>
          <w:rFonts w:ascii="Georgia" w:eastAsia="Calibri" w:hAnsi="Georgia"/>
          <w:sz w:val="14"/>
        </w:rPr>
        <w:t xml:space="preserve"> &amp; Grumbach, 2021). </w:t>
      </w:r>
      <w:r w:rsidRPr="00EC535B">
        <w:rPr>
          <w:rFonts w:ascii="Georgia" w:eastAsia="Calibri" w:hAnsi="Georgia"/>
          <w:sz w:val="24"/>
          <w:u w:val="single"/>
        </w:rPr>
        <w:t xml:space="preserve">We suggest </w:t>
      </w:r>
      <w:r w:rsidRPr="00EC535B">
        <w:rPr>
          <w:rFonts w:ascii="Georgia" w:eastAsia="Calibri" w:hAnsi="Georgia"/>
          <w:b/>
          <w:sz w:val="24"/>
          <w:highlight w:val="yellow"/>
          <w:u w:val="single"/>
          <w:bdr w:val="single" w:sz="8" w:space="0" w:color="auto" w:frame="1"/>
        </w:rPr>
        <w:t>the goal of future DEI programs</w:t>
      </w:r>
      <w:r w:rsidRPr="00EC535B">
        <w:rPr>
          <w:rFonts w:ascii="Georgia" w:eastAsia="Calibri" w:hAnsi="Georgia"/>
          <w:sz w:val="24"/>
          <w:highlight w:val="yellow"/>
          <w:u w:val="single"/>
        </w:rPr>
        <w:t xml:space="preserve"> should be</w:t>
      </w:r>
      <w:r w:rsidRPr="00EC535B">
        <w:rPr>
          <w:rFonts w:ascii="Georgia" w:eastAsia="Calibri" w:hAnsi="Georgia"/>
          <w:sz w:val="24"/>
          <w:u w:val="single"/>
        </w:rPr>
        <w:t xml:space="preserve"> precisely </w:t>
      </w:r>
      <w:r w:rsidRPr="00EC535B">
        <w:rPr>
          <w:rFonts w:ascii="Georgia" w:eastAsia="Calibri" w:hAnsi="Georgia"/>
          <w:sz w:val="24"/>
          <w:highlight w:val="yellow"/>
          <w:u w:val="single"/>
        </w:rPr>
        <w:t xml:space="preserve">to </w:t>
      </w:r>
      <w:r w:rsidRPr="00EC535B">
        <w:rPr>
          <w:rFonts w:ascii="Georgia" w:eastAsia="Calibri" w:hAnsi="Georgia"/>
          <w:b/>
          <w:sz w:val="24"/>
          <w:highlight w:val="yellow"/>
          <w:u w:val="single"/>
          <w:bdr w:val="single" w:sz="8" w:space="0" w:color="auto" w:frame="1"/>
        </w:rPr>
        <w:t>form</w:t>
      </w:r>
      <w:r w:rsidRPr="00EC535B">
        <w:rPr>
          <w:rFonts w:ascii="Georgia" w:eastAsia="Calibri" w:hAnsi="Georgia"/>
          <w:sz w:val="24"/>
          <w:highlight w:val="yellow"/>
          <w:u w:val="single"/>
        </w:rPr>
        <w:t xml:space="preserve"> and </w:t>
      </w:r>
      <w:r w:rsidRPr="00EC535B">
        <w:rPr>
          <w:rFonts w:ascii="Georgia" w:eastAsia="Calibri" w:hAnsi="Georgia"/>
          <w:b/>
          <w:sz w:val="24"/>
          <w:highlight w:val="yellow"/>
          <w:u w:val="single"/>
          <w:bdr w:val="single" w:sz="8" w:space="0" w:color="auto" w:frame="1"/>
        </w:rPr>
        <w:t>encourage labor unions as an antiracist strategy</w:t>
      </w:r>
      <w:r w:rsidRPr="00EC535B">
        <w:rPr>
          <w:rFonts w:ascii="Georgia" w:eastAsia="Calibri" w:hAnsi="Georgia"/>
          <w:sz w:val="24"/>
          <w:highlight w:val="yellow"/>
          <w:u w:val="single"/>
        </w:rPr>
        <w:t xml:space="preserve"> that provides</w:t>
      </w:r>
      <w:r w:rsidRPr="00EC535B">
        <w:rPr>
          <w:rFonts w:ascii="Georgia" w:eastAsia="Calibri" w:hAnsi="Georgia"/>
          <w:sz w:val="24"/>
          <w:u w:val="single"/>
        </w:rPr>
        <w:t xml:space="preserve"> a </w:t>
      </w:r>
      <w:r w:rsidRPr="00EC535B">
        <w:rPr>
          <w:rFonts w:ascii="Georgia" w:eastAsia="Calibri" w:hAnsi="Georgia"/>
          <w:b/>
          <w:sz w:val="24"/>
          <w:u w:val="single"/>
          <w:bdr w:val="single" w:sz="8" w:space="0" w:color="auto" w:frame="1"/>
        </w:rPr>
        <w:t>solidarity dividend</w:t>
      </w:r>
      <w:r w:rsidRPr="00EC535B">
        <w:rPr>
          <w:rFonts w:ascii="Georgia" w:eastAsia="Calibri" w:hAnsi="Georgia"/>
          <w:sz w:val="14"/>
        </w:rPr>
        <w:t xml:space="preserve"> (McGhee, 2021). Put differently, providing education and concrete examples of how our suffering is different and distinct yet structurally related </w:t>
      </w:r>
      <w:r w:rsidRPr="00EC535B">
        <w:rPr>
          <w:rFonts w:ascii="Georgia" w:eastAsia="Calibri" w:hAnsi="Georgia"/>
          <w:sz w:val="24"/>
          <w:u w:val="single"/>
        </w:rPr>
        <w:t xml:space="preserve">would </w:t>
      </w:r>
      <w:r w:rsidRPr="00EC535B">
        <w:rPr>
          <w:rFonts w:ascii="Georgia" w:eastAsia="Calibri" w:hAnsi="Georgia"/>
          <w:b/>
          <w:bCs/>
          <w:sz w:val="24"/>
          <w:u w:val="single"/>
        </w:rPr>
        <w:t>foment</w:t>
      </w:r>
      <w:r w:rsidRPr="00EC535B">
        <w:rPr>
          <w:rFonts w:ascii="Georgia" w:eastAsia="Calibri" w:hAnsi="Georgia"/>
          <w:sz w:val="24"/>
          <w:u w:val="single"/>
        </w:rPr>
        <w:t xml:space="preserve"> </w:t>
      </w:r>
      <w:r w:rsidRPr="00EC535B">
        <w:rPr>
          <w:rFonts w:ascii="Georgia" w:eastAsia="Calibri" w:hAnsi="Georgia"/>
          <w:sz w:val="24"/>
          <w:highlight w:val="yellow"/>
          <w:u w:val="single"/>
        </w:rPr>
        <w:t xml:space="preserve">the </w:t>
      </w:r>
      <w:r w:rsidRPr="00EC535B">
        <w:rPr>
          <w:rFonts w:ascii="Georgia" w:eastAsia="Calibri" w:hAnsi="Georgia"/>
          <w:b/>
          <w:sz w:val="24"/>
          <w:highlight w:val="yellow"/>
          <w:u w:val="single"/>
          <w:bdr w:val="single" w:sz="8" w:space="0" w:color="auto" w:frame="1"/>
        </w:rPr>
        <w:t>solidarity needed to address racial and economic inequality</w:t>
      </w:r>
      <w:r w:rsidRPr="00EC535B">
        <w:rPr>
          <w:rFonts w:ascii="Georgia" w:eastAsia="Calibri" w:hAnsi="Georgia"/>
          <w:sz w:val="14"/>
        </w:rPr>
        <w:t xml:space="preserve">. For example, by supporting universal </w:t>
      </w:r>
      <w:proofErr w:type="gramStart"/>
      <w:r w:rsidRPr="00EC535B">
        <w:rPr>
          <w:rFonts w:ascii="Georgia" w:eastAsia="Calibri" w:hAnsi="Georgia"/>
          <w:sz w:val="14"/>
        </w:rPr>
        <w:t>childcare</w:t>
      </w:r>
      <w:proofErr w:type="gramEnd"/>
      <w:r w:rsidRPr="00EC535B">
        <w:rPr>
          <w:rFonts w:ascii="Georgia" w:eastAsia="Calibri" w:hAnsi="Georgia"/>
          <w:sz w:val="14"/>
        </w:rPr>
        <w:t xml:space="preserve"> for all workers—Black, white, and Brown (Lopez, 2019).</w:t>
      </w:r>
    </w:p>
    <w:p w14:paraId="7C32668D" w14:textId="77777777" w:rsidR="00F677C6" w:rsidRDefault="00F677C6" w:rsidP="00F677C6"/>
    <w:p w14:paraId="34953738" w14:textId="77777777" w:rsidR="00F677C6" w:rsidRDefault="00F677C6" w:rsidP="00F677C6">
      <w:pPr>
        <w:pStyle w:val="Heading3"/>
      </w:pPr>
      <w:r>
        <w:t>Lib Econ / Ontology</w:t>
      </w:r>
    </w:p>
    <w:p w14:paraId="12EB26F5" w14:textId="77777777" w:rsidR="00F677C6" w:rsidRPr="00252858" w:rsidRDefault="00F677C6" w:rsidP="00F677C6"/>
    <w:p w14:paraId="62424FB5" w14:textId="77777777" w:rsidR="00F677C6" w:rsidRPr="0080058B" w:rsidRDefault="00F677C6" w:rsidP="00F677C6">
      <w:pPr>
        <w:keepNext/>
        <w:keepLines/>
        <w:spacing w:before="200" w:line="256" w:lineRule="auto"/>
        <w:contextualSpacing/>
        <w:outlineLvl w:val="3"/>
        <w:rPr>
          <w:rFonts w:eastAsia="Times New Roman" w:cs="Times New Roman"/>
          <w:b/>
          <w:iCs/>
          <w:sz w:val="24"/>
        </w:rPr>
      </w:pPr>
      <w:bookmarkStart w:id="0" w:name="_Hlk208078828"/>
      <w:r w:rsidRPr="0080058B">
        <w:rPr>
          <w:rFonts w:eastAsia="Times New Roman" w:cs="Times New Roman"/>
          <w:b/>
          <w:iCs/>
          <w:sz w:val="24"/>
        </w:rPr>
        <w:t xml:space="preserve">Libidinal econ wrong </w:t>
      </w:r>
    </w:p>
    <w:bookmarkEnd w:id="0"/>
    <w:p w14:paraId="24F8B044" w14:textId="77777777" w:rsidR="00F677C6" w:rsidRPr="0080058B" w:rsidRDefault="00F677C6" w:rsidP="00F677C6">
      <w:pPr>
        <w:spacing w:line="256" w:lineRule="auto"/>
        <w:contextualSpacing/>
        <w:rPr>
          <w:rFonts w:eastAsia="Calibri"/>
        </w:rPr>
      </w:pPr>
      <w:r w:rsidRPr="0080058B">
        <w:rPr>
          <w:rFonts w:eastAsia="Calibri"/>
        </w:rPr>
        <w:t xml:space="preserve">Adrian </w:t>
      </w:r>
      <w:r w:rsidRPr="0080058B">
        <w:rPr>
          <w:rFonts w:eastAsia="Calibri"/>
          <w:b/>
        </w:rPr>
        <w:t>Johnson 05</w:t>
      </w:r>
      <w:r w:rsidRPr="0080058B">
        <w:rPr>
          <w:rFonts w:eastAsia="Calibri"/>
        </w:rPr>
        <w:t>. PhD from SUNY-Stony Brook, Professor in the Department of Philosophy at the University of New Mexico at Albuquerque and a faculty member at the Emory Psychoanalytic Institute in Atlanta, “Time Driven: Metapsychology and the Splitting of the Drive,” p. 340-1</w:t>
      </w:r>
    </w:p>
    <w:p w14:paraId="738EEE8D" w14:textId="77777777" w:rsidR="00F677C6" w:rsidRPr="0080058B" w:rsidRDefault="00F677C6" w:rsidP="00F677C6">
      <w:pPr>
        <w:spacing w:line="256" w:lineRule="auto"/>
        <w:contextualSpacing/>
        <w:rPr>
          <w:rFonts w:eastAsia="Calibri"/>
          <w:sz w:val="12"/>
        </w:rPr>
      </w:pPr>
      <w:r w:rsidRPr="0080058B">
        <w:rPr>
          <w:rFonts w:eastAsia="Calibri"/>
          <w:u w:val="single"/>
        </w:rPr>
        <w:t>Despite the</w:t>
      </w:r>
      <w:r w:rsidRPr="0080058B">
        <w:rPr>
          <w:rFonts w:eastAsia="Calibri"/>
          <w:sz w:val="12"/>
        </w:rPr>
        <w:t xml:space="preserve"> apparent </w:t>
      </w:r>
      <w:r w:rsidRPr="0080058B">
        <w:rPr>
          <w:rFonts w:eastAsia="Calibri"/>
          <w:b/>
          <w:iCs/>
          <w:u w:val="single"/>
          <w:bdr w:val="single" w:sz="12" w:space="0" w:color="auto" w:frame="1"/>
        </w:rPr>
        <w:t xml:space="preserve">bleakness and </w:t>
      </w:r>
      <w:proofErr w:type="spellStart"/>
      <w:r w:rsidRPr="0080058B">
        <w:rPr>
          <w:rFonts w:eastAsia="Calibri"/>
          <w:b/>
          <w:iCs/>
          <w:u w:val="single"/>
          <w:bdr w:val="single" w:sz="12" w:space="0" w:color="auto" w:frame="1"/>
        </w:rPr>
        <w:t>antiutopianism</w:t>
      </w:r>
      <w:proofErr w:type="spellEnd"/>
      <w:r w:rsidRPr="0080058B">
        <w:rPr>
          <w:rFonts w:eastAsia="Calibri"/>
          <w:u w:val="single"/>
        </w:rPr>
        <w:t xml:space="preserve"> of an assessment of human nature</w:t>
      </w:r>
      <w:r w:rsidRPr="0080058B">
        <w:rPr>
          <w:rFonts w:eastAsia="Calibri"/>
          <w:sz w:val="12"/>
        </w:rPr>
        <w:t xml:space="preserve"> as </w:t>
      </w:r>
      <w:r w:rsidRPr="0080058B">
        <w:rPr>
          <w:rFonts w:eastAsia="Calibri"/>
          <w:u w:val="single"/>
        </w:rPr>
        <w:t>being perturbed by an irreducible inner antagonism</w:t>
      </w:r>
      <w:r w:rsidRPr="0080058B">
        <w:rPr>
          <w:rFonts w:eastAsia="Calibri"/>
          <w:sz w:val="12"/>
        </w:rPr>
        <w:t xml:space="preserve">, </w:t>
      </w:r>
      <w:r w:rsidRPr="0080058B">
        <w:rPr>
          <w:rFonts w:eastAsia="Calibri"/>
          <w:u w:val="single"/>
        </w:rPr>
        <w:t>there is</w:t>
      </w:r>
      <w:r w:rsidRPr="0080058B">
        <w:rPr>
          <w:rFonts w:eastAsia="Calibri"/>
          <w:sz w:val="12"/>
        </w:rPr>
        <w:t xml:space="preserve">, surprisingly, what might be described as </w:t>
      </w:r>
      <w:r w:rsidRPr="0080058B">
        <w:rPr>
          <w:rFonts w:eastAsia="Calibri"/>
          <w:u w:val="single"/>
        </w:rPr>
        <w:t>a liberating aspect to</w:t>
      </w:r>
      <w:r w:rsidRPr="0080058B">
        <w:rPr>
          <w:rFonts w:eastAsia="Calibri"/>
          <w:sz w:val="12"/>
        </w:rPr>
        <w:t xml:space="preserve"> this </w:t>
      </w:r>
      <w:r w:rsidRPr="0080058B">
        <w:rPr>
          <w:rFonts w:eastAsia="Calibri"/>
          <w:u w:val="single"/>
        </w:rPr>
        <w:t>splitting</w:t>
      </w:r>
      <w:r w:rsidRPr="0080058B">
        <w:rPr>
          <w:rFonts w:eastAsia="Calibri"/>
          <w:sz w:val="12"/>
        </w:rPr>
        <w:t xml:space="preserve"> </w:t>
      </w:r>
      <w:r w:rsidRPr="0080058B">
        <w:rPr>
          <w:rFonts w:eastAsia="Calibri"/>
          <w:u w:val="single"/>
        </w:rPr>
        <w:t>of the drives</w:t>
      </w:r>
      <w:r w:rsidRPr="0080058B">
        <w:rPr>
          <w:rFonts w:eastAsia="Calibri"/>
          <w:sz w:val="12"/>
        </w:rPr>
        <w:t xml:space="preserve">. </w:t>
      </w:r>
      <w:r w:rsidRPr="0080058B">
        <w:rPr>
          <w:rFonts w:eastAsia="Calibri"/>
          <w:u w:val="single"/>
        </w:rPr>
        <w:t xml:space="preserve">Since </w:t>
      </w:r>
      <w:r w:rsidRPr="0080058B">
        <w:rPr>
          <w:rFonts w:eastAsia="Calibri"/>
          <w:highlight w:val="cyan"/>
          <w:u w:val="single"/>
        </w:rPr>
        <w:t>drives are</w:t>
      </w:r>
      <w:r w:rsidRPr="0080058B">
        <w:rPr>
          <w:rFonts w:eastAsia="Calibri"/>
          <w:u w:val="single"/>
        </w:rPr>
        <w:t xml:space="preserve"> essentially </w:t>
      </w:r>
      <w:r w:rsidRPr="0080058B">
        <w:rPr>
          <w:rFonts w:eastAsia="Calibri"/>
          <w:highlight w:val="cyan"/>
          <w:u w:val="single"/>
        </w:rPr>
        <w:t>dysfunctional</w:t>
      </w:r>
      <w:r w:rsidRPr="0080058B">
        <w:rPr>
          <w:rFonts w:eastAsia="Calibri"/>
          <w:sz w:val="12"/>
        </w:rPr>
        <w:t xml:space="preserve">, </w:t>
      </w:r>
      <w:r w:rsidRPr="0080058B">
        <w:rPr>
          <w:rFonts w:eastAsia="Calibri"/>
          <w:b/>
          <w:iCs/>
          <w:highlight w:val="cyan"/>
          <w:u w:val="single"/>
          <w:bdr w:val="single" w:sz="12" w:space="0" w:color="auto" w:frame="1"/>
        </w:rPr>
        <w:t xml:space="preserve">subjects </w:t>
      </w:r>
      <w:proofErr w:type="gramStart"/>
      <w:r w:rsidRPr="0080058B">
        <w:rPr>
          <w:rFonts w:eastAsia="Calibri"/>
          <w:b/>
          <w:iCs/>
          <w:highlight w:val="cyan"/>
          <w:u w:val="single"/>
          <w:bdr w:val="single" w:sz="12" w:space="0" w:color="auto" w:frame="1"/>
        </w:rPr>
        <w:t>are able to</w:t>
      </w:r>
      <w:proofErr w:type="gramEnd"/>
      <w:r w:rsidRPr="0080058B">
        <w:rPr>
          <w:rFonts w:eastAsia="Calibri"/>
          <w:b/>
          <w:iCs/>
          <w:highlight w:val="cyan"/>
          <w:u w:val="single"/>
          <w:bdr w:val="single" w:sz="12" w:space="0" w:color="auto" w:frame="1"/>
        </w:rPr>
        <w:t xml:space="preserve"> act otherwise </w:t>
      </w:r>
      <w:proofErr w:type="gramStart"/>
      <w:r w:rsidRPr="0080058B">
        <w:rPr>
          <w:rFonts w:eastAsia="Calibri"/>
          <w:b/>
          <w:iCs/>
          <w:u w:val="single"/>
          <w:bdr w:val="single" w:sz="12" w:space="0" w:color="auto" w:frame="1"/>
        </w:rPr>
        <w:t>than as</w:t>
      </w:r>
      <w:proofErr w:type="gramEnd"/>
      <w:r w:rsidRPr="0080058B">
        <w:rPr>
          <w:rFonts w:eastAsia="Calibri"/>
          <w:b/>
          <w:iCs/>
          <w:u w:val="single"/>
          <w:bdr w:val="single" w:sz="12" w:space="0" w:color="auto" w:frame="1"/>
        </w:rPr>
        <w:t xml:space="preserve"> would be dictated</w:t>
      </w:r>
      <w:r w:rsidRPr="0080058B">
        <w:rPr>
          <w:rFonts w:eastAsia="Calibri"/>
          <w:sz w:val="12"/>
        </w:rPr>
        <w:t xml:space="preserve"> </w:t>
      </w:r>
      <w:r w:rsidRPr="0080058B">
        <w:rPr>
          <w:rFonts w:eastAsia="Calibri"/>
          <w:u w:val="single"/>
        </w:rPr>
        <w:t>by</w:t>
      </w:r>
      <w:r w:rsidRPr="0080058B">
        <w:rPr>
          <w:rFonts w:eastAsia="Calibri"/>
          <w:sz w:val="12"/>
        </w:rPr>
        <w:t xml:space="preserve"> instinctually </w:t>
      </w:r>
      <w:r w:rsidRPr="0080058B">
        <w:rPr>
          <w:rFonts w:eastAsia="Calibri"/>
          <w:highlight w:val="cyan"/>
          <w:u w:val="single"/>
        </w:rPr>
        <w:t>compelled</w:t>
      </w:r>
      <w:r w:rsidRPr="0080058B">
        <w:rPr>
          <w:rFonts w:eastAsia="Calibri"/>
          <w:u w:val="single"/>
        </w:rPr>
        <w:t xml:space="preserve"> pursuits of </w:t>
      </w:r>
      <w:r w:rsidRPr="0080058B">
        <w:rPr>
          <w:rFonts w:eastAsia="Calibri"/>
          <w:b/>
          <w:iCs/>
          <w:highlight w:val="cyan"/>
          <w:u w:val="single"/>
          <w:bdr w:val="single" w:sz="12" w:space="0" w:color="auto" w:frame="1"/>
        </w:rPr>
        <w:t>gratification, satisfaction, and pleasure</w:t>
      </w:r>
      <w:r w:rsidRPr="0080058B">
        <w:rPr>
          <w:rFonts w:eastAsia="Calibri"/>
          <w:sz w:val="12"/>
        </w:rPr>
        <w:t xml:space="preserve">. In fact, </w:t>
      </w:r>
      <w:r w:rsidRPr="0080058B">
        <w:rPr>
          <w:rFonts w:eastAsia="Calibri"/>
          <w:b/>
          <w:iCs/>
          <w:highlight w:val="cyan"/>
          <w:u w:val="single"/>
          <w:bdr w:val="single" w:sz="12" w:space="0" w:color="auto" w:frame="1"/>
        </w:rPr>
        <w:t>subjects are forced to be free</w:t>
      </w:r>
      <w:r w:rsidRPr="0080058B">
        <w:rPr>
          <w:rFonts w:eastAsia="Calibri"/>
          <w:sz w:val="12"/>
        </w:rPr>
        <w:t xml:space="preserve">, </w:t>
      </w:r>
      <w:r w:rsidRPr="0080058B">
        <w:rPr>
          <w:rFonts w:eastAsia="Calibri"/>
          <w:u w:val="single"/>
        </w:rPr>
        <w:t>since</w:t>
      </w:r>
      <w:r w:rsidRPr="0080058B">
        <w:rPr>
          <w:rFonts w:eastAsia="Calibri"/>
          <w:sz w:val="12"/>
        </w:rPr>
        <w:t xml:space="preserve">, for such beings, </w:t>
      </w:r>
      <w:r w:rsidRPr="0080058B">
        <w:rPr>
          <w:rFonts w:eastAsia="Calibri"/>
          <w:u w:val="single"/>
        </w:rPr>
        <w:t>the mandate of nature is forever missing</w:t>
      </w:r>
      <w:r w:rsidRPr="0080058B">
        <w:rPr>
          <w:rFonts w:eastAsia="Calibri"/>
          <w:sz w:val="12"/>
        </w:rPr>
        <w:t xml:space="preserve">. </w:t>
      </w:r>
      <w:r w:rsidRPr="0080058B">
        <w:rPr>
          <w:rFonts w:eastAsia="Calibri"/>
          <w:u w:val="single"/>
        </w:rPr>
        <w:t>Severed from a strictly biological master-program</w:t>
      </w:r>
      <w:r w:rsidRPr="0080058B">
        <w:rPr>
          <w:rFonts w:eastAsia="Calibri"/>
          <w:sz w:val="12"/>
        </w:rPr>
        <w:t xml:space="preserve"> and saddled with a conflict-ridden, heterogeneous jumble of contradictory impulses—</w:t>
      </w:r>
      <w:r w:rsidRPr="0080058B">
        <w:rPr>
          <w:rFonts w:eastAsia="Calibri"/>
          <w:u w:val="single"/>
        </w:rPr>
        <w:t>impulses mediated by an inconsistent, unstable web of multiple representations</w:t>
      </w:r>
      <w:r w:rsidRPr="0080058B">
        <w:rPr>
          <w:rFonts w:eastAsia="Calibri"/>
          <w:sz w:val="12"/>
        </w:rPr>
        <w:t xml:space="preserve">, indicated by Lacan's “barring” of the Symbolic Other—the </w:t>
      </w:r>
      <w:proofErr w:type="spellStart"/>
      <w:r w:rsidRPr="0080058B">
        <w:rPr>
          <w:rFonts w:eastAsia="Calibri"/>
          <w:sz w:val="12"/>
        </w:rPr>
        <w:t>parlêtre</w:t>
      </w:r>
      <w:proofErr w:type="spellEnd"/>
      <w:r w:rsidRPr="0080058B">
        <w:rPr>
          <w:rFonts w:eastAsia="Calibri"/>
          <w:sz w:val="12"/>
        </w:rPr>
        <w:t xml:space="preserve"> </w:t>
      </w:r>
      <w:r w:rsidRPr="0080058B">
        <w:rPr>
          <w:rFonts w:eastAsia="Calibri"/>
          <w:u w:val="single"/>
        </w:rPr>
        <w:t>has no choice but to bump up against the unnatural void of its autonomy</w:t>
      </w:r>
      <w:r w:rsidRPr="0080058B">
        <w:rPr>
          <w:rFonts w:eastAsia="Calibri"/>
          <w:sz w:val="12"/>
        </w:rPr>
        <w:t xml:space="preserve">. </w:t>
      </w:r>
      <w:proofErr w:type="gramStart"/>
      <w:r w:rsidRPr="0080058B">
        <w:rPr>
          <w:rFonts w:eastAsia="Calibri"/>
          <w:sz w:val="12"/>
        </w:rPr>
        <w:t>The confrontation</w:t>
      </w:r>
      <w:proofErr w:type="gramEnd"/>
      <w:r w:rsidRPr="0080058B">
        <w:rPr>
          <w:rFonts w:eastAsia="Calibri"/>
          <w:sz w:val="12"/>
        </w:rPr>
        <w:t xml:space="preserve"> with this void is frequently avoided. The true extent of one's autonomy is, due to its sometimes-frightening implications, just as often relegated to the shadows of the unconscious as those heteronomous factors secretly shaping conscious thought and behavior. </w:t>
      </w:r>
      <w:r w:rsidRPr="0080058B">
        <w:rPr>
          <w:rFonts w:eastAsia="Calibri"/>
          <w:u w:val="single"/>
        </w:rPr>
        <w:t xml:space="preserve">The </w:t>
      </w:r>
      <w:r w:rsidRPr="0080058B">
        <w:rPr>
          <w:rFonts w:eastAsia="Calibri"/>
          <w:highlight w:val="cyan"/>
          <w:u w:val="single"/>
        </w:rPr>
        <w:t>contradictions arising from the</w:t>
      </w:r>
      <w:r w:rsidRPr="0080058B">
        <w:rPr>
          <w:rFonts w:eastAsia="Calibri"/>
          <w:u w:val="single"/>
        </w:rPr>
        <w:t xml:space="preserve"> </w:t>
      </w:r>
      <w:r w:rsidRPr="0080058B">
        <w:rPr>
          <w:rFonts w:eastAsia="Calibri"/>
          <w:b/>
          <w:iCs/>
          <w:highlight w:val="cyan"/>
          <w:u w:val="single"/>
          <w:bdr w:val="single" w:sz="12" w:space="0" w:color="auto" w:frame="1"/>
        </w:rPr>
        <w:t>conflicts internal to the libidinal economy</w:t>
      </w:r>
      <w:r w:rsidRPr="0080058B">
        <w:rPr>
          <w:rFonts w:eastAsia="Calibri"/>
          <w:u w:val="single"/>
        </w:rPr>
        <w:t xml:space="preserve"> </w:t>
      </w:r>
      <w:r w:rsidRPr="0080058B">
        <w:rPr>
          <w:rFonts w:eastAsia="Calibri"/>
          <w:highlight w:val="cyan"/>
          <w:u w:val="single"/>
        </w:rPr>
        <w:t>mark</w:t>
      </w:r>
      <w:r w:rsidRPr="0080058B">
        <w:rPr>
          <w:rFonts w:eastAsia="Calibri"/>
          <w:u w:val="single"/>
        </w:rPr>
        <w:t xml:space="preserve"> the </w:t>
      </w:r>
      <w:r w:rsidRPr="0080058B">
        <w:rPr>
          <w:rFonts w:eastAsia="Calibri"/>
          <w:highlight w:val="cyan"/>
          <w:u w:val="single"/>
        </w:rPr>
        <w:t xml:space="preserve">precise places where a </w:t>
      </w:r>
      <w:r w:rsidRPr="0080058B">
        <w:rPr>
          <w:rFonts w:eastAsia="Calibri"/>
          <w:b/>
          <w:iCs/>
          <w:highlight w:val="cyan"/>
          <w:u w:val="single"/>
          <w:bdr w:val="single" w:sz="12" w:space="0" w:color="auto" w:frame="1"/>
        </w:rPr>
        <w:t>freedom transcending mundane materiality has a chance</w:t>
      </w:r>
      <w:r w:rsidRPr="0080058B">
        <w:rPr>
          <w:rFonts w:eastAsia="Calibri"/>
          <w:u w:val="single"/>
        </w:rPr>
        <w:t xml:space="preserve"> briefly to flash into effective existence</w:t>
      </w:r>
      <w:r w:rsidRPr="0080058B">
        <w:rPr>
          <w:rFonts w:eastAsia="Calibri"/>
          <w:sz w:val="12"/>
        </w:rPr>
        <w:t xml:space="preserve">; </w:t>
      </w:r>
      <w:r w:rsidRPr="0080058B">
        <w:rPr>
          <w:rFonts w:eastAsia="Calibri"/>
          <w:u w:val="single"/>
        </w:rPr>
        <w:t xml:space="preserve">such </w:t>
      </w:r>
      <w:r w:rsidRPr="0080058B">
        <w:rPr>
          <w:rFonts w:eastAsia="Calibri"/>
          <w:highlight w:val="cyan"/>
          <w:u w:val="single"/>
        </w:rPr>
        <w:t xml:space="preserve">points of </w:t>
      </w:r>
      <w:r w:rsidRPr="0080058B">
        <w:rPr>
          <w:rFonts w:eastAsia="Calibri"/>
          <w:b/>
          <w:iCs/>
          <w:highlight w:val="cyan"/>
          <w:u w:val="single"/>
          <w:bdr w:val="single" w:sz="12" w:space="0" w:color="auto" w:frame="1"/>
        </w:rPr>
        <w:t>breakdown in the deterministic nexus of the drives</w:t>
      </w:r>
      <w:r w:rsidRPr="0080058B">
        <w:rPr>
          <w:rFonts w:eastAsia="Calibri"/>
          <w:u w:val="single"/>
        </w:rPr>
        <w:t xml:space="preserve"> </w:t>
      </w:r>
      <w:r w:rsidRPr="0080058B">
        <w:rPr>
          <w:rFonts w:eastAsia="Calibri"/>
          <w:highlight w:val="cyan"/>
          <w:u w:val="single"/>
        </w:rPr>
        <w:t xml:space="preserve">clear the space for the </w:t>
      </w:r>
      <w:r w:rsidRPr="0080058B">
        <w:rPr>
          <w:rFonts w:eastAsia="Calibri"/>
          <w:b/>
          <w:iCs/>
          <w:highlight w:val="cyan"/>
          <w:u w:val="single"/>
          <w:bdr w:val="single" w:sz="12" w:space="0" w:color="auto" w:frame="1"/>
        </w:rPr>
        <w:t>sudden emergence of something other than</w:t>
      </w:r>
      <w:r w:rsidRPr="0080058B">
        <w:rPr>
          <w:rFonts w:eastAsia="Calibri"/>
          <w:b/>
          <w:iCs/>
          <w:u w:val="single"/>
          <w:bdr w:val="single" w:sz="12" w:space="0" w:color="auto" w:frame="1"/>
        </w:rPr>
        <w:t xml:space="preserve"> the </w:t>
      </w:r>
      <w:r w:rsidRPr="0080058B">
        <w:rPr>
          <w:rFonts w:eastAsia="Calibri"/>
          <w:b/>
          <w:iCs/>
          <w:highlight w:val="cyan"/>
          <w:u w:val="single"/>
          <w:bdr w:val="single" w:sz="12" w:space="0" w:color="auto" w:frame="1"/>
        </w:rPr>
        <w:t>smooth continuation</w:t>
      </w:r>
      <w:r w:rsidRPr="0080058B">
        <w:rPr>
          <w:rFonts w:eastAsia="Calibri"/>
          <w:u w:val="single"/>
        </w:rPr>
        <w:t xml:space="preserve"> of the default physical and </w:t>
      </w:r>
      <w:proofErr w:type="spellStart"/>
      <w:r w:rsidRPr="0080058B">
        <w:rPr>
          <w:rFonts w:eastAsia="Calibri"/>
          <w:u w:val="single"/>
        </w:rPr>
        <w:t>sociopsychical</w:t>
      </w:r>
      <w:proofErr w:type="spellEnd"/>
      <w:r w:rsidRPr="0080058B">
        <w:rPr>
          <w:rFonts w:eastAsia="Calibri"/>
          <w:u w:val="single"/>
        </w:rPr>
        <w:t xml:space="preserve"> “run of things.”</w:t>
      </w:r>
      <w:r w:rsidRPr="0080058B">
        <w:rPr>
          <w:rFonts w:eastAsia="Calibri"/>
          <w:sz w:val="12"/>
        </w:rPr>
        <w:t xml:space="preserve"> Moreover, </w:t>
      </w:r>
      <w:r w:rsidRPr="0080058B">
        <w:rPr>
          <w:rFonts w:eastAsia="Calibri"/>
          <w:u w:val="single"/>
        </w:rPr>
        <w:t>if the drives were fully functional</w:t>
      </w:r>
      <w:r w:rsidRPr="0080058B">
        <w:rPr>
          <w:rFonts w:eastAsia="Calibri"/>
          <w:sz w:val="12"/>
        </w:rPr>
        <w:t xml:space="preserve">—and, hence, would not prompt a mobilization of a series of defensive distancing mechanisms struggling to transcend this threatening </w:t>
      </w:r>
      <w:proofErr w:type="spellStart"/>
      <w:r w:rsidRPr="0080058B">
        <w:rPr>
          <w:rFonts w:eastAsia="Calibri"/>
          <w:sz w:val="12"/>
        </w:rPr>
        <w:t>corpo</w:t>
      </w:r>
      <w:proofErr w:type="spellEnd"/>
      <w:r w:rsidRPr="0080058B">
        <w:rPr>
          <w:rFonts w:eastAsia="Calibri"/>
          <w:sz w:val="12"/>
        </w:rPr>
        <w:t>-Real—</w:t>
      </w:r>
      <w:r w:rsidRPr="0080058B">
        <w:rPr>
          <w:rFonts w:eastAsia="Calibri"/>
          <w:u w:val="single"/>
        </w:rPr>
        <w:t>humans would be animalistic automatons</w:t>
      </w:r>
      <w:r w:rsidRPr="0080058B">
        <w:rPr>
          <w:rFonts w:eastAsia="Calibri"/>
          <w:sz w:val="12"/>
        </w:rPr>
        <w:t xml:space="preserve">, namely, </w:t>
      </w:r>
      <w:r w:rsidRPr="0080058B">
        <w:rPr>
          <w:rFonts w:eastAsia="Calibri"/>
          <w:u w:val="single"/>
        </w:rPr>
        <w:t>creatures of nature</w:t>
      </w:r>
      <w:r w:rsidRPr="0080058B">
        <w:rPr>
          <w:rFonts w:eastAsia="Calibri"/>
          <w:sz w:val="12"/>
        </w:rPr>
        <w:t xml:space="preserve">. </w:t>
      </w:r>
      <w:r w:rsidRPr="0080058B">
        <w:rPr>
          <w:rFonts w:eastAsia="Calibri"/>
          <w:b/>
          <w:iCs/>
          <w:highlight w:val="cyan"/>
          <w:u w:val="single"/>
          <w:bdr w:val="single" w:sz="12" w:space="0" w:color="auto" w:frame="1"/>
        </w:rPr>
        <w:t>The pain of a malfunctioning</w:t>
      </w:r>
      <w:r w:rsidRPr="0080058B">
        <w:rPr>
          <w:rFonts w:eastAsia="Calibri"/>
          <w:b/>
          <w:iCs/>
          <w:u w:val="single"/>
          <w:bdr w:val="single" w:sz="12" w:space="0" w:color="auto" w:frame="1"/>
        </w:rPr>
        <w:t xml:space="preserve">, internally conflicted </w:t>
      </w:r>
      <w:r w:rsidRPr="0080058B">
        <w:rPr>
          <w:rFonts w:eastAsia="Calibri"/>
          <w:b/>
          <w:iCs/>
          <w:highlight w:val="cyan"/>
          <w:u w:val="single"/>
          <w:bdr w:val="single" w:sz="12" w:space="0" w:color="auto" w:frame="1"/>
        </w:rPr>
        <w:t>libidinal economy</w:t>
      </w:r>
      <w:r w:rsidRPr="0080058B">
        <w:rPr>
          <w:rFonts w:eastAsia="Calibri"/>
          <w:sz w:val="12"/>
        </w:rPr>
        <w:t xml:space="preserve"> </w:t>
      </w:r>
      <w:r w:rsidRPr="0080058B">
        <w:rPr>
          <w:rFonts w:eastAsia="Calibri"/>
          <w:highlight w:val="cyan"/>
          <w:u w:val="single"/>
        </w:rPr>
        <w:t xml:space="preserve">is a discomfort signaling a </w:t>
      </w:r>
      <w:r w:rsidRPr="0080058B">
        <w:rPr>
          <w:rFonts w:eastAsia="Calibri"/>
          <w:b/>
          <w:iCs/>
          <w:highlight w:val="cyan"/>
          <w:u w:val="single"/>
          <w:bdr w:val="single" w:sz="12" w:space="0" w:color="auto" w:frame="1"/>
        </w:rPr>
        <w:t>capacity to be an autonomous subject</w:t>
      </w:r>
      <w:r w:rsidRPr="0080058B">
        <w:rPr>
          <w:rFonts w:eastAsia="Calibri"/>
          <w:sz w:val="12"/>
        </w:rPr>
        <w:t xml:space="preserve">. This is a pain even more essential to human autonomy than what Kant identifies as the guilt-inducing burden of duty and its corresponding pangs of anxious, awe-inspiring respect. Whereas Kant treats the discomfort associated with duty as a symptom-effect of a transcendental freedom inherent to rational beings, the reverse might (also) be the case: Such freedom is the symptom-effect of a discomfort inherent to libidinal beings. Completely “curing” individuals of this discomfort, even if it were possible, would be tantamount to divesting them, whether they realize it or not, of an essential feature of their dignity as subjects. </w:t>
      </w:r>
      <w:r w:rsidRPr="0080058B">
        <w:rPr>
          <w:rFonts w:eastAsia="Calibri"/>
          <w:u w:val="single"/>
        </w:rPr>
        <w:t>As Lacan might phrase it, the split Trieb is</w:t>
      </w:r>
      <w:r w:rsidRPr="0080058B">
        <w:rPr>
          <w:rFonts w:eastAsia="Calibri"/>
          <w:sz w:val="12"/>
        </w:rPr>
        <w:t xml:space="preserve"> the </w:t>
      </w:r>
      <w:proofErr w:type="spellStart"/>
      <w:r w:rsidRPr="0080058B">
        <w:rPr>
          <w:rFonts w:eastAsia="Calibri"/>
          <w:sz w:val="12"/>
        </w:rPr>
        <w:t>sinthome</w:t>
      </w:r>
      <w:proofErr w:type="spellEnd"/>
      <w:r w:rsidRPr="0080058B">
        <w:rPr>
          <w:rFonts w:eastAsia="Calibri"/>
          <w:sz w:val="12"/>
        </w:rPr>
        <w:t xml:space="preserve"> of </w:t>
      </w:r>
      <w:r w:rsidRPr="0080058B">
        <w:rPr>
          <w:rFonts w:eastAsia="Calibri"/>
          <w:u w:val="single"/>
        </w:rPr>
        <w:t>subjectivity proper</w:t>
      </w:r>
      <w:r w:rsidRPr="0080058B">
        <w:rPr>
          <w:rFonts w:eastAsia="Calibri"/>
          <w:sz w:val="12"/>
        </w:rPr>
        <w:t xml:space="preserve">, </w:t>
      </w:r>
      <w:r w:rsidRPr="0080058B">
        <w:rPr>
          <w:rFonts w:eastAsia="Calibri"/>
          <w:u w:val="single"/>
        </w:rPr>
        <w:t>the source of a suffering that</w:t>
      </w:r>
      <w:r w:rsidRPr="0080058B">
        <w:rPr>
          <w:rFonts w:eastAsia="Calibri"/>
          <w:sz w:val="12"/>
        </w:rPr>
        <w:t xml:space="preserve">, </w:t>
      </w:r>
      <w:r w:rsidRPr="0080058B">
        <w:rPr>
          <w:rFonts w:eastAsia="Calibri"/>
          <w:u w:val="single"/>
        </w:rPr>
        <w:t>were it</w:t>
      </w:r>
      <w:r w:rsidRPr="0080058B">
        <w:rPr>
          <w:rFonts w:eastAsia="Calibri"/>
          <w:sz w:val="12"/>
        </w:rPr>
        <w:t xml:space="preserve"> to be </w:t>
      </w:r>
      <w:proofErr w:type="gramStart"/>
      <w:r w:rsidRPr="0080058B">
        <w:rPr>
          <w:rFonts w:eastAsia="Calibri"/>
          <w:sz w:val="12"/>
        </w:rPr>
        <w:t xml:space="preserve">entirely </w:t>
      </w:r>
      <w:r w:rsidRPr="0080058B">
        <w:rPr>
          <w:rFonts w:eastAsia="Calibri"/>
          <w:u w:val="single"/>
        </w:rPr>
        <w:t>eliminated</w:t>
      </w:r>
      <w:proofErr w:type="gramEnd"/>
      <w:r w:rsidRPr="0080058B">
        <w:rPr>
          <w:rFonts w:eastAsia="Calibri"/>
          <w:u w:val="single"/>
        </w:rPr>
        <w:t>, would entail the utter dissolution of subjectivity itself</w:t>
      </w:r>
      <w:r w:rsidRPr="0080058B">
        <w:rPr>
          <w:rFonts w:eastAsia="Calibri"/>
          <w:sz w:val="12"/>
        </w:rPr>
        <w:t xml:space="preserve">. </w:t>
      </w:r>
      <w:r w:rsidRPr="0080058B">
        <w:rPr>
          <w:rFonts w:eastAsia="Calibri"/>
          <w:b/>
          <w:iCs/>
          <w:highlight w:val="cyan"/>
          <w:u w:val="single"/>
          <w:bdr w:val="single" w:sz="12" w:space="0" w:color="auto" w:frame="1"/>
        </w:rPr>
        <w:t>Humanity is free</w:t>
      </w:r>
      <w:r w:rsidRPr="0080058B">
        <w:rPr>
          <w:rFonts w:eastAsia="Calibri"/>
          <w:b/>
          <w:iCs/>
          <w:u w:val="single"/>
          <w:bdr w:val="single" w:sz="12" w:space="0" w:color="auto" w:frame="1"/>
        </w:rPr>
        <w:t xml:space="preserve"> precisely </w:t>
      </w:r>
      <w:r w:rsidRPr="0080058B">
        <w:rPr>
          <w:rFonts w:eastAsia="Calibri"/>
          <w:b/>
          <w:iCs/>
          <w:highlight w:val="cyan"/>
          <w:u w:val="single"/>
          <w:bdr w:val="single" w:sz="12" w:space="0" w:color="auto" w:frame="1"/>
        </w:rPr>
        <w:t>insofar as its</w:t>
      </w:r>
      <w:r w:rsidRPr="0080058B">
        <w:rPr>
          <w:rFonts w:eastAsia="Calibri"/>
          <w:b/>
          <w:iCs/>
          <w:u w:val="single"/>
          <w:bdr w:val="single" w:sz="12" w:space="0" w:color="auto" w:frame="1"/>
        </w:rPr>
        <w:t xml:space="preserve"> pleasures are far from perfection</w:t>
      </w:r>
      <w:r w:rsidRPr="0080058B">
        <w:rPr>
          <w:rFonts w:eastAsia="Calibri"/>
          <w:sz w:val="12"/>
        </w:rPr>
        <w:t xml:space="preserve">, insofar as </w:t>
      </w:r>
      <w:r w:rsidRPr="0080058B">
        <w:rPr>
          <w:rFonts w:eastAsia="Calibri"/>
          <w:b/>
          <w:iCs/>
          <w:u w:val="single"/>
          <w:bdr w:val="single" w:sz="12" w:space="0" w:color="auto" w:frame="1"/>
        </w:rPr>
        <w:t xml:space="preserve">its </w:t>
      </w:r>
      <w:r w:rsidRPr="0080058B">
        <w:rPr>
          <w:rFonts w:eastAsia="Calibri"/>
          <w:b/>
          <w:iCs/>
          <w:highlight w:val="cyan"/>
          <w:u w:val="single"/>
          <w:bdr w:val="single" w:sz="12" w:space="0" w:color="auto" w:frame="1"/>
        </w:rPr>
        <w:t>enjoyment is never absolute</w:t>
      </w:r>
      <w:r w:rsidRPr="0080058B">
        <w:rPr>
          <w:rFonts w:eastAsia="Calibri"/>
          <w:sz w:val="12"/>
        </w:rPr>
        <w:t>.</w:t>
      </w:r>
    </w:p>
    <w:p w14:paraId="4D628CDC" w14:textId="77777777" w:rsidR="00F677C6" w:rsidRPr="0080058B" w:rsidRDefault="00F677C6" w:rsidP="00F677C6"/>
    <w:p w14:paraId="58C2B4A7" w14:textId="77777777" w:rsidR="00F677C6" w:rsidRPr="0080058B" w:rsidRDefault="00F677C6" w:rsidP="00F677C6">
      <w:pPr>
        <w:keepNext/>
        <w:keepLines/>
        <w:spacing w:before="40" w:after="0" w:line="256" w:lineRule="auto"/>
        <w:contextualSpacing/>
        <w:outlineLvl w:val="3"/>
        <w:rPr>
          <w:rFonts w:eastAsia="Times New Roman" w:cs="Times New Roman"/>
          <w:b/>
          <w:iCs/>
          <w:sz w:val="26"/>
        </w:rPr>
      </w:pPr>
      <w:r w:rsidRPr="0080058B">
        <w:rPr>
          <w:rFonts w:eastAsia="Times New Roman" w:cs="Times New Roman"/>
          <w:b/>
          <w:iCs/>
          <w:sz w:val="26"/>
        </w:rPr>
        <w:t>Anti-blackness and historical processes are contingent-</w:t>
      </w:r>
    </w:p>
    <w:p w14:paraId="4099579D" w14:textId="77777777" w:rsidR="00F677C6" w:rsidRPr="0080058B" w:rsidRDefault="00F677C6" w:rsidP="00F677C6">
      <w:pPr>
        <w:spacing w:line="256" w:lineRule="auto"/>
        <w:contextualSpacing/>
        <w:rPr>
          <w:rFonts w:eastAsia="Calibri"/>
        </w:rPr>
      </w:pPr>
      <w:r w:rsidRPr="0080058B">
        <w:rPr>
          <w:rFonts w:eastAsia="Calibri"/>
          <w:b/>
          <w:bCs/>
        </w:rPr>
        <w:t>Kelley, 17</w:t>
      </w:r>
      <w:r w:rsidRPr="0080058B">
        <w:rPr>
          <w:rFonts w:eastAsia="Calibri"/>
        </w:rPr>
        <w:t xml:space="preserve">—Gary B. Nash Professor of American History at UCLA (Robin D.G., “Robin D.G. Kelley &amp; Fred Moten In Conversation,” transcribed from </w:t>
      </w:r>
      <w:hyperlink r:id="rId5" w:history="1">
        <w:r w:rsidRPr="0080058B">
          <w:rPr>
            <w:rFonts w:eastAsia="Calibri"/>
            <w:color w:val="0563C1"/>
          </w:rPr>
          <w:t>https://www.youtube.com/watch?v=fP-2F9MXjRE</w:t>
        </w:r>
      </w:hyperlink>
      <w:r w:rsidRPr="0080058B">
        <w:rPr>
          <w:rFonts w:eastAsia="Calibri"/>
        </w:rPr>
        <w:t xml:space="preserve">, 1:57:36-2:02:56, </w:t>
      </w:r>
      <w:proofErr w:type="spellStart"/>
      <w:r w:rsidRPr="0080058B">
        <w:rPr>
          <w:rFonts w:eastAsia="Calibri"/>
        </w:rPr>
        <w:t>dml</w:t>
      </w:r>
      <w:proofErr w:type="spellEnd"/>
      <w:r w:rsidRPr="0080058B">
        <w:rPr>
          <w:rFonts w:eastAsia="Calibri"/>
        </w:rPr>
        <w:t>)</w:t>
      </w:r>
    </w:p>
    <w:p w14:paraId="55C2FFEB" w14:textId="77777777" w:rsidR="00F677C6" w:rsidRPr="0080058B" w:rsidRDefault="00F677C6" w:rsidP="00F677C6">
      <w:pPr>
        <w:spacing w:line="256" w:lineRule="auto"/>
        <w:contextualSpacing/>
        <w:rPr>
          <w:rFonts w:eastAsia="Calibri"/>
          <w:sz w:val="16"/>
        </w:rPr>
      </w:pPr>
      <w:r w:rsidRPr="0080058B">
        <w:rPr>
          <w:rFonts w:eastAsia="Calibri"/>
          <w:sz w:val="16"/>
        </w:rPr>
        <w:t xml:space="preserve">KELLEY: Um, Fred—Fred will take most of these questions. So that's why I'm going to begin first because he's </w:t>
      </w:r>
      <w:proofErr w:type="spellStart"/>
      <w:r w:rsidRPr="0080058B">
        <w:rPr>
          <w:rFonts w:eastAsia="Calibri"/>
          <w:sz w:val="16"/>
        </w:rPr>
        <w:t>gonna</w:t>
      </w:r>
      <w:proofErr w:type="spellEnd"/>
      <w:r w:rsidRPr="0080058B">
        <w:rPr>
          <w:rFonts w:eastAsia="Calibri"/>
          <w:sz w:val="16"/>
        </w:rPr>
        <w:t xml:space="preserve">, he's </w:t>
      </w:r>
      <w:proofErr w:type="spellStart"/>
      <w:r w:rsidRPr="0080058B">
        <w:rPr>
          <w:rFonts w:eastAsia="Calibri"/>
          <w:sz w:val="16"/>
        </w:rPr>
        <w:t>gonna</w:t>
      </w:r>
      <w:proofErr w:type="spellEnd"/>
      <w:r w:rsidRPr="0080058B">
        <w:rPr>
          <w:rFonts w:eastAsia="Calibri"/>
          <w:sz w:val="16"/>
        </w:rPr>
        <w:t xml:space="preserve">—he's </w:t>
      </w:r>
      <w:proofErr w:type="spellStart"/>
      <w:r w:rsidRPr="0080058B">
        <w:rPr>
          <w:rFonts w:eastAsia="Calibri"/>
          <w:sz w:val="16"/>
        </w:rPr>
        <w:t>gonna</w:t>
      </w:r>
      <w:proofErr w:type="spellEnd"/>
      <w:r w:rsidRPr="0080058B">
        <w:rPr>
          <w:rFonts w:eastAsia="Calibri"/>
          <w:sz w:val="16"/>
        </w:rPr>
        <w:t xml:space="preserve"> end it because he, he, he has the answer to all these questions </w:t>
      </w:r>
      <w:proofErr w:type="spellStart"/>
      <w:r w:rsidRPr="0080058B">
        <w:rPr>
          <w:rFonts w:eastAsia="Calibri"/>
          <w:sz w:val="16"/>
        </w:rPr>
        <w:t>‘</w:t>
      </w:r>
      <w:proofErr w:type="gramStart"/>
      <w:r w:rsidRPr="0080058B">
        <w:rPr>
          <w:rFonts w:eastAsia="Calibri"/>
          <w:sz w:val="16"/>
        </w:rPr>
        <w:t>cause</w:t>
      </w:r>
      <w:proofErr w:type="spellEnd"/>
      <w:proofErr w:type="gramEnd"/>
      <w:r w:rsidRPr="0080058B">
        <w:rPr>
          <w:rFonts w:eastAsia="Calibri"/>
          <w:sz w:val="16"/>
        </w:rPr>
        <w:t xml:space="preserve"> I turn to him for these questions. On the specific, on the first question, I just want to make sure I understand it because I'm, you know, I don't always recognize, uh, it may be because I'm just old, but </w:t>
      </w:r>
      <w:r w:rsidRPr="0080058B">
        <w:rPr>
          <w:rFonts w:eastAsia="Calibri"/>
          <w:u w:val="single"/>
        </w:rPr>
        <w:t>I don't always recognize</w:t>
      </w:r>
      <w:r w:rsidRPr="0080058B">
        <w:rPr>
          <w:rFonts w:eastAsia="Calibri"/>
          <w:sz w:val="16"/>
        </w:rPr>
        <w:t xml:space="preserve">, uh, </w:t>
      </w:r>
      <w:r w:rsidRPr="0080058B">
        <w:rPr>
          <w:rFonts w:eastAsia="Calibri"/>
          <w:u w:val="single"/>
        </w:rPr>
        <w:t>that black politics</w:t>
      </w:r>
      <w:r w:rsidRPr="0080058B">
        <w:rPr>
          <w:rFonts w:eastAsia="Calibri"/>
          <w:sz w:val="16"/>
        </w:rPr>
        <w:t xml:space="preserve">, black [unclear—maybe “guys”] work politics </w:t>
      </w:r>
      <w:r w:rsidRPr="0080058B">
        <w:rPr>
          <w:rFonts w:eastAsia="Calibri"/>
          <w:u w:val="single"/>
        </w:rPr>
        <w:t xml:space="preserve">have been </w:t>
      </w:r>
      <w:r w:rsidRPr="0080058B">
        <w:rPr>
          <w:rFonts w:eastAsia="Calibri"/>
          <w:b/>
          <w:iCs/>
          <w:u w:val="single"/>
          <w:bdr w:val="single" w:sz="12" w:space="0" w:color="auto" w:frame="1"/>
        </w:rPr>
        <w:t>structured</w:t>
      </w:r>
      <w:r w:rsidRPr="0080058B">
        <w:rPr>
          <w:rFonts w:eastAsia="Calibri"/>
          <w:u w:val="single"/>
        </w:rPr>
        <w:t xml:space="preserve"> or </w:t>
      </w:r>
      <w:r w:rsidRPr="0080058B">
        <w:rPr>
          <w:rFonts w:eastAsia="Calibri"/>
          <w:b/>
          <w:iCs/>
          <w:u w:val="single"/>
          <w:bdr w:val="single" w:sz="12" w:space="0" w:color="auto" w:frame="1"/>
        </w:rPr>
        <w:t>defined</w:t>
      </w:r>
      <w:r w:rsidRPr="0080058B">
        <w:rPr>
          <w:rFonts w:eastAsia="Calibri"/>
          <w:u w:val="single"/>
        </w:rPr>
        <w:t xml:space="preserve"> by white supremacy</w:t>
      </w:r>
      <w:r w:rsidRPr="0080058B">
        <w:rPr>
          <w:rFonts w:eastAsia="Calibri"/>
          <w:sz w:val="16"/>
        </w:rPr>
        <w:t xml:space="preserve">. I mean, white supremacy is there. And I guess maybe because I'm such a student of Cedric Robinson, you know, </w:t>
      </w:r>
      <w:r w:rsidRPr="0080058B">
        <w:rPr>
          <w:rFonts w:eastAsia="Calibri"/>
          <w:b/>
          <w:iCs/>
          <w:highlight w:val="yellow"/>
          <w:u w:val="single"/>
          <w:bdr w:val="single" w:sz="12" w:space="0" w:color="auto" w:frame="1"/>
        </w:rPr>
        <w:t>not everything is about</w:t>
      </w:r>
      <w:r w:rsidRPr="0080058B">
        <w:rPr>
          <w:rFonts w:eastAsia="Calibri"/>
          <w:highlight w:val="yellow"/>
          <w:u w:val="single"/>
        </w:rPr>
        <w:t xml:space="preserve">, or </w:t>
      </w:r>
      <w:r w:rsidRPr="0080058B">
        <w:rPr>
          <w:rFonts w:eastAsia="Calibri"/>
          <w:b/>
          <w:iCs/>
          <w:highlight w:val="yellow"/>
          <w:u w:val="single"/>
          <w:bdr w:val="single" w:sz="12" w:space="0" w:color="auto" w:frame="1"/>
        </w:rPr>
        <w:t>in response to</w:t>
      </w:r>
      <w:r w:rsidRPr="0080058B">
        <w:rPr>
          <w:rFonts w:eastAsia="Calibri"/>
          <w:highlight w:val="yellow"/>
          <w:u w:val="single"/>
        </w:rPr>
        <w:t>, white supremacy</w:t>
      </w:r>
      <w:r w:rsidRPr="0080058B">
        <w:rPr>
          <w:rFonts w:eastAsia="Calibri"/>
          <w:sz w:val="16"/>
        </w:rPr>
        <w:t xml:space="preserve">. And in fact, one of the critiques coming out of doing Southern history was this idea that race relations framework, that race relations </w:t>
      </w:r>
      <w:proofErr w:type="gramStart"/>
      <w:r w:rsidRPr="0080058B">
        <w:rPr>
          <w:rFonts w:eastAsia="Calibri"/>
          <w:sz w:val="16"/>
        </w:rPr>
        <w:t>defines</w:t>
      </w:r>
      <w:proofErr w:type="gramEnd"/>
      <w:r w:rsidRPr="0080058B">
        <w:rPr>
          <w:rFonts w:eastAsia="Calibri"/>
          <w:sz w:val="16"/>
        </w:rPr>
        <w:t xml:space="preserve">, uh, </w:t>
      </w:r>
      <w:proofErr w:type="gramStart"/>
      <w:r w:rsidRPr="0080058B">
        <w:rPr>
          <w:rFonts w:eastAsia="Calibri"/>
          <w:sz w:val="16"/>
        </w:rPr>
        <w:t>African-American</w:t>
      </w:r>
      <w:proofErr w:type="gramEnd"/>
      <w:r w:rsidRPr="0080058B">
        <w:rPr>
          <w:rFonts w:eastAsia="Calibri"/>
          <w:sz w:val="16"/>
        </w:rPr>
        <w:t xml:space="preserve"> history or Black history. And </w:t>
      </w:r>
      <w:r w:rsidRPr="0080058B">
        <w:rPr>
          <w:rFonts w:eastAsia="Calibri"/>
          <w:u w:val="single"/>
        </w:rPr>
        <w:t xml:space="preserve">it's </w:t>
      </w:r>
      <w:r w:rsidRPr="0080058B">
        <w:rPr>
          <w:rFonts w:eastAsia="Calibri"/>
          <w:b/>
          <w:iCs/>
          <w:u w:val="single"/>
          <w:bdr w:val="single" w:sz="12" w:space="0" w:color="auto" w:frame="1"/>
        </w:rPr>
        <w:t>simply not true</w:t>
      </w:r>
      <w:r w:rsidRPr="0080058B">
        <w:rPr>
          <w:rFonts w:eastAsia="Calibri"/>
          <w:u w:val="single"/>
        </w:rPr>
        <w:t xml:space="preserve"> because much of what people do in terms of</w:t>
      </w:r>
      <w:r w:rsidRPr="0080058B">
        <w:rPr>
          <w:rFonts w:eastAsia="Calibri"/>
          <w:sz w:val="16"/>
        </w:rPr>
        <w:t xml:space="preserve">, of </w:t>
      </w:r>
      <w:r w:rsidRPr="0080058B">
        <w:rPr>
          <w:rFonts w:eastAsia="Calibri"/>
          <w:b/>
          <w:iCs/>
          <w:highlight w:val="yellow"/>
          <w:u w:val="single"/>
          <w:bdr w:val="single" w:sz="12" w:space="0" w:color="auto" w:frame="1"/>
        </w:rPr>
        <w:t>social formation</w:t>
      </w:r>
      <w:r w:rsidRPr="0080058B">
        <w:rPr>
          <w:rFonts w:eastAsia="Calibri"/>
          <w:u w:val="single"/>
        </w:rPr>
        <w:t xml:space="preserve">, </w:t>
      </w:r>
      <w:r w:rsidRPr="0080058B">
        <w:rPr>
          <w:rFonts w:eastAsia="Calibri"/>
          <w:b/>
          <w:iCs/>
          <w:u w:val="single"/>
          <w:bdr w:val="single" w:sz="12" w:space="0" w:color="auto" w:frame="1"/>
        </w:rPr>
        <w:t>community building</w:t>
      </w:r>
      <w:r w:rsidRPr="0080058B">
        <w:rPr>
          <w:rFonts w:eastAsia="Calibri"/>
          <w:sz w:val="16"/>
        </w:rPr>
        <w:t>, um</w:t>
      </w:r>
      <w:proofErr w:type="gramStart"/>
      <w:r w:rsidRPr="0080058B">
        <w:rPr>
          <w:rFonts w:eastAsia="Calibri"/>
          <w:sz w:val="16"/>
        </w:rPr>
        <w:t>, is</w:t>
      </w:r>
      <w:proofErr w:type="gramEnd"/>
      <w:r w:rsidRPr="0080058B">
        <w:rPr>
          <w:rFonts w:eastAsia="Calibri"/>
          <w:sz w:val="16"/>
        </w:rPr>
        <w:t xml:space="preserve">, is, is what Raymond Williams might call alternative cultures. In other words, it </w:t>
      </w:r>
      <w:r w:rsidRPr="0080058B">
        <w:rPr>
          <w:rFonts w:eastAsia="Calibri"/>
          <w:highlight w:val="yellow"/>
          <w:u w:val="single"/>
        </w:rPr>
        <w:t xml:space="preserve">may be </w:t>
      </w:r>
      <w:r w:rsidRPr="0080058B">
        <w:rPr>
          <w:rFonts w:eastAsia="Calibri"/>
          <w:b/>
          <w:iCs/>
          <w:highlight w:val="yellow"/>
          <w:u w:val="single"/>
          <w:bdr w:val="single" w:sz="12" w:space="0" w:color="auto" w:frame="1"/>
        </w:rPr>
        <w:t>structured in dominance</w:t>
      </w:r>
      <w:r w:rsidRPr="0080058B">
        <w:rPr>
          <w:rFonts w:eastAsia="Calibri"/>
          <w:u w:val="single"/>
        </w:rPr>
        <w:t xml:space="preserve"> in some </w:t>
      </w:r>
      <w:proofErr w:type="gramStart"/>
      <w:r w:rsidRPr="0080058B">
        <w:rPr>
          <w:rFonts w:eastAsia="Calibri"/>
          <w:u w:val="single"/>
        </w:rPr>
        <w:t xml:space="preserve">ways, </w:t>
      </w:r>
      <w:r w:rsidRPr="0080058B">
        <w:rPr>
          <w:rFonts w:eastAsia="Calibri"/>
          <w:highlight w:val="yellow"/>
          <w:u w:val="single"/>
        </w:rPr>
        <w:t>but</w:t>
      </w:r>
      <w:proofErr w:type="gramEnd"/>
      <w:r w:rsidRPr="0080058B">
        <w:rPr>
          <w:rFonts w:eastAsia="Calibri"/>
          <w:highlight w:val="yellow"/>
          <w:u w:val="single"/>
        </w:rPr>
        <w:t xml:space="preserve"> </w:t>
      </w:r>
      <w:r w:rsidRPr="0080058B">
        <w:rPr>
          <w:rFonts w:eastAsia="Calibri"/>
          <w:b/>
          <w:iCs/>
          <w:highlight w:val="yellow"/>
          <w:u w:val="single"/>
          <w:bdr w:val="single" w:sz="12" w:space="0" w:color="auto" w:frame="1"/>
        </w:rPr>
        <w:t>not defined by</w:t>
      </w:r>
      <w:r w:rsidRPr="0080058B">
        <w:rPr>
          <w:rFonts w:eastAsia="Calibri"/>
          <w:b/>
          <w:iCs/>
          <w:u w:val="single"/>
          <w:bdr w:val="single" w:sz="12" w:space="0" w:color="auto" w:frame="1"/>
        </w:rPr>
        <w:t xml:space="preserve"> it</w:t>
      </w:r>
      <w:r w:rsidRPr="0080058B">
        <w:rPr>
          <w:rFonts w:eastAsia="Calibri"/>
          <w:sz w:val="16"/>
        </w:rPr>
        <w:t xml:space="preserve">. And </w:t>
      </w:r>
      <w:r w:rsidRPr="0080058B">
        <w:rPr>
          <w:rFonts w:eastAsia="Calibri"/>
          <w:u w:val="single"/>
        </w:rPr>
        <w:t>Cedric</w:t>
      </w:r>
      <w:r w:rsidRPr="0080058B">
        <w:rPr>
          <w:rFonts w:eastAsia="Calibri"/>
          <w:sz w:val="16"/>
        </w:rPr>
        <w:t xml:space="preserve">'s Black Marxism, you know, really made this point. He </w:t>
      </w:r>
      <w:r w:rsidRPr="0080058B">
        <w:rPr>
          <w:rFonts w:eastAsia="Calibri"/>
          <w:u w:val="single"/>
        </w:rPr>
        <w:t xml:space="preserve">talks about the </w:t>
      </w:r>
      <w:r w:rsidRPr="0080058B">
        <w:rPr>
          <w:rFonts w:eastAsia="Calibri"/>
          <w:b/>
          <w:iCs/>
          <w:u w:val="single"/>
          <w:bdr w:val="single" w:sz="12" w:space="0" w:color="auto" w:frame="1"/>
        </w:rPr>
        <w:t>ontological totality</w:t>
      </w:r>
      <w:r w:rsidRPr="0080058B">
        <w:rPr>
          <w:rFonts w:eastAsia="Calibri"/>
          <w:sz w:val="16"/>
        </w:rPr>
        <w:t xml:space="preserve">, you know, the, this sense of being and making ourselves whole, in that we come out of an experience, again, structured by white supremacy, structured by violence, </w:t>
      </w:r>
      <w:r w:rsidRPr="0080058B">
        <w:rPr>
          <w:rFonts w:eastAsia="Calibri"/>
          <w:b/>
          <w:iCs/>
          <w:u w:val="single"/>
          <w:bdr w:val="single" w:sz="12" w:space="0" w:color="auto" w:frame="1"/>
        </w:rPr>
        <w:t>structured by enslavement</w:t>
      </w:r>
      <w:r w:rsidRPr="0080058B">
        <w:rPr>
          <w:rFonts w:eastAsia="Calibri"/>
          <w:u w:val="single"/>
        </w:rPr>
        <w:t xml:space="preserve"> and </w:t>
      </w:r>
      <w:r w:rsidRPr="0080058B">
        <w:rPr>
          <w:rFonts w:eastAsia="Calibri"/>
          <w:b/>
          <w:iCs/>
          <w:u w:val="single"/>
          <w:bdr w:val="single" w:sz="12" w:space="0" w:color="auto" w:frame="1"/>
        </w:rPr>
        <w:t>dispossession</w:t>
      </w:r>
      <w:r w:rsidRPr="0080058B">
        <w:rPr>
          <w:rFonts w:eastAsia="Calibri"/>
          <w:sz w:val="16"/>
        </w:rPr>
        <w:t xml:space="preserve">, but, </w:t>
      </w:r>
      <w:r w:rsidRPr="0080058B">
        <w:rPr>
          <w:rFonts w:eastAsia="Calibri"/>
          <w:u w:val="single"/>
        </w:rPr>
        <w:t xml:space="preserve">but one in which </w:t>
      </w:r>
      <w:r w:rsidRPr="0080058B">
        <w:rPr>
          <w:rFonts w:eastAsia="Calibri"/>
          <w:b/>
          <w:iCs/>
          <w:u w:val="single"/>
          <w:bdr w:val="single" w:sz="12" w:space="0" w:color="auto" w:frame="1"/>
        </w:rPr>
        <w:t>western hegemony didn't work</w:t>
      </w:r>
      <w:r w:rsidRPr="0080058B">
        <w:rPr>
          <w:rFonts w:eastAsia="Calibri"/>
          <w:sz w:val="16"/>
        </w:rPr>
        <w:t xml:space="preserve">, you know, that modes of thinking wasn't defined by Enlightenment modes of thinking. In other words, that, that </w:t>
      </w:r>
      <w:r w:rsidRPr="0080058B">
        <w:rPr>
          <w:rFonts w:eastAsia="Calibri"/>
          <w:highlight w:val="yellow"/>
          <w:u w:val="single"/>
        </w:rPr>
        <w:t>part of</w:t>
      </w:r>
      <w:r w:rsidRPr="0080058B">
        <w:rPr>
          <w:rFonts w:eastAsia="Calibri"/>
          <w:u w:val="single"/>
        </w:rPr>
        <w:t xml:space="preserve"> the </w:t>
      </w:r>
      <w:r w:rsidRPr="0080058B">
        <w:rPr>
          <w:rFonts w:eastAsia="Calibri"/>
          <w:highlight w:val="yellow"/>
          <w:u w:val="single"/>
        </w:rPr>
        <w:t>Black radical tradition is</w:t>
      </w:r>
      <w:r w:rsidRPr="0080058B">
        <w:rPr>
          <w:rFonts w:eastAsia="Calibri"/>
          <w:u w:val="single"/>
        </w:rPr>
        <w:t xml:space="preserve"> a </w:t>
      </w:r>
      <w:r w:rsidRPr="0080058B">
        <w:rPr>
          <w:rFonts w:eastAsia="Calibri"/>
          <w:b/>
          <w:iCs/>
          <w:highlight w:val="yellow"/>
          <w:u w:val="single"/>
          <w:bdr w:val="single" w:sz="12" w:space="0" w:color="auto" w:frame="1"/>
        </w:rPr>
        <w:t>refusal to be property</w:t>
      </w:r>
      <w:r w:rsidRPr="0080058B">
        <w:rPr>
          <w:rFonts w:eastAsia="Calibri"/>
          <w:highlight w:val="yellow"/>
          <w:u w:val="single"/>
        </w:rPr>
        <w:t xml:space="preserve">, to </w:t>
      </w:r>
      <w:r w:rsidRPr="0080058B">
        <w:rPr>
          <w:rFonts w:eastAsia="Calibri"/>
          <w:b/>
          <w:iCs/>
          <w:sz w:val="30"/>
          <w:szCs w:val="30"/>
          <w:highlight w:val="yellow"/>
          <w:u w:val="single"/>
          <w:bdr w:val="single" w:sz="12" w:space="0" w:color="auto" w:frame="1"/>
        </w:rPr>
        <w:t>even</w:t>
      </w:r>
      <w:r w:rsidRPr="0080058B">
        <w:rPr>
          <w:rFonts w:eastAsia="Calibri"/>
          <w:b/>
          <w:iCs/>
          <w:sz w:val="30"/>
          <w:szCs w:val="30"/>
          <w:u w:val="single"/>
          <w:bdr w:val="single" w:sz="12" w:space="0" w:color="auto" w:frame="1"/>
        </w:rPr>
        <w:t xml:space="preserve"> </w:t>
      </w:r>
      <w:r w:rsidRPr="0080058B">
        <w:rPr>
          <w:rFonts w:eastAsia="Calibri"/>
          <w:b/>
          <w:iCs/>
          <w:sz w:val="30"/>
          <w:szCs w:val="30"/>
          <w:highlight w:val="yellow"/>
          <w:u w:val="single"/>
          <w:bdr w:val="single" w:sz="12" w:space="0" w:color="auto" w:frame="1"/>
        </w:rPr>
        <w:t>admit</w:t>
      </w:r>
      <w:r w:rsidRPr="0080058B">
        <w:rPr>
          <w:rFonts w:eastAsia="Calibri"/>
          <w:b/>
          <w:iCs/>
          <w:sz w:val="30"/>
          <w:szCs w:val="30"/>
          <w:u w:val="single"/>
          <w:bdr w:val="single" w:sz="12" w:space="0" w:color="auto" w:frame="1"/>
        </w:rPr>
        <w:t xml:space="preserve"> that </w:t>
      </w:r>
      <w:r w:rsidRPr="0080058B">
        <w:rPr>
          <w:rFonts w:eastAsia="Calibri"/>
          <w:b/>
          <w:iCs/>
          <w:sz w:val="30"/>
          <w:szCs w:val="30"/>
          <w:highlight w:val="yellow"/>
          <w:u w:val="single"/>
          <w:bdr w:val="single" w:sz="12" w:space="0" w:color="auto" w:frame="1"/>
        </w:rPr>
        <w:t>human beings could be property</w:t>
      </w:r>
      <w:r w:rsidRPr="0080058B">
        <w:rPr>
          <w:rFonts w:eastAsia="Calibri"/>
          <w:sz w:val="16"/>
        </w:rPr>
        <w:t xml:space="preserve">. You know, so </w:t>
      </w:r>
      <w:r w:rsidRPr="0080058B">
        <w:rPr>
          <w:rFonts w:eastAsia="Calibri"/>
          <w:u w:val="single"/>
        </w:rPr>
        <w:t xml:space="preserve">we sometimes </w:t>
      </w:r>
      <w:r w:rsidRPr="0080058B">
        <w:rPr>
          <w:rFonts w:eastAsia="Calibri"/>
          <w:highlight w:val="yellow"/>
          <w:u w:val="single"/>
        </w:rPr>
        <w:t>give white</w:t>
      </w:r>
      <w:r w:rsidRPr="0080058B">
        <w:rPr>
          <w:rFonts w:eastAsia="Calibri"/>
          <w:u w:val="single"/>
        </w:rPr>
        <w:t xml:space="preserve"> </w:t>
      </w:r>
      <w:r w:rsidRPr="0080058B">
        <w:rPr>
          <w:rFonts w:eastAsia="Calibri"/>
          <w:highlight w:val="yellow"/>
          <w:u w:val="single"/>
        </w:rPr>
        <w:t>supremacy</w:t>
      </w:r>
      <w:r w:rsidRPr="0080058B">
        <w:rPr>
          <w:rFonts w:eastAsia="Calibri"/>
          <w:u w:val="single"/>
        </w:rPr>
        <w:t xml:space="preserve"> </w:t>
      </w:r>
      <w:r w:rsidRPr="0080058B">
        <w:rPr>
          <w:rFonts w:eastAsia="Calibri"/>
          <w:b/>
          <w:iCs/>
          <w:u w:val="single"/>
          <w:bdr w:val="single" w:sz="12" w:space="0" w:color="auto" w:frame="1"/>
        </w:rPr>
        <w:t xml:space="preserve">way </w:t>
      </w:r>
      <w:r w:rsidRPr="0080058B">
        <w:rPr>
          <w:rFonts w:eastAsia="Calibri"/>
          <w:b/>
          <w:iCs/>
          <w:highlight w:val="yellow"/>
          <w:u w:val="single"/>
          <w:bdr w:val="single" w:sz="12" w:space="0" w:color="auto" w:frame="1"/>
        </w:rPr>
        <w:t>too much credit</w:t>
      </w:r>
      <w:r w:rsidRPr="0080058B">
        <w:rPr>
          <w:rFonts w:eastAsia="Calibri"/>
          <w:sz w:val="16"/>
        </w:rPr>
        <w:t xml:space="preserve">, and maybe I misunderstood the question. And </w:t>
      </w:r>
      <w:proofErr w:type="gramStart"/>
      <w:r w:rsidRPr="0080058B">
        <w:rPr>
          <w:rFonts w:eastAsia="Calibri"/>
          <w:sz w:val="16"/>
        </w:rPr>
        <w:t>so</w:t>
      </w:r>
      <w:proofErr w:type="gramEnd"/>
      <w:r w:rsidRPr="0080058B">
        <w:rPr>
          <w:rFonts w:eastAsia="Calibri"/>
          <w:sz w:val="16"/>
        </w:rPr>
        <w:t xml:space="preserve"> I think that there's lots of things that happen outside of joy and survival, and survival is important, but survival is not the </w:t>
      </w:r>
      <w:proofErr w:type="gramStart"/>
      <w:r w:rsidRPr="0080058B">
        <w:rPr>
          <w:rFonts w:eastAsia="Calibri"/>
          <w:sz w:val="16"/>
        </w:rPr>
        <w:t>end</w:t>
      </w:r>
      <w:proofErr w:type="gramEnd"/>
      <w:r w:rsidRPr="0080058B">
        <w:rPr>
          <w:rFonts w:eastAsia="Calibri"/>
          <w:sz w:val="16"/>
        </w:rPr>
        <w:t xml:space="preserve"> all, you know. </w:t>
      </w:r>
      <w:proofErr w:type="gramStart"/>
      <w:r w:rsidRPr="0080058B">
        <w:rPr>
          <w:rFonts w:eastAsia="Calibri"/>
          <w:sz w:val="16"/>
        </w:rPr>
        <w:t>So</w:t>
      </w:r>
      <w:proofErr w:type="gramEnd"/>
      <w:r w:rsidRPr="0080058B">
        <w:rPr>
          <w:rFonts w:eastAsia="Calibri"/>
          <w:sz w:val="16"/>
        </w:rPr>
        <w:t xml:space="preserve"> I think, and I'll give you one very, very specific example, and now I'm not </w:t>
      </w:r>
      <w:proofErr w:type="spellStart"/>
      <w:r w:rsidRPr="0080058B">
        <w:rPr>
          <w:rFonts w:eastAsia="Calibri"/>
          <w:sz w:val="16"/>
        </w:rPr>
        <w:t>gonna</w:t>
      </w:r>
      <w:proofErr w:type="spellEnd"/>
      <w:r w:rsidRPr="0080058B">
        <w:rPr>
          <w:rFonts w:eastAsia="Calibri"/>
          <w:sz w:val="16"/>
        </w:rPr>
        <w:t xml:space="preserve"> say anything else after this. </w:t>
      </w:r>
      <w:r w:rsidRPr="0080058B">
        <w:rPr>
          <w:rFonts w:eastAsia="Calibri"/>
          <w:u w:val="single"/>
        </w:rPr>
        <w:t xml:space="preserve">The way we have tended to more recently </w:t>
      </w:r>
      <w:r w:rsidRPr="0080058B">
        <w:rPr>
          <w:rFonts w:eastAsia="Calibri"/>
          <w:highlight w:val="yellow"/>
          <w:u w:val="single"/>
        </w:rPr>
        <w:t xml:space="preserve">treat </w:t>
      </w:r>
      <w:r w:rsidRPr="0080058B">
        <w:rPr>
          <w:rFonts w:eastAsia="Calibri"/>
          <w:b/>
          <w:iCs/>
          <w:highlight w:val="yellow"/>
          <w:u w:val="single"/>
          <w:bdr w:val="single" w:sz="12" w:space="0" w:color="auto" w:frame="1"/>
        </w:rPr>
        <w:t>slavery</w:t>
      </w:r>
      <w:r w:rsidRPr="0080058B">
        <w:rPr>
          <w:rFonts w:eastAsia="Calibri"/>
          <w:highlight w:val="yellow"/>
          <w:u w:val="single"/>
        </w:rPr>
        <w:t xml:space="preserve">, </w:t>
      </w:r>
      <w:r w:rsidRPr="0080058B">
        <w:rPr>
          <w:rFonts w:eastAsia="Calibri"/>
          <w:b/>
          <w:iCs/>
          <w:highlight w:val="yellow"/>
          <w:u w:val="single"/>
          <w:bdr w:val="single" w:sz="12" w:space="0" w:color="auto" w:frame="1"/>
        </w:rPr>
        <w:t>Jim Crow</w:t>
      </w:r>
      <w:r w:rsidRPr="0080058B">
        <w:rPr>
          <w:rFonts w:eastAsia="Calibri"/>
          <w:highlight w:val="yellow"/>
          <w:u w:val="single"/>
        </w:rPr>
        <w:t xml:space="preserve"> and </w:t>
      </w:r>
      <w:r w:rsidRPr="0080058B">
        <w:rPr>
          <w:rFonts w:eastAsia="Calibri"/>
          <w:b/>
          <w:iCs/>
          <w:highlight w:val="yellow"/>
          <w:u w:val="single"/>
          <w:bdr w:val="single" w:sz="12" w:space="0" w:color="auto" w:frame="1"/>
        </w:rPr>
        <w:t>mass incarceration</w:t>
      </w:r>
      <w:r w:rsidRPr="0080058B">
        <w:rPr>
          <w:rFonts w:eastAsia="Calibri"/>
          <w:sz w:val="16"/>
        </w:rPr>
        <w:t xml:space="preserve"> as a piece, </w:t>
      </w:r>
      <w:r w:rsidRPr="0080058B">
        <w:rPr>
          <w:rFonts w:eastAsia="Calibri"/>
          <w:highlight w:val="yellow"/>
          <w:u w:val="single"/>
        </w:rPr>
        <w:t>as</w:t>
      </w:r>
      <w:r w:rsidRPr="0080058B">
        <w:rPr>
          <w:rFonts w:eastAsia="Calibri"/>
          <w:u w:val="single"/>
        </w:rPr>
        <w:t xml:space="preserve"> the </w:t>
      </w:r>
      <w:proofErr w:type="spellStart"/>
      <w:r w:rsidRPr="0080058B">
        <w:rPr>
          <w:rFonts w:eastAsia="Calibri"/>
          <w:b/>
          <w:iCs/>
          <w:u w:val="single"/>
          <w:bdr w:val="single" w:sz="12" w:space="0" w:color="auto" w:frame="1"/>
        </w:rPr>
        <w:t>reinstantiation</w:t>
      </w:r>
      <w:proofErr w:type="spellEnd"/>
      <w:r w:rsidRPr="0080058B">
        <w:rPr>
          <w:rFonts w:eastAsia="Calibri"/>
          <w:b/>
          <w:iCs/>
          <w:u w:val="single"/>
          <w:bdr w:val="single" w:sz="12" w:space="0" w:color="auto" w:frame="1"/>
        </w:rPr>
        <w:t xml:space="preserve"> of </w:t>
      </w:r>
      <w:r w:rsidRPr="0080058B">
        <w:rPr>
          <w:rFonts w:eastAsia="Calibri"/>
          <w:b/>
          <w:iCs/>
          <w:highlight w:val="yellow"/>
          <w:u w:val="single"/>
          <w:bdr w:val="single" w:sz="12" w:space="0" w:color="auto" w:frame="1"/>
        </w:rPr>
        <w:t>the same thing</w:t>
      </w:r>
      <w:r w:rsidRPr="0080058B">
        <w:rPr>
          <w:rFonts w:eastAsia="Calibri"/>
          <w:u w:val="single"/>
        </w:rPr>
        <w:t xml:space="preserve">, the </w:t>
      </w:r>
      <w:r w:rsidRPr="0080058B">
        <w:rPr>
          <w:rFonts w:eastAsia="Calibri"/>
          <w:b/>
          <w:iCs/>
          <w:u w:val="single"/>
          <w:bdr w:val="single" w:sz="12" w:space="0" w:color="auto" w:frame="1"/>
        </w:rPr>
        <w:t>continuation</w:t>
      </w:r>
      <w:r w:rsidRPr="0080058B">
        <w:rPr>
          <w:rFonts w:eastAsia="Calibri"/>
          <w:u w:val="single"/>
        </w:rPr>
        <w:t xml:space="preserve">, that </w:t>
      </w:r>
      <w:r w:rsidRPr="0080058B">
        <w:rPr>
          <w:rFonts w:eastAsia="Calibri"/>
          <w:b/>
          <w:iCs/>
          <w:highlight w:val="yellow"/>
          <w:u w:val="single"/>
          <w:bdr w:val="single" w:sz="12" w:space="0" w:color="auto" w:frame="1"/>
        </w:rPr>
        <w:t xml:space="preserve">denies </w:t>
      </w:r>
      <w:r w:rsidRPr="0080058B">
        <w:rPr>
          <w:rFonts w:eastAsia="Calibri"/>
          <w:b/>
          <w:iCs/>
          <w:u w:val="single"/>
          <w:bdr w:val="single" w:sz="12" w:space="0" w:color="auto" w:frame="1"/>
        </w:rPr>
        <w:t>the fact</w:t>
      </w:r>
      <w:r w:rsidRPr="0080058B">
        <w:rPr>
          <w:rFonts w:eastAsia="Calibri"/>
          <w:u w:val="single"/>
        </w:rPr>
        <w:t xml:space="preserve"> </w:t>
      </w:r>
      <w:r w:rsidRPr="0080058B">
        <w:rPr>
          <w:rFonts w:eastAsia="Calibri"/>
          <w:highlight w:val="yellow"/>
          <w:u w:val="single"/>
        </w:rPr>
        <w:t>that these systems are</w:t>
      </w:r>
      <w:r w:rsidRPr="0080058B">
        <w:rPr>
          <w:rFonts w:eastAsia="Calibri"/>
          <w:u w:val="single"/>
        </w:rPr>
        <w:t xml:space="preserve"> </w:t>
      </w:r>
      <w:r w:rsidRPr="0080058B">
        <w:rPr>
          <w:rFonts w:eastAsia="Calibri"/>
          <w:b/>
          <w:iCs/>
          <w:u w:val="single"/>
          <w:bdr w:val="single" w:sz="12" w:space="0" w:color="auto" w:frame="1"/>
        </w:rPr>
        <w:t xml:space="preserve">actually </w:t>
      </w:r>
      <w:r w:rsidRPr="0080058B">
        <w:rPr>
          <w:rFonts w:eastAsia="Calibri"/>
          <w:b/>
          <w:iCs/>
          <w:highlight w:val="yellow"/>
          <w:u w:val="single"/>
          <w:bdr w:val="single" w:sz="12" w:space="0" w:color="auto" w:frame="1"/>
        </w:rPr>
        <w:t>distinct</w:t>
      </w:r>
      <w:r w:rsidRPr="0080058B">
        <w:rPr>
          <w:rFonts w:eastAsia="Calibri"/>
          <w:u w:val="single"/>
        </w:rPr>
        <w:t xml:space="preserve">, that they are </w:t>
      </w:r>
      <w:r w:rsidRPr="0080058B">
        <w:rPr>
          <w:rFonts w:eastAsia="Calibri"/>
          <w:b/>
          <w:iCs/>
          <w:highlight w:val="yellow"/>
          <w:u w:val="single"/>
          <w:bdr w:val="single" w:sz="12" w:space="0" w:color="auto" w:frame="1"/>
        </w:rPr>
        <w:t>historically specific</w:t>
      </w:r>
      <w:r w:rsidRPr="0080058B">
        <w:rPr>
          <w:rFonts w:eastAsia="Calibri"/>
          <w:highlight w:val="yellow"/>
          <w:u w:val="single"/>
        </w:rPr>
        <w:t>, and</w:t>
      </w:r>
      <w:r w:rsidRPr="0080058B">
        <w:rPr>
          <w:rFonts w:eastAsia="Calibri"/>
          <w:u w:val="single"/>
        </w:rPr>
        <w:t xml:space="preserve"> in fact they’re </w:t>
      </w:r>
      <w:r w:rsidRPr="0080058B">
        <w:rPr>
          <w:rFonts w:eastAsia="Calibri"/>
          <w:b/>
          <w:iCs/>
          <w:highlight w:val="yellow"/>
          <w:u w:val="single"/>
          <w:bdr w:val="single" w:sz="12" w:space="0" w:color="auto" w:frame="1"/>
        </w:rPr>
        <w:t>responses</w:t>
      </w:r>
      <w:r w:rsidRPr="0080058B">
        <w:rPr>
          <w:rFonts w:eastAsia="Calibri"/>
          <w:sz w:val="16"/>
        </w:rPr>
        <w:t xml:space="preserve"> to, in many ways, </w:t>
      </w:r>
      <w:r w:rsidRPr="0080058B">
        <w:rPr>
          <w:rFonts w:eastAsia="Calibri"/>
          <w:highlight w:val="yellow"/>
          <w:u w:val="single"/>
        </w:rPr>
        <w:t>to</w:t>
      </w:r>
      <w:r w:rsidRPr="0080058B">
        <w:rPr>
          <w:rFonts w:eastAsia="Calibri"/>
          <w:u w:val="single"/>
        </w:rPr>
        <w:t xml:space="preserve"> </w:t>
      </w:r>
      <w:r w:rsidRPr="0080058B">
        <w:rPr>
          <w:rFonts w:eastAsia="Calibri"/>
          <w:highlight w:val="yellow"/>
          <w:u w:val="single"/>
        </w:rPr>
        <w:t xml:space="preserve">the </w:t>
      </w:r>
      <w:r w:rsidRPr="0080058B">
        <w:rPr>
          <w:rFonts w:eastAsia="Calibri"/>
          <w:b/>
          <w:iCs/>
          <w:highlight w:val="yellow"/>
          <w:u w:val="single"/>
          <w:bdr w:val="single" w:sz="12" w:space="0" w:color="auto" w:frame="1"/>
        </w:rPr>
        <w:t>weakness</w:t>
      </w:r>
      <w:r w:rsidRPr="0080058B">
        <w:rPr>
          <w:rFonts w:eastAsia="Calibri"/>
          <w:highlight w:val="yellow"/>
          <w:u w:val="single"/>
        </w:rPr>
        <w:t xml:space="preserve"> of</w:t>
      </w:r>
      <w:r w:rsidRPr="0080058B">
        <w:rPr>
          <w:rFonts w:eastAsia="Calibri"/>
          <w:u w:val="single"/>
        </w:rPr>
        <w:t xml:space="preserve"> this as </w:t>
      </w:r>
      <w:r w:rsidRPr="0080058B">
        <w:rPr>
          <w:rFonts w:eastAsia="Calibri"/>
          <w:highlight w:val="yellow"/>
          <w:u w:val="single"/>
        </w:rPr>
        <w:t>a racial regime</w:t>
      </w:r>
      <w:r w:rsidRPr="0080058B">
        <w:rPr>
          <w:rFonts w:eastAsia="Calibri"/>
          <w:sz w:val="16"/>
        </w:rPr>
        <w:t xml:space="preserve">. </w:t>
      </w:r>
      <w:proofErr w:type="gramStart"/>
      <w:r w:rsidRPr="0080058B">
        <w:rPr>
          <w:rFonts w:eastAsia="Calibri"/>
          <w:sz w:val="16"/>
        </w:rPr>
        <w:t>So</w:t>
      </w:r>
      <w:proofErr w:type="gramEnd"/>
      <w:r w:rsidRPr="0080058B">
        <w:rPr>
          <w:rFonts w:eastAsia="Calibri"/>
          <w:sz w:val="16"/>
        </w:rPr>
        <w:t xml:space="preserve"> if you think </w:t>
      </w:r>
      <w:proofErr w:type="gramStart"/>
      <w:r w:rsidRPr="0080058B">
        <w:rPr>
          <w:rFonts w:eastAsia="Calibri"/>
          <w:sz w:val="16"/>
        </w:rPr>
        <w:t>of</w:t>
      </w:r>
      <w:proofErr w:type="gramEnd"/>
      <w:r w:rsidRPr="0080058B">
        <w:rPr>
          <w:rFonts w:eastAsia="Calibri"/>
          <w:sz w:val="16"/>
        </w:rPr>
        <w:t xml:space="preserve"> like the whole idea of the new Jim Crow to me is very, very problematic. Um, although that book by Michelle Alexander is very, very powerful and very useful in terms of educating people about prisons. </w:t>
      </w:r>
      <w:r w:rsidRPr="0080058B">
        <w:rPr>
          <w:rFonts w:eastAsia="Calibri"/>
          <w:u w:val="single"/>
        </w:rPr>
        <w:t xml:space="preserve">Jim Crow was </w:t>
      </w:r>
      <w:r w:rsidRPr="0080058B">
        <w:rPr>
          <w:rFonts w:eastAsia="Calibri"/>
          <w:b/>
          <w:iCs/>
          <w:u w:val="single"/>
          <w:bdr w:val="single" w:sz="12" w:space="0" w:color="auto" w:frame="1"/>
        </w:rPr>
        <w:t>not the continuation of slavery</w:t>
      </w:r>
      <w:r w:rsidRPr="0080058B">
        <w:rPr>
          <w:rFonts w:eastAsia="Calibri"/>
          <w:sz w:val="16"/>
        </w:rPr>
        <w:t xml:space="preserve">. It was not. </w:t>
      </w:r>
      <w:r w:rsidRPr="0080058B">
        <w:rPr>
          <w:rFonts w:eastAsia="Calibri"/>
          <w:highlight w:val="yellow"/>
          <w:u w:val="single"/>
        </w:rPr>
        <w:t xml:space="preserve">Jim Crow was a </w:t>
      </w:r>
      <w:r w:rsidRPr="0080058B">
        <w:rPr>
          <w:rFonts w:eastAsia="Calibri"/>
          <w:b/>
          <w:iCs/>
          <w:highlight w:val="yellow"/>
          <w:u w:val="single"/>
          <w:bdr w:val="single" w:sz="12" w:space="0" w:color="auto" w:frame="1"/>
        </w:rPr>
        <w:t>response to</w:t>
      </w:r>
      <w:r w:rsidRPr="0080058B">
        <w:rPr>
          <w:rFonts w:eastAsia="Calibri"/>
          <w:b/>
          <w:iCs/>
          <w:u w:val="single"/>
          <w:bdr w:val="single" w:sz="12" w:space="0" w:color="auto" w:frame="1"/>
        </w:rPr>
        <w:t xml:space="preserve"> </w:t>
      </w:r>
      <w:r w:rsidRPr="0080058B">
        <w:rPr>
          <w:rFonts w:eastAsia="Calibri"/>
          <w:b/>
          <w:iCs/>
          <w:highlight w:val="yellow"/>
          <w:u w:val="single"/>
          <w:bdr w:val="single" w:sz="12" w:space="0" w:color="auto" w:frame="1"/>
        </w:rPr>
        <w:t>the Black Democratic</w:t>
      </w:r>
      <w:r w:rsidRPr="0080058B">
        <w:rPr>
          <w:rFonts w:eastAsia="Calibri"/>
          <w:sz w:val="16"/>
        </w:rPr>
        <w:t xml:space="preserve">, uh, </w:t>
      </w:r>
      <w:r w:rsidRPr="0080058B">
        <w:rPr>
          <w:rFonts w:eastAsia="Calibri"/>
          <w:b/>
          <w:iCs/>
          <w:highlight w:val="yellow"/>
          <w:u w:val="single"/>
          <w:bdr w:val="single" w:sz="12" w:space="0" w:color="auto" w:frame="1"/>
        </w:rPr>
        <w:t>upsurge</w:t>
      </w:r>
      <w:r w:rsidRPr="0080058B">
        <w:rPr>
          <w:rFonts w:eastAsia="Calibri"/>
          <w:highlight w:val="yellow"/>
          <w:u w:val="single"/>
        </w:rPr>
        <w:t xml:space="preserve"> after slavery</w:t>
      </w:r>
      <w:r w:rsidRPr="0080058B">
        <w:rPr>
          <w:rFonts w:eastAsia="Calibri"/>
          <w:sz w:val="16"/>
        </w:rPr>
        <w:t xml:space="preserve">. It was a revolution of Reconstruction. </w:t>
      </w:r>
      <w:r w:rsidRPr="0080058B">
        <w:rPr>
          <w:rFonts w:eastAsia="Calibri"/>
          <w:u w:val="single"/>
        </w:rPr>
        <w:t>It was a way to try to suppress that</w:t>
      </w:r>
      <w:r w:rsidRPr="0080058B">
        <w:rPr>
          <w:rFonts w:eastAsia="Calibri"/>
          <w:sz w:val="16"/>
        </w:rPr>
        <w:t xml:space="preserve">. The fact that, that, you know, there was this incredible response. </w:t>
      </w:r>
      <w:r w:rsidRPr="0080058B">
        <w:rPr>
          <w:rFonts w:eastAsia="Calibri"/>
          <w:u w:val="single"/>
        </w:rPr>
        <w:t>That's why</w:t>
      </w:r>
      <w:r w:rsidRPr="0080058B">
        <w:rPr>
          <w:rFonts w:eastAsia="Calibri"/>
          <w:sz w:val="16"/>
        </w:rPr>
        <w:t xml:space="preserve"> there's a, </w:t>
      </w:r>
      <w:r w:rsidRPr="0080058B">
        <w:rPr>
          <w:rFonts w:eastAsia="Calibri"/>
          <w:u w:val="single"/>
        </w:rPr>
        <w:t xml:space="preserve">there's </w:t>
      </w:r>
      <w:r w:rsidRPr="0080058B">
        <w:rPr>
          <w:rFonts w:eastAsia="Calibri"/>
          <w:highlight w:val="yellow"/>
          <w:u w:val="single"/>
        </w:rPr>
        <w:t xml:space="preserve">a </w:t>
      </w:r>
      <w:r w:rsidRPr="0080058B">
        <w:rPr>
          <w:rFonts w:eastAsia="Calibri"/>
          <w:b/>
          <w:iCs/>
          <w:highlight w:val="yellow"/>
          <w:u w:val="single"/>
          <w:bdr w:val="single" w:sz="12" w:space="0" w:color="auto" w:frame="1"/>
        </w:rPr>
        <w:t>huge gap</w:t>
      </w:r>
      <w:r w:rsidRPr="0080058B">
        <w:rPr>
          <w:rFonts w:eastAsia="Calibri"/>
          <w:highlight w:val="yellow"/>
          <w:u w:val="single"/>
        </w:rPr>
        <w:t xml:space="preserve"> between </w:t>
      </w:r>
      <w:r w:rsidRPr="0080058B">
        <w:rPr>
          <w:rFonts w:eastAsia="Calibri"/>
          <w:u w:val="single"/>
        </w:rPr>
        <w:t xml:space="preserve">1877 at </w:t>
      </w:r>
      <w:r w:rsidRPr="0080058B">
        <w:rPr>
          <w:rFonts w:eastAsia="Calibri"/>
          <w:highlight w:val="yellow"/>
          <w:u w:val="single"/>
        </w:rPr>
        <w:t>the</w:t>
      </w:r>
      <w:r w:rsidRPr="0080058B">
        <w:rPr>
          <w:rFonts w:eastAsia="Calibri"/>
          <w:u w:val="single"/>
        </w:rPr>
        <w:t xml:space="preserve"> official </w:t>
      </w:r>
      <w:r w:rsidRPr="0080058B">
        <w:rPr>
          <w:rFonts w:eastAsia="Calibri"/>
          <w:highlight w:val="yellow"/>
          <w:u w:val="single"/>
        </w:rPr>
        <w:t>end of Reconstruction and</w:t>
      </w:r>
      <w:r w:rsidRPr="0080058B">
        <w:rPr>
          <w:rFonts w:eastAsia="Calibri"/>
          <w:u w:val="single"/>
        </w:rPr>
        <w:t xml:space="preserve"> the </w:t>
      </w:r>
      <w:r w:rsidRPr="0080058B">
        <w:rPr>
          <w:rFonts w:eastAsia="Calibri"/>
          <w:highlight w:val="yellow"/>
          <w:u w:val="single"/>
        </w:rPr>
        <w:t>rise of Jim Crow</w:t>
      </w:r>
      <w:r w:rsidRPr="0080058B">
        <w:rPr>
          <w:rFonts w:eastAsia="Calibri"/>
          <w:sz w:val="16"/>
        </w:rPr>
        <w:t xml:space="preserve">, which is </w:t>
      </w:r>
      <w:r w:rsidRPr="0080058B">
        <w:rPr>
          <w:rFonts w:eastAsia="Calibri"/>
          <w:u w:val="single"/>
        </w:rPr>
        <w:t>the 1890s, disfranchisement, lynching</w:t>
      </w:r>
      <w:r w:rsidRPr="0080058B">
        <w:rPr>
          <w:rFonts w:eastAsia="Calibri"/>
          <w:sz w:val="16"/>
        </w:rPr>
        <w:t xml:space="preserve">. That's because </w:t>
      </w:r>
      <w:r w:rsidRPr="0080058B">
        <w:rPr>
          <w:rFonts w:eastAsia="Calibri"/>
          <w:u w:val="single"/>
        </w:rPr>
        <w:t xml:space="preserve">you've had </w:t>
      </w:r>
      <w:r w:rsidRPr="0080058B">
        <w:rPr>
          <w:rFonts w:eastAsia="Calibri"/>
          <w:b/>
          <w:iCs/>
          <w:u w:val="single"/>
          <w:bdr w:val="single" w:sz="12" w:space="0" w:color="auto" w:frame="1"/>
        </w:rPr>
        <w:t>13</w:t>
      </w:r>
      <w:r w:rsidRPr="0080058B">
        <w:rPr>
          <w:rFonts w:eastAsia="Calibri"/>
          <w:u w:val="single"/>
        </w:rPr>
        <w:t xml:space="preserve">, </w:t>
      </w:r>
      <w:r w:rsidRPr="0080058B">
        <w:rPr>
          <w:rFonts w:eastAsia="Calibri"/>
          <w:b/>
          <w:iCs/>
          <w:u w:val="single"/>
          <w:bdr w:val="single" w:sz="12" w:space="0" w:color="auto" w:frame="1"/>
        </w:rPr>
        <w:t>14</w:t>
      </w:r>
      <w:r w:rsidRPr="0080058B">
        <w:rPr>
          <w:rFonts w:eastAsia="Calibri"/>
          <w:u w:val="single"/>
        </w:rPr>
        <w:t xml:space="preserve">, </w:t>
      </w:r>
      <w:r w:rsidRPr="0080058B">
        <w:rPr>
          <w:rFonts w:eastAsia="Calibri"/>
          <w:b/>
          <w:iCs/>
          <w:u w:val="single"/>
          <w:bdr w:val="single" w:sz="12" w:space="0" w:color="auto" w:frame="1"/>
        </w:rPr>
        <w:t>15</w:t>
      </w:r>
      <w:r w:rsidRPr="0080058B">
        <w:rPr>
          <w:rFonts w:eastAsia="Calibri"/>
          <w:u w:val="single"/>
        </w:rPr>
        <w:t xml:space="preserve">, </w:t>
      </w:r>
      <w:r w:rsidRPr="0080058B">
        <w:rPr>
          <w:rFonts w:eastAsia="Calibri"/>
          <w:b/>
          <w:iCs/>
          <w:u w:val="single"/>
          <w:bdr w:val="single" w:sz="12" w:space="0" w:color="auto" w:frame="1"/>
        </w:rPr>
        <w:t>20</w:t>
      </w:r>
      <w:r w:rsidRPr="0080058B">
        <w:rPr>
          <w:rFonts w:eastAsia="Calibri"/>
          <w:u w:val="single"/>
        </w:rPr>
        <w:t xml:space="preserve">, </w:t>
      </w:r>
      <w:r w:rsidRPr="0080058B">
        <w:rPr>
          <w:rFonts w:eastAsia="Calibri"/>
          <w:b/>
          <w:iCs/>
          <w:highlight w:val="yellow"/>
          <w:u w:val="single"/>
          <w:bdr w:val="single" w:sz="12" w:space="0" w:color="auto" w:frame="1"/>
        </w:rPr>
        <w:t>25 years</w:t>
      </w:r>
      <w:r w:rsidRPr="0080058B">
        <w:rPr>
          <w:rFonts w:eastAsia="Calibri"/>
          <w:highlight w:val="yellow"/>
          <w:u w:val="single"/>
        </w:rPr>
        <w:t xml:space="preserve"> of</w:t>
      </w:r>
      <w:r w:rsidRPr="0080058B">
        <w:rPr>
          <w:rFonts w:eastAsia="Calibri"/>
          <w:u w:val="single"/>
        </w:rPr>
        <w:t xml:space="preserve"> </w:t>
      </w:r>
      <w:proofErr w:type="gramStart"/>
      <w:r w:rsidRPr="0080058B">
        <w:rPr>
          <w:rFonts w:eastAsia="Calibri"/>
          <w:u w:val="single"/>
        </w:rPr>
        <w:t xml:space="preserve">a </w:t>
      </w:r>
      <w:r w:rsidRPr="0080058B">
        <w:rPr>
          <w:rFonts w:eastAsia="Calibri"/>
          <w:b/>
          <w:iCs/>
          <w:highlight w:val="yellow"/>
          <w:u w:val="single"/>
          <w:bdr w:val="single" w:sz="12" w:space="0" w:color="auto" w:frame="1"/>
        </w:rPr>
        <w:t>democratic</w:t>
      </w:r>
      <w:proofErr w:type="gramEnd"/>
      <w:r w:rsidRPr="0080058B">
        <w:rPr>
          <w:rFonts w:eastAsia="Calibri"/>
          <w:b/>
          <w:iCs/>
          <w:highlight w:val="yellow"/>
          <w:u w:val="single"/>
          <w:bdr w:val="single" w:sz="12" w:space="0" w:color="auto" w:frame="1"/>
        </w:rPr>
        <w:t xml:space="preserve"> possibility</w:t>
      </w:r>
      <w:r w:rsidRPr="0080058B">
        <w:rPr>
          <w:rFonts w:eastAsia="Calibri"/>
          <w:highlight w:val="yellow"/>
          <w:u w:val="single"/>
        </w:rPr>
        <w:t xml:space="preserve"> and </w:t>
      </w:r>
      <w:r w:rsidRPr="0080058B">
        <w:rPr>
          <w:rFonts w:eastAsia="Calibri"/>
          <w:b/>
          <w:iCs/>
          <w:highlight w:val="yellow"/>
          <w:u w:val="single"/>
          <w:bdr w:val="single" w:sz="12" w:space="0" w:color="auto" w:frame="1"/>
        </w:rPr>
        <w:t>struggle</w:t>
      </w:r>
      <w:r w:rsidRPr="0080058B">
        <w:rPr>
          <w:rFonts w:eastAsia="Calibri"/>
          <w:u w:val="single"/>
        </w:rPr>
        <w:t xml:space="preserve">. The </w:t>
      </w:r>
      <w:r w:rsidRPr="0080058B">
        <w:rPr>
          <w:rFonts w:eastAsia="Calibri"/>
          <w:b/>
          <w:iCs/>
          <w:highlight w:val="yellow"/>
          <w:u w:val="single"/>
          <w:bdr w:val="single" w:sz="12" w:space="0" w:color="auto" w:frame="1"/>
        </w:rPr>
        <w:t>same</w:t>
      </w:r>
      <w:r w:rsidRPr="0080058B">
        <w:rPr>
          <w:rFonts w:eastAsia="Calibri"/>
          <w:b/>
          <w:iCs/>
          <w:u w:val="single"/>
          <w:bdr w:val="single" w:sz="12" w:space="0" w:color="auto" w:frame="1"/>
        </w:rPr>
        <w:t xml:space="preserve"> thing </w:t>
      </w:r>
      <w:r w:rsidRPr="0080058B">
        <w:rPr>
          <w:rFonts w:eastAsia="Calibri"/>
          <w:b/>
          <w:iCs/>
          <w:highlight w:val="yellow"/>
          <w:u w:val="single"/>
          <w:bdr w:val="single" w:sz="12" w:space="0" w:color="auto" w:frame="1"/>
        </w:rPr>
        <w:t>with mass incarceration</w:t>
      </w:r>
      <w:r w:rsidRPr="0080058B">
        <w:rPr>
          <w:rFonts w:eastAsia="Calibri"/>
          <w:u w:val="single"/>
        </w:rPr>
        <w:t>—yes, we've had incarceration, but</w:t>
      </w:r>
      <w:r w:rsidRPr="0080058B">
        <w:rPr>
          <w:rFonts w:eastAsia="Calibri"/>
          <w:sz w:val="16"/>
        </w:rPr>
        <w:t xml:space="preserve"> it's, but that, that, that, </w:t>
      </w:r>
      <w:r w:rsidRPr="0080058B">
        <w:rPr>
          <w:rFonts w:eastAsia="Calibri"/>
          <w:u w:val="single"/>
        </w:rPr>
        <w:t xml:space="preserve">that </w:t>
      </w:r>
      <w:r w:rsidRPr="0080058B">
        <w:rPr>
          <w:rFonts w:eastAsia="Calibri"/>
          <w:b/>
          <w:iCs/>
          <w:highlight w:val="yellow"/>
          <w:u w:val="single"/>
          <w:bdr w:val="single" w:sz="12" w:space="0" w:color="auto" w:frame="1"/>
        </w:rPr>
        <w:t>upward swing</w:t>
      </w:r>
      <w:r w:rsidRPr="0080058B">
        <w:rPr>
          <w:rFonts w:eastAsia="Calibri"/>
          <w:u w:val="single"/>
        </w:rPr>
        <w:t xml:space="preserve"> has a lot to do </w:t>
      </w:r>
      <w:r w:rsidRPr="0080058B">
        <w:rPr>
          <w:rFonts w:eastAsia="Calibri"/>
          <w:highlight w:val="yellow"/>
          <w:u w:val="single"/>
        </w:rPr>
        <w:t>with</w:t>
      </w:r>
      <w:r w:rsidRPr="0080058B">
        <w:rPr>
          <w:rFonts w:eastAsia="Calibri"/>
          <w:u w:val="single"/>
        </w:rPr>
        <w:t xml:space="preserve">, again, </w:t>
      </w:r>
      <w:r w:rsidRPr="0080058B">
        <w:rPr>
          <w:rFonts w:eastAsia="Calibri"/>
          <w:b/>
          <w:iCs/>
          <w:highlight w:val="yellow"/>
          <w:u w:val="single"/>
          <w:bdr w:val="single" w:sz="12" w:space="0" w:color="auto" w:frame="1"/>
        </w:rPr>
        <w:t>responses</w:t>
      </w:r>
      <w:r w:rsidRPr="0080058B">
        <w:rPr>
          <w:rFonts w:eastAsia="Calibri"/>
          <w:highlight w:val="yellow"/>
          <w:u w:val="single"/>
        </w:rPr>
        <w:t xml:space="preserve"> to</w:t>
      </w:r>
      <w:r w:rsidRPr="0080058B">
        <w:rPr>
          <w:rFonts w:eastAsia="Calibri"/>
          <w:u w:val="single"/>
        </w:rPr>
        <w:t xml:space="preserve"> the struggles in </w:t>
      </w:r>
      <w:r w:rsidRPr="0080058B">
        <w:rPr>
          <w:rFonts w:eastAsia="Calibri"/>
          <w:highlight w:val="yellow"/>
          <w:u w:val="single"/>
        </w:rPr>
        <w:t>the</w:t>
      </w:r>
      <w:r w:rsidRPr="0080058B">
        <w:rPr>
          <w:rFonts w:eastAsia="Calibri"/>
          <w:u w:val="single"/>
        </w:rPr>
        <w:t xml:space="preserve"> 19</w:t>
      </w:r>
      <w:r w:rsidRPr="0080058B">
        <w:rPr>
          <w:rFonts w:eastAsia="Calibri"/>
          <w:highlight w:val="yellow"/>
          <w:u w:val="single"/>
        </w:rPr>
        <w:t>60s</w:t>
      </w:r>
      <w:r w:rsidRPr="0080058B">
        <w:rPr>
          <w:rFonts w:eastAsia="Calibri"/>
          <w:sz w:val="16"/>
        </w:rPr>
        <w:t xml:space="preserve">, the assault on the Keynesian welfare-warfare state, the fact that you know the, the war on political, the formation of political prisoners, those struggles in fact was the state's response to opposition. And </w:t>
      </w:r>
      <w:proofErr w:type="gramStart"/>
      <w:r w:rsidRPr="0080058B">
        <w:rPr>
          <w:rFonts w:eastAsia="Calibri"/>
          <w:sz w:val="16"/>
        </w:rPr>
        <w:t>so</w:t>
      </w:r>
      <w:proofErr w:type="gramEnd"/>
      <w:r w:rsidRPr="0080058B">
        <w:rPr>
          <w:rFonts w:eastAsia="Calibri"/>
          <w:sz w:val="16"/>
        </w:rPr>
        <w:t xml:space="preserve"> </w:t>
      </w:r>
      <w:r w:rsidRPr="0080058B">
        <w:rPr>
          <w:rFonts w:eastAsia="Calibri"/>
          <w:highlight w:val="yellow"/>
          <w:u w:val="single"/>
        </w:rPr>
        <w:t xml:space="preserve">if we </w:t>
      </w:r>
      <w:r w:rsidRPr="0080058B">
        <w:rPr>
          <w:rFonts w:eastAsia="Calibri"/>
          <w:b/>
          <w:iCs/>
          <w:highlight w:val="yellow"/>
          <w:u w:val="single"/>
          <w:bdr w:val="single" w:sz="12" w:space="0" w:color="auto" w:frame="1"/>
        </w:rPr>
        <w:t>don't acknowledge that</w:t>
      </w:r>
      <w:r w:rsidRPr="0080058B">
        <w:rPr>
          <w:rFonts w:eastAsia="Calibri"/>
          <w:sz w:val="16"/>
        </w:rPr>
        <w:t xml:space="preserve">, then </w:t>
      </w:r>
      <w:r w:rsidRPr="0080058B">
        <w:rPr>
          <w:rFonts w:eastAsia="Calibri"/>
          <w:u w:val="single"/>
        </w:rPr>
        <w:t xml:space="preserve">what </w:t>
      </w:r>
      <w:r w:rsidRPr="0080058B">
        <w:rPr>
          <w:rFonts w:eastAsia="Calibri"/>
          <w:highlight w:val="yellow"/>
          <w:u w:val="single"/>
        </w:rPr>
        <w:t>we end up</w:t>
      </w:r>
      <w:r w:rsidRPr="0080058B">
        <w:rPr>
          <w:rFonts w:eastAsia="Calibri"/>
          <w:u w:val="single"/>
        </w:rPr>
        <w:t xml:space="preserve"> doing is </w:t>
      </w:r>
      <w:r w:rsidRPr="0080058B">
        <w:rPr>
          <w:rFonts w:eastAsia="Calibri"/>
          <w:highlight w:val="yellow"/>
          <w:u w:val="single"/>
        </w:rPr>
        <w:t>thinking</w:t>
      </w:r>
      <w:r w:rsidRPr="0080058B">
        <w:rPr>
          <w:rFonts w:eastAsia="Calibri"/>
          <w:u w:val="single"/>
        </w:rPr>
        <w:t xml:space="preserve"> that somehow there's a structure of </w:t>
      </w:r>
      <w:r w:rsidRPr="0080058B">
        <w:rPr>
          <w:rFonts w:eastAsia="Calibri"/>
          <w:highlight w:val="yellow"/>
          <w:u w:val="single"/>
        </w:rPr>
        <w:t xml:space="preserve">white supremacy that's </w:t>
      </w:r>
      <w:r w:rsidRPr="0080058B">
        <w:rPr>
          <w:rFonts w:eastAsia="Calibri"/>
          <w:b/>
          <w:iCs/>
          <w:highlight w:val="yellow"/>
          <w:u w:val="single"/>
          <w:bdr w:val="single" w:sz="12" w:space="0" w:color="auto" w:frame="1"/>
        </w:rPr>
        <w:t>unchanging</w:t>
      </w:r>
      <w:r w:rsidRPr="0080058B">
        <w:rPr>
          <w:rFonts w:eastAsia="Calibri"/>
          <w:highlight w:val="yellow"/>
          <w:u w:val="single"/>
        </w:rPr>
        <w:t xml:space="preserve">, </w:t>
      </w:r>
      <w:r w:rsidRPr="0080058B">
        <w:rPr>
          <w:rFonts w:eastAsia="Calibri"/>
          <w:b/>
          <w:iCs/>
          <w:highlight w:val="yellow"/>
          <w:u w:val="single"/>
          <w:bdr w:val="single" w:sz="12" w:space="0" w:color="auto" w:frame="1"/>
        </w:rPr>
        <w:t>fixed</w:t>
      </w:r>
      <w:r w:rsidRPr="0080058B">
        <w:rPr>
          <w:rFonts w:eastAsia="Calibri"/>
          <w:highlight w:val="yellow"/>
          <w:u w:val="single"/>
        </w:rPr>
        <w:t xml:space="preserve">, and </w:t>
      </w:r>
      <w:r w:rsidRPr="0080058B">
        <w:rPr>
          <w:rFonts w:eastAsia="Calibri"/>
          <w:b/>
          <w:iCs/>
          <w:highlight w:val="yellow"/>
          <w:u w:val="single"/>
          <w:bdr w:val="single" w:sz="12" w:space="0" w:color="auto" w:frame="1"/>
        </w:rPr>
        <w:t>so powerful we can't do anything</w:t>
      </w:r>
      <w:r w:rsidRPr="0080058B">
        <w:rPr>
          <w:rFonts w:eastAsia="Calibri"/>
          <w:b/>
          <w:iCs/>
          <w:u w:val="single"/>
          <w:bdr w:val="single" w:sz="12" w:space="0" w:color="auto" w:frame="1"/>
        </w:rPr>
        <w:t xml:space="preserve"> about it</w:t>
      </w:r>
      <w:r w:rsidRPr="0080058B">
        <w:rPr>
          <w:rFonts w:eastAsia="Calibri"/>
          <w:u w:val="single"/>
        </w:rPr>
        <w:t xml:space="preserve"> when in fact it's the </w:t>
      </w:r>
      <w:r w:rsidRPr="0080058B">
        <w:rPr>
          <w:rFonts w:eastAsia="Calibri"/>
          <w:b/>
          <w:iCs/>
          <w:u w:val="single"/>
          <w:bdr w:val="single" w:sz="12" w:space="0" w:color="auto" w:frame="1"/>
        </w:rPr>
        <w:t>opposite</w:t>
      </w:r>
      <w:r w:rsidRPr="0080058B">
        <w:rPr>
          <w:rFonts w:eastAsia="Calibri"/>
          <w:u w:val="single"/>
        </w:rPr>
        <w:t xml:space="preserve">. </w:t>
      </w:r>
      <w:r w:rsidRPr="0080058B">
        <w:rPr>
          <w:rFonts w:eastAsia="Calibri"/>
          <w:highlight w:val="yellow"/>
          <w:u w:val="single"/>
        </w:rPr>
        <w:t xml:space="preserve">White supremacy is </w:t>
      </w:r>
      <w:r w:rsidRPr="0080058B">
        <w:rPr>
          <w:rFonts w:eastAsia="Calibri"/>
          <w:b/>
          <w:iCs/>
          <w:highlight w:val="yellow"/>
          <w:u w:val="single"/>
          <w:bdr w:val="single" w:sz="12" w:space="0" w:color="auto" w:frame="1"/>
        </w:rPr>
        <w:t>fragile</w:t>
      </w:r>
      <w:r w:rsidRPr="0080058B">
        <w:rPr>
          <w:rFonts w:eastAsia="Calibri"/>
          <w:u w:val="single"/>
        </w:rPr>
        <w:t xml:space="preserve">. White supremacy is </w:t>
      </w:r>
      <w:r w:rsidRPr="0080058B">
        <w:rPr>
          <w:rFonts w:eastAsia="Calibri"/>
          <w:b/>
          <w:iCs/>
          <w:highlight w:val="yellow"/>
          <w:u w:val="single"/>
          <w:bdr w:val="single" w:sz="12" w:space="0" w:color="auto" w:frame="1"/>
        </w:rPr>
        <w:t>weak</w:t>
      </w:r>
      <w:r w:rsidRPr="0080058B">
        <w:rPr>
          <w:rFonts w:eastAsia="Calibri"/>
          <w:u w:val="single"/>
        </w:rPr>
        <w:t xml:space="preserve">. </w:t>
      </w:r>
      <w:r w:rsidRPr="0080058B">
        <w:rPr>
          <w:rFonts w:eastAsia="Calibri"/>
          <w:highlight w:val="yellow"/>
          <w:u w:val="single"/>
        </w:rPr>
        <w:t>Racial regimes</w:t>
      </w:r>
      <w:r w:rsidRPr="0080058B">
        <w:rPr>
          <w:rFonts w:eastAsia="Calibri"/>
          <w:u w:val="single"/>
        </w:rPr>
        <w:t xml:space="preserve"> </w:t>
      </w:r>
      <w:proofErr w:type="gramStart"/>
      <w:r w:rsidRPr="0080058B">
        <w:rPr>
          <w:rFonts w:eastAsia="Calibri"/>
          <w:u w:val="single"/>
        </w:rPr>
        <w:t>actually are</w:t>
      </w:r>
      <w:proofErr w:type="gramEnd"/>
      <w:r w:rsidRPr="0080058B">
        <w:rPr>
          <w:rFonts w:eastAsia="Calibri"/>
          <w:u w:val="single"/>
        </w:rPr>
        <w:t xml:space="preserve"> </w:t>
      </w:r>
      <w:r w:rsidRPr="0080058B">
        <w:rPr>
          <w:rFonts w:eastAsia="Calibri"/>
          <w:b/>
          <w:iCs/>
          <w:highlight w:val="yellow"/>
          <w:u w:val="single"/>
          <w:bdr w:val="single" w:sz="12" w:space="0" w:color="auto" w:frame="1"/>
        </w:rPr>
        <w:t>always</w:t>
      </w:r>
      <w:r w:rsidRPr="0080058B">
        <w:rPr>
          <w:rFonts w:eastAsia="Calibri"/>
          <w:b/>
          <w:iCs/>
          <w:u w:val="single"/>
          <w:bdr w:val="single" w:sz="12" w:space="0" w:color="auto" w:frame="1"/>
        </w:rPr>
        <w:t xml:space="preserve"> having to </w:t>
      </w:r>
      <w:r w:rsidRPr="0080058B">
        <w:rPr>
          <w:rFonts w:eastAsia="Calibri"/>
          <w:b/>
          <w:iCs/>
          <w:highlight w:val="yellow"/>
          <w:u w:val="single"/>
          <w:bdr w:val="single" w:sz="12" w:space="0" w:color="auto" w:frame="1"/>
        </w:rPr>
        <w:t>shore themselves up</w:t>
      </w:r>
      <w:r w:rsidRPr="0080058B">
        <w:rPr>
          <w:rFonts w:eastAsia="Calibri"/>
          <w:u w:val="single"/>
        </w:rPr>
        <w:t xml:space="preserve"> precisely </w:t>
      </w:r>
      <w:r w:rsidRPr="0080058B">
        <w:rPr>
          <w:rFonts w:eastAsia="Calibri"/>
          <w:highlight w:val="yellow"/>
          <w:u w:val="single"/>
        </w:rPr>
        <w:t xml:space="preserve">because they're </w:t>
      </w:r>
      <w:r w:rsidRPr="0080058B">
        <w:rPr>
          <w:rFonts w:eastAsia="Calibri"/>
          <w:b/>
          <w:iCs/>
          <w:highlight w:val="yellow"/>
          <w:u w:val="single"/>
          <w:bdr w:val="single" w:sz="12" w:space="0" w:color="auto" w:frame="1"/>
        </w:rPr>
        <w:t>unstable</w:t>
      </w:r>
      <w:r w:rsidRPr="0080058B">
        <w:rPr>
          <w:rFonts w:eastAsia="Calibri"/>
          <w:sz w:val="16"/>
        </w:rPr>
        <w:t xml:space="preserve">. We can see that. </w:t>
      </w:r>
      <w:r w:rsidRPr="0080058B">
        <w:rPr>
          <w:rFonts w:eastAsia="Calibri"/>
          <w:u w:val="single"/>
        </w:rPr>
        <w:t xml:space="preserve">We </w:t>
      </w:r>
      <w:r w:rsidRPr="0080058B">
        <w:rPr>
          <w:rFonts w:eastAsia="Calibri"/>
          <w:b/>
          <w:iCs/>
          <w:u w:val="single"/>
          <w:bdr w:val="single" w:sz="12" w:space="0" w:color="auto" w:frame="1"/>
        </w:rPr>
        <w:t>can't see it</w:t>
      </w:r>
      <w:r w:rsidRPr="0080058B">
        <w:rPr>
          <w:rFonts w:eastAsia="Calibri"/>
          <w:u w:val="single"/>
        </w:rPr>
        <w:t xml:space="preserve"> because the whole </w:t>
      </w:r>
      <w:r w:rsidRPr="0080058B">
        <w:rPr>
          <w:rFonts w:eastAsia="Calibri"/>
          <w:highlight w:val="yellow"/>
          <w:u w:val="single"/>
        </w:rPr>
        <w:t>system</w:t>
      </w:r>
      <w:r w:rsidRPr="0080058B">
        <w:rPr>
          <w:rFonts w:eastAsia="Calibri"/>
          <w:sz w:val="16"/>
        </w:rPr>
        <w:t xml:space="preserve"> of hegemony </w:t>
      </w:r>
      <w:proofErr w:type="gramStart"/>
      <w:r w:rsidRPr="0080058B">
        <w:rPr>
          <w:rFonts w:eastAsia="Calibri"/>
          <w:u w:val="single"/>
        </w:rPr>
        <w:t xml:space="preserve">is to </w:t>
      </w:r>
      <w:r w:rsidRPr="0080058B">
        <w:rPr>
          <w:rFonts w:eastAsia="Calibri"/>
          <w:highlight w:val="yellow"/>
          <w:u w:val="single"/>
        </w:rPr>
        <w:t>give</w:t>
      </w:r>
      <w:proofErr w:type="gramEnd"/>
      <w:r w:rsidRPr="0080058B">
        <w:rPr>
          <w:rFonts w:eastAsia="Calibri"/>
          <w:u w:val="single"/>
        </w:rPr>
        <w:t xml:space="preserve"> us </w:t>
      </w:r>
      <w:r w:rsidRPr="0080058B">
        <w:rPr>
          <w:rFonts w:eastAsia="Calibri"/>
          <w:highlight w:val="yellow"/>
          <w:u w:val="single"/>
        </w:rPr>
        <w:t>the impression</w:t>
      </w:r>
      <w:r w:rsidRPr="0080058B">
        <w:rPr>
          <w:rFonts w:eastAsia="Calibri"/>
          <w:u w:val="single"/>
        </w:rPr>
        <w:t xml:space="preserve"> that </w:t>
      </w:r>
      <w:r w:rsidRPr="0080058B">
        <w:rPr>
          <w:rFonts w:eastAsia="Calibri"/>
          <w:highlight w:val="yellow"/>
          <w:u w:val="single"/>
        </w:rPr>
        <w:t xml:space="preserve">it is </w:t>
      </w:r>
      <w:r w:rsidRPr="0080058B">
        <w:rPr>
          <w:rFonts w:eastAsia="Calibri"/>
          <w:b/>
          <w:iCs/>
          <w:highlight w:val="yellow"/>
          <w:u w:val="single"/>
          <w:bdr w:val="single" w:sz="12" w:space="0" w:color="auto" w:frame="1"/>
        </w:rPr>
        <w:t>so powerful</w:t>
      </w:r>
      <w:r w:rsidRPr="0080058B">
        <w:rPr>
          <w:rFonts w:eastAsia="Calibri"/>
          <w:u w:val="single"/>
        </w:rPr>
        <w:t xml:space="preserve">, there's </w:t>
      </w:r>
      <w:r w:rsidRPr="0080058B">
        <w:rPr>
          <w:rFonts w:eastAsia="Calibri"/>
          <w:b/>
          <w:iCs/>
          <w:u w:val="single"/>
          <w:bdr w:val="single" w:sz="12" w:space="0" w:color="auto" w:frame="1"/>
        </w:rPr>
        <w:t>no space out</w:t>
      </w:r>
      <w:r w:rsidRPr="0080058B">
        <w:rPr>
          <w:rFonts w:eastAsia="Calibri"/>
          <w:u w:val="single"/>
        </w:rPr>
        <w:t xml:space="preserve">. And </w:t>
      </w:r>
      <w:r w:rsidRPr="0080058B">
        <w:rPr>
          <w:rFonts w:eastAsia="Calibri"/>
          <w:highlight w:val="yellow"/>
          <w:u w:val="single"/>
        </w:rPr>
        <w:t xml:space="preserve">yet it’s </w:t>
      </w:r>
      <w:r w:rsidRPr="0080058B">
        <w:rPr>
          <w:rFonts w:eastAsia="Calibri"/>
          <w:b/>
          <w:iCs/>
          <w:highlight w:val="yellow"/>
          <w:u w:val="single"/>
          <w:bdr w:val="single" w:sz="12" w:space="0" w:color="auto" w:frame="1"/>
        </w:rPr>
        <w:t>working overtime</w:t>
      </w:r>
      <w:r w:rsidRPr="0080058B">
        <w:rPr>
          <w:rFonts w:eastAsia="Calibri"/>
          <w:sz w:val="16"/>
        </w:rPr>
        <w:t xml:space="preserve"> </w:t>
      </w:r>
      <w:proofErr w:type="gramStart"/>
      <w:r w:rsidRPr="0080058B">
        <w:rPr>
          <w:rFonts w:eastAsia="Calibri"/>
          <w:sz w:val="16"/>
        </w:rPr>
        <w:t>to</w:t>
      </w:r>
      <w:proofErr w:type="gramEnd"/>
      <w:r w:rsidRPr="0080058B">
        <w:rPr>
          <w:rFonts w:eastAsia="Calibri"/>
          <w:sz w:val="16"/>
        </w:rPr>
        <w:t xml:space="preserve">, </w:t>
      </w:r>
      <w:r w:rsidRPr="0080058B">
        <w:rPr>
          <w:rFonts w:eastAsia="Calibri"/>
          <w:highlight w:val="yellow"/>
          <w:u w:val="single"/>
        </w:rPr>
        <w:t xml:space="preserve">to </w:t>
      </w:r>
      <w:r w:rsidRPr="0080058B">
        <w:rPr>
          <w:rFonts w:eastAsia="Calibri"/>
          <w:b/>
          <w:iCs/>
          <w:highlight w:val="yellow"/>
          <w:u w:val="single"/>
          <w:bdr w:val="single" w:sz="12" w:space="0" w:color="auto" w:frame="1"/>
        </w:rPr>
        <w:t>respond to our opposition</w:t>
      </w:r>
      <w:r w:rsidRPr="0080058B">
        <w:rPr>
          <w:rFonts w:eastAsia="Calibri"/>
          <w:sz w:val="16"/>
        </w:rPr>
        <w:t xml:space="preserve">. Right. That may not answer your question, but that's sort of </w:t>
      </w:r>
      <w:proofErr w:type="gramStart"/>
      <w:r w:rsidRPr="0080058B">
        <w:rPr>
          <w:rFonts w:eastAsia="Calibri"/>
          <w:sz w:val="16"/>
        </w:rPr>
        <w:t>a way</w:t>
      </w:r>
      <w:proofErr w:type="gramEnd"/>
      <w:r w:rsidRPr="0080058B">
        <w:rPr>
          <w:rFonts w:eastAsia="Calibri"/>
          <w:sz w:val="16"/>
        </w:rPr>
        <w:t xml:space="preserve"> I think about it. Maybe it’s not satisfactory, but yeah. </w:t>
      </w:r>
    </w:p>
    <w:p w14:paraId="34E0CB10" w14:textId="77777777" w:rsidR="00F677C6" w:rsidRPr="0080058B" w:rsidRDefault="00F677C6" w:rsidP="00F677C6"/>
    <w:p w14:paraId="2EDB05D9" w14:textId="77777777" w:rsidR="00F677C6" w:rsidRPr="0080058B" w:rsidRDefault="00F677C6" w:rsidP="00F677C6">
      <w:pPr>
        <w:keepNext/>
        <w:keepLines/>
        <w:spacing w:before="40" w:after="0" w:line="256" w:lineRule="auto"/>
        <w:contextualSpacing/>
        <w:outlineLvl w:val="3"/>
        <w:rPr>
          <w:rFonts w:eastAsia="Times New Roman" w:cs="Times New Roman"/>
          <w:b/>
          <w:iCs/>
          <w:sz w:val="26"/>
        </w:rPr>
      </w:pPr>
      <w:r w:rsidRPr="0080058B">
        <w:rPr>
          <w:rFonts w:eastAsia="Times New Roman" w:cs="Times New Roman"/>
          <w:b/>
          <w:iCs/>
          <w:sz w:val="26"/>
        </w:rPr>
        <w:t>Sweeping psychological generalizations are non-falsifiable and harmful</w:t>
      </w:r>
    </w:p>
    <w:p w14:paraId="237C11ED" w14:textId="77777777" w:rsidR="00F677C6" w:rsidRPr="0080058B" w:rsidRDefault="00F677C6" w:rsidP="00F677C6">
      <w:pPr>
        <w:spacing w:line="256" w:lineRule="auto"/>
        <w:contextualSpacing/>
        <w:rPr>
          <w:rFonts w:eastAsia="Calibri"/>
        </w:rPr>
      </w:pPr>
      <w:r w:rsidRPr="0080058B">
        <w:rPr>
          <w:rFonts w:eastAsia="Calibri"/>
          <w:b/>
          <w:bCs/>
        </w:rPr>
        <w:t>Samuels 93</w:t>
      </w:r>
      <w:r w:rsidRPr="0080058B">
        <w:rPr>
          <w:rFonts w:eastAsia="Calibri"/>
        </w:rPr>
        <w:t xml:space="preserve"> (Andrew, Training Analyst – Society of Analytical Psychology and Science Associate – American Academy of Psychoanalysis, Free </w:t>
      </w:r>
      <w:proofErr w:type="spellStart"/>
      <w:r w:rsidRPr="0080058B">
        <w:rPr>
          <w:rFonts w:eastAsia="Calibri"/>
        </w:rPr>
        <w:t>Associtions</w:t>
      </w:r>
      <w:proofErr w:type="spellEnd"/>
      <w:r w:rsidRPr="0080058B">
        <w:rPr>
          <w:rFonts w:eastAsia="Calibri"/>
        </w:rPr>
        <w:t>, “The mirror and the hammer: depth psychology and political transformation”, Vol. 3D, Psychoanalytic Electronic Publishing)</w:t>
      </w:r>
    </w:p>
    <w:p w14:paraId="69C87E7F" w14:textId="77777777" w:rsidR="00F677C6" w:rsidRPr="0080058B" w:rsidRDefault="00F677C6" w:rsidP="00F677C6">
      <w:pPr>
        <w:spacing w:line="256" w:lineRule="auto"/>
        <w:ind w:left="720"/>
        <w:contextualSpacing/>
        <w:rPr>
          <w:rFonts w:eastAsia="Calibri"/>
        </w:rPr>
      </w:pPr>
    </w:p>
    <w:p w14:paraId="4BA9C054" w14:textId="77777777" w:rsidR="00F677C6" w:rsidRPr="0080058B" w:rsidRDefault="00F677C6" w:rsidP="00F677C6">
      <w:pPr>
        <w:spacing w:line="256" w:lineRule="auto"/>
        <w:contextualSpacing/>
        <w:rPr>
          <w:rFonts w:eastAsia="Calibri"/>
          <w:sz w:val="16"/>
        </w:rPr>
      </w:pPr>
      <w:r w:rsidRPr="0080058B">
        <w:rPr>
          <w:rFonts w:eastAsia="Calibri"/>
          <w:sz w:val="16"/>
        </w:rPr>
        <w:t xml:space="preserve">The paper is about the depth psychology of political processes, focusing on processes of political change. </w:t>
      </w:r>
      <w:r w:rsidRPr="0080058B">
        <w:rPr>
          <w:rFonts w:eastAsia="Calibri"/>
          <w:highlight w:val="yellow"/>
          <w:u w:val="single"/>
        </w:rPr>
        <w:t>It is</w:t>
      </w:r>
      <w:r w:rsidRPr="0080058B">
        <w:rPr>
          <w:rFonts w:eastAsia="Calibri"/>
          <w:sz w:val="16"/>
        </w:rPr>
        <w:t xml:space="preserve"> a contribution to the </w:t>
      </w:r>
      <w:r w:rsidRPr="0080058B">
        <w:rPr>
          <w:rFonts w:eastAsia="Calibri"/>
          <w:highlight w:val="yellow"/>
          <w:u w:val="single"/>
        </w:rPr>
        <w:t>longstanding ambition of</w:t>
      </w:r>
      <w:r w:rsidRPr="0080058B">
        <w:rPr>
          <w:rFonts w:eastAsia="Calibri"/>
          <w:u w:val="single"/>
        </w:rPr>
        <w:t xml:space="preserve"> depth psychology to develop a form of political </w:t>
      </w:r>
      <w:r w:rsidRPr="0080058B">
        <w:rPr>
          <w:rFonts w:eastAsia="Calibri"/>
          <w:sz w:val="16"/>
        </w:rPr>
        <w:t xml:space="preserve">and cultural </w:t>
      </w:r>
      <w:r w:rsidRPr="0080058B">
        <w:rPr>
          <w:rFonts w:eastAsia="Calibri"/>
          <w:u w:val="single"/>
        </w:rPr>
        <w:t xml:space="preserve">analysis that will, </w:t>
      </w:r>
      <w:r w:rsidRPr="0080058B">
        <w:rPr>
          <w:rFonts w:eastAsia="Calibri"/>
          <w:sz w:val="16"/>
        </w:rPr>
        <w:t>in Freud's words, ‘</w:t>
      </w:r>
      <w:r w:rsidRPr="0080058B">
        <w:rPr>
          <w:rFonts w:eastAsia="Calibri"/>
          <w:u w:val="single"/>
        </w:rPr>
        <w:t>understand the riddles of the world’</w:t>
      </w:r>
      <w:r w:rsidRPr="0080058B">
        <w:rPr>
          <w:rFonts w:eastAsia="Calibri"/>
          <w:sz w:val="16"/>
        </w:rPr>
        <w:t xml:space="preserve">. It </w:t>
      </w:r>
      <w:proofErr w:type="gramStart"/>
      <w:r w:rsidRPr="0080058B">
        <w:rPr>
          <w:rFonts w:eastAsia="Calibri"/>
          <w:sz w:val="16"/>
        </w:rPr>
        <w:t>has to</w:t>
      </w:r>
      <w:proofErr w:type="gramEnd"/>
      <w:r w:rsidRPr="0080058B">
        <w:rPr>
          <w:rFonts w:eastAsia="Calibri"/>
          <w:sz w:val="16"/>
        </w:rPr>
        <w:t xml:space="preserve"> be admitted that there is an equally longstanding reluctance in the non-psychological community to accept the many and varied ideas and suggestions concerning political matters that have been offered by analysts of all persuasions. I do not believe this can all be put down to resistance. </w:t>
      </w:r>
      <w:r w:rsidRPr="0080058B">
        <w:rPr>
          <w:rFonts w:eastAsia="Calibri"/>
          <w:b/>
          <w:highlight w:val="yellow"/>
          <w:u w:val="single"/>
        </w:rPr>
        <w:t>There is something offensive above reductive interpretations of complex</w:t>
      </w:r>
      <w:r w:rsidRPr="0080058B">
        <w:rPr>
          <w:rFonts w:eastAsia="Calibri"/>
          <w:b/>
          <w:u w:val="single"/>
        </w:rPr>
        <w:t xml:space="preserve"> socio-political </w:t>
      </w:r>
      <w:r w:rsidRPr="0080058B">
        <w:rPr>
          <w:rFonts w:eastAsia="Calibri"/>
          <w:b/>
          <w:highlight w:val="yellow"/>
          <w:u w:val="single"/>
        </w:rPr>
        <w:t>problems in exclusively psychological terms</w:t>
      </w:r>
      <w:r w:rsidRPr="0080058B">
        <w:rPr>
          <w:rFonts w:eastAsia="Calibri"/>
          <w:sz w:val="16"/>
          <w:highlight w:val="yellow"/>
        </w:rPr>
        <w:t xml:space="preserve">. </w:t>
      </w:r>
      <w:r w:rsidRPr="0080058B">
        <w:rPr>
          <w:rFonts w:eastAsia="Calibri"/>
          <w:highlight w:val="yellow"/>
          <w:u w:val="single"/>
        </w:rPr>
        <w:t>The tendency to panpsychism</w:t>
      </w:r>
      <w:r w:rsidRPr="0080058B">
        <w:rPr>
          <w:rFonts w:eastAsia="Calibri"/>
          <w:u w:val="single"/>
        </w:rPr>
        <w:t xml:space="preserve"> on the part of some depth psychologists </w:t>
      </w:r>
      <w:r w:rsidRPr="0080058B">
        <w:rPr>
          <w:rFonts w:eastAsia="Calibri"/>
          <w:highlight w:val="yellow"/>
          <w:u w:val="single"/>
        </w:rPr>
        <w:t>has led me to wonder if an adequate methodology</w:t>
      </w:r>
      <w:r w:rsidRPr="0080058B">
        <w:rPr>
          <w:rFonts w:eastAsia="Calibri"/>
          <w:sz w:val="16"/>
        </w:rPr>
        <w:t xml:space="preserve"> and ethos </w:t>
      </w:r>
      <w:proofErr w:type="gramStart"/>
      <w:r w:rsidRPr="0080058B">
        <w:rPr>
          <w:rFonts w:eastAsia="Calibri"/>
          <w:highlight w:val="yellow"/>
          <w:u w:val="single"/>
        </w:rPr>
        <w:t>actually exists</w:t>
      </w:r>
      <w:proofErr w:type="gramEnd"/>
      <w:r w:rsidRPr="0080058B">
        <w:rPr>
          <w:rFonts w:eastAsia="Calibri"/>
          <w:sz w:val="16"/>
        </w:rPr>
        <w:t xml:space="preserve"> with which to make an engagement of depth psychology with the public sphere possible.  </w:t>
      </w:r>
      <w:r w:rsidRPr="0080058B">
        <w:rPr>
          <w:rFonts w:eastAsia="Calibri"/>
          <w:u w:val="single"/>
        </w:rPr>
        <w:t>By ‘politics’ I mean the arrangements within a culture for the organization and distribution of power, especially economic power</w:t>
      </w:r>
      <w:r w:rsidRPr="0080058B">
        <w:rPr>
          <w:rFonts w:eastAsia="Calibri"/>
          <w:sz w:val="16"/>
        </w:rPr>
        <w:t xml:space="preserve">, and the way in which power is deployed to maintain </w:t>
      </w:r>
      <w:proofErr w:type="gramStart"/>
      <w:r w:rsidRPr="0080058B">
        <w:rPr>
          <w:rFonts w:eastAsia="Calibri"/>
          <w:sz w:val="16"/>
        </w:rPr>
        <w:t>the survival</w:t>
      </w:r>
      <w:proofErr w:type="gramEnd"/>
      <w:r w:rsidRPr="0080058B">
        <w:rPr>
          <w:rFonts w:eastAsia="Calibri"/>
          <w:sz w:val="16"/>
        </w:rPr>
        <w:t xml:space="preserve"> and enhance the quality of human life. Economic and political power includes control of processes of information and representation as well as the use of physical force and possession of vital resources such as land, food and water. On a more personal level, political power reflects the ability to choose freely whether to act and what action to take </w:t>
      </w:r>
      <w:proofErr w:type="gramStart"/>
      <w:r w:rsidRPr="0080058B">
        <w:rPr>
          <w:rFonts w:eastAsia="Calibri"/>
          <w:sz w:val="16"/>
        </w:rPr>
        <w:t>in a given</w:t>
      </w:r>
      <w:proofErr w:type="gramEnd"/>
      <w:r w:rsidRPr="0080058B">
        <w:rPr>
          <w:rFonts w:eastAsia="Calibri"/>
          <w:sz w:val="16"/>
        </w:rPr>
        <w:t xml:space="preserve"> situation. ‘</w:t>
      </w:r>
      <w:proofErr w:type="gramStart"/>
      <w:r w:rsidRPr="0080058B">
        <w:rPr>
          <w:rFonts w:eastAsia="Calibri"/>
          <w:sz w:val="16"/>
        </w:rPr>
        <w:t>Politics’</w:t>
      </w:r>
      <w:proofErr w:type="gramEnd"/>
      <w:r w:rsidRPr="0080058B">
        <w:rPr>
          <w:rFonts w:eastAsia="Calibri"/>
          <w:sz w:val="16"/>
        </w:rPr>
        <w:t xml:space="preserve"> refers to the interplay between the personal and public dimensions of power. That is, there is an articulation between public, economic power and power as expressed on the personal, private level. This articulation is demonstrated in family organization, gender and race relations, and in religious and artistic assumptions as they affect the life of individuals. (I have also tried to be consistent in my use of the terms ‘culture’, ‘society’ and ‘collective’.)</w:t>
      </w:r>
      <w:proofErr w:type="gramStart"/>
      <w:r w:rsidRPr="0080058B">
        <w:rPr>
          <w:rFonts w:eastAsia="Calibri"/>
          <w:sz w:val="16"/>
        </w:rPr>
        <w:t>1  Here</w:t>
      </w:r>
      <w:proofErr w:type="gramEnd"/>
      <w:r w:rsidRPr="0080058B">
        <w:rPr>
          <w:rFonts w:eastAsia="Calibri"/>
          <w:sz w:val="16"/>
        </w:rPr>
        <w:t xml:space="preserve"> is an example of the difficulty with psychological reductionism to which I am referring. At a conference I attended in London in 1990, </w:t>
      </w:r>
      <w:r w:rsidRPr="0080058B">
        <w:rPr>
          <w:rFonts w:eastAsia="Calibri"/>
          <w:highlight w:val="yellow"/>
          <w:u w:val="single"/>
        </w:rPr>
        <w:t>a distinguished</w:t>
      </w:r>
      <w:r w:rsidRPr="0080058B">
        <w:rPr>
          <w:rFonts w:eastAsia="Calibri"/>
          <w:u w:val="single"/>
        </w:rPr>
        <w:t xml:space="preserve"> </w:t>
      </w:r>
      <w:r w:rsidRPr="0080058B">
        <w:rPr>
          <w:rFonts w:eastAsia="Calibri"/>
          <w:highlight w:val="yellow"/>
          <w:u w:val="single"/>
        </w:rPr>
        <w:t>psychoanalyst referred to</w:t>
      </w:r>
      <w:r w:rsidRPr="0080058B">
        <w:rPr>
          <w:rFonts w:eastAsia="Calibri"/>
          <w:u w:val="single"/>
        </w:rPr>
        <w:t xml:space="preserve"> the revolutionary </w:t>
      </w:r>
      <w:r w:rsidRPr="0080058B">
        <w:rPr>
          <w:rFonts w:eastAsia="Calibri"/>
          <w:highlight w:val="yellow"/>
          <w:u w:val="single"/>
        </w:rPr>
        <w:t>students</w:t>
      </w:r>
      <w:r w:rsidRPr="0080058B">
        <w:rPr>
          <w:rFonts w:eastAsia="Calibri"/>
          <w:u w:val="single"/>
        </w:rPr>
        <w:t xml:space="preserve"> in Paris in 1968 </w:t>
      </w:r>
      <w:r w:rsidRPr="0080058B">
        <w:rPr>
          <w:rFonts w:eastAsia="Calibri"/>
          <w:highlight w:val="yellow"/>
          <w:u w:val="single"/>
        </w:rPr>
        <w:t>as</w:t>
      </w:r>
      <w:r w:rsidRPr="0080058B">
        <w:rPr>
          <w:rFonts w:eastAsia="Calibri"/>
          <w:u w:val="single"/>
        </w:rPr>
        <w:t xml:space="preserve"> ‘functioning as a </w:t>
      </w:r>
      <w:r w:rsidRPr="0080058B">
        <w:rPr>
          <w:rFonts w:eastAsia="Calibri"/>
          <w:highlight w:val="yellow"/>
          <w:u w:val="single"/>
        </w:rPr>
        <w:t>regressive</w:t>
      </w:r>
      <w:r w:rsidRPr="0080058B">
        <w:rPr>
          <w:rFonts w:eastAsia="Calibri"/>
          <w:u w:val="single"/>
        </w:rPr>
        <w:t xml:space="preserve"> group’</w:t>
      </w:r>
      <w:r w:rsidRPr="0080058B">
        <w:rPr>
          <w:rFonts w:eastAsia="Calibri"/>
          <w:sz w:val="16"/>
        </w:rPr>
        <w:t>. Now, for a large group of students to be said to regress, there must be, in the speaker's mind, some sort of normative developmental starting point for them to regress to</w:t>
      </w:r>
      <w:r w:rsidRPr="0080058B">
        <w:rPr>
          <w:rFonts w:eastAsia="Calibri"/>
          <w:u w:val="single"/>
        </w:rPr>
        <w:t>. The social group is supposed to have a babyhood</w:t>
      </w:r>
      <w:r w:rsidRPr="0080058B">
        <w:rPr>
          <w:rFonts w:eastAsia="Calibri"/>
          <w:sz w:val="16"/>
        </w:rPr>
        <w:t xml:space="preserve">, as it were. Similarly, the speaker must have had in mind the possibility of a healthier, progressive group process — what a more mature group of revolutionary students would have looked like. </w:t>
      </w:r>
      <w:r w:rsidRPr="0080058B">
        <w:rPr>
          <w:rFonts w:eastAsia="Calibri"/>
          <w:b/>
          <w:u w:val="single"/>
        </w:rPr>
        <w:t xml:space="preserve">But </w:t>
      </w:r>
      <w:r w:rsidRPr="0080058B">
        <w:rPr>
          <w:rFonts w:eastAsia="Calibri"/>
          <w:b/>
          <w:highlight w:val="yellow"/>
          <w:u w:val="single"/>
        </w:rPr>
        <w:t>complex social and political phenomena do not conform to the individualisti</w:t>
      </w:r>
      <w:r w:rsidRPr="0080058B">
        <w:rPr>
          <w:rFonts w:eastAsia="Calibri"/>
          <w:b/>
          <w:u w:val="single"/>
        </w:rPr>
        <w:t xml:space="preserve">c, chronological, moralistic, </w:t>
      </w:r>
      <w:r w:rsidRPr="0080058B">
        <w:rPr>
          <w:rFonts w:eastAsia="Calibri"/>
          <w:b/>
          <w:highlight w:val="yellow"/>
          <w:u w:val="single"/>
        </w:rPr>
        <w:t>pathologizing framework</w:t>
      </w:r>
      <w:r w:rsidRPr="0080058B">
        <w:rPr>
          <w:rFonts w:eastAsia="Calibri"/>
          <w:b/>
          <w:u w:val="single"/>
        </w:rPr>
        <w:t xml:space="preserve"> that is </w:t>
      </w:r>
      <w:r w:rsidRPr="0080058B">
        <w:rPr>
          <w:rFonts w:eastAsia="Calibri"/>
          <w:b/>
          <w:highlight w:val="yellow"/>
          <w:u w:val="single"/>
        </w:rPr>
        <w:t>often imported</w:t>
      </w:r>
      <w:r w:rsidRPr="0080058B">
        <w:rPr>
          <w:rFonts w:eastAsia="Calibri"/>
          <w:sz w:val="16"/>
          <w:highlight w:val="yellow"/>
        </w:rPr>
        <w:t>.</w:t>
      </w:r>
      <w:r w:rsidRPr="0080058B">
        <w:rPr>
          <w:rFonts w:eastAsia="Calibri"/>
          <w:sz w:val="16"/>
        </w:rPr>
        <w:t xml:space="preserve">  </w:t>
      </w:r>
      <w:r w:rsidRPr="0080058B">
        <w:rPr>
          <w:rFonts w:eastAsia="Calibri"/>
          <w:highlight w:val="yellow"/>
          <w:u w:val="single"/>
        </w:rPr>
        <w:t>The problem stems from treating the entire culture</w:t>
      </w:r>
      <w:r w:rsidRPr="0080058B">
        <w:rPr>
          <w:rFonts w:eastAsia="Calibri"/>
          <w:u w:val="single"/>
        </w:rPr>
        <w:t xml:space="preserve">, or large chunks of it, as </w:t>
      </w:r>
      <w:r w:rsidRPr="0080058B">
        <w:rPr>
          <w:rFonts w:eastAsia="Calibri"/>
          <w:highlight w:val="yellow"/>
          <w:u w:val="single"/>
        </w:rPr>
        <w:t>if it were an individual</w:t>
      </w:r>
      <w:r w:rsidRPr="0080058B">
        <w:rPr>
          <w:rFonts w:eastAsia="Calibri"/>
          <w:sz w:val="16"/>
        </w:rPr>
        <w:t xml:space="preserve"> </w:t>
      </w:r>
      <w:proofErr w:type="gramStart"/>
      <w:r w:rsidRPr="0080058B">
        <w:rPr>
          <w:rFonts w:eastAsia="Calibri"/>
          <w:sz w:val="16"/>
        </w:rPr>
        <w:t>or,</w:t>
      </w:r>
      <w:proofErr w:type="gramEnd"/>
      <w:r w:rsidRPr="0080058B">
        <w:rPr>
          <w:rFonts w:eastAsia="Calibri"/>
          <w:sz w:val="16"/>
        </w:rPr>
        <w:t xml:space="preserve"> worse, as if it were a baby. </w:t>
      </w:r>
      <w:r w:rsidRPr="0080058B">
        <w:rPr>
          <w:rFonts w:eastAsia="Calibri"/>
          <w:u w:val="single"/>
        </w:rPr>
        <w:t xml:space="preserve">Psychoanalysts project a version of personality development couched in </w:t>
      </w:r>
      <w:proofErr w:type="spellStart"/>
      <w:r w:rsidRPr="0080058B">
        <w:rPr>
          <w:rFonts w:eastAsia="Calibri"/>
          <w:u w:val="single"/>
        </w:rPr>
        <w:t>judgemental</w:t>
      </w:r>
      <w:proofErr w:type="spellEnd"/>
      <w:r w:rsidRPr="0080058B">
        <w:rPr>
          <w:rFonts w:eastAsia="Calibri"/>
          <w:u w:val="single"/>
        </w:rPr>
        <w:t xml:space="preserve"> terms onto a collective cultural and political process</w:t>
      </w:r>
      <w:r w:rsidRPr="0080058B">
        <w:rPr>
          <w:rFonts w:eastAsia="Calibri"/>
          <w:sz w:val="16"/>
        </w:rPr>
        <w:t xml:space="preserve">. </w:t>
      </w:r>
      <w:r w:rsidRPr="0080058B">
        <w:rPr>
          <w:rFonts w:eastAsia="Calibri"/>
          <w:b/>
          <w:highlight w:val="yellow"/>
          <w:u w:val="single"/>
        </w:rPr>
        <w:t>If we look in this manner for pathology in</w:t>
      </w:r>
      <w:r w:rsidRPr="0080058B">
        <w:rPr>
          <w:rFonts w:eastAsia="Calibri"/>
          <w:b/>
          <w:u w:val="single"/>
        </w:rPr>
        <w:t xml:space="preserve"> the </w:t>
      </w:r>
      <w:r w:rsidRPr="0080058B">
        <w:rPr>
          <w:rFonts w:eastAsia="Calibri"/>
          <w:b/>
          <w:highlight w:val="yellow"/>
          <w:u w:val="single"/>
        </w:rPr>
        <w:t>culture, we will surely find it. As we are looking with a psychological theory in mind, then, lo and behold, the theory will explain the pathology</w:t>
      </w:r>
      <w:r w:rsidRPr="0080058B">
        <w:rPr>
          <w:rFonts w:eastAsia="Calibri"/>
          <w:b/>
          <w:u w:val="single"/>
        </w:rPr>
        <w:t>.</w:t>
      </w:r>
      <w:r w:rsidRPr="0080058B">
        <w:rPr>
          <w:rFonts w:eastAsia="Calibri"/>
          <w:sz w:val="16"/>
        </w:rPr>
        <w:t xml:space="preserve"> But </w:t>
      </w:r>
      <w:r w:rsidRPr="0080058B">
        <w:rPr>
          <w:rFonts w:eastAsia="Calibri"/>
          <w:b/>
          <w:iCs/>
          <w:highlight w:val="yellow"/>
          <w:u w:val="single"/>
          <w:bdr w:val="single" w:sz="12" w:space="0" w:color="auto" w:frame="1"/>
        </w:rPr>
        <w:t>this is a retrospective</w:t>
      </w:r>
      <w:r w:rsidRPr="0080058B">
        <w:rPr>
          <w:rFonts w:eastAsia="Calibri"/>
          <w:b/>
          <w:iCs/>
          <w:u w:val="single"/>
          <w:bdr w:val="single" w:sz="12" w:space="0" w:color="auto" w:frame="1"/>
        </w:rPr>
        <w:t xml:space="preserve"> prophecy</w:t>
      </w:r>
      <w:r w:rsidRPr="0080058B">
        <w:rPr>
          <w:rFonts w:eastAsia="Calibri"/>
          <w:sz w:val="16"/>
        </w:rPr>
        <w:t xml:space="preserve"> (to use a phrase of Freud's), </w:t>
      </w:r>
      <w:r w:rsidRPr="0080058B">
        <w:rPr>
          <w:rFonts w:eastAsia="Calibri"/>
          <w:u w:val="single"/>
        </w:rPr>
        <w:t>twenty—twenty hindsight</w:t>
      </w:r>
      <w:r w:rsidRPr="0080058B">
        <w:rPr>
          <w:rFonts w:eastAsia="Calibri"/>
          <w:sz w:val="16"/>
        </w:rPr>
        <w:t xml:space="preserve">. In this psychoanalytic </w:t>
      </w:r>
      <w:r w:rsidRPr="0080058B">
        <w:rPr>
          <w:rFonts w:eastAsia="Calibri"/>
          <w:b/>
          <w:highlight w:val="yellow"/>
          <w:u w:val="single"/>
        </w:rPr>
        <w:t>tautologizing</w:t>
      </w:r>
      <w:r w:rsidRPr="0080058B">
        <w:rPr>
          <w:rFonts w:eastAsia="Calibri"/>
          <w:sz w:val="16"/>
        </w:rPr>
        <w:t xml:space="preserve"> there </w:t>
      </w:r>
      <w:r w:rsidRPr="0080058B">
        <w:rPr>
          <w:rFonts w:eastAsia="Calibri"/>
          <w:u w:val="single"/>
        </w:rPr>
        <w:t>is really nothing much to get excited about.</w:t>
      </w:r>
      <w:r w:rsidRPr="0080058B">
        <w:rPr>
          <w:rFonts w:eastAsia="Calibri"/>
          <w:sz w:val="16"/>
        </w:rPr>
        <w:t xml:space="preserve"> </w:t>
      </w:r>
      <w:r w:rsidRPr="0080058B">
        <w:rPr>
          <w:rFonts w:eastAsia="Calibri"/>
          <w:u w:val="single"/>
        </w:rPr>
        <w:t>Too much psychological writing on the culture</w:t>
      </w:r>
      <w:r w:rsidRPr="0080058B">
        <w:rPr>
          <w:rFonts w:eastAsia="Calibri"/>
          <w:sz w:val="16"/>
        </w:rPr>
        <w:t xml:space="preserve">, my own included, </w:t>
      </w:r>
      <w:r w:rsidRPr="0080058B">
        <w:rPr>
          <w:rFonts w:eastAsia="Calibri"/>
          <w:u w:val="single"/>
        </w:rPr>
        <w:t>has suffered from this kind of smug ‘correctness’ when the ‘material’ proves the theoretical point.</w:t>
      </w:r>
      <w:r w:rsidRPr="0080058B">
        <w:rPr>
          <w:rFonts w:eastAsia="Calibri"/>
          <w:sz w:val="16"/>
        </w:rPr>
        <w:t xml:space="preserve"> Of course it does! If we are interested in envy or greed, then we will find envy or greed in capitalistic </w:t>
      </w:r>
      <w:proofErr w:type="gramStart"/>
      <w:r w:rsidRPr="0080058B">
        <w:rPr>
          <w:rFonts w:eastAsia="Calibri"/>
          <w:sz w:val="16"/>
        </w:rPr>
        <w:t>organization</w:t>
      </w:r>
      <w:proofErr w:type="gramEnd"/>
      <w:r w:rsidRPr="0080058B">
        <w:rPr>
          <w:rFonts w:eastAsia="Calibri"/>
          <w:sz w:val="16"/>
          <w:highlight w:val="yellow"/>
        </w:rPr>
        <w:t xml:space="preserve">. </w:t>
      </w:r>
      <w:r w:rsidRPr="0080058B">
        <w:rPr>
          <w:rFonts w:eastAsia="Calibri"/>
          <w:b/>
          <w:highlight w:val="yellow"/>
          <w:u w:val="single"/>
        </w:rPr>
        <w:t>If we set out to demonstrate the presence of archetypal patterns</w:t>
      </w:r>
      <w:r w:rsidRPr="0080058B">
        <w:rPr>
          <w:rFonts w:eastAsia="Calibri"/>
          <w:sz w:val="16"/>
        </w:rPr>
        <w:t xml:space="preserve">, such as projection of the shadow, in geopolitical relations, then, without a doubt, </w:t>
      </w:r>
      <w:r w:rsidRPr="0080058B">
        <w:rPr>
          <w:rFonts w:eastAsia="Calibri"/>
          <w:b/>
          <w:highlight w:val="yellow"/>
          <w:u w:val="single"/>
        </w:rPr>
        <w:t>they will seem to leap out at us</w:t>
      </w:r>
      <w:r w:rsidRPr="0080058B">
        <w:rPr>
          <w:rFonts w:eastAsia="Calibri"/>
          <w:sz w:val="16"/>
        </w:rPr>
        <w:t xml:space="preserve">. We influence what we </w:t>
      </w:r>
      <w:proofErr w:type="spellStart"/>
      <w:r w:rsidRPr="0080058B">
        <w:rPr>
          <w:rFonts w:eastAsia="Calibri"/>
          <w:sz w:val="16"/>
        </w:rPr>
        <w:t>analyse</w:t>
      </w:r>
      <w:proofErr w:type="spellEnd"/>
      <w:r w:rsidRPr="0080058B">
        <w:rPr>
          <w:rFonts w:eastAsia="Calibri"/>
          <w:sz w:val="16"/>
        </w:rPr>
        <w:t xml:space="preserve"> and so </w:t>
      </w:r>
      <w:r w:rsidRPr="0080058B">
        <w:rPr>
          <w:rFonts w:eastAsia="Calibri"/>
          <w:u w:val="single"/>
        </w:rPr>
        <w:t>psychological reflection on culture and politics needs to be muted; there is not so much ‘aha!’ as one hoped</w:t>
      </w:r>
      <w:r w:rsidRPr="0080058B">
        <w:rPr>
          <w:rFonts w:eastAsia="Calibri"/>
          <w:sz w:val="16"/>
        </w:rPr>
        <w:t>.</w:t>
      </w:r>
    </w:p>
    <w:p w14:paraId="4A442976" w14:textId="77777777" w:rsidR="00F677C6" w:rsidRPr="0080058B" w:rsidRDefault="00F677C6" w:rsidP="00F677C6"/>
    <w:p w14:paraId="33F770A1" w14:textId="77777777" w:rsidR="00F677C6" w:rsidRPr="0080058B" w:rsidRDefault="00F677C6" w:rsidP="00F677C6">
      <w:pPr>
        <w:keepNext/>
        <w:keepLines/>
        <w:spacing w:before="40" w:after="0" w:line="256" w:lineRule="auto"/>
        <w:contextualSpacing/>
        <w:outlineLvl w:val="3"/>
        <w:rPr>
          <w:rFonts w:eastAsia="Times New Roman" w:cs="Times New Roman"/>
          <w:b/>
          <w:iCs/>
          <w:sz w:val="26"/>
        </w:rPr>
      </w:pPr>
      <w:r w:rsidRPr="0080058B">
        <w:rPr>
          <w:rFonts w:eastAsia="Times New Roman" w:cs="Times New Roman"/>
          <w:b/>
          <w:iCs/>
          <w:sz w:val="26"/>
        </w:rPr>
        <w:t xml:space="preserve">Theories are holistically false until proven otherwise – infallibility links harder critiques of humanist omnipotence </w:t>
      </w:r>
    </w:p>
    <w:p w14:paraId="36A8A562" w14:textId="77777777" w:rsidR="00F677C6" w:rsidRPr="0080058B" w:rsidRDefault="00F677C6" w:rsidP="00F677C6">
      <w:pPr>
        <w:spacing w:line="256" w:lineRule="auto"/>
        <w:contextualSpacing/>
        <w:rPr>
          <w:rFonts w:eastAsia="Calibri"/>
        </w:rPr>
      </w:pPr>
      <w:r w:rsidRPr="0080058B">
        <w:rPr>
          <w:rFonts w:eastAsia="Calibri"/>
          <w:b/>
          <w:bCs/>
        </w:rPr>
        <w:t>McConachie 7</w:t>
      </w:r>
      <w:r w:rsidRPr="0080058B">
        <w:rPr>
          <w:rFonts w:eastAsia="Calibri"/>
        </w:rPr>
        <w:t xml:space="preserve"> [Brian, Chair of Theatre Arts at the University of Pittsburgh, "Falsifiable Theories for Theatre and Performance Studies", Theatre Journal 59.4 (2007), 553-577, MUSE]</w:t>
      </w:r>
    </w:p>
    <w:p w14:paraId="7EDD72B8" w14:textId="77777777" w:rsidR="00F677C6" w:rsidRPr="0080058B" w:rsidRDefault="00F677C6" w:rsidP="00F677C6">
      <w:pPr>
        <w:spacing w:line="256" w:lineRule="auto"/>
        <w:contextualSpacing/>
        <w:rPr>
          <w:rFonts w:eastAsia="Calibri"/>
        </w:rPr>
      </w:pPr>
    </w:p>
    <w:p w14:paraId="1087000C" w14:textId="77777777" w:rsidR="00F677C6" w:rsidRPr="0080058B" w:rsidRDefault="00F677C6" w:rsidP="00F677C6">
      <w:pPr>
        <w:spacing w:line="256" w:lineRule="auto"/>
        <w:contextualSpacing/>
        <w:rPr>
          <w:rFonts w:eastAsia="Calibri"/>
          <w:sz w:val="16"/>
        </w:rPr>
      </w:pPr>
      <w:r w:rsidRPr="0080058B">
        <w:rPr>
          <w:rFonts w:eastAsia="Calibri"/>
          <w:sz w:val="16"/>
        </w:rPr>
        <w:t xml:space="preserve">Can the master theorists in our critical theory consensus make the same claim? </w:t>
      </w:r>
      <w:r w:rsidRPr="0080058B">
        <w:rPr>
          <w:rFonts w:eastAsia="Calibri"/>
          <w:highlight w:val="cyan"/>
          <w:u w:val="single"/>
        </w:rPr>
        <w:t>All</w:t>
      </w:r>
      <w:r w:rsidRPr="0080058B">
        <w:rPr>
          <w:rFonts w:eastAsia="Calibri"/>
          <w:u w:val="single"/>
        </w:rPr>
        <w:t xml:space="preserve"> scientific </w:t>
      </w:r>
      <w:r w:rsidRPr="0080058B">
        <w:rPr>
          <w:rFonts w:eastAsia="Calibri"/>
          <w:highlight w:val="cyan"/>
          <w:u w:val="single"/>
        </w:rPr>
        <w:t>assertions are potentially falsifiable</w:t>
      </w:r>
      <w:r w:rsidRPr="0080058B">
        <w:rPr>
          <w:rFonts w:eastAsia="Calibri"/>
          <w:u w:val="single"/>
        </w:rPr>
        <w:t xml:space="preserve"> </w:t>
      </w:r>
      <w:proofErr w:type="gramStart"/>
      <w:r w:rsidRPr="0080058B">
        <w:rPr>
          <w:rFonts w:eastAsia="Calibri"/>
          <w:u w:val="single"/>
        </w:rPr>
        <w:t>through the use of</w:t>
      </w:r>
      <w:proofErr w:type="gramEnd"/>
      <w:r w:rsidRPr="0080058B">
        <w:rPr>
          <w:rFonts w:eastAsia="Calibri"/>
          <w:u w:val="single"/>
        </w:rPr>
        <w:t xml:space="preserve"> the scientific method</w:t>
      </w:r>
      <w:r w:rsidRPr="0080058B">
        <w:rPr>
          <w:rFonts w:eastAsia="Calibri"/>
          <w:sz w:val="16"/>
        </w:rPr>
        <w:t xml:space="preserve">, but what experiments or logics would the master theorists accept as a basis for the falsifiability of their ideas? Looking at the theorists featured in Critical Theory and </w:t>
      </w:r>
      <w:proofErr w:type="gramStart"/>
      <w:r w:rsidRPr="0080058B">
        <w:rPr>
          <w:rFonts w:eastAsia="Calibri"/>
          <w:sz w:val="16"/>
        </w:rPr>
        <w:t>Performance,</w:t>
      </w:r>
      <w:proofErr w:type="gramEnd"/>
      <w:r w:rsidRPr="0080058B">
        <w:rPr>
          <w:rFonts w:eastAsia="Calibri"/>
          <w:sz w:val="16"/>
        </w:rPr>
        <w:t xml:space="preserve"> one might say that they represent a range of approaches that admit of greater or lesser degrees of falsifiability. At one end of the continuum, the theories of Bourdieu, Habermas, Gramsci, and Williams generally work within the falsifiability protocols of social science, which (though open to dispute) have been </w:t>
      </w:r>
      <w:proofErr w:type="gramStart"/>
      <w:r w:rsidRPr="0080058B">
        <w:rPr>
          <w:rFonts w:eastAsia="Calibri"/>
          <w:sz w:val="16"/>
        </w:rPr>
        <w:t>fairly well</w:t>
      </w:r>
      <w:proofErr w:type="gramEnd"/>
      <w:r w:rsidRPr="0080058B">
        <w:rPr>
          <w:rFonts w:eastAsia="Calibri"/>
          <w:sz w:val="16"/>
        </w:rPr>
        <w:t xml:space="preserve"> established for fifty years. When Raymond Williams's version of Gramsci's hegemony theory was gaining a curious audience among historians, its potential falsifiability was widely discussed.46 </w:t>
      </w:r>
      <w:r w:rsidRPr="0080058B">
        <w:rPr>
          <w:rFonts w:eastAsia="Calibri"/>
          <w:highlight w:val="cyan"/>
          <w:u w:val="single"/>
        </w:rPr>
        <w:t xml:space="preserve">While </w:t>
      </w:r>
      <w:r w:rsidRPr="0080058B">
        <w:rPr>
          <w:rFonts w:eastAsia="Calibri"/>
          <w:b/>
          <w:iCs/>
          <w:highlight w:val="cyan"/>
          <w:u w:val="single"/>
          <w:bdr w:val="single" w:sz="8" w:space="0" w:color="auto" w:frame="1"/>
        </w:rPr>
        <w:t>social scientists</w:t>
      </w:r>
      <w:r w:rsidRPr="0080058B">
        <w:rPr>
          <w:rFonts w:eastAsia="Calibri"/>
          <w:sz w:val="16"/>
        </w:rPr>
        <w:t xml:space="preserve">, including historians, </w:t>
      </w:r>
      <w:r w:rsidRPr="0080058B">
        <w:rPr>
          <w:rFonts w:eastAsia="Calibri"/>
          <w:highlight w:val="cyan"/>
          <w:u w:val="single"/>
        </w:rPr>
        <w:t xml:space="preserve">cannot apply falsifiability </w:t>
      </w:r>
      <w:r w:rsidRPr="0080058B">
        <w:rPr>
          <w:rFonts w:eastAsia="Calibri"/>
          <w:u w:val="single"/>
        </w:rPr>
        <w:t>to their work with the same rigor as scientists</w:t>
      </w:r>
      <w:r w:rsidRPr="0080058B">
        <w:rPr>
          <w:rFonts w:eastAsia="Calibri"/>
          <w:sz w:val="16"/>
        </w:rPr>
        <w:t xml:space="preserve"> who work with nonhuman subjects, </w:t>
      </w:r>
      <w:r w:rsidRPr="0080058B">
        <w:rPr>
          <w:rFonts w:eastAsia="Calibri"/>
          <w:b/>
          <w:iCs/>
          <w:u w:val="single"/>
          <w:bdr w:val="single" w:sz="8" w:space="0" w:color="auto" w:frame="1"/>
        </w:rPr>
        <w:t xml:space="preserve">their </w:t>
      </w:r>
      <w:r w:rsidRPr="0080058B">
        <w:rPr>
          <w:rFonts w:eastAsia="Calibri"/>
          <w:b/>
          <w:iCs/>
          <w:highlight w:val="cyan"/>
          <w:u w:val="single"/>
          <w:bdr w:val="single" w:sz="8" w:space="0" w:color="auto" w:frame="1"/>
        </w:rPr>
        <w:t>standards concerning evidence</w:t>
      </w:r>
      <w:r w:rsidRPr="0080058B">
        <w:rPr>
          <w:rFonts w:eastAsia="Calibri"/>
          <w:b/>
          <w:iCs/>
          <w:u w:val="single"/>
          <w:bdr w:val="single" w:sz="8" w:space="0" w:color="auto" w:frame="1"/>
        </w:rPr>
        <w:t xml:space="preserve">, economy, and consistency </w:t>
      </w:r>
      <w:r w:rsidRPr="0080058B">
        <w:rPr>
          <w:rFonts w:eastAsia="Calibri"/>
          <w:b/>
          <w:iCs/>
          <w:highlight w:val="cyan"/>
          <w:u w:val="single"/>
          <w:bdr w:val="single" w:sz="8" w:space="0" w:color="auto" w:frame="1"/>
        </w:rPr>
        <w:t>are high</w:t>
      </w:r>
      <w:r w:rsidRPr="0080058B">
        <w:rPr>
          <w:rFonts w:eastAsia="Calibri"/>
          <w:b/>
          <w:iCs/>
          <w:u w:val="single"/>
          <w:bdr w:val="single" w:sz="8" w:space="0" w:color="auto" w:frame="1"/>
        </w:rPr>
        <w:t>.</w:t>
      </w:r>
      <w:r w:rsidRPr="0080058B">
        <w:rPr>
          <w:rFonts w:eastAsia="Calibri"/>
          <w:sz w:val="16"/>
        </w:rPr>
        <w:t xml:space="preserve">47 </w:t>
      </w:r>
      <w:r w:rsidRPr="0080058B">
        <w:rPr>
          <w:rFonts w:eastAsia="Calibri"/>
          <w:u w:val="single"/>
        </w:rPr>
        <w:t>Somewhere in the middle</w:t>
      </w:r>
      <w:r w:rsidRPr="0080058B">
        <w:rPr>
          <w:rFonts w:eastAsia="Calibri"/>
          <w:sz w:val="16"/>
        </w:rPr>
        <w:t xml:space="preserve"> of the continuum of falsifiability, perhaps, </w:t>
      </w:r>
      <w:r w:rsidRPr="0080058B">
        <w:rPr>
          <w:rFonts w:eastAsia="Calibri"/>
          <w:u w:val="single"/>
        </w:rPr>
        <w:t>are</w:t>
      </w:r>
      <w:r w:rsidRPr="0080058B">
        <w:rPr>
          <w:rFonts w:eastAsia="Calibri"/>
          <w:sz w:val="16"/>
        </w:rPr>
        <w:t xml:space="preserve"> the </w:t>
      </w:r>
      <w:r w:rsidRPr="0080058B">
        <w:rPr>
          <w:rFonts w:eastAsia="Calibri"/>
          <w:u w:val="single"/>
        </w:rPr>
        <w:t>psychoanalytic theories of Freud</w:t>
      </w:r>
      <w:r w:rsidRPr="0080058B">
        <w:rPr>
          <w:rFonts w:eastAsia="Calibri"/>
          <w:sz w:val="16"/>
        </w:rPr>
        <w:t xml:space="preserve">, their synthesis with semiotics in </w:t>
      </w:r>
      <w:r w:rsidRPr="0080058B">
        <w:rPr>
          <w:rFonts w:eastAsia="Calibri"/>
          <w:u w:val="single"/>
        </w:rPr>
        <w:t>Lacan, and the many</w:t>
      </w:r>
      <w:r w:rsidRPr="0080058B">
        <w:rPr>
          <w:rFonts w:eastAsia="Calibri"/>
          <w:sz w:val="16"/>
        </w:rPr>
        <w:t xml:space="preserve"> theorists </w:t>
      </w:r>
      <w:r w:rsidRPr="0080058B">
        <w:rPr>
          <w:rFonts w:eastAsia="Calibri"/>
          <w:u w:val="single"/>
        </w:rPr>
        <w:t>who build their own ideas on</w:t>
      </w:r>
      <w:r w:rsidRPr="0080058B">
        <w:rPr>
          <w:rFonts w:eastAsia="Calibri"/>
          <w:sz w:val="16"/>
        </w:rPr>
        <w:t xml:space="preserve"> some version of </w:t>
      </w:r>
      <w:r w:rsidRPr="0080058B">
        <w:rPr>
          <w:rFonts w:eastAsia="Calibri"/>
          <w:u w:val="single"/>
        </w:rPr>
        <w:t>a psychoanalytic base</w:t>
      </w:r>
      <w:r w:rsidRPr="0080058B">
        <w:rPr>
          <w:rFonts w:eastAsia="Calibri"/>
          <w:sz w:val="16"/>
        </w:rPr>
        <w:t xml:space="preserve">. Their </w:t>
      </w:r>
      <w:r w:rsidRPr="0080058B">
        <w:rPr>
          <w:rFonts w:eastAsia="Calibri"/>
          <w:u w:val="single"/>
        </w:rPr>
        <w:t>advocates often claim scientific validity for these</w:t>
      </w:r>
      <w:r w:rsidRPr="0080058B">
        <w:rPr>
          <w:rFonts w:eastAsia="Calibri"/>
          <w:sz w:val="16"/>
        </w:rPr>
        <w:t xml:space="preserve"> theories. </w:t>
      </w:r>
      <w:r w:rsidRPr="0080058B">
        <w:rPr>
          <w:rFonts w:eastAsia="Calibri"/>
          <w:b/>
          <w:iCs/>
          <w:u w:val="single"/>
          <w:bdr w:val="single" w:sz="8" w:space="0" w:color="auto" w:frame="1"/>
        </w:rPr>
        <w:t xml:space="preserve">Most </w:t>
      </w:r>
      <w:r w:rsidRPr="0080058B">
        <w:rPr>
          <w:rFonts w:eastAsia="Calibri"/>
          <w:b/>
          <w:iCs/>
          <w:highlight w:val="cyan"/>
          <w:u w:val="single"/>
          <w:bdr w:val="single" w:sz="8" w:space="0" w:color="auto" w:frame="1"/>
        </w:rPr>
        <w:t>psychologists</w:t>
      </w:r>
      <w:r w:rsidRPr="0080058B">
        <w:rPr>
          <w:rFonts w:eastAsia="Calibri"/>
          <w:sz w:val="16"/>
        </w:rPr>
        <w:t xml:space="preserve">, however, </w:t>
      </w:r>
      <w:r w:rsidRPr="0080058B">
        <w:rPr>
          <w:rFonts w:eastAsia="Calibri"/>
          <w:b/>
          <w:iCs/>
          <w:u w:val="single"/>
          <w:bdr w:val="single" w:sz="8" w:space="0" w:color="auto" w:frame="1"/>
        </w:rPr>
        <w:t xml:space="preserve">have </w:t>
      </w:r>
      <w:r w:rsidRPr="0080058B">
        <w:rPr>
          <w:rFonts w:eastAsia="Calibri"/>
          <w:b/>
          <w:iCs/>
          <w:highlight w:val="cyan"/>
          <w:u w:val="single"/>
          <w:bdr w:val="single" w:sz="8" w:space="0" w:color="auto" w:frame="1"/>
        </w:rPr>
        <w:t xml:space="preserve">rejected psychoanalysis and its spin-offs </w:t>
      </w:r>
      <w:r w:rsidRPr="0080058B">
        <w:rPr>
          <w:rFonts w:eastAsia="Calibri"/>
          <w:b/>
          <w:iCs/>
          <w:u w:val="single"/>
          <w:bdr w:val="single" w:sz="8" w:space="0" w:color="auto" w:frame="1"/>
        </w:rPr>
        <w:t>as unfalsifiable</w:t>
      </w:r>
      <w:r w:rsidRPr="0080058B">
        <w:rPr>
          <w:rFonts w:eastAsia="Calibri"/>
          <w:sz w:val="16"/>
        </w:rPr>
        <w:t xml:space="preserve">. In her Psychoanalysis and Cognitive Science, for example, Wilma </w:t>
      </w:r>
      <w:r w:rsidRPr="0080058B">
        <w:rPr>
          <w:rFonts w:eastAsia="Calibri"/>
          <w:u w:val="single"/>
        </w:rPr>
        <w:t xml:space="preserve">Bucci concludes that Freud's </w:t>
      </w:r>
      <w:r w:rsidRPr="0080058B">
        <w:rPr>
          <w:rFonts w:eastAsia="Calibri"/>
          <w:highlight w:val="cyan"/>
          <w:u w:val="single"/>
        </w:rPr>
        <w:t xml:space="preserve">meta-psychology has not "been subject to the empirical evaluation </w:t>
      </w:r>
      <w:r w:rsidRPr="0080058B">
        <w:rPr>
          <w:rFonts w:eastAsia="Calibri"/>
          <w:u w:val="single"/>
        </w:rPr>
        <w:t>and theory development that is necessary for a scientific field</w:t>
      </w:r>
      <w:r w:rsidRPr="0080058B">
        <w:rPr>
          <w:rFonts w:eastAsia="Calibri"/>
          <w:sz w:val="16"/>
        </w:rPr>
        <w:t xml:space="preserve">." Specifically, </w:t>
      </w:r>
      <w:r w:rsidRPr="0080058B">
        <w:rPr>
          <w:rFonts w:eastAsia="Calibri"/>
          <w:u w:val="single"/>
        </w:rPr>
        <w:t xml:space="preserve">the type of </w:t>
      </w:r>
      <w:r w:rsidRPr="0080058B">
        <w:rPr>
          <w:rFonts w:eastAsia="Calibri"/>
          <w:highlight w:val="cyan"/>
          <w:u w:val="single"/>
        </w:rPr>
        <w:t>systematic inference</w:t>
      </w:r>
      <w:r w:rsidRPr="0080058B">
        <w:rPr>
          <w:rFonts w:eastAsia="Calibri"/>
          <w:u w:val="single"/>
        </w:rPr>
        <w:t xml:space="preserve"> that is applied in</w:t>
      </w:r>
      <w:r w:rsidRPr="0080058B">
        <w:rPr>
          <w:rFonts w:eastAsia="Calibri"/>
          <w:sz w:val="16"/>
        </w:rPr>
        <w:t xml:space="preserve"> cognitive science and in all modern </w:t>
      </w:r>
      <w:r w:rsidRPr="0080058B">
        <w:rPr>
          <w:rFonts w:eastAsia="Calibri"/>
          <w:u w:val="single"/>
        </w:rPr>
        <w:t xml:space="preserve">science </w:t>
      </w:r>
      <w:r w:rsidRPr="0080058B">
        <w:rPr>
          <w:rFonts w:eastAsia="Calibri"/>
          <w:highlight w:val="cyan"/>
          <w:u w:val="single"/>
        </w:rPr>
        <w:t xml:space="preserve">requires explicit </w:t>
      </w:r>
      <w:r w:rsidRPr="0080058B">
        <w:rPr>
          <w:rFonts w:eastAsia="Calibri"/>
          <w:b/>
          <w:iCs/>
          <w:highlight w:val="cyan"/>
          <w:u w:val="single"/>
          <w:bdr w:val="single" w:sz="12" w:space="0" w:color="auto" w:frame="1"/>
        </w:rPr>
        <w:t>definitions</w:t>
      </w:r>
      <w:r w:rsidRPr="0080058B">
        <w:rPr>
          <w:rFonts w:eastAsia="Calibri"/>
          <w:highlight w:val="cyan"/>
          <w:u w:val="single"/>
        </w:rPr>
        <w:t xml:space="preserve"> that limit</w:t>
      </w:r>
      <w:r w:rsidRPr="0080058B">
        <w:rPr>
          <w:rFonts w:eastAsia="Calibri"/>
          <w:u w:val="single"/>
        </w:rPr>
        <w:t xml:space="preserve"> the meaning of the </w:t>
      </w:r>
      <w:r w:rsidRPr="0080058B">
        <w:rPr>
          <w:rFonts w:eastAsia="Calibri"/>
          <w:b/>
          <w:iCs/>
          <w:highlight w:val="cyan"/>
          <w:u w:val="single"/>
          <w:bdr w:val="single" w:sz="12" w:space="0" w:color="auto" w:frame="1"/>
        </w:rPr>
        <w:t>concepts</w:t>
      </w:r>
      <w:r w:rsidRPr="0080058B">
        <w:rPr>
          <w:rFonts w:eastAsia="Calibri"/>
          <w:u w:val="single"/>
        </w:rPr>
        <w:t xml:space="preserve">, correspondence rules </w:t>
      </w:r>
      <w:r w:rsidRPr="0080058B">
        <w:rPr>
          <w:rFonts w:eastAsia="Calibri"/>
          <w:sz w:val="16"/>
        </w:rPr>
        <w:t xml:space="preserve">mapping hypothetical constructs and intervening variables onto observable </w:t>
      </w:r>
      <w:proofErr w:type="gramStart"/>
      <w:r w:rsidRPr="0080058B">
        <w:rPr>
          <w:rFonts w:eastAsia="Calibri"/>
          <w:sz w:val="16"/>
        </w:rPr>
        <w:t xml:space="preserve">events, </w:t>
      </w:r>
      <w:r w:rsidRPr="0080058B">
        <w:rPr>
          <w:rFonts w:eastAsia="Calibri"/>
          <w:u w:val="single"/>
        </w:rPr>
        <w:t>and</w:t>
      </w:r>
      <w:proofErr w:type="gramEnd"/>
      <w:r w:rsidRPr="0080058B">
        <w:rPr>
          <w:rFonts w:eastAsia="Calibri"/>
          <w:u w:val="single"/>
        </w:rPr>
        <w:t xml:space="preserve"> means of assessing reliability</w:t>
      </w:r>
      <w:r w:rsidRPr="0080058B">
        <w:rPr>
          <w:rFonts w:eastAsia="Calibri"/>
          <w:sz w:val="16"/>
        </w:rPr>
        <w:t xml:space="preserve"> of observation. </w:t>
      </w:r>
      <w:r w:rsidRPr="0080058B">
        <w:rPr>
          <w:rFonts w:eastAsia="Calibri"/>
          <w:u w:val="single"/>
        </w:rPr>
        <w:t xml:space="preserve">Each of the indicators that analysts rely on to make </w:t>
      </w:r>
      <w:r w:rsidRPr="0080058B">
        <w:rPr>
          <w:rFonts w:eastAsia="Calibri"/>
          <w:highlight w:val="cyan"/>
          <w:u w:val="single"/>
        </w:rPr>
        <w:t>inferences about</w:t>
      </w:r>
      <w:r w:rsidRPr="0080058B">
        <w:rPr>
          <w:rFonts w:eastAsia="Calibri"/>
          <w:u w:val="single"/>
        </w:rPr>
        <w:t xml:space="preserve"> the conscious and </w:t>
      </w:r>
      <w:r w:rsidRPr="0080058B">
        <w:rPr>
          <w:rFonts w:eastAsia="Calibri"/>
          <w:highlight w:val="cyan"/>
          <w:u w:val="single"/>
        </w:rPr>
        <w:t>unconscious states</w:t>
      </w:r>
      <w:r w:rsidRPr="0080058B">
        <w:rPr>
          <w:rFonts w:eastAsia="Calibri"/>
          <w:u w:val="single"/>
        </w:rPr>
        <w:t xml:space="preserve"> of other persons</w:t>
      </w:r>
      <w:r w:rsidRPr="0080058B">
        <w:rPr>
          <w:rFonts w:eastAsia="Calibri"/>
          <w:sz w:val="16"/>
        </w:rPr>
        <w:t xml:space="preserve"> (as [End Page 571] about one's own conscious states) </w:t>
      </w:r>
      <w:r w:rsidRPr="0080058B">
        <w:rPr>
          <w:rFonts w:eastAsia="Calibri"/>
          <w:highlight w:val="cyan"/>
          <w:u w:val="single"/>
        </w:rPr>
        <w:t>must</w:t>
      </w:r>
      <w:r w:rsidRPr="0080058B">
        <w:rPr>
          <w:rFonts w:eastAsia="Calibri"/>
          <w:u w:val="single"/>
        </w:rPr>
        <w:t xml:space="preserve"> itself </w:t>
      </w:r>
      <w:r w:rsidRPr="0080058B">
        <w:rPr>
          <w:rFonts w:eastAsia="Calibri"/>
          <w:highlight w:val="cyan"/>
          <w:u w:val="single"/>
        </w:rPr>
        <w:t xml:space="preserve">be </w:t>
      </w:r>
      <w:r w:rsidRPr="0080058B">
        <w:rPr>
          <w:rFonts w:eastAsia="Calibri"/>
          <w:b/>
          <w:iCs/>
          <w:highlight w:val="cyan"/>
          <w:u w:val="single"/>
          <w:bdr w:val="single" w:sz="12" w:space="0" w:color="auto" w:frame="1"/>
        </w:rPr>
        <w:t>independently validated</w:t>
      </w:r>
      <w:r w:rsidRPr="0080058B">
        <w:rPr>
          <w:rFonts w:eastAsia="Calibri"/>
          <w:sz w:val="16"/>
        </w:rPr>
        <w:t xml:space="preserve"> as having the implications that are assumed.48 In defense, Freudians and </w:t>
      </w:r>
      <w:proofErr w:type="spellStart"/>
      <w:r w:rsidRPr="0080058B">
        <w:rPr>
          <w:rFonts w:eastAsia="Calibri"/>
          <w:sz w:val="16"/>
        </w:rPr>
        <w:t>Lacanians</w:t>
      </w:r>
      <w:proofErr w:type="spellEnd"/>
      <w:r w:rsidRPr="0080058B">
        <w:rPr>
          <w:rFonts w:eastAsia="Calibri"/>
          <w:sz w:val="16"/>
        </w:rPr>
        <w:t xml:space="preserve"> often claim that their theories are consonant with good science because their concepts have been scientifically validated in therapeutic sessions.49 </w:t>
      </w:r>
      <w:r w:rsidRPr="0080058B">
        <w:rPr>
          <w:rFonts w:eastAsia="Calibri"/>
          <w:b/>
          <w:iCs/>
          <w:highlight w:val="cyan"/>
          <w:u w:val="single"/>
          <w:bdr w:val="single" w:sz="8" w:space="0" w:color="auto" w:frame="1"/>
        </w:rPr>
        <w:t>But clinical success</w:t>
      </w:r>
      <w:r w:rsidRPr="0080058B">
        <w:rPr>
          <w:rFonts w:eastAsia="Calibri"/>
          <w:sz w:val="16"/>
        </w:rPr>
        <w:t xml:space="preserve">, however it is measured, </w:t>
      </w:r>
      <w:r w:rsidRPr="0080058B">
        <w:rPr>
          <w:rFonts w:eastAsia="Calibri"/>
          <w:b/>
          <w:iCs/>
          <w:highlight w:val="cyan"/>
          <w:u w:val="single"/>
          <w:bdr w:val="single" w:sz="8" w:space="0" w:color="auto" w:frame="1"/>
        </w:rPr>
        <w:t>is not the same as empirical verification</w:t>
      </w:r>
      <w:r w:rsidRPr="0080058B">
        <w:rPr>
          <w:rFonts w:eastAsia="Calibri"/>
          <w:sz w:val="16"/>
        </w:rPr>
        <w:t xml:space="preserve">. Just because "the talking cure" has been effective in some cases does not mean that Freud's or Lacan's explanation for why it worked is valid. Humans have had many explanations for fire over the </w:t>
      </w:r>
      <w:proofErr w:type="gramStart"/>
      <w:r w:rsidRPr="0080058B">
        <w:rPr>
          <w:rFonts w:eastAsia="Calibri"/>
          <w:sz w:val="16"/>
        </w:rPr>
        <w:t>centuries, but</w:t>
      </w:r>
      <w:proofErr w:type="gramEnd"/>
      <w:r w:rsidRPr="0080058B">
        <w:rPr>
          <w:rFonts w:eastAsia="Calibri"/>
          <w:sz w:val="16"/>
        </w:rPr>
        <w:t xml:space="preserve"> understanding why and how combustion really works must rely on recent physics and chemistry. </w:t>
      </w:r>
      <w:r w:rsidRPr="0080058B">
        <w:rPr>
          <w:rFonts w:eastAsia="Calibri"/>
          <w:u w:val="single"/>
        </w:rPr>
        <w:t xml:space="preserve">At the other end of the continuum are theorists such as </w:t>
      </w:r>
      <w:r w:rsidRPr="0080058B">
        <w:rPr>
          <w:rFonts w:eastAsia="Calibri"/>
          <w:b/>
          <w:iCs/>
          <w:highlight w:val="cyan"/>
          <w:u w:val="single"/>
          <w:bdr w:val="single" w:sz="12" w:space="0" w:color="auto" w:frame="1"/>
        </w:rPr>
        <w:t>Baudrillard</w:t>
      </w:r>
      <w:r w:rsidRPr="0080058B">
        <w:rPr>
          <w:rFonts w:eastAsia="Calibri"/>
          <w:u w:val="single"/>
        </w:rPr>
        <w:t>, Derrida,</w:t>
      </w:r>
      <w:r w:rsidRPr="0080058B">
        <w:rPr>
          <w:rFonts w:eastAsia="Calibri"/>
          <w:sz w:val="16"/>
        </w:rPr>
        <w:t xml:space="preserve"> </w:t>
      </w:r>
      <w:proofErr w:type="spellStart"/>
      <w:r w:rsidRPr="0080058B">
        <w:rPr>
          <w:rFonts w:eastAsia="Calibri"/>
          <w:sz w:val="16"/>
        </w:rPr>
        <w:t>Féral</w:t>
      </w:r>
      <w:proofErr w:type="spellEnd"/>
      <w:r w:rsidRPr="0080058B">
        <w:rPr>
          <w:rFonts w:eastAsia="Calibri"/>
          <w:sz w:val="16"/>
        </w:rPr>
        <w:t xml:space="preserve">, </w:t>
      </w:r>
      <w:r w:rsidRPr="0080058B">
        <w:rPr>
          <w:rFonts w:eastAsia="Calibri"/>
          <w:u w:val="single"/>
        </w:rPr>
        <w:t>and</w:t>
      </w:r>
      <w:r w:rsidRPr="0080058B">
        <w:rPr>
          <w:rFonts w:eastAsia="Calibri"/>
          <w:sz w:val="16"/>
        </w:rPr>
        <w:t xml:space="preserve"> other </w:t>
      </w:r>
      <w:r w:rsidRPr="0080058B">
        <w:rPr>
          <w:rFonts w:eastAsia="Calibri"/>
          <w:u w:val="single"/>
        </w:rPr>
        <w:t xml:space="preserve">poststructuralists, whose </w:t>
      </w:r>
      <w:r w:rsidRPr="0080058B">
        <w:rPr>
          <w:rFonts w:eastAsia="Calibri"/>
          <w:highlight w:val="cyan"/>
          <w:u w:val="single"/>
        </w:rPr>
        <w:t>radical skepticism challenges</w:t>
      </w:r>
      <w:r w:rsidRPr="0080058B">
        <w:rPr>
          <w:rFonts w:eastAsia="Calibri"/>
          <w:sz w:val="16"/>
        </w:rPr>
        <w:t xml:space="preserve"> the ability of </w:t>
      </w:r>
      <w:r w:rsidRPr="0080058B">
        <w:rPr>
          <w:rFonts w:eastAsia="Calibri"/>
          <w:b/>
          <w:iCs/>
          <w:highlight w:val="cyan"/>
          <w:u w:val="single"/>
          <w:bdr w:val="single" w:sz="12" w:space="0" w:color="auto" w:frame="1"/>
        </w:rPr>
        <w:t>science</w:t>
      </w:r>
      <w:r w:rsidRPr="0080058B">
        <w:rPr>
          <w:rFonts w:eastAsia="Calibri"/>
          <w:sz w:val="16"/>
        </w:rPr>
        <w:t xml:space="preserve"> or any other discourse to provide a valid standard of falsifiability. </w:t>
      </w:r>
      <w:r w:rsidRPr="0080058B">
        <w:rPr>
          <w:rFonts w:eastAsia="Calibri"/>
          <w:highlight w:val="cyan"/>
          <w:u w:val="single"/>
        </w:rPr>
        <w:t>The relativism</w:t>
      </w:r>
      <w:r w:rsidRPr="0080058B">
        <w:rPr>
          <w:rFonts w:eastAsia="Calibri"/>
          <w:u w:val="single"/>
        </w:rPr>
        <w:t xml:space="preserve"> of poststructuralism, including its challenges to empirical verification, </w:t>
      </w:r>
      <w:r w:rsidRPr="0080058B">
        <w:rPr>
          <w:rFonts w:eastAsia="Calibri"/>
          <w:highlight w:val="cyan"/>
          <w:u w:val="single"/>
        </w:rPr>
        <w:t xml:space="preserve">defies any </w:t>
      </w:r>
      <w:r w:rsidRPr="0080058B">
        <w:rPr>
          <w:rFonts w:eastAsia="Calibri"/>
          <w:b/>
          <w:iCs/>
          <w:highlight w:val="cyan"/>
          <w:u w:val="single"/>
          <w:bdr w:val="single" w:sz="12" w:space="0" w:color="auto" w:frame="1"/>
        </w:rPr>
        <w:t>protocols</w:t>
      </w:r>
      <w:r w:rsidRPr="0080058B">
        <w:rPr>
          <w:rFonts w:eastAsia="Calibri"/>
          <w:u w:val="single"/>
        </w:rPr>
        <w:t xml:space="preserve"> </w:t>
      </w:r>
      <w:r w:rsidRPr="0080058B">
        <w:rPr>
          <w:rFonts w:eastAsia="Calibri"/>
          <w:highlight w:val="cyan"/>
          <w:u w:val="single"/>
        </w:rPr>
        <w:t>that</w:t>
      </w:r>
      <w:r w:rsidRPr="0080058B">
        <w:rPr>
          <w:rFonts w:eastAsia="Calibri"/>
          <w:u w:val="single"/>
        </w:rPr>
        <w:t xml:space="preserve"> might </w:t>
      </w:r>
      <w:r w:rsidRPr="0080058B">
        <w:rPr>
          <w:rFonts w:eastAsia="Calibri"/>
          <w:highlight w:val="cyan"/>
          <w:u w:val="single"/>
        </w:rPr>
        <w:t>stabilize knowledge</w:t>
      </w:r>
      <w:r w:rsidRPr="0080058B">
        <w:rPr>
          <w:rFonts w:eastAsia="Calibri"/>
          <w:u w:val="single"/>
        </w:rPr>
        <w:t xml:space="preserve"> based on the slippery signifiers provided by language</w:t>
      </w:r>
      <w:r w:rsidRPr="0080058B">
        <w:rPr>
          <w:rFonts w:eastAsia="Calibri"/>
          <w:sz w:val="16"/>
        </w:rPr>
        <w:t xml:space="preserve">. Despite what they take to be the inherent contradictions of textual assertions, </w:t>
      </w:r>
      <w:r w:rsidRPr="0080058B">
        <w:rPr>
          <w:rFonts w:eastAsia="Calibri"/>
          <w:highlight w:val="cyan"/>
          <w:u w:val="single"/>
        </w:rPr>
        <w:t>poststructuralists</w:t>
      </w:r>
      <w:r w:rsidRPr="0080058B">
        <w:rPr>
          <w:rFonts w:eastAsia="Calibri"/>
          <w:sz w:val="16"/>
        </w:rPr>
        <w:t xml:space="preserve"> from Lyotard to Derrida </w:t>
      </w:r>
      <w:r w:rsidRPr="0080058B">
        <w:rPr>
          <w:rFonts w:eastAsia="Calibri"/>
          <w:highlight w:val="cyan"/>
          <w:u w:val="single"/>
        </w:rPr>
        <w:t>rely chiefly on</w:t>
      </w:r>
      <w:r w:rsidRPr="0080058B">
        <w:rPr>
          <w:rFonts w:eastAsia="Calibri"/>
          <w:u w:val="single"/>
        </w:rPr>
        <w:t xml:space="preserve"> </w:t>
      </w:r>
      <w:r w:rsidRPr="0080058B">
        <w:rPr>
          <w:rFonts w:eastAsia="Calibri"/>
          <w:b/>
          <w:iCs/>
          <w:u w:val="single"/>
          <w:bdr w:val="single" w:sz="12" w:space="0" w:color="auto" w:frame="1"/>
        </w:rPr>
        <w:t>logic</w:t>
      </w:r>
      <w:r w:rsidRPr="0080058B">
        <w:rPr>
          <w:rFonts w:eastAsia="Calibri"/>
          <w:u w:val="single"/>
        </w:rPr>
        <w:t xml:space="preserve"> and </w:t>
      </w:r>
      <w:r w:rsidRPr="0080058B">
        <w:rPr>
          <w:rFonts w:eastAsia="Calibri"/>
          <w:b/>
          <w:iCs/>
          <w:highlight w:val="cyan"/>
          <w:u w:val="single"/>
          <w:bdr w:val="single" w:sz="12" w:space="0" w:color="auto" w:frame="1"/>
        </w:rPr>
        <w:t>argumentation</w:t>
      </w:r>
      <w:r w:rsidRPr="0080058B">
        <w:rPr>
          <w:rFonts w:eastAsia="Calibri"/>
          <w:sz w:val="16"/>
          <w:highlight w:val="cyan"/>
        </w:rPr>
        <w:t xml:space="preserve"> </w:t>
      </w:r>
      <w:r w:rsidRPr="0080058B">
        <w:rPr>
          <w:rFonts w:eastAsia="Calibri"/>
          <w:highlight w:val="cyan"/>
          <w:u w:val="single"/>
        </w:rPr>
        <w:t>rather than</w:t>
      </w:r>
      <w:r w:rsidRPr="0080058B">
        <w:rPr>
          <w:rFonts w:eastAsia="Calibri"/>
          <w:u w:val="single"/>
        </w:rPr>
        <w:t xml:space="preserve"> </w:t>
      </w:r>
      <w:r w:rsidRPr="0080058B">
        <w:rPr>
          <w:rFonts w:eastAsia="Calibri"/>
          <w:b/>
          <w:iCs/>
          <w:u w:val="single"/>
          <w:bdr w:val="single" w:sz="12" w:space="0" w:color="auto" w:frame="1"/>
        </w:rPr>
        <w:t>scientific</w:t>
      </w:r>
      <w:r w:rsidRPr="0080058B">
        <w:rPr>
          <w:rFonts w:eastAsia="Calibri"/>
          <w:u w:val="single"/>
        </w:rPr>
        <w:t xml:space="preserve"> or </w:t>
      </w:r>
      <w:r w:rsidRPr="0080058B">
        <w:rPr>
          <w:rFonts w:eastAsia="Calibri"/>
          <w:b/>
          <w:iCs/>
          <w:u w:val="single"/>
          <w:bdr w:val="single" w:sz="12" w:space="0" w:color="auto" w:frame="1"/>
        </w:rPr>
        <w:t xml:space="preserve">historical </w:t>
      </w:r>
      <w:r w:rsidRPr="0080058B">
        <w:rPr>
          <w:rFonts w:eastAsia="Calibri"/>
          <w:b/>
          <w:iCs/>
          <w:highlight w:val="cyan"/>
          <w:u w:val="single"/>
          <w:bdr w:val="single" w:sz="12" w:space="0" w:color="auto" w:frame="1"/>
        </w:rPr>
        <w:t>evidence</w:t>
      </w:r>
      <w:r w:rsidRPr="0080058B">
        <w:rPr>
          <w:rFonts w:eastAsia="Calibri"/>
          <w:sz w:val="16"/>
        </w:rPr>
        <w:t xml:space="preserve">. Within the assumptions of poststructuralism, Derrida's gnomic remark, "There is nothing beyond the text," is simply unfalsifiable. The critic who wishes to rely on what Derrida might have meant in that statement, however, will have to ignore a great deal of good science in linguistics and evolutionary psychology to be able to assess the probable truth of Derrida's assertion.50 Brian </w:t>
      </w:r>
      <w:r w:rsidRPr="0080058B">
        <w:rPr>
          <w:rFonts w:eastAsia="Calibri"/>
          <w:highlight w:val="cyan"/>
          <w:u w:val="single"/>
        </w:rPr>
        <w:t>Vickers challenges the</w:t>
      </w:r>
      <w:r w:rsidRPr="0080058B">
        <w:rPr>
          <w:rFonts w:eastAsia="Calibri"/>
          <w:u w:val="single"/>
        </w:rPr>
        <w:t xml:space="preserve"> </w:t>
      </w:r>
      <w:r w:rsidRPr="0080058B">
        <w:rPr>
          <w:rFonts w:eastAsia="Calibri"/>
          <w:b/>
          <w:iCs/>
          <w:highlight w:val="cyan"/>
          <w:u w:val="single"/>
          <w:bdr w:val="single" w:sz="12" w:space="0" w:color="auto" w:frame="1"/>
        </w:rPr>
        <w:t>weak</w:t>
      </w:r>
      <w:r w:rsidRPr="0080058B">
        <w:rPr>
          <w:rFonts w:eastAsia="Calibri"/>
          <w:u w:val="single"/>
        </w:rPr>
        <w:t xml:space="preserve"> scientific </w:t>
      </w:r>
      <w:r w:rsidRPr="0080058B">
        <w:rPr>
          <w:rFonts w:eastAsia="Calibri"/>
          <w:b/>
          <w:iCs/>
          <w:highlight w:val="cyan"/>
          <w:u w:val="single"/>
          <w:bdr w:val="single" w:sz="12" w:space="0" w:color="auto" w:frame="1"/>
        </w:rPr>
        <w:t>credentials</w:t>
      </w:r>
      <w:r w:rsidRPr="0080058B">
        <w:rPr>
          <w:rFonts w:eastAsia="Calibri"/>
          <w:u w:val="single"/>
        </w:rPr>
        <w:t xml:space="preserve"> of several </w:t>
      </w:r>
      <w:r w:rsidRPr="0080058B">
        <w:rPr>
          <w:rFonts w:eastAsia="Calibri"/>
          <w:highlight w:val="cyan"/>
          <w:u w:val="single"/>
        </w:rPr>
        <w:t>of the master theorists</w:t>
      </w:r>
      <w:r w:rsidRPr="0080058B">
        <w:rPr>
          <w:rFonts w:eastAsia="Calibri"/>
          <w:u w:val="single"/>
        </w:rPr>
        <w:t xml:space="preserve"> </w:t>
      </w:r>
      <w:r w:rsidRPr="0080058B">
        <w:rPr>
          <w:rFonts w:eastAsia="Calibri"/>
          <w:sz w:val="16"/>
        </w:rPr>
        <w:t xml:space="preserve">that many humanist academics have embraced. </w:t>
      </w:r>
      <w:r w:rsidRPr="0080058B">
        <w:rPr>
          <w:rFonts w:eastAsia="Calibri"/>
          <w:u w:val="single"/>
        </w:rPr>
        <w:t>As he points out</w:t>
      </w:r>
      <w:r w:rsidRPr="0080058B">
        <w:rPr>
          <w:rFonts w:eastAsia="Calibri"/>
          <w:sz w:val="16"/>
        </w:rPr>
        <w:t xml:space="preserve"> with acerbity: </w:t>
      </w:r>
      <w:r w:rsidRPr="0080058B">
        <w:rPr>
          <w:rFonts w:eastAsia="Calibri"/>
          <w:u w:val="single"/>
        </w:rPr>
        <w:t xml:space="preserve">Freud's work is </w:t>
      </w:r>
      <w:r w:rsidRPr="0080058B">
        <w:rPr>
          <w:rFonts w:eastAsia="Calibri"/>
          <w:b/>
          <w:iCs/>
          <w:u w:val="single"/>
          <w:bdr w:val="single" w:sz="8" w:space="0" w:color="auto" w:frame="1"/>
        </w:rPr>
        <w:t>notoriously speculative</w:t>
      </w:r>
      <w:r w:rsidRPr="0080058B">
        <w:rPr>
          <w:rFonts w:eastAsia="Calibri"/>
          <w:u w:val="single"/>
        </w:rPr>
        <w:t xml:space="preserve">, a vast theoretical edifice elaborated with a mere pretense of corroboration, citing "clinical </w:t>
      </w:r>
      <w:r w:rsidRPr="0080058B">
        <w:rPr>
          <w:rFonts w:eastAsia="Calibri"/>
          <w:highlight w:val="cyan"/>
          <w:u w:val="single"/>
        </w:rPr>
        <w:t xml:space="preserve">observations" </w:t>
      </w:r>
      <w:r w:rsidRPr="0080058B">
        <w:rPr>
          <w:rFonts w:eastAsia="Calibri"/>
          <w:u w:val="single"/>
        </w:rPr>
        <w:t xml:space="preserve">which </w:t>
      </w:r>
      <w:r w:rsidRPr="0080058B">
        <w:rPr>
          <w:rFonts w:eastAsia="Calibri"/>
          <w:highlight w:val="cyan"/>
          <w:u w:val="single"/>
        </w:rPr>
        <w:t>turn out</w:t>
      </w:r>
      <w:r w:rsidRPr="0080058B">
        <w:rPr>
          <w:rFonts w:eastAsia="Calibri"/>
          <w:u w:val="single"/>
        </w:rPr>
        <w:t xml:space="preserve"> to be </w:t>
      </w:r>
      <w:r w:rsidRPr="0080058B">
        <w:rPr>
          <w:rFonts w:eastAsia="Calibri"/>
          <w:highlight w:val="cyan"/>
          <w:u w:val="single"/>
        </w:rPr>
        <w:t xml:space="preserve">false, with </w:t>
      </w:r>
      <w:r w:rsidRPr="0080058B">
        <w:rPr>
          <w:rFonts w:eastAsia="Calibri"/>
          <w:b/>
          <w:iCs/>
          <w:highlight w:val="cyan"/>
          <w:u w:val="single"/>
          <w:bdr w:val="single" w:sz="8" w:space="0" w:color="auto" w:frame="1"/>
        </w:rPr>
        <w:t>contrary evidence suppressed, data manipulated</w:t>
      </w:r>
      <w:r w:rsidRPr="0080058B">
        <w:rPr>
          <w:rFonts w:eastAsia="Calibri"/>
          <w:highlight w:val="cyan"/>
          <w:u w:val="single"/>
        </w:rPr>
        <w:t>, building up</w:t>
      </w:r>
      <w:r w:rsidRPr="0080058B">
        <w:rPr>
          <w:rFonts w:eastAsia="Calibri"/>
          <w:u w:val="single"/>
        </w:rPr>
        <w:t xml:space="preserve"> over a forty-year period </w:t>
      </w:r>
      <w:r w:rsidRPr="0080058B">
        <w:rPr>
          <w:rFonts w:eastAsia="Calibri"/>
          <w:highlight w:val="cyan"/>
          <w:u w:val="single"/>
        </w:rPr>
        <w:t xml:space="preserve">a </w:t>
      </w:r>
      <w:r w:rsidRPr="0080058B">
        <w:rPr>
          <w:rFonts w:eastAsia="Calibri"/>
          <w:b/>
          <w:iCs/>
          <w:highlight w:val="cyan"/>
          <w:u w:val="single"/>
          <w:bdr w:val="single" w:sz="8" w:space="0" w:color="auto" w:frame="1"/>
        </w:rPr>
        <w:t>self-obscuring, self-protective mythology</w:t>
      </w:r>
      <w:r w:rsidRPr="0080058B">
        <w:rPr>
          <w:rFonts w:eastAsia="Calibri"/>
          <w:sz w:val="16"/>
        </w:rPr>
        <w:t xml:space="preserve">. The system of </w:t>
      </w:r>
      <w:r w:rsidRPr="0080058B">
        <w:rPr>
          <w:rFonts w:eastAsia="Calibri"/>
          <w:u w:val="single"/>
        </w:rPr>
        <w:t>Derrida</w:t>
      </w:r>
      <w:r w:rsidRPr="0080058B">
        <w:rPr>
          <w:rFonts w:eastAsia="Calibri"/>
          <w:sz w:val="16"/>
        </w:rPr>
        <w:t xml:space="preserve">, although disavowing systematicity, </w:t>
      </w:r>
      <w:r w:rsidRPr="0080058B">
        <w:rPr>
          <w:rFonts w:eastAsia="Calibri"/>
          <w:u w:val="single"/>
        </w:rPr>
        <w:t xml:space="preserve">is </w:t>
      </w:r>
      <w:r w:rsidRPr="0080058B">
        <w:rPr>
          <w:rFonts w:eastAsia="Calibri"/>
          <w:highlight w:val="cyan"/>
          <w:u w:val="single"/>
        </w:rPr>
        <w:t>based on</w:t>
      </w:r>
      <w:r w:rsidRPr="0080058B">
        <w:rPr>
          <w:rFonts w:eastAsia="Calibri"/>
          <w:u w:val="single"/>
        </w:rPr>
        <w:t xml:space="preserve"> several </w:t>
      </w:r>
      <w:r w:rsidRPr="0080058B">
        <w:rPr>
          <w:rFonts w:eastAsia="Calibri"/>
          <w:b/>
          <w:iCs/>
          <w:highlight w:val="cyan"/>
          <w:u w:val="single"/>
          <w:bdr w:val="single" w:sz="12" w:space="0" w:color="auto" w:frame="1"/>
        </w:rPr>
        <w:t>unproven theses</w:t>
      </w:r>
      <w:r w:rsidRPr="0080058B">
        <w:rPr>
          <w:rFonts w:eastAsia="Calibri"/>
          <w:u w:val="single"/>
        </w:rPr>
        <w:t xml:space="preserve"> </w:t>
      </w:r>
      <w:r w:rsidRPr="0080058B">
        <w:rPr>
          <w:rFonts w:eastAsia="Calibri"/>
          <w:highlight w:val="cyan"/>
          <w:u w:val="single"/>
        </w:rPr>
        <w:t>about</w:t>
      </w:r>
      <w:r w:rsidRPr="0080058B">
        <w:rPr>
          <w:rFonts w:eastAsia="Calibri"/>
          <w:u w:val="single"/>
        </w:rPr>
        <w:t xml:space="preserve"> the nature of </w:t>
      </w:r>
      <w:r w:rsidRPr="0080058B">
        <w:rPr>
          <w:rFonts w:eastAsia="Calibri"/>
          <w:highlight w:val="cyan"/>
          <w:u w:val="single"/>
        </w:rPr>
        <w:t>language</w:t>
      </w:r>
      <w:r w:rsidRPr="0080058B">
        <w:rPr>
          <w:rFonts w:eastAsia="Calibri"/>
          <w:u w:val="single"/>
        </w:rPr>
        <w:t xml:space="preserve"> which are </w:t>
      </w:r>
      <w:r w:rsidRPr="0080058B">
        <w:rPr>
          <w:rFonts w:eastAsia="Calibri"/>
          <w:highlight w:val="cyan"/>
          <w:u w:val="single"/>
        </w:rPr>
        <w:t>supported by a</w:t>
      </w:r>
      <w:r w:rsidRPr="0080058B">
        <w:rPr>
          <w:rFonts w:eastAsia="Calibri"/>
          <w:u w:val="single"/>
        </w:rPr>
        <w:t xml:space="preserve"> </w:t>
      </w:r>
      <w:r w:rsidRPr="0080058B">
        <w:rPr>
          <w:rFonts w:eastAsia="Calibri"/>
          <w:b/>
          <w:iCs/>
          <w:highlight w:val="cyan"/>
          <w:u w:val="single"/>
          <w:bdr w:val="single" w:sz="12" w:space="0" w:color="auto" w:frame="1"/>
        </w:rPr>
        <w:t>vast</w:t>
      </w:r>
      <w:r w:rsidRPr="0080058B">
        <w:rPr>
          <w:rFonts w:eastAsia="Calibri"/>
          <w:u w:val="single"/>
        </w:rPr>
        <w:t xml:space="preserve"> expanding </w:t>
      </w:r>
      <w:r w:rsidRPr="0080058B">
        <w:rPr>
          <w:rFonts w:eastAsia="Calibri"/>
          <w:b/>
          <w:iCs/>
          <w:highlight w:val="cyan"/>
          <w:u w:val="single"/>
          <w:bdr w:val="single" w:sz="12" w:space="0" w:color="auto" w:frame="1"/>
        </w:rPr>
        <w:t>web of idiosyncratic terminology</w:t>
      </w:r>
      <w:proofErr w:type="gramStart"/>
      <w:r w:rsidRPr="0080058B">
        <w:rPr>
          <w:rFonts w:eastAsia="Calibri"/>
          <w:sz w:val="16"/>
        </w:rPr>
        <w:t>. . . .</w:t>
      </w:r>
      <w:proofErr w:type="gramEnd"/>
      <w:r w:rsidRPr="0080058B">
        <w:rPr>
          <w:rFonts w:eastAsia="Calibri"/>
          <w:sz w:val="16"/>
        </w:rPr>
        <w:t xml:space="preserve"> </w:t>
      </w:r>
      <w:proofErr w:type="gramStart"/>
      <w:r w:rsidRPr="0080058B">
        <w:rPr>
          <w:rFonts w:eastAsia="Calibri"/>
          <w:b/>
          <w:iCs/>
          <w:highlight w:val="cyan"/>
          <w:u w:val="single"/>
          <w:bdr w:val="single" w:sz="8" w:space="0" w:color="auto" w:frame="1"/>
        </w:rPr>
        <w:t>Lacan's system</w:t>
      </w:r>
      <w:r w:rsidRPr="0080058B">
        <w:rPr>
          <w:rFonts w:eastAsia="Calibri"/>
          <w:u w:val="single"/>
        </w:rPr>
        <w:t>,</w:t>
      </w:r>
      <w:proofErr w:type="gramEnd"/>
      <w:r w:rsidRPr="0080058B">
        <w:rPr>
          <w:rFonts w:eastAsia="Calibri"/>
          <w:u w:val="single"/>
        </w:rPr>
        <w:t xml:space="preserve"> even more vastly elaborated</w:t>
      </w:r>
      <w:r w:rsidRPr="0080058B">
        <w:rPr>
          <w:rFonts w:eastAsia="Calibri"/>
          <w:sz w:val="16"/>
        </w:rPr>
        <w:t xml:space="preserve"> . . . </w:t>
      </w:r>
      <w:r w:rsidRPr="0080058B">
        <w:rPr>
          <w:rFonts w:eastAsia="Calibri"/>
          <w:b/>
          <w:iCs/>
          <w:highlight w:val="cyan"/>
          <w:u w:val="single"/>
          <w:bdr w:val="single" w:sz="8" w:space="0" w:color="auto" w:frame="1"/>
        </w:rPr>
        <w:t>is a series of devices for evading accountability</w:t>
      </w:r>
      <w:proofErr w:type="gramStart"/>
      <w:r w:rsidRPr="0080058B">
        <w:rPr>
          <w:rFonts w:eastAsia="Calibri"/>
          <w:sz w:val="16"/>
          <w:highlight w:val="cyan"/>
        </w:rPr>
        <w:t>.</w:t>
      </w:r>
      <w:r w:rsidRPr="0080058B">
        <w:rPr>
          <w:rFonts w:eastAsia="Calibri"/>
          <w:sz w:val="16"/>
        </w:rPr>
        <w:t xml:space="preserve"> . . .</w:t>
      </w:r>
      <w:proofErr w:type="gramEnd"/>
      <w:r w:rsidRPr="0080058B">
        <w:rPr>
          <w:rFonts w:eastAsia="Calibri"/>
          <w:sz w:val="16"/>
        </w:rPr>
        <w:t xml:space="preserve"> </w:t>
      </w:r>
      <w:r w:rsidRPr="0080058B">
        <w:rPr>
          <w:rFonts w:eastAsia="Calibri"/>
          <w:highlight w:val="cyan"/>
          <w:u w:val="single"/>
        </w:rPr>
        <w:t>Foucault places himself above criticism</w:t>
      </w:r>
      <w:r w:rsidRPr="0080058B">
        <w:rPr>
          <w:rFonts w:eastAsia="Calibri"/>
          <w:sz w:val="16"/>
        </w:rPr>
        <w:t xml:space="preserve">.51 Whether all of Vickers's charges are valid may be less important than his general point: he presents suggestive evidence that these </w:t>
      </w:r>
      <w:r w:rsidRPr="0080058B">
        <w:rPr>
          <w:rFonts w:eastAsia="Calibri"/>
          <w:u w:val="single"/>
        </w:rPr>
        <w:t>master theorists tried to place their ideas beyond the protocols of falsifiability</w:t>
      </w:r>
      <w:r w:rsidRPr="0080058B">
        <w:rPr>
          <w:rFonts w:eastAsia="Calibri"/>
          <w:sz w:val="16"/>
        </w:rPr>
        <w:t xml:space="preserve">. </w:t>
      </w:r>
    </w:p>
    <w:p w14:paraId="261981EF" w14:textId="77777777" w:rsidR="00F677C6" w:rsidRPr="0080058B" w:rsidRDefault="00F677C6" w:rsidP="00F677C6">
      <w:pPr>
        <w:spacing w:line="256" w:lineRule="auto"/>
        <w:contextualSpacing/>
        <w:rPr>
          <w:rFonts w:eastAsia="Calibri"/>
        </w:rPr>
      </w:pPr>
    </w:p>
    <w:p w14:paraId="3B9A82CB" w14:textId="77777777" w:rsidR="00F677C6" w:rsidRPr="0080058B" w:rsidRDefault="00F677C6" w:rsidP="00F677C6">
      <w:pPr>
        <w:keepNext/>
        <w:keepLines/>
        <w:pageBreakBefore/>
        <w:spacing w:before="40" w:after="0" w:line="256" w:lineRule="auto"/>
        <w:contextualSpacing/>
        <w:jc w:val="center"/>
        <w:outlineLvl w:val="2"/>
        <w:rPr>
          <w:rFonts w:eastAsia="Times New Roman" w:cs="Times New Roman"/>
          <w:b/>
          <w:sz w:val="32"/>
          <w:szCs w:val="24"/>
          <w:u w:val="single"/>
        </w:rPr>
      </w:pPr>
      <w:r w:rsidRPr="0080058B">
        <w:rPr>
          <w:rFonts w:eastAsia="Times New Roman" w:cs="Times New Roman"/>
          <w:b/>
          <w:sz w:val="32"/>
          <w:szCs w:val="24"/>
          <w:u w:val="single"/>
        </w:rPr>
        <w:t>Enviro: Ontology 2AC</w:t>
      </w:r>
    </w:p>
    <w:p w14:paraId="31987ED6" w14:textId="77777777" w:rsidR="00F677C6" w:rsidRPr="0080058B" w:rsidRDefault="00F677C6" w:rsidP="00F677C6">
      <w:pPr>
        <w:keepNext/>
        <w:keepLines/>
        <w:spacing w:before="40" w:after="0" w:line="256" w:lineRule="auto"/>
        <w:contextualSpacing/>
        <w:outlineLvl w:val="3"/>
        <w:rPr>
          <w:rFonts w:eastAsia="Times New Roman" w:cs="Times New Roman"/>
          <w:b/>
          <w:iCs/>
          <w:sz w:val="26"/>
        </w:rPr>
      </w:pPr>
      <w:r w:rsidRPr="0080058B">
        <w:rPr>
          <w:rFonts w:eastAsia="Times New Roman" w:cs="Times New Roman"/>
          <w:b/>
          <w:iCs/>
          <w:sz w:val="26"/>
        </w:rPr>
        <w:t xml:space="preserve">Pessimism is </w:t>
      </w:r>
      <w:r w:rsidRPr="0080058B">
        <w:rPr>
          <w:rFonts w:eastAsia="Times New Roman" w:cs="Times New Roman"/>
          <w:b/>
          <w:iCs/>
          <w:sz w:val="26"/>
          <w:u w:val="single"/>
        </w:rPr>
        <w:t>specifically wrong</w:t>
      </w:r>
      <w:r w:rsidRPr="0080058B">
        <w:rPr>
          <w:rFonts w:eastAsia="Times New Roman" w:cs="Times New Roman"/>
          <w:b/>
          <w:iCs/>
          <w:sz w:val="26"/>
        </w:rPr>
        <w:t xml:space="preserve"> when it comes to the </w:t>
      </w:r>
      <w:r w:rsidRPr="0080058B">
        <w:rPr>
          <w:rFonts w:eastAsia="Times New Roman" w:cs="Times New Roman"/>
          <w:b/>
          <w:iCs/>
          <w:sz w:val="26"/>
          <w:u w:val="single"/>
        </w:rPr>
        <w:t>environment</w:t>
      </w:r>
      <w:r w:rsidRPr="0080058B">
        <w:rPr>
          <w:rFonts w:eastAsia="Times New Roman" w:cs="Times New Roman"/>
          <w:b/>
          <w:iCs/>
          <w:sz w:val="26"/>
        </w:rPr>
        <w:t xml:space="preserve">- pesticide bans and regulatory protections prove </w:t>
      </w:r>
      <w:r w:rsidRPr="0080058B">
        <w:rPr>
          <w:rFonts w:eastAsia="Times New Roman" w:cs="Times New Roman"/>
          <w:b/>
          <w:iCs/>
          <w:sz w:val="26"/>
          <w:u w:val="single"/>
        </w:rPr>
        <w:t>declines are not inevitable</w:t>
      </w:r>
      <w:r w:rsidRPr="0080058B">
        <w:rPr>
          <w:rFonts w:eastAsia="Times New Roman" w:cs="Times New Roman"/>
          <w:b/>
          <w:iCs/>
          <w:sz w:val="26"/>
        </w:rPr>
        <w:t>, improvements are possible, and it’s worth trying</w:t>
      </w:r>
    </w:p>
    <w:p w14:paraId="4246B075" w14:textId="77777777" w:rsidR="00F677C6" w:rsidRPr="0080058B" w:rsidRDefault="00F677C6" w:rsidP="00F677C6">
      <w:pPr>
        <w:spacing w:line="256" w:lineRule="auto"/>
        <w:contextualSpacing/>
        <w:rPr>
          <w:rFonts w:eastAsia="Calibri"/>
        </w:rPr>
      </w:pPr>
      <w:r w:rsidRPr="0080058B">
        <w:rPr>
          <w:rFonts w:eastAsia="Calibri"/>
          <w:b/>
          <w:bCs/>
          <w:sz w:val="24"/>
        </w:rPr>
        <w:t>Ridley, 20</w:t>
      </w:r>
      <w:r w:rsidRPr="0080058B">
        <w:rPr>
          <w:rFonts w:eastAsia="Calibri"/>
        </w:rPr>
        <w:t xml:space="preserve"> -- DPhil Oxford University, former science editor for the Economist </w:t>
      </w:r>
    </w:p>
    <w:p w14:paraId="2CEC54BE" w14:textId="77777777" w:rsidR="00F677C6" w:rsidRPr="0080058B" w:rsidRDefault="00F677C6" w:rsidP="00F677C6">
      <w:pPr>
        <w:spacing w:line="256" w:lineRule="auto"/>
        <w:contextualSpacing/>
        <w:rPr>
          <w:rFonts w:eastAsia="Calibri"/>
        </w:rPr>
      </w:pPr>
      <w:r w:rsidRPr="0080058B">
        <w:rPr>
          <w:rFonts w:eastAsia="Calibri"/>
        </w:rPr>
        <w:t>[Matt, "Against Environmental Pessimism," PERC, 7-6-2020, https://www.perc.org/2020/07/06/against-environmental-pessimism/, accessed 4-29-2022]</w:t>
      </w:r>
    </w:p>
    <w:p w14:paraId="017BC782" w14:textId="77777777" w:rsidR="00F677C6" w:rsidRPr="0080058B" w:rsidRDefault="00F677C6" w:rsidP="00F677C6">
      <w:pPr>
        <w:spacing w:line="256" w:lineRule="auto"/>
        <w:contextualSpacing/>
        <w:rPr>
          <w:rFonts w:eastAsia="Calibri"/>
        </w:rPr>
      </w:pPr>
    </w:p>
    <w:p w14:paraId="04A16879" w14:textId="77777777" w:rsidR="00F677C6" w:rsidRPr="0080058B" w:rsidRDefault="00F677C6" w:rsidP="00F677C6">
      <w:pPr>
        <w:spacing w:line="256" w:lineRule="auto"/>
        <w:contextualSpacing/>
        <w:rPr>
          <w:rFonts w:eastAsia="Calibri"/>
          <w:b/>
          <w:u w:val="single"/>
          <w:bdr w:val="single" w:sz="18" w:space="0" w:color="auto" w:frame="1"/>
        </w:rPr>
      </w:pPr>
      <w:r w:rsidRPr="0080058B">
        <w:rPr>
          <w:rFonts w:eastAsia="Calibri"/>
          <w:b/>
          <w:highlight w:val="yellow"/>
          <w:u w:val="single"/>
          <w:bdr w:val="single" w:sz="18" w:space="0" w:color="auto" w:frame="1"/>
        </w:rPr>
        <w:t>Against Environmental Pessimism</w:t>
      </w:r>
    </w:p>
    <w:p w14:paraId="3F319DCF" w14:textId="77777777" w:rsidR="00F677C6" w:rsidRPr="0080058B" w:rsidRDefault="00F677C6" w:rsidP="00F677C6">
      <w:pPr>
        <w:spacing w:line="256" w:lineRule="auto"/>
        <w:contextualSpacing/>
        <w:rPr>
          <w:rFonts w:eastAsia="Calibri"/>
          <w:sz w:val="8"/>
        </w:rPr>
      </w:pPr>
      <w:r w:rsidRPr="0080058B">
        <w:rPr>
          <w:rFonts w:eastAsia="Calibri"/>
          <w:sz w:val="8"/>
        </w:rPr>
        <w:t>Doomsday thinking about the environment has been popular for decades. A rational optimist lays out the many reasons we can be hopeful about the future of the planet.</w:t>
      </w:r>
    </w:p>
    <w:p w14:paraId="6D7FE7D8" w14:textId="77777777" w:rsidR="00F677C6" w:rsidRPr="0080058B" w:rsidRDefault="00F677C6" w:rsidP="00F677C6">
      <w:pPr>
        <w:spacing w:line="256" w:lineRule="auto"/>
        <w:contextualSpacing/>
        <w:rPr>
          <w:rFonts w:eastAsia="Calibri"/>
          <w:sz w:val="8"/>
        </w:rPr>
      </w:pPr>
      <w:r w:rsidRPr="0080058B">
        <w:rPr>
          <w:rFonts w:eastAsia="Calibri"/>
          <w:u w:val="single"/>
        </w:rPr>
        <w:t>In 1980</w:t>
      </w:r>
      <w:r w:rsidRPr="0080058B">
        <w:rPr>
          <w:rFonts w:eastAsia="Calibri"/>
          <w:sz w:val="8"/>
        </w:rPr>
        <w:t xml:space="preserve">, the year that PERC was founded, </w:t>
      </w:r>
      <w:r w:rsidRPr="0080058B">
        <w:rPr>
          <w:rFonts w:eastAsia="Calibri"/>
          <w:u w:val="single"/>
        </w:rPr>
        <w:t>I spent three months in the Himalayas working on a wildlife conservation project.</w:t>
      </w:r>
      <w:r w:rsidRPr="0080058B">
        <w:rPr>
          <w:rFonts w:eastAsia="Calibri"/>
          <w:sz w:val="8"/>
        </w:rPr>
        <w:t xml:space="preserve"> The purpose was to do wildlife surveys on behalf of the Indian government in the stunningly beautiful valleys of the Kulu region in northern India, among forests of deodar cedar and evergreen oak. One species of particular interest was a bird called the western tragopan, a large, spotted gray forest pheasant with red plumage around the neck and bright blue skin on the male’s throat. The bird was found only in a few places and thought to be teetering on the brink of extinction. </w:t>
      </w:r>
    </w:p>
    <w:p w14:paraId="5EEE3BA8" w14:textId="77777777" w:rsidR="00F677C6" w:rsidRPr="0080058B" w:rsidRDefault="00F677C6" w:rsidP="00F677C6">
      <w:pPr>
        <w:spacing w:line="256" w:lineRule="auto"/>
        <w:contextualSpacing/>
        <w:rPr>
          <w:rFonts w:eastAsia="Calibri"/>
          <w:sz w:val="8"/>
        </w:rPr>
      </w:pPr>
      <w:r w:rsidRPr="0080058B">
        <w:rPr>
          <w:rFonts w:eastAsia="Calibri"/>
          <w:sz w:val="8"/>
        </w:rPr>
        <w:t>Though we saw other pheasant species, we never saw a tragopan that year, but some of the people we met knew of the bird, and one even handed me the remains of a tragopan that had been shot for food. I feared it might be the last one. I wanted to come back in the spring when the birds’ mating calls might give them away in the deep bamboo thickets they preferred, but work prevented me.</w:t>
      </w:r>
    </w:p>
    <w:p w14:paraId="74739556" w14:textId="77777777" w:rsidR="00F677C6" w:rsidRPr="0080058B" w:rsidRDefault="00F677C6" w:rsidP="00F677C6">
      <w:pPr>
        <w:spacing w:line="256" w:lineRule="auto"/>
        <w:contextualSpacing/>
        <w:rPr>
          <w:rFonts w:eastAsia="Calibri"/>
          <w:sz w:val="8"/>
        </w:rPr>
      </w:pPr>
      <w:r w:rsidRPr="0080058B">
        <w:rPr>
          <w:rFonts w:eastAsia="Calibri"/>
          <w:u w:val="single"/>
        </w:rPr>
        <w:t>If you had asked me in 1980</w:t>
      </w:r>
      <w:r w:rsidRPr="0080058B">
        <w:rPr>
          <w:rFonts w:eastAsia="Calibri"/>
          <w:sz w:val="8"/>
        </w:rPr>
        <w:t xml:space="preserve"> to predict </w:t>
      </w:r>
      <w:r w:rsidRPr="0080058B">
        <w:rPr>
          <w:rFonts w:eastAsia="Calibri"/>
          <w:u w:val="single"/>
        </w:rPr>
        <w:t>what would happen to that</w:t>
      </w:r>
      <w:r w:rsidRPr="0080058B">
        <w:rPr>
          <w:rFonts w:eastAsia="Calibri"/>
          <w:sz w:val="8"/>
        </w:rPr>
        <w:t xml:space="preserve"> bird and its forest </w:t>
      </w:r>
      <w:r w:rsidRPr="0080058B">
        <w:rPr>
          <w:rFonts w:eastAsia="Calibri"/>
          <w:u w:val="single"/>
        </w:rPr>
        <w:t>ecosystem, I would have been very pessimistic.</w:t>
      </w:r>
      <w:r w:rsidRPr="0080058B">
        <w:rPr>
          <w:rFonts w:eastAsia="Calibri"/>
          <w:sz w:val="8"/>
        </w:rPr>
        <w:t xml:space="preserve"> I could see the effect on the forests of growing human populations, with their guns and flocks of sheep. More generally, I was marinated in gloom by almost everything I read about the environment. The human population explosion was unstoppable; billions were going to die of famine; malaria and other diseases were going to increase; oil, gas, and metals would soon run out, forcing us to return to burning wood; most forests would then be felled; deserts were expanding; half of all species were heading for extinction; the great whales would soon be gone from the oil-stained oceans; sprawling cities and modern farms were going to swallow up the last wild places; and pollution of the air, rivers, sea, and earth was beginning to threaten a planetary ecological breakdown. I don’t remember reading anything remotely optimistic about the future of the planet.</w:t>
      </w:r>
    </w:p>
    <w:p w14:paraId="1135075F" w14:textId="77777777" w:rsidR="00F677C6" w:rsidRPr="0080058B" w:rsidRDefault="00F677C6" w:rsidP="00F677C6">
      <w:pPr>
        <w:spacing w:line="256" w:lineRule="auto"/>
        <w:contextualSpacing/>
        <w:rPr>
          <w:rFonts w:eastAsia="Calibri"/>
          <w:sz w:val="8"/>
        </w:rPr>
      </w:pPr>
      <w:r w:rsidRPr="0080058B">
        <w:rPr>
          <w:rFonts w:eastAsia="Calibri"/>
          <w:u w:val="single"/>
        </w:rPr>
        <w:t xml:space="preserve">Today, the valleys we worked in are </w:t>
      </w:r>
      <w:r w:rsidRPr="0080058B">
        <w:rPr>
          <w:rFonts w:eastAsia="Calibri"/>
          <w:sz w:val="8"/>
        </w:rPr>
        <w:t xml:space="preserve">part of the Great Himalayan National Park, </w:t>
      </w:r>
      <w:r w:rsidRPr="0080058B">
        <w:rPr>
          <w:rFonts w:eastAsia="Calibri"/>
          <w:u w:val="single"/>
        </w:rPr>
        <w:t xml:space="preserve">a protected area </w:t>
      </w:r>
      <w:r w:rsidRPr="0080058B">
        <w:rPr>
          <w:rFonts w:eastAsia="Calibri"/>
          <w:sz w:val="8"/>
        </w:rPr>
        <w:t xml:space="preserve">that gained prestigious World Heritage status in 2014. The logo of the park is an image of the western tragopan, a bird you can now go on a trekking holiday specifically to watch. It has not gone extinct, and although it is still rare and hard to spot, the latest population estimate is considerably higher than anybody expected back then. The area remains mostly a wilderness accessible largely on foot, and </w:t>
      </w:r>
      <w:r w:rsidRPr="0080058B">
        <w:rPr>
          <w:rFonts w:eastAsia="Calibri"/>
          <w:u w:val="single"/>
        </w:rPr>
        <w:t>the forests and alpine meadows have partly recovered</w:t>
      </w:r>
      <w:r w:rsidRPr="0080058B">
        <w:rPr>
          <w:rFonts w:eastAsia="Calibri"/>
          <w:sz w:val="8"/>
        </w:rPr>
        <w:t xml:space="preserve"> from too much grazing, hunting, and logging. Ecotourism is flourishing.</w:t>
      </w:r>
    </w:p>
    <w:p w14:paraId="3A687631" w14:textId="77777777" w:rsidR="00F677C6" w:rsidRPr="0080058B" w:rsidRDefault="00F677C6" w:rsidP="00F677C6">
      <w:pPr>
        <w:spacing w:line="256" w:lineRule="auto"/>
        <w:contextualSpacing/>
        <w:rPr>
          <w:rFonts w:eastAsia="Calibri"/>
          <w:sz w:val="8"/>
        </w:rPr>
      </w:pPr>
      <w:r w:rsidRPr="0080058B">
        <w:rPr>
          <w:rFonts w:eastAsia="Calibri"/>
          <w:u w:val="single"/>
        </w:rPr>
        <w:t xml:space="preserve">This is just one small example of things going right in the environment. Let me </w:t>
      </w:r>
      <w:proofErr w:type="gramStart"/>
      <w:r w:rsidRPr="0080058B">
        <w:rPr>
          <w:rFonts w:eastAsia="Calibri"/>
          <w:u w:val="single"/>
        </w:rPr>
        <w:t>give</w:t>
      </w:r>
      <w:proofErr w:type="gramEnd"/>
      <w:r w:rsidRPr="0080058B">
        <w:rPr>
          <w:rFonts w:eastAsia="Calibri"/>
          <w:u w:val="single"/>
        </w:rPr>
        <w:t xml:space="preserve"> some bigger ones</w:t>
      </w:r>
      <w:r w:rsidRPr="0080058B">
        <w:rPr>
          <w:rFonts w:eastAsia="Calibri"/>
          <w:sz w:val="8"/>
        </w:rPr>
        <w:t>. Far from starving, the seven billion people who now inhabit the planet are far better fed than the four billion of 1980. Famine has pretty much gone extinct in recent decades. In the 1960s, about two million people died of famine; in the decade that just ended, tens of thousands died—and those were in countries run by callous tyrants. Paul Ehrlich, the ecologist and best-selling author who declared in 1968 that “[t]he battle to feed all of humanity is over” and forecast that “hundreds of millions of people will starve to death”—and was given a genius award for it—proved to be very badly wrong.</w:t>
      </w:r>
    </w:p>
    <w:p w14:paraId="548B15DC" w14:textId="77777777" w:rsidR="00F677C6" w:rsidRPr="0080058B" w:rsidRDefault="00F677C6" w:rsidP="00F677C6">
      <w:pPr>
        <w:spacing w:line="256" w:lineRule="auto"/>
        <w:contextualSpacing/>
        <w:rPr>
          <w:rFonts w:eastAsia="Calibri"/>
          <w:sz w:val="8"/>
        </w:rPr>
      </w:pPr>
      <w:r w:rsidRPr="0080058B">
        <w:rPr>
          <w:rFonts w:eastAsia="Calibri"/>
          <w:sz w:val="8"/>
        </w:rPr>
        <w:t xml:space="preserve">Remarkably, this feeding of seven billion people has happened without taking much new land under the plow and the cow. Instead, in many </w:t>
      </w:r>
      <w:proofErr w:type="gramStart"/>
      <w:r w:rsidRPr="0080058B">
        <w:rPr>
          <w:rFonts w:eastAsia="Calibri"/>
          <w:sz w:val="8"/>
        </w:rPr>
        <w:t>places</w:t>
      </w:r>
      <w:proofErr w:type="gramEnd"/>
      <w:r w:rsidRPr="0080058B">
        <w:rPr>
          <w:rFonts w:eastAsia="Calibri"/>
          <w:sz w:val="8"/>
        </w:rPr>
        <w:t xml:space="preserve"> farmland has reverted to wilderness. In 2009, Jesse Ausubel of Rockefeller University calculated that thanks to more farmers getting access to better fertilizers, pesticides, and biotechnology, </w:t>
      </w:r>
      <w:r w:rsidRPr="0080058B">
        <w:rPr>
          <w:rFonts w:eastAsia="Calibri"/>
          <w:highlight w:val="yellow"/>
          <w:u w:val="single"/>
        </w:rPr>
        <w:t>the area of land needed to produce</w:t>
      </w:r>
      <w:r w:rsidRPr="0080058B">
        <w:rPr>
          <w:rFonts w:eastAsia="Calibri"/>
          <w:sz w:val="8"/>
          <w:highlight w:val="yellow"/>
        </w:rPr>
        <w:t xml:space="preserve"> </w:t>
      </w:r>
      <w:r w:rsidRPr="0080058B">
        <w:rPr>
          <w:rFonts w:eastAsia="Calibri"/>
          <w:sz w:val="8"/>
        </w:rPr>
        <w:t xml:space="preserve">a given quantity of </w:t>
      </w:r>
      <w:r w:rsidRPr="0080058B">
        <w:rPr>
          <w:rFonts w:eastAsia="Calibri"/>
          <w:highlight w:val="yellow"/>
          <w:u w:val="single"/>
        </w:rPr>
        <w:t>food</w:t>
      </w:r>
      <w:r w:rsidRPr="0080058B">
        <w:rPr>
          <w:rFonts w:eastAsia="Calibri"/>
          <w:sz w:val="8"/>
        </w:rPr>
        <w:t>—averaged for all crops—</w:t>
      </w:r>
      <w:r w:rsidRPr="0080058B">
        <w:rPr>
          <w:rFonts w:eastAsia="Calibri"/>
          <w:highlight w:val="yellow"/>
          <w:u w:val="single"/>
        </w:rPr>
        <w:t>was 65 percent less than in</w:t>
      </w:r>
      <w:r w:rsidRPr="0080058B">
        <w:rPr>
          <w:rFonts w:eastAsia="Calibri"/>
          <w:sz w:val="8"/>
          <w:highlight w:val="yellow"/>
        </w:rPr>
        <w:t xml:space="preserve"> </w:t>
      </w:r>
      <w:r w:rsidRPr="0080058B">
        <w:rPr>
          <w:rFonts w:eastAsia="Calibri"/>
          <w:sz w:val="14"/>
        </w:rPr>
        <w:t>19</w:t>
      </w:r>
      <w:r w:rsidRPr="0080058B">
        <w:rPr>
          <w:rFonts w:eastAsia="Calibri"/>
          <w:highlight w:val="yellow"/>
          <w:u w:val="single"/>
        </w:rPr>
        <w:t>61</w:t>
      </w:r>
      <w:r w:rsidRPr="0080058B">
        <w:rPr>
          <w:rFonts w:eastAsia="Calibri"/>
          <w:sz w:val="8"/>
        </w:rPr>
        <w:t xml:space="preserve">. As a result, an area the size of India will be freed up by mid-century. </w:t>
      </w:r>
      <w:r w:rsidRPr="0080058B">
        <w:rPr>
          <w:rFonts w:eastAsia="Calibri"/>
          <w:highlight w:val="yellow"/>
          <w:u w:val="single"/>
        </w:rPr>
        <w:t xml:space="preserve">That is an </w:t>
      </w:r>
      <w:r w:rsidRPr="0080058B">
        <w:rPr>
          <w:rFonts w:eastAsia="Calibri"/>
          <w:b/>
          <w:highlight w:val="yellow"/>
          <w:u w:val="single"/>
          <w:bdr w:val="single" w:sz="18" w:space="0" w:color="auto" w:frame="1"/>
        </w:rPr>
        <w:t>enormous boost for wildlife</w:t>
      </w:r>
      <w:r w:rsidRPr="0080058B">
        <w:rPr>
          <w:rFonts w:eastAsia="Calibri"/>
          <w:sz w:val="8"/>
        </w:rPr>
        <w:t xml:space="preserve">. National parks and other </w:t>
      </w:r>
      <w:r w:rsidRPr="0080058B">
        <w:rPr>
          <w:rFonts w:eastAsia="Calibri"/>
          <w:highlight w:val="yellow"/>
          <w:u w:val="single"/>
          <w:bdr w:val="single" w:sz="4" w:space="0" w:color="auto" w:frame="1"/>
        </w:rPr>
        <w:t>protected areas</w:t>
      </w:r>
      <w:r w:rsidRPr="0080058B">
        <w:rPr>
          <w:rFonts w:eastAsia="Calibri"/>
          <w:highlight w:val="yellow"/>
          <w:u w:val="single"/>
        </w:rPr>
        <w:t xml:space="preserve"> have expanded steadily</w:t>
      </w:r>
      <w:r w:rsidRPr="0080058B">
        <w:rPr>
          <w:rFonts w:eastAsia="Calibri"/>
          <w:u w:val="single"/>
        </w:rPr>
        <w:t xml:space="preserve"> as well</w:t>
      </w:r>
      <w:r w:rsidRPr="0080058B">
        <w:rPr>
          <w:rFonts w:eastAsia="Calibri"/>
          <w:sz w:val="8"/>
        </w:rPr>
        <w:t>.</w:t>
      </w:r>
    </w:p>
    <w:p w14:paraId="76D26D83" w14:textId="77777777" w:rsidR="00F677C6" w:rsidRPr="0080058B" w:rsidRDefault="00F677C6" w:rsidP="00F677C6">
      <w:pPr>
        <w:spacing w:line="256" w:lineRule="auto"/>
        <w:contextualSpacing/>
        <w:rPr>
          <w:rFonts w:eastAsia="Calibri"/>
          <w:sz w:val="8"/>
        </w:rPr>
      </w:pPr>
      <w:r w:rsidRPr="0080058B">
        <w:rPr>
          <w:rFonts w:eastAsia="Calibri"/>
          <w:b/>
          <w:highlight w:val="yellow"/>
          <w:u w:val="single"/>
          <w:bdr w:val="single" w:sz="18" w:space="0" w:color="auto" w:frame="1"/>
        </w:rPr>
        <w:t>Nor have</w:t>
      </w:r>
      <w:r w:rsidRPr="0080058B">
        <w:rPr>
          <w:rFonts w:eastAsia="Calibri"/>
          <w:u w:val="single"/>
        </w:rPr>
        <w:t xml:space="preserve"> these agricultural </w:t>
      </w:r>
      <w:r w:rsidRPr="0080058B">
        <w:rPr>
          <w:rFonts w:eastAsia="Calibri"/>
          <w:b/>
          <w:highlight w:val="yellow"/>
          <w:u w:val="single"/>
          <w:bdr w:val="single" w:sz="18" w:space="0" w:color="auto" w:frame="1"/>
        </w:rPr>
        <w:t>improvements</w:t>
      </w:r>
      <w:r w:rsidRPr="0080058B">
        <w:rPr>
          <w:rFonts w:eastAsia="Calibri"/>
          <w:u w:val="single"/>
        </w:rPr>
        <w:t xml:space="preserve"> </w:t>
      </w:r>
      <w:proofErr w:type="gramStart"/>
      <w:r w:rsidRPr="0080058B">
        <w:rPr>
          <w:rFonts w:eastAsia="Calibri"/>
          <w:u w:val="single"/>
        </w:rPr>
        <w:t>on the whole</w:t>
      </w:r>
      <w:proofErr w:type="gramEnd"/>
      <w:r w:rsidRPr="0080058B">
        <w:rPr>
          <w:rFonts w:eastAsia="Calibri"/>
          <w:u w:val="single"/>
        </w:rPr>
        <w:t xml:space="preserve"> </w:t>
      </w:r>
      <w:r w:rsidRPr="0080058B">
        <w:rPr>
          <w:rFonts w:eastAsia="Calibri"/>
          <w:b/>
          <w:highlight w:val="yellow"/>
          <w:u w:val="single"/>
          <w:bdr w:val="single" w:sz="18" w:space="0" w:color="auto" w:frame="1"/>
        </w:rPr>
        <w:t>brought new problems</w:t>
      </w:r>
      <w:r w:rsidRPr="0080058B">
        <w:rPr>
          <w:rFonts w:eastAsia="Calibri"/>
          <w:u w:val="single"/>
        </w:rPr>
        <w:t xml:space="preserve"> of pollution in their wake. </w:t>
      </w:r>
      <w:r w:rsidRPr="0080058B">
        <w:rPr>
          <w:rFonts w:eastAsia="Calibri"/>
          <w:b/>
          <w:highlight w:val="yellow"/>
          <w:u w:val="single"/>
          <w:bdr w:val="single" w:sz="18" w:space="0" w:color="auto" w:frame="1"/>
        </w:rPr>
        <w:t>Quite the reverse</w:t>
      </w:r>
      <w:r w:rsidRPr="0080058B">
        <w:rPr>
          <w:rFonts w:eastAsia="Calibri"/>
          <w:highlight w:val="yellow"/>
          <w:u w:val="single"/>
        </w:rPr>
        <w:t xml:space="preserve">. </w:t>
      </w:r>
      <w:r w:rsidRPr="0080058B">
        <w:rPr>
          <w:rFonts w:eastAsia="Calibri"/>
          <w:highlight w:val="yellow"/>
          <w:u w:val="single"/>
          <w:bdr w:val="single" w:sz="4" w:space="0" w:color="auto" w:frame="1"/>
        </w:rPr>
        <w:t>The replacement of pesticides like DDT</w:t>
      </w:r>
      <w:r w:rsidRPr="0080058B">
        <w:rPr>
          <w:rFonts w:eastAsia="Calibri"/>
          <w:highlight w:val="yellow"/>
          <w:u w:val="single"/>
        </w:rPr>
        <w:t xml:space="preserve"> with </w:t>
      </w:r>
      <w:r w:rsidRPr="0080058B">
        <w:rPr>
          <w:rFonts w:eastAsia="Calibri"/>
          <w:u w:val="single"/>
        </w:rPr>
        <w:t xml:space="preserve">much </w:t>
      </w:r>
      <w:r w:rsidRPr="0080058B">
        <w:rPr>
          <w:rFonts w:eastAsia="Calibri"/>
          <w:highlight w:val="yellow"/>
          <w:u w:val="single"/>
        </w:rPr>
        <w:t xml:space="preserve">less harmful ones that do not </w:t>
      </w:r>
      <w:r w:rsidRPr="0080058B">
        <w:rPr>
          <w:rFonts w:eastAsia="Calibri"/>
          <w:u w:val="single"/>
        </w:rPr>
        <w:t xml:space="preserve">persist in the environment and </w:t>
      </w:r>
      <w:r w:rsidRPr="0080058B">
        <w:rPr>
          <w:rFonts w:eastAsia="Calibri"/>
          <w:highlight w:val="yellow"/>
          <w:u w:val="single"/>
        </w:rPr>
        <w:t>accumulate</w:t>
      </w:r>
      <w:r w:rsidRPr="0080058B">
        <w:rPr>
          <w:rFonts w:eastAsia="Calibri"/>
          <w:sz w:val="8"/>
          <w:highlight w:val="yellow"/>
        </w:rPr>
        <w:t xml:space="preserve"> </w:t>
      </w:r>
      <w:r w:rsidRPr="0080058B">
        <w:rPr>
          <w:rFonts w:eastAsia="Calibri"/>
          <w:sz w:val="8"/>
        </w:rPr>
        <w:t xml:space="preserve">up the food chain, in addition to advances in biotechnology, has </w:t>
      </w:r>
      <w:r w:rsidRPr="0080058B">
        <w:rPr>
          <w:rFonts w:eastAsia="Calibri"/>
          <w:highlight w:val="yellow"/>
          <w:u w:val="single"/>
        </w:rPr>
        <w:t xml:space="preserve">allowed wildlife to </w:t>
      </w:r>
      <w:r w:rsidRPr="0080058B">
        <w:rPr>
          <w:rFonts w:eastAsia="Calibri"/>
          <w:u w:val="single"/>
        </w:rPr>
        <w:t xml:space="preserve">begin to </w:t>
      </w:r>
      <w:r w:rsidRPr="0080058B">
        <w:rPr>
          <w:rFonts w:eastAsia="Calibri"/>
          <w:highlight w:val="yellow"/>
          <w:u w:val="single"/>
        </w:rPr>
        <w:t>recover</w:t>
      </w:r>
      <w:r w:rsidRPr="0080058B">
        <w:rPr>
          <w:rFonts w:eastAsia="Calibri"/>
          <w:sz w:val="8"/>
        </w:rPr>
        <w:t xml:space="preserve">. </w:t>
      </w:r>
      <w:r w:rsidRPr="0080058B">
        <w:rPr>
          <w:rFonts w:eastAsia="Calibri"/>
          <w:highlight w:val="yellow"/>
          <w:u w:val="single"/>
        </w:rPr>
        <w:t>In</w:t>
      </w:r>
      <w:r w:rsidRPr="0080058B">
        <w:rPr>
          <w:rFonts w:eastAsia="Calibri"/>
          <w:sz w:val="8"/>
          <w:highlight w:val="yellow"/>
        </w:rPr>
        <w:t xml:space="preserve"> </w:t>
      </w:r>
      <w:r w:rsidRPr="0080058B">
        <w:rPr>
          <w:rFonts w:eastAsia="Calibri"/>
          <w:sz w:val="8"/>
        </w:rPr>
        <w:t xml:space="preserve">the part of </w:t>
      </w:r>
      <w:r w:rsidRPr="0080058B">
        <w:rPr>
          <w:rFonts w:eastAsia="Calibri"/>
          <w:u w:val="single"/>
        </w:rPr>
        <w:t xml:space="preserve">northern </w:t>
      </w:r>
      <w:r w:rsidRPr="0080058B">
        <w:rPr>
          <w:rFonts w:eastAsia="Calibri"/>
          <w:highlight w:val="yellow"/>
          <w:u w:val="single"/>
        </w:rPr>
        <w:t>England</w:t>
      </w:r>
      <w:r w:rsidRPr="0080058B">
        <w:rPr>
          <w:rFonts w:eastAsia="Calibri"/>
          <w:sz w:val="8"/>
          <w:highlight w:val="yellow"/>
        </w:rPr>
        <w:t xml:space="preserve"> </w:t>
      </w:r>
      <w:r w:rsidRPr="0080058B">
        <w:rPr>
          <w:rFonts w:eastAsia="Calibri"/>
          <w:sz w:val="8"/>
        </w:rPr>
        <w:t xml:space="preserve">where I live, </w:t>
      </w:r>
      <w:r w:rsidRPr="0080058B">
        <w:rPr>
          <w:rFonts w:eastAsia="Calibri"/>
          <w:highlight w:val="yellow"/>
          <w:u w:val="single"/>
        </w:rPr>
        <w:t xml:space="preserve">otters have returned to </w:t>
      </w:r>
      <w:r w:rsidRPr="0080058B">
        <w:rPr>
          <w:rFonts w:eastAsia="Calibri"/>
          <w:u w:val="single"/>
        </w:rPr>
        <w:t xml:space="preserve">the </w:t>
      </w:r>
      <w:r w:rsidRPr="0080058B">
        <w:rPr>
          <w:rFonts w:eastAsia="Calibri"/>
          <w:highlight w:val="yellow"/>
          <w:u w:val="single"/>
        </w:rPr>
        <w:t>rivers, and hawks</w:t>
      </w:r>
      <w:r w:rsidRPr="0080058B">
        <w:rPr>
          <w:rFonts w:eastAsia="Calibri"/>
          <w:u w:val="single"/>
        </w:rPr>
        <w:t xml:space="preserve">, kites, ospreys, and falcons </w:t>
      </w:r>
      <w:r w:rsidRPr="0080058B">
        <w:rPr>
          <w:rFonts w:eastAsia="Calibri"/>
          <w:highlight w:val="yellow"/>
          <w:u w:val="single"/>
        </w:rPr>
        <w:t>to the skies</w:t>
      </w:r>
      <w:r w:rsidRPr="0080058B">
        <w:rPr>
          <w:rFonts w:eastAsia="Calibri"/>
          <w:u w:val="single"/>
        </w:rPr>
        <w:t xml:space="preserve">, largely </w:t>
      </w:r>
      <w:r w:rsidRPr="0080058B">
        <w:rPr>
          <w:rFonts w:eastAsia="Calibri"/>
          <w:highlight w:val="yellow"/>
          <w:u w:val="single"/>
          <w:bdr w:val="single" w:sz="4" w:space="0" w:color="auto" w:frame="1"/>
        </w:rPr>
        <w:t>thanks to the elimination of organochlorine pesticides</w:t>
      </w:r>
      <w:r w:rsidRPr="0080058B">
        <w:rPr>
          <w:rFonts w:eastAsia="Calibri"/>
          <w:sz w:val="8"/>
        </w:rPr>
        <w:t>. Where genetically modified crops are grown—not in the European Union—there has been a 37 percent reduction in the use of insecticides, as shown by a recent study done at Gottingen University.</w:t>
      </w:r>
    </w:p>
    <w:p w14:paraId="01C03D92" w14:textId="77777777" w:rsidR="00F677C6" w:rsidRPr="0080058B" w:rsidRDefault="00F677C6" w:rsidP="00F677C6">
      <w:pPr>
        <w:spacing w:line="256" w:lineRule="auto"/>
        <w:contextualSpacing/>
        <w:rPr>
          <w:rFonts w:eastAsia="Calibri"/>
          <w:sz w:val="8"/>
        </w:rPr>
      </w:pPr>
      <w:r w:rsidRPr="0080058B">
        <w:rPr>
          <w:rFonts w:eastAsia="Calibri"/>
          <w:sz w:val="8"/>
        </w:rPr>
        <w:t>If you had asked me in 1980 to predict what would happen, I would have been very pessimistic. I don’t remember reading anything remotely optimistic about the future of the planet.</w:t>
      </w:r>
    </w:p>
    <w:p w14:paraId="4706AAA2" w14:textId="77777777" w:rsidR="00F677C6" w:rsidRPr="0080058B" w:rsidRDefault="00F677C6" w:rsidP="00F677C6">
      <w:pPr>
        <w:spacing w:line="256" w:lineRule="auto"/>
        <w:contextualSpacing/>
        <w:rPr>
          <w:rFonts w:eastAsia="Calibri"/>
          <w:sz w:val="8"/>
        </w:rPr>
      </w:pPr>
      <w:r w:rsidRPr="0080058B">
        <w:rPr>
          <w:rFonts w:eastAsia="Calibri"/>
          <w:sz w:val="8"/>
        </w:rPr>
        <w:t xml:space="preserve">One of the extraordinary features of the past 40 years has been the reappearance of wildlife that was once seemingly headed for extinction. Bald eagles have bounced back so spectacularly that they have been taken off the endangered list. Deer and beavers have spread into the suburbs of cities, followed by coyotes, bears, and even wolves. The wolf has now recolonized much of Germany, France, and even parts of the heavily populated Netherlands. </w:t>
      </w:r>
      <w:r w:rsidRPr="0080058B">
        <w:rPr>
          <w:rFonts w:eastAsia="Calibri"/>
          <w:u w:val="single"/>
        </w:rPr>
        <w:t>Estuaries have been cleaned up</w:t>
      </w:r>
      <w:r w:rsidRPr="0080058B">
        <w:rPr>
          <w:rFonts w:eastAsia="Calibri"/>
          <w:sz w:val="8"/>
        </w:rPr>
        <w:t xml:space="preserve"> so that fish and birds have recolonized rivers like the Thames.</w:t>
      </w:r>
    </w:p>
    <w:p w14:paraId="65CCE337" w14:textId="77777777" w:rsidR="00F677C6" w:rsidRPr="0080058B" w:rsidRDefault="00F677C6" w:rsidP="00F677C6">
      <w:pPr>
        <w:spacing w:line="256" w:lineRule="auto"/>
        <w:contextualSpacing/>
        <w:rPr>
          <w:rFonts w:eastAsia="Calibri"/>
          <w:sz w:val="8"/>
        </w:rPr>
      </w:pPr>
      <w:r w:rsidRPr="0080058B">
        <w:rPr>
          <w:rFonts w:eastAsia="Calibri"/>
          <w:sz w:val="8"/>
        </w:rPr>
        <w:t>Global Greening</w:t>
      </w:r>
    </w:p>
    <w:p w14:paraId="0035A813" w14:textId="77777777" w:rsidR="00F677C6" w:rsidRPr="0080058B" w:rsidRDefault="00F677C6" w:rsidP="00F677C6">
      <w:pPr>
        <w:spacing w:line="256" w:lineRule="auto"/>
        <w:contextualSpacing/>
        <w:rPr>
          <w:rFonts w:eastAsia="Calibri"/>
          <w:sz w:val="8"/>
        </w:rPr>
      </w:pPr>
      <w:r w:rsidRPr="0080058B">
        <w:rPr>
          <w:rFonts w:eastAsia="Calibri"/>
          <w:sz w:val="8"/>
        </w:rPr>
        <w:t xml:space="preserve">Here’s a question I put to school children when I get the chance: Why is the wolf population increasing, the lion decreasing, and the tiger now holding its own? The answer is simple: Wolves live in rich countries, lions in poor countries, and tigers in middle-income countries. It turns out that we conservationists were wrong to fear economic development in the 1980s. Prosperity is the best thing that can happen to a country’s wildlife. As people get richer, they can afford to buy electricity rather than cut wood, buy chicken rather than hunt bushmeat, or get a job in a town rather than try to scratch a living from a patch of land. They can also stop worrying that their children will starve and start to care about the environment. In country after country, first in Asia, then in Latin America, and now increasingly in Africa, that process of development leading to environmental gains has swiftly delivered a turning point in the fortunes of wild ecosystems. </w:t>
      </w:r>
    </w:p>
    <w:p w14:paraId="257D9461" w14:textId="77777777" w:rsidR="00F677C6" w:rsidRPr="0080058B" w:rsidRDefault="00F677C6" w:rsidP="00F677C6">
      <w:pPr>
        <w:spacing w:line="256" w:lineRule="auto"/>
        <w:contextualSpacing/>
        <w:rPr>
          <w:rFonts w:eastAsia="Calibri"/>
          <w:sz w:val="8"/>
        </w:rPr>
      </w:pPr>
      <w:r w:rsidRPr="0080058B">
        <w:rPr>
          <w:rFonts w:eastAsia="Calibri"/>
          <w:sz w:val="8"/>
        </w:rPr>
        <w:t>One way of measuring such progress is to look at forests. Forests are still being cut down in poor countries, but they are expanding in rich ones. It turns out that when a country reaches a certain level of income, around $5,000 per person per year, it starts reforesting. This is because people become wealthy enough to stop relying on wood fires for cooking and to use electricity or gas instead. Bangladesh, for example, was desperately poor in 1980 but is now rich enough to be significantly increasing its forest cover today.</w:t>
      </w:r>
    </w:p>
    <w:p w14:paraId="5DB21EE9" w14:textId="77777777" w:rsidR="00F677C6" w:rsidRPr="0080058B" w:rsidRDefault="00F677C6" w:rsidP="00F677C6">
      <w:pPr>
        <w:spacing w:line="256" w:lineRule="auto"/>
        <w:contextualSpacing/>
        <w:rPr>
          <w:rFonts w:eastAsia="Calibri"/>
          <w:sz w:val="8"/>
        </w:rPr>
      </w:pPr>
      <w:r w:rsidRPr="0080058B">
        <w:rPr>
          <w:rFonts w:eastAsia="Calibri"/>
          <w:u w:val="single"/>
        </w:rPr>
        <w:t>Overall</w:t>
      </w:r>
      <w:r w:rsidRPr="0080058B">
        <w:rPr>
          <w:rFonts w:eastAsia="Calibri"/>
          <w:sz w:val="8"/>
        </w:rPr>
        <w:t xml:space="preserve">, therefore, </w:t>
      </w:r>
      <w:r w:rsidRPr="0080058B">
        <w:rPr>
          <w:rFonts w:eastAsia="Calibri"/>
          <w:highlight w:val="yellow"/>
          <w:u w:val="single"/>
        </w:rPr>
        <w:t xml:space="preserve">the number of </w:t>
      </w:r>
      <w:r w:rsidRPr="0080058B">
        <w:rPr>
          <w:rFonts w:eastAsia="Calibri"/>
          <w:highlight w:val="yellow"/>
          <w:u w:val="single"/>
          <w:bdr w:val="single" w:sz="4" w:space="0" w:color="auto" w:frame="1"/>
        </w:rPr>
        <w:t>trees</w:t>
      </w:r>
      <w:r w:rsidRPr="0080058B">
        <w:rPr>
          <w:rFonts w:eastAsia="Calibri"/>
          <w:highlight w:val="yellow"/>
          <w:u w:val="single"/>
        </w:rPr>
        <w:t xml:space="preserve"> in the world is </w:t>
      </w:r>
      <w:r w:rsidRPr="0080058B">
        <w:rPr>
          <w:rFonts w:eastAsia="Calibri"/>
          <w:b/>
          <w:highlight w:val="yellow"/>
          <w:u w:val="single"/>
          <w:bdr w:val="single" w:sz="18" w:space="0" w:color="auto" w:frame="1"/>
        </w:rPr>
        <w:t>steadily increasing</w:t>
      </w:r>
      <w:r w:rsidRPr="0080058B">
        <w:rPr>
          <w:rFonts w:eastAsia="Calibri"/>
          <w:highlight w:val="yellow"/>
          <w:u w:val="single"/>
        </w:rPr>
        <w:t xml:space="preserve">. A study </w:t>
      </w:r>
      <w:r w:rsidRPr="0080058B">
        <w:rPr>
          <w:rFonts w:eastAsia="Calibri"/>
          <w:u w:val="single"/>
        </w:rPr>
        <w:t xml:space="preserve">published </w:t>
      </w:r>
      <w:r w:rsidRPr="0080058B">
        <w:rPr>
          <w:rFonts w:eastAsia="Calibri"/>
          <w:highlight w:val="yellow"/>
          <w:u w:val="single"/>
        </w:rPr>
        <w:t>by NASA</w:t>
      </w:r>
      <w:r w:rsidRPr="0080058B">
        <w:rPr>
          <w:rFonts w:eastAsia="Calibri"/>
          <w:sz w:val="8"/>
          <w:highlight w:val="yellow"/>
        </w:rPr>
        <w:t xml:space="preserve"> </w:t>
      </w:r>
      <w:r w:rsidRPr="0080058B">
        <w:rPr>
          <w:rFonts w:eastAsia="Calibri"/>
          <w:sz w:val="8"/>
        </w:rPr>
        <w:t xml:space="preserve">and the University of Maryland </w:t>
      </w:r>
      <w:r w:rsidRPr="0080058B">
        <w:rPr>
          <w:rFonts w:eastAsia="Calibri"/>
          <w:highlight w:val="yellow"/>
          <w:u w:val="single"/>
        </w:rPr>
        <w:t>in</w:t>
      </w:r>
      <w:r w:rsidRPr="0080058B">
        <w:rPr>
          <w:rFonts w:eastAsia="Calibri"/>
          <w:u w:val="single"/>
        </w:rPr>
        <w:t xml:space="preserve"> </w:t>
      </w:r>
      <w:r w:rsidRPr="0080058B">
        <w:rPr>
          <w:rFonts w:eastAsia="Calibri"/>
          <w:sz w:val="8"/>
        </w:rPr>
        <w:t xml:space="preserve">2018 </w:t>
      </w:r>
      <w:r w:rsidRPr="0080058B">
        <w:rPr>
          <w:rFonts w:eastAsia="Calibri"/>
          <w:u w:val="single"/>
        </w:rPr>
        <w:t xml:space="preserve">examined </w:t>
      </w:r>
      <w:r w:rsidRPr="0080058B">
        <w:rPr>
          <w:rFonts w:eastAsia="Calibri"/>
          <w:highlight w:val="yellow"/>
          <w:u w:val="single"/>
          <w:bdr w:val="single" w:sz="4" w:space="0" w:color="auto" w:frame="1"/>
        </w:rPr>
        <w:t>satellite data</w:t>
      </w:r>
      <w:r w:rsidRPr="0080058B">
        <w:rPr>
          <w:rFonts w:eastAsia="Calibri"/>
          <w:u w:val="single"/>
        </w:rPr>
        <w:t xml:space="preserve"> and </w:t>
      </w:r>
      <w:r w:rsidRPr="0080058B">
        <w:rPr>
          <w:rFonts w:eastAsia="Calibri"/>
          <w:highlight w:val="yellow"/>
          <w:u w:val="single"/>
        </w:rPr>
        <w:t>found</w:t>
      </w:r>
      <w:r w:rsidRPr="0080058B">
        <w:rPr>
          <w:rFonts w:eastAsia="Calibri"/>
          <w:sz w:val="8"/>
          <w:highlight w:val="yellow"/>
        </w:rPr>
        <w:t xml:space="preserve"> </w:t>
      </w:r>
      <w:r w:rsidRPr="0080058B">
        <w:rPr>
          <w:rFonts w:eastAsia="Calibri"/>
          <w:sz w:val="8"/>
        </w:rPr>
        <w:t xml:space="preserve">that </w:t>
      </w:r>
      <w:r w:rsidRPr="0080058B">
        <w:rPr>
          <w:rFonts w:eastAsia="Calibri"/>
          <w:highlight w:val="yellow"/>
          <w:u w:val="single"/>
        </w:rPr>
        <w:t xml:space="preserve">global increases </w:t>
      </w:r>
      <w:r w:rsidRPr="0080058B">
        <w:rPr>
          <w:rFonts w:eastAsia="Calibri"/>
          <w:u w:val="single"/>
        </w:rPr>
        <w:t xml:space="preserve">in tree cover have </w:t>
      </w:r>
      <w:r w:rsidRPr="0080058B">
        <w:rPr>
          <w:rFonts w:eastAsia="Calibri"/>
          <w:b/>
          <w:highlight w:val="yellow"/>
          <w:u w:val="single"/>
          <w:bdr w:val="single" w:sz="18" w:space="0" w:color="auto" w:frame="1"/>
        </w:rPr>
        <w:t>more than offset losses</w:t>
      </w:r>
      <w:r w:rsidRPr="0080058B">
        <w:rPr>
          <w:rFonts w:eastAsia="Calibri"/>
          <w:sz w:val="8"/>
          <w:highlight w:val="yellow"/>
        </w:rPr>
        <w:t xml:space="preserve"> </w:t>
      </w:r>
      <w:r w:rsidRPr="0080058B">
        <w:rPr>
          <w:rFonts w:eastAsia="Calibri"/>
          <w:sz w:val="8"/>
        </w:rPr>
        <w:t xml:space="preserve">in tree cover </w:t>
      </w:r>
      <w:r w:rsidRPr="0080058B">
        <w:rPr>
          <w:rFonts w:eastAsia="Calibri"/>
          <w:highlight w:val="yellow"/>
          <w:u w:val="single"/>
        </w:rPr>
        <w:t xml:space="preserve">over the past </w:t>
      </w:r>
      <w:r w:rsidRPr="0080058B">
        <w:rPr>
          <w:rFonts w:eastAsia="Calibri"/>
          <w:highlight w:val="yellow"/>
          <w:u w:val="single"/>
          <w:bdr w:val="single" w:sz="4" w:space="0" w:color="auto" w:frame="1"/>
        </w:rPr>
        <w:t>35 years</w:t>
      </w:r>
      <w:r w:rsidRPr="0080058B">
        <w:rPr>
          <w:rFonts w:eastAsia="Calibri"/>
          <w:sz w:val="8"/>
        </w:rPr>
        <w:t>. This is not just because of growing plantations of timber crops; most of it is natural regeneration. Nor is this happening only in the cold woods of the North; tropical countries are reforesting as well. If you had told me in 1980 that this would happen, I would not have believed you.</w:t>
      </w:r>
    </w:p>
    <w:p w14:paraId="1558B86C" w14:textId="77777777" w:rsidR="00F677C6" w:rsidRPr="0080058B" w:rsidRDefault="00F677C6" w:rsidP="00F677C6">
      <w:pPr>
        <w:spacing w:line="256" w:lineRule="auto"/>
        <w:contextualSpacing/>
        <w:rPr>
          <w:rFonts w:eastAsia="Calibri"/>
          <w:sz w:val="8"/>
        </w:rPr>
      </w:pPr>
      <w:r w:rsidRPr="0080058B">
        <w:rPr>
          <w:rFonts w:eastAsia="Calibri"/>
          <w:sz w:val="8"/>
        </w:rPr>
        <w:t xml:space="preserve">In 2013, I caught wind of an interesting study being done by NASA in conjunction with Boston and Beijing Universities. A team of researchers had found a way of measuring the quantity of green vegetation on the surface of the planet using satellite data. It was increasing: There were more green leaves each year. I published an article on this phenomenon of “global greening” and was immediately vilified for my impertinence in departing from the pessimistic script. But in </w:t>
      </w:r>
      <w:proofErr w:type="gramStart"/>
      <w:r w:rsidRPr="0080058B">
        <w:rPr>
          <w:rFonts w:eastAsia="Calibri"/>
          <w:sz w:val="8"/>
        </w:rPr>
        <w:t>fact</w:t>
      </w:r>
      <w:proofErr w:type="gramEnd"/>
      <w:r w:rsidRPr="0080058B">
        <w:rPr>
          <w:rFonts w:eastAsia="Calibri"/>
          <w:sz w:val="8"/>
        </w:rPr>
        <w:t xml:space="preserve"> it had been clear for some years that the carbon dioxide levels measured on top of a mountain in Hawaii, though increasing year over year, were also rising and falling with the seasons more than they once did, implying there was more growth of green leaves in the northern hemisphere summers.</w:t>
      </w:r>
    </w:p>
    <w:p w14:paraId="07A7D0AB" w14:textId="77777777" w:rsidR="00F677C6" w:rsidRPr="0080058B" w:rsidRDefault="00F677C6" w:rsidP="00F677C6">
      <w:pPr>
        <w:spacing w:line="256" w:lineRule="auto"/>
        <w:contextualSpacing/>
        <w:rPr>
          <w:rFonts w:eastAsia="Calibri"/>
          <w:sz w:val="8"/>
        </w:rPr>
      </w:pPr>
      <w:r w:rsidRPr="0080058B">
        <w:rPr>
          <w:rFonts w:eastAsia="Calibri"/>
          <w:sz w:val="8"/>
        </w:rPr>
        <w:t xml:space="preserve">In 2016, the same team published a paper confirming that global greening was occurring and speculating about the cause. Although the press release that accompanied the paper preemptively admonished me—by </w:t>
      </w:r>
      <w:proofErr w:type="gramStart"/>
      <w:r w:rsidRPr="0080058B">
        <w:rPr>
          <w:rFonts w:eastAsia="Calibri"/>
          <w:sz w:val="8"/>
        </w:rPr>
        <w:t>name!—</w:t>
      </w:r>
      <w:proofErr w:type="gramEnd"/>
      <w:r w:rsidRPr="0080058B">
        <w:rPr>
          <w:rFonts w:eastAsia="Calibri"/>
          <w:sz w:val="8"/>
        </w:rPr>
        <w:t xml:space="preserve">for taking any comfort from this fact, it quoted the lead author, </w:t>
      </w:r>
      <w:proofErr w:type="spellStart"/>
      <w:r w:rsidRPr="0080058B">
        <w:rPr>
          <w:rFonts w:eastAsia="Calibri"/>
          <w:sz w:val="8"/>
        </w:rPr>
        <w:t>Zaichin</w:t>
      </w:r>
      <w:proofErr w:type="spellEnd"/>
      <w:r w:rsidRPr="0080058B">
        <w:rPr>
          <w:rFonts w:eastAsia="Calibri"/>
          <w:sz w:val="8"/>
        </w:rPr>
        <w:t xml:space="preserve"> Zhu of Beijing University, saying that the greening over the past 30 years was equivalent to adding a new continent covered in green vegetation twice the size of the United States. </w:t>
      </w:r>
      <w:r w:rsidRPr="0080058B">
        <w:rPr>
          <w:rFonts w:eastAsia="Calibri"/>
          <w:highlight w:val="yellow"/>
          <w:u w:val="single"/>
        </w:rPr>
        <w:t xml:space="preserve">Global greening is occurring in </w:t>
      </w:r>
      <w:r w:rsidRPr="0080058B">
        <w:rPr>
          <w:rFonts w:eastAsia="Calibri"/>
          <w:b/>
          <w:highlight w:val="yellow"/>
          <w:u w:val="single"/>
          <w:bdr w:val="single" w:sz="18" w:space="0" w:color="auto" w:frame="1"/>
        </w:rPr>
        <w:t>all</w:t>
      </w:r>
      <w:r w:rsidRPr="0080058B">
        <w:rPr>
          <w:rFonts w:eastAsia="Calibri"/>
          <w:highlight w:val="yellow"/>
          <w:u w:val="single"/>
        </w:rPr>
        <w:t xml:space="preserve"> ecosystems, including rainforests, </w:t>
      </w:r>
      <w:proofErr w:type="spellStart"/>
      <w:r w:rsidRPr="0080058B">
        <w:rPr>
          <w:rFonts w:eastAsia="Calibri"/>
          <w:highlight w:val="yellow"/>
          <w:u w:val="single"/>
        </w:rPr>
        <w:t>tundras</w:t>
      </w:r>
      <w:proofErr w:type="spellEnd"/>
      <w:r w:rsidRPr="0080058B">
        <w:rPr>
          <w:rFonts w:eastAsia="Calibri"/>
          <w:highlight w:val="yellow"/>
          <w:u w:val="single"/>
        </w:rPr>
        <w:t>, and croplands</w:t>
      </w:r>
      <w:r w:rsidRPr="0080058B">
        <w:rPr>
          <w:rFonts w:eastAsia="Calibri"/>
          <w:sz w:val="8"/>
        </w:rPr>
        <w:t>, and it is particularly strong in the arid areas of the planet.</w:t>
      </w:r>
    </w:p>
    <w:p w14:paraId="4BFCE3E5" w14:textId="77777777" w:rsidR="00F677C6" w:rsidRPr="0080058B" w:rsidRDefault="00F677C6" w:rsidP="00F677C6">
      <w:pPr>
        <w:spacing w:line="256" w:lineRule="auto"/>
        <w:contextualSpacing/>
        <w:rPr>
          <w:rFonts w:eastAsia="Calibri"/>
          <w:sz w:val="8"/>
        </w:rPr>
      </w:pPr>
      <w:r w:rsidRPr="0080058B">
        <w:rPr>
          <w:rFonts w:eastAsia="Calibri"/>
          <w:sz w:val="8"/>
        </w:rPr>
        <w:t xml:space="preserve">By analyzing the patterns of this greening, Zhu and his colleagues were able to tease out why it was happening. Some of it was due to the use of fertilizer, some to increased rainfall caused by the slight warming of the seas, and some to reforestation. But the greatest cause, responsible for 70 percent of the greening, was the increase in carbon dioxide in the atmosphere </w:t>
      </w:r>
      <w:proofErr w:type="gramStart"/>
      <w:r w:rsidRPr="0080058B">
        <w:rPr>
          <w:rFonts w:eastAsia="Calibri"/>
          <w:sz w:val="8"/>
        </w:rPr>
        <w:t>as a result of</w:t>
      </w:r>
      <w:proofErr w:type="gramEnd"/>
      <w:r w:rsidRPr="0080058B">
        <w:rPr>
          <w:rFonts w:eastAsia="Calibri"/>
          <w:sz w:val="8"/>
        </w:rPr>
        <w:t xml:space="preserve"> burning fossil fuels. Carbon dioxide is the raw food that plants use, with water, to make carbohydrates and thence proteins and fats.</w:t>
      </w:r>
    </w:p>
    <w:p w14:paraId="3FBFB5BD" w14:textId="77777777" w:rsidR="00F677C6" w:rsidRPr="0080058B" w:rsidRDefault="00F677C6" w:rsidP="00F677C6">
      <w:pPr>
        <w:spacing w:line="256" w:lineRule="auto"/>
        <w:contextualSpacing/>
        <w:rPr>
          <w:rFonts w:eastAsia="Calibri"/>
          <w:sz w:val="8"/>
        </w:rPr>
      </w:pPr>
      <w:r w:rsidRPr="0080058B">
        <w:rPr>
          <w:rFonts w:eastAsia="Calibri"/>
          <w:sz w:val="8"/>
        </w:rPr>
        <w:t xml:space="preserve">This CO2-fertilization effect was well known in principle, thanks to thousands of experiments in laboratories, greenhouses, and the open air over many years. Indeed, commercial greenhouses purchase carbon dioxide to pump over tomato plants to encourage them to grow faster. But this was the first time it had been measured on a global scale. Another study published this year confirmed “the rising atmospheric CO2 concentration as the dominant driver” of a 31 percent increase in global terrestrial gross primary production since 1900. </w:t>
      </w:r>
    </w:p>
    <w:p w14:paraId="38ABDC91" w14:textId="77777777" w:rsidR="00F677C6" w:rsidRPr="0080058B" w:rsidRDefault="00F677C6" w:rsidP="00F677C6">
      <w:pPr>
        <w:spacing w:line="256" w:lineRule="auto"/>
        <w:contextualSpacing/>
        <w:rPr>
          <w:rFonts w:eastAsia="Calibri"/>
          <w:sz w:val="8"/>
        </w:rPr>
      </w:pPr>
      <w:r w:rsidRPr="0080058B">
        <w:rPr>
          <w:rFonts w:eastAsia="Calibri"/>
          <w:sz w:val="8"/>
        </w:rPr>
        <w:t>Global greening means that there is more food every year for caterpillars, antelopes, woodpeckers, and countless other species. It also means we need less land to feed ourselves than we would otherwise have needed by now. Of all the things that I did not expect in 1980, this is surely one of the most remarkable.</w:t>
      </w:r>
    </w:p>
    <w:p w14:paraId="34397667" w14:textId="77777777" w:rsidR="00F677C6" w:rsidRPr="0080058B" w:rsidRDefault="00F677C6" w:rsidP="00F677C6">
      <w:pPr>
        <w:spacing w:line="256" w:lineRule="auto"/>
        <w:contextualSpacing/>
        <w:rPr>
          <w:rFonts w:eastAsia="Calibri"/>
          <w:sz w:val="8"/>
        </w:rPr>
      </w:pPr>
      <w:r w:rsidRPr="0080058B">
        <w:rPr>
          <w:rFonts w:eastAsia="Calibri"/>
          <w:sz w:val="8"/>
        </w:rPr>
        <w:t>More From Less</w:t>
      </w:r>
    </w:p>
    <w:p w14:paraId="1B800B16" w14:textId="77777777" w:rsidR="00F677C6" w:rsidRPr="0080058B" w:rsidRDefault="00F677C6" w:rsidP="00F677C6">
      <w:pPr>
        <w:spacing w:line="256" w:lineRule="auto"/>
        <w:contextualSpacing/>
        <w:rPr>
          <w:rFonts w:eastAsia="Calibri"/>
          <w:sz w:val="8"/>
        </w:rPr>
      </w:pPr>
      <w:r w:rsidRPr="0080058B">
        <w:rPr>
          <w:rFonts w:eastAsia="Calibri"/>
          <w:sz w:val="8"/>
        </w:rPr>
        <w:t xml:space="preserve">In the ocean, too, though a lot is still going wrong, my younger self in 1980 would be amazed by what has happened. </w:t>
      </w:r>
      <w:r w:rsidRPr="0080058B">
        <w:rPr>
          <w:rFonts w:eastAsia="Calibri"/>
          <w:highlight w:val="yellow"/>
          <w:u w:val="single"/>
        </w:rPr>
        <w:t xml:space="preserve">The amount of </w:t>
      </w:r>
      <w:r w:rsidRPr="0080058B">
        <w:rPr>
          <w:rFonts w:eastAsia="Calibri"/>
          <w:highlight w:val="yellow"/>
          <w:u w:val="single"/>
          <w:bdr w:val="single" w:sz="4" w:space="0" w:color="auto" w:frame="1"/>
        </w:rPr>
        <w:t>oil spilled</w:t>
      </w:r>
      <w:r w:rsidRPr="0080058B">
        <w:rPr>
          <w:rFonts w:eastAsia="Calibri"/>
          <w:u w:val="single"/>
        </w:rPr>
        <w:t xml:space="preserve"> in the seas </w:t>
      </w:r>
      <w:r w:rsidRPr="0080058B">
        <w:rPr>
          <w:rFonts w:eastAsia="Calibri"/>
          <w:highlight w:val="yellow"/>
          <w:u w:val="single"/>
        </w:rPr>
        <w:t xml:space="preserve">has fallen by </w:t>
      </w:r>
      <w:r w:rsidRPr="0080058B">
        <w:rPr>
          <w:rFonts w:eastAsia="Calibri"/>
          <w:b/>
          <w:highlight w:val="yellow"/>
          <w:u w:val="single"/>
          <w:bdr w:val="single" w:sz="18" w:space="0" w:color="auto" w:frame="1"/>
        </w:rPr>
        <w:t>80 percent</w:t>
      </w:r>
      <w:r w:rsidRPr="0080058B">
        <w:rPr>
          <w:rFonts w:eastAsia="Calibri"/>
          <w:u w:val="single"/>
        </w:rPr>
        <w:t xml:space="preserve"> since 1980. This is because shipowners</w:t>
      </w:r>
      <w:r w:rsidRPr="0080058B">
        <w:rPr>
          <w:rFonts w:eastAsia="Calibri"/>
          <w:sz w:val="8"/>
        </w:rPr>
        <w:t xml:space="preserve"> got together and </w:t>
      </w:r>
      <w:r w:rsidRPr="0080058B">
        <w:rPr>
          <w:rFonts w:eastAsia="Calibri"/>
          <w:u w:val="single"/>
        </w:rPr>
        <w:t>agreed to use double-hulled tankers</w:t>
      </w:r>
      <w:r w:rsidRPr="0080058B">
        <w:rPr>
          <w:rFonts w:eastAsia="Calibri"/>
          <w:sz w:val="8"/>
        </w:rPr>
        <w:t xml:space="preserve">, and GPS navigation soon made shipwrecks less likely. At the same time, </w:t>
      </w:r>
      <w:r w:rsidRPr="0080058B">
        <w:rPr>
          <w:rFonts w:eastAsia="Calibri"/>
          <w:u w:val="single"/>
        </w:rPr>
        <w:t xml:space="preserve">the populations of </w:t>
      </w:r>
      <w:r w:rsidRPr="0080058B">
        <w:rPr>
          <w:rFonts w:eastAsia="Calibri"/>
          <w:highlight w:val="yellow"/>
          <w:u w:val="single"/>
        </w:rPr>
        <w:t xml:space="preserve">whales </w:t>
      </w:r>
      <w:r w:rsidRPr="0080058B">
        <w:rPr>
          <w:rFonts w:eastAsia="Calibri"/>
          <w:u w:val="single"/>
        </w:rPr>
        <w:t xml:space="preserve">have </w:t>
      </w:r>
      <w:r w:rsidRPr="0080058B">
        <w:rPr>
          <w:rFonts w:eastAsia="Calibri"/>
          <w:b/>
          <w:highlight w:val="yellow"/>
          <w:u w:val="single"/>
          <w:bdr w:val="single" w:sz="18" w:space="0" w:color="auto" w:frame="1"/>
        </w:rPr>
        <w:t>increased in spectacular fashion</w:t>
      </w:r>
      <w:r w:rsidRPr="0080058B">
        <w:rPr>
          <w:rFonts w:eastAsia="Calibri"/>
          <w:sz w:val="8"/>
        </w:rPr>
        <w:t xml:space="preserve">. Humpback whales, for example, numbered less than 5,000 in the 1960s. Today there are at least 80,000. </w:t>
      </w:r>
    </w:p>
    <w:p w14:paraId="1A361147" w14:textId="77777777" w:rsidR="00F677C6" w:rsidRPr="0080058B" w:rsidRDefault="00F677C6" w:rsidP="00F677C6">
      <w:pPr>
        <w:spacing w:line="256" w:lineRule="auto"/>
        <w:contextualSpacing/>
        <w:rPr>
          <w:rFonts w:eastAsia="Calibri"/>
          <w:sz w:val="8"/>
        </w:rPr>
      </w:pPr>
      <w:r w:rsidRPr="0080058B">
        <w:rPr>
          <w:rFonts w:eastAsia="Calibri"/>
          <w:sz w:val="8"/>
        </w:rPr>
        <w:t xml:space="preserve">The subantarctic island of South Georgia, which I was fortunate to visit in 2016, now has millions of king penguins, millions of fur seals, and almost a million elephant seals crowding its beaches. These species were vanishingly rare in the middle of the 20th century, after whalers and sealers had devastated the island’s wildlife. </w:t>
      </w:r>
      <w:r w:rsidRPr="0080058B">
        <w:rPr>
          <w:rFonts w:eastAsia="Calibri"/>
          <w:u w:val="single"/>
        </w:rPr>
        <w:t xml:space="preserve">In the Arctic, the numbers of walrus and polar </w:t>
      </w:r>
      <w:proofErr w:type="gramStart"/>
      <w:r w:rsidRPr="0080058B">
        <w:rPr>
          <w:rFonts w:eastAsia="Calibri"/>
          <w:u w:val="single"/>
        </w:rPr>
        <w:t>bear</w:t>
      </w:r>
      <w:proofErr w:type="gramEnd"/>
      <w:r w:rsidRPr="0080058B">
        <w:rPr>
          <w:rFonts w:eastAsia="Calibri"/>
          <w:u w:val="single"/>
        </w:rPr>
        <w:t xml:space="preserve"> </w:t>
      </w:r>
      <w:r w:rsidRPr="0080058B">
        <w:rPr>
          <w:rFonts w:eastAsia="Calibri"/>
          <w:sz w:val="8"/>
        </w:rPr>
        <w:t xml:space="preserve">have similarly </w:t>
      </w:r>
      <w:r w:rsidRPr="0080058B">
        <w:rPr>
          <w:rFonts w:eastAsia="Calibri"/>
          <w:u w:val="single"/>
        </w:rPr>
        <w:t>rebounded</w:t>
      </w:r>
      <w:r w:rsidRPr="0080058B">
        <w:rPr>
          <w:rFonts w:eastAsia="Calibri"/>
          <w:sz w:val="8"/>
        </w:rPr>
        <w:t xml:space="preserve"> to high levels. </w:t>
      </w:r>
      <w:r w:rsidRPr="0080058B">
        <w:rPr>
          <w:rFonts w:eastAsia="Calibri"/>
          <w:highlight w:val="yellow"/>
          <w:u w:val="single"/>
        </w:rPr>
        <w:t>This is</w:t>
      </w:r>
      <w:r w:rsidRPr="0080058B">
        <w:rPr>
          <w:rFonts w:eastAsia="Calibri"/>
          <w:sz w:val="8"/>
          <w:highlight w:val="yellow"/>
        </w:rPr>
        <w:t xml:space="preserve"> </w:t>
      </w:r>
      <w:r w:rsidRPr="0080058B">
        <w:rPr>
          <w:rFonts w:eastAsia="Calibri"/>
          <w:sz w:val="8"/>
        </w:rPr>
        <w:t xml:space="preserve">partly </w:t>
      </w:r>
      <w:r w:rsidRPr="0080058B">
        <w:rPr>
          <w:rFonts w:eastAsia="Calibri"/>
          <w:b/>
          <w:highlight w:val="yellow"/>
          <w:u w:val="single"/>
          <w:bdr w:val="single" w:sz="18" w:space="0" w:color="auto" w:frame="1"/>
        </w:rPr>
        <w:t>because of regulatory protection</w:t>
      </w:r>
      <w:r w:rsidRPr="0080058B">
        <w:rPr>
          <w:rFonts w:eastAsia="Calibri"/>
          <w:sz w:val="8"/>
        </w:rPr>
        <w:t xml:space="preserve">, but also partly </w:t>
      </w:r>
      <w:proofErr w:type="gramStart"/>
      <w:r w:rsidRPr="0080058B">
        <w:rPr>
          <w:rFonts w:eastAsia="Calibri"/>
          <w:sz w:val="8"/>
        </w:rPr>
        <w:t>due</w:t>
      </w:r>
      <w:proofErr w:type="gramEnd"/>
      <w:r w:rsidRPr="0080058B">
        <w:rPr>
          <w:rFonts w:eastAsia="Calibri"/>
          <w:sz w:val="8"/>
        </w:rPr>
        <w:t xml:space="preserve"> a change in economic incentives. Just like an African subsistence farmer who gets a job in a town and starts to buy chicken in the shop instead of relying on bushmeat, so we in the West have decided that killing wild seals and whales for their meat or their blubber now makes less economic sense than rearing chickens, growing canola, or drilling for oil.</w:t>
      </w:r>
    </w:p>
    <w:p w14:paraId="274192CE" w14:textId="77777777" w:rsidR="00F677C6" w:rsidRPr="0080058B" w:rsidRDefault="00F677C6" w:rsidP="00F677C6">
      <w:pPr>
        <w:spacing w:line="256" w:lineRule="auto"/>
        <w:contextualSpacing/>
        <w:rPr>
          <w:rFonts w:eastAsia="Calibri"/>
          <w:sz w:val="8"/>
        </w:rPr>
      </w:pPr>
      <w:r w:rsidRPr="0080058B">
        <w:rPr>
          <w:rFonts w:eastAsia="Calibri"/>
          <w:sz w:val="8"/>
        </w:rPr>
        <w:t xml:space="preserve">What else might we achieve by the year 2060? Even though there will then be more than nine billion people, it is almost certain there will be larger forests, more wildlife, cleaner rivers, and richer seas. Most </w:t>
      </w:r>
      <w:r w:rsidRPr="0080058B">
        <w:rPr>
          <w:rFonts w:eastAsia="Calibri"/>
          <w:b/>
          <w:highlight w:val="yellow"/>
          <w:u w:val="single"/>
          <w:bdr w:val="single" w:sz="18" w:space="0" w:color="auto" w:frame="1"/>
        </w:rPr>
        <w:t>people who deny this, and insist things are getting worse, are simply wrong</w:t>
      </w:r>
      <w:r w:rsidRPr="0080058B">
        <w:rPr>
          <w:rFonts w:eastAsia="Calibri"/>
          <w:sz w:val="8"/>
          <w:highlight w:val="yellow"/>
        </w:rPr>
        <w:t>.</w:t>
      </w:r>
    </w:p>
    <w:p w14:paraId="19A9C3A7" w14:textId="77777777" w:rsidR="00F677C6" w:rsidRPr="0080058B" w:rsidRDefault="00F677C6" w:rsidP="00F677C6">
      <w:pPr>
        <w:spacing w:line="256" w:lineRule="auto"/>
        <w:contextualSpacing/>
        <w:rPr>
          <w:rFonts w:eastAsia="Calibri"/>
          <w:sz w:val="8"/>
        </w:rPr>
      </w:pPr>
      <w:r w:rsidRPr="0080058B">
        <w:rPr>
          <w:rFonts w:eastAsia="Calibri"/>
          <w:sz w:val="8"/>
        </w:rPr>
        <w:t>Indeed, in areas where wildlife populations are declining, it is now often caused by competition from recovering species. Fin whales are gathering in such huge aggregations off Elephant Island near the Antarctic Peninsula that they are eating the krill relied on by chinstrap penguins, causing a fall in the numbers of the latter. Humpback whales are eating the prey of puffins off the coast of Iceland, contributing to breeding failures. Killer whales have driven away great white sharks in South Africa. Hedgehogs have disappeared from much of the British countryside because of predation by badgers, whose populations have blossomed.</w:t>
      </w:r>
    </w:p>
    <w:p w14:paraId="20C396D7" w14:textId="77777777" w:rsidR="00F677C6" w:rsidRPr="0080058B" w:rsidRDefault="00F677C6" w:rsidP="00F677C6">
      <w:pPr>
        <w:spacing w:line="256" w:lineRule="auto"/>
        <w:contextualSpacing/>
        <w:rPr>
          <w:rFonts w:eastAsia="Calibri"/>
          <w:sz w:val="8"/>
        </w:rPr>
      </w:pPr>
      <w:r w:rsidRPr="0080058B">
        <w:rPr>
          <w:rFonts w:eastAsia="Calibri"/>
          <w:sz w:val="8"/>
        </w:rPr>
        <w:t xml:space="preserve">If only we could stop relying on wild caught fish, they too could recover to fill the seas again. Fortunately, we are making progress here as well. Today, about half of our seafood now comes from farmed fish and shrimp. But to feed these farmed animals, we still need to catch wild fish, and if we can alter that, perhaps with biotech crops, then maybe we can go back to a time when vast shoals of huge tuna and swordfish roamed the oceans. </w:t>
      </w:r>
    </w:p>
    <w:p w14:paraId="0A7E804A" w14:textId="77777777" w:rsidR="00F677C6" w:rsidRPr="0080058B" w:rsidRDefault="00F677C6" w:rsidP="00F677C6">
      <w:pPr>
        <w:spacing w:line="256" w:lineRule="auto"/>
        <w:contextualSpacing/>
        <w:rPr>
          <w:rFonts w:eastAsia="Calibri"/>
        </w:rPr>
      </w:pPr>
      <w:r w:rsidRPr="0080058B">
        <w:rPr>
          <w:rFonts w:eastAsia="Calibri"/>
          <w:sz w:val="8"/>
        </w:rPr>
        <w:t xml:space="preserve">Some worry that reporting </w:t>
      </w:r>
      <w:r w:rsidRPr="0080058B">
        <w:rPr>
          <w:rFonts w:eastAsia="Calibri"/>
          <w:highlight w:val="yellow"/>
          <w:u w:val="single"/>
        </w:rPr>
        <w:t>good news about the environment</w:t>
      </w:r>
      <w:r w:rsidRPr="0080058B">
        <w:rPr>
          <w:rFonts w:eastAsia="Calibri"/>
          <w:sz w:val="8"/>
          <w:highlight w:val="yellow"/>
        </w:rPr>
        <w:t xml:space="preserve"> </w:t>
      </w:r>
      <w:r w:rsidRPr="0080058B">
        <w:rPr>
          <w:rFonts w:eastAsia="Calibri"/>
          <w:sz w:val="8"/>
        </w:rPr>
        <w:t xml:space="preserve">makes people complacent. I disagree. It </w:t>
      </w:r>
      <w:r w:rsidRPr="0080058B">
        <w:rPr>
          <w:rFonts w:eastAsia="Calibri"/>
          <w:highlight w:val="yellow"/>
          <w:u w:val="single"/>
        </w:rPr>
        <w:t xml:space="preserve">makes people realize </w:t>
      </w:r>
      <w:r w:rsidRPr="0080058B">
        <w:rPr>
          <w:rFonts w:eastAsia="Calibri"/>
          <w:u w:val="single"/>
        </w:rPr>
        <w:t xml:space="preserve">that </w:t>
      </w:r>
      <w:r w:rsidRPr="0080058B">
        <w:rPr>
          <w:rFonts w:eastAsia="Calibri"/>
          <w:b/>
          <w:highlight w:val="yellow"/>
          <w:u w:val="single"/>
          <w:bdr w:val="single" w:sz="18" w:space="0" w:color="auto" w:frame="1"/>
        </w:rPr>
        <w:t>declines are not inevitable</w:t>
      </w:r>
      <w:r w:rsidRPr="0080058B">
        <w:rPr>
          <w:rFonts w:eastAsia="Calibri"/>
          <w:sz w:val="8"/>
        </w:rPr>
        <w:t xml:space="preserve">, that </w:t>
      </w:r>
      <w:r w:rsidRPr="0080058B">
        <w:rPr>
          <w:rFonts w:eastAsia="Calibri"/>
          <w:b/>
          <w:highlight w:val="yellow"/>
          <w:u w:val="single"/>
          <w:bdr w:val="single" w:sz="18" w:space="0" w:color="auto" w:frame="1"/>
        </w:rPr>
        <w:t>improvements are possible</w:t>
      </w:r>
      <w:r w:rsidRPr="0080058B">
        <w:rPr>
          <w:rFonts w:eastAsia="Calibri"/>
          <w:highlight w:val="yellow"/>
          <w:u w:val="single"/>
        </w:rPr>
        <w:t>, and</w:t>
      </w:r>
      <w:r w:rsidRPr="0080058B">
        <w:rPr>
          <w:rFonts w:eastAsia="Calibri"/>
          <w:sz w:val="8"/>
          <w:highlight w:val="yellow"/>
        </w:rPr>
        <w:t xml:space="preserve"> </w:t>
      </w:r>
      <w:r w:rsidRPr="0080058B">
        <w:rPr>
          <w:rFonts w:eastAsia="Calibri"/>
          <w:sz w:val="8"/>
        </w:rPr>
        <w:t xml:space="preserve">that </w:t>
      </w:r>
      <w:r w:rsidRPr="0080058B">
        <w:rPr>
          <w:rFonts w:eastAsia="Calibri"/>
          <w:b/>
          <w:highlight w:val="yellow"/>
          <w:u w:val="single"/>
          <w:bdr w:val="single" w:sz="18" w:space="0" w:color="auto" w:frame="1"/>
        </w:rPr>
        <w:t>it is worth trying</w:t>
      </w:r>
      <w:r w:rsidRPr="0080058B">
        <w:rPr>
          <w:rFonts w:eastAsia="Calibri"/>
          <w:sz w:val="8"/>
        </w:rPr>
        <w:t>. Take the case of New Zealand’s determination to rid itself of all mammalian predators by 2050. (Apart from bats and seals, no mammals are native to New Zealand, and introduced alien mammals such as stoats and foxes have devastated native wildlife.) This ludicrously ambitious plan is only being contemplated because of the remarkable achievements of New Zealand conservationists on offshore islands, such as Stewart Island and South Georgia, where poisoned rat bait spread by helicopters has rid large, mountainous islands of rodents altogether.</w:t>
      </w:r>
    </w:p>
    <w:p w14:paraId="320C439E" w14:textId="77777777" w:rsidR="00F677C6" w:rsidRDefault="00F677C6" w:rsidP="00F677C6"/>
    <w:p w14:paraId="1B8AC8BC" w14:textId="77777777" w:rsidR="00F677C6" w:rsidRPr="0080058B" w:rsidRDefault="00F677C6" w:rsidP="00F677C6">
      <w:pPr>
        <w:keepNext/>
        <w:keepLines/>
        <w:spacing w:before="40" w:after="0" w:line="256" w:lineRule="auto"/>
        <w:contextualSpacing/>
        <w:outlineLvl w:val="3"/>
        <w:rPr>
          <w:rFonts w:eastAsia="Times New Roman" w:cs="Times New Roman"/>
          <w:iCs/>
          <w:sz w:val="26"/>
        </w:rPr>
      </w:pPr>
      <w:r w:rsidRPr="0080058B">
        <w:rPr>
          <w:rFonts w:eastAsia="Times New Roman" w:cs="Times New Roman"/>
          <w:b/>
          <w:iCs/>
          <w:sz w:val="26"/>
        </w:rPr>
        <w:t>The law can effectively help the environment- countless empirical examples prove</w:t>
      </w:r>
    </w:p>
    <w:p w14:paraId="3643A0F3" w14:textId="77777777" w:rsidR="00F677C6" w:rsidRPr="0080058B" w:rsidRDefault="00F677C6" w:rsidP="00F677C6">
      <w:pPr>
        <w:numPr>
          <w:ilvl w:val="0"/>
          <w:numId w:val="22"/>
        </w:numPr>
        <w:spacing w:line="256" w:lineRule="auto"/>
        <w:contextualSpacing/>
        <w:rPr>
          <w:rFonts w:eastAsia="Calibri"/>
        </w:rPr>
      </w:pPr>
      <w:r w:rsidRPr="0080058B">
        <w:rPr>
          <w:rFonts w:eastAsia="Calibri"/>
        </w:rPr>
        <w:t>Government regulations solved air pollution in many major cities- London proves (70% reduction)</w:t>
      </w:r>
    </w:p>
    <w:p w14:paraId="5B825D26" w14:textId="77777777" w:rsidR="00F677C6" w:rsidRPr="0080058B" w:rsidRDefault="00F677C6" w:rsidP="00F677C6">
      <w:pPr>
        <w:numPr>
          <w:ilvl w:val="0"/>
          <w:numId w:val="22"/>
        </w:numPr>
        <w:spacing w:line="256" w:lineRule="auto"/>
        <w:contextualSpacing/>
        <w:rPr>
          <w:rFonts w:eastAsia="Calibri"/>
        </w:rPr>
      </w:pPr>
      <w:r w:rsidRPr="0080058B">
        <w:rPr>
          <w:rFonts w:eastAsia="Calibri"/>
        </w:rPr>
        <w:t xml:space="preserve">Regulations led to successful species conservation- doubling of corncrake population and stabilized Bald Eagles </w:t>
      </w:r>
    </w:p>
    <w:p w14:paraId="333C5099" w14:textId="77777777" w:rsidR="00F677C6" w:rsidRPr="0080058B" w:rsidRDefault="00F677C6" w:rsidP="00F677C6">
      <w:pPr>
        <w:numPr>
          <w:ilvl w:val="0"/>
          <w:numId w:val="22"/>
        </w:numPr>
        <w:spacing w:line="256" w:lineRule="auto"/>
        <w:contextualSpacing/>
        <w:rPr>
          <w:rFonts w:eastAsia="Calibri"/>
        </w:rPr>
      </w:pPr>
      <w:r w:rsidRPr="0080058B">
        <w:rPr>
          <w:rFonts w:eastAsia="Calibri"/>
        </w:rPr>
        <w:t>Brazil’s Atlantic forest- 26% reforestation</w:t>
      </w:r>
    </w:p>
    <w:p w14:paraId="2BECD699" w14:textId="77777777" w:rsidR="00F677C6" w:rsidRPr="0080058B" w:rsidRDefault="00F677C6" w:rsidP="00F677C6">
      <w:pPr>
        <w:numPr>
          <w:ilvl w:val="0"/>
          <w:numId w:val="22"/>
        </w:numPr>
        <w:spacing w:line="256" w:lineRule="auto"/>
        <w:contextualSpacing/>
        <w:rPr>
          <w:rFonts w:eastAsia="Calibri"/>
        </w:rPr>
      </w:pPr>
      <w:r w:rsidRPr="0080058B">
        <w:rPr>
          <w:rFonts w:eastAsia="Calibri"/>
        </w:rPr>
        <w:t>Tech solutions empirically possible-fungi cleaned-up an oil spill</w:t>
      </w:r>
    </w:p>
    <w:p w14:paraId="37F17D54" w14:textId="77777777" w:rsidR="00F677C6" w:rsidRDefault="00F677C6" w:rsidP="00F677C6">
      <w:pPr>
        <w:numPr>
          <w:ilvl w:val="0"/>
          <w:numId w:val="22"/>
        </w:numPr>
        <w:spacing w:line="256" w:lineRule="auto"/>
        <w:contextualSpacing/>
        <w:rPr>
          <w:rFonts w:eastAsia="Calibri"/>
        </w:rPr>
      </w:pPr>
      <w:r w:rsidRPr="0080058B">
        <w:rPr>
          <w:rFonts w:eastAsia="Calibri"/>
        </w:rPr>
        <w:t>US DDT ban successful</w:t>
      </w:r>
    </w:p>
    <w:p w14:paraId="4661DFE0" w14:textId="77777777" w:rsidR="00F677C6" w:rsidRPr="0080058B" w:rsidRDefault="00F677C6" w:rsidP="00F677C6"/>
    <w:p w14:paraId="33D65E7B" w14:textId="77777777" w:rsidR="00F677C6" w:rsidRPr="0080058B" w:rsidRDefault="00F677C6" w:rsidP="00F677C6">
      <w:pPr>
        <w:spacing w:line="256" w:lineRule="auto"/>
        <w:contextualSpacing/>
        <w:rPr>
          <w:rFonts w:eastAsia="Calibri"/>
        </w:rPr>
      </w:pPr>
      <w:r w:rsidRPr="0080058B">
        <w:rPr>
          <w:rFonts w:eastAsia="Calibri"/>
          <w:b/>
          <w:bCs/>
          <w:sz w:val="24"/>
        </w:rPr>
        <w:t>Cernansky, 10</w:t>
      </w:r>
      <w:r w:rsidRPr="0080058B">
        <w:rPr>
          <w:rFonts w:eastAsia="Calibri"/>
        </w:rPr>
        <w:t xml:space="preserve"> -- environmental journalist </w:t>
      </w:r>
    </w:p>
    <w:p w14:paraId="41F360D0" w14:textId="77777777" w:rsidR="00F677C6" w:rsidRPr="0080058B" w:rsidRDefault="00F677C6" w:rsidP="00F677C6">
      <w:pPr>
        <w:spacing w:line="256" w:lineRule="auto"/>
        <w:contextualSpacing/>
        <w:rPr>
          <w:rFonts w:eastAsia="Calibri"/>
        </w:rPr>
      </w:pPr>
      <w:r w:rsidRPr="0080058B">
        <w:rPr>
          <w:rFonts w:eastAsia="Calibri"/>
        </w:rPr>
        <w:t>[Rachel, "9 of Humanity's Greatest Environmental Successes," Discover Magazine, 6-29-2010, discovermagazine.com/galleries/</w:t>
      </w:r>
      <w:proofErr w:type="spellStart"/>
      <w:r w:rsidRPr="0080058B">
        <w:rPr>
          <w:rFonts w:eastAsia="Calibri"/>
        </w:rPr>
        <w:t>zen</w:t>
      </w:r>
      <w:proofErr w:type="spellEnd"/>
      <w:r w:rsidRPr="0080058B">
        <w:rPr>
          <w:rFonts w:eastAsia="Calibri"/>
        </w:rPr>
        <w:t>-photo/h/happy-</w:t>
      </w:r>
      <w:proofErr w:type="spellStart"/>
      <w:r w:rsidRPr="0080058B">
        <w:rPr>
          <w:rFonts w:eastAsia="Calibri"/>
        </w:rPr>
        <w:t>enviroment</w:t>
      </w:r>
      <w:proofErr w:type="spellEnd"/>
      <w:r w:rsidRPr="0080058B">
        <w:rPr>
          <w:rFonts w:eastAsia="Calibri"/>
        </w:rPr>
        <w:t>, accessed 1-18-17]</w:t>
      </w:r>
    </w:p>
    <w:p w14:paraId="30D5D405" w14:textId="77777777" w:rsidR="00F677C6" w:rsidRPr="0080058B" w:rsidRDefault="00F677C6" w:rsidP="00F677C6">
      <w:pPr>
        <w:spacing w:line="256" w:lineRule="auto"/>
        <w:contextualSpacing/>
        <w:rPr>
          <w:rFonts w:eastAsia="Calibri"/>
        </w:rPr>
      </w:pPr>
    </w:p>
    <w:p w14:paraId="16339019" w14:textId="77777777" w:rsidR="00F677C6" w:rsidRPr="0080058B" w:rsidRDefault="00F677C6" w:rsidP="00F677C6">
      <w:pPr>
        <w:spacing w:line="256" w:lineRule="auto"/>
        <w:contextualSpacing/>
        <w:rPr>
          <w:rFonts w:eastAsia="Calibri"/>
          <w:sz w:val="14"/>
        </w:rPr>
      </w:pPr>
      <w:r w:rsidRPr="0080058B">
        <w:rPr>
          <w:rFonts w:eastAsia="Calibri"/>
          <w:sz w:val="14"/>
        </w:rPr>
        <w:t xml:space="preserve">A few weeks ago, we showed you some of the planet's worst man-made disasters. Now, </w:t>
      </w:r>
      <w:r w:rsidRPr="0080058B">
        <w:rPr>
          <w:rFonts w:eastAsia="Calibri"/>
          <w:u w:val="single"/>
        </w:rPr>
        <w:t>here are</w:t>
      </w:r>
      <w:r w:rsidRPr="0080058B">
        <w:rPr>
          <w:rFonts w:eastAsia="Calibri"/>
          <w:sz w:val="14"/>
        </w:rPr>
        <w:t xml:space="preserve"> examples of </w:t>
      </w:r>
      <w:r w:rsidRPr="0080058B">
        <w:rPr>
          <w:rFonts w:eastAsia="Calibri"/>
          <w:u w:val="single"/>
        </w:rPr>
        <w:t xml:space="preserve">places in which </w:t>
      </w:r>
      <w:r w:rsidRPr="0080058B">
        <w:rPr>
          <w:rFonts w:eastAsia="Calibri"/>
          <w:highlight w:val="yellow"/>
          <w:u w:val="single"/>
          <w:bdr w:val="single" w:sz="4" w:space="0" w:color="auto" w:frame="1"/>
        </w:rPr>
        <w:t>we've effectively helped the environment</w:t>
      </w:r>
      <w:r w:rsidRPr="0080058B">
        <w:rPr>
          <w:rFonts w:eastAsia="Calibri"/>
          <w:sz w:val="14"/>
          <w:szCs w:val="14"/>
        </w:rPr>
        <w:t>--or, at least, reversed some of the damage</w:t>
      </w:r>
      <w:r w:rsidRPr="0080058B">
        <w:rPr>
          <w:rFonts w:eastAsia="Calibri"/>
          <w:sz w:val="14"/>
        </w:rPr>
        <w:t xml:space="preserve">. </w:t>
      </w:r>
      <w:r w:rsidRPr="0080058B">
        <w:rPr>
          <w:rFonts w:eastAsia="Calibri"/>
          <w:highlight w:val="yellow"/>
          <w:u w:val="single"/>
        </w:rPr>
        <w:t>Brazil's Atlantic Forest</w:t>
      </w:r>
      <w:r w:rsidRPr="0080058B">
        <w:rPr>
          <w:rFonts w:eastAsia="Calibri"/>
          <w:u w:val="single"/>
        </w:rPr>
        <w:t>, or Mata Atlantica</w:t>
      </w:r>
      <w:r w:rsidRPr="0080058B">
        <w:rPr>
          <w:rFonts w:eastAsia="Calibri"/>
          <w:sz w:val="14"/>
        </w:rPr>
        <w:t xml:space="preserve">, is home to 29 critically endangered vertebrates, and </w:t>
      </w:r>
      <w:r w:rsidRPr="0080058B">
        <w:rPr>
          <w:rFonts w:eastAsia="Calibri"/>
          <w:u w:val="single"/>
        </w:rPr>
        <w:t>holds the world's highest concentration of tree species per acre</w:t>
      </w:r>
      <w:r w:rsidRPr="0080058B">
        <w:rPr>
          <w:rFonts w:eastAsia="Calibri"/>
          <w:sz w:val="14"/>
        </w:rPr>
        <w:t xml:space="preserve">. Of this precious forest, </w:t>
      </w:r>
      <w:r w:rsidRPr="0080058B">
        <w:rPr>
          <w:rFonts w:eastAsia="Calibri"/>
          <w:highlight w:val="yellow"/>
          <w:u w:val="single"/>
        </w:rPr>
        <w:t>over 90</w:t>
      </w:r>
      <w:r w:rsidRPr="0080058B">
        <w:rPr>
          <w:rFonts w:eastAsia="Calibri"/>
          <w:u w:val="single"/>
        </w:rPr>
        <w:t xml:space="preserve"> </w:t>
      </w:r>
      <w:r w:rsidRPr="0080058B">
        <w:rPr>
          <w:rFonts w:eastAsia="Calibri"/>
          <w:highlight w:val="yellow"/>
          <w:u w:val="single"/>
        </w:rPr>
        <w:t>percent</w:t>
      </w:r>
      <w:r w:rsidRPr="0080058B">
        <w:rPr>
          <w:rFonts w:eastAsia="Calibri"/>
          <w:sz w:val="14"/>
          <w:highlight w:val="yellow"/>
        </w:rPr>
        <w:t xml:space="preserve"> </w:t>
      </w:r>
      <w:r w:rsidRPr="0080058B">
        <w:rPr>
          <w:rFonts w:eastAsia="Calibri"/>
          <w:sz w:val="14"/>
        </w:rPr>
        <w:t xml:space="preserve">of the original 330 million acres </w:t>
      </w:r>
      <w:r w:rsidRPr="0080058B">
        <w:rPr>
          <w:rFonts w:eastAsia="Calibri"/>
          <w:highlight w:val="yellow"/>
          <w:u w:val="single"/>
        </w:rPr>
        <w:t>was torn down</w:t>
      </w:r>
      <w:r w:rsidRPr="0080058B">
        <w:rPr>
          <w:rFonts w:eastAsia="Calibri"/>
          <w:sz w:val="14"/>
        </w:rPr>
        <w:t xml:space="preserve">. </w:t>
      </w:r>
      <w:r w:rsidRPr="0080058B">
        <w:rPr>
          <w:rFonts w:eastAsia="Calibri"/>
          <w:u w:val="single"/>
        </w:rPr>
        <w:t xml:space="preserve">But </w:t>
      </w:r>
      <w:r w:rsidRPr="0080058B">
        <w:rPr>
          <w:rFonts w:eastAsia="Calibri"/>
          <w:b/>
          <w:highlight w:val="yellow"/>
          <w:u w:val="single"/>
          <w:bdr w:val="single" w:sz="4" w:space="0" w:color="auto" w:frame="1"/>
        </w:rPr>
        <w:t xml:space="preserve">thanks to conservation </w:t>
      </w:r>
      <w:r w:rsidRPr="0080058B">
        <w:rPr>
          <w:rFonts w:eastAsia="Calibri"/>
          <w:u w:val="single"/>
        </w:rPr>
        <w:t xml:space="preserve">and restoration </w:t>
      </w:r>
      <w:r w:rsidRPr="0080058B">
        <w:rPr>
          <w:rFonts w:eastAsia="Calibri"/>
          <w:b/>
          <w:highlight w:val="yellow"/>
          <w:u w:val="single"/>
          <w:bdr w:val="single" w:sz="4" w:space="0" w:color="auto" w:frame="1"/>
        </w:rPr>
        <w:t>efforts</w:t>
      </w:r>
      <w:r w:rsidRPr="0080058B">
        <w:rPr>
          <w:rFonts w:eastAsia="Calibri"/>
          <w:b/>
          <w:highlight w:val="yellow"/>
          <w:u w:val="single"/>
        </w:rPr>
        <w:t>, 26 percent</w:t>
      </w:r>
      <w:r w:rsidRPr="0080058B">
        <w:rPr>
          <w:rFonts w:eastAsia="Calibri"/>
          <w:highlight w:val="yellow"/>
          <w:u w:val="single"/>
        </w:rPr>
        <w:t xml:space="preserve"> </w:t>
      </w:r>
      <w:r w:rsidRPr="0080058B">
        <w:rPr>
          <w:rFonts w:eastAsia="Calibri"/>
          <w:u w:val="single"/>
        </w:rPr>
        <w:t xml:space="preserve">of the total area </w:t>
      </w:r>
      <w:r w:rsidRPr="0080058B">
        <w:rPr>
          <w:rFonts w:eastAsia="Calibri"/>
          <w:b/>
          <w:highlight w:val="yellow"/>
          <w:u w:val="single"/>
        </w:rPr>
        <w:t>has been reforested</w:t>
      </w:r>
      <w:r w:rsidRPr="0080058B">
        <w:rPr>
          <w:rFonts w:eastAsia="Calibri"/>
          <w:sz w:val="14"/>
          <w:highlight w:val="yellow"/>
        </w:rPr>
        <w:t xml:space="preserve"> </w:t>
      </w:r>
      <w:r w:rsidRPr="0080058B">
        <w:rPr>
          <w:rFonts w:eastAsia="Calibri"/>
          <w:sz w:val="14"/>
        </w:rPr>
        <w:t xml:space="preserve">since November of 1999, according to the Global Restoration Network. Now, </w:t>
      </w:r>
      <w:r w:rsidRPr="0080058B">
        <w:rPr>
          <w:rFonts w:eastAsia="Calibri"/>
          <w:u w:val="single"/>
        </w:rPr>
        <w:t>many</w:t>
      </w:r>
      <w:r w:rsidRPr="0080058B">
        <w:rPr>
          <w:rFonts w:eastAsia="Calibri"/>
          <w:sz w:val="14"/>
        </w:rPr>
        <w:t xml:space="preserve"> species of </w:t>
      </w:r>
      <w:r w:rsidRPr="0080058B">
        <w:rPr>
          <w:rFonts w:eastAsia="Calibri"/>
          <w:u w:val="single"/>
        </w:rPr>
        <w:t>formerly endangered birds and mammals</w:t>
      </w:r>
      <w:r w:rsidRPr="0080058B">
        <w:rPr>
          <w:rFonts w:eastAsia="Calibri"/>
          <w:sz w:val="14"/>
        </w:rPr>
        <w:t xml:space="preserve">, including leopards and pumas, </w:t>
      </w:r>
      <w:r w:rsidRPr="0080058B">
        <w:rPr>
          <w:rFonts w:eastAsia="Calibri"/>
          <w:u w:val="single"/>
        </w:rPr>
        <w:t>are returning</w:t>
      </w:r>
      <w:r w:rsidRPr="0080058B">
        <w:rPr>
          <w:rFonts w:eastAsia="Calibri"/>
          <w:sz w:val="14"/>
        </w:rPr>
        <w:t xml:space="preserve"> to the region. </w:t>
      </w:r>
      <w:r w:rsidRPr="0080058B">
        <w:rPr>
          <w:rFonts w:eastAsia="Calibri"/>
          <w:u w:val="single"/>
        </w:rPr>
        <w:t xml:space="preserve">A Secret Oil Spill Solution: Mushrooms </w:t>
      </w:r>
      <w:proofErr w:type="gramStart"/>
      <w:r w:rsidRPr="0080058B">
        <w:rPr>
          <w:rFonts w:eastAsia="Calibri"/>
          <w:sz w:val="14"/>
        </w:rPr>
        <w:t>On</w:t>
      </w:r>
      <w:proofErr w:type="gramEnd"/>
      <w:r w:rsidRPr="0080058B">
        <w:rPr>
          <w:rFonts w:eastAsia="Calibri"/>
          <w:sz w:val="14"/>
        </w:rPr>
        <w:t xml:space="preserve"> November 7, 2007, </w:t>
      </w:r>
      <w:r w:rsidRPr="0080058B">
        <w:rPr>
          <w:rFonts w:eastAsia="Calibri"/>
          <w:highlight w:val="yellow"/>
          <w:u w:val="single"/>
        </w:rPr>
        <w:t xml:space="preserve">the Cosco Busan oil spill dumped more than 50,000 gallons </w:t>
      </w:r>
      <w:r w:rsidRPr="0080058B">
        <w:rPr>
          <w:rFonts w:eastAsia="Calibri"/>
          <w:u w:val="single"/>
        </w:rPr>
        <w:t>of oil into the San Francisco Bay,</w:t>
      </w:r>
      <w:r w:rsidRPr="0080058B">
        <w:rPr>
          <w:rFonts w:eastAsia="Calibri"/>
          <w:sz w:val="14"/>
        </w:rPr>
        <w:t xml:space="preserve"> spoiling 56 miles of shoreline. A local organization, Matter of Trust, teamed up with Fungi </w:t>
      </w:r>
      <w:proofErr w:type="spellStart"/>
      <w:r w:rsidRPr="0080058B">
        <w:rPr>
          <w:rFonts w:eastAsia="Calibri"/>
          <w:sz w:val="14"/>
        </w:rPr>
        <w:t>Perfecti</w:t>
      </w:r>
      <w:proofErr w:type="spellEnd"/>
      <w:r w:rsidRPr="0080058B">
        <w:rPr>
          <w:rFonts w:eastAsia="Calibri"/>
          <w:sz w:val="14"/>
        </w:rPr>
        <w:t xml:space="preserve">, </w:t>
      </w:r>
      <w:r w:rsidRPr="0080058B">
        <w:rPr>
          <w:rFonts w:eastAsia="Calibri"/>
          <w:highlight w:val="yellow"/>
          <w:u w:val="single"/>
        </w:rPr>
        <w:t>a company that</w:t>
      </w:r>
      <w:r w:rsidRPr="0080058B">
        <w:rPr>
          <w:rFonts w:eastAsia="Calibri"/>
          <w:u w:val="single"/>
        </w:rPr>
        <w:t xml:space="preserve"> finds functional uses of mushrooms </w:t>
      </w:r>
      <w:r w:rsidRPr="0080058B">
        <w:rPr>
          <w:rFonts w:eastAsia="Calibri"/>
          <w:sz w:val="14"/>
        </w:rPr>
        <w:t xml:space="preserve">for people and the planet, to experiment with </w:t>
      </w:r>
      <w:proofErr w:type="spellStart"/>
      <w:r w:rsidRPr="0080058B">
        <w:rPr>
          <w:rFonts w:eastAsia="Calibri"/>
          <w:sz w:val="14"/>
        </w:rPr>
        <w:t>mycoremediation</w:t>
      </w:r>
      <w:proofErr w:type="spellEnd"/>
      <w:r w:rsidRPr="0080058B">
        <w:rPr>
          <w:rFonts w:eastAsia="Calibri"/>
          <w:sz w:val="14"/>
        </w:rPr>
        <w:t xml:space="preserve">, a process that </w:t>
      </w:r>
      <w:r w:rsidRPr="0080058B">
        <w:rPr>
          <w:rFonts w:eastAsia="Calibri"/>
          <w:highlight w:val="yellow"/>
          <w:u w:val="single"/>
        </w:rPr>
        <w:t>uses fungus to remove contaminants</w:t>
      </w:r>
      <w:r w:rsidRPr="0080058B">
        <w:rPr>
          <w:rFonts w:eastAsia="Calibri"/>
          <w:sz w:val="14"/>
          <w:highlight w:val="yellow"/>
        </w:rPr>
        <w:t xml:space="preserve"> </w:t>
      </w:r>
      <w:r w:rsidRPr="0080058B">
        <w:rPr>
          <w:rFonts w:eastAsia="Calibri"/>
          <w:sz w:val="14"/>
        </w:rPr>
        <w:t xml:space="preserve">from soil. The researchers discovered that mushroom roots produce enzymes that normally serve the fungus by unlocking wood fibers, which are made of strings of carbon-hydrogen molecules. Oil is held together by the same molecular bonds, which the mushroom can break into sugars. </w:t>
      </w:r>
      <w:r w:rsidRPr="0080058B">
        <w:rPr>
          <w:rFonts w:eastAsia="Calibri"/>
          <w:u w:val="single"/>
        </w:rPr>
        <w:t>Using this process, the</w:t>
      </w:r>
      <w:r w:rsidRPr="0080058B">
        <w:rPr>
          <w:rFonts w:eastAsia="Calibri"/>
          <w:sz w:val="14"/>
        </w:rPr>
        <w:t xml:space="preserve"> </w:t>
      </w:r>
      <w:proofErr w:type="spellStart"/>
      <w:r w:rsidRPr="0080058B">
        <w:rPr>
          <w:rFonts w:eastAsia="Calibri"/>
          <w:sz w:val="14"/>
        </w:rPr>
        <w:t>mycoremediation</w:t>
      </w:r>
      <w:proofErr w:type="spellEnd"/>
      <w:r w:rsidRPr="0080058B">
        <w:rPr>
          <w:rFonts w:eastAsia="Calibri"/>
          <w:sz w:val="14"/>
        </w:rPr>
        <w:t xml:space="preserve"> </w:t>
      </w:r>
      <w:r w:rsidRPr="0080058B">
        <w:rPr>
          <w:rFonts w:eastAsia="Calibri"/>
          <w:u w:val="single"/>
        </w:rPr>
        <w:t xml:space="preserve">team </w:t>
      </w:r>
      <w:r w:rsidRPr="0080058B">
        <w:rPr>
          <w:rFonts w:eastAsia="Calibri"/>
          <w:highlight w:val="yellow"/>
          <w:u w:val="single"/>
        </w:rPr>
        <w:t xml:space="preserve">was able to </w:t>
      </w:r>
      <w:r w:rsidRPr="0080058B">
        <w:rPr>
          <w:rFonts w:eastAsia="Calibri"/>
          <w:highlight w:val="yellow"/>
          <w:u w:val="single"/>
          <w:bdr w:val="single" w:sz="4" w:space="0" w:color="auto" w:frame="1"/>
        </w:rPr>
        <w:t xml:space="preserve">successfully clean up </w:t>
      </w:r>
      <w:proofErr w:type="gramStart"/>
      <w:r w:rsidRPr="0080058B">
        <w:rPr>
          <w:rFonts w:eastAsia="Calibri"/>
          <w:highlight w:val="yellow"/>
          <w:u w:val="single"/>
          <w:bdr w:val="single" w:sz="4" w:space="0" w:color="auto" w:frame="1"/>
        </w:rPr>
        <w:t xml:space="preserve">the majority </w:t>
      </w:r>
      <w:r w:rsidRPr="0080058B">
        <w:rPr>
          <w:rFonts w:eastAsia="Calibri"/>
          <w:u w:val="single"/>
        </w:rPr>
        <w:t>of</w:t>
      </w:r>
      <w:proofErr w:type="gramEnd"/>
      <w:r w:rsidRPr="0080058B">
        <w:rPr>
          <w:rFonts w:eastAsia="Calibri"/>
          <w:u w:val="single"/>
        </w:rPr>
        <w:t xml:space="preserve"> the spilled oil. </w:t>
      </w:r>
      <w:r w:rsidRPr="0080058B">
        <w:rPr>
          <w:rFonts w:eastAsia="Calibri"/>
          <w:highlight w:val="yellow"/>
          <w:u w:val="single"/>
        </w:rPr>
        <w:t>The Return</w:t>
      </w:r>
      <w:r w:rsidRPr="0080058B">
        <w:rPr>
          <w:rFonts w:eastAsia="Calibri"/>
          <w:u w:val="single"/>
        </w:rPr>
        <w:t xml:space="preserve"> </w:t>
      </w:r>
      <w:r w:rsidRPr="0080058B">
        <w:rPr>
          <w:rFonts w:eastAsia="Calibri"/>
          <w:highlight w:val="yellow"/>
          <w:u w:val="single"/>
        </w:rPr>
        <w:t>of the Corncrake</w:t>
      </w:r>
      <w:r w:rsidRPr="0080058B">
        <w:rPr>
          <w:rFonts w:eastAsia="Calibri"/>
          <w:u w:val="single"/>
        </w:rPr>
        <w:t xml:space="preserve"> </w:t>
      </w:r>
      <w:r w:rsidRPr="0080058B">
        <w:rPr>
          <w:rFonts w:eastAsia="Calibri"/>
          <w:sz w:val="14"/>
        </w:rPr>
        <w:t xml:space="preserve">The migratory birds known as corncrakes were once populous throughout the U.K., until mechanized mowing destroyed their grass and meadow habitats. </w:t>
      </w:r>
      <w:r w:rsidRPr="0080058B">
        <w:rPr>
          <w:rFonts w:eastAsia="Calibri"/>
          <w:highlight w:val="yellow"/>
          <w:u w:val="single"/>
        </w:rPr>
        <w:t>In</w:t>
      </w:r>
      <w:r w:rsidRPr="0080058B">
        <w:rPr>
          <w:rFonts w:eastAsia="Calibri"/>
          <w:sz w:val="14"/>
        </w:rPr>
        <w:t xml:space="preserve"> 19</w:t>
      </w:r>
      <w:r w:rsidRPr="0080058B">
        <w:rPr>
          <w:rFonts w:eastAsia="Calibri"/>
          <w:highlight w:val="yellow"/>
          <w:u w:val="single"/>
        </w:rPr>
        <w:t>93</w:t>
      </w:r>
      <w:r w:rsidRPr="0080058B">
        <w:rPr>
          <w:rFonts w:eastAsia="Calibri"/>
          <w:sz w:val="14"/>
        </w:rPr>
        <w:t xml:space="preserve">, </w:t>
      </w:r>
      <w:r w:rsidRPr="0080058B">
        <w:rPr>
          <w:rFonts w:eastAsia="Calibri"/>
          <w:highlight w:val="yellow"/>
          <w:u w:val="single"/>
        </w:rPr>
        <w:t>there were only 480</w:t>
      </w:r>
      <w:r w:rsidRPr="0080058B">
        <w:rPr>
          <w:rFonts w:eastAsia="Calibri"/>
          <w:sz w:val="14"/>
        </w:rPr>
        <w:t xml:space="preserve"> calling males left in the entire nation. </w:t>
      </w:r>
      <w:r w:rsidRPr="0080058B">
        <w:rPr>
          <w:rFonts w:eastAsia="Calibri"/>
          <w:highlight w:val="yellow"/>
          <w:u w:val="single"/>
        </w:rPr>
        <w:t>Then</w:t>
      </w:r>
      <w:r w:rsidRPr="0080058B">
        <w:rPr>
          <w:rFonts w:eastAsia="Calibri"/>
          <w:sz w:val="14"/>
          <w:highlight w:val="yellow"/>
        </w:rPr>
        <w:t xml:space="preserve">, </w:t>
      </w:r>
      <w:r w:rsidRPr="0080058B">
        <w:rPr>
          <w:rFonts w:eastAsia="Calibri"/>
          <w:highlight w:val="yellow"/>
          <w:u w:val="single"/>
        </w:rPr>
        <w:t>conservationists lobbied</w:t>
      </w:r>
      <w:r w:rsidRPr="0080058B">
        <w:rPr>
          <w:rFonts w:eastAsia="Calibri"/>
          <w:u w:val="single"/>
        </w:rPr>
        <w:t xml:space="preserve"> for delaying mowing dates</w:t>
      </w:r>
      <w:r w:rsidRPr="0080058B">
        <w:rPr>
          <w:rFonts w:eastAsia="Calibri"/>
          <w:sz w:val="14"/>
        </w:rPr>
        <w:t xml:space="preserve"> to later in the year, which gave flightless corncrake chicks more time to escape their nests and increased time for breeding. </w:t>
      </w:r>
      <w:r w:rsidRPr="0080058B">
        <w:rPr>
          <w:rFonts w:eastAsia="Calibri"/>
          <w:u w:val="single"/>
        </w:rPr>
        <w:t xml:space="preserve">The </w:t>
      </w:r>
      <w:r w:rsidRPr="0080058B">
        <w:rPr>
          <w:rFonts w:eastAsia="Calibri"/>
          <w:highlight w:val="yellow"/>
          <w:u w:val="single"/>
          <w:bdr w:val="single" w:sz="4" w:space="0" w:color="auto" w:frame="1"/>
        </w:rPr>
        <w:t>results were quick and substantial</w:t>
      </w:r>
      <w:r w:rsidRPr="0080058B">
        <w:rPr>
          <w:rFonts w:eastAsia="Calibri"/>
          <w:sz w:val="14"/>
        </w:rPr>
        <w:t xml:space="preserve">: By 1998, the number of calling males was up to 589. </w:t>
      </w:r>
      <w:r w:rsidRPr="0080058B">
        <w:rPr>
          <w:rFonts w:eastAsia="Calibri"/>
          <w:u w:val="single"/>
        </w:rPr>
        <w:t>In</w:t>
      </w:r>
      <w:r w:rsidRPr="0080058B">
        <w:rPr>
          <w:rFonts w:eastAsia="Calibri"/>
          <w:sz w:val="14"/>
        </w:rPr>
        <w:t xml:space="preserve"> 20</w:t>
      </w:r>
      <w:r w:rsidRPr="0080058B">
        <w:rPr>
          <w:rFonts w:eastAsia="Calibri"/>
          <w:u w:val="single"/>
        </w:rPr>
        <w:t>03</w:t>
      </w:r>
      <w:r w:rsidRPr="0080058B">
        <w:rPr>
          <w:rFonts w:eastAsia="Calibri"/>
          <w:sz w:val="14"/>
        </w:rPr>
        <w:t xml:space="preserve">, </w:t>
      </w:r>
      <w:r w:rsidRPr="0080058B">
        <w:rPr>
          <w:rFonts w:eastAsia="Calibri"/>
          <w:u w:val="single"/>
        </w:rPr>
        <w:t>it reached 832</w:t>
      </w:r>
      <w:r w:rsidRPr="0080058B">
        <w:rPr>
          <w:rFonts w:eastAsia="Calibri"/>
          <w:sz w:val="14"/>
        </w:rPr>
        <w:t xml:space="preserve">. Led by the Royal Society for the Protection of Birds, </w:t>
      </w:r>
      <w:r w:rsidRPr="0080058B">
        <w:rPr>
          <w:rFonts w:eastAsia="Calibri"/>
          <w:u w:val="single"/>
        </w:rPr>
        <w:t>the</w:t>
      </w:r>
      <w:r w:rsidRPr="0080058B">
        <w:rPr>
          <w:rFonts w:eastAsia="Calibri"/>
          <w:sz w:val="14"/>
        </w:rPr>
        <w:t xml:space="preserve"> census </w:t>
      </w:r>
      <w:r w:rsidRPr="0080058B">
        <w:rPr>
          <w:rFonts w:eastAsia="Calibri"/>
          <w:u w:val="single"/>
        </w:rPr>
        <w:t>numbers continue to climb</w:t>
      </w:r>
      <w:r w:rsidRPr="0080058B">
        <w:rPr>
          <w:rFonts w:eastAsia="Calibri"/>
          <w:sz w:val="14"/>
        </w:rPr>
        <w:t xml:space="preserve">. Turning Trash </w:t>
      </w:r>
      <w:proofErr w:type="gramStart"/>
      <w:r w:rsidRPr="0080058B">
        <w:rPr>
          <w:rFonts w:eastAsia="Calibri"/>
          <w:sz w:val="14"/>
        </w:rPr>
        <w:t>Into</w:t>
      </w:r>
      <w:proofErr w:type="gramEnd"/>
      <w:r w:rsidRPr="0080058B">
        <w:rPr>
          <w:rFonts w:eastAsia="Calibri"/>
          <w:sz w:val="14"/>
        </w:rPr>
        <w:t xml:space="preserve"> Beauty The island of Pulau Semakau, off the coast of Singapore, originally dedicated to </w:t>
      </w:r>
      <w:proofErr w:type="spellStart"/>
      <w:r w:rsidRPr="0080058B">
        <w:rPr>
          <w:rFonts w:eastAsia="Calibri"/>
          <w:sz w:val="14"/>
        </w:rPr>
        <w:t>fishin</w:t>
      </w:r>
      <w:proofErr w:type="spellEnd"/>
      <w:r w:rsidRPr="0080058B">
        <w:rPr>
          <w:rFonts w:eastAsia="Calibri"/>
          <w:sz w:val="14"/>
        </w:rPr>
        <w:t xml:space="preserve">, was turned into a landfill in 1999. But the dump was constructed in such a way that leachate could be closely monitored and prevented from contaminating the surrounding water. The island has since been made into an eco-park, and a marine habitat is now alive and well off the coast, complete with thriving coral reefs and mangroves. Baldy Back from the Brink </w:t>
      </w:r>
      <w:r w:rsidRPr="0080058B">
        <w:rPr>
          <w:rFonts w:eastAsia="Calibri"/>
          <w:highlight w:val="yellow"/>
          <w:u w:val="single"/>
        </w:rPr>
        <w:t>The bald eagle was nearly extinct</w:t>
      </w:r>
      <w:r w:rsidRPr="0080058B">
        <w:rPr>
          <w:rFonts w:eastAsia="Calibri"/>
          <w:sz w:val="14"/>
        </w:rPr>
        <w:t xml:space="preserve"> in the continental U.S. by the late 20th century, </w:t>
      </w:r>
      <w:r w:rsidRPr="0080058B">
        <w:rPr>
          <w:rFonts w:eastAsia="Calibri"/>
          <w:u w:val="single"/>
        </w:rPr>
        <w:t xml:space="preserve">but </w:t>
      </w:r>
      <w:r w:rsidRPr="0080058B">
        <w:rPr>
          <w:rFonts w:eastAsia="Calibri"/>
          <w:highlight w:val="yellow"/>
          <w:u w:val="single"/>
        </w:rPr>
        <w:t xml:space="preserve">the population </w:t>
      </w:r>
      <w:r w:rsidRPr="0080058B">
        <w:rPr>
          <w:rFonts w:eastAsia="Calibri"/>
          <w:u w:val="single"/>
        </w:rPr>
        <w:t xml:space="preserve">has since </w:t>
      </w:r>
      <w:r w:rsidRPr="0080058B">
        <w:rPr>
          <w:rFonts w:eastAsia="Calibri"/>
          <w:highlight w:val="yellow"/>
          <w:u w:val="single"/>
        </w:rPr>
        <w:t>stabilized</w:t>
      </w:r>
      <w:r w:rsidRPr="0080058B">
        <w:rPr>
          <w:rFonts w:eastAsia="Calibri"/>
          <w:sz w:val="14"/>
        </w:rPr>
        <w:t xml:space="preserve">, </w:t>
      </w:r>
      <w:r w:rsidRPr="0080058B">
        <w:rPr>
          <w:rFonts w:eastAsia="Calibri"/>
          <w:u w:val="single"/>
        </w:rPr>
        <w:t xml:space="preserve">primarily </w:t>
      </w:r>
      <w:r w:rsidRPr="0080058B">
        <w:rPr>
          <w:rFonts w:eastAsia="Calibri"/>
          <w:highlight w:val="yellow"/>
          <w:u w:val="single"/>
        </w:rPr>
        <w:t>due to habitat protection and a ban on DDT</w:t>
      </w:r>
      <w:r w:rsidRPr="0080058B">
        <w:rPr>
          <w:rFonts w:eastAsia="Calibri"/>
          <w:sz w:val="14"/>
        </w:rPr>
        <w:t xml:space="preserve">, an insecticide that weakened the birds' eggs so much that the eagles could not produce viable offspring. In June of 2007, after </w:t>
      </w:r>
      <w:r w:rsidRPr="0080058B">
        <w:rPr>
          <w:rFonts w:eastAsia="Calibri"/>
          <w:highlight w:val="yellow"/>
          <w:u w:val="single"/>
        </w:rPr>
        <w:t>researchers measured 10,000 nesting pairs--up from 417</w:t>
      </w:r>
      <w:r w:rsidRPr="0080058B">
        <w:rPr>
          <w:rFonts w:eastAsia="Calibri"/>
          <w:u w:val="single"/>
        </w:rPr>
        <w:t xml:space="preserve"> in </w:t>
      </w:r>
      <w:r w:rsidRPr="0080058B">
        <w:rPr>
          <w:rFonts w:eastAsia="Calibri"/>
          <w:sz w:val="14"/>
        </w:rPr>
        <w:t>19</w:t>
      </w:r>
      <w:r w:rsidRPr="0080058B">
        <w:rPr>
          <w:rFonts w:eastAsia="Calibri"/>
          <w:u w:val="single"/>
        </w:rPr>
        <w:t>63</w:t>
      </w:r>
      <w:r w:rsidRPr="0080058B">
        <w:rPr>
          <w:rFonts w:eastAsia="Calibri"/>
          <w:sz w:val="14"/>
        </w:rPr>
        <w:t>--</w:t>
      </w:r>
      <w:r w:rsidRPr="0080058B">
        <w:rPr>
          <w:rFonts w:eastAsia="Calibri"/>
          <w:u w:val="single"/>
        </w:rPr>
        <w:t>the eagle was officially delisted as</w:t>
      </w:r>
      <w:r w:rsidRPr="0080058B">
        <w:rPr>
          <w:rFonts w:eastAsia="Calibri"/>
          <w:sz w:val="14"/>
        </w:rPr>
        <w:t xml:space="preserve"> an </w:t>
      </w:r>
      <w:r w:rsidRPr="0080058B">
        <w:rPr>
          <w:rFonts w:eastAsia="Calibri"/>
          <w:u w:val="single"/>
        </w:rPr>
        <w:t>endangered</w:t>
      </w:r>
      <w:r w:rsidRPr="0080058B">
        <w:rPr>
          <w:rFonts w:eastAsia="Calibri"/>
          <w:sz w:val="14"/>
        </w:rPr>
        <w:t xml:space="preserve"> species. Strict protective measures are still in place; any intentional effort to kill or harm a bald eagle is a federal crime. New England's Forests Get a Second Chance Less than 150 years ago, vast areas of forest in New England were cleared for agricultural use and to supply timber for local development. Deforestation peaked between 1830 and 1880, affecting around 80 percent of the region's forests. As settlers moved west, in part because of the lack of arable land, the forests were given a shot at redemption. In 1944, the New England Forestry Foundation (NEFF) was formed with the goal of enforcing guidelines on logging and deforestation. In 1946 the NEFF was working with 20 properties that each averaged about 150 acres in size. By June of 2005, the foundation was managing over 20,000 acres of New England's forests. The white pine, pictured above, was the first tree to fully repopulate, and by 1952, forest cover had increased by 70 percent--and </w:t>
      </w:r>
      <w:proofErr w:type="gramStart"/>
      <w:r w:rsidRPr="0080058B">
        <w:rPr>
          <w:rFonts w:eastAsia="Calibri"/>
          <w:sz w:val="14"/>
        </w:rPr>
        <w:t>still continues</w:t>
      </w:r>
      <w:proofErr w:type="gramEnd"/>
      <w:r w:rsidRPr="0080058B">
        <w:rPr>
          <w:rFonts w:eastAsia="Calibri"/>
          <w:sz w:val="14"/>
        </w:rPr>
        <w:t xml:space="preserve"> to grow. </w:t>
      </w:r>
      <w:r w:rsidRPr="0080058B">
        <w:rPr>
          <w:rFonts w:eastAsia="Calibri"/>
          <w:highlight w:val="yellow"/>
          <w:u w:val="single"/>
        </w:rPr>
        <w:t>London Smog is Falling</w:t>
      </w:r>
      <w:r w:rsidRPr="0080058B">
        <w:rPr>
          <w:rFonts w:eastAsia="Calibri"/>
          <w:sz w:val="14"/>
          <w:highlight w:val="yellow"/>
        </w:rPr>
        <w:t xml:space="preserve"> </w:t>
      </w:r>
      <w:r w:rsidRPr="0080058B">
        <w:rPr>
          <w:rFonts w:eastAsia="Calibri"/>
          <w:sz w:val="14"/>
        </w:rPr>
        <w:t xml:space="preserve">Down Less than 30 years </w:t>
      </w:r>
      <w:proofErr w:type="gramStart"/>
      <w:r w:rsidRPr="0080058B">
        <w:rPr>
          <w:rFonts w:eastAsia="Calibri"/>
          <w:sz w:val="14"/>
        </w:rPr>
        <w:t>ago,</w:t>
      </w:r>
      <w:proofErr w:type="gramEnd"/>
      <w:r w:rsidRPr="0080058B">
        <w:rPr>
          <w:rFonts w:eastAsia="Calibri"/>
          <w:sz w:val="14"/>
        </w:rPr>
        <w:t xml:space="preserve"> </w:t>
      </w:r>
      <w:r w:rsidRPr="0080058B">
        <w:rPr>
          <w:rFonts w:eastAsia="Calibri"/>
          <w:u w:val="single"/>
        </w:rPr>
        <w:t>England had been heavily polluted by industrial chemicals. But</w:t>
      </w:r>
      <w:r w:rsidRPr="0080058B">
        <w:rPr>
          <w:rFonts w:eastAsia="Calibri"/>
          <w:sz w:val="14"/>
        </w:rPr>
        <w:t xml:space="preserve"> the </w:t>
      </w:r>
      <w:r w:rsidRPr="0080058B">
        <w:rPr>
          <w:rFonts w:eastAsia="Calibri"/>
          <w:highlight w:val="yellow"/>
          <w:u w:val="single"/>
        </w:rPr>
        <w:t xml:space="preserve">air quality </w:t>
      </w:r>
      <w:r w:rsidRPr="0080058B">
        <w:rPr>
          <w:rFonts w:eastAsia="Calibri"/>
          <w:u w:val="single"/>
        </w:rPr>
        <w:t xml:space="preserve">has </w:t>
      </w:r>
      <w:r w:rsidRPr="0080058B">
        <w:rPr>
          <w:rFonts w:eastAsia="Calibri"/>
          <w:highlight w:val="yellow"/>
          <w:u w:val="single"/>
        </w:rPr>
        <w:t>improved dramatically</w:t>
      </w:r>
      <w:r w:rsidRPr="0080058B">
        <w:rPr>
          <w:rFonts w:eastAsia="Calibri"/>
          <w:sz w:val="14"/>
          <w:highlight w:val="yellow"/>
        </w:rPr>
        <w:t xml:space="preserve"> </w:t>
      </w:r>
      <w:r w:rsidRPr="0080058B">
        <w:rPr>
          <w:rFonts w:eastAsia="Calibri"/>
          <w:sz w:val="14"/>
        </w:rPr>
        <w:t>in the last 25 years (</w:t>
      </w:r>
      <w:r w:rsidRPr="0080058B">
        <w:rPr>
          <w:rFonts w:eastAsia="Calibri"/>
          <w:highlight w:val="yellow"/>
          <w:u w:val="single"/>
        </w:rPr>
        <w:t>as it did in many</w:t>
      </w:r>
      <w:r w:rsidRPr="0080058B">
        <w:rPr>
          <w:rFonts w:eastAsia="Calibri"/>
          <w:u w:val="single"/>
        </w:rPr>
        <w:t xml:space="preserve"> other </w:t>
      </w:r>
      <w:r w:rsidRPr="0080058B">
        <w:rPr>
          <w:rFonts w:eastAsia="Calibri"/>
          <w:highlight w:val="yellow"/>
          <w:u w:val="single"/>
        </w:rPr>
        <w:t xml:space="preserve">cities </w:t>
      </w:r>
      <w:r w:rsidRPr="0080058B">
        <w:rPr>
          <w:rFonts w:eastAsia="Calibri"/>
          <w:u w:val="single"/>
        </w:rPr>
        <w:t xml:space="preserve">in the industrialized world), largely </w:t>
      </w:r>
      <w:r w:rsidRPr="0080058B">
        <w:rPr>
          <w:rFonts w:eastAsia="Calibri"/>
          <w:highlight w:val="yellow"/>
          <w:u w:val="single"/>
          <w:bdr w:val="single" w:sz="4" w:space="0" w:color="auto" w:frame="1"/>
        </w:rPr>
        <w:t xml:space="preserve">because of well-enforced </w:t>
      </w:r>
      <w:r w:rsidRPr="0080058B">
        <w:rPr>
          <w:rFonts w:eastAsia="Calibri"/>
          <w:u w:val="single"/>
          <w:bdr w:val="single" w:sz="4" w:space="0" w:color="auto" w:frame="1"/>
        </w:rPr>
        <w:t xml:space="preserve">government </w:t>
      </w:r>
      <w:r w:rsidRPr="0080058B">
        <w:rPr>
          <w:rFonts w:eastAsia="Calibri"/>
          <w:highlight w:val="yellow"/>
          <w:u w:val="single"/>
          <w:bdr w:val="single" w:sz="4" w:space="0" w:color="auto" w:frame="1"/>
        </w:rPr>
        <w:t>regulations</w:t>
      </w:r>
      <w:r w:rsidRPr="0080058B">
        <w:rPr>
          <w:rFonts w:eastAsia="Calibri"/>
          <w:sz w:val="14"/>
          <w:bdr w:val="single" w:sz="4" w:space="0" w:color="auto" w:frame="1"/>
        </w:rPr>
        <w:t>,</w:t>
      </w:r>
      <w:r w:rsidRPr="0080058B">
        <w:rPr>
          <w:rFonts w:eastAsia="Calibri"/>
          <w:sz w:val="14"/>
        </w:rPr>
        <w:t xml:space="preserve"> reduced industrial output, closure of coal-fired power stations, and the switch to central heating from coal stoves. </w:t>
      </w:r>
      <w:r w:rsidRPr="0080058B">
        <w:rPr>
          <w:rFonts w:eastAsia="Calibri"/>
          <w:highlight w:val="yellow"/>
          <w:u w:val="single"/>
        </w:rPr>
        <w:t>A study</w:t>
      </w:r>
      <w:r w:rsidRPr="0080058B">
        <w:rPr>
          <w:rFonts w:eastAsia="Calibri"/>
          <w:sz w:val="14"/>
        </w:rPr>
        <w:t xml:space="preserve"> last year </w:t>
      </w:r>
      <w:r w:rsidRPr="0080058B">
        <w:rPr>
          <w:rFonts w:eastAsia="Calibri"/>
          <w:u w:val="single"/>
        </w:rPr>
        <w:t xml:space="preserve">by Britain's National Physical Laboratory </w:t>
      </w:r>
      <w:r w:rsidRPr="0080058B">
        <w:rPr>
          <w:rFonts w:eastAsia="Calibri"/>
          <w:highlight w:val="yellow"/>
          <w:u w:val="single"/>
        </w:rPr>
        <w:t xml:space="preserve">showed a </w:t>
      </w:r>
      <w:r w:rsidRPr="0080058B">
        <w:rPr>
          <w:rFonts w:eastAsia="Calibri"/>
          <w:highlight w:val="yellow"/>
          <w:u w:val="single"/>
          <w:bdr w:val="single" w:sz="4" w:space="0" w:color="auto" w:frame="1"/>
        </w:rPr>
        <w:t>70 percent reduction</w:t>
      </w:r>
      <w:r w:rsidRPr="0080058B">
        <w:rPr>
          <w:rFonts w:eastAsia="Calibri"/>
          <w:sz w:val="14"/>
        </w:rPr>
        <w:t xml:space="preserve"> at 17 sites around the country </w:t>
      </w:r>
      <w:r w:rsidRPr="0080058B">
        <w:rPr>
          <w:rFonts w:eastAsia="Calibri"/>
          <w:u w:val="single"/>
        </w:rPr>
        <w:t>in the average levels of</w:t>
      </w:r>
      <w:r w:rsidRPr="0080058B">
        <w:rPr>
          <w:rFonts w:eastAsia="Calibri"/>
          <w:sz w:val="14"/>
        </w:rPr>
        <w:t xml:space="preserve"> all the </w:t>
      </w:r>
      <w:r w:rsidRPr="0080058B">
        <w:rPr>
          <w:rFonts w:eastAsia="Calibri"/>
          <w:u w:val="single"/>
        </w:rPr>
        <w:t>heavy metals</w:t>
      </w:r>
      <w:r w:rsidRPr="0080058B">
        <w:rPr>
          <w:rFonts w:eastAsia="Calibri"/>
          <w:sz w:val="14"/>
        </w:rPr>
        <w:t xml:space="preserve"> that were tested, including lead, iron, and copper.</w:t>
      </w:r>
    </w:p>
    <w:p w14:paraId="532BBF1C" w14:textId="77777777" w:rsidR="00F677C6" w:rsidRPr="0080058B" w:rsidRDefault="00F677C6" w:rsidP="00F677C6">
      <w:pPr>
        <w:spacing w:line="256" w:lineRule="auto"/>
        <w:contextualSpacing/>
        <w:rPr>
          <w:rFonts w:eastAsia="Calibri"/>
        </w:rPr>
      </w:pPr>
    </w:p>
    <w:p w14:paraId="504F7F92" w14:textId="77777777" w:rsidR="00F677C6" w:rsidRPr="0080058B" w:rsidRDefault="00F677C6" w:rsidP="00F677C6">
      <w:pPr>
        <w:spacing w:line="256" w:lineRule="auto"/>
        <w:contextualSpacing/>
        <w:rPr>
          <w:rFonts w:eastAsia="Calibri"/>
        </w:rPr>
      </w:pPr>
    </w:p>
    <w:p w14:paraId="14DDDB2F" w14:textId="77777777" w:rsidR="00F677C6" w:rsidRPr="0080058B" w:rsidRDefault="00F677C6" w:rsidP="00F677C6"/>
    <w:p w14:paraId="1E2E5711" w14:textId="77777777" w:rsidR="00F677C6" w:rsidRPr="008850BF" w:rsidRDefault="00F677C6" w:rsidP="00F677C6"/>
    <w:p w14:paraId="72CEFB78" w14:textId="77777777" w:rsidR="00F677C6" w:rsidRDefault="00F677C6" w:rsidP="00F677C6">
      <w:pPr>
        <w:pStyle w:val="Heading2"/>
        <w:rPr>
          <w:rFonts w:eastAsia="Times New Roman"/>
        </w:rPr>
      </w:pPr>
      <w:r>
        <w:rPr>
          <w:rFonts w:eastAsia="Times New Roman"/>
        </w:rPr>
        <w:t>Space Traders</w:t>
      </w:r>
    </w:p>
    <w:p w14:paraId="7FC5DAD1" w14:textId="77777777" w:rsidR="00F677C6" w:rsidRPr="00D44432" w:rsidRDefault="00F677C6" w:rsidP="00F677C6"/>
    <w:p w14:paraId="64688074" w14:textId="77777777" w:rsidR="00F677C6" w:rsidRPr="00190950" w:rsidRDefault="00F677C6" w:rsidP="00F677C6">
      <w:pPr>
        <w:pStyle w:val="Heading4"/>
      </w:pPr>
      <w:r>
        <w:t>6. F</w:t>
      </w:r>
      <w:r w:rsidRPr="00190950">
        <w:t xml:space="preserve">uturism </w:t>
      </w:r>
      <w:r w:rsidRPr="00190950">
        <w:rPr>
          <w:u w:val="single"/>
        </w:rPr>
        <w:t>fails</w:t>
      </w:r>
      <w:r w:rsidRPr="00190950">
        <w:t xml:space="preserve">---it can never </w:t>
      </w:r>
      <w:r w:rsidRPr="00190950">
        <w:rPr>
          <w:u w:val="single"/>
        </w:rPr>
        <w:t>scale up</w:t>
      </w:r>
      <w:r w:rsidRPr="00190950">
        <w:t xml:space="preserve"> to solve material harm which </w:t>
      </w:r>
      <w:r w:rsidRPr="00190950">
        <w:rPr>
          <w:u w:val="single"/>
        </w:rPr>
        <w:t>reinforces</w:t>
      </w:r>
      <w:r w:rsidRPr="00190950">
        <w:t xml:space="preserve"> the status quo’s violence</w:t>
      </w:r>
    </w:p>
    <w:p w14:paraId="1814DE26" w14:textId="77777777" w:rsidR="00F677C6" w:rsidRPr="00190950" w:rsidRDefault="00F677C6" w:rsidP="00F677C6">
      <w:r w:rsidRPr="00190950">
        <w:t xml:space="preserve">M.I. Jazz </w:t>
      </w:r>
      <w:r w:rsidRPr="00190950">
        <w:rPr>
          <w:rStyle w:val="Style13ptBold"/>
        </w:rPr>
        <w:t>Freeman 18</w:t>
      </w:r>
      <w:r w:rsidRPr="00190950">
        <w:t xml:space="preserve">, writer on Medium, self-described “Agender Jazz Aesthete </w:t>
      </w:r>
      <w:r w:rsidRPr="00190950">
        <w:rPr>
          <w:rFonts w:ascii="Cambria Math" w:hAnsi="Cambria Math" w:cs="Cambria Math"/>
        </w:rPr>
        <w:t>⊙</w:t>
      </w:r>
      <w:r w:rsidRPr="00190950">
        <w:t xml:space="preserve"> Dedicated to the development of new humanizing praxis to combat Imperialist White Supremacist Capitalist Patriarchy”, 2/18/18, “Aesthetic vs. Praxis in Afro-futurism,” https://medium.com/@amai.m.i.freeman/aesthetic-vs-praxis-in-afro-futurism-12d966efea44</w:t>
      </w:r>
    </w:p>
    <w:p w14:paraId="739B22E1" w14:textId="77777777" w:rsidR="00F677C6" w:rsidRPr="00190950" w:rsidRDefault="00F677C6" w:rsidP="00F677C6">
      <w:pPr>
        <w:rPr>
          <w:sz w:val="16"/>
        </w:rPr>
      </w:pPr>
      <w:r w:rsidRPr="00190950">
        <w:rPr>
          <w:sz w:val="16"/>
        </w:rPr>
        <w:t xml:space="preserve">It’s not news to anyone to say that </w:t>
      </w:r>
      <w:r w:rsidRPr="00FD560F">
        <w:rPr>
          <w:rStyle w:val="Emphasis"/>
          <w:highlight w:val="yellow"/>
        </w:rPr>
        <w:t>black cultural</w:t>
      </w:r>
      <w:r w:rsidRPr="00FD560F">
        <w:rPr>
          <w:sz w:val="16"/>
          <w:highlight w:val="yellow"/>
        </w:rPr>
        <w:t>,</w:t>
      </w:r>
      <w:r w:rsidRPr="00190950">
        <w:rPr>
          <w:sz w:val="16"/>
        </w:rPr>
        <w:t xml:space="preserve"> </w:t>
      </w:r>
      <w:r w:rsidRPr="00190950">
        <w:rPr>
          <w:rStyle w:val="StyleUnderline"/>
        </w:rPr>
        <w:t xml:space="preserve">political, and socio-economic </w:t>
      </w:r>
      <w:r w:rsidRPr="00FD560F">
        <w:rPr>
          <w:rStyle w:val="Emphasis"/>
          <w:highlight w:val="yellow"/>
        </w:rPr>
        <w:t>life</w:t>
      </w:r>
      <w:r w:rsidRPr="00190950">
        <w:rPr>
          <w:sz w:val="16"/>
        </w:rPr>
        <w:t xml:space="preserve"> in America </w:t>
      </w:r>
      <w:r w:rsidRPr="00FD560F">
        <w:rPr>
          <w:rStyle w:val="StyleUnderline"/>
          <w:highlight w:val="yellow"/>
        </w:rPr>
        <w:t>has undergone a renaissance</w:t>
      </w:r>
      <w:r w:rsidRPr="00190950">
        <w:rPr>
          <w:sz w:val="16"/>
        </w:rPr>
        <w:t xml:space="preserve"> of sorts. An upwelling of fervor, dreams, insights, rage, creativity, vision, and determination have all marked the increase of black visibility in the public arena. And </w:t>
      </w:r>
      <w:r w:rsidRPr="00FD560F">
        <w:rPr>
          <w:rStyle w:val="Emphasis"/>
          <w:highlight w:val="yellow"/>
        </w:rPr>
        <w:t>yet</w:t>
      </w:r>
      <w:r w:rsidRPr="00190950">
        <w:rPr>
          <w:sz w:val="16"/>
        </w:rPr>
        <w:t xml:space="preserve">, this new reality, a cyclical reappearance of unapologetically black social currents in the media, in the streets, and in </w:t>
      </w:r>
      <w:r w:rsidRPr="00190950">
        <w:rPr>
          <w:rStyle w:val="StyleUnderline"/>
        </w:rPr>
        <w:t xml:space="preserve">the </w:t>
      </w:r>
      <w:r w:rsidRPr="00FD560F">
        <w:rPr>
          <w:rStyle w:val="StyleUnderline"/>
          <w:highlight w:val="yellow"/>
        </w:rPr>
        <w:t>public imagination are</w:t>
      </w:r>
      <w:r w:rsidRPr="00190950">
        <w:rPr>
          <w:rStyle w:val="StyleUnderline"/>
        </w:rPr>
        <w:t xml:space="preserve"> all </w:t>
      </w:r>
      <w:r w:rsidRPr="00FD560F">
        <w:rPr>
          <w:rStyle w:val="StyleUnderline"/>
          <w:highlight w:val="yellow"/>
        </w:rPr>
        <w:t>born from</w:t>
      </w:r>
      <w:r w:rsidRPr="00190950">
        <w:rPr>
          <w:rStyle w:val="StyleUnderline"/>
        </w:rPr>
        <w:t xml:space="preserve"> the profound </w:t>
      </w:r>
      <w:r w:rsidRPr="00FD560F">
        <w:rPr>
          <w:rStyle w:val="StyleUnderline"/>
          <w:highlight w:val="yellow"/>
        </w:rPr>
        <w:t>contradictions</w:t>
      </w:r>
      <w:r w:rsidRPr="00190950">
        <w:rPr>
          <w:sz w:val="16"/>
        </w:rPr>
        <w:t xml:space="preserve"> we have been forced to acknowledge. Two terms of America’s first black president alongside ritualized police murders of </w:t>
      </w:r>
      <w:proofErr w:type="gramStart"/>
      <w:r w:rsidRPr="00190950">
        <w:rPr>
          <w:sz w:val="16"/>
        </w:rPr>
        <w:t>black-life</w:t>
      </w:r>
      <w:proofErr w:type="gramEnd"/>
      <w:r w:rsidRPr="00190950">
        <w:rPr>
          <w:sz w:val="16"/>
        </w:rPr>
        <w:t xml:space="preserve">, a rise of white apologism for an accumulating white supremacist violence that destroys black bodies. </w:t>
      </w:r>
      <w:r w:rsidRPr="00FD560F">
        <w:rPr>
          <w:rStyle w:val="StyleUnderline"/>
          <w:highlight w:val="yellow"/>
        </w:rPr>
        <w:t>We saw</w:t>
      </w:r>
      <w:r w:rsidRPr="00190950">
        <w:rPr>
          <w:rStyle w:val="StyleUnderline"/>
        </w:rPr>
        <w:t xml:space="preserve"> a </w:t>
      </w:r>
      <w:r w:rsidRPr="00FD560F">
        <w:rPr>
          <w:rStyle w:val="StyleUnderline"/>
          <w:highlight w:val="yellow"/>
        </w:rPr>
        <w:t>dramatic increase in deportations</w:t>
      </w:r>
      <w:r w:rsidRPr="00190950">
        <w:rPr>
          <w:sz w:val="16"/>
        </w:rPr>
        <w:t xml:space="preserve">, the </w:t>
      </w:r>
      <w:r w:rsidRPr="00190950">
        <w:rPr>
          <w:rStyle w:val="Emphasis"/>
        </w:rPr>
        <w:t xml:space="preserve">emergence of </w:t>
      </w:r>
      <w:r w:rsidRPr="00FD560F">
        <w:rPr>
          <w:rStyle w:val="Emphasis"/>
          <w:highlight w:val="yellow"/>
        </w:rPr>
        <w:t>drone warfare</w:t>
      </w:r>
      <w:r w:rsidRPr="00190950">
        <w:rPr>
          <w:sz w:val="16"/>
        </w:rPr>
        <w:t xml:space="preserve">, </w:t>
      </w:r>
      <w:r w:rsidRPr="00190950">
        <w:rPr>
          <w:rStyle w:val="StyleUnderline"/>
        </w:rPr>
        <w:t xml:space="preserve">and an </w:t>
      </w:r>
      <w:proofErr w:type="gramStart"/>
      <w:r w:rsidRPr="00FD560F">
        <w:rPr>
          <w:rStyle w:val="StyleUnderline"/>
          <w:highlight w:val="yellow"/>
        </w:rPr>
        <w:t>economic crises</w:t>
      </w:r>
      <w:proofErr w:type="gramEnd"/>
      <w:r w:rsidRPr="00190950">
        <w:rPr>
          <w:rStyle w:val="StyleUnderline"/>
        </w:rPr>
        <w:t xml:space="preserve"> that prompted a new wave of political movements</w:t>
      </w:r>
      <w:r w:rsidRPr="00190950">
        <w:rPr>
          <w:sz w:val="16"/>
        </w:rPr>
        <w:t xml:space="preserve"> against inequity, followed by an uprising of black lead direct actions and black revolt. It is in these various contexts that the visibility of blackness is more present than ever before. The opportunities for expression, the platforms for protest, and the historically significant struggles we find ourselves within have inspired and ignited showcases of black life</w:t>
      </w:r>
      <w:r w:rsidRPr="00190950">
        <w:rPr>
          <w:rFonts w:ascii="Times New Roman" w:hAnsi="Times New Roman" w:cs="Times New Roman"/>
          <w:sz w:val="16"/>
        </w:rPr>
        <w:t> </w:t>
      </w:r>
      <w:r w:rsidRPr="00190950">
        <w:rPr>
          <w:rFonts w:cs="Georgia"/>
          <w:sz w:val="16"/>
        </w:rPr>
        <w:t>—</w:t>
      </w:r>
      <w:r w:rsidRPr="00190950">
        <w:rPr>
          <w:rFonts w:ascii="Times New Roman" w:hAnsi="Times New Roman" w:cs="Times New Roman"/>
          <w:sz w:val="16"/>
        </w:rPr>
        <w:t> </w:t>
      </w:r>
      <w:r w:rsidRPr="00190950">
        <w:rPr>
          <w:sz w:val="16"/>
        </w:rPr>
        <w:t xml:space="preserve">real as well as creatively re-imagined. </w:t>
      </w:r>
      <w:r w:rsidRPr="00190950">
        <w:rPr>
          <w:rStyle w:val="StyleUnderline"/>
        </w:rPr>
        <w:t xml:space="preserve">It is </w:t>
      </w:r>
      <w:r w:rsidRPr="00FD560F">
        <w:rPr>
          <w:rStyle w:val="StyleUnderline"/>
          <w:highlight w:val="yellow"/>
        </w:rPr>
        <w:t>not a coincidence</w:t>
      </w:r>
      <w:r w:rsidRPr="00190950">
        <w:rPr>
          <w:rStyle w:val="StyleUnderline"/>
        </w:rPr>
        <w:t xml:space="preserve"> that this </w:t>
      </w:r>
      <w:r w:rsidRPr="00FD560F">
        <w:rPr>
          <w:rStyle w:val="StyleUnderline"/>
          <w:highlight w:val="yellow"/>
        </w:rPr>
        <w:t>era</w:t>
      </w:r>
      <w:r w:rsidRPr="00190950">
        <w:rPr>
          <w:rStyle w:val="StyleUnderline"/>
        </w:rPr>
        <w:t xml:space="preserve"> has </w:t>
      </w:r>
      <w:r w:rsidRPr="00FD560F">
        <w:rPr>
          <w:rStyle w:val="StyleUnderline"/>
          <w:highlight w:val="yellow"/>
        </w:rPr>
        <w:t>given birth to</w:t>
      </w:r>
      <w:r w:rsidRPr="00190950">
        <w:rPr>
          <w:rStyle w:val="StyleUnderline"/>
        </w:rPr>
        <w:t xml:space="preserve"> a </w:t>
      </w:r>
      <w:r w:rsidRPr="00FD560F">
        <w:rPr>
          <w:rStyle w:val="StyleUnderline"/>
          <w:highlight w:val="yellow"/>
        </w:rPr>
        <w:t>resurgence of Afro-Futurism.</w:t>
      </w:r>
    </w:p>
    <w:p w14:paraId="21961218" w14:textId="77777777" w:rsidR="00F677C6" w:rsidRPr="00190950" w:rsidRDefault="00F677C6" w:rsidP="00F677C6">
      <w:pPr>
        <w:rPr>
          <w:sz w:val="16"/>
        </w:rPr>
      </w:pPr>
      <w:r w:rsidRPr="00190950">
        <w:rPr>
          <w:rStyle w:val="StyleUnderline"/>
        </w:rPr>
        <w:t>Afro-Futurism is the practice of constructing new ways of existing,</w:t>
      </w:r>
      <w:r w:rsidRPr="00190950">
        <w:rPr>
          <w:sz w:val="16"/>
        </w:rPr>
        <w:t xml:space="preserve"> retrieving the past ancestry of the black diaspora, inventing styles of presenting ourselves in the world, and projecting our visions of how we would like to see ourselves in the future. There are </w:t>
      </w:r>
      <w:proofErr w:type="gramStart"/>
      <w:r w:rsidRPr="00190950">
        <w:rPr>
          <w:sz w:val="16"/>
        </w:rPr>
        <w:t>a number of</w:t>
      </w:r>
      <w:proofErr w:type="gramEnd"/>
      <w:r w:rsidRPr="00190950">
        <w:rPr>
          <w:sz w:val="16"/>
        </w:rPr>
        <w:t xml:space="preserve"> figures who stand out in our collective memory as highly imaginative and sharply perceptive of what was their reality. </w:t>
      </w:r>
      <w:r w:rsidRPr="00190950">
        <w:rPr>
          <w:rStyle w:val="Emphasis"/>
        </w:rPr>
        <w:t>Octavia E. Butler</w:t>
      </w:r>
      <w:r w:rsidRPr="00190950">
        <w:rPr>
          <w:sz w:val="16"/>
        </w:rPr>
        <w:t xml:space="preserve"> </w:t>
      </w:r>
      <w:r w:rsidRPr="00190950">
        <w:rPr>
          <w:rStyle w:val="StyleUnderline"/>
        </w:rPr>
        <w:t>and</w:t>
      </w:r>
      <w:r w:rsidRPr="00190950">
        <w:rPr>
          <w:sz w:val="16"/>
        </w:rPr>
        <w:t xml:space="preserve"> </w:t>
      </w:r>
      <w:r w:rsidRPr="00190950">
        <w:rPr>
          <w:rStyle w:val="Emphasis"/>
        </w:rPr>
        <w:t>Sun Ra</w:t>
      </w:r>
      <w:r w:rsidRPr="00190950">
        <w:rPr>
          <w:sz w:val="16"/>
        </w:rPr>
        <w:t xml:space="preserve"> are a few who have </w:t>
      </w:r>
      <w:r w:rsidRPr="00190950">
        <w:rPr>
          <w:rStyle w:val="StyleUnderline"/>
        </w:rPr>
        <w:t>passed away only to have new generations</w:t>
      </w:r>
      <w:r w:rsidRPr="00190950">
        <w:rPr>
          <w:sz w:val="16"/>
        </w:rPr>
        <w:t xml:space="preserve"> engage and ultimately </w:t>
      </w:r>
      <w:r w:rsidRPr="00190950">
        <w:rPr>
          <w:rStyle w:val="StyleUnderline"/>
        </w:rPr>
        <w:t>embody their work today</w:t>
      </w:r>
      <w:r w:rsidRPr="00190950">
        <w:rPr>
          <w:sz w:val="16"/>
        </w:rPr>
        <w:t xml:space="preserve">. </w:t>
      </w:r>
      <w:r w:rsidRPr="00FD560F">
        <w:rPr>
          <w:rStyle w:val="Emphasis"/>
          <w:highlight w:val="yellow"/>
        </w:rPr>
        <w:t>Despite this</w:t>
      </w:r>
      <w:r w:rsidRPr="00190950">
        <w:rPr>
          <w:sz w:val="16"/>
        </w:rPr>
        <w:t xml:space="preserve"> stirring in the cultural life of black </w:t>
      </w:r>
      <w:proofErr w:type="spellStart"/>
      <w:r w:rsidRPr="00190950">
        <w:rPr>
          <w:sz w:val="16"/>
        </w:rPr>
        <w:t>americans</w:t>
      </w:r>
      <w:proofErr w:type="spellEnd"/>
      <w:r w:rsidRPr="00190950">
        <w:rPr>
          <w:sz w:val="16"/>
        </w:rPr>
        <w:t xml:space="preserve">, </w:t>
      </w:r>
      <w:r w:rsidRPr="00FD560F">
        <w:rPr>
          <w:rStyle w:val="StyleUnderline"/>
          <w:highlight w:val="yellow"/>
        </w:rPr>
        <w:t>there exists a significant gulf</w:t>
      </w:r>
      <w:r w:rsidRPr="00190950">
        <w:rPr>
          <w:sz w:val="16"/>
        </w:rPr>
        <w:t xml:space="preserve"> — a distance </w:t>
      </w:r>
      <w:r w:rsidRPr="00FD560F">
        <w:rPr>
          <w:rStyle w:val="StyleUnderline"/>
          <w:highlight w:val="yellow"/>
        </w:rPr>
        <w:t>between intentions and practices in this movement</w:t>
      </w:r>
      <w:r w:rsidRPr="00190950">
        <w:rPr>
          <w:sz w:val="16"/>
        </w:rPr>
        <w:t xml:space="preserve"> and I would like to focus my attention on those differences. In doing so, I hope to uncover some salient lessons and distinctions that lay beneath the surface of Afro-Futurism.</w:t>
      </w:r>
    </w:p>
    <w:p w14:paraId="1540DC0B" w14:textId="77777777" w:rsidR="00F677C6" w:rsidRPr="00190950" w:rsidRDefault="00F677C6" w:rsidP="00F677C6">
      <w:pPr>
        <w:rPr>
          <w:sz w:val="16"/>
        </w:rPr>
      </w:pPr>
      <w:r w:rsidRPr="00190950">
        <w:rPr>
          <w:rStyle w:val="StyleUnderline"/>
        </w:rPr>
        <w:t xml:space="preserve">An indisputable element of Afro-Futurism is its </w:t>
      </w:r>
      <w:r w:rsidRPr="00FD560F">
        <w:rPr>
          <w:rStyle w:val="StyleUnderline"/>
          <w:highlight w:val="yellow"/>
        </w:rPr>
        <w:t>aesthetic</w:t>
      </w:r>
      <w:r w:rsidRPr="00190950">
        <w:rPr>
          <w:sz w:val="16"/>
        </w:rPr>
        <w:t xml:space="preserve">. It is this difference from the normal — what we might otherwise expect to be created or adorned by black people — that comes focused into view in such a way that suggests that it has arrived from the future. </w:t>
      </w:r>
      <w:r w:rsidRPr="00190950">
        <w:rPr>
          <w:rStyle w:val="StyleUnderline"/>
        </w:rPr>
        <w:t xml:space="preserve">This </w:t>
      </w:r>
      <w:r w:rsidRPr="00FD560F">
        <w:rPr>
          <w:rStyle w:val="StyleUnderline"/>
          <w:highlight w:val="yellow"/>
        </w:rPr>
        <w:t>element</w:t>
      </w:r>
      <w:r w:rsidRPr="00190950">
        <w:rPr>
          <w:rStyle w:val="StyleUnderline"/>
        </w:rPr>
        <w:t xml:space="preserve"> alone </w:t>
      </w:r>
      <w:r w:rsidRPr="00FD560F">
        <w:rPr>
          <w:rStyle w:val="StyleUnderline"/>
          <w:highlight w:val="yellow"/>
        </w:rPr>
        <w:t>is what people</w:t>
      </w:r>
      <w:r w:rsidRPr="00190950">
        <w:rPr>
          <w:rStyle w:val="StyleUnderline"/>
        </w:rPr>
        <w:t xml:space="preserve"> are most likely to see, </w:t>
      </w:r>
      <w:r w:rsidRPr="00FD560F">
        <w:rPr>
          <w:rStyle w:val="StyleUnderline"/>
          <w:highlight w:val="yellow"/>
        </w:rPr>
        <w:t>grasp</w:t>
      </w:r>
      <w:r w:rsidRPr="00190950">
        <w:rPr>
          <w:rStyle w:val="StyleUnderline"/>
        </w:rPr>
        <w:t xml:space="preserve"> in passing, and consume as art</w:t>
      </w:r>
      <w:r w:rsidRPr="00190950">
        <w:rPr>
          <w:sz w:val="16"/>
        </w:rPr>
        <w:t xml:space="preserve">. </w:t>
      </w:r>
      <w:r w:rsidRPr="00FD560F">
        <w:rPr>
          <w:rStyle w:val="StyleUnderline"/>
          <w:highlight w:val="yellow"/>
        </w:rPr>
        <w:t>It’s</w:t>
      </w:r>
      <w:r w:rsidRPr="00190950">
        <w:rPr>
          <w:rStyle w:val="StyleUnderline"/>
        </w:rPr>
        <w:t xml:space="preserve"> </w:t>
      </w:r>
      <w:r w:rsidRPr="00190950">
        <w:rPr>
          <w:sz w:val="16"/>
        </w:rPr>
        <w:t xml:space="preserve">relatively </w:t>
      </w:r>
      <w:r w:rsidRPr="00FD560F">
        <w:rPr>
          <w:rStyle w:val="StyleUnderline"/>
          <w:highlight w:val="yellow"/>
        </w:rPr>
        <w:t>easy to replicate</w:t>
      </w:r>
      <w:r w:rsidRPr="00190950">
        <w:rPr>
          <w:sz w:val="16"/>
        </w:rPr>
        <w:t xml:space="preserve"> if one is interested purely </w:t>
      </w:r>
      <w:r w:rsidRPr="00FD560F">
        <w:rPr>
          <w:rStyle w:val="StyleUnderline"/>
          <w:highlight w:val="yellow"/>
        </w:rPr>
        <w:t>in</w:t>
      </w:r>
      <w:r w:rsidRPr="00190950">
        <w:rPr>
          <w:rStyle w:val="StyleUnderline"/>
        </w:rPr>
        <w:t xml:space="preserve"> the </w:t>
      </w:r>
      <w:r w:rsidRPr="00FD560F">
        <w:rPr>
          <w:rStyle w:val="StyleUnderline"/>
          <w:highlight w:val="yellow"/>
        </w:rPr>
        <w:t>profit</w:t>
      </w:r>
      <w:r w:rsidRPr="00190950">
        <w:rPr>
          <w:rStyle w:val="StyleUnderline"/>
        </w:rPr>
        <w:t xml:space="preserve"> to be yielded </w:t>
      </w:r>
      <w:r w:rsidRPr="00FD560F">
        <w:rPr>
          <w:rStyle w:val="StyleUnderline"/>
          <w:highlight w:val="yellow"/>
        </w:rPr>
        <w:t>from</w:t>
      </w:r>
      <w:r w:rsidRPr="00190950">
        <w:rPr>
          <w:sz w:val="16"/>
        </w:rPr>
        <w:t xml:space="preserve"> its </w:t>
      </w:r>
      <w:r w:rsidRPr="00FD560F">
        <w:rPr>
          <w:rStyle w:val="Emphasis"/>
          <w:highlight w:val="yellow"/>
        </w:rPr>
        <w:t>commodification</w:t>
      </w:r>
      <w:r w:rsidRPr="00190950">
        <w:rPr>
          <w:sz w:val="16"/>
        </w:rPr>
        <w:t xml:space="preserve">. </w:t>
      </w:r>
      <w:r w:rsidRPr="00FD560F">
        <w:rPr>
          <w:rStyle w:val="StyleUnderline"/>
          <w:highlight w:val="yellow"/>
        </w:rPr>
        <w:t>These are</w:t>
      </w:r>
      <w:r w:rsidRPr="00190950">
        <w:rPr>
          <w:sz w:val="16"/>
        </w:rPr>
        <w:t xml:space="preserve"> the nods we see celebrities make in set </w:t>
      </w:r>
      <w:r w:rsidRPr="00FD560F">
        <w:rPr>
          <w:rStyle w:val="Emphasis"/>
          <w:highlight w:val="yellow"/>
        </w:rPr>
        <w:t>stages</w:t>
      </w:r>
      <w:r w:rsidRPr="00FD560F">
        <w:rPr>
          <w:sz w:val="16"/>
          <w:highlight w:val="yellow"/>
        </w:rPr>
        <w:t xml:space="preserve">, </w:t>
      </w:r>
      <w:r w:rsidRPr="00FD560F">
        <w:rPr>
          <w:rStyle w:val="Emphasis"/>
          <w:highlight w:val="yellow"/>
        </w:rPr>
        <w:t>album covers</w:t>
      </w:r>
      <w:r w:rsidRPr="00FD560F">
        <w:rPr>
          <w:sz w:val="16"/>
          <w:highlight w:val="yellow"/>
        </w:rPr>
        <w:t xml:space="preserve">, </w:t>
      </w:r>
      <w:r w:rsidRPr="00FD560F">
        <w:rPr>
          <w:rStyle w:val="Emphasis"/>
          <w:highlight w:val="yellow"/>
        </w:rPr>
        <w:t>films</w:t>
      </w:r>
      <w:r w:rsidRPr="00FD560F">
        <w:rPr>
          <w:sz w:val="16"/>
          <w:highlight w:val="yellow"/>
        </w:rPr>
        <w:t xml:space="preserve">, </w:t>
      </w:r>
      <w:r w:rsidRPr="00FD560F">
        <w:rPr>
          <w:rStyle w:val="StyleUnderline"/>
          <w:highlight w:val="yellow"/>
        </w:rPr>
        <w:t>and the like</w:t>
      </w:r>
      <w:r w:rsidRPr="00190950">
        <w:rPr>
          <w:sz w:val="16"/>
        </w:rPr>
        <w:t>. To sift out the intention and impact of Afro-Futurism from its aesthetics, there are two simple questions that prove useful:</w:t>
      </w:r>
    </w:p>
    <w:p w14:paraId="744643BF" w14:textId="77777777" w:rsidR="00F677C6" w:rsidRPr="00190950" w:rsidRDefault="00F677C6" w:rsidP="00F677C6">
      <w:pPr>
        <w:rPr>
          <w:sz w:val="16"/>
        </w:rPr>
      </w:pPr>
      <w:r w:rsidRPr="00190950">
        <w:rPr>
          <w:sz w:val="16"/>
        </w:rPr>
        <w:t>What is the future being presented?</w:t>
      </w:r>
    </w:p>
    <w:p w14:paraId="46A1E79A" w14:textId="77777777" w:rsidR="00F677C6" w:rsidRPr="00190950" w:rsidRDefault="00F677C6" w:rsidP="00F677C6">
      <w:pPr>
        <w:rPr>
          <w:sz w:val="16"/>
        </w:rPr>
      </w:pPr>
      <w:r w:rsidRPr="00190950">
        <w:rPr>
          <w:sz w:val="16"/>
        </w:rPr>
        <w:t>How do we get there?</w:t>
      </w:r>
    </w:p>
    <w:p w14:paraId="4C3EEA78" w14:textId="77777777" w:rsidR="00F677C6" w:rsidRPr="00190950" w:rsidRDefault="00F677C6" w:rsidP="00F677C6">
      <w:pPr>
        <w:rPr>
          <w:sz w:val="16"/>
        </w:rPr>
      </w:pPr>
      <w:r w:rsidRPr="00190950">
        <w:rPr>
          <w:sz w:val="16"/>
        </w:rPr>
        <w:t xml:space="preserve">Depending on the </w:t>
      </w:r>
      <w:proofErr w:type="gramStart"/>
      <w:r w:rsidRPr="00190950">
        <w:rPr>
          <w:sz w:val="16"/>
        </w:rPr>
        <w:t>particular conjurer</w:t>
      </w:r>
      <w:proofErr w:type="gramEnd"/>
      <w:r w:rsidRPr="00190950">
        <w:rPr>
          <w:sz w:val="16"/>
        </w:rPr>
        <w:t xml:space="preserve"> of Afro-Futurism, the utility of their vision can vary widely from others. An “afro future” can be a site of grief as much as it can be a site of hope. In summoning the figures of black ancestry, we situate our present in the context of who brought us here, honoring their past struggles, sacrifices, and joys. The perspective that comes with this sort of time-travel can aid efforts to appreciate what is in front of us today, and it can embolden us to pursue a greater life. Whether one dimension outweighs the other or balances in union together of course determines </w:t>
      </w:r>
      <w:proofErr w:type="gramStart"/>
      <w:r w:rsidRPr="00190950">
        <w:rPr>
          <w:sz w:val="16"/>
        </w:rPr>
        <w:t>whether or not</w:t>
      </w:r>
      <w:proofErr w:type="gramEnd"/>
      <w:r w:rsidRPr="00190950">
        <w:rPr>
          <w:sz w:val="16"/>
        </w:rPr>
        <w:t xml:space="preserve"> we </w:t>
      </w:r>
      <w:proofErr w:type="gramStart"/>
      <w:r w:rsidRPr="00190950">
        <w:rPr>
          <w:sz w:val="16"/>
        </w:rPr>
        <w:t>witnesses</w:t>
      </w:r>
      <w:proofErr w:type="gramEnd"/>
      <w:r w:rsidRPr="00190950">
        <w:rPr>
          <w:sz w:val="16"/>
        </w:rPr>
        <w:t xml:space="preserve"> to afro-futurism grow complacent or more courageous in the face of the status quo.</w:t>
      </w:r>
    </w:p>
    <w:p w14:paraId="24B5CA2C" w14:textId="77777777" w:rsidR="00F677C6" w:rsidRPr="00190950" w:rsidRDefault="00F677C6" w:rsidP="00F677C6">
      <w:pPr>
        <w:rPr>
          <w:sz w:val="16"/>
        </w:rPr>
      </w:pPr>
      <w:r w:rsidRPr="00190950">
        <w:rPr>
          <w:sz w:val="16"/>
        </w:rPr>
        <w:t xml:space="preserve">It what is commonly viewed as the opposite of the past, the futures of afro-futurism can be spaces of mourning over the goals that feel locked away from the realm of possibility today. Inversely, they can be an insightful warning or a positive suggestion for what can be or must be done today. Stated a different way, Afro-Futurism is a portal into black desires that have yet to be manifested or actualized. Now some possible political consequences become </w:t>
      </w:r>
      <w:proofErr w:type="gramStart"/>
      <w:r w:rsidRPr="00190950">
        <w:rPr>
          <w:sz w:val="16"/>
        </w:rPr>
        <w:t>more clear</w:t>
      </w:r>
      <w:proofErr w:type="gramEnd"/>
      <w:r w:rsidRPr="00190950">
        <w:rPr>
          <w:sz w:val="16"/>
        </w:rPr>
        <w:t xml:space="preserve"> as we pass over some of the intentions behind the speculative nature of Afro-Futurism. I wish now to place some Afro-Futurist media under a magnifying glass so that we can answer the two instructive questions I mentioned above.</w:t>
      </w:r>
    </w:p>
    <w:p w14:paraId="6D19C5E2" w14:textId="77777777" w:rsidR="00F677C6" w:rsidRPr="00190950" w:rsidRDefault="00F677C6" w:rsidP="00F677C6">
      <w:pPr>
        <w:rPr>
          <w:sz w:val="16"/>
        </w:rPr>
      </w:pPr>
      <w:r w:rsidRPr="00190950">
        <w:rPr>
          <w:sz w:val="16"/>
        </w:rPr>
        <w:t>Following the very recent Black Panther Movie release, the excitement around this blockbuster spectacle has been at its peak. The representation of black people in so visible a medium has generated a crossover appeal for Disney’s Marvel Franchise. The cast, the soundtrack, the black history evoked by its very title all draw from the cultural wellspring of black culture that has been generated over the past several decades.</w:t>
      </w:r>
    </w:p>
    <w:p w14:paraId="10C96F62" w14:textId="77777777" w:rsidR="00F677C6" w:rsidRPr="00190950" w:rsidRDefault="00F677C6" w:rsidP="00F677C6">
      <w:pPr>
        <w:rPr>
          <w:sz w:val="16"/>
        </w:rPr>
      </w:pPr>
      <w:r w:rsidRPr="00190950">
        <w:rPr>
          <w:sz w:val="16"/>
        </w:rPr>
        <w:t xml:space="preserve">At the same time, what is the future Black Panther </w:t>
      </w:r>
      <w:proofErr w:type="gramStart"/>
      <w:r w:rsidRPr="00190950">
        <w:rPr>
          <w:sz w:val="16"/>
        </w:rPr>
        <w:t>presents</w:t>
      </w:r>
      <w:proofErr w:type="gramEnd"/>
      <w:r w:rsidRPr="00190950">
        <w:rPr>
          <w:sz w:val="16"/>
        </w:rPr>
        <w:t xml:space="preserve"> us? </w:t>
      </w:r>
      <w:r w:rsidRPr="00190950">
        <w:rPr>
          <w:rStyle w:val="StyleUnderline"/>
        </w:rPr>
        <w:t xml:space="preserve">We have Wakanda, a fictionalized black </w:t>
      </w:r>
      <w:proofErr w:type="spellStart"/>
      <w:r w:rsidRPr="00190950">
        <w:rPr>
          <w:rStyle w:val="StyleUnderline"/>
        </w:rPr>
        <w:t>african</w:t>
      </w:r>
      <w:proofErr w:type="spellEnd"/>
      <w:r w:rsidRPr="00190950">
        <w:rPr>
          <w:rStyle w:val="StyleUnderline"/>
        </w:rPr>
        <w:t xml:space="preserve"> nation that’s become the most advanced in the world. This is based on the premise that one fictional precious metal, Vibranium, was never ruthlessly extracted by exploiting </w:t>
      </w:r>
      <w:proofErr w:type="spellStart"/>
      <w:r w:rsidRPr="00190950">
        <w:rPr>
          <w:rStyle w:val="StyleUnderline"/>
        </w:rPr>
        <w:t>wakandans</w:t>
      </w:r>
      <w:proofErr w:type="spellEnd"/>
      <w:r w:rsidRPr="00190950">
        <w:rPr>
          <w:rStyle w:val="StyleUnderline"/>
        </w:rPr>
        <w:t>, allowing them to remain untouched by white supremacy</w:t>
      </w:r>
      <w:r w:rsidRPr="00190950">
        <w:rPr>
          <w:sz w:val="16"/>
        </w:rPr>
        <w:t xml:space="preserve">. It follows from these circumstances that Wakanda was granted with an opportunity to actualize a vision of black self-determination that produced inconceivable wealth, technology, and a preserved patriarchal monarchist hierarchy. The story is a reinvention of co-opted and dismantled black power that is a fictional doppelganger for the fate of the real-life black panthers, as the main conflict is about imperialist powers meddling with Wakandan affairs and social movements. </w:t>
      </w:r>
      <w:r w:rsidRPr="00190950">
        <w:rPr>
          <w:rStyle w:val="StyleUnderline"/>
        </w:rPr>
        <w:t>If we peel away the impossible embellishments of the fictional story, the premise is simply that Africa would not be destitute were it not for Colonialism, Slavery, Capitalism, and Imperialism</w:t>
      </w:r>
      <w:r w:rsidRPr="00190950">
        <w:rPr>
          <w:sz w:val="16"/>
        </w:rPr>
        <w:t>.</w:t>
      </w:r>
    </w:p>
    <w:p w14:paraId="1AC2B4E2" w14:textId="77777777" w:rsidR="00F677C6" w:rsidRPr="00190950" w:rsidRDefault="00F677C6" w:rsidP="00F677C6">
      <w:pPr>
        <w:rPr>
          <w:sz w:val="16"/>
        </w:rPr>
      </w:pPr>
      <w:r w:rsidRPr="00190950">
        <w:rPr>
          <w:rStyle w:val="StyleUnderline"/>
        </w:rPr>
        <w:t>So how do we actualize Wakanda?</w:t>
      </w:r>
      <w:r w:rsidRPr="00190950">
        <w:rPr>
          <w:sz w:val="16"/>
        </w:rPr>
        <w:t xml:space="preserve"> </w:t>
      </w:r>
      <w:r w:rsidRPr="00190950">
        <w:rPr>
          <w:rStyle w:val="Emphasis"/>
        </w:rPr>
        <w:t>We cannot</w:t>
      </w:r>
      <w:r w:rsidRPr="00190950">
        <w:rPr>
          <w:sz w:val="16"/>
        </w:rPr>
        <w:t xml:space="preserve">. War, Slavery, Genocide, Global Imperialism ravaged Africa and fractured the diaspora permanently, changing the trajectory of every African nation. The black diaspora is ensnared globally within imperialism and there is no Wakanda to protect us. </w:t>
      </w:r>
      <w:r w:rsidRPr="00190950">
        <w:rPr>
          <w:rStyle w:val="StyleUnderline"/>
        </w:rPr>
        <w:t>Not all of us can be wealthy. We are largely outgunned</w:t>
      </w:r>
      <w:r w:rsidRPr="00190950">
        <w:rPr>
          <w:sz w:val="16"/>
        </w:rPr>
        <w:t xml:space="preserve"> within and outside our respective nations. We have only ourselves. For these reasons I posit that the Black Panther Movie is a commodification of Afro-Futurist grief, and it grieves for those who define black liberation as the freedom to amass wealth and wield a nation state in our modern age of Globalism. </w:t>
      </w:r>
      <w:r w:rsidRPr="00FD560F">
        <w:rPr>
          <w:rStyle w:val="StyleUnderline"/>
          <w:highlight w:val="yellow"/>
        </w:rPr>
        <w:t xml:space="preserve">It presents us with a media commodity that we want to </w:t>
      </w:r>
      <w:r w:rsidRPr="00FD560F">
        <w:rPr>
          <w:rStyle w:val="Emphasis"/>
          <w:highlight w:val="yellow"/>
        </w:rPr>
        <w:t>consume</w:t>
      </w:r>
      <w:r w:rsidRPr="00190950">
        <w:rPr>
          <w:rStyle w:val="StyleUnderline"/>
        </w:rPr>
        <w:t xml:space="preserve"> </w:t>
      </w:r>
      <w:r w:rsidRPr="00190950">
        <w:rPr>
          <w:sz w:val="16"/>
        </w:rPr>
        <w:t xml:space="preserve">because we so rarely see ourselves empowered </w:t>
      </w:r>
      <w:proofErr w:type="gramStart"/>
      <w:r w:rsidRPr="00190950">
        <w:rPr>
          <w:sz w:val="16"/>
        </w:rPr>
        <w:t>in reality and</w:t>
      </w:r>
      <w:proofErr w:type="gramEnd"/>
      <w:r w:rsidRPr="00190950">
        <w:rPr>
          <w:sz w:val="16"/>
        </w:rPr>
        <w:t xml:space="preserve"> in media. As we watch, </w:t>
      </w:r>
      <w:r w:rsidRPr="00FD560F">
        <w:rPr>
          <w:rStyle w:val="StyleUnderline"/>
          <w:highlight w:val="yellow"/>
        </w:rPr>
        <w:t>we get exciting entertainment</w:t>
      </w:r>
      <w:r w:rsidRPr="00190950">
        <w:rPr>
          <w:sz w:val="16"/>
        </w:rPr>
        <w:t xml:space="preserve"> and time to reflect on our historic victories and losses </w:t>
      </w:r>
      <w:r w:rsidRPr="00FD560F">
        <w:rPr>
          <w:rStyle w:val="StyleUnderline"/>
          <w:highlight w:val="yellow"/>
        </w:rPr>
        <w:t>as the film</w:t>
      </w:r>
      <w:r w:rsidRPr="00190950">
        <w:rPr>
          <w:sz w:val="16"/>
        </w:rPr>
        <w:t xml:space="preserve"> not-so-subtly </w:t>
      </w:r>
      <w:r w:rsidRPr="00FD560F">
        <w:rPr>
          <w:rStyle w:val="Emphasis"/>
          <w:highlight w:val="yellow"/>
        </w:rPr>
        <w:t xml:space="preserve">reinforces the current </w:t>
      </w:r>
      <w:proofErr w:type="gramStart"/>
      <w:r w:rsidRPr="00FD560F">
        <w:rPr>
          <w:rStyle w:val="Emphasis"/>
          <w:highlight w:val="yellow"/>
        </w:rPr>
        <w:t>state of affairs</w:t>
      </w:r>
      <w:proofErr w:type="gramEnd"/>
      <w:r w:rsidRPr="00190950">
        <w:rPr>
          <w:sz w:val="16"/>
        </w:rPr>
        <w:t>.</w:t>
      </w:r>
    </w:p>
    <w:p w14:paraId="3AA1F102" w14:textId="77777777" w:rsidR="00F677C6" w:rsidRPr="00190950" w:rsidRDefault="00F677C6" w:rsidP="00F677C6">
      <w:pPr>
        <w:rPr>
          <w:sz w:val="16"/>
        </w:rPr>
      </w:pPr>
    </w:p>
    <w:p w14:paraId="71A7A853" w14:textId="77777777" w:rsidR="00F677C6" w:rsidRPr="00190950" w:rsidRDefault="00F677C6" w:rsidP="00F677C6">
      <w:pPr>
        <w:pStyle w:val="Heading4"/>
        <w:rPr>
          <w:sz w:val="16"/>
          <w:szCs w:val="16"/>
        </w:rPr>
      </w:pPr>
      <w:r>
        <w:t>7. Futurist</w:t>
      </w:r>
      <w:r w:rsidRPr="00190950">
        <w:t xml:space="preserve"> pedagogy can and should be applied to </w:t>
      </w:r>
      <w:r w:rsidRPr="00190950">
        <w:rPr>
          <w:u w:val="single"/>
        </w:rPr>
        <w:t>policy scenario planning</w:t>
      </w:r>
    </w:p>
    <w:p w14:paraId="47F166BF" w14:textId="77777777" w:rsidR="00F677C6" w:rsidRPr="00190950" w:rsidRDefault="00F677C6" w:rsidP="00F677C6">
      <w:r w:rsidRPr="00190950">
        <w:rPr>
          <w:rStyle w:val="Style13ptBold"/>
        </w:rPr>
        <w:t>Pillow, 17</w:t>
      </w:r>
      <w:r w:rsidRPr="00190950">
        <w:t xml:space="preserve">—University of Utah (Wanda, “Imagining Policy [Data] Differently,” </w:t>
      </w:r>
      <w:r w:rsidRPr="00190950">
        <w:rPr>
          <w:i/>
        </w:rPr>
        <w:t>Policy and Inequality in Education</w:t>
      </w:r>
      <w:r w:rsidRPr="00190950">
        <w:t xml:space="preserve"> pp 133-151, springer, </w:t>
      </w:r>
      <w:proofErr w:type="spellStart"/>
      <w:r w:rsidRPr="00190950">
        <w:t>dml</w:t>
      </w:r>
      <w:proofErr w:type="spellEnd"/>
      <w:r w:rsidRPr="00190950">
        <w:t>) [Note on the acronym “EPY,” from footnote 2: “Expectant and parenting youth” (EPY) refers to young parents, male and female, ages 12–21, and is the current preferred term in US youth policy. In this chapter, EPY is interchangeably used with young parents except when referring to young mothers. Teen mothers/teen pregnancy is used when referring to representations in research, media, and policy discourse. Chapter focus on Black EPY arises from the research setting in which Black youth represented over 85% of EPY.]</w:t>
      </w:r>
    </w:p>
    <w:p w14:paraId="12FF8B20" w14:textId="77777777" w:rsidR="00F677C6" w:rsidRPr="00190950" w:rsidRDefault="00F677C6" w:rsidP="00F677C6">
      <w:pPr>
        <w:rPr>
          <w:rStyle w:val="StyleUnderline"/>
        </w:rPr>
      </w:pPr>
      <w:r w:rsidRPr="00FD560F">
        <w:rPr>
          <w:rStyle w:val="StyleUnderline"/>
          <w:highlight w:val="yellow"/>
        </w:rPr>
        <w:t xml:space="preserve">Afrofuturism </w:t>
      </w:r>
      <w:r w:rsidRPr="00FD560F">
        <w:rPr>
          <w:rStyle w:val="Emphasis"/>
          <w:highlight w:val="yellow"/>
        </w:rPr>
        <w:t>acknowledges</w:t>
      </w:r>
      <w:r w:rsidRPr="00FD560F">
        <w:rPr>
          <w:rStyle w:val="StyleUnderline"/>
          <w:highlight w:val="yellow"/>
        </w:rPr>
        <w:t xml:space="preserve"> and </w:t>
      </w:r>
      <w:r w:rsidRPr="00FD560F">
        <w:rPr>
          <w:rStyle w:val="Emphasis"/>
          <w:highlight w:val="yellow"/>
        </w:rPr>
        <w:t>affirms</w:t>
      </w:r>
      <w:r w:rsidRPr="00FD560F">
        <w:rPr>
          <w:rStyle w:val="StyleUnderline"/>
          <w:highlight w:val="yellow"/>
        </w:rPr>
        <w:t xml:space="preserve"> that for Black diaspora the apocalypse occurred</w:t>
      </w:r>
      <w:r w:rsidRPr="00190950">
        <w:rPr>
          <w:rStyle w:val="StyleUnderline"/>
        </w:rPr>
        <w:t xml:space="preserve">; it was the </w:t>
      </w:r>
      <w:r w:rsidRPr="00190950">
        <w:rPr>
          <w:rStyle w:val="Emphasis"/>
        </w:rPr>
        <w:t>worldwide conduit of Black slavery</w:t>
      </w:r>
      <w:r w:rsidRPr="00190950">
        <w:rPr>
          <w:rStyle w:val="StyleUnderline"/>
        </w:rPr>
        <w:t>, including capture</w:t>
      </w:r>
      <w:r w:rsidRPr="00190950">
        <w:rPr>
          <w:sz w:val="16"/>
        </w:rPr>
        <w:t xml:space="preserve"> and an active trade economy </w:t>
      </w:r>
      <w:r w:rsidRPr="00190950">
        <w:rPr>
          <w:rStyle w:val="StyleUnderline"/>
        </w:rPr>
        <w:t>of Black bodies and attempted erasure of Black memory</w:t>
      </w:r>
      <w:r w:rsidRPr="00190950">
        <w:rPr>
          <w:sz w:val="16"/>
        </w:rPr>
        <w:t xml:space="preserve">, landscapes, languages, and cultures. </w:t>
      </w:r>
      <w:r w:rsidRPr="00190950">
        <w:rPr>
          <w:rStyle w:val="StyleUnderline"/>
        </w:rPr>
        <w:t>After the Middle Passage, Blackness</w:t>
      </w:r>
      <w:r w:rsidRPr="00190950">
        <w:rPr>
          <w:sz w:val="16"/>
        </w:rPr>
        <w:t xml:space="preserve"> in the colonial/American memory </w:t>
      </w:r>
      <w:r w:rsidRPr="00190950">
        <w:rPr>
          <w:rStyle w:val="StyleUnderline"/>
        </w:rPr>
        <w:t xml:space="preserve">is represented and theorized with an origin that begins </w:t>
      </w:r>
      <w:r w:rsidRPr="00190950">
        <w:rPr>
          <w:rStyle w:val="Emphasis"/>
        </w:rPr>
        <w:t>only with colonialization</w:t>
      </w:r>
      <w:r w:rsidRPr="00190950">
        <w:rPr>
          <w:rStyle w:val="StyleUnderline"/>
        </w:rPr>
        <w:t xml:space="preserve"> and </w:t>
      </w:r>
      <w:r w:rsidRPr="00190950">
        <w:rPr>
          <w:rStyle w:val="Emphasis"/>
        </w:rPr>
        <w:t>slavery</w:t>
      </w:r>
      <w:r w:rsidRPr="00190950">
        <w:rPr>
          <w:rStyle w:val="StyleUnderline"/>
        </w:rPr>
        <w:t>, creating an always “</w:t>
      </w:r>
      <w:r w:rsidRPr="00190950">
        <w:rPr>
          <w:rStyle w:val="Emphasis"/>
        </w:rPr>
        <w:t>negative ontological placement</w:t>
      </w:r>
      <w:r w:rsidRPr="00190950">
        <w:rPr>
          <w:rStyle w:val="StyleUnderline"/>
        </w:rPr>
        <w:t xml:space="preserve"> of black subjects in Western modernity”</w:t>
      </w:r>
      <w:r w:rsidRPr="00190950">
        <w:rPr>
          <w:sz w:val="16"/>
        </w:rPr>
        <w:t xml:space="preserve"> (</w:t>
      </w:r>
      <w:proofErr w:type="spellStart"/>
      <w:r w:rsidRPr="00190950">
        <w:rPr>
          <w:sz w:val="16"/>
        </w:rPr>
        <w:t>Weheliye</w:t>
      </w:r>
      <w:proofErr w:type="spellEnd"/>
      <w:r w:rsidRPr="00190950">
        <w:rPr>
          <w:sz w:val="16"/>
        </w:rPr>
        <w:t xml:space="preserve"> 2002, p. 28). In other words, </w:t>
      </w:r>
      <w:r w:rsidRPr="00190950">
        <w:rPr>
          <w:rStyle w:val="StyleUnderline"/>
        </w:rPr>
        <w:t xml:space="preserve">Blackness </w:t>
      </w:r>
      <w:r w:rsidRPr="00190950">
        <w:rPr>
          <w:rStyle w:val="Emphasis"/>
        </w:rPr>
        <w:t>cannot exist</w:t>
      </w:r>
      <w:r w:rsidRPr="00190950">
        <w:rPr>
          <w:sz w:val="16"/>
        </w:rPr>
        <w:t>—theoretically or in research, policy and practice—</w:t>
      </w:r>
      <w:r w:rsidRPr="00190950">
        <w:rPr>
          <w:rStyle w:val="StyleUnderline"/>
        </w:rPr>
        <w:t xml:space="preserve">as </w:t>
      </w:r>
      <w:r w:rsidRPr="00190950">
        <w:rPr>
          <w:rStyle w:val="Emphasis"/>
        </w:rPr>
        <w:t>fully human</w:t>
      </w:r>
      <w:r w:rsidRPr="00190950">
        <w:rPr>
          <w:rStyle w:val="StyleUnderline"/>
        </w:rPr>
        <w:t xml:space="preserve"> in modernity and thus never accorded full and equal status, rights, and conditions.</w:t>
      </w:r>
    </w:p>
    <w:p w14:paraId="70890704" w14:textId="77777777" w:rsidR="00F677C6" w:rsidRPr="00190950" w:rsidRDefault="00F677C6" w:rsidP="00F677C6">
      <w:pPr>
        <w:rPr>
          <w:sz w:val="16"/>
        </w:rPr>
      </w:pPr>
      <w:r w:rsidRPr="00190950">
        <w:rPr>
          <w:rStyle w:val="StyleUnderline"/>
        </w:rPr>
        <w:t xml:space="preserve">Given this onto-epistemological position, </w:t>
      </w:r>
      <w:r w:rsidRPr="00FD560F">
        <w:rPr>
          <w:rStyle w:val="StyleUnderline"/>
          <w:highlight w:val="yellow"/>
        </w:rPr>
        <w:t>Afrofuturism recovers and “remains connected to an African humanist past</w:t>
      </w:r>
      <w:r w:rsidRPr="00190950">
        <w:rPr>
          <w:rStyle w:val="StyleUnderline"/>
        </w:rPr>
        <w:t>”</w:t>
      </w:r>
      <w:r w:rsidRPr="00190950">
        <w:rPr>
          <w:sz w:val="16"/>
        </w:rPr>
        <w:t xml:space="preserve"> (Anderson 2015, p. 182</w:t>
      </w:r>
      <w:r w:rsidRPr="00190950">
        <w:rPr>
          <w:rStyle w:val="StyleUnderline"/>
        </w:rPr>
        <w:t xml:space="preserve">) </w:t>
      </w:r>
      <w:proofErr w:type="gramStart"/>
      <w:r w:rsidRPr="00190950">
        <w:rPr>
          <w:rStyle w:val="StyleUnderline"/>
        </w:rPr>
        <w:t>in order to</w:t>
      </w:r>
      <w:proofErr w:type="gramEnd"/>
      <w:r w:rsidRPr="00190950">
        <w:rPr>
          <w:rStyle w:val="StyleUnderline"/>
        </w:rPr>
        <w:t xml:space="preserve"> </w:t>
      </w:r>
      <w:r w:rsidRPr="00FD560F">
        <w:rPr>
          <w:rStyle w:val="StyleUnderline"/>
          <w:highlight w:val="yellow"/>
        </w:rPr>
        <w:t>“provide a</w:t>
      </w:r>
      <w:r w:rsidRPr="00190950">
        <w:rPr>
          <w:rStyle w:val="StyleUnderline"/>
        </w:rPr>
        <w:t xml:space="preserve"> critical </w:t>
      </w:r>
      <w:r w:rsidRPr="00FD560F">
        <w:rPr>
          <w:rStyle w:val="StyleUnderline"/>
          <w:highlight w:val="yellow"/>
        </w:rPr>
        <w:t>link … (to) express</w:t>
      </w:r>
      <w:r w:rsidRPr="00190950">
        <w:rPr>
          <w:rStyle w:val="StyleUnderline"/>
        </w:rPr>
        <w:t xml:space="preserve"> a </w:t>
      </w:r>
      <w:r w:rsidRPr="00FD560F">
        <w:rPr>
          <w:rStyle w:val="StyleUnderline"/>
          <w:highlight w:val="yellow"/>
        </w:rPr>
        <w:t>radical black subjectivity</w:t>
      </w:r>
      <w:r w:rsidRPr="00190950">
        <w:rPr>
          <w:rStyle w:val="StyleUnderline"/>
        </w:rPr>
        <w:t>” in the future</w:t>
      </w:r>
      <w:r w:rsidRPr="00190950">
        <w:rPr>
          <w:sz w:val="16"/>
        </w:rPr>
        <w:t xml:space="preserve"> (David 2007, p. 697). As Eshun (2003, p. 293) explains: “</w:t>
      </w:r>
      <w:r w:rsidRPr="00FD560F">
        <w:rPr>
          <w:rStyle w:val="StyleUnderline"/>
          <w:highlight w:val="yellow"/>
        </w:rPr>
        <w:t>Afrofuturism</w:t>
      </w:r>
      <w:r w:rsidRPr="00190950">
        <w:rPr>
          <w:sz w:val="16"/>
        </w:rPr>
        <w:t xml:space="preserve"> … </w:t>
      </w:r>
      <w:r w:rsidRPr="00FD560F">
        <w:rPr>
          <w:rStyle w:val="StyleUnderline"/>
          <w:highlight w:val="yellow"/>
        </w:rPr>
        <w:t>is</w:t>
      </w:r>
      <w:r w:rsidRPr="00190950">
        <w:rPr>
          <w:rStyle w:val="StyleUnderline"/>
        </w:rPr>
        <w:t xml:space="preserve"> </w:t>
      </w:r>
      <w:r w:rsidRPr="00FD560F">
        <w:rPr>
          <w:rStyle w:val="StyleUnderline"/>
          <w:highlight w:val="yellow"/>
        </w:rPr>
        <w:t>concerned with</w:t>
      </w:r>
      <w:r w:rsidRPr="00190950">
        <w:rPr>
          <w:rStyle w:val="StyleUnderline"/>
        </w:rPr>
        <w:t xml:space="preserve"> the </w:t>
      </w:r>
      <w:r w:rsidRPr="00FD560F">
        <w:rPr>
          <w:rStyle w:val="Emphasis"/>
          <w:highlight w:val="yellow"/>
        </w:rPr>
        <w:t>possibilities for intervention</w:t>
      </w:r>
      <w:r w:rsidRPr="00190950">
        <w:rPr>
          <w:rStyle w:val="StyleUnderline"/>
        </w:rPr>
        <w:t xml:space="preserve"> </w:t>
      </w:r>
      <w:r w:rsidRPr="00FD560F">
        <w:rPr>
          <w:rStyle w:val="StyleUnderline"/>
          <w:highlight w:val="yellow"/>
        </w:rPr>
        <w:t>within</w:t>
      </w:r>
      <w:r w:rsidRPr="00190950">
        <w:rPr>
          <w:rStyle w:val="StyleUnderline"/>
        </w:rPr>
        <w:t xml:space="preserve"> the dimension of </w:t>
      </w:r>
      <w:r w:rsidRPr="00FD560F">
        <w:rPr>
          <w:rStyle w:val="StyleUnderline"/>
          <w:highlight w:val="yellow"/>
        </w:rPr>
        <w:t xml:space="preserve">the </w:t>
      </w:r>
      <w:r w:rsidRPr="00FD560F">
        <w:rPr>
          <w:rStyle w:val="Emphasis"/>
          <w:highlight w:val="yellow"/>
        </w:rPr>
        <w:t>predictive</w:t>
      </w:r>
      <w:r w:rsidRPr="00190950">
        <w:rPr>
          <w:rStyle w:val="StyleUnderline"/>
        </w:rPr>
        <w:t xml:space="preserve">, the </w:t>
      </w:r>
      <w:r w:rsidRPr="00190950">
        <w:rPr>
          <w:rStyle w:val="Emphasis"/>
        </w:rPr>
        <w:t>projected</w:t>
      </w:r>
      <w:r w:rsidRPr="00190950">
        <w:rPr>
          <w:sz w:val="16"/>
        </w:rPr>
        <w:t xml:space="preserve">, the proleptic, the envisioned, the virtual, the anticipatory and the future conditional.” </w:t>
      </w:r>
      <w:r w:rsidRPr="00FD560F">
        <w:rPr>
          <w:rStyle w:val="StyleUnderline"/>
          <w:highlight w:val="yellow"/>
        </w:rPr>
        <w:t>The</w:t>
      </w:r>
      <w:r w:rsidRPr="00190950">
        <w:rPr>
          <w:rStyle w:val="StyleUnderline"/>
        </w:rPr>
        <w:t xml:space="preserve"> </w:t>
      </w:r>
      <w:r w:rsidRPr="00190950">
        <w:rPr>
          <w:rStyle w:val="Emphasis"/>
        </w:rPr>
        <w:t>anticipatory</w:t>
      </w:r>
      <w:r w:rsidRPr="00190950">
        <w:rPr>
          <w:rStyle w:val="StyleUnderline"/>
        </w:rPr>
        <w:t xml:space="preserve"> and </w:t>
      </w:r>
      <w:r w:rsidRPr="00FD560F">
        <w:rPr>
          <w:rStyle w:val="Emphasis"/>
          <w:highlight w:val="yellow"/>
        </w:rPr>
        <w:t>reimagining of futures</w:t>
      </w:r>
      <w:r w:rsidRPr="00FD560F">
        <w:rPr>
          <w:rStyle w:val="StyleUnderline"/>
          <w:highlight w:val="yellow"/>
        </w:rPr>
        <w:t xml:space="preserve"> is </w:t>
      </w:r>
      <w:r w:rsidRPr="00FD560F">
        <w:rPr>
          <w:rStyle w:val="Emphasis"/>
          <w:highlight w:val="yellow"/>
        </w:rPr>
        <w:t>necessary</w:t>
      </w:r>
      <w:r w:rsidRPr="00FD560F">
        <w:rPr>
          <w:rStyle w:val="StyleUnderline"/>
          <w:highlight w:val="yellow"/>
        </w:rPr>
        <w:t xml:space="preserve"> for those oppressed by empire and</w:t>
      </w:r>
      <w:r w:rsidRPr="00190950">
        <w:rPr>
          <w:rStyle w:val="StyleUnderline"/>
        </w:rPr>
        <w:t xml:space="preserve"> the </w:t>
      </w:r>
      <w:r w:rsidRPr="00FD560F">
        <w:rPr>
          <w:rStyle w:val="StyleUnderline"/>
          <w:highlight w:val="yellow"/>
        </w:rPr>
        <w:t>intertwined racisms</w:t>
      </w:r>
      <w:r w:rsidRPr="00190950">
        <w:rPr>
          <w:rStyle w:val="StyleUnderline"/>
        </w:rPr>
        <w:t xml:space="preserve"> and primacy of heteropatriarchy</w:t>
      </w:r>
      <w:r w:rsidRPr="00190950">
        <w:rPr>
          <w:sz w:val="16"/>
        </w:rPr>
        <w:t xml:space="preserve"> Judeo-Christian belief systems (Wynter 2003). As Delany (1984, p. 35), a Black fiction author stated at a 1978 talk titled The Necessity of Tomorrows: “We need visions of the future, and our people need them more than most.” Delany (1984, p. 35) continues:</w:t>
      </w:r>
    </w:p>
    <w:p w14:paraId="53DF0DBA" w14:textId="77777777" w:rsidR="00F677C6" w:rsidRPr="00190950" w:rsidRDefault="00F677C6" w:rsidP="00F677C6">
      <w:pPr>
        <w:rPr>
          <w:rStyle w:val="StyleUnderline"/>
        </w:rPr>
      </w:pPr>
      <w:r w:rsidRPr="00FD560F">
        <w:rPr>
          <w:rStyle w:val="Emphasis"/>
          <w:highlight w:val="yellow"/>
        </w:rPr>
        <w:t>Without</w:t>
      </w:r>
      <w:r w:rsidRPr="00190950">
        <w:rPr>
          <w:rStyle w:val="Emphasis"/>
        </w:rPr>
        <w:t xml:space="preserve"> an image of tomorrow</w:t>
      </w:r>
      <w:r w:rsidRPr="00190950">
        <w:rPr>
          <w:rStyle w:val="StyleUnderline"/>
        </w:rPr>
        <w:t xml:space="preserve">, </w:t>
      </w:r>
      <w:r w:rsidRPr="00FD560F">
        <w:rPr>
          <w:rStyle w:val="StyleUnderline"/>
          <w:highlight w:val="yellow"/>
        </w:rPr>
        <w:t xml:space="preserve">one is </w:t>
      </w:r>
      <w:r w:rsidRPr="00FD560F">
        <w:rPr>
          <w:rStyle w:val="Emphasis"/>
          <w:highlight w:val="yellow"/>
        </w:rPr>
        <w:t>trapped</w:t>
      </w:r>
      <w:r w:rsidRPr="00190950">
        <w:rPr>
          <w:rStyle w:val="StyleUnderline"/>
        </w:rPr>
        <w:t xml:space="preserve"> by</w:t>
      </w:r>
      <w:r w:rsidRPr="00190950">
        <w:rPr>
          <w:sz w:val="16"/>
        </w:rPr>
        <w:t xml:space="preserve"> blind </w:t>
      </w:r>
      <w:r w:rsidRPr="00190950">
        <w:rPr>
          <w:rStyle w:val="StyleUnderline"/>
        </w:rPr>
        <w:t xml:space="preserve">history, economics, and politics beyond our control. One is </w:t>
      </w:r>
      <w:r w:rsidRPr="00190950">
        <w:rPr>
          <w:rStyle w:val="Emphasis"/>
        </w:rPr>
        <w:t>tied up in a web</w:t>
      </w:r>
      <w:r w:rsidRPr="00190950">
        <w:rPr>
          <w:rStyle w:val="StyleUnderline"/>
        </w:rPr>
        <w:t xml:space="preserve">, in a </w:t>
      </w:r>
      <w:r w:rsidRPr="00190950">
        <w:rPr>
          <w:rStyle w:val="Emphasis"/>
        </w:rPr>
        <w:t>net</w:t>
      </w:r>
      <w:r w:rsidRPr="00190950">
        <w:rPr>
          <w:rStyle w:val="StyleUnderline"/>
        </w:rPr>
        <w:t xml:space="preserve">, </w:t>
      </w:r>
      <w:r w:rsidRPr="00FD560F">
        <w:rPr>
          <w:rStyle w:val="StyleUnderline"/>
          <w:highlight w:val="yellow"/>
        </w:rPr>
        <w:t xml:space="preserve">with </w:t>
      </w:r>
      <w:r w:rsidRPr="00FD560F">
        <w:rPr>
          <w:rStyle w:val="Emphasis"/>
          <w:highlight w:val="yellow"/>
        </w:rPr>
        <w:t>no way to struggle free</w:t>
      </w:r>
      <w:r w:rsidRPr="00FD560F">
        <w:rPr>
          <w:rStyle w:val="StyleUnderline"/>
          <w:highlight w:val="yellow"/>
        </w:rPr>
        <w:t xml:space="preserve">. Only by having </w:t>
      </w:r>
      <w:r w:rsidRPr="00FD560F">
        <w:rPr>
          <w:rStyle w:val="Emphasis"/>
          <w:highlight w:val="yellow"/>
        </w:rPr>
        <w:t>clear</w:t>
      </w:r>
      <w:r w:rsidRPr="00190950">
        <w:rPr>
          <w:rStyle w:val="StyleUnderline"/>
        </w:rPr>
        <w:t xml:space="preserve"> and </w:t>
      </w:r>
      <w:r w:rsidRPr="00190950">
        <w:rPr>
          <w:rStyle w:val="Emphasis"/>
        </w:rPr>
        <w:t xml:space="preserve">vital </w:t>
      </w:r>
      <w:r w:rsidRPr="00FD560F">
        <w:rPr>
          <w:rStyle w:val="Emphasis"/>
          <w:highlight w:val="yellow"/>
        </w:rPr>
        <w:t>images</w:t>
      </w:r>
      <w:r w:rsidRPr="00FD560F">
        <w:rPr>
          <w:rStyle w:val="StyleUnderline"/>
          <w:highlight w:val="yellow"/>
        </w:rPr>
        <w:t xml:space="preserve"> of the</w:t>
      </w:r>
      <w:r w:rsidRPr="00190950">
        <w:rPr>
          <w:rStyle w:val="StyleUnderline"/>
        </w:rPr>
        <w:t xml:space="preserve"> </w:t>
      </w:r>
      <w:r w:rsidRPr="00190950">
        <w:rPr>
          <w:rStyle w:val="Emphasis"/>
        </w:rPr>
        <w:t xml:space="preserve">many </w:t>
      </w:r>
      <w:r w:rsidRPr="00FD560F">
        <w:rPr>
          <w:rStyle w:val="Emphasis"/>
          <w:highlight w:val="yellow"/>
        </w:rPr>
        <w:t>alternatives</w:t>
      </w:r>
      <w:r w:rsidRPr="00190950">
        <w:rPr>
          <w:rStyle w:val="StyleUnderline"/>
        </w:rPr>
        <w:t xml:space="preserve">, </w:t>
      </w:r>
      <w:r w:rsidRPr="00190950">
        <w:rPr>
          <w:rStyle w:val="Emphasis"/>
        </w:rPr>
        <w:t>good</w:t>
      </w:r>
      <w:r w:rsidRPr="00190950">
        <w:rPr>
          <w:rStyle w:val="StyleUnderline"/>
        </w:rPr>
        <w:t xml:space="preserve"> and </w:t>
      </w:r>
      <w:r w:rsidRPr="00190950">
        <w:rPr>
          <w:rStyle w:val="Emphasis"/>
        </w:rPr>
        <w:t>bad</w:t>
      </w:r>
      <w:r w:rsidRPr="00190950">
        <w:rPr>
          <w:rStyle w:val="StyleUnderline"/>
        </w:rPr>
        <w:t xml:space="preserve">, of where one can go, </w:t>
      </w:r>
      <w:r w:rsidRPr="00FD560F">
        <w:rPr>
          <w:rStyle w:val="StyleUnderline"/>
          <w:highlight w:val="yellow"/>
        </w:rPr>
        <w:t>will we</w:t>
      </w:r>
      <w:r w:rsidRPr="00190950">
        <w:rPr>
          <w:rStyle w:val="StyleUnderline"/>
        </w:rPr>
        <w:t xml:space="preserve"> </w:t>
      </w:r>
      <w:r w:rsidRPr="00FD560F">
        <w:rPr>
          <w:rStyle w:val="StyleUnderline"/>
          <w:highlight w:val="yellow"/>
        </w:rPr>
        <w:t xml:space="preserve">have </w:t>
      </w:r>
      <w:r w:rsidRPr="00FD560F">
        <w:rPr>
          <w:rStyle w:val="Emphasis"/>
          <w:highlight w:val="yellow"/>
        </w:rPr>
        <w:t>any control</w:t>
      </w:r>
      <w:r w:rsidRPr="00FD560F">
        <w:rPr>
          <w:rStyle w:val="StyleUnderline"/>
          <w:highlight w:val="yellow"/>
        </w:rPr>
        <w:t xml:space="preserve"> over the way we may</w:t>
      </w:r>
      <w:r w:rsidRPr="00190950">
        <w:rPr>
          <w:rStyle w:val="StyleUnderline"/>
        </w:rPr>
        <w:t xml:space="preserve"> </w:t>
      </w:r>
      <w:proofErr w:type="gramStart"/>
      <w:r w:rsidRPr="00190950">
        <w:rPr>
          <w:rStyle w:val="Emphasis"/>
        </w:rPr>
        <w:t xml:space="preserve">actually </w:t>
      </w:r>
      <w:r w:rsidRPr="00FD560F">
        <w:rPr>
          <w:rStyle w:val="Emphasis"/>
          <w:highlight w:val="yellow"/>
        </w:rPr>
        <w:t>get</w:t>
      </w:r>
      <w:proofErr w:type="gramEnd"/>
      <w:r w:rsidRPr="00FD560F">
        <w:rPr>
          <w:rStyle w:val="Emphasis"/>
          <w:highlight w:val="yellow"/>
        </w:rPr>
        <w:t xml:space="preserve"> there</w:t>
      </w:r>
      <w:r w:rsidRPr="00190950">
        <w:rPr>
          <w:rStyle w:val="StyleUnderline"/>
        </w:rPr>
        <w:t xml:space="preserve"> in a reality tomorrow will bring </w:t>
      </w:r>
      <w:r w:rsidRPr="00190950">
        <w:rPr>
          <w:rStyle w:val="Emphasis"/>
        </w:rPr>
        <w:t>all too quickly</w:t>
      </w:r>
      <w:r w:rsidRPr="00190950">
        <w:rPr>
          <w:rStyle w:val="StyleUnderline"/>
        </w:rPr>
        <w:t>.</w:t>
      </w:r>
    </w:p>
    <w:p w14:paraId="2F1E7A5A" w14:textId="77777777" w:rsidR="00F677C6" w:rsidRPr="00190950" w:rsidRDefault="00F677C6" w:rsidP="00F677C6">
      <w:pPr>
        <w:rPr>
          <w:sz w:val="16"/>
        </w:rPr>
      </w:pPr>
      <w:r w:rsidRPr="00190950">
        <w:rPr>
          <w:sz w:val="16"/>
        </w:rPr>
        <w:t xml:space="preserve">It would be a mistake to think Afrofuturism theorizations are naïve. They are not. Afrofuturistic genres are often raw, difficult to look at or comprehend, leaving readers/viewers in states of affirmation, despair, discomforts, or rage. While hope may be found and read through Afrofuturism, </w:t>
      </w:r>
      <w:r w:rsidRPr="00190950">
        <w:rPr>
          <w:rStyle w:val="StyleUnderline"/>
        </w:rPr>
        <w:t xml:space="preserve">the </w:t>
      </w:r>
      <w:r w:rsidRPr="00FD560F">
        <w:rPr>
          <w:rStyle w:val="StyleUnderline"/>
          <w:highlight w:val="yellow"/>
        </w:rPr>
        <w:t>analytics of reimagining involves</w:t>
      </w:r>
      <w:r w:rsidRPr="00190950">
        <w:rPr>
          <w:rStyle w:val="StyleUnderline"/>
        </w:rPr>
        <w:t xml:space="preserve"> </w:t>
      </w:r>
      <w:r w:rsidRPr="00190950">
        <w:rPr>
          <w:rStyle w:val="Emphasis"/>
        </w:rPr>
        <w:t xml:space="preserve">complete </w:t>
      </w:r>
      <w:r w:rsidRPr="00FD560F">
        <w:rPr>
          <w:rStyle w:val="Emphasis"/>
          <w:highlight w:val="yellow"/>
        </w:rPr>
        <w:t>disruptions</w:t>
      </w:r>
      <w:r w:rsidRPr="00190950">
        <w:rPr>
          <w:rStyle w:val="StyleUnderline"/>
        </w:rPr>
        <w:t xml:space="preserve"> </w:t>
      </w:r>
      <w:r w:rsidRPr="00FD560F">
        <w:rPr>
          <w:rStyle w:val="StyleUnderline"/>
          <w:highlight w:val="yellow"/>
        </w:rPr>
        <w:t>of</w:t>
      </w:r>
      <w:r w:rsidRPr="00190950">
        <w:rPr>
          <w:rStyle w:val="StyleUnderline"/>
        </w:rPr>
        <w:t xml:space="preserve"> not only what we think we know but also </w:t>
      </w:r>
      <w:r w:rsidRPr="00FD560F">
        <w:rPr>
          <w:rStyle w:val="StyleUnderline"/>
          <w:highlight w:val="yellow"/>
        </w:rPr>
        <w:t>how we think we know</w:t>
      </w:r>
      <w:r w:rsidRPr="00190950">
        <w:rPr>
          <w:sz w:val="16"/>
        </w:rPr>
        <w:t>. As Eshun (2003, p. 297) describes:</w:t>
      </w:r>
    </w:p>
    <w:p w14:paraId="3F48AA1C" w14:textId="77777777" w:rsidR="00F677C6" w:rsidRPr="00190950" w:rsidRDefault="00F677C6" w:rsidP="00F677C6">
      <w:pPr>
        <w:rPr>
          <w:rStyle w:val="StyleUnderline"/>
        </w:rPr>
      </w:pPr>
      <w:r w:rsidRPr="00190950">
        <w:rPr>
          <w:rStyle w:val="StyleUnderline"/>
        </w:rPr>
        <w:t xml:space="preserve">By creating temporal complications and anachronistic episodes that disturb the linear time of progress, these futurisms </w:t>
      </w:r>
      <w:r w:rsidRPr="00190950">
        <w:rPr>
          <w:rStyle w:val="Emphasis"/>
        </w:rPr>
        <w:t>adjust the temporal logics that condemned black subjects to prehistory</w:t>
      </w:r>
      <w:r w:rsidRPr="00190950">
        <w:rPr>
          <w:rStyle w:val="StyleUnderline"/>
        </w:rPr>
        <w:t xml:space="preserve">. </w:t>
      </w:r>
      <w:proofErr w:type="spellStart"/>
      <w:r w:rsidRPr="00190950">
        <w:rPr>
          <w:rStyle w:val="StyleUnderline"/>
        </w:rPr>
        <w:t>Chronopolitically</w:t>
      </w:r>
      <w:proofErr w:type="spellEnd"/>
      <w:r w:rsidRPr="00190950">
        <w:rPr>
          <w:rStyle w:val="StyleUnderline"/>
        </w:rPr>
        <w:t xml:space="preserve"> speaking, these revisionist </w:t>
      </w:r>
      <w:proofErr w:type="spellStart"/>
      <w:r w:rsidRPr="00190950">
        <w:rPr>
          <w:rStyle w:val="StyleUnderline"/>
        </w:rPr>
        <w:t>historicities</w:t>
      </w:r>
      <w:proofErr w:type="spellEnd"/>
      <w:r w:rsidRPr="00190950">
        <w:rPr>
          <w:rStyle w:val="StyleUnderline"/>
        </w:rPr>
        <w:t xml:space="preserve"> may be understood as a series of </w:t>
      </w:r>
      <w:r w:rsidRPr="00190950">
        <w:rPr>
          <w:rStyle w:val="Emphasis"/>
        </w:rPr>
        <w:t>powerful competing futures</w:t>
      </w:r>
      <w:r w:rsidRPr="00190950">
        <w:rPr>
          <w:rStyle w:val="StyleUnderline"/>
        </w:rPr>
        <w:t xml:space="preserve"> that infiltrate the present at different rates.</w:t>
      </w:r>
    </w:p>
    <w:p w14:paraId="61B2BEB9" w14:textId="77777777" w:rsidR="00F677C6" w:rsidRPr="00190950" w:rsidRDefault="00F677C6" w:rsidP="00F677C6">
      <w:pPr>
        <w:rPr>
          <w:sz w:val="16"/>
        </w:rPr>
      </w:pPr>
      <w:r w:rsidRPr="00190950">
        <w:rPr>
          <w:sz w:val="16"/>
        </w:rPr>
        <w:t xml:space="preserve">Afrofuturism </w:t>
      </w:r>
      <w:proofErr w:type="gramStart"/>
      <w:r w:rsidRPr="00190950">
        <w:rPr>
          <w:sz w:val="16"/>
        </w:rPr>
        <w:t>traverses</w:t>
      </w:r>
      <w:proofErr w:type="gramEnd"/>
      <w:r w:rsidRPr="00190950">
        <w:rPr>
          <w:sz w:val="16"/>
        </w:rPr>
        <w:t xml:space="preserve"> times, places, spaces and speaks to connective </w:t>
      </w:r>
      <w:proofErr w:type="spellStart"/>
      <w:r w:rsidRPr="00190950">
        <w:rPr>
          <w:sz w:val="16"/>
        </w:rPr>
        <w:t>globalalities</w:t>
      </w:r>
      <w:proofErr w:type="spellEnd"/>
      <w:r w:rsidRPr="00190950">
        <w:rPr>
          <w:sz w:val="16"/>
        </w:rPr>
        <w:t xml:space="preserve"> by thinking with and out of the present as articulation of a “developing past and perplexing future” (Josephs 2013, p. 123). </w:t>
      </w:r>
      <w:r w:rsidRPr="00FD560F">
        <w:rPr>
          <w:rStyle w:val="StyleUnderline"/>
          <w:highlight w:val="yellow"/>
        </w:rPr>
        <w:t>Interruptions of time/space/place and insertion of Brown/Black, Queer and differently embodied people into</w:t>
      </w:r>
      <w:r w:rsidRPr="00190950">
        <w:rPr>
          <w:rStyle w:val="StyleUnderline"/>
        </w:rPr>
        <w:t xml:space="preserve"> ‘space,’ into </w:t>
      </w:r>
      <w:r w:rsidRPr="00FD560F">
        <w:rPr>
          <w:rStyle w:val="StyleUnderline"/>
          <w:highlight w:val="yellow"/>
        </w:rPr>
        <w:t>futures</w:t>
      </w:r>
      <w:r w:rsidRPr="00190950">
        <w:rPr>
          <w:rStyle w:val="StyleUnderline"/>
        </w:rPr>
        <w:t xml:space="preserve">, </w:t>
      </w:r>
      <w:r w:rsidRPr="00FD560F">
        <w:rPr>
          <w:rStyle w:val="StyleUnderline"/>
          <w:highlight w:val="yellow"/>
        </w:rPr>
        <w:t>as</w:t>
      </w:r>
      <w:r w:rsidRPr="00190950">
        <w:rPr>
          <w:rStyle w:val="StyleUnderline"/>
        </w:rPr>
        <w:t xml:space="preserve"> </w:t>
      </w:r>
      <w:r w:rsidRPr="00FD560F">
        <w:rPr>
          <w:rStyle w:val="Emphasis"/>
          <w:highlight w:val="yellow"/>
        </w:rPr>
        <w:t>skilled technological</w:t>
      </w:r>
      <w:r w:rsidRPr="00190950">
        <w:rPr>
          <w:sz w:val="16"/>
        </w:rPr>
        <w:t xml:space="preserve">, philosophical, and artistic </w:t>
      </w:r>
      <w:r w:rsidRPr="00FD560F">
        <w:rPr>
          <w:rStyle w:val="Emphasis"/>
          <w:highlight w:val="yellow"/>
        </w:rPr>
        <w:t>subjects</w:t>
      </w:r>
      <w:r w:rsidRPr="00FD560F">
        <w:rPr>
          <w:rStyle w:val="StyleUnderline"/>
          <w:highlight w:val="yellow"/>
        </w:rPr>
        <w:t xml:space="preserve"> is </w:t>
      </w:r>
      <w:r w:rsidRPr="00FD560F">
        <w:rPr>
          <w:rStyle w:val="Emphasis"/>
          <w:highlight w:val="yellow"/>
        </w:rPr>
        <w:t>key</w:t>
      </w:r>
      <w:r w:rsidRPr="00190950">
        <w:rPr>
          <w:rStyle w:val="StyleUnderline"/>
        </w:rPr>
        <w:t xml:space="preserve"> to Afrofuturism</w:t>
      </w:r>
      <w:r w:rsidRPr="00190950">
        <w:rPr>
          <w:sz w:val="16"/>
        </w:rPr>
        <w:t xml:space="preserve">. If as Bould (2007, p. 177) states: “The space race showed us which race space was for”, we need other space(s) to reimagine. Temporal reimagining’s do more however than place the ‘other’ into space; </w:t>
      </w:r>
      <w:r w:rsidRPr="00FD560F">
        <w:rPr>
          <w:rStyle w:val="StyleUnderline"/>
          <w:highlight w:val="yellow"/>
        </w:rPr>
        <w:t xml:space="preserve">they </w:t>
      </w:r>
      <w:r w:rsidRPr="00FD560F">
        <w:rPr>
          <w:rStyle w:val="Emphasis"/>
          <w:highlight w:val="yellow"/>
        </w:rPr>
        <w:t>re-interpret</w:t>
      </w:r>
      <w:r w:rsidRPr="00FD560F">
        <w:rPr>
          <w:rStyle w:val="StyleUnderline"/>
          <w:highlight w:val="yellow"/>
        </w:rPr>
        <w:t xml:space="preserve"> and </w:t>
      </w:r>
      <w:r w:rsidRPr="00FD560F">
        <w:rPr>
          <w:rStyle w:val="Emphasis"/>
          <w:highlight w:val="yellow"/>
        </w:rPr>
        <w:t>interrupt</w:t>
      </w:r>
      <w:r w:rsidRPr="00FD560F">
        <w:rPr>
          <w:rStyle w:val="StyleUnderline"/>
          <w:highlight w:val="yellow"/>
        </w:rPr>
        <w:t xml:space="preserve"> “colonization of memory</w:t>
      </w:r>
      <w:r w:rsidRPr="00190950">
        <w:rPr>
          <w:rStyle w:val="StyleUnderline"/>
        </w:rPr>
        <w:t xml:space="preserve">” </w:t>
      </w:r>
      <w:r w:rsidRPr="00FD560F">
        <w:rPr>
          <w:rStyle w:val="StyleUnderline"/>
          <w:highlight w:val="yellow"/>
        </w:rPr>
        <w:t>through</w:t>
      </w:r>
      <w:r w:rsidRPr="00190950">
        <w:rPr>
          <w:sz w:val="16"/>
        </w:rPr>
        <w:t xml:space="preserve"> what Lugones (2010) </w:t>
      </w:r>
      <w:r w:rsidRPr="00190950">
        <w:rPr>
          <w:rStyle w:val="StyleUnderline"/>
        </w:rPr>
        <w:t xml:space="preserve">terms </w:t>
      </w:r>
      <w:r w:rsidRPr="00FD560F">
        <w:rPr>
          <w:rStyle w:val="StyleUnderline"/>
          <w:highlight w:val="yellow"/>
        </w:rPr>
        <w:t>a “fractured locus</w:t>
      </w:r>
      <w:r w:rsidRPr="00190950">
        <w:rPr>
          <w:rStyle w:val="StyleUnderline"/>
        </w:rPr>
        <w:t>” of seeing, traveling and being</w:t>
      </w:r>
      <w:r w:rsidRPr="00190950">
        <w:rPr>
          <w:sz w:val="16"/>
        </w:rPr>
        <w:t>.</w:t>
      </w:r>
    </w:p>
    <w:p w14:paraId="214BB525" w14:textId="77777777" w:rsidR="00F677C6" w:rsidRPr="00190950" w:rsidRDefault="00F677C6" w:rsidP="00F677C6">
      <w:pPr>
        <w:rPr>
          <w:sz w:val="16"/>
        </w:rPr>
      </w:pPr>
      <w:r w:rsidRPr="00190950">
        <w:rPr>
          <w:sz w:val="16"/>
        </w:rPr>
        <w:t xml:space="preserve">For Lugones, </w:t>
      </w:r>
      <w:r w:rsidRPr="00190950">
        <w:rPr>
          <w:rStyle w:val="StyleUnderline"/>
        </w:rPr>
        <w:t xml:space="preserve">a “fractured locus”—the capacity to live, relate and theorize multiply—is made possible when a </w:t>
      </w:r>
      <w:r w:rsidRPr="00190950">
        <w:rPr>
          <w:rStyle w:val="Emphasis"/>
        </w:rPr>
        <w:t>colonial binary of defeat/resistance is refused</w:t>
      </w:r>
      <w:r w:rsidRPr="00190950">
        <w:rPr>
          <w:rStyle w:val="StyleUnderline"/>
        </w:rPr>
        <w:t xml:space="preserve"> and “the colonized” is not “simply imagined and constructed by the colonizer…in accordance with the </w:t>
      </w:r>
      <w:r w:rsidRPr="00190950">
        <w:rPr>
          <w:rStyle w:val="Emphasis"/>
        </w:rPr>
        <w:t>colonial imagination</w:t>
      </w:r>
      <w:r w:rsidRPr="00190950">
        <w:rPr>
          <w:rStyle w:val="StyleUnderline"/>
        </w:rPr>
        <w:t xml:space="preserve"> and the </w:t>
      </w:r>
      <w:r w:rsidRPr="00190950">
        <w:rPr>
          <w:rStyle w:val="Emphasis"/>
        </w:rPr>
        <w:t>strictures of the capitalist colonial venture</w:t>
      </w:r>
      <w:r w:rsidRPr="00190950">
        <w:rPr>
          <w:sz w:val="16"/>
        </w:rPr>
        <w:t xml:space="preserve">” (2010, p. 748). Likewise, Afrofuturism releases colonial histories from the limits of colonial imagination, celebrating the capacity to live with a “fractured locus” that </w:t>
      </w:r>
      <w:proofErr w:type="gramStart"/>
      <w:r w:rsidRPr="00190950">
        <w:rPr>
          <w:sz w:val="16"/>
        </w:rPr>
        <w:t>is able to</w:t>
      </w:r>
      <w:proofErr w:type="gramEnd"/>
      <w:r w:rsidRPr="00190950">
        <w:rPr>
          <w:sz w:val="16"/>
        </w:rPr>
        <w:t xml:space="preserve"> survive the present, through rewritten, reimagined pasts and futures. In this way, Afrofuturism shares similarities with Women of Color theorizing, queer theory and queer of color critique, which rewrite temporality and futurities (Ferguson 2003; Halberstam 2005; Lorde 1982; Muñoz 1999; Pillow 2015a, c, 2016; Soto 2010).</w:t>
      </w:r>
    </w:p>
    <w:p w14:paraId="70712288" w14:textId="77777777" w:rsidR="00F677C6" w:rsidRPr="00190950" w:rsidRDefault="00F677C6" w:rsidP="00F677C6">
      <w:pPr>
        <w:rPr>
          <w:sz w:val="16"/>
        </w:rPr>
      </w:pPr>
      <w:r w:rsidRPr="00FD560F">
        <w:rPr>
          <w:rStyle w:val="StyleUnderline"/>
          <w:highlight w:val="yellow"/>
        </w:rPr>
        <w:t>Afrofuturism affirms Blackness with a</w:t>
      </w:r>
      <w:r w:rsidRPr="00190950">
        <w:rPr>
          <w:rStyle w:val="StyleUnderline"/>
        </w:rPr>
        <w:t xml:space="preserve">n </w:t>
      </w:r>
      <w:r w:rsidRPr="00190950">
        <w:rPr>
          <w:rStyle w:val="Emphasis"/>
        </w:rPr>
        <w:t xml:space="preserve">onto-epistemological </w:t>
      </w:r>
      <w:r w:rsidRPr="00FD560F">
        <w:rPr>
          <w:rStyle w:val="Emphasis"/>
          <w:highlight w:val="yellow"/>
        </w:rPr>
        <w:t>capacity to occur differently</w:t>
      </w:r>
      <w:r w:rsidRPr="00190950">
        <w:rPr>
          <w:sz w:val="16"/>
        </w:rPr>
        <w:t xml:space="preserve"> across space, time, place, geography, and structures by “imagining a black past and envisioning a black future” (Josephs 2013, p. 125). In this way, “</w:t>
      </w:r>
      <w:r w:rsidRPr="00FD560F">
        <w:rPr>
          <w:rStyle w:val="StyleUnderline"/>
          <w:highlight w:val="yellow"/>
        </w:rPr>
        <w:t>inquiry into</w:t>
      </w:r>
      <w:r w:rsidRPr="00190950">
        <w:rPr>
          <w:rStyle w:val="StyleUnderline"/>
        </w:rPr>
        <w:t xml:space="preserve"> production of </w:t>
      </w:r>
      <w:r w:rsidRPr="00FD560F">
        <w:rPr>
          <w:rStyle w:val="StyleUnderline"/>
          <w:highlight w:val="yellow"/>
        </w:rPr>
        <w:t xml:space="preserve">futures becomes </w:t>
      </w:r>
      <w:r w:rsidRPr="00FD560F">
        <w:rPr>
          <w:rStyle w:val="Emphasis"/>
          <w:highlight w:val="yellow"/>
        </w:rPr>
        <w:t>fundamental</w:t>
      </w:r>
      <w:r w:rsidRPr="00190950">
        <w:rPr>
          <w:rStyle w:val="StyleUnderline"/>
        </w:rPr>
        <w:t xml:space="preserve">, rather than </w:t>
      </w:r>
      <w:r w:rsidRPr="00190950">
        <w:rPr>
          <w:rStyle w:val="Emphasis"/>
        </w:rPr>
        <w:t>trivial</w:t>
      </w:r>
      <w:r w:rsidRPr="00190950">
        <w:rPr>
          <w:rStyle w:val="StyleUnderline"/>
        </w:rPr>
        <w:t>” because</w:t>
      </w:r>
      <w:r w:rsidRPr="00190950">
        <w:rPr>
          <w:sz w:val="16"/>
        </w:rPr>
        <w:t xml:space="preserve"> as Eshun argues, “</w:t>
      </w:r>
      <w:r w:rsidRPr="00190950">
        <w:rPr>
          <w:rStyle w:val="StyleUnderline"/>
        </w:rPr>
        <w:t xml:space="preserve">power also functions </w:t>
      </w:r>
      <w:r w:rsidRPr="00FD560F">
        <w:rPr>
          <w:rStyle w:val="StyleUnderline"/>
          <w:highlight w:val="yellow"/>
        </w:rPr>
        <w:t>through the</w:t>
      </w:r>
      <w:r w:rsidRPr="00190950">
        <w:rPr>
          <w:rStyle w:val="StyleUnderline"/>
        </w:rPr>
        <w:t xml:space="preserve"> </w:t>
      </w:r>
      <w:r w:rsidRPr="00190950">
        <w:rPr>
          <w:rStyle w:val="Emphasis"/>
        </w:rPr>
        <w:t>envisioning</w:t>
      </w:r>
      <w:r w:rsidRPr="00190950">
        <w:rPr>
          <w:rStyle w:val="StyleUnderline"/>
        </w:rPr>
        <w:t xml:space="preserve">, </w:t>
      </w:r>
      <w:r w:rsidRPr="00FD560F">
        <w:rPr>
          <w:rStyle w:val="Emphasis"/>
          <w:highlight w:val="yellow"/>
        </w:rPr>
        <w:t>management</w:t>
      </w:r>
      <w:r w:rsidRPr="00FD560F">
        <w:rPr>
          <w:rStyle w:val="StyleUnderline"/>
          <w:highlight w:val="yellow"/>
        </w:rPr>
        <w:t xml:space="preserve">, and </w:t>
      </w:r>
      <w:r w:rsidRPr="00FD560F">
        <w:rPr>
          <w:rStyle w:val="Emphasis"/>
          <w:highlight w:val="yellow"/>
        </w:rPr>
        <w:t>delivery</w:t>
      </w:r>
      <w:r w:rsidRPr="00FD560F">
        <w:rPr>
          <w:rStyle w:val="StyleUnderline"/>
          <w:highlight w:val="yellow"/>
        </w:rPr>
        <w:t xml:space="preserve"> of reliable futures</w:t>
      </w:r>
      <w:r w:rsidRPr="00190950">
        <w:rPr>
          <w:sz w:val="16"/>
        </w:rPr>
        <w:t>” (2003, p. 289). Afrofuturism’s potential connections with and challenges to policy studies are many, including focus on what is embedded in policy productions of “reliable futures.”</w:t>
      </w:r>
    </w:p>
    <w:p w14:paraId="3F46B04B" w14:textId="77777777" w:rsidR="00F677C6" w:rsidRDefault="00F677C6" w:rsidP="00F677C6"/>
    <w:p w14:paraId="15E614E0" w14:textId="77777777" w:rsidR="00F677C6" w:rsidRPr="002567DB" w:rsidRDefault="00F677C6" w:rsidP="00F677C6"/>
    <w:p w14:paraId="36BB90DE" w14:textId="77777777" w:rsidR="00F677C6" w:rsidRDefault="00F677C6" w:rsidP="00F677C6">
      <w:pPr>
        <w:pStyle w:val="Heading2"/>
        <w:rPr>
          <w:rFonts w:eastAsia="Times New Roman"/>
        </w:rPr>
      </w:pPr>
      <w:r>
        <w:rPr>
          <w:rFonts w:eastAsia="Times New Roman"/>
        </w:rPr>
        <w:t>K – White Hyperreality</w:t>
      </w:r>
    </w:p>
    <w:p w14:paraId="54B17707" w14:textId="77777777" w:rsidR="00F677C6" w:rsidRDefault="00F677C6" w:rsidP="00F677C6"/>
    <w:p w14:paraId="37303457" w14:textId="77777777" w:rsidR="00F677C6" w:rsidRPr="004F19F0" w:rsidRDefault="00F677C6" w:rsidP="00F677C6">
      <w:pPr>
        <w:pStyle w:val="Heading4"/>
        <w:rPr>
          <w:rFonts w:eastAsia="Times New Roman"/>
          <w:u w:val="single"/>
        </w:rPr>
      </w:pPr>
      <w:r w:rsidRPr="004F19F0">
        <w:rPr>
          <w:rFonts w:eastAsia="Times New Roman"/>
        </w:rPr>
        <w:t xml:space="preserve">Reducing anti-black violence to mere “hyper-reality” is </w:t>
      </w:r>
      <w:r w:rsidRPr="004F19F0">
        <w:rPr>
          <w:rFonts w:eastAsia="Times New Roman"/>
          <w:u w:val="single"/>
        </w:rPr>
        <w:t>wrong</w:t>
      </w:r>
      <w:r w:rsidRPr="004F19F0">
        <w:rPr>
          <w:rFonts w:eastAsia="Times New Roman"/>
        </w:rPr>
        <w:t xml:space="preserve"> and occludes the </w:t>
      </w:r>
      <w:r w:rsidRPr="004F19F0">
        <w:rPr>
          <w:rFonts w:eastAsia="Times New Roman"/>
          <w:u w:val="single"/>
        </w:rPr>
        <w:t>material effects of semiotics</w:t>
      </w:r>
      <w:r w:rsidRPr="004F19F0">
        <w:rPr>
          <w:rFonts w:eastAsia="Times New Roman"/>
        </w:rPr>
        <w:t xml:space="preserve"> – </w:t>
      </w:r>
      <w:r w:rsidRPr="004F19F0">
        <w:rPr>
          <w:rFonts w:eastAsia="Times New Roman"/>
          <w:u w:val="single"/>
        </w:rPr>
        <w:t xml:space="preserve">Abandoning </w:t>
      </w:r>
      <w:r w:rsidRPr="004F19F0">
        <w:rPr>
          <w:rFonts w:eastAsia="Times New Roman"/>
        </w:rPr>
        <w:t xml:space="preserve">materiality ignores how </w:t>
      </w:r>
      <w:r w:rsidRPr="004F19F0">
        <w:rPr>
          <w:rFonts w:eastAsia="Times New Roman"/>
          <w:u w:val="single"/>
        </w:rPr>
        <w:t>words kill</w:t>
      </w:r>
    </w:p>
    <w:p w14:paraId="4F54BD8E" w14:textId="77777777" w:rsidR="00F677C6" w:rsidRPr="004F19F0" w:rsidRDefault="00F677C6" w:rsidP="00F677C6">
      <w:pPr>
        <w:spacing w:line="256" w:lineRule="auto"/>
        <w:contextualSpacing/>
        <w:rPr>
          <w:rFonts w:eastAsia="Calibri"/>
        </w:rPr>
      </w:pPr>
      <w:proofErr w:type="spellStart"/>
      <w:r w:rsidRPr="004F19F0">
        <w:rPr>
          <w:rFonts w:eastAsia="Calibri"/>
          <w:b/>
          <w:bCs/>
          <w:sz w:val="26"/>
          <w:szCs w:val="26"/>
        </w:rPr>
        <w:t>Gillepsie</w:t>
      </w:r>
      <w:proofErr w:type="spellEnd"/>
      <w:r w:rsidRPr="004F19F0">
        <w:rPr>
          <w:rFonts w:eastAsia="Calibri"/>
          <w:b/>
          <w:bCs/>
          <w:sz w:val="26"/>
          <w:szCs w:val="26"/>
        </w:rPr>
        <w:t xml:space="preserve"> 2020</w:t>
      </w:r>
      <w:r w:rsidRPr="004F19F0">
        <w:rPr>
          <w:rFonts w:eastAsia="Calibri"/>
          <w:b/>
          <w:bCs/>
          <w:sz w:val="18"/>
          <w:szCs w:val="18"/>
        </w:rPr>
        <w:t xml:space="preserve"> </w:t>
      </w:r>
      <w:r w:rsidRPr="004F19F0">
        <w:rPr>
          <w:rFonts w:eastAsia="Calibri"/>
          <w:sz w:val="18"/>
          <w:szCs w:val="18"/>
        </w:rPr>
        <w:t xml:space="preserve">(John, </w:t>
      </w:r>
      <w:proofErr w:type="spellStart"/>
      <w:r w:rsidRPr="004F19F0">
        <w:rPr>
          <w:rFonts w:eastAsia="Calibri"/>
          <w:sz w:val="18"/>
          <w:szCs w:val="18"/>
        </w:rPr>
        <w:t>phd</w:t>
      </w:r>
      <w:proofErr w:type="spellEnd"/>
      <w:r w:rsidRPr="004F19F0">
        <w:rPr>
          <w:rFonts w:eastAsia="Calibri"/>
          <w:sz w:val="18"/>
          <w:szCs w:val="18"/>
        </w:rPr>
        <w:t xml:space="preserve"> student in comparative literature at UC Irvine “ON THE PROSPECT OF BLACK BAUDRILLARD: NOTES ON THE PRECESSION OF SIMULACRA” https://mumbletheory.com/2020/07/14/on-the-prospect-of-black-baudrillard-notes-on-the-precession-of-simulacra/ Paper Presented at Wake Forest University, Tuesday, July 21st </w:t>
      </w:r>
      <w:proofErr w:type="gramStart"/>
      <w:r w:rsidRPr="004F19F0">
        <w:rPr>
          <w:rFonts w:eastAsia="Calibri"/>
          <w:sz w:val="18"/>
          <w:szCs w:val="18"/>
        </w:rPr>
        <w:t>2020)DR</w:t>
      </w:r>
      <w:proofErr w:type="gramEnd"/>
      <w:r w:rsidRPr="004F19F0">
        <w:rPr>
          <w:rFonts w:eastAsia="Calibri"/>
          <w:sz w:val="18"/>
          <w:szCs w:val="18"/>
        </w:rPr>
        <w:t xml:space="preserve"> 20</w:t>
      </w:r>
    </w:p>
    <w:p w14:paraId="00F8C329" w14:textId="77777777" w:rsidR="00F677C6" w:rsidRPr="004F19F0" w:rsidRDefault="00F677C6" w:rsidP="00F677C6">
      <w:pPr>
        <w:spacing w:line="256" w:lineRule="auto"/>
        <w:contextualSpacing/>
        <w:rPr>
          <w:rFonts w:eastAsia="Calibri"/>
          <w:sz w:val="14"/>
        </w:rPr>
      </w:pPr>
      <w:r w:rsidRPr="004F19F0">
        <w:rPr>
          <w:rFonts w:eastAsia="Calibri"/>
          <w:sz w:val="14"/>
        </w:rPr>
        <w:t xml:space="preserve">            It is at this point in Baudrillard’s work that “On the Prospect of Weaponized Death” begins not as a blackening of Baudrillard, but as a critique of its elaboration. For what one finds in Baudrillard’s theory of the Real is the limits of the sign to signify a universality for all positionalities thought to be </w:t>
      </w:r>
      <w:proofErr w:type="spellStart"/>
      <w:r w:rsidRPr="004F19F0">
        <w:rPr>
          <w:rFonts w:eastAsia="Calibri"/>
          <w:sz w:val="14"/>
        </w:rPr>
        <w:t>interlocuting</w:t>
      </w:r>
      <w:proofErr w:type="spellEnd"/>
      <w:r w:rsidRPr="004F19F0">
        <w:rPr>
          <w:rFonts w:eastAsia="Calibri"/>
          <w:sz w:val="14"/>
        </w:rPr>
        <w:t xml:space="preserve"> from within the social space of civil society. For </w:t>
      </w:r>
      <w:r w:rsidRPr="004F19F0">
        <w:rPr>
          <w:rFonts w:eastAsia="Calibri"/>
          <w:highlight w:val="yellow"/>
          <w:u w:val="single"/>
        </w:rPr>
        <w:t>in Baudrillard’s theory</w:t>
      </w:r>
      <w:r w:rsidRPr="004F19F0">
        <w:rPr>
          <w:rFonts w:eastAsia="Calibri"/>
          <w:u w:val="single"/>
        </w:rPr>
        <w:t xml:space="preserve">, </w:t>
      </w:r>
      <w:r w:rsidRPr="004F19F0">
        <w:rPr>
          <w:rFonts w:eastAsia="Calibri"/>
          <w:highlight w:val="yellow"/>
          <w:u w:val="single"/>
        </w:rPr>
        <w:t>there had once been a Real underneath the sign</w:t>
      </w:r>
      <w:r w:rsidRPr="004F19F0">
        <w:rPr>
          <w:rFonts w:eastAsia="Calibri"/>
          <w:u w:val="single"/>
        </w:rPr>
        <w:t xml:space="preserve">, and </w:t>
      </w:r>
      <w:r w:rsidRPr="004F19F0">
        <w:rPr>
          <w:rFonts w:eastAsia="Calibri"/>
          <w:highlight w:val="yellow"/>
          <w:u w:val="single"/>
        </w:rPr>
        <w:t>now the Real is the simulacrum</w:t>
      </w:r>
      <w:r w:rsidRPr="004F19F0">
        <w:rPr>
          <w:rFonts w:eastAsia="Calibri"/>
          <w:u w:val="single"/>
        </w:rPr>
        <w:t xml:space="preserve">. In this </w:t>
      </w:r>
      <w:r w:rsidRPr="004F19F0">
        <w:rPr>
          <w:rFonts w:eastAsia="Calibri"/>
          <w:highlight w:val="yellow"/>
          <w:u w:val="single"/>
        </w:rPr>
        <w:t xml:space="preserve">transition from the Real to </w:t>
      </w:r>
      <w:r w:rsidRPr="004F19F0">
        <w:rPr>
          <w:rFonts w:eastAsia="Calibri"/>
          <w:u w:val="single"/>
        </w:rPr>
        <w:t xml:space="preserve">the </w:t>
      </w:r>
      <w:r w:rsidRPr="004F19F0">
        <w:rPr>
          <w:rFonts w:eastAsia="Calibri"/>
          <w:highlight w:val="yellow"/>
          <w:u w:val="single"/>
        </w:rPr>
        <w:t>Hyper-Real</w:t>
      </w:r>
      <w:r w:rsidRPr="004F19F0">
        <w:rPr>
          <w:rFonts w:eastAsia="Calibri"/>
          <w:u w:val="single"/>
        </w:rPr>
        <w:t xml:space="preserve">, one can suggest that at one point there was a representation that adequately separated the Indian as Indian and Western Man as Western Man, just as one can suggest that now, </w:t>
      </w:r>
      <w:r w:rsidRPr="004F19F0">
        <w:rPr>
          <w:rFonts w:eastAsia="Calibri"/>
          <w:b/>
          <w:bCs/>
          <w:u w:val="single"/>
        </w:rPr>
        <w:t>with the triumph of the simulation</w:t>
      </w:r>
      <w:r w:rsidRPr="004F19F0">
        <w:rPr>
          <w:rFonts w:eastAsia="Calibri"/>
          <w:u w:val="single"/>
        </w:rPr>
        <w:t>, we have all become savages</w:t>
      </w:r>
      <w:r w:rsidRPr="004F19F0">
        <w:rPr>
          <w:rFonts w:eastAsia="Calibri"/>
          <w:sz w:val="14"/>
        </w:rPr>
        <w:t xml:space="preserve">. Yet, </w:t>
      </w:r>
      <w:r w:rsidRPr="004F19F0">
        <w:rPr>
          <w:rFonts w:eastAsia="Calibri"/>
          <w:highlight w:val="yellow"/>
          <w:u w:val="single"/>
        </w:rPr>
        <w:t>such a theory has not read</w:t>
      </w:r>
      <w:r w:rsidRPr="004F19F0">
        <w:rPr>
          <w:rFonts w:eastAsia="Calibri"/>
          <w:u w:val="single"/>
        </w:rPr>
        <w:t xml:space="preserve"> Hortense </w:t>
      </w:r>
      <w:r w:rsidRPr="004F19F0">
        <w:rPr>
          <w:rFonts w:eastAsia="Calibri"/>
          <w:b/>
          <w:bCs/>
          <w:highlight w:val="yellow"/>
          <w:u w:val="single"/>
        </w:rPr>
        <w:t>Spillers</w:t>
      </w:r>
      <w:r w:rsidRPr="004F19F0">
        <w:rPr>
          <w:rFonts w:eastAsia="Calibri"/>
          <w:u w:val="single"/>
        </w:rPr>
        <w:t xml:space="preserve"> nor grasped the severity of her claims </w:t>
      </w:r>
      <w:r w:rsidRPr="004F19F0">
        <w:rPr>
          <w:rFonts w:eastAsia="Calibri"/>
          <w:highlight w:val="yellow"/>
          <w:u w:val="single"/>
        </w:rPr>
        <w:t xml:space="preserve">that </w:t>
      </w:r>
      <w:r w:rsidRPr="004F19F0">
        <w:rPr>
          <w:rFonts w:eastAsia="Calibri"/>
          <w:b/>
          <w:iCs/>
          <w:highlight w:val="yellow"/>
          <w:u w:val="single"/>
          <w:bdr w:val="single" w:sz="12" w:space="0" w:color="auto" w:frame="1"/>
        </w:rPr>
        <w:t>“Sticks and stones might break our bones, but words will most certainly kill us.”</w:t>
      </w:r>
      <w:hyperlink r:id="rId6" w:anchor="_ftn8" w:history="1">
        <w:r w:rsidRPr="004F19F0">
          <w:rPr>
            <w:rFonts w:eastAsia="Calibri"/>
            <w:sz w:val="14"/>
          </w:rPr>
          <w:t>[8]</w:t>
        </w:r>
      </w:hyperlink>
      <w:r w:rsidRPr="004F19F0">
        <w:rPr>
          <w:rFonts w:eastAsia="Calibri"/>
          <w:sz w:val="14"/>
        </w:rPr>
        <w:t xml:space="preserve"> For </w:t>
      </w:r>
      <w:r w:rsidRPr="004F19F0">
        <w:rPr>
          <w:rFonts w:eastAsia="Calibri"/>
          <w:highlight w:val="yellow"/>
          <w:u w:val="single"/>
        </w:rPr>
        <w:t>what one gathers in this</w:t>
      </w:r>
      <w:r w:rsidRPr="004F19F0">
        <w:rPr>
          <w:rFonts w:eastAsia="Calibri"/>
          <w:u w:val="single"/>
        </w:rPr>
        <w:t xml:space="preserve"> poetically poignant </w:t>
      </w:r>
      <w:r w:rsidRPr="004F19F0">
        <w:rPr>
          <w:rFonts w:eastAsia="Calibri"/>
          <w:highlight w:val="yellow"/>
          <w:u w:val="single"/>
        </w:rPr>
        <w:t xml:space="preserve">critique of the sign is </w:t>
      </w:r>
      <w:r w:rsidRPr="004F19F0">
        <w:rPr>
          <w:rFonts w:eastAsia="Calibri"/>
          <w:b/>
          <w:bCs/>
          <w:highlight w:val="yellow"/>
          <w:u w:val="single"/>
        </w:rPr>
        <w:t>the materiality of semiotics</w:t>
      </w:r>
      <w:r w:rsidRPr="004F19F0">
        <w:rPr>
          <w:rFonts w:eastAsia="Calibri"/>
          <w:sz w:val="14"/>
          <w:highlight w:val="yellow"/>
        </w:rPr>
        <w:t>.</w:t>
      </w:r>
      <w:r w:rsidRPr="004F19F0">
        <w:rPr>
          <w:rFonts w:eastAsia="Calibri"/>
          <w:sz w:val="14"/>
        </w:rPr>
        <w:t xml:space="preserve"> </w:t>
      </w:r>
      <w:r w:rsidRPr="004F19F0">
        <w:rPr>
          <w:rFonts w:eastAsia="Calibri"/>
          <w:b/>
          <w:bCs/>
          <w:highlight w:val="yellow"/>
          <w:u w:val="single"/>
        </w:rPr>
        <w:t>A materiality that Baudrillard</w:t>
      </w:r>
      <w:r w:rsidRPr="004F19F0">
        <w:rPr>
          <w:rFonts w:eastAsia="Calibri"/>
          <w:u w:val="single"/>
        </w:rPr>
        <w:t xml:space="preserve"> and most of the post-structuralist </w:t>
      </w:r>
      <w:r w:rsidRPr="004F19F0">
        <w:rPr>
          <w:rFonts w:eastAsia="Calibri"/>
          <w:b/>
          <w:bCs/>
          <w:highlight w:val="yellow"/>
          <w:u w:val="single"/>
        </w:rPr>
        <w:t>interest in the signifier occludes</w:t>
      </w:r>
      <w:r w:rsidRPr="004F19F0">
        <w:rPr>
          <w:rFonts w:eastAsia="Calibri"/>
          <w:u w:val="single"/>
        </w:rPr>
        <w:t xml:space="preserve">. </w:t>
      </w:r>
      <w:r w:rsidRPr="004F19F0">
        <w:rPr>
          <w:rFonts w:eastAsia="Calibri"/>
          <w:highlight w:val="yellow"/>
          <w:u w:val="single"/>
        </w:rPr>
        <w:t>To take account of the words that kill is to take account of the violence of the signifier and the materiality of the word.</w:t>
      </w:r>
      <w:r w:rsidRPr="004F19F0">
        <w:rPr>
          <w:rFonts w:eastAsia="Calibri"/>
          <w:u w:val="single"/>
        </w:rPr>
        <w:t xml:space="preserve"> Put differently, </w:t>
      </w:r>
      <w:r w:rsidRPr="004F19F0">
        <w:rPr>
          <w:rFonts w:eastAsia="Calibri"/>
          <w:b/>
          <w:bCs/>
          <w:u w:val="single"/>
        </w:rPr>
        <w:t xml:space="preserve">Hortense </w:t>
      </w:r>
      <w:r w:rsidRPr="004F19F0">
        <w:rPr>
          <w:rFonts w:eastAsia="Calibri"/>
          <w:b/>
          <w:bCs/>
          <w:highlight w:val="yellow"/>
          <w:u w:val="single"/>
        </w:rPr>
        <w:t>Spiller’s “words will most certainly kill” is a reminder to remain conscientious about the materiality of the map</w:t>
      </w:r>
      <w:r w:rsidRPr="004F19F0">
        <w:rPr>
          <w:rFonts w:eastAsia="Calibri"/>
          <w:highlight w:val="yellow"/>
          <w:u w:val="single"/>
        </w:rPr>
        <w:t xml:space="preserve"> – </w:t>
      </w:r>
      <w:r w:rsidRPr="004F19F0">
        <w:rPr>
          <w:rFonts w:eastAsia="Calibri"/>
          <w:b/>
          <w:iCs/>
          <w:highlight w:val="yellow"/>
          <w:u w:val="single"/>
          <w:bdr w:val="single" w:sz="12" w:space="0" w:color="auto" w:frame="1"/>
        </w:rPr>
        <w:t>no matter its arrangement over and in-between the territory</w:t>
      </w:r>
      <w:r w:rsidRPr="004F19F0">
        <w:rPr>
          <w:rFonts w:eastAsia="Calibri"/>
          <w:sz w:val="14"/>
        </w:rPr>
        <w:t xml:space="preserve">. Or better yet, </w:t>
      </w:r>
      <w:r w:rsidRPr="004F19F0">
        <w:rPr>
          <w:rFonts w:eastAsia="Calibri"/>
          <w:u w:val="single"/>
        </w:rPr>
        <w:t>Hortense Spiller’s “words will most certainly kill” is a reminder that language is haunted by a violence which is “the grammar and ghost of every gesture.”</w:t>
      </w:r>
      <w:hyperlink r:id="rId7" w:anchor="_ftn9" w:history="1">
        <w:r w:rsidRPr="004F19F0">
          <w:rPr>
            <w:rFonts w:eastAsia="Calibri"/>
            <w:sz w:val="14"/>
          </w:rPr>
          <w:t>[9]</w:t>
        </w:r>
      </w:hyperlink>
      <w:r w:rsidRPr="004F19F0">
        <w:rPr>
          <w:rFonts w:eastAsia="Calibri"/>
          <w:sz w:val="14"/>
        </w:rPr>
        <w:t> That there can be a Being for which the sign – language nor image – is not enough to render coherent or legible its grammar of suffering is forgone as the attempt of procuring universal entrapment is announced in Baudrillard. Yet, t</w:t>
      </w:r>
      <w:r w:rsidRPr="004F19F0">
        <w:rPr>
          <w:rFonts w:eastAsia="Calibri"/>
          <w:u w:val="single"/>
        </w:rPr>
        <w:t xml:space="preserve">he cataloguing of the World in accordance </w:t>
      </w:r>
      <w:proofErr w:type="gramStart"/>
      <w:r w:rsidRPr="004F19F0">
        <w:rPr>
          <w:rFonts w:eastAsia="Calibri"/>
          <w:u w:val="single"/>
        </w:rPr>
        <w:t>to</w:t>
      </w:r>
      <w:proofErr w:type="gramEnd"/>
      <w:r w:rsidRPr="004F19F0">
        <w:rPr>
          <w:rFonts w:eastAsia="Calibri"/>
          <w:u w:val="single"/>
        </w:rPr>
        <w:t xml:space="preserve"> hierarchical variations of difference – by way of axiological </w:t>
      </w:r>
      <w:r w:rsidRPr="004F19F0">
        <w:rPr>
          <w:rFonts w:eastAsia="Calibri"/>
          <w:b/>
          <w:bCs/>
          <w:u w:val="single"/>
        </w:rPr>
        <w:t>simulations</w:t>
      </w:r>
      <w:r w:rsidRPr="004F19F0">
        <w:rPr>
          <w:rFonts w:eastAsia="Calibri"/>
          <w:u w:val="single"/>
        </w:rPr>
        <w:t xml:space="preserve"> of abstractions that begin to map the territory of the post-modern and hyper-modern landscape is neither equally distributed </w:t>
      </w:r>
      <w:r w:rsidRPr="004F19F0">
        <w:rPr>
          <w:rFonts w:eastAsia="Calibri"/>
          <w:b/>
          <w:bCs/>
          <w:u w:val="single"/>
        </w:rPr>
        <w:t xml:space="preserve">nor is it all a game of sign, signifiers and semiotics. </w:t>
      </w:r>
      <w:r w:rsidRPr="004F19F0">
        <w:rPr>
          <w:rFonts w:eastAsia="Calibri"/>
          <w:u w:val="single"/>
        </w:rPr>
        <w:t xml:space="preserve">In fact, the very conditions of possibility for such a cataloguing of personhood as well as its post-Sixties transformations begins with the bracketing </w:t>
      </w:r>
      <w:proofErr w:type="gramStart"/>
      <w:r w:rsidRPr="004F19F0">
        <w:rPr>
          <w:rFonts w:eastAsia="Calibri"/>
          <w:u w:val="single"/>
        </w:rPr>
        <w:t>off of</w:t>
      </w:r>
      <w:proofErr w:type="gramEnd"/>
      <w:r w:rsidRPr="004F19F0">
        <w:rPr>
          <w:rFonts w:eastAsia="Calibri"/>
          <w:u w:val="single"/>
        </w:rPr>
        <w:t xml:space="preserve"> Blackness as the nadir of ethnology</w:t>
      </w:r>
      <w:r w:rsidRPr="004F19F0">
        <w:rPr>
          <w:rFonts w:eastAsia="Calibri"/>
          <w:sz w:val="14"/>
        </w:rPr>
        <w:t>.</w:t>
      </w:r>
    </w:p>
    <w:p w14:paraId="6263B5D0" w14:textId="77777777" w:rsidR="00F677C6" w:rsidRDefault="00F677C6" w:rsidP="00F677C6"/>
    <w:p w14:paraId="156A457A" w14:textId="77777777" w:rsidR="00F677C6" w:rsidRPr="004F19F0" w:rsidRDefault="00F677C6" w:rsidP="00F677C6"/>
    <w:p w14:paraId="28F818C9" w14:textId="77777777" w:rsidR="00F677C6" w:rsidRPr="004F19F0" w:rsidRDefault="00F677C6" w:rsidP="00F677C6">
      <w:pPr>
        <w:spacing w:line="256" w:lineRule="auto"/>
        <w:contextualSpacing/>
        <w:rPr>
          <w:rFonts w:eastAsia="Calibri"/>
        </w:rPr>
      </w:pPr>
      <w:r w:rsidRPr="004F19F0">
        <w:rPr>
          <w:rFonts w:eastAsia="Calibri"/>
        </w:rPr>
        <w:t xml:space="preserve">Lori </w:t>
      </w:r>
      <w:r w:rsidRPr="004F19F0">
        <w:rPr>
          <w:rFonts w:eastAsia="Calibri"/>
          <w:b/>
          <w:u w:val="single"/>
        </w:rPr>
        <w:t>GRUEN</w:t>
      </w:r>
      <w:r w:rsidRPr="004F19F0">
        <w:rPr>
          <w:rFonts w:eastAsia="Calibri"/>
        </w:rPr>
        <w:t xml:space="preserve"> William Griffin Professor of Philosophy, and Professor of Feminist, Gender and Sexuality Studies and Science in Society @ Wesleyan </w:t>
      </w:r>
      <w:r w:rsidRPr="004F19F0">
        <w:rPr>
          <w:rFonts w:eastAsia="Calibri"/>
          <w:b/>
          <w:u w:val="single"/>
        </w:rPr>
        <w:t>’17</w:t>
      </w:r>
      <w:r w:rsidRPr="004F19F0">
        <w:rPr>
          <w:rFonts w:eastAsia="Calibri"/>
        </w:rPr>
        <w:t xml:space="preserve"> “Expressing Entangled Empathy: A Reply” </w:t>
      </w:r>
      <w:r w:rsidRPr="004F19F0">
        <w:rPr>
          <w:rFonts w:eastAsia="Calibri"/>
          <w:i/>
        </w:rPr>
        <w:t xml:space="preserve">Hypatia </w:t>
      </w:r>
      <w:r w:rsidRPr="004F19F0">
        <w:rPr>
          <w:rFonts w:eastAsia="Calibri"/>
        </w:rPr>
        <w:t>32 (2) p. Wiley</w:t>
      </w:r>
    </w:p>
    <w:p w14:paraId="50DBAB17" w14:textId="77777777" w:rsidR="00F677C6" w:rsidRPr="004F19F0" w:rsidRDefault="00F677C6" w:rsidP="00F677C6">
      <w:pPr>
        <w:spacing w:line="256" w:lineRule="auto"/>
        <w:contextualSpacing/>
        <w:rPr>
          <w:rFonts w:eastAsia="Calibri"/>
          <w:sz w:val="14"/>
        </w:rPr>
      </w:pPr>
      <w:r w:rsidRPr="004F19F0">
        <w:rPr>
          <w:rFonts w:eastAsia="Calibri"/>
          <w:highlight w:val="yellow"/>
          <w:u w:val="single"/>
        </w:rPr>
        <w:t>I distinguish entangled empathy from sympathy</w:t>
      </w:r>
      <w:r w:rsidRPr="004F19F0">
        <w:rPr>
          <w:rFonts w:eastAsia="Calibri"/>
          <w:sz w:val="14"/>
        </w:rPr>
        <w:t xml:space="preserve"> to help clarify some of what I understand the process of entangled empathy to be. </w:t>
      </w:r>
      <w:r w:rsidRPr="004F19F0">
        <w:rPr>
          <w:rFonts w:eastAsia="Calibri"/>
          <w:highlight w:val="yellow"/>
          <w:u w:val="single"/>
        </w:rPr>
        <w:t>Entangled empathy is a process of perspective-taking that may draw on affections that build up over time</w:t>
      </w:r>
      <w:r w:rsidRPr="004F19F0">
        <w:rPr>
          <w:rFonts w:eastAsia="Calibri"/>
          <w:sz w:val="14"/>
        </w:rPr>
        <w:t>—Cherry's habitual sympathies—</w:t>
      </w:r>
      <w:r w:rsidRPr="004F19F0">
        <w:rPr>
          <w:rFonts w:eastAsia="Calibri"/>
          <w:highlight w:val="yellow"/>
          <w:u w:val="single"/>
        </w:rPr>
        <w:t>but it need not</w:t>
      </w:r>
      <w:r w:rsidRPr="004F19F0">
        <w:rPr>
          <w:rFonts w:eastAsia="Calibri"/>
          <w:sz w:val="14"/>
        </w:rPr>
        <w:t xml:space="preserve">. I think it is generally true that we are better at taking the perspective of someone whom we have developed intimacy with over </w:t>
      </w:r>
      <w:proofErr w:type="gramStart"/>
      <w:r w:rsidRPr="004F19F0">
        <w:rPr>
          <w:rFonts w:eastAsia="Calibri"/>
          <w:sz w:val="14"/>
        </w:rPr>
        <w:t>a period of time</w:t>
      </w:r>
      <w:proofErr w:type="gramEnd"/>
      <w:r w:rsidRPr="004F19F0">
        <w:rPr>
          <w:rFonts w:eastAsia="Calibri"/>
          <w:sz w:val="14"/>
        </w:rPr>
        <w:t xml:space="preserve">. Indeed, </w:t>
      </w:r>
      <w:r w:rsidRPr="004F19F0">
        <w:rPr>
          <w:rFonts w:eastAsia="Calibri"/>
          <w:u w:val="single"/>
        </w:rPr>
        <w:t xml:space="preserve">we are often in a better position to understand what is going on with someone to whom we have a deep or historical connection. But </w:t>
      </w:r>
      <w:r w:rsidRPr="004F19F0">
        <w:rPr>
          <w:rFonts w:eastAsia="Calibri"/>
          <w:highlight w:val="yellow"/>
          <w:u w:val="single"/>
        </w:rPr>
        <w:t>we are not unable to imagine the perspectives of different others</w:t>
      </w:r>
      <w:r w:rsidRPr="004F19F0">
        <w:rPr>
          <w:rFonts w:eastAsia="Calibri"/>
          <w:u w:val="single"/>
        </w:rPr>
        <w:t xml:space="preserve">, although it isn't easy or simple, just </w:t>
      </w:r>
      <w:r w:rsidRPr="004F19F0">
        <w:rPr>
          <w:rFonts w:eastAsia="Calibri"/>
          <w:highlight w:val="yellow"/>
          <w:u w:val="single"/>
        </w:rPr>
        <w:t xml:space="preserve">because they are not close to us spatially, emotionally, </w:t>
      </w:r>
      <w:r w:rsidRPr="004F19F0">
        <w:rPr>
          <w:rFonts w:eastAsia="Calibri"/>
          <w:u w:val="single"/>
        </w:rPr>
        <w:t>and/</w:t>
      </w:r>
      <w:r w:rsidRPr="004F19F0">
        <w:rPr>
          <w:rFonts w:eastAsia="Calibri"/>
          <w:highlight w:val="yellow"/>
          <w:u w:val="single"/>
        </w:rPr>
        <w:t>or physically</w:t>
      </w:r>
      <w:r w:rsidRPr="004F19F0">
        <w:rPr>
          <w:rFonts w:eastAsia="Calibri"/>
          <w:sz w:val="14"/>
        </w:rPr>
        <w:t xml:space="preserve">. Chris Cuomo and I argue that </w:t>
      </w:r>
      <w:r w:rsidRPr="004F19F0">
        <w:rPr>
          <w:rFonts w:eastAsia="Calibri"/>
          <w:u w:val="single"/>
        </w:rPr>
        <w:t>it is within close relationships that we may build up the imaginative skills of perspective-taking across distance</w:t>
      </w:r>
      <w:r w:rsidRPr="004F19F0">
        <w:rPr>
          <w:rFonts w:eastAsia="Calibri"/>
          <w:sz w:val="14"/>
        </w:rPr>
        <w:t xml:space="preserve"> (Cuomo and Gruen 1998). Building on those initial thoughts, I argue that entangled empathy is not limited to those who are nearest and dearest. Unlike Hume's and Smith's sympathy, which tends to focus on more immediate others, as Cherry rightly points out, given that entangled empathy is a reflective and caring process, one can use one's capacities to feel and judge over spatial and contextual differences, to empathize with distant others.</w:t>
      </w:r>
    </w:p>
    <w:p w14:paraId="163F638E" w14:textId="77777777" w:rsidR="00F677C6" w:rsidRPr="004F19F0" w:rsidRDefault="00F677C6" w:rsidP="00F677C6">
      <w:pPr>
        <w:spacing w:line="256" w:lineRule="auto"/>
        <w:contextualSpacing/>
        <w:rPr>
          <w:rFonts w:eastAsia="Calibri"/>
          <w:sz w:val="14"/>
          <w:szCs w:val="14"/>
        </w:rPr>
      </w:pPr>
      <w:r w:rsidRPr="004F19F0">
        <w:rPr>
          <w:rFonts w:eastAsia="Calibri"/>
          <w:sz w:val="14"/>
          <w:szCs w:val="14"/>
        </w:rPr>
        <w:t xml:space="preserve">This process will </w:t>
      </w:r>
      <w:proofErr w:type="gramStart"/>
      <w:r w:rsidRPr="004F19F0">
        <w:rPr>
          <w:rFonts w:eastAsia="Calibri"/>
          <w:sz w:val="14"/>
          <w:szCs w:val="14"/>
        </w:rPr>
        <w:t>more often than not</w:t>
      </w:r>
      <w:proofErr w:type="gramEnd"/>
      <w:r w:rsidRPr="004F19F0">
        <w:rPr>
          <w:rFonts w:eastAsia="Calibri"/>
          <w:sz w:val="14"/>
          <w:szCs w:val="14"/>
        </w:rPr>
        <w:t xml:space="preserve"> incorporate sympathies as feeling-along-with, the phenomenon that Meyers raises, but it is never simply that. That is just one feature that is neither necessary nor sufficient for entangled empathy. As Meyers herself points out, feeling-with can often be problematic when someone, for example, is feeling distraught about an event that does not warrant that feeling, as when someone expresses that they feel disgust at same-sex affection, for example. Too many of us have witnessed that misguided reaction, and it does not warrant sympathy (although pity may be more appropriate). Sadly, such visceral prejudices have become more noticeable of late, and they are not the sorts of feelings that one should empathize with. Empathy helps reveal the experience of the interiority of the other, what Meyers describes as a “poignancy” and Martha Nussbaum describes as “a vicarious visualization that causes these circumstances to come alive in the theater of my mind” (Nussbaum 2001, 331), but entangled empathy contextualizes and expands on these perceptions.</w:t>
      </w:r>
    </w:p>
    <w:p w14:paraId="18DAFC08" w14:textId="77777777" w:rsidR="00F677C6" w:rsidRPr="004F19F0" w:rsidRDefault="00F677C6" w:rsidP="00F677C6">
      <w:pPr>
        <w:spacing w:line="256" w:lineRule="auto"/>
        <w:contextualSpacing/>
        <w:rPr>
          <w:rFonts w:eastAsia="Calibri"/>
          <w:sz w:val="14"/>
        </w:rPr>
      </w:pPr>
      <w:r w:rsidRPr="004F19F0">
        <w:rPr>
          <w:rFonts w:eastAsia="Calibri"/>
          <w:u w:val="single"/>
        </w:rPr>
        <w:t xml:space="preserve">Empathy directs us to focus on and seek to understand the circumstances of the other. This understanding may not be complete and often </w:t>
      </w:r>
      <w:proofErr w:type="gramStart"/>
      <w:r w:rsidRPr="004F19F0">
        <w:rPr>
          <w:rFonts w:eastAsia="Calibri"/>
          <w:u w:val="single"/>
        </w:rPr>
        <w:t>is in need of</w:t>
      </w:r>
      <w:proofErr w:type="gramEnd"/>
      <w:r w:rsidRPr="004F19F0">
        <w:rPr>
          <w:rFonts w:eastAsia="Calibri"/>
          <w:u w:val="single"/>
        </w:rPr>
        <w:t xml:space="preserve"> significant revisions; however, the goal is to try to take in as much about another's situation and perspective as possible.</w:t>
      </w:r>
      <w:r w:rsidRPr="004F19F0">
        <w:rPr>
          <w:rFonts w:eastAsia="Calibri"/>
          <w:sz w:val="14"/>
        </w:rPr>
        <w:t xml:space="preserve"> Importantly, </w:t>
      </w:r>
      <w:r w:rsidRPr="004F19F0">
        <w:rPr>
          <w:rFonts w:eastAsia="Calibri"/>
          <w:u w:val="single"/>
        </w:rPr>
        <w:t>entangled empathy does not involve abandoning one's own attitudes, perspectives, and value commitments</w:t>
      </w:r>
      <w:r w:rsidRPr="004F19F0">
        <w:rPr>
          <w:rFonts w:eastAsia="Calibri"/>
          <w:sz w:val="14"/>
        </w:rPr>
        <w:t xml:space="preserve">. </w:t>
      </w:r>
      <w:r w:rsidRPr="004F19F0">
        <w:rPr>
          <w:rFonts w:eastAsia="Calibri"/>
          <w:u w:val="single"/>
        </w:rPr>
        <w:t>It provides an important reference point from which to assess the features of a situation and to ask appropriate normative questions</w:t>
      </w:r>
      <w:r w:rsidRPr="004F19F0">
        <w:rPr>
          <w:rFonts w:eastAsia="Calibri"/>
          <w:sz w:val="14"/>
        </w:rPr>
        <w:t>. Cherry suggests that the process I am describing can be the site for the development and nurturing of other emotions, and I would add it can also be a site for the correction of some emotions too. I agree that entangled empathy can “activate” other emotions. In combination with thoughts, observations, sensitivities, and emotional responsiveness, entangled empathy marshals our perceptions toward action. Entangled empathy goes beyond feeling what others feel, as the process is to develop a caring perception—a recognition that we are in both obvious and more distant relationships with others and are responsible in these relationships. It is an experiential process that is a blend of emotion and cognition.</w:t>
      </w:r>
    </w:p>
    <w:p w14:paraId="24037049" w14:textId="77777777" w:rsidR="00F677C6" w:rsidRPr="004F19F0" w:rsidRDefault="00F677C6" w:rsidP="00F677C6">
      <w:pPr>
        <w:spacing w:line="256" w:lineRule="auto"/>
        <w:contextualSpacing/>
        <w:rPr>
          <w:rFonts w:eastAsia="Calibri"/>
          <w:sz w:val="14"/>
          <w:szCs w:val="14"/>
        </w:rPr>
      </w:pPr>
      <w:r w:rsidRPr="004F19F0">
        <w:rPr>
          <w:rFonts w:eastAsia="Calibri"/>
          <w:sz w:val="14"/>
          <w:szCs w:val="14"/>
        </w:rPr>
        <w:t>We can go wrong, and this is another way in which entangled empathy differs from sympathy when the latter is understood as a feeling. If we understand empathy as being like sympathy, then some of the loud criticisms of empathy, like those of Paul Bloom, for example, would be of greater concern. Bloom writes, “By empathy, I mean, ‘Putting yourself in another's shoes, feeling what they feel’” (Bloom 2014). This is not an uncommon understanding of empathy, one he calls “emotional empathy.” That label presupposes a particular understanding of emotion, and it is helpful to unpack it.</w:t>
      </w:r>
    </w:p>
    <w:p w14:paraId="32F76EE5" w14:textId="77777777" w:rsidR="00F677C6" w:rsidRPr="004F19F0" w:rsidRDefault="00F677C6" w:rsidP="00F677C6">
      <w:pPr>
        <w:spacing w:line="256" w:lineRule="auto"/>
        <w:contextualSpacing/>
        <w:rPr>
          <w:rFonts w:eastAsia="Calibri"/>
          <w:sz w:val="14"/>
          <w:szCs w:val="14"/>
        </w:rPr>
      </w:pPr>
      <w:r w:rsidRPr="004F19F0">
        <w:rPr>
          <w:rFonts w:eastAsia="Calibri"/>
          <w:sz w:val="14"/>
          <w:szCs w:val="14"/>
        </w:rPr>
        <w:t xml:space="preserve">There are different ways to understand what emotions are, and whereas Bloom seems to be thinking of emotion as sensation or feeling, others have, in my view, convincingly argued that where bodily sensations are understood through biological or psychological explanations that are not subject to reason, emotions can be explained by the reasons that give rise to them and can be altered in light of those reasons. I would go further and point out that some emotional states can also alter reasons. Emotions are the sorts of things that we can be taught or conditioned to feel or not feel, and reasons can be changed based on our affect. To reiterate, entangled empathy is not itself an emotion, but a process of engaging caring moral </w:t>
      </w:r>
      <w:proofErr w:type="spellStart"/>
      <w:proofErr w:type="gramStart"/>
      <w:r w:rsidRPr="004F19F0">
        <w:rPr>
          <w:rFonts w:eastAsia="Calibri"/>
          <w:sz w:val="14"/>
          <w:szCs w:val="14"/>
        </w:rPr>
        <w:t>perception.The</w:t>
      </w:r>
      <w:proofErr w:type="spellEnd"/>
      <w:proofErr w:type="gramEnd"/>
      <w:r w:rsidRPr="004F19F0">
        <w:rPr>
          <w:rFonts w:eastAsia="Calibri"/>
          <w:sz w:val="14"/>
          <w:szCs w:val="14"/>
        </w:rPr>
        <w:t xml:space="preserve"> Role of Empathy in Ethical Theory and Practice</w:t>
      </w:r>
    </w:p>
    <w:p w14:paraId="596620E1" w14:textId="77777777" w:rsidR="00F677C6" w:rsidRPr="004F19F0" w:rsidRDefault="00F677C6" w:rsidP="00F677C6">
      <w:pPr>
        <w:spacing w:line="256" w:lineRule="auto"/>
        <w:contextualSpacing/>
        <w:rPr>
          <w:rFonts w:eastAsia="Calibri"/>
          <w:sz w:val="14"/>
          <w:szCs w:val="14"/>
        </w:rPr>
      </w:pPr>
      <w:r w:rsidRPr="004F19F0">
        <w:rPr>
          <w:rFonts w:eastAsia="Calibri"/>
          <w:sz w:val="14"/>
          <w:szCs w:val="14"/>
        </w:rPr>
        <w:t>Much of the development of my view of entangled empathy was inspired by Iris Murdoch's critique of traditional ethical theories (Murdoch 1970). Murdoch was worried about the way standard approaches require that a moral agent submit herself to the authority of external forces, like principles or rules, and in doing this, she is detaching herself from her experiences, commitments, personality, or as Murdoch put it, her “vision of life.”</w:t>
      </w:r>
    </w:p>
    <w:p w14:paraId="3E0841D6" w14:textId="77777777" w:rsidR="00F677C6" w:rsidRPr="004F19F0" w:rsidRDefault="00F677C6" w:rsidP="00F677C6">
      <w:pPr>
        <w:spacing w:line="256" w:lineRule="auto"/>
        <w:contextualSpacing/>
        <w:rPr>
          <w:rFonts w:eastAsia="Calibri"/>
          <w:sz w:val="14"/>
          <w:szCs w:val="14"/>
        </w:rPr>
      </w:pPr>
      <w:r w:rsidRPr="004F19F0">
        <w:rPr>
          <w:rFonts w:eastAsia="Calibri"/>
          <w:sz w:val="14"/>
          <w:szCs w:val="14"/>
        </w:rPr>
        <w:t>As I discuss in the book, following Murdoch, in traditional ethical theories, the moral agent is conceived as someone who already has a handle on any given situation, who knows what he is doing, whose thoughts and intentions are “directed towards definite overt issues” (Murdoch 1970, 7), and whose responsibility is a function of impersonal knowledge. I love the irony in Murdoch's comparison of this sort of moral action with shopping: the agent enters the shop “in a condition of totally responsible freedom” and surveys the products and chooses to purchase one product or another. But there really is only so much that one sees of that “inner life” through outer behavior; it is an anemic view of our inner life, if it provides anything at all. That we perform behaviors that are meant to project meaning very different from what we internally experience is a good part of what therapy and other efforts at self-reflection start with. These outward behaviors become the focal point of ethical choice and action; the inner life of the agent remains mysterious or, when accessible, beside the point of ethical theorizing.</w:t>
      </w:r>
    </w:p>
    <w:p w14:paraId="5DD2905F" w14:textId="77777777" w:rsidR="00F677C6" w:rsidRPr="004F19F0" w:rsidRDefault="00F677C6" w:rsidP="00F677C6">
      <w:pPr>
        <w:spacing w:line="256" w:lineRule="auto"/>
        <w:contextualSpacing/>
        <w:rPr>
          <w:rFonts w:eastAsia="Calibri"/>
          <w:sz w:val="14"/>
          <w:szCs w:val="14"/>
        </w:rPr>
      </w:pPr>
      <w:proofErr w:type="gramStart"/>
      <w:r w:rsidRPr="004F19F0">
        <w:rPr>
          <w:rFonts w:eastAsia="Calibri"/>
          <w:sz w:val="14"/>
          <w:szCs w:val="14"/>
        </w:rPr>
        <w:t>In order to</w:t>
      </w:r>
      <w:proofErr w:type="gramEnd"/>
      <w:r w:rsidRPr="004F19F0">
        <w:rPr>
          <w:rFonts w:eastAsia="Calibri"/>
          <w:sz w:val="14"/>
          <w:szCs w:val="14"/>
        </w:rPr>
        <w:t xml:space="preserve"> provide a more meaningful account of what moral choice involves—an account that would include what goes on between choices and attends to the fixation and elevation of “choice”—a more robust and nuanced picture of both the inner workings of the agent AND the outer “structures of value round about us” must be painted. That is what entangled empathy is, in part, trying to provide: an embedded and embodied process of moral perception.</w:t>
      </w:r>
    </w:p>
    <w:p w14:paraId="71F98059" w14:textId="77777777" w:rsidR="00F677C6" w:rsidRPr="004F19F0" w:rsidRDefault="00F677C6" w:rsidP="00F677C6">
      <w:pPr>
        <w:spacing w:line="256" w:lineRule="auto"/>
        <w:contextualSpacing/>
        <w:rPr>
          <w:rFonts w:eastAsia="Calibri"/>
          <w:sz w:val="14"/>
          <w:szCs w:val="14"/>
        </w:rPr>
      </w:pPr>
      <w:r w:rsidRPr="004F19F0">
        <w:rPr>
          <w:rFonts w:eastAsia="Calibri"/>
          <w:sz w:val="14"/>
          <w:szCs w:val="14"/>
        </w:rPr>
        <w:t xml:space="preserve">But it isn't just the first-person perspective, just our own moral perception, that entangled empathy is </w:t>
      </w:r>
      <w:proofErr w:type="gramStart"/>
      <w:r w:rsidRPr="004F19F0">
        <w:rPr>
          <w:rFonts w:eastAsia="Calibri"/>
          <w:sz w:val="14"/>
          <w:szCs w:val="14"/>
        </w:rPr>
        <w:t>interested</w:t>
      </w:r>
      <w:proofErr w:type="gramEnd"/>
      <w:r w:rsidRPr="004F19F0">
        <w:rPr>
          <w:rFonts w:eastAsia="Calibri"/>
          <w:sz w:val="14"/>
          <w:szCs w:val="14"/>
        </w:rPr>
        <w:t xml:space="preserve"> in improving. I see entangled empathy as requiring the movement from the first-person to the third-person point of view. To meaningfully attend to the particularities of another being's interests, desires, sensitivities, aspirations, and so on as they occur </w:t>
      </w:r>
      <w:proofErr w:type="gramStart"/>
      <w:r w:rsidRPr="004F19F0">
        <w:rPr>
          <w:rFonts w:eastAsia="Calibri"/>
          <w:sz w:val="14"/>
          <w:szCs w:val="14"/>
        </w:rPr>
        <w:t>in particular contexts</w:t>
      </w:r>
      <w:proofErr w:type="gramEnd"/>
      <w:r w:rsidRPr="004F19F0">
        <w:rPr>
          <w:rFonts w:eastAsia="Calibri"/>
          <w:sz w:val="14"/>
          <w:szCs w:val="14"/>
        </w:rPr>
        <w:t>, under certain norms, within social relations of all sorts, and to avoid projecting one's own states of mind on others, this movement from me to you and back, through these shifting perspectives, is key. Entangled empathy helps an agent understand herself and her situation better and thus helps her to discern what is relevant and what is not in her own choice context. Moreover, it helps us see what is relevant to the choice situations of others (or what is preventing choices) in particular, by drawing attention to the wellbeing of another, whatever state it may be. Entangled empathy isn't just a form of ethical attention, but a particular form: caring or loving attention, attention that is directed toward another's flourishing.</w:t>
      </w:r>
    </w:p>
    <w:p w14:paraId="0BBDCF7F" w14:textId="77777777" w:rsidR="00F677C6" w:rsidRPr="004F19F0" w:rsidRDefault="00F677C6" w:rsidP="00F677C6">
      <w:pPr>
        <w:spacing w:line="256" w:lineRule="auto"/>
        <w:contextualSpacing/>
        <w:rPr>
          <w:rFonts w:eastAsia="Calibri"/>
          <w:sz w:val="14"/>
          <w:szCs w:val="14"/>
        </w:rPr>
      </w:pPr>
      <w:r w:rsidRPr="004F19F0">
        <w:rPr>
          <w:rFonts w:eastAsia="Calibri"/>
          <w:sz w:val="14"/>
          <w:szCs w:val="14"/>
        </w:rPr>
        <w:t xml:space="preserve">Meyers argues that this presupposes a </w:t>
      </w:r>
      <w:proofErr w:type="gramStart"/>
      <w:r w:rsidRPr="004F19F0">
        <w:rPr>
          <w:rFonts w:eastAsia="Calibri"/>
          <w:sz w:val="14"/>
          <w:szCs w:val="14"/>
        </w:rPr>
        <w:t>fairly significant</w:t>
      </w:r>
      <w:proofErr w:type="gramEnd"/>
      <w:r w:rsidRPr="004F19F0">
        <w:rPr>
          <w:rFonts w:eastAsia="Calibri"/>
          <w:sz w:val="14"/>
          <w:szCs w:val="14"/>
        </w:rPr>
        <w:t xml:space="preserve"> “cultural understanding.” She notes “as far as I can tell, empathetic experience is not the source of the conceptions of values and disvalues that are needed to interpret another individual's subjective experience. Rather, empathy mobilizes a culturally transmitted, normative conceptual repertoire that underwrites the empathizer's appreciation of the moral significance of others’ needs, frustrations, sensitivities, and so forth” ($$). I see Debes's worry about “fullness” as related to this concern. Debes raises this as particularly worrisome for my project of understanding very different others, such as nonhuman animals: “Our interpretations are so saturated in human concepts, theory, and ideology that it seems wild to say nonhuman animals could fathom them. So how can they confirm what we mean by our interpretations of their perspectives?” ($$).</w:t>
      </w:r>
    </w:p>
    <w:p w14:paraId="0BCDE3AD" w14:textId="77777777" w:rsidR="00F677C6" w:rsidRPr="004F19F0" w:rsidRDefault="00F677C6" w:rsidP="00F677C6">
      <w:pPr>
        <w:spacing w:line="256" w:lineRule="auto"/>
        <w:contextualSpacing/>
        <w:rPr>
          <w:rFonts w:eastAsia="Calibri"/>
          <w:sz w:val="14"/>
          <w:szCs w:val="14"/>
        </w:rPr>
      </w:pPr>
      <w:r w:rsidRPr="004F19F0">
        <w:rPr>
          <w:rFonts w:eastAsia="Calibri"/>
          <w:sz w:val="14"/>
          <w:szCs w:val="14"/>
        </w:rPr>
        <w:t xml:space="preserve">I agree that we often stumble when we fail to grasp human, cultural understandings of the values and disvalues that are presupposed by empathetic experience. I take it that evaluating those presuppositions is one of the tasks necessary for getting empathy right. An empathetic agent's evaluations, deliberations, and choices are shaped, at least in part, by the social context in which she lives. Various social institutions and norms affect expectations. Empathetic engagement will often involve examining the conditions under which both the empathizer's and the one with whom she is empathizing's choice sets are </w:t>
      </w:r>
      <w:proofErr w:type="gramStart"/>
      <w:r w:rsidRPr="004F19F0">
        <w:rPr>
          <w:rFonts w:eastAsia="Calibri"/>
          <w:sz w:val="14"/>
          <w:szCs w:val="14"/>
        </w:rPr>
        <w:t>formulated, and</w:t>
      </w:r>
      <w:proofErr w:type="gramEnd"/>
      <w:r w:rsidRPr="004F19F0">
        <w:rPr>
          <w:rFonts w:eastAsia="Calibri"/>
          <w:sz w:val="14"/>
          <w:szCs w:val="14"/>
        </w:rPr>
        <w:t xml:space="preserve"> considering both the internal and external factors that helped shape deliberative capacities and the objects to which choices are directed. Entangled empathizers will be attuned to the distribution, both just and unjust, of hermeneutical resources that have an impact on choice and action. An astute empathizer will thus try to answer a host of questions, including: What psychological predispositions do I </w:t>
      </w:r>
      <w:proofErr w:type="gramStart"/>
      <w:r w:rsidRPr="004F19F0">
        <w:rPr>
          <w:rFonts w:eastAsia="Calibri"/>
          <w:sz w:val="14"/>
          <w:szCs w:val="14"/>
        </w:rPr>
        <w:t>have</w:t>
      </w:r>
      <w:proofErr w:type="gramEnd"/>
      <w:r w:rsidRPr="004F19F0">
        <w:rPr>
          <w:rFonts w:eastAsia="Calibri"/>
          <w:sz w:val="14"/>
          <w:szCs w:val="14"/>
        </w:rPr>
        <w:t xml:space="preserve"> and does she have and how do they affect our different levels of confidence in choosing? How do cultural understandings of value affect our sense of our worth as deliberators and the worth of our choices? Were certain deliberative paths closed to me or to her by familial, educational, social, political, racial, gendered, economic, or religious barriers or prohibitions? How successful do I think I will be in my empathizing with her and what do I need to do and know to be more successful? Will my success or failure depend on the social position I occupy? The social position she </w:t>
      </w:r>
      <w:proofErr w:type="gramStart"/>
      <w:r w:rsidRPr="004F19F0">
        <w:rPr>
          <w:rFonts w:eastAsia="Calibri"/>
          <w:sz w:val="14"/>
          <w:szCs w:val="14"/>
        </w:rPr>
        <w:t>occupies?</w:t>
      </w:r>
      <w:proofErr w:type="gramEnd"/>
      <w:r w:rsidRPr="004F19F0">
        <w:rPr>
          <w:rFonts w:eastAsia="Calibri"/>
          <w:sz w:val="14"/>
          <w:szCs w:val="14"/>
        </w:rPr>
        <w:t xml:space="preserve"> Do people like me culturally or historically have less chance of empathetically succeeding and of “making a difference”?</w:t>
      </w:r>
    </w:p>
    <w:p w14:paraId="74A42196" w14:textId="77777777" w:rsidR="00F677C6" w:rsidRPr="004F19F0" w:rsidRDefault="00F677C6" w:rsidP="00F677C6">
      <w:pPr>
        <w:spacing w:line="256" w:lineRule="auto"/>
        <w:contextualSpacing/>
        <w:rPr>
          <w:rFonts w:eastAsia="Calibri"/>
          <w:sz w:val="14"/>
          <w:szCs w:val="14"/>
        </w:rPr>
      </w:pPr>
      <w:r w:rsidRPr="004F19F0">
        <w:rPr>
          <w:rFonts w:eastAsia="Calibri"/>
          <w:sz w:val="14"/>
          <w:szCs w:val="14"/>
        </w:rPr>
        <w:t xml:space="preserve">We can develop a slightly different set of questions when the relationship is between a human empathizer and a nonhuman toward whom one's ethical attention is directed. For example, what were the early rearing conditions this animal experienced and how did that shape her current experiences? What sort of species-typical behaviors does a creature of this kind usually engage in and does she have opportunities to engage in those behaviors? What sorts of social relationships are important, whether they be with conspecifics or animals from other species, including humans? Is this animal able to be alone, if she chooses? Is she able to make choices about who to spend time with, where to be, what and when to eat? Are these the sort of choices that are meaningful to this </w:t>
      </w:r>
      <w:proofErr w:type="gramStart"/>
      <w:r w:rsidRPr="004F19F0">
        <w:rPr>
          <w:rFonts w:eastAsia="Calibri"/>
          <w:sz w:val="14"/>
          <w:szCs w:val="14"/>
        </w:rPr>
        <w:t>particular animal</w:t>
      </w:r>
      <w:proofErr w:type="gramEnd"/>
      <w:r w:rsidRPr="004F19F0">
        <w:rPr>
          <w:rFonts w:eastAsia="Calibri"/>
          <w:sz w:val="14"/>
          <w:szCs w:val="14"/>
        </w:rPr>
        <w:t>?</w:t>
      </w:r>
    </w:p>
    <w:p w14:paraId="57A96B1B" w14:textId="77777777" w:rsidR="00F677C6" w:rsidRPr="004F19F0" w:rsidRDefault="00F677C6" w:rsidP="00F677C6">
      <w:pPr>
        <w:spacing w:line="256" w:lineRule="auto"/>
        <w:contextualSpacing/>
        <w:rPr>
          <w:rFonts w:eastAsia="Calibri"/>
          <w:sz w:val="14"/>
          <w:szCs w:val="14"/>
        </w:rPr>
      </w:pPr>
      <w:r w:rsidRPr="004F19F0">
        <w:rPr>
          <w:rFonts w:eastAsia="Calibri"/>
          <w:sz w:val="14"/>
          <w:szCs w:val="14"/>
        </w:rPr>
        <w:t>Answers to these questions and others will help us develop better skills at perceiving and noticing the complexity of moral experience in the world and navigating the “values round about us” as richly and fully as we can. When we work at it, our entangled empathetic responses will be more apt.</w:t>
      </w:r>
    </w:p>
    <w:p w14:paraId="197ECF24" w14:textId="77777777" w:rsidR="00F677C6" w:rsidRPr="004F19F0" w:rsidRDefault="00F677C6" w:rsidP="00F677C6">
      <w:pPr>
        <w:spacing w:line="256" w:lineRule="auto"/>
        <w:contextualSpacing/>
        <w:rPr>
          <w:rFonts w:eastAsia="Calibri"/>
          <w:sz w:val="14"/>
          <w:szCs w:val="14"/>
        </w:rPr>
      </w:pPr>
      <w:r w:rsidRPr="004F19F0">
        <w:rPr>
          <w:rFonts w:eastAsia="Calibri"/>
          <w:sz w:val="14"/>
          <w:szCs w:val="14"/>
        </w:rPr>
        <w:t>Why Care?</w:t>
      </w:r>
    </w:p>
    <w:p w14:paraId="30DD53DF" w14:textId="77777777" w:rsidR="00F677C6" w:rsidRPr="004F19F0" w:rsidRDefault="00F677C6" w:rsidP="00F677C6">
      <w:pPr>
        <w:spacing w:line="256" w:lineRule="auto"/>
        <w:contextualSpacing/>
        <w:rPr>
          <w:rFonts w:eastAsia="Calibri"/>
          <w:sz w:val="14"/>
          <w:szCs w:val="14"/>
        </w:rPr>
      </w:pPr>
      <w:r w:rsidRPr="004F19F0">
        <w:rPr>
          <w:rFonts w:eastAsia="Calibri"/>
          <w:sz w:val="14"/>
          <w:szCs w:val="14"/>
        </w:rPr>
        <w:t xml:space="preserve">Debes wonders why we need moral perception to be caring or why another's wellbeing or flourishing is what we attend to, and I think my response to the oft-cited, though somewhat far-fetched, example of the so-called “empathetic” torturer provides part of an answer. The successful torturer would need to know what really causes </w:t>
      </w:r>
      <w:proofErr w:type="gramStart"/>
      <w:r w:rsidRPr="004F19F0">
        <w:rPr>
          <w:rFonts w:eastAsia="Calibri"/>
          <w:sz w:val="14"/>
          <w:szCs w:val="14"/>
        </w:rPr>
        <w:t>anguish, and</w:t>
      </w:r>
      <w:proofErr w:type="gramEnd"/>
      <w:r w:rsidRPr="004F19F0">
        <w:rPr>
          <w:rFonts w:eastAsia="Calibri"/>
          <w:sz w:val="14"/>
          <w:szCs w:val="14"/>
        </w:rPr>
        <w:t xml:space="preserve"> thus will be a very good behavior-reader, </w:t>
      </w:r>
      <w:proofErr w:type="gramStart"/>
      <w:r w:rsidRPr="004F19F0">
        <w:rPr>
          <w:rFonts w:eastAsia="Calibri"/>
          <w:sz w:val="14"/>
          <w:szCs w:val="14"/>
        </w:rPr>
        <w:t>in order to</w:t>
      </w:r>
      <w:proofErr w:type="gramEnd"/>
      <w:r w:rsidRPr="004F19F0">
        <w:rPr>
          <w:rFonts w:eastAsia="Calibri"/>
          <w:sz w:val="14"/>
          <w:szCs w:val="14"/>
        </w:rPr>
        <w:t xml:space="preserve"> produce the most pain. But one would be hard-pressed to articulate what is ethical, as opposed to simply efficient, about the torturer's capacity to accurately determine what causes his victim pain. What the torturer cares about is the result of his own actions, not the state that result produces in his victim. Entangled empathy not only has us attend to the pain the torture victim is experiencing and the way this torture harms her, but also the values, or in this case disvalues, that motivate the action that leads to the harm. Caring about these things would not condone these actions. Entangled empathy is intended to provide an alternative approach to arriving at a judgment about why such action </w:t>
      </w:r>
      <w:proofErr w:type="gramStart"/>
      <w:r w:rsidRPr="004F19F0">
        <w:rPr>
          <w:rFonts w:eastAsia="Calibri"/>
          <w:sz w:val="14"/>
          <w:szCs w:val="14"/>
        </w:rPr>
        <w:t>wouldn't</w:t>
      </w:r>
      <w:proofErr w:type="gramEnd"/>
      <w:r w:rsidRPr="004F19F0">
        <w:rPr>
          <w:rFonts w:eastAsia="Calibri"/>
          <w:sz w:val="14"/>
          <w:szCs w:val="14"/>
        </w:rPr>
        <w:t xml:space="preserve"> be condoned. Wellbeing is the value theory that informs moral perception that structures ethical engagement. Of course, there are different conceptions of wellbeing, and I intentionally leave that notion open, but whatever the torturer is allegedly “empathetically” doing, it isn't entangled empathy. Through entangled empathy we see not only whom we ought to attend to and what their situation evokes, but also whether and how we should respond in ways that help to preserve and promote their wellbeing.</w:t>
      </w:r>
    </w:p>
    <w:p w14:paraId="35E769E7" w14:textId="77777777" w:rsidR="00F677C6" w:rsidRPr="004F19F0" w:rsidRDefault="00F677C6" w:rsidP="00F677C6">
      <w:pPr>
        <w:spacing w:line="256" w:lineRule="auto"/>
        <w:contextualSpacing/>
        <w:rPr>
          <w:rFonts w:eastAsia="Calibri"/>
          <w:sz w:val="14"/>
          <w:szCs w:val="14"/>
        </w:rPr>
      </w:pPr>
      <w:r w:rsidRPr="004F19F0">
        <w:rPr>
          <w:rFonts w:eastAsia="Calibri"/>
          <w:sz w:val="14"/>
          <w:szCs w:val="14"/>
        </w:rPr>
        <w:t>One of the most serious ways we go wrong, where “we” is humanity quite broadly, is to not engage our empathy at all. Too many people just don't care. Or maybe they have limited energy for empathetic attention, and when they do expend that energy it is directed to those nearest and dearest. Most of us are busy and absorbed in our own problems, projects, and plans. Many of us also have the luxury of not thinking about the problems that so many people around the world and most other animals are confronted with, in one form or another, almost every day.</w:t>
      </w:r>
    </w:p>
    <w:p w14:paraId="09D69F3C" w14:textId="77777777" w:rsidR="00F677C6" w:rsidRPr="004F19F0" w:rsidRDefault="00F677C6" w:rsidP="00F677C6">
      <w:pPr>
        <w:spacing w:line="256" w:lineRule="auto"/>
        <w:contextualSpacing/>
        <w:rPr>
          <w:rFonts w:eastAsia="Calibri"/>
          <w:sz w:val="14"/>
          <w:szCs w:val="14"/>
        </w:rPr>
      </w:pPr>
      <w:r w:rsidRPr="004F19F0">
        <w:rPr>
          <w:rFonts w:eastAsia="Calibri"/>
          <w:sz w:val="14"/>
          <w:szCs w:val="14"/>
        </w:rPr>
        <w:t xml:space="preserve">This brings me to questions of moral motivation that </w:t>
      </w:r>
      <w:proofErr w:type="gramStart"/>
      <w:r w:rsidRPr="004F19F0">
        <w:rPr>
          <w:rFonts w:eastAsia="Calibri"/>
          <w:sz w:val="14"/>
          <w:szCs w:val="14"/>
        </w:rPr>
        <w:t>all of</w:t>
      </w:r>
      <w:proofErr w:type="gramEnd"/>
      <w:r w:rsidRPr="004F19F0">
        <w:rPr>
          <w:rFonts w:eastAsia="Calibri"/>
          <w:sz w:val="14"/>
          <w:szCs w:val="14"/>
        </w:rPr>
        <w:t xml:space="preserve"> my critics have raised. There are at least three levels of motivation to discuss. The first is meta-level motivation: why care about ethical action in the first instance? I haven't been fully convinced by any answer to this question, and I don't think I have provided one. I am interested in trying to improve my moral perception and act well in my dealings with others, human and non, near and far, friends and strangers. The approach I'm offering is directed at those who, like me, are already interested in figuring out what would constitute ethical perception and action, not those who don't really care about ethics at all.</w:t>
      </w:r>
    </w:p>
    <w:p w14:paraId="09A76BE2" w14:textId="77777777" w:rsidR="00F677C6" w:rsidRPr="004F19F0" w:rsidRDefault="00F677C6" w:rsidP="00F677C6">
      <w:pPr>
        <w:spacing w:line="256" w:lineRule="auto"/>
        <w:contextualSpacing/>
        <w:rPr>
          <w:rFonts w:eastAsia="Calibri"/>
          <w:sz w:val="14"/>
        </w:rPr>
      </w:pPr>
      <w:r w:rsidRPr="004F19F0">
        <w:rPr>
          <w:rFonts w:eastAsia="Calibri"/>
          <w:sz w:val="14"/>
        </w:rPr>
        <w:t xml:space="preserve">The second motivational question involves attending to others’ wellbeing: </w:t>
      </w:r>
      <w:r w:rsidRPr="004F19F0">
        <w:rPr>
          <w:rFonts w:eastAsia="Calibri"/>
          <w:u w:val="single"/>
        </w:rPr>
        <w:t>why should I care about others</w:t>
      </w:r>
      <w:r w:rsidRPr="004F19F0">
        <w:rPr>
          <w:rFonts w:eastAsia="Calibri"/>
          <w:sz w:val="14"/>
        </w:rPr>
        <w:t xml:space="preserve">, why should I be moved to attend to them from an ethical perspective? Why should their wellbeing, however understood, matter to me? Traditional views have us focus on others insofar as they are vessels of happiness, suffering, or utility; or they are members of a kingdom of ends, instantiations of our shared humanity who deserve respect; or because behind the veil of ignorance I don't know if I'm me or them, and the impartial perspective urges us to think of our own wellbeing, in the abstract, as being as valuable as their wellbeing. My view is different from these views in that I </w:t>
      </w:r>
      <w:r w:rsidRPr="004F19F0">
        <w:rPr>
          <w:rFonts w:eastAsia="Calibri"/>
          <w:u w:val="single"/>
        </w:rPr>
        <w:t>think we must focus on others because they co-constitute our very agency.</w:t>
      </w:r>
    </w:p>
    <w:p w14:paraId="76E28195" w14:textId="77777777" w:rsidR="00F677C6" w:rsidRPr="004F19F0" w:rsidRDefault="00F677C6" w:rsidP="00F677C6">
      <w:pPr>
        <w:spacing w:line="256" w:lineRule="auto"/>
        <w:contextualSpacing/>
        <w:rPr>
          <w:rFonts w:eastAsia="Calibri"/>
          <w:sz w:val="14"/>
        </w:rPr>
      </w:pPr>
      <w:r w:rsidRPr="004F19F0">
        <w:rPr>
          <w:rFonts w:eastAsia="Calibri"/>
          <w:sz w:val="14"/>
        </w:rPr>
        <w:t xml:space="preserve">This is the entanglement part of entangled empathy. As Meyers notes, I have a relational conception of the self, but </w:t>
      </w:r>
      <w:r w:rsidRPr="004F19F0">
        <w:rPr>
          <w:rFonts w:eastAsia="Calibri"/>
          <w:highlight w:val="yellow"/>
          <w:u w:val="single"/>
        </w:rPr>
        <w:t>it is a</w:t>
      </w:r>
      <w:r w:rsidRPr="004F19F0">
        <w:rPr>
          <w:rFonts w:eastAsia="Calibri"/>
          <w:sz w:val="14"/>
        </w:rPr>
        <w:t xml:space="preserve"> rather robust </w:t>
      </w:r>
      <w:r w:rsidRPr="004F19F0">
        <w:rPr>
          <w:rFonts w:eastAsia="Calibri"/>
          <w:highlight w:val="yellow"/>
          <w:u w:val="single"/>
        </w:rPr>
        <w:t>relational ontology</w:t>
      </w:r>
      <w:r w:rsidRPr="004F19F0">
        <w:rPr>
          <w:rFonts w:eastAsia="Calibri"/>
          <w:sz w:val="14"/>
          <w:highlight w:val="yellow"/>
        </w:rPr>
        <w:t xml:space="preserve">; </w:t>
      </w:r>
      <w:r w:rsidRPr="004F19F0">
        <w:rPr>
          <w:rFonts w:eastAsia="Calibri"/>
          <w:highlight w:val="yellow"/>
          <w:u w:val="single"/>
        </w:rPr>
        <w:t xml:space="preserve">not the </w:t>
      </w:r>
      <w:r w:rsidRPr="004F19F0">
        <w:rPr>
          <w:rFonts w:eastAsia="Calibri"/>
          <w:u w:val="single"/>
        </w:rPr>
        <w:t xml:space="preserve">simplistic </w:t>
      </w:r>
      <w:r w:rsidRPr="004F19F0">
        <w:rPr>
          <w:rFonts w:eastAsia="Calibri"/>
          <w:highlight w:val="yellow"/>
          <w:u w:val="single"/>
        </w:rPr>
        <w:t>notion that we are all “related” nor</w:t>
      </w:r>
      <w:r w:rsidRPr="004F19F0">
        <w:rPr>
          <w:rFonts w:eastAsia="Calibri"/>
          <w:u w:val="single"/>
        </w:rPr>
        <w:t xml:space="preserve"> the idea </w:t>
      </w:r>
      <w:r w:rsidRPr="004F19F0">
        <w:rPr>
          <w:rFonts w:eastAsia="Calibri"/>
          <w:highlight w:val="yellow"/>
          <w:u w:val="single"/>
        </w:rPr>
        <w:t xml:space="preserve">that my </w:t>
      </w:r>
      <w:r w:rsidRPr="004F19F0">
        <w:rPr>
          <w:rFonts w:eastAsia="Calibri"/>
          <w:u w:val="single"/>
        </w:rPr>
        <w:t xml:space="preserve">personal </w:t>
      </w:r>
      <w:r w:rsidRPr="004F19F0">
        <w:rPr>
          <w:rFonts w:eastAsia="Calibri"/>
          <w:highlight w:val="yellow"/>
          <w:u w:val="single"/>
        </w:rPr>
        <w:t>relationships shape who I am</w:t>
      </w:r>
      <w:r w:rsidRPr="004F19F0">
        <w:rPr>
          <w:rFonts w:eastAsia="Calibri"/>
          <w:u w:val="single"/>
        </w:rPr>
        <w:t>.</w:t>
      </w:r>
      <w:r w:rsidRPr="004F19F0">
        <w:rPr>
          <w:rFonts w:eastAsia="Calibri"/>
          <w:sz w:val="14"/>
        </w:rPr>
        <w:t xml:space="preserve"> I argue that </w:t>
      </w:r>
      <w:r w:rsidRPr="004F19F0">
        <w:rPr>
          <w:rFonts w:eastAsia="Calibri"/>
          <w:highlight w:val="yellow"/>
          <w:u w:val="single"/>
        </w:rPr>
        <w:t xml:space="preserve">our agency is co-constituted by </w:t>
      </w:r>
      <w:r w:rsidRPr="004F19F0">
        <w:rPr>
          <w:rFonts w:eastAsia="Calibri"/>
          <w:u w:val="single"/>
        </w:rPr>
        <w:t xml:space="preserve">our </w:t>
      </w:r>
      <w:r w:rsidRPr="004F19F0">
        <w:rPr>
          <w:rFonts w:eastAsia="Calibri"/>
          <w:highlight w:val="yellow"/>
          <w:u w:val="single"/>
        </w:rPr>
        <w:t>social and material entanglements</w:t>
      </w:r>
      <w:r w:rsidRPr="004F19F0">
        <w:rPr>
          <w:rFonts w:eastAsia="Calibri"/>
          <w:sz w:val="14"/>
        </w:rPr>
        <w:t xml:space="preserve">. I don't think it is a reductive account, as she suggests. Indeed, I wouldn't even know how to make it so considering that our entanglements are so complex. Social entanglements often extend </w:t>
      </w:r>
      <w:proofErr w:type="gramStart"/>
      <w:r w:rsidRPr="004F19F0">
        <w:rPr>
          <w:rFonts w:eastAsia="Calibri"/>
          <w:sz w:val="14"/>
        </w:rPr>
        <w:t>beyond the human</w:t>
      </w:r>
      <w:proofErr w:type="gramEnd"/>
      <w:r w:rsidRPr="004F19F0">
        <w:rPr>
          <w:rFonts w:eastAsia="Calibri"/>
          <w:sz w:val="14"/>
        </w:rPr>
        <w:t xml:space="preserve"> and far beyond our geographical location. By material entanglements, I have the old sense of materialism in mind, that is, our socioeconomic opportunities and limitations and our consumer choices, for example. I also am invoking the new sense of materialism, which would include our entanglement with the food we have access to, the safety of our physical environment (for example, water, air, particulate matter, toxic exposure), the nature of our microbiome, and a host of other relations. These entanglements are quite </w:t>
      </w:r>
      <w:proofErr w:type="gramStart"/>
      <w:r w:rsidRPr="004F19F0">
        <w:rPr>
          <w:rFonts w:eastAsia="Calibri"/>
          <w:sz w:val="14"/>
        </w:rPr>
        <w:t>complex, and</w:t>
      </w:r>
      <w:proofErr w:type="gramEnd"/>
      <w:r w:rsidRPr="004F19F0">
        <w:rPr>
          <w:rFonts w:eastAsia="Calibri"/>
          <w:sz w:val="14"/>
        </w:rPr>
        <w:t xml:space="preserve"> include our relations to the child slaves who harvest cocoa for chocolate; the orangutans who are on the brink of extinction due to our consumptions of palm oil and palm products; those working in sweatshops who provide cheap clothing; our greenhouse-gas-emitting activities that are creating climate refugees. </w:t>
      </w:r>
      <w:proofErr w:type="gramStart"/>
      <w:r w:rsidRPr="004F19F0">
        <w:rPr>
          <w:rFonts w:eastAsia="Calibri"/>
          <w:sz w:val="14"/>
        </w:rPr>
        <w:t>All of</w:t>
      </w:r>
      <w:proofErr w:type="gramEnd"/>
      <w:r w:rsidRPr="004F19F0">
        <w:rPr>
          <w:rFonts w:eastAsia="Calibri"/>
          <w:sz w:val="14"/>
        </w:rPr>
        <w:t xml:space="preserve"> these relations, in part, constitute who we are. Our identities are not simply “socially constructed”; rather, we are who we are at any </w:t>
      </w:r>
      <w:proofErr w:type="gramStart"/>
      <w:r w:rsidRPr="004F19F0">
        <w:rPr>
          <w:rFonts w:eastAsia="Calibri"/>
          <w:sz w:val="14"/>
        </w:rPr>
        <w:t>particular time</w:t>
      </w:r>
      <w:proofErr w:type="gramEnd"/>
      <w:r w:rsidRPr="004F19F0">
        <w:rPr>
          <w:rFonts w:eastAsia="Calibri"/>
          <w:sz w:val="14"/>
        </w:rPr>
        <w:t xml:space="preserve"> as an expression of entanglements in multiple relations across space, species, and substance. I take this notion of entanglement from feminist philosopher of physics Karen Barad, who is thinking of it in </w:t>
      </w:r>
      <w:proofErr w:type="spellStart"/>
      <w:r w:rsidRPr="004F19F0">
        <w:rPr>
          <w:rFonts w:eastAsia="Calibri"/>
          <w:sz w:val="14"/>
        </w:rPr>
        <w:t>Bohrian</w:t>
      </w:r>
      <w:proofErr w:type="spellEnd"/>
      <w:r w:rsidRPr="004F19F0">
        <w:rPr>
          <w:rFonts w:eastAsia="Calibri"/>
          <w:sz w:val="14"/>
        </w:rPr>
        <w:t xml:space="preserve"> terms. Here is what Barad has said about entanglement, ethics, and action:</w:t>
      </w:r>
    </w:p>
    <w:p w14:paraId="6A923214" w14:textId="77777777" w:rsidR="00F677C6" w:rsidRPr="004F19F0" w:rsidRDefault="00F677C6" w:rsidP="00F677C6">
      <w:pPr>
        <w:spacing w:line="256" w:lineRule="auto"/>
        <w:contextualSpacing/>
        <w:rPr>
          <w:rFonts w:eastAsia="Calibri"/>
          <w:sz w:val="14"/>
          <w:szCs w:val="14"/>
        </w:rPr>
      </w:pPr>
      <w:r w:rsidRPr="004F19F0">
        <w:rPr>
          <w:rFonts w:eastAsia="Calibri"/>
          <w:sz w:val="14"/>
          <w:szCs w:val="14"/>
        </w:rPr>
        <w:t xml:space="preserve">    Matters of fact, matters of concern, and matters of care are shot through with one another </w:t>
      </w:r>
      <w:proofErr w:type="gramStart"/>
      <w:r w:rsidRPr="004F19F0">
        <w:rPr>
          <w:rFonts w:eastAsia="Calibri"/>
          <w:sz w:val="14"/>
          <w:szCs w:val="14"/>
        </w:rPr>
        <w:t>… .</w:t>
      </w:r>
      <w:proofErr w:type="gramEnd"/>
      <w:r w:rsidRPr="004F19F0">
        <w:rPr>
          <w:rFonts w:eastAsia="Calibri"/>
          <w:sz w:val="14"/>
          <w:szCs w:val="14"/>
        </w:rPr>
        <w:t xml:space="preserve"> All bodies, including but not limited to human bodies, come to matter through the world's iterative intra-activity </w:t>
      </w:r>
      <w:proofErr w:type="gramStart"/>
      <w:r w:rsidRPr="004F19F0">
        <w:rPr>
          <w:rFonts w:eastAsia="Calibri"/>
          <w:sz w:val="14"/>
          <w:szCs w:val="14"/>
        </w:rPr>
        <w:t>… .</w:t>
      </w:r>
      <w:proofErr w:type="gramEnd"/>
      <w:r w:rsidRPr="004F19F0">
        <w:rPr>
          <w:rFonts w:eastAsia="Calibri"/>
          <w:sz w:val="14"/>
          <w:szCs w:val="14"/>
        </w:rPr>
        <w:t xml:space="preserve"> </w:t>
      </w:r>
      <w:proofErr w:type="gramStart"/>
      <w:r w:rsidRPr="004F19F0">
        <w:rPr>
          <w:rFonts w:eastAsia="Calibri"/>
          <w:sz w:val="14"/>
          <w:szCs w:val="14"/>
        </w:rPr>
        <w:t>differentiating</w:t>
      </w:r>
      <w:proofErr w:type="gramEnd"/>
      <w:r w:rsidRPr="004F19F0">
        <w:rPr>
          <w:rFonts w:eastAsia="Calibri"/>
          <w:sz w:val="14"/>
          <w:szCs w:val="14"/>
        </w:rPr>
        <w:t xml:space="preserve"> is not about Othering, separating, but on the contrary, about making connections and commitments. </w:t>
      </w:r>
      <w:proofErr w:type="gramStart"/>
      <w:r w:rsidRPr="004F19F0">
        <w:rPr>
          <w:rFonts w:eastAsia="Calibri"/>
          <w:sz w:val="14"/>
          <w:szCs w:val="14"/>
        </w:rPr>
        <w:t>So</w:t>
      </w:r>
      <w:proofErr w:type="gramEnd"/>
      <w:r w:rsidRPr="004F19F0">
        <w:rPr>
          <w:rFonts w:eastAsia="Calibri"/>
          <w:sz w:val="14"/>
          <w:szCs w:val="14"/>
        </w:rPr>
        <w:t xml:space="preserve"> the very nature of materiality itself is an entanglement </w:t>
      </w:r>
      <w:proofErr w:type="gramStart"/>
      <w:r w:rsidRPr="004F19F0">
        <w:rPr>
          <w:rFonts w:eastAsia="Calibri"/>
          <w:sz w:val="14"/>
          <w:szCs w:val="14"/>
        </w:rPr>
        <w:t>… .</w:t>
      </w:r>
      <w:proofErr w:type="gramEnd"/>
      <w:r w:rsidRPr="004F19F0">
        <w:rPr>
          <w:rFonts w:eastAsia="Calibri"/>
          <w:sz w:val="14"/>
          <w:szCs w:val="14"/>
        </w:rPr>
        <w:t xml:space="preserve"> Ethics is therefore not about right responses to a radically exteriorized other, but about responsibility and accountability for the lively relationalities of becoming, of which we are a part. Ethics is about mattering, about taking account of the entangled materializations of which we are part, including new configurations, new subjectivities, new possibilities </w:t>
      </w:r>
      <w:proofErr w:type="gramStart"/>
      <w:r w:rsidRPr="004F19F0">
        <w:rPr>
          <w:rFonts w:eastAsia="Calibri"/>
          <w:sz w:val="14"/>
          <w:szCs w:val="14"/>
        </w:rPr>
        <w:t>… .</w:t>
      </w:r>
      <w:proofErr w:type="gramEnd"/>
      <w:r w:rsidRPr="004F19F0">
        <w:rPr>
          <w:rFonts w:eastAsia="Calibri"/>
          <w:sz w:val="14"/>
          <w:szCs w:val="14"/>
        </w:rPr>
        <w:t xml:space="preserve"> Responsibility, then, is a matter of the ability to respond. Listening for the response of the other and an obligation to be responsive to the other, who is not entirely separate from what we call the self. (Barad 2012, 69)</w:t>
      </w:r>
    </w:p>
    <w:p w14:paraId="05981A56" w14:textId="77777777" w:rsidR="00F677C6" w:rsidRPr="004F19F0" w:rsidRDefault="00F677C6" w:rsidP="00F677C6">
      <w:pPr>
        <w:spacing w:line="256" w:lineRule="auto"/>
        <w:contextualSpacing/>
        <w:rPr>
          <w:rFonts w:eastAsia="Calibri"/>
          <w:sz w:val="14"/>
        </w:rPr>
      </w:pPr>
      <w:r w:rsidRPr="004F19F0">
        <w:rPr>
          <w:rFonts w:eastAsia="Calibri"/>
          <w:sz w:val="14"/>
        </w:rPr>
        <w:t xml:space="preserve">As I understand Barad, and as I am thinking about it, </w:t>
      </w:r>
      <w:r w:rsidRPr="004F19F0">
        <w:rPr>
          <w:rFonts w:eastAsia="Calibri"/>
          <w:u w:val="single"/>
        </w:rPr>
        <w:t xml:space="preserve">we </w:t>
      </w:r>
      <w:r w:rsidRPr="004F19F0">
        <w:rPr>
          <w:rFonts w:eastAsia="Calibri"/>
          <w:highlight w:val="yellow"/>
          <w:u w:val="single"/>
        </w:rPr>
        <w:t>care about others because they are fundamentally part of our own agency. They don't simply “influence”</w:t>
      </w:r>
      <w:r w:rsidRPr="004F19F0">
        <w:rPr>
          <w:rFonts w:eastAsia="Calibri"/>
          <w:u w:val="single"/>
        </w:rPr>
        <w:t xml:space="preserve"> or “shape” </w:t>
      </w:r>
      <w:r w:rsidRPr="004F19F0">
        <w:rPr>
          <w:rFonts w:eastAsia="Calibri"/>
          <w:highlight w:val="yellow"/>
          <w:u w:val="single"/>
        </w:rPr>
        <w:t>us, they co-constitute us. My failure to respond to others</w:t>
      </w:r>
      <w:r w:rsidRPr="004F19F0">
        <w:rPr>
          <w:rFonts w:eastAsia="Calibri"/>
          <w:u w:val="single"/>
        </w:rPr>
        <w:t xml:space="preserve"> is not just a failure of my </w:t>
      </w:r>
      <w:proofErr w:type="gramStart"/>
      <w:r w:rsidRPr="004F19F0">
        <w:rPr>
          <w:rFonts w:eastAsia="Calibri"/>
          <w:u w:val="single"/>
        </w:rPr>
        <w:t>responsibility, but</w:t>
      </w:r>
      <w:proofErr w:type="gramEnd"/>
      <w:r w:rsidRPr="004F19F0">
        <w:rPr>
          <w:rFonts w:eastAsia="Calibri"/>
          <w:u w:val="single"/>
        </w:rPr>
        <w:t xml:space="preserve"> </w:t>
      </w:r>
      <w:r w:rsidRPr="004F19F0">
        <w:rPr>
          <w:rFonts w:eastAsia="Calibri"/>
          <w:highlight w:val="yellow"/>
          <w:u w:val="single"/>
        </w:rPr>
        <w:t xml:space="preserve">represents a rupture in my </w:t>
      </w:r>
      <w:r w:rsidRPr="004F19F0">
        <w:rPr>
          <w:rFonts w:eastAsia="Calibri"/>
          <w:u w:val="single"/>
        </w:rPr>
        <w:t xml:space="preserve">very </w:t>
      </w:r>
      <w:r w:rsidRPr="004F19F0">
        <w:rPr>
          <w:rFonts w:eastAsia="Calibri"/>
          <w:highlight w:val="yellow"/>
          <w:u w:val="single"/>
        </w:rPr>
        <w:t>moral agency</w:t>
      </w:r>
      <w:r w:rsidRPr="004F19F0">
        <w:rPr>
          <w:rFonts w:eastAsia="Calibri"/>
          <w:sz w:val="14"/>
        </w:rPr>
        <w:t>.</w:t>
      </w:r>
    </w:p>
    <w:p w14:paraId="37370C64" w14:textId="77777777" w:rsidR="00F677C6" w:rsidRPr="004F19F0" w:rsidRDefault="00F677C6" w:rsidP="00F677C6">
      <w:pPr>
        <w:spacing w:line="256" w:lineRule="auto"/>
        <w:contextualSpacing/>
        <w:rPr>
          <w:rFonts w:eastAsia="Calibri"/>
          <w:sz w:val="14"/>
        </w:rPr>
      </w:pPr>
      <w:r w:rsidRPr="004F19F0">
        <w:rPr>
          <w:rFonts w:eastAsia="Calibri"/>
          <w:sz w:val="14"/>
        </w:rPr>
        <w:t xml:space="preserve">Returning to Meyers's earlier concern about cultural norms and inspired by Cherry's political examples, </w:t>
      </w:r>
      <w:r w:rsidRPr="004F19F0">
        <w:rPr>
          <w:rFonts w:eastAsia="Calibri"/>
          <w:u w:val="single"/>
        </w:rPr>
        <w:t>consider how responsibility is understood in communities where norms of restorative justice</w:t>
      </w:r>
      <w:r w:rsidRPr="004F19F0">
        <w:rPr>
          <w:rFonts w:eastAsia="Calibri"/>
          <w:sz w:val="14"/>
        </w:rPr>
        <w:t xml:space="preserve"> and community service are strong. </w:t>
      </w:r>
      <w:r w:rsidRPr="004F19F0">
        <w:rPr>
          <w:rFonts w:eastAsia="Calibri"/>
          <w:u w:val="single"/>
        </w:rPr>
        <w:t>Rather than viewing certain activities as supererogatory</w:t>
      </w:r>
      <w:r w:rsidRPr="004F19F0">
        <w:rPr>
          <w:rFonts w:eastAsia="Calibri"/>
          <w:sz w:val="14"/>
        </w:rPr>
        <w:t xml:space="preserve">, </w:t>
      </w:r>
      <w:r w:rsidRPr="004F19F0">
        <w:rPr>
          <w:rFonts w:eastAsia="Calibri"/>
          <w:highlight w:val="yellow"/>
          <w:u w:val="single"/>
        </w:rPr>
        <w:t>people in communities with strong social norms of collective</w:t>
      </w:r>
      <w:r w:rsidRPr="004F19F0">
        <w:rPr>
          <w:rFonts w:eastAsia="Calibri"/>
          <w:b/>
          <w:sz w:val="14"/>
          <w:highlight w:val="yellow"/>
        </w:rPr>
        <w:t xml:space="preserve"> </w:t>
      </w:r>
      <w:r w:rsidRPr="004F19F0">
        <w:rPr>
          <w:rFonts w:eastAsia="Calibri"/>
          <w:highlight w:val="yellow"/>
          <w:u w:val="single"/>
        </w:rPr>
        <w:t>care</w:t>
      </w:r>
      <w:r w:rsidRPr="004F19F0">
        <w:rPr>
          <w:rFonts w:eastAsia="Calibri"/>
          <w:sz w:val="14"/>
        </w:rPr>
        <w:t xml:space="preserve"> usually </w:t>
      </w:r>
      <w:r w:rsidRPr="004F19F0">
        <w:rPr>
          <w:rFonts w:eastAsia="Calibri"/>
          <w:highlight w:val="yellow"/>
          <w:u w:val="single"/>
        </w:rPr>
        <w:t>see community activities as their responsibility</w:t>
      </w:r>
      <w:r w:rsidRPr="004F19F0">
        <w:rPr>
          <w:rFonts w:eastAsia="Calibri"/>
          <w:sz w:val="14"/>
          <w:highlight w:val="yellow"/>
        </w:rPr>
        <w:t xml:space="preserve">. </w:t>
      </w:r>
      <w:r w:rsidRPr="004F19F0">
        <w:rPr>
          <w:rFonts w:eastAsia="Calibri"/>
          <w:highlight w:val="yellow"/>
          <w:u w:val="single"/>
        </w:rPr>
        <w:t>Rather than calling the police</w:t>
      </w:r>
      <w:r w:rsidRPr="004F19F0">
        <w:rPr>
          <w:rFonts w:eastAsia="Calibri"/>
          <w:u w:val="single"/>
        </w:rPr>
        <w:t xml:space="preserve"> if there is a problem, for example, we might see violent activity as a problem that we as </w:t>
      </w:r>
      <w:r w:rsidRPr="004F19F0">
        <w:rPr>
          <w:rFonts w:eastAsia="Calibri"/>
          <w:highlight w:val="yellow"/>
          <w:u w:val="single"/>
        </w:rPr>
        <w:t>a community should be responsive</w:t>
      </w:r>
      <w:r w:rsidRPr="004F19F0">
        <w:rPr>
          <w:rFonts w:eastAsia="Calibri"/>
          <w:u w:val="single"/>
        </w:rPr>
        <w:t xml:space="preserve"> to.</w:t>
      </w:r>
      <w:r w:rsidRPr="004F19F0">
        <w:rPr>
          <w:rFonts w:eastAsia="Calibri"/>
          <w:sz w:val="14"/>
        </w:rPr>
        <w:t xml:space="preserve"> Social-psychological studies have identified what is called “social loafing” or “the bystander effect,” the phenomenon of failing to take action to prevent harm in conditions in which others are expected to do so. Presumably, bystanders believe that preventing </w:t>
      </w:r>
      <w:proofErr w:type="gramStart"/>
      <w:r w:rsidRPr="004F19F0">
        <w:rPr>
          <w:rFonts w:eastAsia="Calibri"/>
          <w:sz w:val="14"/>
        </w:rPr>
        <w:t>a harm</w:t>
      </w:r>
      <w:proofErr w:type="gramEnd"/>
      <w:r w:rsidRPr="004F19F0">
        <w:rPr>
          <w:rFonts w:eastAsia="Calibri"/>
          <w:sz w:val="14"/>
        </w:rPr>
        <w:t xml:space="preserve"> from occurring, or aiding one in need, is not their responsibility. I'm suggesting that this belief structure is shaped by a narrow conception of the self, a conception that can be effectively altered by seeing the ways in which our agency is co-constituted by others and our responsiveness to those others. And fortunately, </w:t>
      </w:r>
      <w:r w:rsidRPr="004F19F0">
        <w:rPr>
          <w:rFonts w:eastAsia="Calibri"/>
          <w:u w:val="single"/>
        </w:rPr>
        <w:t>there</w:t>
      </w:r>
      <w:r w:rsidRPr="004F19F0">
        <w:rPr>
          <w:rFonts w:eastAsia="Calibri"/>
          <w:sz w:val="14"/>
        </w:rPr>
        <w:t xml:space="preserve"> </w:t>
      </w:r>
      <w:r w:rsidRPr="004F19F0">
        <w:rPr>
          <w:rFonts w:eastAsia="Calibri"/>
          <w:u w:val="single"/>
        </w:rPr>
        <w:t>is</w:t>
      </w:r>
      <w:r w:rsidRPr="004F19F0">
        <w:rPr>
          <w:rFonts w:eastAsia="Calibri"/>
          <w:sz w:val="14"/>
        </w:rPr>
        <w:t xml:space="preserve"> some </w:t>
      </w:r>
      <w:r w:rsidRPr="004F19F0">
        <w:rPr>
          <w:rFonts w:eastAsia="Calibri"/>
          <w:u w:val="single"/>
        </w:rPr>
        <w:t xml:space="preserve">evidence that when these failures of responsiveness are pointed out, many people's self-concept is negatively </w:t>
      </w:r>
      <w:proofErr w:type="gramStart"/>
      <w:r w:rsidRPr="004F19F0">
        <w:rPr>
          <w:rFonts w:eastAsia="Calibri"/>
          <w:u w:val="single"/>
        </w:rPr>
        <w:t>affected</w:t>
      </w:r>
      <w:proofErr w:type="gramEnd"/>
      <w:r w:rsidRPr="004F19F0">
        <w:rPr>
          <w:rFonts w:eastAsia="Calibri"/>
          <w:u w:val="single"/>
        </w:rPr>
        <w:t xml:space="preserve"> and they work to change</w:t>
      </w:r>
      <w:r w:rsidRPr="004F19F0">
        <w:rPr>
          <w:rFonts w:eastAsia="Calibri"/>
          <w:sz w:val="14"/>
        </w:rPr>
        <w:t>.</w:t>
      </w:r>
    </w:p>
    <w:p w14:paraId="55E3262D" w14:textId="77777777" w:rsidR="00F677C6" w:rsidRPr="004F19F0" w:rsidRDefault="00F677C6" w:rsidP="00F677C6">
      <w:pPr>
        <w:spacing w:line="256" w:lineRule="auto"/>
        <w:contextualSpacing/>
        <w:rPr>
          <w:rFonts w:eastAsia="Calibri"/>
          <w:sz w:val="14"/>
        </w:rPr>
      </w:pPr>
      <w:r w:rsidRPr="004F19F0">
        <w:rPr>
          <w:rFonts w:eastAsia="Calibri"/>
          <w:sz w:val="14"/>
        </w:rPr>
        <w:t xml:space="preserve">The psychological literature is also replete with discussions of empathy as coupled with a motivational state </w:t>
      </w:r>
      <w:proofErr w:type="gramStart"/>
      <w:r w:rsidRPr="004F19F0">
        <w:rPr>
          <w:rFonts w:eastAsia="Calibri"/>
          <w:sz w:val="14"/>
        </w:rPr>
        <w:t>in order for</w:t>
      </w:r>
      <w:proofErr w:type="gramEnd"/>
      <w:r w:rsidRPr="004F19F0">
        <w:rPr>
          <w:rFonts w:eastAsia="Calibri"/>
          <w:sz w:val="14"/>
        </w:rPr>
        <w:t xml:space="preserve"> helping action or pro-social behavior to occur.1 Generally, these “psychological” motivational states fall into two mutually exclusive general categories: self-interested motivation and altruistic motivation. If the self is understood as deeply relational, the distinction between these motivational states breaks down. And this is the third sense of motivation I want to mention. </w:t>
      </w:r>
      <w:r w:rsidRPr="004F19F0">
        <w:rPr>
          <w:rFonts w:eastAsia="Calibri"/>
          <w:highlight w:val="yellow"/>
          <w:u w:val="single"/>
        </w:rPr>
        <w:t>Attuned moral perception moves me to act on behalf of the wellbeing of others who co-constitute my agency</w:t>
      </w:r>
      <w:r w:rsidRPr="004F19F0">
        <w:rPr>
          <w:rFonts w:eastAsia="Calibri"/>
          <w:sz w:val="14"/>
        </w:rPr>
        <w:t xml:space="preserve">. </w:t>
      </w:r>
      <w:r w:rsidRPr="004F19F0">
        <w:rPr>
          <w:rFonts w:eastAsia="Calibri"/>
          <w:u w:val="single"/>
        </w:rPr>
        <w:t xml:space="preserve">Directing one's empathetic attention toward others is also shaped largely by whether one is so motivated, so while entangled empathizing moves us to action, we can alter our empathetic focus by acts of will. </w:t>
      </w:r>
      <w:r w:rsidRPr="004F19F0">
        <w:rPr>
          <w:rFonts w:eastAsia="Calibri"/>
          <w:highlight w:val="yellow"/>
          <w:u w:val="single"/>
        </w:rPr>
        <w:t xml:space="preserve">The process of being moved by entangled empathetic attention and being moved to refine our empathy are </w:t>
      </w:r>
      <w:r w:rsidRPr="004F19F0">
        <w:rPr>
          <w:rFonts w:eastAsia="Calibri"/>
          <w:u w:val="single"/>
        </w:rPr>
        <w:t>part of</w:t>
      </w:r>
      <w:r w:rsidRPr="004F19F0">
        <w:rPr>
          <w:rFonts w:eastAsia="Calibri"/>
          <w:highlight w:val="yellow"/>
          <w:u w:val="single"/>
        </w:rPr>
        <w:t xml:space="preserve"> the dynamic process of developing </w:t>
      </w:r>
      <w:r w:rsidRPr="004F19F0">
        <w:rPr>
          <w:rFonts w:eastAsia="Calibri"/>
          <w:u w:val="single"/>
        </w:rPr>
        <w:t xml:space="preserve">our </w:t>
      </w:r>
      <w:r w:rsidRPr="004F19F0">
        <w:rPr>
          <w:rFonts w:eastAsia="Calibri"/>
          <w:highlight w:val="yellow"/>
          <w:u w:val="single"/>
        </w:rPr>
        <w:t>moral perception</w:t>
      </w:r>
      <w:r w:rsidRPr="004F19F0">
        <w:rPr>
          <w:rFonts w:eastAsia="Calibri"/>
          <w:sz w:val="14"/>
          <w:highlight w:val="yellow"/>
        </w:rPr>
        <w:t>.</w:t>
      </w:r>
    </w:p>
    <w:p w14:paraId="063C81FD" w14:textId="77777777" w:rsidR="00F677C6" w:rsidRPr="004F19F0" w:rsidRDefault="00F677C6" w:rsidP="00F677C6">
      <w:pPr>
        <w:spacing w:line="256" w:lineRule="auto"/>
        <w:contextualSpacing/>
        <w:rPr>
          <w:rFonts w:eastAsia="Calibri"/>
          <w:sz w:val="14"/>
          <w:szCs w:val="14"/>
        </w:rPr>
      </w:pPr>
      <w:r w:rsidRPr="004F19F0">
        <w:rPr>
          <w:rFonts w:eastAsia="Calibri"/>
          <w:sz w:val="14"/>
          <w:szCs w:val="14"/>
        </w:rPr>
        <w:t>When one is made aware of a shortcoming in her responsiveness or a failure of her empathetic attention, when she is able, in other words, to see that she is in a “bad” relationship, as I put it—by which I mean one of instrumentalization, exploitation, or violence, for example—she cannot maintain that relationship and hold onto the belief that she is engaged in loving or caring attention. That sort of attention is part of what it means to be a moral agent, I suggest, so one is at least going to be moved to change one's conception, and I would hope, that will also lead to behavioral changes.</w:t>
      </w:r>
    </w:p>
    <w:p w14:paraId="5A538121" w14:textId="77777777" w:rsidR="00F677C6" w:rsidRPr="004F19F0" w:rsidRDefault="00F677C6" w:rsidP="00F677C6">
      <w:pPr>
        <w:spacing w:line="256" w:lineRule="auto"/>
        <w:contextualSpacing/>
        <w:rPr>
          <w:rFonts w:eastAsia="Calibri"/>
          <w:sz w:val="14"/>
          <w:szCs w:val="14"/>
        </w:rPr>
      </w:pPr>
      <w:r w:rsidRPr="004F19F0">
        <w:rPr>
          <w:rFonts w:eastAsia="Calibri"/>
          <w:sz w:val="14"/>
          <w:szCs w:val="14"/>
        </w:rPr>
        <w:t xml:space="preserve">But there is a deeper resonance to the question “why care?” that addresses a danger that has been mentioned to me on </w:t>
      </w:r>
      <w:proofErr w:type="gramStart"/>
      <w:r w:rsidRPr="004F19F0">
        <w:rPr>
          <w:rFonts w:eastAsia="Calibri"/>
          <w:sz w:val="14"/>
          <w:szCs w:val="14"/>
        </w:rPr>
        <w:t>a number of</w:t>
      </w:r>
      <w:proofErr w:type="gramEnd"/>
      <w:r w:rsidRPr="004F19F0">
        <w:rPr>
          <w:rFonts w:eastAsia="Calibri"/>
          <w:sz w:val="14"/>
          <w:szCs w:val="14"/>
        </w:rPr>
        <w:t xml:space="preserve"> occasions and that </w:t>
      </w:r>
      <w:proofErr w:type="gramStart"/>
      <w:r w:rsidRPr="004F19F0">
        <w:rPr>
          <w:rFonts w:eastAsia="Calibri"/>
          <w:sz w:val="14"/>
          <w:szCs w:val="14"/>
        </w:rPr>
        <w:t>all of</w:t>
      </w:r>
      <w:proofErr w:type="gramEnd"/>
      <w:r w:rsidRPr="004F19F0">
        <w:rPr>
          <w:rFonts w:eastAsia="Calibri"/>
          <w:sz w:val="14"/>
          <w:szCs w:val="14"/>
        </w:rPr>
        <w:t xml:space="preserve"> my critics discuss. That is a worry about the possibility of ever really, truly understanding and empathizing with another. In the book, I discuss a case worth repeating briefly here. Two wealthy black parents who raised their children to be cautious in white society were devastated in the aftermath of an incident in which their son, who was walking near the boarding school he attended in Connecticut, was called the “N” word. The son became scared and angry, and felt vulnerable. This incident had a negative impact on his schoolwork and his confidence. When the father, Mr. Graham, tried to get the attention of the administration at his son's school, he received little response. This led him to realize that he was no better able to understand the perspective of the white people to whom he reported the incident than of those who called his son the “N” word (Graham 2014).</w:t>
      </w:r>
    </w:p>
    <w:p w14:paraId="508DADFF" w14:textId="77777777" w:rsidR="00F677C6" w:rsidRPr="004F19F0" w:rsidRDefault="00F677C6" w:rsidP="00F677C6">
      <w:pPr>
        <w:spacing w:line="256" w:lineRule="auto"/>
        <w:contextualSpacing/>
        <w:rPr>
          <w:rFonts w:eastAsia="Calibri"/>
          <w:sz w:val="14"/>
          <w:szCs w:val="14"/>
        </w:rPr>
      </w:pPr>
      <w:r w:rsidRPr="004F19F0">
        <w:rPr>
          <w:rFonts w:eastAsia="Calibri"/>
          <w:sz w:val="14"/>
          <w:szCs w:val="14"/>
        </w:rPr>
        <w:t>In many ways Mr. Graham is right. White people in a culture of anti-black racism cannot understand the burden of racism. And if white people can't understand Black people, what hope is there to understand a chimpanzee in entertainment, a dairy cow, or a lab rat? Perhaps entangled empathy is simply too optimistic to think any sort of meaningful moral perception is possible.</w:t>
      </w:r>
    </w:p>
    <w:p w14:paraId="6658F5C3" w14:textId="77777777" w:rsidR="00F677C6" w:rsidRPr="004F19F0" w:rsidRDefault="00F677C6" w:rsidP="00F677C6">
      <w:pPr>
        <w:spacing w:line="256" w:lineRule="auto"/>
        <w:contextualSpacing/>
        <w:rPr>
          <w:rFonts w:eastAsia="Calibri"/>
          <w:sz w:val="14"/>
        </w:rPr>
      </w:pPr>
      <w:r w:rsidRPr="004F19F0">
        <w:rPr>
          <w:rFonts w:eastAsia="Calibri"/>
          <w:sz w:val="14"/>
        </w:rPr>
        <w:t xml:space="preserve">Recently, I was asked by Frank Wilderson, whose work I much admire, why do I care? I got a better sense of the force of his question after reading his paper “‘Raw Life’ and the Ruse of Empathy.”2 In it </w:t>
      </w:r>
      <w:r w:rsidRPr="004F19F0">
        <w:rPr>
          <w:rFonts w:eastAsia="Calibri"/>
          <w:u w:val="single"/>
        </w:rPr>
        <w:t>Wilderson</w:t>
      </w:r>
      <w:r w:rsidRPr="004F19F0">
        <w:rPr>
          <w:rFonts w:eastAsia="Calibri"/>
          <w:sz w:val="14"/>
        </w:rPr>
        <w:t xml:space="preserve"> </w:t>
      </w:r>
      <w:r w:rsidRPr="004F19F0">
        <w:rPr>
          <w:rFonts w:eastAsia="Calibri"/>
          <w:u w:val="single"/>
        </w:rPr>
        <w:t>interrogates “an optimism that assumes relationality within</w:t>
      </w:r>
      <w:r w:rsidRPr="004F19F0">
        <w:rPr>
          <w:rFonts w:eastAsia="Calibri"/>
          <w:sz w:val="14"/>
        </w:rPr>
        <w:t xml:space="preserve"> and between all </w:t>
      </w:r>
      <w:r w:rsidRPr="004F19F0">
        <w:rPr>
          <w:rFonts w:eastAsia="Calibri"/>
          <w:u w:val="single"/>
        </w:rPr>
        <w:t>sentient beings</w:t>
      </w:r>
      <w:r w:rsidRPr="004F19F0">
        <w:rPr>
          <w:rFonts w:eastAsia="Calibri"/>
          <w:sz w:val="14"/>
        </w:rPr>
        <w:t xml:space="preserve">.” His analysis is that there are some beings who are beyond relationality. “The explanatory powers of empathy and analysis are scandalized when confronted with the Black position, a paradigmatic location synonymous with slavery” (Wilderson 2013, 184). Following on the definition of slavery provided by Orlando Patterson as a permanent, violent domination of </w:t>
      </w:r>
      <w:proofErr w:type="spellStart"/>
      <w:r w:rsidRPr="004F19F0">
        <w:rPr>
          <w:rFonts w:eastAsia="Calibri"/>
          <w:sz w:val="14"/>
        </w:rPr>
        <w:t>natally</w:t>
      </w:r>
      <w:proofErr w:type="spellEnd"/>
      <w:r w:rsidRPr="004F19F0">
        <w:rPr>
          <w:rFonts w:eastAsia="Calibri"/>
          <w:sz w:val="14"/>
        </w:rPr>
        <w:t xml:space="preserve"> alienated and generally dishonored persons (Patterson 1988), Wilderson sees Blackness as a form of social death, a state of being deprived of relationality. So “even perceived moments of empathic identification with the Slave are ruses” (Wilderson 2013, 189), as one cannot empathize with objects or beings that are not in the relation. Further, he argues that if empathy is meant to facilitate and produce “civic relation and if anti-Blackness is the generative mechanism of this mode of production, then it becomes understandable how and why” (201) empathy is problematic.</w:t>
      </w:r>
    </w:p>
    <w:p w14:paraId="7DD929C7" w14:textId="77777777" w:rsidR="00F677C6" w:rsidRPr="004F19F0" w:rsidRDefault="00F677C6" w:rsidP="00F677C6">
      <w:pPr>
        <w:spacing w:line="256" w:lineRule="auto"/>
        <w:contextualSpacing/>
        <w:rPr>
          <w:rFonts w:eastAsia="Calibri"/>
          <w:sz w:val="14"/>
        </w:rPr>
      </w:pPr>
      <w:r w:rsidRPr="004F19F0">
        <w:rPr>
          <w:rFonts w:eastAsia="Calibri"/>
          <w:sz w:val="14"/>
        </w:rPr>
        <w:t xml:space="preserve">There are two concerns here; the latter is not unlike the worry that Debes raises about epistemic injustice, although in a different register. </w:t>
      </w:r>
      <w:r w:rsidRPr="004F19F0">
        <w:rPr>
          <w:rFonts w:eastAsia="Calibri"/>
          <w:u w:val="single"/>
        </w:rPr>
        <w:t>Debes says “dominant social groups trade on existing</w:t>
      </w:r>
      <w:r w:rsidRPr="004F19F0">
        <w:rPr>
          <w:rFonts w:eastAsia="Calibri"/>
          <w:sz w:val="14"/>
        </w:rPr>
        <w:t>, ‘</w:t>
      </w:r>
      <w:r w:rsidRPr="004F19F0">
        <w:rPr>
          <w:rFonts w:eastAsia="Calibri"/>
          <w:u w:val="single"/>
        </w:rPr>
        <w:t>collectively’ shared</w:t>
      </w:r>
      <w:r w:rsidRPr="004F19F0">
        <w:rPr>
          <w:rFonts w:eastAsia="Calibri"/>
          <w:sz w:val="14"/>
        </w:rPr>
        <w:t>—perhaps we should say, mainstream—</w:t>
      </w:r>
      <w:r w:rsidRPr="004F19F0">
        <w:rPr>
          <w:rFonts w:eastAsia="Calibri"/>
          <w:u w:val="single"/>
        </w:rPr>
        <w:t>forms of social understanding</w:t>
      </w:r>
      <w:r w:rsidRPr="004F19F0">
        <w:rPr>
          <w:rFonts w:eastAsia="Calibri"/>
          <w:sz w:val="14"/>
        </w:rPr>
        <w:t xml:space="preserve"> to reach self- and interpersonal understanding. And disempowered groups are pressed to conform to these normalized, mainstream social understandings” ($$). If these normalized understandings require, as Wilderson says, the social death of Black people, and these understandings are what entangled empathy is relying on, then it looks like entangled empathy is in the service of anti-Blackness and should thus be rejected. Debes is right insofar as this form of understanding is meant to be full understanding, and he is also onto something if the understanding required for entangled empathy inescapably emerges from mainstream “narrative tropes.” But I'm not sure why either needs to be the case. </w:t>
      </w:r>
      <w:r w:rsidRPr="004F19F0">
        <w:rPr>
          <w:rFonts w:eastAsia="Calibri"/>
          <w:u w:val="single"/>
        </w:rPr>
        <w:t xml:space="preserve">Trying to fully understand is not the same as </w:t>
      </w:r>
      <w:proofErr w:type="gramStart"/>
      <w:r w:rsidRPr="004F19F0">
        <w:rPr>
          <w:rFonts w:eastAsia="Calibri"/>
          <w:u w:val="single"/>
        </w:rPr>
        <w:t>actually achieving</w:t>
      </w:r>
      <w:proofErr w:type="gramEnd"/>
      <w:r w:rsidRPr="004F19F0">
        <w:rPr>
          <w:rFonts w:eastAsia="Calibri"/>
          <w:u w:val="single"/>
        </w:rPr>
        <w:t xml:space="preserve"> full understanding</w:t>
      </w:r>
      <w:r w:rsidRPr="004F19F0">
        <w:rPr>
          <w:rFonts w:eastAsia="Calibri"/>
          <w:sz w:val="14"/>
        </w:rPr>
        <w:t xml:space="preserve">. </w:t>
      </w:r>
      <w:r w:rsidRPr="004F19F0">
        <w:rPr>
          <w:rFonts w:eastAsia="Calibri"/>
          <w:u w:val="single"/>
        </w:rPr>
        <w:t>Understanding among those on the margins happens all the time</w:t>
      </w:r>
      <w:r w:rsidRPr="004F19F0">
        <w:rPr>
          <w:rFonts w:eastAsia="Calibri"/>
          <w:sz w:val="14"/>
        </w:rPr>
        <w:t xml:space="preserve">. Indeed, </w:t>
      </w:r>
      <w:r w:rsidRPr="004F19F0">
        <w:rPr>
          <w:rFonts w:eastAsia="Calibri"/>
          <w:u w:val="single"/>
        </w:rPr>
        <w:t>following the insights of Black feminists</w:t>
      </w:r>
      <w:r w:rsidRPr="004F19F0">
        <w:rPr>
          <w:rFonts w:eastAsia="Calibri"/>
          <w:sz w:val="14"/>
        </w:rPr>
        <w:t>, often those on the margins understand more than those at the center, as they have opportunities for understanding both.</w:t>
      </w:r>
    </w:p>
    <w:p w14:paraId="0F24C5BC" w14:textId="77777777" w:rsidR="00F677C6" w:rsidRPr="004F19F0" w:rsidRDefault="00F677C6" w:rsidP="00F677C6">
      <w:pPr>
        <w:spacing w:line="256" w:lineRule="auto"/>
        <w:contextualSpacing/>
        <w:rPr>
          <w:rFonts w:eastAsia="Calibri"/>
        </w:rPr>
      </w:pPr>
      <w:r w:rsidRPr="004F19F0">
        <w:rPr>
          <w:rFonts w:eastAsia="Calibri"/>
          <w:u w:val="single"/>
        </w:rPr>
        <w:t>What I take us to be doing when we are engaged in entangled empathetic moral attention is working through complicated processes of understanding one another and other animals in situations of differential social, political, and species-based power.</w:t>
      </w:r>
      <w:r w:rsidRPr="004F19F0">
        <w:rPr>
          <w:rFonts w:eastAsia="Calibri"/>
        </w:rPr>
        <w:t xml:space="preserve"> </w:t>
      </w:r>
      <w:r w:rsidRPr="004F19F0">
        <w:rPr>
          <w:rFonts w:eastAsia="Calibri"/>
          <w:u w:val="single"/>
        </w:rPr>
        <w:t xml:space="preserve">Usually what we “get” is just a glimpse. We never really “know,” but too many </w:t>
      </w:r>
      <w:r w:rsidRPr="004F19F0">
        <w:rPr>
          <w:rFonts w:eastAsia="Calibri"/>
          <w:highlight w:val="yellow"/>
          <w:u w:val="single"/>
        </w:rPr>
        <w:t>people use the idea</w:t>
      </w:r>
      <w:r w:rsidRPr="004F19F0">
        <w:rPr>
          <w:rFonts w:eastAsia="Calibri"/>
          <w:u w:val="single"/>
        </w:rPr>
        <w:t xml:space="preserve"> that </w:t>
      </w:r>
      <w:r w:rsidRPr="004F19F0">
        <w:rPr>
          <w:rFonts w:eastAsia="Calibri"/>
          <w:highlight w:val="yellow"/>
          <w:u w:val="single"/>
        </w:rPr>
        <w:t>we can't really know as an excuse to opt out of working at it.</w:t>
      </w:r>
      <w:r w:rsidRPr="004F19F0">
        <w:rPr>
          <w:rFonts w:eastAsia="Calibri"/>
          <w:highlight w:val="yellow"/>
        </w:rPr>
        <w:t xml:space="preserve"> </w:t>
      </w:r>
      <w:r w:rsidRPr="004F19F0">
        <w:rPr>
          <w:rFonts w:eastAsia="Calibri"/>
          <w:highlight w:val="yellow"/>
          <w:u w:val="single"/>
        </w:rPr>
        <w:t>I take this to be a failure of both imagination and moral agency</w:t>
      </w:r>
      <w:r w:rsidRPr="004F19F0">
        <w:rPr>
          <w:rFonts w:eastAsia="Calibri"/>
          <w:highlight w:val="yellow"/>
        </w:rPr>
        <w:t>.</w:t>
      </w:r>
    </w:p>
    <w:p w14:paraId="10C27C51" w14:textId="77777777" w:rsidR="00F677C6" w:rsidRPr="004F19F0" w:rsidRDefault="00F677C6" w:rsidP="00F677C6">
      <w:pPr>
        <w:spacing w:line="256" w:lineRule="auto"/>
        <w:contextualSpacing/>
        <w:rPr>
          <w:rFonts w:eastAsia="Calibri"/>
          <w:sz w:val="14"/>
        </w:rPr>
      </w:pPr>
      <w:r w:rsidRPr="004F19F0">
        <w:rPr>
          <w:rFonts w:eastAsia="Calibri"/>
          <w:sz w:val="14"/>
        </w:rPr>
        <w:t xml:space="preserve">The second worry will be something I continue to work out, and that is a more robust description of relationality. </w:t>
      </w:r>
      <w:r w:rsidRPr="004F19F0">
        <w:rPr>
          <w:rFonts w:eastAsia="Calibri"/>
          <w:u w:val="single"/>
        </w:rPr>
        <w:t>On the relational ontology I envisage</w:t>
      </w:r>
      <w:r w:rsidRPr="004F19F0">
        <w:rPr>
          <w:rFonts w:eastAsia="Calibri"/>
          <w:sz w:val="14"/>
        </w:rPr>
        <w:t xml:space="preserve">, </w:t>
      </w:r>
      <w:r w:rsidRPr="004F19F0">
        <w:rPr>
          <w:rFonts w:eastAsia="Calibri"/>
          <w:u w:val="single"/>
        </w:rPr>
        <w:t>there is no place beyond relations</w:t>
      </w:r>
      <w:r w:rsidRPr="004F19F0">
        <w:rPr>
          <w:rFonts w:eastAsia="Calibri"/>
          <w:sz w:val="14"/>
        </w:rPr>
        <w:t>; a</w:t>
      </w:r>
      <w:r w:rsidRPr="004F19F0">
        <w:rPr>
          <w:rFonts w:eastAsia="Calibri"/>
          <w:u w:val="single"/>
        </w:rPr>
        <w:t>nti-Blackness or speciesism, for example, are political and ethical relations that view whites and humans as justified in regarding Blacks and animals as fungible, disposable, and perhaps paradoxically, outside of relationality.</w:t>
      </w:r>
      <w:r w:rsidRPr="004F19F0">
        <w:rPr>
          <w:rFonts w:eastAsia="Calibri"/>
          <w:sz w:val="14"/>
        </w:rPr>
        <w:t xml:space="preserve"> But as I've suggested, </w:t>
      </w:r>
      <w:r w:rsidRPr="004F19F0">
        <w:rPr>
          <w:rFonts w:eastAsia="Calibri"/>
          <w:u w:val="single"/>
        </w:rPr>
        <w:t>the relations we are in are not always,</w:t>
      </w:r>
      <w:r w:rsidRPr="004F19F0">
        <w:rPr>
          <w:rFonts w:eastAsia="Calibri"/>
          <w:sz w:val="14"/>
        </w:rPr>
        <w:t xml:space="preserve"> perhaps not even often, </w:t>
      </w:r>
      <w:r w:rsidRPr="004F19F0">
        <w:rPr>
          <w:rFonts w:eastAsia="Calibri"/>
          <w:u w:val="single"/>
        </w:rPr>
        <w:t>the sorts of things we choose</w:t>
      </w:r>
      <w:r w:rsidRPr="004F19F0">
        <w:rPr>
          <w:rFonts w:eastAsia="Calibri"/>
          <w:sz w:val="14"/>
        </w:rPr>
        <w:t>. Some relations I am forced into, some I seek to develop, some are unjust, some are harmful, some may even seek to forever deprive me of my subjectivity. And since we are constituted in various ways by these relations, when some relations make it hard to see ourselves and others, entangled empathy will seem almost impossible</w:t>
      </w:r>
      <w:r w:rsidRPr="004F19F0">
        <w:rPr>
          <w:rFonts w:eastAsia="Calibri"/>
          <w:u w:val="single"/>
        </w:rPr>
        <w:t>. But that these relationships are part of us means that we can, indeed must, work with them and try to change them for the better</w:t>
      </w:r>
      <w:r w:rsidRPr="004F19F0">
        <w:rPr>
          <w:rFonts w:eastAsia="Calibri"/>
          <w:sz w:val="14"/>
        </w:rPr>
        <w:t>.</w:t>
      </w:r>
    </w:p>
    <w:p w14:paraId="1027D9B0" w14:textId="77777777" w:rsidR="00F677C6" w:rsidRDefault="00F677C6" w:rsidP="00F677C6"/>
    <w:p w14:paraId="63D6F97F" w14:textId="77777777" w:rsidR="00F677C6" w:rsidRPr="004F19F0" w:rsidRDefault="00F677C6" w:rsidP="00F677C6">
      <w:pPr>
        <w:keepNext/>
        <w:keepLines/>
        <w:spacing w:before="200" w:line="256" w:lineRule="auto"/>
        <w:contextualSpacing/>
        <w:outlineLvl w:val="3"/>
        <w:rPr>
          <w:rFonts w:eastAsia="Times New Roman" w:cs="Times New Roman"/>
          <w:b/>
          <w:iCs/>
          <w:sz w:val="24"/>
        </w:rPr>
      </w:pPr>
      <w:r w:rsidRPr="004F19F0">
        <w:rPr>
          <w:rFonts w:eastAsia="Times New Roman" w:cs="Times New Roman"/>
          <w:b/>
          <w:iCs/>
          <w:sz w:val="24"/>
        </w:rPr>
        <w:t xml:space="preserve">Hyper-reality thesis wrong AND the solution is to create </w:t>
      </w:r>
      <w:r w:rsidRPr="004F19F0">
        <w:rPr>
          <w:rFonts w:eastAsia="Times New Roman" w:cs="Times New Roman"/>
          <w:b/>
          <w:iCs/>
          <w:sz w:val="24"/>
          <w:u w:val="single"/>
        </w:rPr>
        <w:t>better simulations</w:t>
      </w:r>
      <w:r w:rsidRPr="004F19F0">
        <w:rPr>
          <w:rFonts w:eastAsia="Times New Roman" w:cs="Times New Roman"/>
          <w:b/>
          <w:iCs/>
          <w:sz w:val="24"/>
        </w:rPr>
        <w:t>, not abandon them</w:t>
      </w:r>
    </w:p>
    <w:p w14:paraId="492E5EB1" w14:textId="77777777" w:rsidR="00F677C6" w:rsidRPr="004F19F0" w:rsidRDefault="00F677C6" w:rsidP="00F677C6">
      <w:pPr>
        <w:spacing w:line="256" w:lineRule="auto"/>
        <w:contextualSpacing/>
        <w:rPr>
          <w:rFonts w:eastAsia="Calibri"/>
        </w:rPr>
      </w:pPr>
      <w:r w:rsidRPr="004F19F0">
        <w:rPr>
          <w:rFonts w:eastAsia="Calibri"/>
        </w:rPr>
        <w:t xml:space="preserve">Mitchell </w:t>
      </w:r>
      <w:r w:rsidRPr="004F19F0">
        <w:rPr>
          <w:rFonts w:eastAsia="Calibri"/>
          <w:b/>
          <w:bCs/>
        </w:rPr>
        <w:t>Hobbs 6</w:t>
      </w:r>
      <w:r w:rsidRPr="004F19F0">
        <w:rPr>
          <w:rFonts w:eastAsia="Calibri"/>
        </w:rPr>
        <w:t xml:space="preserve">, The University of Newcastle, Australia, REFLECTIONS ON THE REALI </w:t>
      </w:r>
      <w:proofErr w:type="gramStart"/>
      <w:r w:rsidRPr="004F19F0">
        <w:rPr>
          <w:rFonts w:eastAsia="Calibri"/>
        </w:rPr>
        <w:t>TY  OF</w:t>
      </w:r>
      <w:proofErr w:type="gramEnd"/>
      <w:r w:rsidRPr="004F19F0">
        <w:rPr>
          <w:rFonts w:eastAsia="Calibri"/>
        </w:rPr>
        <w:t xml:space="preserve"> THE IRAQ WARS: THE DEMISE OFBAUDRILLARD’S SEARCH </w:t>
      </w:r>
      <w:proofErr w:type="gramStart"/>
      <w:r w:rsidRPr="004F19F0">
        <w:rPr>
          <w:rFonts w:eastAsia="Calibri"/>
        </w:rPr>
        <w:t>FORTRUTH?,</w:t>
      </w:r>
      <w:proofErr w:type="gramEnd"/>
      <w:r w:rsidRPr="004F19F0">
        <w:rPr>
          <w:rFonts w:eastAsia="Calibri"/>
        </w:rPr>
        <w:t xml:space="preserve"> https://www.academia.edu/2569231/Reflections_on_the_reality_of_the_Iraq_Wars_the_demise_of_Baudrillards_search_for_truth</w:t>
      </w:r>
    </w:p>
    <w:p w14:paraId="12F3992D" w14:textId="77777777" w:rsidR="00F677C6" w:rsidRPr="004F19F0" w:rsidRDefault="00F677C6" w:rsidP="00F677C6">
      <w:pPr>
        <w:spacing w:line="256" w:lineRule="auto"/>
        <w:contextualSpacing/>
        <w:rPr>
          <w:rFonts w:eastAsia="Calibri"/>
        </w:rPr>
      </w:pPr>
      <w:r w:rsidRPr="004F19F0">
        <w:rPr>
          <w:rFonts w:eastAsia="Calibri"/>
          <w:u w:val="single"/>
        </w:rPr>
        <w:t>Although Baudrillard’s work on “simulation”</w:t>
      </w:r>
      <w:r w:rsidRPr="004F19F0">
        <w:rPr>
          <w:rFonts w:eastAsia="Calibri"/>
        </w:rPr>
        <w:t xml:space="preserve"> and “simulacra” </w:t>
      </w:r>
      <w:r w:rsidRPr="004F19F0">
        <w:rPr>
          <w:rFonts w:eastAsia="Calibri"/>
          <w:u w:val="single"/>
        </w:rPr>
        <w:t>is valuable</w:t>
      </w:r>
      <w:r w:rsidRPr="004F19F0">
        <w:rPr>
          <w:rFonts w:eastAsia="Calibri"/>
        </w:rPr>
        <w:t xml:space="preserve"> in </w:t>
      </w:r>
      <w:proofErr w:type="spellStart"/>
      <w:r w:rsidRPr="004F19F0">
        <w:rPr>
          <w:rFonts w:eastAsia="Calibri"/>
        </w:rPr>
        <w:t>highlightingthe</w:t>
      </w:r>
      <w:proofErr w:type="spellEnd"/>
      <w:r w:rsidRPr="004F19F0">
        <w:rPr>
          <w:rFonts w:eastAsia="Calibri"/>
        </w:rPr>
        <w:t xml:space="preserve"> relationship between the mass media and reality, and</w:t>
      </w:r>
      <w:proofErr w:type="gramStart"/>
      <w:r w:rsidRPr="004F19F0">
        <w:rPr>
          <w:rFonts w:eastAsia="Calibri"/>
        </w:rPr>
        <w:t xml:space="preserve">, in particular, </w:t>
      </w:r>
      <w:r w:rsidRPr="004F19F0">
        <w:rPr>
          <w:rFonts w:eastAsia="Calibri"/>
          <w:u w:val="single"/>
        </w:rPr>
        <w:t>the</w:t>
      </w:r>
      <w:proofErr w:type="gramEnd"/>
      <w:r w:rsidRPr="004F19F0">
        <w:rPr>
          <w:rFonts w:eastAsia="Calibri"/>
          <w:u w:val="single"/>
        </w:rPr>
        <w:t xml:space="preserve"> ways in which media content</w:t>
      </w:r>
      <w:r w:rsidRPr="004F19F0">
        <w:rPr>
          <w:rFonts w:eastAsia="Calibri"/>
        </w:rPr>
        <w:t xml:space="preserve"> (images and narratives) </w:t>
      </w:r>
      <w:r w:rsidRPr="004F19F0">
        <w:rPr>
          <w:rFonts w:eastAsia="Calibri"/>
          <w:u w:val="single"/>
        </w:rPr>
        <w:t xml:space="preserve">come to be </w:t>
      </w:r>
      <w:r w:rsidRPr="004F19F0">
        <w:rPr>
          <w:rFonts w:eastAsia="Calibri"/>
          <w:b/>
          <w:iCs/>
          <w:u w:val="single"/>
          <w:bdr w:val="single" w:sz="12" w:space="0" w:color="auto" w:frame="1"/>
        </w:rPr>
        <w:t>de-</w:t>
      </w:r>
      <w:proofErr w:type="spellStart"/>
      <w:r w:rsidRPr="004F19F0">
        <w:rPr>
          <w:rFonts w:eastAsia="Calibri"/>
          <w:b/>
          <w:iCs/>
          <w:u w:val="single"/>
          <w:bdr w:val="single" w:sz="12" w:space="0" w:color="auto" w:frame="1"/>
        </w:rPr>
        <w:t>contextualised</w:t>
      </w:r>
      <w:proofErr w:type="spellEnd"/>
      <w:r w:rsidRPr="004F19F0">
        <w:rPr>
          <w:rFonts w:eastAsia="Calibri"/>
          <w:b/>
          <w:iCs/>
          <w:u w:val="single"/>
          <w:bdr w:val="single" w:sz="12" w:space="0" w:color="auto" w:frame="1"/>
        </w:rPr>
        <w:t>,</w:t>
      </w:r>
      <w:r w:rsidRPr="004F19F0">
        <w:rPr>
          <w:rFonts w:eastAsia="Calibri"/>
          <w:u w:val="single"/>
        </w:rPr>
        <w:t xml:space="preserve"> his theses </w:t>
      </w:r>
      <w:proofErr w:type="gramStart"/>
      <w:r w:rsidRPr="004F19F0">
        <w:rPr>
          <w:rFonts w:eastAsia="Calibri"/>
          <w:u w:val="single"/>
        </w:rPr>
        <w:t>are</w:t>
      </w:r>
      <w:r w:rsidRPr="004F19F0">
        <w:rPr>
          <w:rFonts w:eastAsia="Calibri"/>
          <w:sz w:val="12"/>
        </w:rPr>
        <w:t xml:space="preserve">  </w:t>
      </w:r>
      <w:r w:rsidRPr="004F19F0">
        <w:rPr>
          <w:rFonts w:eastAsia="Calibri"/>
        </w:rPr>
        <w:t>per</w:t>
      </w:r>
      <w:proofErr w:type="gramEnd"/>
      <w:r w:rsidRPr="004F19F0">
        <w:rPr>
          <w:rFonts w:eastAsia="Calibri"/>
        </w:rPr>
        <w:t xml:space="preserve"> </w:t>
      </w:r>
      <w:proofErr w:type="gramStart"/>
      <w:r w:rsidRPr="004F19F0">
        <w:rPr>
          <w:rFonts w:eastAsia="Calibri"/>
        </w:rPr>
        <w:t xml:space="preserve">se </w:t>
      </w:r>
      <w:r w:rsidRPr="004F19F0">
        <w:rPr>
          <w:rFonts w:eastAsia="Calibri"/>
          <w:sz w:val="12"/>
        </w:rPr>
        <w:t xml:space="preserve"> </w:t>
      </w:r>
      <w:r w:rsidRPr="004F19F0">
        <w:rPr>
          <w:rFonts w:eastAsia="Calibri"/>
          <w:u w:val="single"/>
        </w:rPr>
        <w:t>insufficient</w:t>
      </w:r>
      <w:proofErr w:type="gramEnd"/>
      <w:r w:rsidRPr="004F19F0">
        <w:rPr>
          <w:rFonts w:eastAsia="Calibri"/>
          <w:u w:val="single"/>
        </w:rPr>
        <w:t xml:space="preserve"> for</w:t>
      </w:r>
      <w:r w:rsidRPr="004F19F0">
        <w:rPr>
          <w:rFonts w:eastAsia="Calibri"/>
        </w:rPr>
        <w:t xml:space="preserve"> the </w:t>
      </w:r>
      <w:r w:rsidRPr="004F19F0">
        <w:rPr>
          <w:rFonts w:eastAsia="Calibri"/>
          <w:u w:val="single"/>
        </w:rPr>
        <w:t>analysis</w:t>
      </w:r>
      <w:r w:rsidRPr="004F19F0">
        <w:rPr>
          <w:rFonts w:eastAsia="Calibri"/>
        </w:rPr>
        <w:t xml:space="preserve"> of the contemporary mass media. For instance, </w:t>
      </w:r>
      <w:proofErr w:type="spellStart"/>
      <w:r w:rsidRPr="004F19F0">
        <w:rPr>
          <w:rFonts w:eastAsia="Calibri"/>
        </w:rPr>
        <w:t>asmedia</w:t>
      </w:r>
      <w:proofErr w:type="spellEnd"/>
      <w:r w:rsidRPr="004F19F0">
        <w:rPr>
          <w:rFonts w:eastAsia="Calibri"/>
        </w:rPr>
        <w:t xml:space="preserve"> theorist and researcher Douglas Kellner (2003:31) notes, beyond the level of media spectacle, </w:t>
      </w:r>
      <w:r w:rsidRPr="004F19F0">
        <w:rPr>
          <w:rFonts w:eastAsia="Calibri"/>
          <w:highlight w:val="yellow"/>
          <w:u w:val="single"/>
        </w:rPr>
        <w:t>Baudrillard does not help readers understand</w:t>
      </w:r>
      <w:r w:rsidRPr="004F19F0">
        <w:rPr>
          <w:rFonts w:eastAsia="Calibri"/>
          <w:u w:val="single"/>
        </w:rPr>
        <w:t xml:space="preserve"> events such as </w:t>
      </w:r>
      <w:r w:rsidRPr="004F19F0">
        <w:rPr>
          <w:rFonts w:eastAsia="Calibri"/>
          <w:highlight w:val="yellow"/>
          <w:u w:val="single"/>
        </w:rPr>
        <w:t xml:space="preserve">the Gulf War, because he </w:t>
      </w:r>
      <w:r w:rsidRPr="004F19F0">
        <w:rPr>
          <w:rFonts w:eastAsia="Calibri"/>
          <w:b/>
          <w:iCs/>
          <w:highlight w:val="yellow"/>
          <w:u w:val="single"/>
          <w:bdr w:val="single" w:sz="12" w:space="0" w:color="auto" w:frame="1"/>
        </w:rPr>
        <w:t>reduces</w:t>
      </w:r>
      <w:r w:rsidRPr="004F19F0">
        <w:rPr>
          <w:rFonts w:eastAsia="Calibri"/>
          <w:b/>
          <w:iCs/>
          <w:u w:val="single"/>
          <w:bdr w:val="single" w:sz="12" w:space="0" w:color="auto" w:frame="1"/>
        </w:rPr>
        <w:t xml:space="preserve"> the </w:t>
      </w:r>
      <w:r w:rsidRPr="004F19F0">
        <w:rPr>
          <w:rFonts w:eastAsia="Calibri"/>
          <w:b/>
          <w:iCs/>
          <w:highlight w:val="yellow"/>
          <w:u w:val="single"/>
          <w:bdr w:val="single" w:sz="12" w:space="0" w:color="auto" w:frame="1"/>
        </w:rPr>
        <w:t>actions</w:t>
      </w:r>
      <w:r w:rsidRPr="004F19F0">
        <w:rPr>
          <w:rFonts w:eastAsia="Calibri"/>
          <w:b/>
          <w:iCs/>
          <w:u w:val="single"/>
          <w:bdr w:val="single" w:sz="12" w:space="0" w:color="auto" w:frame="1"/>
        </w:rPr>
        <w:t xml:space="preserve"> of actors</w:t>
      </w:r>
      <w:r w:rsidRPr="004F19F0">
        <w:rPr>
          <w:rFonts w:eastAsia="Calibri"/>
          <w:u w:val="single"/>
        </w:rPr>
        <w:t xml:space="preserve"> </w:t>
      </w:r>
      <w:r w:rsidRPr="004F19F0">
        <w:rPr>
          <w:rFonts w:eastAsia="Calibri"/>
          <w:highlight w:val="yellow"/>
          <w:u w:val="single"/>
        </w:rPr>
        <w:t xml:space="preserve">and </w:t>
      </w:r>
      <w:r w:rsidRPr="004F19F0">
        <w:rPr>
          <w:rFonts w:eastAsia="Calibri"/>
          <w:b/>
          <w:iCs/>
          <w:highlight w:val="yellow"/>
          <w:u w:val="single"/>
          <w:bdr w:val="single" w:sz="12" w:space="0" w:color="auto" w:frame="1"/>
        </w:rPr>
        <w:t>complex political issues</w:t>
      </w:r>
      <w:r w:rsidRPr="004F19F0">
        <w:rPr>
          <w:rFonts w:eastAsia="Calibri"/>
          <w:highlight w:val="yellow"/>
          <w:u w:val="single"/>
        </w:rPr>
        <w:t xml:space="preserve"> to</w:t>
      </w:r>
      <w:r w:rsidRPr="004F19F0">
        <w:rPr>
          <w:rFonts w:eastAsia="Calibri"/>
          <w:u w:val="single"/>
        </w:rPr>
        <w:t xml:space="preserve"> categories of “</w:t>
      </w:r>
      <w:r w:rsidRPr="004F19F0">
        <w:rPr>
          <w:rFonts w:eastAsia="Calibri"/>
          <w:highlight w:val="yellow"/>
          <w:u w:val="single"/>
        </w:rPr>
        <w:t>simulation</w:t>
      </w:r>
      <w:r w:rsidRPr="004F19F0">
        <w:rPr>
          <w:rFonts w:eastAsia="Calibri"/>
          <w:u w:val="single"/>
        </w:rPr>
        <w:t>”</w:t>
      </w:r>
      <w:r w:rsidRPr="004F19F0">
        <w:rPr>
          <w:rFonts w:eastAsia="Calibri"/>
        </w:rPr>
        <w:t xml:space="preserve"> and “hyper-reality”, </w:t>
      </w:r>
      <w:r w:rsidRPr="004F19F0">
        <w:rPr>
          <w:rFonts w:eastAsia="Calibri"/>
          <w:u w:val="single"/>
        </w:rPr>
        <w:t>in a sense “</w:t>
      </w:r>
      <w:r w:rsidRPr="004F19F0">
        <w:rPr>
          <w:rFonts w:eastAsia="Calibri"/>
          <w:b/>
          <w:iCs/>
          <w:highlight w:val="yellow"/>
          <w:u w:val="single"/>
          <w:bdr w:val="single" w:sz="12" w:space="0" w:color="auto" w:frame="1"/>
        </w:rPr>
        <w:t>erasing their concrete determinants</w:t>
      </w:r>
      <w:r w:rsidRPr="004F19F0">
        <w:rPr>
          <w:rFonts w:eastAsia="Calibri"/>
          <w:u w:val="single"/>
        </w:rPr>
        <w:t>”.</w:t>
      </w:r>
    </w:p>
    <w:p w14:paraId="264803E7" w14:textId="77777777" w:rsidR="00F677C6" w:rsidRPr="004F19F0" w:rsidRDefault="00F677C6" w:rsidP="00F677C6">
      <w:pPr>
        <w:spacing w:line="256" w:lineRule="auto"/>
        <w:contextualSpacing/>
        <w:rPr>
          <w:rFonts w:eastAsia="Calibri"/>
        </w:rPr>
      </w:pPr>
      <w:r w:rsidRPr="004F19F0">
        <w:rPr>
          <w:rFonts w:eastAsia="Calibri"/>
          <w:highlight w:val="yellow"/>
          <w:u w:val="single"/>
        </w:rPr>
        <w:t>Kellner</w:t>
      </w:r>
      <w:r w:rsidRPr="004F19F0">
        <w:rPr>
          <w:rFonts w:eastAsia="Calibri"/>
        </w:rPr>
        <w:t xml:space="preserve">, who like Baudrillard, has written extensively on media spectacles, including </w:t>
      </w:r>
      <w:proofErr w:type="spellStart"/>
      <w:r w:rsidRPr="004F19F0">
        <w:rPr>
          <w:rFonts w:eastAsia="Calibri"/>
        </w:rPr>
        <w:t>theGulf</w:t>
      </w:r>
      <w:proofErr w:type="spellEnd"/>
      <w:r w:rsidRPr="004F19F0">
        <w:rPr>
          <w:rFonts w:eastAsia="Calibri"/>
        </w:rPr>
        <w:t xml:space="preserve"> Wars, </w:t>
      </w:r>
      <w:r w:rsidRPr="004F19F0">
        <w:rPr>
          <w:rFonts w:eastAsia="Calibri"/>
          <w:highlight w:val="yellow"/>
          <w:u w:val="single"/>
        </w:rPr>
        <w:t>sees Baudrillard</w:t>
      </w:r>
      <w:r w:rsidRPr="004F19F0">
        <w:rPr>
          <w:rFonts w:eastAsia="Calibri"/>
          <w:u w:val="single"/>
        </w:rPr>
        <w:t xml:space="preserve">’s theory </w:t>
      </w:r>
      <w:r w:rsidRPr="004F19F0">
        <w:rPr>
          <w:rFonts w:eastAsia="Calibri"/>
          <w:highlight w:val="yellow"/>
          <w:u w:val="single"/>
        </w:rPr>
        <w:t>as</w:t>
      </w:r>
      <w:r w:rsidRPr="004F19F0">
        <w:rPr>
          <w:rFonts w:eastAsia="Calibri"/>
        </w:rPr>
        <w:t xml:space="preserve"> being “</w:t>
      </w:r>
      <w:r w:rsidRPr="004F19F0">
        <w:rPr>
          <w:rFonts w:eastAsia="Calibri"/>
          <w:b/>
          <w:iCs/>
          <w:highlight w:val="yellow"/>
          <w:u w:val="single"/>
          <w:bdr w:val="single" w:sz="12" w:space="0" w:color="auto" w:frame="1"/>
        </w:rPr>
        <w:t>one</w:t>
      </w:r>
      <w:r w:rsidRPr="004F19F0">
        <w:rPr>
          <w:rFonts w:eastAsia="Calibri"/>
          <w:b/>
          <w:iCs/>
          <w:u w:val="single"/>
          <w:bdr w:val="single" w:sz="12" w:space="0" w:color="auto" w:frame="1"/>
        </w:rPr>
        <w:t>-</w:t>
      </w:r>
      <w:r w:rsidRPr="004F19F0">
        <w:rPr>
          <w:rFonts w:eastAsia="Calibri"/>
          <w:b/>
          <w:iCs/>
          <w:highlight w:val="yellow"/>
          <w:u w:val="single"/>
          <w:bdr w:val="single" w:sz="12" w:space="0" w:color="auto" w:frame="1"/>
        </w:rPr>
        <w:t>dimensional</w:t>
      </w:r>
      <w:r w:rsidRPr="004F19F0">
        <w:rPr>
          <w:rFonts w:eastAsia="Calibri"/>
        </w:rPr>
        <w:t xml:space="preserve">”, </w:t>
      </w:r>
      <w:r w:rsidRPr="004F19F0">
        <w:rPr>
          <w:rFonts w:eastAsia="Calibri"/>
          <w:u w:val="single"/>
        </w:rPr>
        <w:t>“privilege[</w:t>
      </w:r>
      <w:proofErr w:type="spellStart"/>
      <w:r w:rsidRPr="004F19F0">
        <w:rPr>
          <w:rFonts w:eastAsia="Calibri"/>
          <w:u w:val="single"/>
        </w:rPr>
        <w:t>ing</w:t>
      </w:r>
      <w:proofErr w:type="spellEnd"/>
      <w:r w:rsidRPr="004F19F0">
        <w:rPr>
          <w:rFonts w:eastAsia="Calibri"/>
          <w:u w:val="single"/>
        </w:rPr>
        <w:t xml:space="preserve">] </w:t>
      </w:r>
      <w:proofErr w:type="gramStart"/>
      <w:r w:rsidRPr="004F19F0">
        <w:rPr>
          <w:rFonts w:eastAsia="Calibri"/>
          <w:u w:val="single"/>
        </w:rPr>
        <w:t>the  form</w:t>
      </w:r>
      <w:proofErr w:type="gramEnd"/>
      <w:r w:rsidRPr="004F19F0">
        <w:rPr>
          <w:rFonts w:eastAsia="Calibri"/>
          <w:u w:val="single"/>
        </w:rPr>
        <w:t xml:space="preserve">   of media technology over its content, meaning and…use</w:t>
      </w:r>
      <w:r w:rsidRPr="004F19F0">
        <w:rPr>
          <w:rFonts w:eastAsia="Calibri"/>
        </w:rPr>
        <w:t xml:space="preserve">” (Kellner, 1989:73). In </w:t>
      </w:r>
      <w:proofErr w:type="spellStart"/>
      <w:proofErr w:type="gramStart"/>
      <w:r w:rsidRPr="004F19F0">
        <w:rPr>
          <w:rFonts w:eastAsia="Calibri"/>
        </w:rPr>
        <w:t>thisregard</w:t>
      </w:r>
      <w:proofErr w:type="spellEnd"/>
      <w:proofErr w:type="gramEnd"/>
      <w:r w:rsidRPr="004F19F0">
        <w:rPr>
          <w:rFonts w:eastAsia="Calibri"/>
        </w:rPr>
        <w:t xml:space="preserve">, </w:t>
      </w:r>
      <w:r w:rsidRPr="004F19F0">
        <w:rPr>
          <w:rFonts w:eastAsia="Calibri"/>
          <w:highlight w:val="yellow"/>
          <w:u w:val="single"/>
        </w:rPr>
        <w:t>Baudrillard</w:t>
      </w:r>
      <w:r w:rsidRPr="004F19F0">
        <w:rPr>
          <w:rFonts w:eastAsia="Calibri"/>
          <w:u w:val="single"/>
        </w:rPr>
        <w:t xml:space="preserve"> does not account for the political economic dimensions of the </w:t>
      </w:r>
      <w:proofErr w:type="spellStart"/>
      <w:r w:rsidRPr="004F19F0">
        <w:rPr>
          <w:rFonts w:eastAsia="Calibri"/>
          <w:u w:val="single"/>
        </w:rPr>
        <w:t>newsmedia</w:t>
      </w:r>
      <w:proofErr w:type="spellEnd"/>
      <w:r w:rsidRPr="004F19F0">
        <w:rPr>
          <w:rFonts w:eastAsia="Calibri"/>
          <w:u w:val="single"/>
        </w:rPr>
        <w:t>, nor the cultural practices involved</w:t>
      </w:r>
      <w:r w:rsidRPr="004F19F0">
        <w:rPr>
          <w:rFonts w:eastAsia="Calibri"/>
        </w:rPr>
        <w:t xml:space="preserve"> with the production of news (Kellner, 1989:73-74). Thus, </w:t>
      </w:r>
      <w:r w:rsidRPr="004F19F0">
        <w:rPr>
          <w:rFonts w:eastAsia="Calibri"/>
          <w:u w:val="single"/>
        </w:rPr>
        <w:t xml:space="preserve">he </w:t>
      </w:r>
      <w:r w:rsidRPr="004F19F0">
        <w:rPr>
          <w:rFonts w:eastAsia="Calibri"/>
          <w:highlight w:val="yellow"/>
          <w:u w:val="single"/>
        </w:rPr>
        <w:t>suffers from</w:t>
      </w:r>
      <w:r w:rsidRPr="004F19F0">
        <w:rPr>
          <w:rFonts w:eastAsia="Calibri"/>
        </w:rPr>
        <w:t xml:space="preserve"> the same </w:t>
      </w:r>
      <w:r w:rsidRPr="004F19F0">
        <w:rPr>
          <w:rFonts w:eastAsia="Calibri"/>
          <w:u w:val="single"/>
        </w:rPr>
        <w:t xml:space="preserve">technologically deterministic </w:t>
      </w:r>
      <w:r w:rsidRPr="004F19F0">
        <w:rPr>
          <w:rFonts w:eastAsia="Calibri"/>
          <w:highlight w:val="yellow"/>
          <w:u w:val="single"/>
        </w:rPr>
        <w:t>essentialism</w:t>
      </w:r>
      <w:r w:rsidRPr="004F19F0">
        <w:rPr>
          <w:rFonts w:eastAsia="Calibri"/>
        </w:rPr>
        <w:t xml:space="preserve"> </w:t>
      </w:r>
      <w:proofErr w:type="spellStart"/>
      <w:proofErr w:type="gramStart"/>
      <w:r w:rsidRPr="004F19F0">
        <w:rPr>
          <w:rFonts w:eastAsia="Calibri"/>
        </w:rPr>
        <w:t>thatundermined</w:t>
      </w:r>
      <w:proofErr w:type="spellEnd"/>
      <w:proofErr w:type="gramEnd"/>
      <w:r w:rsidRPr="004F19F0">
        <w:rPr>
          <w:rFonts w:eastAsia="Calibri"/>
        </w:rPr>
        <w:t xml:space="preserve"> the media theories of Marshall McLuhan, albeit in a different form (Kellner,1989:73-74). Although Kellner (2003:32) believes that Baudrillard’s pre-1990s works on “the consumer society, on the political economy of the sign, simulation and </w:t>
      </w:r>
      <w:proofErr w:type="spellStart"/>
      <w:r w:rsidRPr="004F19F0">
        <w:rPr>
          <w:rFonts w:eastAsia="Calibri"/>
        </w:rPr>
        <w:t>simulacra,and</w:t>
      </w:r>
      <w:proofErr w:type="spellEnd"/>
      <w:r w:rsidRPr="004F19F0">
        <w:rPr>
          <w:rFonts w:eastAsia="Calibri"/>
        </w:rPr>
        <w:t xml:space="preserve"> the implosion of [social] phenomenon” are useful and can be deployed within </w:t>
      </w:r>
      <w:proofErr w:type="spellStart"/>
      <w:r w:rsidRPr="004F19F0">
        <w:rPr>
          <w:rFonts w:eastAsia="Calibri"/>
        </w:rPr>
        <w:t>criticalsocial</w:t>
      </w:r>
      <w:proofErr w:type="spellEnd"/>
      <w:r w:rsidRPr="004F19F0">
        <w:rPr>
          <w:rFonts w:eastAsia="Calibri"/>
        </w:rPr>
        <w:t xml:space="preserve"> theory, he prefers to read Baudrillard’s later, more controversial and obscure, </w:t>
      </w:r>
      <w:proofErr w:type="spellStart"/>
      <w:r w:rsidRPr="004F19F0">
        <w:rPr>
          <w:rFonts w:eastAsia="Calibri"/>
        </w:rPr>
        <w:t>workas</w:t>
      </w:r>
      <w:proofErr w:type="spellEnd"/>
      <w:r w:rsidRPr="004F19F0">
        <w:rPr>
          <w:rFonts w:eastAsia="Calibri"/>
        </w:rPr>
        <w:t xml:space="preserve"> “science fiction which anticipates the future by exaggerating present tendencies”</w:t>
      </w:r>
    </w:p>
    <w:p w14:paraId="33CA835E" w14:textId="77777777" w:rsidR="00F677C6" w:rsidRPr="004F19F0" w:rsidRDefault="00F677C6" w:rsidP="00F677C6">
      <w:pPr>
        <w:spacing w:line="256" w:lineRule="auto"/>
        <w:contextualSpacing/>
        <w:rPr>
          <w:rFonts w:eastAsia="Calibri"/>
        </w:rPr>
      </w:pPr>
      <w:proofErr w:type="gramStart"/>
      <w:r w:rsidRPr="004F19F0">
        <w:rPr>
          <w:rFonts w:eastAsia="Calibri"/>
          <w:b/>
          <w:iCs/>
          <w:u w:val="single"/>
          <w:bdr w:val="single" w:sz="12" w:space="0" w:color="auto" w:frame="1"/>
        </w:rPr>
        <w:t xml:space="preserve">In order </w:t>
      </w:r>
      <w:r w:rsidRPr="004F19F0">
        <w:rPr>
          <w:rFonts w:eastAsia="Calibri"/>
          <w:b/>
          <w:iCs/>
          <w:highlight w:val="yellow"/>
          <w:u w:val="single"/>
          <w:bdr w:val="single" w:sz="12" w:space="0" w:color="auto" w:frame="1"/>
        </w:rPr>
        <w:t>to</w:t>
      </w:r>
      <w:proofErr w:type="gramEnd"/>
      <w:r w:rsidRPr="004F19F0">
        <w:rPr>
          <w:rFonts w:eastAsia="Calibri"/>
          <w:b/>
          <w:iCs/>
          <w:highlight w:val="yellow"/>
          <w:u w:val="single"/>
          <w:bdr w:val="single" w:sz="12" w:space="0" w:color="auto" w:frame="1"/>
        </w:rPr>
        <w:t xml:space="preserve"> understand war</w:t>
      </w:r>
      <w:r w:rsidRPr="004F19F0">
        <w:rPr>
          <w:rFonts w:eastAsia="Calibri"/>
          <w:u w:val="single"/>
        </w:rPr>
        <w:t xml:space="preserve"> and its relationship with the media in the contemporary era </w:t>
      </w:r>
      <w:r w:rsidRPr="004F19F0">
        <w:rPr>
          <w:rFonts w:eastAsia="Calibri"/>
          <w:highlight w:val="yellow"/>
          <w:u w:val="single"/>
        </w:rPr>
        <w:t>it is,</w:t>
      </w:r>
      <w:r w:rsidRPr="004F19F0">
        <w:rPr>
          <w:rFonts w:eastAsia="Calibri"/>
        </w:rPr>
        <w:t xml:space="preserve"> then, </w:t>
      </w:r>
      <w:r w:rsidRPr="004F19F0">
        <w:rPr>
          <w:rFonts w:eastAsia="Calibri"/>
          <w:highlight w:val="yellow"/>
          <w:u w:val="single"/>
        </w:rPr>
        <w:t xml:space="preserve">necessary to move beyond </w:t>
      </w:r>
      <w:proofErr w:type="gramStart"/>
      <w:r w:rsidRPr="004F19F0">
        <w:rPr>
          <w:rFonts w:eastAsia="Calibri"/>
          <w:highlight w:val="yellow"/>
          <w:u w:val="single"/>
        </w:rPr>
        <w:t>Baudrillard</w:t>
      </w:r>
      <w:r w:rsidRPr="004F19F0">
        <w:rPr>
          <w:rFonts w:eastAsia="Calibri"/>
          <w:u w:val="single"/>
        </w:rPr>
        <w:t>’s  spectacular</w:t>
      </w:r>
      <w:proofErr w:type="gramEnd"/>
      <w:r w:rsidRPr="004F19F0">
        <w:rPr>
          <w:rFonts w:eastAsia="Calibri"/>
          <w:u w:val="single"/>
        </w:rPr>
        <w:t xml:space="preserve">   theory</w:t>
      </w:r>
      <w:r w:rsidRPr="004F19F0">
        <w:rPr>
          <w:rFonts w:eastAsia="Calibri"/>
        </w:rPr>
        <w:t xml:space="preserve"> of media spectacle. For </w:t>
      </w:r>
      <w:r w:rsidRPr="004F19F0">
        <w:rPr>
          <w:rFonts w:eastAsia="Calibri"/>
          <w:highlight w:val="yellow"/>
          <w:u w:val="single"/>
        </w:rPr>
        <w:t>although our culture is resplendent with images</w:t>
      </w:r>
      <w:r w:rsidRPr="004F19F0">
        <w:rPr>
          <w:rFonts w:eastAsia="Calibri"/>
        </w:rPr>
        <w:t xml:space="preserve">, signs and narratives, circulating </w:t>
      </w:r>
      <w:r w:rsidRPr="004F19F0">
        <w:rPr>
          <w:rFonts w:eastAsia="Calibri"/>
          <w:u w:val="single"/>
        </w:rPr>
        <w:t xml:space="preserve">in </w:t>
      </w:r>
      <w:proofErr w:type="spellStart"/>
      <w:proofErr w:type="gramStart"/>
      <w:r w:rsidRPr="004F19F0">
        <w:rPr>
          <w:rFonts w:eastAsia="Calibri"/>
          <w:u w:val="single"/>
        </w:rPr>
        <w:t>aseemingly</w:t>
      </w:r>
      <w:proofErr w:type="spellEnd"/>
      <w:proofErr w:type="gramEnd"/>
      <w:r w:rsidRPr="004F19F0">
        <w:rPr>
          <w:rFonts w:eastAsia="Calibri"/>
          <w:u w:val="single"/>
        </w:rPr>
        <w:t xml:space="preserve"> endless dance of mimicry (or, rather, simulacra), </w:t>
      </w:r>
      <w:r w:rsidRPr="004F19F0">
        <w:rPr>
          <w:rFonts w:eastAsia="Calibri"/>
          <w:highlight w:val="yellow"/>
          <w:u w:val="single"/>
        </w:rPr>
        <w:t xml:space="preserve">there are </w:t>
      </w:r>
      <w:r w:rsidRPr="004F19F0">
        <w:rPr>
          <w:rFonts w:eastAsia="Calibri"/>
          <w:b/>
          <w:iCs/>
          <w:highlight w:val="yellow"/>
          <w:u w:val="single"/>
          <w:bdr w:val="single" w:sz="12" w:space="0" w:color="auto" w:frame="1"/>
        </w:rPr>
        <w:t>observable social institutions and practices producing this semiotic interplay</w:t>
      </w:r>
      <w:r w:rsidRPr="004F19F0">
        <w:rPr>
          <w:rFonts w:eastAsia="Calibri"/>
          <w:b/>
          <w:iCs/>
          <w:u w:val="single"/>
          <w:bdr w:val="single" w:sz="12" w:space="0" w:color="auto" w:frame="1"/>
        </w:rPr>
        <w:t>.</w:t>
      </w:r>
      <w:r w:rsidRPr="004F19F0">
        <w:rPr>
          <w:rFonts w:eastAsia="Calibri"/>
        </w:rPr>
        <w:t xml:space="preserve"> Although all that is </w:t>
      </w:r>
      <w:proofErr w:type="spellStart"/>
      <w:proofErr w:type="gramStart"/>
      <w:r w:rsidRPr="004F19F0">
        <w:rPr>
          <w:rFonts w:eastAsia="Calibri"/>
        </w:rPr>
        <w:t>solidmight</w:t>
      </w:r>
      <w:proofErr w:type="spellEnd"/>
      <w:proofErr w:type="gramEnd"/>
      <w:r w:rsidRPr="004F19F0">
        <w:rPr>
          <w:rFonts w:eastAsia="Calibri"/>
        </w:rPr>
        <w:t xml:space="preserve"> melt into air (Marx and Engles, 2002:223), </w:t>
      </w:r>
      <w:r w:rsidRPr="004F19F0">
        <w:rPr>
          <w:rFonts w:eastAsia="Calibri"/>
          <w:u w:val="single"/>
        </w:rPr>
        <w:t xml:space="preserve">appearances and </w:t>
      </w:r>
      <w:r w:rsidRPr="004F19F0">
        <w:rPr>
          <w:rFonts w:eastAsia="Calibri"/>
          <w:b/>
          <w:iCs/>
          <w:u w:val="single"/>
          <w:bdr w:val="single" w:sz="12" w:space="0" w:color="auto" w:frame="1"/>
        </w:rPr>
        <w:t xml:space="preserve">illusions are not an end for </w:t>
      </w:r>
      <w:r w:rsidRPr="004F19F0">
        <w:rPr>
          <w:rFonts w:eastAsia="Calibri"/>
        </w:rPr>
        <w:t xml:space="preserve">sociological </w:t>
      </w:r>
      <w:proofErr w:type="gramStart"/>
      <w:r w:rsidRPr="004F19F0">
        <w:rPr>
          <w:rFonts w:eastAsia="Calibri"/>
          <w:b/>
          <w:iCs/>
          <w:u w:val="single"/>
          <w:bdr w:val="single" w:sz="12" w:space="0" w:color="auto" w:frame="1"/>
        </w:rPr>
        <w:t>analysis</w:t>
      </w:r>
      <w:r w:rsidRPr="004F19F0">
        <w:rPr>
          <w:rFonts w:eastAsia="Calibri"/>
          <w:u w:val="single"/>
        </w:rPr>
        <w:t>, but</w:t>
      </w:r>
      <w:proofErr w:type="gramEnd"/>
      <w:r w:rsidRPr="004F19F0">
        <w:rPr>
          <w:rFonts w:eastAsia="Calibri"/>
          <w:u w:val="single"/>
        </w:rPr>
        <w:t xml:space="preserve"> are rather </w:t>
      </w:r>
      <w:proofErr w:type="gramStart"/>
      <w:r w:rsidRPr="004F19F0">
        <w:rPr>
          <w:rFonts w:eastAsia="Calibri"/>
          <w:u w:val="single"/>
        </w:rPr>
        <w:t>a</w:t>
      </w:r>
      <w:r w:rsidRPr="004F19F0">
        <w:rPr>
          <w:rFonts w:eastAsia="Calibri"/>
          <w:sz w:val="12"/>
        </w:rPr>
        <w:t xml:space="preserve">  </w:t>
      </w:r>
      <w:r w:rsidRPr="004F19F0">
        <w:rPr>
          <w:rFonts w:eastAsia="Calibri"/>
        </w:rPr>
        <w:t>seductive</w:t>
      </w:r>
      <w:proofErr w:type="gramEnd"/>
      <w:r w:rsidRPr="004F19F0">
        <w:rPr>
          <w:rFonts w:eastAsia="Calibri"/>
        </w:rPr>
        <w:t xml:space="preserve"> </w:t>
      </w:r>
      <w:r w:rsidRPr="004F19F0">
        <w:rPr>
          <w:rFonts w:eastAsia="Calibri"/>
          <w:sz w:val="12"/>
        </w:rPr>
        <w:t xml:space="preserve">  </w:t>
      </w:r>
      <w:r w:rsidRPr="004F19F0">
        <w:rPr>
          <w:rFonts w:eastAsia="Calibri"/>
          <w:u w:val="single"/>
        </w:rPr>
        <w:t>invitation to further social inquiry.</w:t>
      </w:r>
      <w:r w:rsidRPr="004F19F0">
        <w:rPr>
          <w:rFonts w:eastAsia="Calibri"/>
        </w:rPr>
        <w:t xml:space="preserve"> As the research of Douglas Kellner (1992; 1995; 2005) has shown, </w:t>
      </w:r>
      <w:r w:rsidRPr="004F19F0">
        <w:rPr>
          <w:rFonts w:eastAsia="Calibri"/>
          <w:highlight w:val="yellow"/>
          <w:u w:val="single"/>
        </w:rPr>
        <w:t>when</w:t>
      </w:r>
      <w:r w:rsidRPr="004F19F0">
        <w:rPr>
          <w:rFonts w:eastAsia="Calibri"/>
          <w:u w:val="single"/>
        </w:rPr>
        <w:t xml:space="preserve"> media </w:t>
      </w:r>
      <w:r w:rsidRPr="004F19F0">
        <w:rPr>
          <w:rFonts w:eastAsia="Calibri"/>
          <w:highlight w:val="yellow"/>
          <w:u w:val="single"/>
        </w:rPr>
        <w:t xml:space="preserve">spectacles are </w:t>
      </w:r>
      <w:r w:rsidRPr="004F19F0">
        <w:rPr>
          <w:rFonts w:eastAsia="Calibri"/>
          <w:b/>
          <w:iCs/>
          <w:highlight w:val="yellow"/>
          <w:u w:val="single"/>
          <w:bdr w:val="single" w:sz="12" w:space="0" w:color="auto" w:frame="1"/>
        </w:rPr>
        <w:t>dissected by critical</w:t>
      </w:r>
      <w:r w:rsidRPr="004F19F0">
        <w:rPr>
          <w:rFonts w:eastAsia="Calibri"/>
          <w:b/>
          <w:iCs/>
          <w:u w:val="single"/>
          <w:bdr w:val="single" w:sz="12" w:space="0" w:color="auto" w:frame="1"/>
        </w:rPr>
        <w:t xml:space="preserve"> </w:t>
      </w:r>
      <w:r w:rsidRPr="004F19F0">
        <w:rPr>
          <w:rFonts w:eastAsia="Calibri"/>
        </w:rPr>
        <w:t xml:space="preserve">cultural </w:t>
      </w:r>
      <w:r w:rsidRPr="004F19F0">
        <w:rPr>
          <w:rFonts w:eastAsia="Calibri"/>
          <w:b/>
          <w:iCs/>
          <w:highlight w:val="yellow"/>
          <w:u w:val="single"/>
          <w:bdr w:val="single" w:sz="12" w:space="0" w:color="auto" w:frame="1"/>
        </w:rPr>
        <w:t>analysis</w:t>
      </w:r>
      <w:r w:rsidRPr="004F19F0">
        <w:rPr>
          <w:rFonts w:eastAsia="Calibri"/>
          <w:highlight w:val="yellow"/>
          <w:u w:val="single"/>
        </w:rPr>
        <w:t>, re-</w:t>
      </w:r>
      <w:proofErr w:type="spellStart"/>
      <w:r w:rsidRPr="004F19F0">
        <w:rPr>
          <w:rFonts w:eastAsia="Calibri"/>
          <w:highlight w:val="yellow"/>
          <w:u w:val="single"/>
        </w:rPr>
        <w:t>contextualisation</w:t>
      </w:r>
      <w:proofErr w:type="spellEnd"/>
      <w:r w:rsidRPr="004F19F0">
        <w:rPr>
          <w:rFonts w:eastAsia="Calibri"/>
          <w:highlight w:val="yellow"/>
          <w:u w:val="single"/>
        </w:rPr>
        <w:t xml:space="preserve"> is possible</w:t>
      </w:r>
      <w:r w:rsidRPr="004F19F0">
        <w:rPr>
          <w:rFonts w:eastAsia="Calibri"/>
        </w:rPr>
        <w:t xml:space="preserve">. </w:t>
      </w:r>
      <w:r w:rsidRPr="004F19F0">
        <w:rPr>
          <w:rFonts w:eastAsia="Calibri"/>
          <w:u w:val="single"/>
        </w:rPr>
        <w:t xml:space="preserve">Images and </w:t>
      </w:r>
      <w:r w:rsidRPr="004F19F0">
        <w:rPr>
          <w:rFonts w:eastAsia="Calibri"/>
          <w:highlight w:val="yellow"/>
          <w:u w:val="single"/>
        </w:rPr>
        <w:t>narratives can be traced back to their sources: whether</w:t>
      </w:r>
      <w:r w:rsidRPr="004F19F0">
        <w:rPr>
          <w:rFonts w:eastAsia="Calibri"/>
          <w:u w:val="single"/>
        </w:rPr>
        <w:t xml:space="preserve"> they lie in Hollywood </w:t>
      </w:r>
      <w:r w:rsidRPr="004F19F0">
        <w:rPr>
          <w:rFonts w:eastAsia="Calibri"/>
          <w:highlight w:val="yellow"/>
          <w:u w:val="single"/>
        </w:rPr>
        <w:t xml:space="preserve">fantasies or </w:t>
      </w:r>
      <w:r w:rsidRPr="004F19F0">
        <w:rPr>
          <w:rFonts w:eastAsia="Calibri"/>
          <w:b/>
          <w:iCs/>
          <w:highlight w:val="yellow"/>
          <w:u w:val="single"/>
          <w:bdr w:val="single" w:sz="12" w:space="0" w:color="auto" w:frame="1"/>
        </w:rPr>
        <w:t>government ‘spin’</w:t>
      </w:r>
      <w:r w:rsidRPr="004F19F0">
        <w:rPr>
          <w:rFonts w:eastAsia="Calibri"/>
          <w:u w:val="single"/>
        </w:rPr>
        <w:t>.</w:t>
      </w:r>
      <w:r w:rsidRPr="004F19F0">
        <w:rPr>
          <w:rFonts w:eastAsia="Calibri"/>
        </w:rPr>
        <w:t xml:space="preserve"> In short, </w:t>
      </w:r>
      <w:r w:rsidRPr="004F19F0">
        <w:rPr>
          <w:rFonts w:eastAsia="Calibri"/>
          <w:b/>
          <w:iCs/>
          <w:highlight w:val="yellow"/>
          <w:u w:val="single"/>
          <w:bdr w:val="single" w:sz="12" w:space="0" w:color="auto" w:frame="1"/>
        </w:rPr>
        <w:t>by assessing the veracity of competing texts, war</w:t>
      </w:r>
      <w:r w:rsidRPr="004F19F0">
        <w:rPr>
          <w:rFonts w:eastAsia="Calibri"/>
        </w:rPr>
        <w:t xml:space="preserve"> (as understood by media audiences) </w:t>
      </w:r>
      <w:r w:rsidRPr="004F19F0">
        <w:rPr>
          <w:rFonts w:eastAsia="Calibri"/>
          <w:b/>
          <w:iCs/>
          <w:highlight w:val="yellow"/>
          <w:u w:val="single"/>
          <w:bdr w:val="single" w:sz="12" w:space="0" w:color="auto" w:frame="1"/>
        </w:rPr>
        <w:t>can be re-connected to its antecedents and consequences.</w:t>
      </w:r>
      <w:r w:rsidRPr="004F19F0">
        <w:rPr>
          <w:rFonts w:eastAsia="Calibri"/>
        </w:rPr>
        <w:t xml:space="preserve"> Indeed, </w:t>
      </w:r>
      <w:r w:rsidRPr="004F19F0">
        <w:rPr>
          <w:rFonts w:eastAsia="Calibri"/>
          <w:highlight w:val="yellow"/>
          <w:u w:val="single"/>
        </w:rPr>
        <w:t>through wrestling with</w:t>
      </w:r>
      <w:r w:rsidRPr="004F19F0">
        <w:rPr>
          <w:rFonts w:eastAsia="Calibri"/>
          <w:u w:val="single"/>
        </w:rPr>
        <w:t xml:space="preserve"> the </w:t>
      </w:r>
      <w:r w:rsidRPr="004F19F0">
        <w:rPr>
          <w:rFonts w:eastAsia="Calibri"/>
          <w:highlight w:val="yellow"/>
          <w:u w:val="single"/>
        </w:rPr>
        <w:t xml:space="preserve">ideological </w:t>
      </w:r>
      <w:proofErr w:type="spellStart"/>
      <w:r w:rsidRPr="004F19F0">
        <w:rPr>
          <w:rFonts w:eastAsia="Calibri"/>
          <w:highlight w:val="yellow"/>
          <w:u w:val="single"/>
        </w:rPr>
        <w:t>spectres</w:t>
      </w:r>
      <w:proofErr w:type="spellEnd"/>
      <w:r w:rsidRPr="004F19F0">
        <w:rPr>
          <w:rFonts w:eastAsia="Calibri"/>
          <w:u w:val="single"/>
        </w:rPr>
        <w:t xml:space="preserve"> of myth and narrative, </w:t>
      </w:r>
      <w:r w:rsidRPr="004F19F0">
        <w:rPr>
          <w:rFonts w:eastAsia="Calibri"/>
          <w:highlight w:val="yellow"/>
          <w:u w:val="single"/>
        </w:rPr>
        <w:t>and</w:t>
      </w:r>
      <w:r w:rsidRPr="004F19F0">
        <w:rPr>
          <w:rFonts w:eastAsia="Calibri"/>
          <w:u w:val="single"/>
        </w:rPr>
        <w:t xml:space="preserve"> by </w:t>
      </w:r>
      <w:r w:rsidRPr="004F19F0">
        <w:rPr>
          <w:rFonts w:eastAsia="Calibri"/>
          <w:highlight w:val="yellow"/>
          <w:u w:val="single"/>
        </w:rPr>
        <w:t xml:space="preserve">searching </w:t>
      </w:r>
      <w:r w:rsidRPr="004F19F0">
        <w:rPr>
          <w:rFonts w:eastAsia="Calibri"/>
          <w:u w:val="single"/>
        </w:rPr>
        <w:t xml:space="preserve">widely </w:t>
      </w:r>
      <w:r w:rsidRPr="004F19F0">
        <w:rPr>
          <w:rFonts w:eastAsia="Calibri"/>
          <w:highlight w:val="yellow"/>
          <w:u w:val="single"/>
        </w:rPr>
        <w:t>for critically informed explanations</w:t>
      </w:r>
      <w:r w:rsidRPr="004F19F0">
        <w:rPr>
          <w:rFonts w:eastAsia="Calibri"/>
          <w:u w:val="single"/>
        </w:rPr>
        <w:t xml:space="preserve"> of different events, </w:t>
      </w:r>
      <w:r w:rsidRPr="004F19F0">
        <w:rPr>
          <w:rFonts w:eastAsia="Calibri"/>
          <w:highlight w:val="yellow"/>
          <w:u w:val="single"/>
        </w:rPr>
        <w:t>the social sciences can acquire an understanding of the</w:t>
      </w:r>
      <w:r w:rsidRPr="004F19F0">
        <w:rPr>
          <w:rFonts w:eastAsia="Calibri"/>
          <w:u w:val="single"/>
        </w:rPr>
        <w:t xml:space="preserve"> </w:t>
      </w:r>
      <w:r w:rsidRPr="004F19F0">
        <w:rPr>
          <w:rFonts w:eastAsia="Calibri"/>
          <w:highlight w:val="yellow"/>
          <w:u w:val="single"/>
        </w:rPr>
        <w:t>‘truthfulness’ of</w:t>
      </w:r>
      <w:r w:rsidRPr="004F19F0">
        <w:rPr>
          <w:rFonts w:eastAsia="Calibri"/>
          <w:u w:val="single"/>
        </w:rPr>
        <w:t xml:space="preserve"> media </w:t>
      </w:r>
      <w:r w:rsidRPr="004F19F0">
        <w:rPr>
          <w:rFonts w:eastAsia="Calibri"/>
          <w:highlight w:val="yellow"/>
          <w:u w:val="single"/>
        </w:rPr>
        <w:t>representations</w:t>
      </w:r>
      <w:r w:rsidRPr="004F19F0">
        <w:rPr>
          <w:rFonts w:eastAsia="Calibri"/>
          <w:u w:val="single"/>
        </w:rPr>
        <w:t>;</w:t>
      </w:r>
      <w:r w:rsidRPr="004F19F0">
        <w:rPr>
          <w:rFonts w:eastAsia="Calibri"/>
        </w:rPr>
        <w:t xml:space="preserve"> </w:t>
      </w:r>
      <w:r w:rsidRPr="004F19F0">
        <w:rPr>
          <w:rFonts w:eastAsia="Calibri"/>
          <w:u w:val="single"/>
        </w:rPr>
        <w:t>of the ‘authentic’ in a realm bewildered by smoke and mirrors.</w:t>
      </w:r>
      <w:r w:rsidRPr="004F19F0">
        <w:rPr>
          <w:rFonts w:eastAsia="Calibri"/>
        </w:rPr>
        <w:t xml:space="preserve"> </w:t>
      </w:r>
      <w:proofErr w:type="gramStart"/>
      <w:r w:rsidRPr="004F19F0">
        <w:rPr>
          <w:rFonts w:eastAsia="Calibri"/>
        </w:rPr>
        <w:t>As long as</w:t>
      </w:r>
      <w:proofErr w:type="gramEnd"/>
      <w:r w:rsidRPr="004F19F0">
        <w:rPr>
          <w:rFonts w:eastAsia="Calibri"/>
        </w:rPr>
        <w:t xml:space="preserve"> there are </w:t>
      </w:r>
      <w:r w:rsidRPr="004F19F0">
        <w:rPr>
          <w:rFonts w:eastAsia="Calibri"/>
          <w:u w:val="single"/>
        </w:rPr>
        <w:t>competing</w:t>
      </w:r>
      <w:r w:rsidRPr="004F19F0">
        <w:rPr>
          <w:rFonts w:eastAsia="Calibri"/>
        </w:rPr>
        <w:t xml:space="preserve"> media </w:t>
      </w:r>
      <w:r w:rsidRPr="004F19F0">
        <w:rPr>
          <w:rFonts w:eastAsia="Calibri"/>
          <w:u w:val="single"/>
        </w:rPr>
        <w:t>voices</w:t>
      </w:r>
      <w:r w:rsidRPr="004F19F0">
        <w:rPr>
          <w:rFonts w:eastAsia="Calibri"/>
        </w:rPr>
        <w:t xml:space="preserve"> on which to construct a juxtaposition of ‘truths’, sociologists </w:t>
      </w:r>
      <w:r w:rsidRPr="004F19F0">
        <w:rPr>
          <w:rFonts w:eastAsia="Calibri"/>
          <w:u w:val="single"/>
        </w:rPr>
        <w:t>can</w:t>
      </w:r>
      <w:r w:rsidRPr="004F19F0">
        <w:rPr>
          <w:rFonts w:eastAsia="Calibri"/>
        </w:rPr>
        <w:t xml:space="preserve">, to a certain extent, </w:t>
      </w:r>
      <w:r w:rsidRPr="004F19F0">
        <w:rPr>
          <w:rFonts w:eastAsia="Calibri"/>
          <w:u w:val="single"/>
        </w:rPr>
        <w:t>force the media to grapple with their own disparate reflections.</w:t>
      </w:r>
    </w:p>
    <w:p w14:paraId="7B1E8DCD" w14:textId="77777777" w:rsidR="00F677C6" w:rsidRPr="004F19F0" w:rsidRDefault="00F677C6" w:rsidP="00F677C6">
      <w:pPr>
        <w:spacing w:line="256" w:lineRule="auto"/>
        <w:contextualSpacing/>
        <w:rPr>
          <w:rFonts w:eastAsia="Calibri"/>
        </w:rPr>
      </w:pPr>
      <w:r w:rsidRPr="004F19F0">
        <w:rPr>
          <w:rFonts w:eastAsia="Calibri"/>
        </w:rPr>
        <w:t>3 CONCLUSIONS</w:t>
      </w:r>
    </w:p>
    <w:p w14:paraId="5E32FDD0" w14:textId="77777777" w:rsidR="00F677C6" w:rsidRPr="004F19F0" w:rsidRDefault="00F677C6" w:rsidP="00F677C6">
      <w:pPr>
        <w:spacing w:line="256" w:lineRule="auto"/>
        <w:contextualSpacing/>
        <w:rPr>
          <w:rFonts w:eastAsia="Calibri"/>
        </w:rPr>
      </w:pPr>
      <w:r w:rsidRPr="004F19F0">
        <w:rPr>
          <w:rFonts w:eastAsia="Calibri"/>
        </w:rPr>
        <w:t>3.1 REST IN PEACE BAUDRILLARD?</w:t>
      </w:r>
    </w:p>
    <w:p w14:paraId="653FF6A4" w14:textId="77777777" w:rsidR="00F677C6" w:rsidRPr="004F19F0" w:rsidRDefault="00F677C6" w:rsidP="00F677C6">
      <w:pPr>
        <w:spacing w:line="256" w:lineRule="auto"/>
        <w:contextualSpacing/>
        <w:rPr>
          <w:rFonts w:eastAsia="Calibri"/>
        </w:rPr>
      </w:pPr>
      <w:r w:rsidRPr="004F19F0">
        <w:rPr>
          <w:rFonts w:eastAsia="Calibri"/>
        </w:rPr>
        <w:t xml:space="preserve">In the final analysis, then, Baudrillard’s work on the Gulf War and the September 11terrorist attacks should (respectfully) be laid to rest. For although some, such as </w:t>
      </w:r>
      <w:proofErr w:type="spellStart"/>
      <w:r w:rsidRPr="004F19F0">
        <w:rPr>
          <w:rFonts w:eastAsia="Calibri"/>
        </w:rPr>
        <w:t>RichardKeeble</w:t>
      </w:r>
      <w:proofErr w:type="spellEnd"/>
      <w:r w:rsidRPr="004F19F0">
        <w:rPr>
          <w:rFonts w:eastAsia="Calibri"/>
        </w:rPr>
        <w:t xml:space="preserve"> (2004:43), have followed Baudrillard in arguing that “there was no war in the gulf in 2003”, such statements are somewhat antithetical to the truth aims of the social sciences. Baudrillard, being both an icon and iconoclast, pushed his language and arguments to rhetorical extremes </w:t>
      </w:r>
      <w:proofErr w:type="gramStart"/>
      <w:r w:rsidRPr="004F19F0">
        <w:rPr>
          <w:rFonts w:eastAsia="Calibri"/>
        </w:rPr>
        <w:t>in order to</w:t>
      </w:r>
      <w:proofErr w:type="gramEnd"/>
      <w:r w:rsidRPr="004F19F0">
        <w:rPr>
          <w:rFonts w:eastAsia="Calibri"/>
        </w:rPr>
        <w:t xml:space="preserve"> force the collapse of representations </w:t>
      </w:r>
      <w:proofErr w:type="spellStart"/>
      <w:proofErr w:type="gramStart"/>
      <w:r w:rsidRPr="004F19F0">
        <w:rPr>
          <w:rFonts w:eastAsia="Calibri"/>
        </w:rPr>
        <w:t>andarguments</w:t>
      </w:r>
      <w:proofErr w:type="spellEnd"/>
      <w:proofErr w:type="gramEnd"/>
      <w:r w:rsidRPr="004F19F0">
        <w:rPr>
          <w:rFonts w:eastAsia="Calibri"/>
        </w:rPr>
        <w:t xml:space="preserve"> he saw as having supplanted truth. His fatal theory was in a sense intellectual ‘hype’, for a capricious world in which only ‘hype’ can be noticed. Yet in shouting his arguments he served to obfuscate their nuance and subtext, the very </w:t>
      </w:r>
      <w:proofErr w:type="spellStart"/>
      <w:proofErr w:type="gramStart"/>
      <w:r w:rsidRPr="004F19F0">
        <w:rPr>
          <w:rFonts w:eastAsia="Calibri"/>
        </w:rPr>
        <w:t>intellectualessences</w:t>
      </w:r>
      <w:proofErr w:type="spellEnd"/>
      <w:proofErr w:type="gramEnd"/>
      <w:r w:rsidRPr="004F19F0">
        <w:rPr>
          <w:rFonts w:eastAsia="Calibri"/>
        </w:rPr>
        <w:t xml:space="preserve"> of his work and, ultimately, his contribution to the body of knowledge.</w:t>
      </w:r>
    </w:p>
    <w:p w14:paraId="61E5E8DD" w14:textId="77777777" w:rsidR="00F677C6" w:rsidRDefault="00F677C6" w:rsidP="00F677C6">
      <w:pPr>
        <w:spacing w:line="256" w:lineRule="auto"/>
        <w:contextualSpacing/>
        <w:rPr>
          <w:rFonts w:eastAsia="Calibri"/>
        </w:rPr>
      </w:pPr>
      <w:r w:rsidRPr="004F19F0">
        <w:rPr>
          <w:rFonts w:eastAsia="Calibri"/>
        </w:rPr>
        <w:t xml:space="preserve">However, although fatal theory is of little practical use for media researchers seeking </w:t>
      </w:r>
      <w:proofErr w:type="spellStart"/>
      <w:r w:rsidRPr="004F19F0">
        <w:rPr>
          <w:rFonts w:eastAsia="Calibri"/>
        </w:rPr>
        <w:t>anempirically</w:t>
      </w:r>
      <w:proofErr w:type="spellEnd"/>
      <w:r w:rsidRPr="004F19F0">
        <w:rPr>
          <w:rFonts w:eastAsia="Calibri"/>
        </w:rPr>
        <w:t xml:space="preserve"> derived ‘truth’, </w:t>
      </w:r>
      <w:proofErr w:type="gramStart"/>
      <w:r w:rsidRPr="004F19F0">
        <w:rPr>
          <w:rFonts w:eastAsia="Calibri"/>
        </w:rPr>
        <w:t>Baudrillard’s</w:t>
      </w:r>
      <w:r w:rsidRPr="004F19F0">
        <w:rPr>
          <w:rFonts w:eastAsia="Calibri"/>
          <w:sz w:val="12"/>
        </w:rPr>
        <w:t xml:space="preserve">  </w:t>
      </w:r>
      <w:r w:rsidRPr="004F19F0">
        <w:rPr>
          <w:rFonts w:eastAsia="Calibri"/>
        </w:rPr>
        <w:t>oeuvre</w:t>
      </w:r>
      <w:proofErr w:type="gramEnd"/>
      <w:r w:rsidRPr="004F19F0">
        <w:rPr>
          <w:rFonts w:eastAsia="Calibri"/>
        </w:rPr>
        <w:t xml:space="preserve"> </w:t>
      </w:r>
      <w:r w:rsidRPr="004F19F0">
        <w:rPr>
          <w:rFonts w:eastAsia="Calibri"/>
          <w:sz w:val="12"/>
        </w:rPr>
        <w:t xml:space="preserve">  </w:t>
      </w:r>
      <w:r w:rsidRPr="004F19F0">
        <w:rPr>
          <w:rFonts w:eastAsia="Calibri"/>
        </w:rPr>
        <w:t>is still (somewhat) instructive, remind</w:t>
      </w:r>
    </w:p>
    <w:p w14:paraId="4C2346B8" w14:textId="77777777" w:rsidR="00F677C6" w:rsidRPr="004F19F0" w:rsidRDefault="00F677C6" w:rsidP="00F677C6">
      <w:pPr>
        <w:spacing w:line="256" w:lineRule="auto"/>
        <w:contextualSpacing/>
        <w:rPr>
          <w:rFonts w:eastAsia="Calibri"/>
        </w:rPr>
      </w:pPr>
    </w:p>
    <w:p w14:paraId="6FB280E8" w14:textId="77777777" w:rsidR="00F677C6" w:rsidRDefault="00F677C6" w:rsidP="00F677C6"/>
    <w:p w14:paraId="0EF8B235" w14:textId="77777777" w:rsidR="00F677C6" w:rsidRDefault="00F677C6" w:rsidP="00F677C6"/>
    <w:p w14:paraId="2D914364" w14:textId="77777777" w:rsidR="00F677C6" w:rsidRDefault="00F677C6" w:rsidP="00F677C6"/>
    <w:p w14:paraId="159E7D25" w14:textId="77777777" w:rsidR="00F677C6" w:rsidRDefault="00F677C6" w:rsidP="00F677C6"/>
    <w:p w14:paraId="665021EF" w14:textId="46728DFE" w:rsidR="00F677C6" w:rsidRDefault="00F677C6" w:rsidP="00F677C6">
      <w:pPr>
        <w:pStyle w:val="Heading1"/>
      </w:pPr>
      <w:r>
        <w:t>1AR</w:t>
      </w:r>
    </w:p>
    <w:p w14:paraId="5C297E57" w14:textId="77777777" w:rsidR="00A24644" w:rsidRPr="00F27CEA" w:rsidRDefault="00A24644" w:rsidP="00A24644">
      <w:pPr>
        <w:pStyle w:val="Heading4"/>
        <w:rPr>
          <w:rFonts w:eastAsia="Times New Roman"/>
        </w:rPr>
      </w:pPr>
      <w:r>
        <w:rPr>
          <w:rFonts w:eastAsia="Times New Roman"/>
        </w:rPr>
        <w:t>D</w:t>
      </w:r>
      <w:r w:rsidRPr="00F27CEA">
        <w:rPr>
          <w:rFonts w:eastAsia="Times New Roman"/>
        </w:rPr>
        <w:t>ebate </w:t>
      </w:r>
      <w:r w:rsidRPr="00F27CEA">
        <w:rPr>
          <w:rFonts w:eastAsia="Times New Roman"/>
          <w:u w:val="single"/>
        </w:rPr>
        <w:t>must center</w:t>
      </w:r>
      <w:r w:rsidRPr="00F27CEA">
        <w:rPr>
          <w:rFonts w:eastAsia="Times New Roman"/>
        </w:rPr>
        <w:t xml:space="preserve"> existential risks – </w:t>
      </w:r>
      <w:r>
        <w:rPr>
          <w:rFonts w:eastAsia="Times New Roman"/>
        </w:rPr>
        <w:t>it’s</w:t>
      </w:r>
      <w:r w:rsidRPr="00F27CEA">
        <w:rPr>
          <w:rFonts w:eastAsia="Times New Roman"/>
        </w:rPr>
        <w:t xml:space="preserve"> key to </w:t>
      </w:r>
      <w:r w:rsidRPr="00F27CEA">
        <w:rPr>
          <w:rFonts w:eastAsia="Times New Roman"/>
          <w:u w:val="single"/>
        </w:rPr>
        <w:t>civic engagement</w:t>
      </w:r>
      <w:r w:rsidRPr="00F27CEA">
        <w:rPr>
          <w:rFonts w:eastAsia="Times New Roman"/>
        </w:rPr>
        <w:t> and </w:t>
      </w:r>
      <w:r w:rsidRPr="00F27CEA">
        <w:rPr>
          <w:rFonts w:eastAsia="Times New Roman"/>
          <w:u w:val="single"/>
        </w:rPr>
        <w:t>academic research</w:t>
      </w:r>
      <w:r w:rsidRPr="00F27CEA">
        <w:rPr>
          <w:rFonts w:eastAsia="Times New Roman"/>
        </w:rPr>
        <w:t> to develop risk mitigation strategies, but </w:t>
      </w:r>
      <w:r w:rsidRPr="00F27CEA">
        <w:rPr>
          <w:rFonts w:eastAsia="Times New Roman"/>
          <w:u w:val="single"/>
        </w:rPr>
        <w:t>any alternative</w:t>
      </w:r>
      <w:r w:rsidRPr="00F27CEA">
        <w:rPr>
          <w:rFonts w:eastAsia="Times New Roman"/>
        </w:rPr>
        <w:t> impact calc ensures </w:t>
      </w:r>
      <w:r w:rsidRPr="00F27CEA">
        <w:rPr>
          <w:rFonts w:eastAsia="Times New Roman"/>
          <w:u w:val="single"/>
        </w:rPr>
        <w:t>complacency</w:t>
      </w:r>
      <w:r w:rsidRPr="00F27CEA">
        <w:rPr>
          <w:rFonts w:eastAsia="Times New Roman"/>
        </w:rPr>
        <w:t> – we can win on this </w:t>
      </w:r>
      <w:r w:rsidRPr="00F27CEA">
        <w:rPr>
          <w:rFonts w:eastAsia="Times New Roman"/>
          <w:u w:val="single"/>
        </w:rPr>
        <w:t>alone</w:t>
      </w:r>
    </w:p>
    <w:p w14:paraId="3EE0B223" w14:textId="77777777" w:rsidR="00A24644" w:rsidRPr="00F27CEA" w:rsidRDefault="00A24644" w:rsidP="00A24644">
      <w:pPr>
        <w:shd w:val="clear" w:color="auto" w:fill="FFFFFF"/>
        <w:spacing w:after="0" w:line="240" w:lineRule="auto"/>
        <w:rPr>
          <w:rStyle w:val="Style13ptBold"/>
          <w:b w:val="0"/>
        </w:rPr>
      </w:pPr>
      <w:r w:rsidRPr="00F27CEA">
        <w:rPr>
          <w:rStyle w:val="Style13ptBold"/>
        </w:rPr>
        <w:t>Javorsky 18 </w:t>
      </w:r>
      <w:r w:rsidRPr="004D4314">
        <w:t>[Emilia Javorsky is a Boston-based physician-scientist focused on the invention, development and commercialization of new medical therapies. She also leads an Artificial Intelligence in Medicine initiative with The Future Society at the Harvard Kennedy School of Government. Why Human Extinction Needs a Marketing Department. January 15, 2018. </w:t>
      </w:r>
      <w:hyperlink r:id="rId8" w:tgtFrame="_blank" w:history="1">
        <w:r w:rsidRPr="004D4314">
          <w:rPr>
            <w:rStyle w:val="Hyperlink"/>
          </w:rPr>
          <w:t>https://www.xconomy.com/boston/2018/01/15/why-human-extinction-needs-a-marketing-department/</w:t>
        </w:r>
      </w:hyperlink>
      <w:r w:rsidRPr="004D4314">
        <w:t>]</w:t>
      </w:r>
    </w:p>
    <w:p w14:paraId="4D1EBD15" w14:textId="77777777" w:rsidR="00A24644" w:rsidRDefault="00A24644" w:rsidP="00A24644">
      <w:pPr>
        <w:shd w:val="clear" w:color="auto" w:fill="FFFFFF"/>
        <w:spacing w:after="0" w:line="240" w:lineRule="auto"/>
        <w:rPr>
          <w:rFonts w:eastAsia="Times New Roman"/>
          <w:color w:val="000000"/>
          <w:spacing w:val="-10"/>
          <w:u w:val="single"/>
          <w:shd w:val="clear" w:color="auto" w:fill="00FFFF"/>
        </w:rPr>
      </w:pPr>
    </w:p>
    <w:p w14:paraId="2F48BCB3" w14:textId="77777777" w:rsidR="00A24644" w:rsidRDefault="00A24644" w:rsidP="00A24644">
      <w:pPr>
        <w:shd w:val="clear" w:color="auto" w:fill="FFFFFF"/>
        <w:spacing w:after="0" w:line="240" w:lineRule="auto"/>
        <w:rPr>
          <w:rFonts w:eastAsia="Times New Roman"/>
          <w:color w:val="000000"/>
          <w:spacing w:val="-10"/>
        </w:rPr>
      </w:pPr>
      <w:r w:rsidRPr="00A72611">
        <w:rPr>
          <w:rFonts w:eastAsia="Times New Roman"/>
          <w:color w:val="000000"/>
          <w:spacing w:val="-10"/>
          <w:highlight w:val="yellow"/>
          <w:u w:val="single"/>
          <w:shd w:val="clear" w:color="auto" w:fill="00FFFF"/>
        </w:rPr>
        <w:t>Experts at Oxford</w:t>
      </w:r>
      <w:r w:rsidRPr="00F27CEA">
        <w:rPr>
          <w:rFonts w:eastAsia="Times New Roman"/>
          <w:color w:val="000000"/>
          <w:spacing w:val="-10"/>
        </w:rPr>
        <w:t> University </w:t>
      </w:r>
      <w:r w:rsidRPr="00F27CEA">
        <w:rPr>
          <w:rFonts w:eastAsia="Times New Roman"/>
          <w:color w:val="000000"/>
          <w:spacing w:val="-10"/>
          <w:u w:val="single"/>
        </w:rPr>
        <w:t>and elsewhere have </w:t>
      </w:r>
      <w:r w:rsidRPr="00A72611">
        <w:rPr>
          <w:rFonts w:eastAsia="Times New Roman"/>
          <w:color w:val="000000"/>
          <w:spacing w:val="-10"/>
          <w:highlight w:val="yellow"/>
          <w:u w:val="single"/>
          <w:shd w:val="clear" w:color="auto" w:fill="00FFFF"/>
        </w:rPr>
        <w:t>estimated</w:t>
      </w:r>
      <w:r w:rsidRPr="00F27CEA">
        <w:rPr>
          <w:rFonts w:eastAsia="Times New Roman"/>
          <w:color w:val="000000"/>
          <w:spacing w:val="-10"/>
          <w:u w:val="single"/>
        </w:rPr>
        <w:t> that </w:t>
      </w:r>
      <w:r w:rsidRPr="00A72611">
        <w:rPr>
          <w:rFonts w:eastAsia="Times New Roman"/>
          <w:color w:val="000000"/>
          <w:spacing w:val="-10"/>
          <w:highlight w:val="yellow"/>
          <w:u w:val="single"/>
          <w:shd w:val="clear" w:color="auto" w:fill="00FFFF"/>
        </w:rPr>
        <w:t>the risk of</w:t>
      </w:r>
      <w:r w:rsidRPr="00F27CEA">
        <w:rPr>
          <w:rFonts w:eastAsia="Times New Roman"/>
          <w:color w:val="000000"/>
          <w:spacing w:val="-10"/>
          <w:u w:val="single"/>
        </w:rPr>
        <w:t> a global human </w:t>
      </w:r>
      <w:r w:rsidRPr="00A72611">
        <w:rPr>
          <w:rFonts w:eastAsia="Times New Roman"/>
          <w:color w:val="000000"/>
          <w:spacing w:val="-10"/>
          <w:highlight w:val="yellow"/>
          <w:u w:val="single"/>
          <w:shd w:val="clear" w:color="auto" w:fill="00FFFF"/>
        </w:rPr>
        <w:t>extinction</w:t>
      </w:r>
      <w:r w:rsidRPr="00F27CEA">
        <w:rPr>
          <w:rFonts w:eastAsia="Times New Roman"/>
          <w:color w:val="000000"/>
          <w:spacing w:val="-10"/>
          <w:u w:val="single"/>
        </w:rPr>
        <w:t> event</w:t>
      </w:r>
      <w:r w:rsidRPr="00F27CEA">
        <w:rPr>
          <w:rFonts w:eastAsia="Times New Roman"/>
          <w:color w:val="000000"/>
          <w:spacing w:val="-10"/>
        </w:rPr>
        <w:t> this century—or at least of an event that wipes out 10 percent or more of the world’s population— </w:t>
      </w:r>
      <w:r w:rsidRPr="00A72611">
        <w:rPr>
          <w:rFonts w:eastAsia="Times New Roman"/>
          <w:color w:val="000000"/>
          <w:spacing w:val="-10"/>
          <w:highlight w:val="yellow"/>
          <w:u w:val="single"/>
          <w:shd w:val="clear" w:color="auto" w:fill="00FFFF"/>
        </w:rPr>
        <w:t>is</w:t>
      </w:r>
      <w:r w:rsidRPr="00F27CEA">
        <w:rPr>
          <w:rFonts w:eastAsia="Times New Roman"/>
          <w:color w:val="000000"/>
          <w:spacing w:val="-10"/>
          <w:u w:val="single"/>
        </w:rPr>
        <w:t> around </w:t>
      </w:r>
      <w:r w:rsidRPr="00A72611">
        <w:rPr>
          <w:rFonts w:eastAsia="Times New Roman"/>
          <w:b/>
          <w:bCs/>
          <w:color w:val="000000"/>
          <w:spacing w:val="-10"/>
          <w:highlight w:val="yellow"/>
          <w:bdr w:val="single" w:sz="12" w:space="0" w:color="auto" w:frame="1"/>
          <w:shd w:val="clear" w:color="auto" w:fill="00FFFF"/>
        </w:rPr>
        <w:t>1 in 10</w:t>
      </w:r>
      <w:r w:rsidRPr="00A72611">
        <w:rPr>
          <w:rFonts w:eastAsia="Times New Roman"/>
          <w:color w:val="000000"/>
          <w:spacing w:val="-10"/>
          <w:highlight w:val="yellow"/>
          <w:shd w:val="clear" w:color="auto" w:fill="00FFFF"/>
        </w:rPr>
        <w:t>. </w:t>
      </w:r>
      <w:r w:rsidRPr="00A72611">
        <w:rPr>
          <w:rFonts w:eastAsia="Times New Roman"/>
          <w:color w:val="000000"/>
          <w:spacing w:val="-10"/>
          <w:highlight w:val="yellow"/>
          <w:u w:val="single"/>
          <w:shd w:val="clear" w:color="auto" w:fill="00FFFF"/>
        </w:rPr>
        <w:t>The most probable culprit</w:t>
      </w:r>
      <w:r w:rsidRPr="00A72611">
        <w:rPr>
          <w:rFonts w:eastAsia="Times New Roman"/>
          <w:color w:val="000000"/>
          <w:spacing w:val="-10"/>
          <w:highlight w:val="yellow"/>
          <w:u w:val="single"/>
        </w:rPr>
        <w:t>s</w:t>
      </w:r>
      <w:r w:rsidRPr="00F27CEA">
        <w:rPr>
          <w:rFonts w:eastAsia="Times New Roman"/>
          <w:color w:val="000000"/>
          <w:spacing w:val="-10"/>
        </w:rPr>
        <w:t> sending us the way of the dinosaur </w:t>
      </w:r>
      <w:r w:rsidRPr="00A72611">
        <w:rPr>
          <w:rFonts w:eastAsia="Times New Roman"/>
          <w:color w:val="000000"/>
          <w:spacing w:val="-10"/>
          <w:highlight w:val="yellow"/>
          <w:u w:val="single"/>
        </w:rPr>
        <w:t>are</w:t>
      </w:r>
      <w:r w:rsidRPr="00F27CEA">
        <w:rPr>
          <w:rFonts w:eastAsia="Times New Roman"/>
          <w:color w:val="000000"/>
          <w:spacing w:val="-10"/>
        </w:rPr>
        <w:t> mostly </w:t>
      </w:r>
      <w:r w:rsidRPr="00F27CEA">
        <w:rPr>
          <w:rFonts w:eastAsia="Times New Roman"/>
          <w:b/>
          <w:bCs/>
          <w:color w:val="000000"/>
          <w:spacing w:val="-10"/>
          <w:bdr w:val="single" w:sz="12" w:space="0" w:color="auto" w:frame="1"/>
        </w:rPr>
        <w:t>anthropogenic risks</w:t>
      </w:r>
      <w:r w:rsidRPr="00F27CEA">
        <w:rPr>
          <w:rFonts w:eastAsia="Times New Roman"/>
          <w:color w:val="000000"/>
          <w:spacing w:val="-10"/>
        </w:rPr>
        <w:t>, meaning those created by humans. </w:t>
      </w:r>
      <w:r w:rsidRPr="00F27CEA">
        <w:rPr>
          <w:rFonts w:eastAsia="Times New Roman"/>
          <w:color w:val="000000"/>
          <w:spacing w:val="-10"/>
          <w:u w:val="single"/>
        </w:rPr>
        <w:t>These include</w:t>
      </w:r>
      <w:r w:rsidRPr="00F27CEA">
        <w:rPr>
          <w:rFonts w:eastAsia="Times New Roman"/>
          <w:color w:val="000000"/>
          <w:spacing w:val="-10"/>
        </w:rPr>
        <w:t> climate change, </w:t>
      </w:r>
      <w:r w:rsidRPr="00A72611">
        <w:rPr>
          <w:rFonts w:eastAsia="Times New Roman"/>
          <w:b/>
          <w:bCs/>
          <w:color w:val="000000"/>
          <w:spacing w:val="-10"/>
          <w:highlight w:val="yellow"/>
          <w:bdr w:val="single" w:sz="12" w:space="0" w:color="auto" w:frame="1"/>
          <w:shd w:val="clear" w:color="auto" w:fill="00FFFF"/>
        </w:rPr>
        <w:t>nuclear disaster</w:t>
      </w:r>
      <w:r w:rsidRPr="00A72611">
        <w:rPr>
          <w:rFonts w:eastAsia="Times New Roman"/>
          <w:color w:val="000000"/>
          <w:spacing w:val="-10"/>
        </w:rPr>
        <w:t>,</w:t>
      </w:r>
      <w:r w:rsidRPr="00F27CEA">
        <w:rPr>
          <w:rFonts w:eastAsia="Times New Roman"/>
          <w:color w:val="000000"/>
          <w:spacing w:val="-10"/>
        </w:rPr>
        <w:t xml:space="preserve"> and more emerging risks such as artificial intelligence gone wrong (by accident or nefarious intent) and bioterrorism. A recent search of the scientific literature through ScienceDirect for “human extinction” returned a demoralizing 157 results, compared to the 1,627 for “dung beetle.” I don’t know about you, but this concerns me. Why is there so little research and action on existential risks (risks capable of rendering humanity extinct</w:t>
      </w:r>
      <w:r w:rsidRPr="00A72611">
        <w:rPr>
          <w:rFonts w:eastAsia="Times New Roman"/>
          <w:color w:val="000000"/>
          <w:spacing w:val="-10"/>
        </w:rPr>
        <w:t>)?</w:t>
      </w:r>
      <w:r w:rsidRPr="00A72611">
        <w:rPr>
          <w:rFonts w:eastAsia="Times New Roman"/>
          <w:color w:val="000000"/>
          <w:spacing w:val="-10"/>
          <w:highlight w:val="yellow"/>
        </w:rPr>
        <w:t xml:space="preserve"> </w:t>
      </w:r>
      <w:r w:rsidRPr="00A72611">
        <w:rPr>
          <w:rFonts w:eastAsia="Times New Roman"/>
          <w:color w:val="000000"/>
          <w:spacing w:val="-10"/>
          <w:highlight w:val="yellow"/>
          <w:u w:val="single"/>
          <w:shd w:val="clear" w:color="auto" w:fill="00FFFF"/>
        </w:rPr>
        <w:t>A big</w:t>
      </w:r>
      <w:r w:rsidRPr="00F27CEA">
        <w:rPr>
          <w:rFonts w:eastAsia="Times New Roman"/>
          <w:color w:val="000000"/>
          <w:spacing w:val="-10"/>
          <w:u w:val="single"/>
        </w:rPr>
        <w:t> part of the </w:t>
      </w:r>
      <w:r w:rsidRPr="00A72611">
        <w:rPr>
          <w:rFonts w:eastAsia="Times New Roman"/>
          <w:color w:val="000000"/>
          <w:spacing w:val="-10"/>
          <w:highlight w:val="yellow"/>
          <w:u w:val="single"/>
          <w:shd w:val="clear" w:color="auto" w:fill="00FFFF"/>
        </w:rPr>
        <w:t>problem is</w:t>
      </w:r>
      <w:r w:rsidRPr="00A72611">
        <w:rPr>
          <w:rFonts w:eastAsia="Times New Roman"/>
          <w:color w:val="000000"/>
          <w:spacing w:val="-10"/>
          <w:highlight w:val="yellow"/>
          <w:u w:val="single"/>
        </w:rPr>
        <w:t> a </w:t>
      </w:r>
      <w:r w:rsidRPr="00A72611">
        <w:rPr>
          <w:rFonts w:eastAsia="Times New Roman"/>
          <w:b/>
          <w:bCs/>
          <w:color w:val="000000"/>
          <w:spacing w:val="-10"/>
          <w:highlight w:val="yellow"/>
          <w:bdr w:val="single" w:sz="12" w:space="0" w:color="auto" w:frame="1"/>
          <w:shd w:val="clear" w:color="auto" w:fill="00FFFF"/>
        </w:rPr>
        <w:t>lack of awareness</w:t>
      </w:r>
      <w:r w:rsidRPr="00A72611">
        <w:rPr>
          <w:rFonts w:eastAsia="Times New Roman"/>
          <w:color w:val="000000"/>
          <w:spacing w:val="-10"/>
          <w:highlight w:val="yellow"/>
          <w:u w:val="single"/>
          <w:shd w:val="clear" w:color="auto" w:fill="00FFFF"/>
        </w:rPr>
        <w:t> about </w:t>
      </w:r>
      <w:r w:rsidRPr="00A72611">
        <w:rPr>
          <w:rFonts w:eastAsia="Times New Roman"/>
          <w:color w:val="000000"/>
          <w:spacing w:val="-10"/>
          <w:highlight w:val="yellow"/>
          <w:u w:val="single"/>
        </w:rPr>
        <w:t>the </w:t>
      </w:r>
      <w:r w:rsidRPr="00A72611">
        <w:rPr>
          <w:rFonts w:eastAsia="Times New Roman"/>
          <w:b/>
          <w:bCs/>
          <w:color w:val="000000"/>
          <w:spacing w:val="-10"/>
          <w:highlight w:val="yellow"/>
          <w:bdr w:val="single" w:sz="12" w:space="0" w:color="auto" w:frame="1"/>
          <w:shd w:val="clear" w:color="auto" w:fill="00FFFF"/>
        </w:rPr>
        <w:t>real threats</w:t>
      </w:r>
      <w:r w:rsidRPr="00A72611">
        <w:rPr>
          <w:rFonts w:eastAsia="Times New Roman"/>
          <w:color w:val="000000"/>
          <w:spacing w:val="-10"/>
          <w:highlight w:val="yellow"/>
          <w:u w:val="single"/>
          <w:shd w:val="clear" w:color="auto" w:fill="00FFFF"/>
        </w:rPr>
        <w:t> we face</w:t>
      </w:r>
      <w:r w:rsidRPr="00F27CEA">
        <w:rPr>
          <w:rFonts w:eastAsia="Times New Roman"/>
          <w:color w:val="000000"/>
          <w:spacing w:val="-10"/>
        </w:rPr>
        <w:t> and what can be done about them. </w:t>
      </w:r>
      <w:r w:rsidRPr="00A72611">
        <w:rPr>
          <w:rFonts w:eastAsia="Times New Roman"/>
          <w:color w:val="000000"/>
          <w:spacing w:val="-10"/>
          <w:highlight w:val="yellow"/>
          <w:u w:val="single"/>
          <w:shd w:val="clear" w:color="auto" w:fill="00FFFF"/>
        </w:rPr>
        <w:t>When asked to estimate the chance of</w:t>
      </w:r>
      <w:r w:rsidRPr="00A72611">
        <w:rPr>
          <w:rFonts w:eastAsia="Times New Roman"/>
          <w:color w:val="000000"/>
          <w:spacing w:val="-10"/>
          <w:highlight w:val="yellow"/>
          <w:u w:val="single"/>
        </w:rPr>
        <w:t> an </w:t>
      </w:r>
      <w:r w:rsidRPr="00A72611">
        <w:rPr>
          <w:rFonts w:eastAsia="Times New Roman"/>
          <w:color w:val="000000"/>
          <w:spacing w:val="-10"/>
          <w:highlight w:val="yellow"/>
          <w:u w:val="single"/>
          <w:shd w:val="clear" w:color="auto" w:fill="00FFFF"/>
        </w:rPr>
        <w:t>extinction</w:t>
      </w:r>
      <w:r w:rsidRPr="00F27CEA">
        <w:rPr>
          <w:rFonts w:eastAsia="Times New Roman"/>
          <w:color w:val="000000"/>
          <w:spacing w:val="-10"/>
          <w:u w:val="single"/>
        </w:rPr>
        <w:t> event in the next 50 years, U.S. </w:t>
      </w:r>
      <w:r w:rsidRPr="00A72611">
        <w:rPr>
          <w:rFonts w:eastAsia="Times New Roman"/>
          <w:color w:val="000000"/>
          <w:spacing w:val="-10"/>
          <w:highlight w:val="yellow"/>
          <w:u w:val="single"/>
          <w:shd w:val="clear" w:color="auto" w:fill="00FFFF"/>
        </w:rPr>
        <w:t>adults</w:t>
      </w:r>
      <w:r w:rsidRPr="00F27CEA">
        <w:rPr>
          <w:rFonts w:eastAsia="Times New Roman"/>
          <w:color w:val="000000"/>
          <w:spacing w:val="-10"/>
          <w:u w:val="single"/>
        </w:rPr>
        <w:t> in surveys </w:t>
      </w:r>
      <w:r w:rsidRPr="00A72611">
        <w:rPr>
          <w:rFonts w:eastAsia="Times New Roman"/>
          <w:color w:val="000000"/>
          <w:spacing w:val="-10"/>
          <w:highlight w:val="yellow"/>
          <w:u w:val="single"/>
          <w:shd w:val="clear" w:color="auto" w:fill="00FFFF"/>
        </w:rPr>
        <w:t>reported</w:t>
      </w:r>
      <w:r w:rsidRPr="00F27CEA">
        <w:rPr>
          <w:rFonts w:eastAsia="Times New Roman"/>
          <w:color w:val="000000"/>
          <w:spacing w:val="-10"/>
        </w:rPr>
        <w:t> chances ranging from </w:t>
      </w:r>
      <w:r w:rsidRPr="00A72611">
        <w:rPr>
          <w:rFonts w:eastAsia="Times New Roman"/>
          <w:b/>
          <w:bCs/>
          <w:color w:val="000000"/>
          <w:spacing w:val="-10"/>
          <w:highlight w:val="yellow"/>
          <w:bdr w:val="single" w:sz="12" w:space="0" w:color="auto" w:frame="1"/>
          <w:shd w:val="clear" w:color="auto" w:fill="00FFFF"/>
        </w:rPr>
        <w:t>1 in 10 million</w:t>
      </w:r>
      <w:r w:rsidRPr="00F27CEA">
        <w:rPr>
          <w:rFonts w:eastAsia="Times New Roman"/>
          <w:color w:val="000000"/>
          <w:spacing w:val="-10"/>
        </w:rPr>
        <w:t> to 1 in 100, certainly not 10 percent. </w:t>
      </w:r>
      <w:r w:rsidRPr="00F27CEA">
        <w:rPr>
          <w:rFonts w:eastAsia="Times New Roman"/>
          <w:color w:val="000000"/>
          <w:spacing w:val="-10"/>
          <w:u w:val="single"/>
        </w:rPr>
        <w:t>The </w:t>
      </w:r>
      <w:r w:rsidRPr="00A72611">
        <w:rPr>
          <w:rFonts w:eastAsia="Times New Roman"/>
          <w:b/>
          <w:bCs/>
          <w:color w:val="000000"/>
          <w:spacing w:val="-10"/>
          <w:highlight w:val="yellow"/>
          <w:bdr w:val="single" w:sz="12" w:space="0" w:color="auto" w:frame="1"/>
          <w:shd w:val="clear" w:color="auto" w:fill="00FFFF"/>
        </w:rPr>
        <w:t>awareness</w:t>
      </w:r>
      <w:r w:rsidRPr="00A72611">
        <w:rPr>
          <w:rFonts w:eastAsia="Times New Roman"/>
          <w:color w:val="000000"/>
          <w:spacing w:val="-10"/>
          <w:highlight w:val="yellow"/>
          <w:u w:val="single"/>
          <w:shd w:val="clear" w:color="auto" w:fill="00FFFF"/>
        </w:rPr>
        <w:t> and </w:t>
      </w:r>
      <w:r w:rsidRPr="00A72611">
        <w:rPr>
          <w:rFonts w:eastAsia="Times New Roman"/>
          <w:b/>
          <w:bCs/>
          <w:color w:val="000000"/>
          <w:spacing w:val="-10"/>
          <w:highlight w:val="yellow"/>
          <w:bdr w:val="single" w:sz="12" w:space="0" w:color="auto" w:frame="1"/>
          <w:shd w:val="clear" w:color="auto" w:fill="00FFFF"/>
        </w:rPr>
        <w:t>engagement issues</w:t>
      </w:r>
      <w:r w:rsidRPr="00A72611">
        <w:rPr>
          <w:rFonts w:eastAsia="Times New Roman"/>
          <w:color w:val="000000"/>
          <w:spacing w:val="-10"/>
          <w:highlight w:val="yellow"/>
          <w:u w:val="single"/>
        </w:rPr>
        <w:t> </w:t>
      </w:r>
      <w:r w:rsidRPr="00A72611">
        <w:rPr>
          <w:rFonts w:eastAsia="Times New Roman"/>
          <w:color w:val="000000"/>
          <w:spacing w:val="-10"/>
          <w:highlight w:val="yellow"/>
          <w:u w:val="single"/>
          <w:shd w:val="clear" w:color="auto" w:fill="00FFFF"/>
        </w:rPr>
        <w:t>extend to the </w:t>
      </w:r>
      <w:r w:rsidRPr="00A72611">
        <w:rPr>
          <w:rFonts w:eastAsia="Times New Roman"/>
          <w:b/>
          <w:bCs/>
          <w:color w:val="000000"/>
          <w:spacing w:val="-10"/>
          <w:highlight w:val="yellow"/>
          <w:bdr w:val="single" w:sz="12" w:space="0" w:color="auto" w:frame="1"/>
          <w:shd w:val="clear" w:color="auto" w:fill="00FFFF"/>
        </w:rPr>
        <w:t>academic community</w:t>
      </w:r>
      <w:r w:rsidRPr="00F27CEA">
        <w:rPr>
          <w:rFonts w:eastAsia="Times New Roman"/>
          <w:color w:val="000000"/>
          <w:spacing w:val="-10"/>
          <w:u w:val="single"/>
        </w:rPr>
        <w:t> as well, </w:t>
      </w:r>
      <w:r w:rsidRPr="00A72611">
        <w:rPr>
          <w:rFonts w:eastAsia="Times New Roman"/>
          <w:color w:val="000000"/>
          <w:spacing w:val="-10"/>
          <w:highlight w:val="yellow"/>
          <w:u w:val="single"/>
          <w:shd w:val="clear" w:color="auto" w:fill="00FFFF"/>
        </w:rPr>
        <w:t>where </w:t>
      </w:r>
      <w:r w:rsidRPr="00A72611">
        <w:rPr>
          <w:rFonts w:eastAsia="Times New Roman"/>
          <w:b/>
          <w:bCs/>
          <w:color w:val="000000"/>
          <w:spacing w:val="-10"/>
          <w:highlight w:val="yellow"/>
          <w:bdr w:val="single" w:sz="12" w:space="0" w:color="auto" w:frame="1"/>
          <w:shd w:val="clear" w:color="auto" w:fill="00FFFF"/>
        </w:rPr>
        <w:t>a key bottleneck</w:t>
      </w:r>
      <w:r w:rsidRPr="00A72611">
        <w:rPr>
          <w:rFonts w:eastAsia="Times New Roman"/>
          <w:color w:val="000000"/>
          <w:spacing w:val="-10"/>
          <w:highlight w:val="yellow"/>
          <w:u w:val="single"/>
          <w:shd w:val="clear" w:color="auto" w:fill="00FFFF"/>
        </w:rPr>
        <w:t> is a lack of talented people </w:t>
      </w:r>
      <w:r w:rsidRPr="00A72611">
        <w:rPr>
          <w:rFonts w:eastAsia="Times New Roman"/>
          <w:b/>
          <w:bCs/>
          <w:color w:val="000000"/>
          <w:spacing w:val="-10"/>
          <w:highlight w:val="yellow"/>
          <w:bdr w:val="single" w:sz="12" w:space="0" w:color="auto" w:frame="1"/>
          <w:shd w:val="clear" w:color="auto" w:fill="00FFFF"/>
        </w:rPr>
        <w:t>studying existential risks</w:t>
      </w:r>
      <w:r w:rsidRPr="00A72611">
        <w:rPr>
          <w:rFonts w:eastAsia="Times New Roman"/>
          <w:color w:val="000000"/>
          <w:spacing w:val="-10"/>
          <w:highlight w:val="yellow"/>
          <w:shd w:val="clear" w:color="auto" w:fill="00FFFF"/>
        </w:rPr>
        <w:t>. </w:t>
      </w:r>
      <w:r w:rsidRPr="00A72611">
        <w:rPr>
          <w:rFonts w:eastAsia="Times New Roman"/>
          <w:color w:val="000000"/>
          <w:spacing w:val="-10"/>
          <w:highlight w:val="yellow"/>
          <w:u w:val="single"/>
          <w:shd w:val="clear" w:color="auto" w:fill="00FFFF"/>
        </w:rPr>
        <w:t>Developing</w:t>
      </w:r>
      <w:r w:rsidRPr="00F27CEA">
        <w:rPr>
          <w:rFonts w:eastAsia="Times New Roman"/>
          <w:color w:val="000000"/>
          <w:spacing w:val="-10"/>
          <w:u w:val="single"/>
        </w:rPr>
        <w:t> viable </w:t>
      </w:r>
      <w:r w:rsidRPr="00A72611">
        <w:rPr>
          <w:rFonts w:eastAsia="Times New Roman"/>
          <w:b/>
          <w:bCs/>
          <w:color w:val="000000"/>
          <w:spacing w:val="-10"/>
          <w:highlight w:val="yellow"/>
          <w:bdr w:val="single" w:sz="12" w:space="0" w:color="auto" w:frame="1"/>
          <w:shd w:val="clear" w:color="auto" w:fill="00FFFF"/>
        </w:rPr>
        <w:t>risk</w:t>
      </w:r>
      <w:r w:rsidRPr="00A72611">
        <w:rPr>
          <w:rFonts w:eastAsia="Times New Roman"/>
          <w:b/>
          <w:bCs/>
          <w:color w:val="000000"/>
          <w:spacing w:val="-10"/>
          <w:highlight w:val="yellow"/>
          <w:bdr w:val="single" w:sz="12" w:space="0" w:color="auto" w:frame="1"/>
        </w:rPr>
        <w:t> </w:t>
      </w:r>
      <w:r w:rsidRPr="00A72611">
        <w:rPr>
          <w:rFonts w:eastAsia="Times New Roman"/>
          <w:b/>
          <w:bCs/>
          <w:color w:val="000000"/>
          <w:spacing w:val="-10"/>
          <w:highlight w:val="yellow"/>
          <w:bdr w:val="single" w:sz="12" w:space="0" w:color="auto" w:frame="1"/>
          <w:shd w:val="clear" w:color="auto" w:fill="00FFFF"/>
        </w:rPr>
        <w:t>mitigation strategies</w:t>
      </w:r>
      <w:r w:rsidRPr="00A72611">
        <w:rPr>
          <w:rFonts w:eastAsia="Times New Roman"/>
          <w:color w:val="000000"/>
          <w:spacing w:val="-10"/>
          <w:highlight w:val="yellow"/>
          <w:u w:val="single"/>
          <w:shd w:val="clear" w:color="auto" w:fill="00FFFF"/>
        </w:rPr>
        <w:t> will require</w:t>
      </w:r>
      <w:r w:rsidRPr="00F27CEA">
        <w:rPr>
          <w:rFonts w:eastAsia="Times New Roman"/>
          <w:color w:val="000000"/>
          <w:spacing w:val="-10"/>
          <w:u w:val="single"/>
        </w:rPr>
        <w:t> widespread </w:t>
      </w:r>
      <w:r w:rsidRPr="00625B16">
        <w:rPr>
          <w:rFonts w:eastAsia="Times New Roman"/>
          <w:b/>
          <w:bCs/>
          <w:color w:val="000000"/>
          <w:spacing w:val="-10"/>
          <w:highlight w:val="yellow"/>
          <w:bdr w:val="single" w:sz="12" w:space="0" w:color="auto" w:frame="1"/>
          <w:shd w:val="clear" w:color="auto" w:fill="00FFFF"/>
        </w:rPr>
        <w:t>civic engagement</w:t>
      </w:r>
      <w:r w:rsidRPr="00625B16">
        <w:rPr>
          <w:rFonts w:eastAsia="Times New Roman"/>
          <w:color w:val="000000"/>
          <w:spacing w:val="-10"/>
          <w:highlight w:val="yellow"/>
          <w:u w:val="single"/>
          <w:shd w:val="clear" w:color="auto" w:fill="00FFFF"/>
        </w:rPr>
        <w:t> and </w:t>
      </w:r>
      <w:r w:rsidRPr="00625B16">
        <w:rPr>
          <w:rFonts w:eastAsia="Times New Roman"/>
          <w:b/>
          <w:bCs/>
          <w:color w:val="000000"/>
          <w:spacing w:val="-10"/>
          <w:highlight w:val="yellow"/>
          <w:bdr w:val="single" w:sz="12" w:space="0" w:color="auto" w:frame="1"/>
          <w:shd w:val="clear" w:color="auto" w:fill="00FFFF"/>
        </w:rPr>
        <w:t xml:space="preserve">concerted </w:t>
      </w:r>
      <w:r w:rsidRPr="00A72611">
        <w:rPr>
          <w:rFonts w:eastAsia="Times New Roman"/>
          <w:b/>
          <w:bCs/>
          <w:color w:val="000000"/>
          <w:spacing w:val="-10"/>
          <w:highlight w:val="yellow"/>
          <w:bdr w:val="single" w:sz="12" w:space="0" w:color="auto" w:frame="1"/>
          <w:shd w:val="clear" w:color="auto" w:fill="00FFFF"/>
        </w:rPr>
        <w:t>research</w:t>
      </w:r>
      <w:r w:rsidRPr="00F27CEA">
        <w:rPr>
          <w:rFonts w:eastAsia="Times New Roman"/>
          <w:color w:val="000000"/>
          <w:spacing w:val="-10"/>
          <w:u w:val="single"/>
        </w:rPr>
        <w:t> efforts</w:t>
      </w:r>
      <w:r w:rsidRPr="00F27CEA">
        <w:rPr>
          <w:rFonts w:eastAsia="Times New Roman"/>
          <w:color w:val="000000"/>
          <w:spacing w:val="-10"/>
        </w:rPr>
        <w:t>. Consequently, </w:t>
      </w:r>
      <w:r w:rsidRPr="00A72611">
        <w:rPr>
          <w:rFonts w:eastAsia="Times New Roman"/>
          <w:color w:val="000000"/>
          <w:spacing w:val="-10"/>
          <w:highlight w:val="yellow"/>
          <w:u w:val="single"/>
          <w:shd w:val="clear" w:color="auto" w:fill="00FFFF"/>
        </w:rPr>
        <w:t>there is an </w:t>
      </w:r>
      <w:r w:rsidRPr="00A72611">
        <w:rPr>
          <w:rFonts w:eastAsia="Times New Roman"/>
          <w:b/>
          <w:bCs/>
          <w:color w:val="000000"/>
          <w:spacing w:val="-10"/>
          <w:highlight w:val="yellow"/>
          <w:bdr w:val="single" w:sz="12" w:space="0" w:color="auto" w:frame="1"/>
          <w:shd w:val="clear" w:color="auto" w:fill="00FFFF"/>
        </w:rPr>
        <w:t>urgent need</w:t>
      </w:r>
      <w:r w:rsidRPr="00A72611">
        <w:rPr>
          <w:rFonts w:eastAsia="Times New Roman"/>
          <w:color w:val="000000"/>
          <w:spacing w:val="-10"/>
          <w:highlight w:val="yellow"/>
          <w:u w:val="single"/>
          <w:shd w:val="clear" w:color="auto" w:fill="00FFFF"/>
        </w:rPr>
        <w:t> to improve</w:t>
      </w:r>
      <w:r w:rsidRPr="00A72611">
        <w:rPr>
          <w:rFonts w:eastAsia="Times New Roman"/>
          <w:color w:val="000000"/>
          <w:spacing w:val="-10"/>
          <w:highlight w:val="yellow"/>
          <w:u w:val="single"/>
        </w:rPr>
        <w:t> the </w:t>
      </w:r>
      <w:r w:rsidRPr="00A72611">
        <w:rPr>
          <w:rFonts w:eastAsia="Times New Roman"/>
          <w:b/>
          <w:bCs/>
          <w:color w:val="000000"/>
          <w:spacing w:val="-10"/>
          <w:highlight w:val="yellow"/>
          <w:bdr w:val="single" w:sz="12" w:space="0" w:color="auto" w:frame="1"/>
          <w:shd w:val="clear" w:color="auto" w:fill="00FFFF"/>
        </w:rPr>
        <w:t>communication</w:t>
      </w:r>
      <w:r w:rsidRPr="00A72611">
        <w:rPr>
          <w:rFonts w:eastAsia="Times New Roman"/>
          <w:color w:val="000000"/>
          <w:spacing w:val="-10"/>
          <w:highlight w:val="yellow"/>
          <w:u w:val="single"/>
          <w:shd w:val="clear" w:color="auto" w:fill="00FFFF"/>
        </w:rPr>
        <w:t> of the </w:t>
      </w:r>
      <w:r w:rsidRPr="00A72611">
        <w:rPr>
          <w:rFonts w:eastAsia="Times New Roman"/>
          <w:b/>
          <w:bCs/>
          <w:color w:val="000000"/>
          <w:spacing w:val="-10"/>
          <w:highlight w:val="yellow"/>
          <w:bdr w:val="single" w:sz="12" w:space="0" w:color="auto" w:frame="1"/>
          <w:shd w:val="clear" w:color="auto" w:fill="00FFFF"/>
        </w:rPr>
        <w:t>magnitude</w:t>
      </w:r>
      <w:r w:rsidRPr="00F27CEA">
        <w:rPr>
          <w:rFonts w:eastAsia="Times New Roman"/>
          <w:color w:val="000000"/>
          <w:spacing w:val="-10"/>
          <w:u w:val="single"/>
        </w:rPr>
        <w:t> and importance </w:t>
      </w:r>
      <w:r w:rsidRPr="00A72611">
        <w:rPr>
          <w:rFonts w:eastAsia="Times New Roman"/>
          <w:color w:val="000000"/>
          <w:spacing w:val="-10"/>
          <w:highlight w:val="yellow"/>
          <w:u w:val="single"/>
          <w:shd w:val="clear" w:color="auto" w:fill="00FFFF"/>
        </w:rPr>
        <w:t>of </w:t>
      </w:r>
      <w:r w:rsidRPr="00A72611">
        <w:rPr>
          <w:rFonts w:eastAsia="Times New Roman"/>
          <w:b/>
          <w:bCs/>
          <w:color w:val="000000"/>
          <w:spacing w:val="-10"/>
          <w:highlight w:val="yellow"/>
          <w:bdr w:val="single" w:sz="12" w:space="0" w:color="auto" w:frame="1"/>
          <w:shd w:val="clear" w:color="auto" w:fill="00FFFF"/>
        </w:rPr>
        <w:t>existential risks</w:t>
      </w:r>
      <w:r w:rsidRPr="00F27CEA">
        <w:rPr>
          <w:rFonts w:eastAsia="Times New Roman"/>
          <w:color w:val="000000"/>
          <w:spacing w:val="-10"/>
        </w:rPr>
        <w:t>. The first step is getting an audience to pay attention to this issue.</w:t>
      </w:r>
    </w:p>
    <w:p w14:paraId="22FF228F" w14:textId="77777777" w:rsidR="00F677C6" w:rsidRDefault="00F677C6" w:rsidP="00F677C6"/>
    <w:p w14:paraId="0AA91FCF" w14:textId="77777777" w:rsidR="00A24644" w:rsidRPr="008C1104" w:rsidRDefault="00A24644" w:rsidP="00A24644">
      <w:pPr>
        <w:pStyle w:val="Heading4"/>
      </w:pPr>
      <w:r w:rsidRPr="008C1104">
        <w:t xml:space="preserve">Fatalism about the ability to halt warming </w:t>
      </w:r>
      <w:r w:rsidRPr="008C1104">
        <w:rPr>
          <w:u w:val="single"/>
        </w:rPr>
        <w:t>sanctions</w:t>
      </w:r>
      <w:r w:rsidRPr="008C1104">
        <w:t xml:space="preserve"> warming as racist genocide—reject it. </w:t>
      </w:r>
    </w:p>
    <w:p w14:paraId="15360A70" w14:textId="77777777" w:rsidR="00A24644" w:rsidRPr="008C1104" w:rsidRDefault="00A24644" w:rsidP="00A24644">
      <w:r w:rsidRPr="008C1104">
        <w:rPr>
          <w:rStyle w:val="Style13ptBold"/>
        </w:rPr>
        <w:t>Davidson &amp; Da Silva 22</w:t>
      </w:r>
      <w:r w:rsidRPr="008C1104">
        <w:t xml:space="preserve"> [Joe P. L. Davidson and Filipe Carreira da Silva, * PhD student in the Department of Sociology at the University of Cambridge, ** Assistant Research Professor, with Habilitation, at the Institute of Social Sciences of the University of Lisbon, “Fear of a Black planet: Climate apocalypse, Anthropocene futures and Black social thought,” 2022, </w:t>
      </w:r>
      <w:r w:rsidRPr="008C1104">
        <w:rPr>
          <w:i/>
          <w:iCs/>
        </w:rPr>
        <w:t>European Journal of Social Theory</w:t>
      </w:r>
      <w:r w:rsidRPr="008C1104">
        <w:t>, Vol.25, Issue 4, https://journals.sagepub.com/doi/10.1177/13684310211067980]</w:t>
      </w:r>
    </w:p>
    <w:p w14:paraId="553B340B" w14:textId="77777777" w:rsidR="00A24644" w:rsidRPr="008C1104" w:rsidRDefault="00A24644" w:rsidP="00A24644">
      <w:pPr>
        <w:rPr>
          <w:sz w:val="16"/>
        </w:rPr>
      </w:pPr>
      <w:r w:rsidRPr="008C1104">
        <w:rPr>
          <w:sz w:val="16"/>
        </w:rPr>
        <w:t xml:space="preserve">With this dialectic of hope and disappointment, </w:t>
      </w:r>
      <w:r w:rsidRPr="008C1104">
        <w:rPr>
          <w:u w:val="single"/>
        </w:rPr>
        <w:t>Du Bois questions the transformative potential of apocalyptic narratives</w:t>
      </w:r>
      <w:r w:rsidRPr="008C1104">
        <w:rPr>
          <w:sz w:val="16"/>
        </w:rPr>
        <w:t xml:space="preserve">. As Northrop Frye (1982, pp. 135–136) suggests, </w:t>
      </w:r>
      <w:r w:rsidRPr="008C1104">
        <w:rPr>
          <w:b/>
          <w:bCs/>
          <w:highlight w:val="yellow"/>
          <w:u w:val="single"/>
        </w:rPr>
        <w:t>in the Christian tradition</w:t>
      </w:r>
      <w:r w:rsidRPr="008C1104">
        <w:rPr>
          <w:u w:val="single"/>
        </w:rPr>
        <w:t xml:space="preserve">, the </w:t>
      </w:r>
      <w:r w:rsidRPr="008C1104">
        <w:rPr>
          <w:highlight w:val="yellow"/>
          <w:u w:val="single"/>
        </w:rPr>
        <w:t>apocalypse is double sided</w:t>
      </w:r>
      <w:r w:rsidRPr="008C1104">
        <w:rPr>
          <w:sz w:val="16"/>
        </w:rPr>
        <w:t xml:space="preserve">, telling a story of ‘portentous events in both social and natural orders: plagues, wars, famines, great stars falling from heaven, and an eventual transformation […] of the world into a new heaven and earth’. </w:t>
      </w:r>
      <w:r w:rsidRPr="008C1104">
        <w:rPr>
          <w:u w:val="single"/>
        </w:rPr>
        <w:t xml:space="preserve">The idea that the </w:t>
      </w:r>
      <w:r w:rsidRPr="008C1104">
        <w:rPr>
          <w:rStyle w:val="Emphasis"/>
        </w:rPr>
        <w:t>apocalypse</w:t>
      </w:r>
      <w:r w:rsidRPr="008C1104">
        <w:rPr>
          <w:u w:val="single"/>
        </w:rPr>
        <w:t xml:space="preserve"> has </w:t>
      </w:r>
      <w:r w:rsidRPr="008C1104">
        <w:rPr>
          <w:highlight w:val="yellow"/>
          <w:u w:val="single"/>
        </w:rPr>
        <w:t xml:space="preserve">the </w:t>
      </w:r>
      <w:r w:rsidRPr="008C1104">
        <w:rPr>
          <w:b/>
          <w:bCs/>
          <w:highlight w:val="yellow"/>
          <w:u w:val="single"/>
        </w:rPr>
        <w:t>potential to transform</w:t>
      </w:r>
      <w:r w:rsidRPr="008C1104">
        <w:rPr>
          <w:highlight w:val="yellow"/>
          <w:u w:val="single"/>
        </w:rPr>
        <w:t xml:space="preserve"> the </w:t>
      </w:r>
      <w:r w:rsidRPr="008C1104">
        <w:rPr>
          <w:rStyle w:val="Emphasis"/>
          <w:highlight w:val="yellow"/>
        </w:rPr>
        <w:t>world</w:t>
      </w:r>
      <w:r w:rsidRPr="008C1104">
        <w:rPr>
          <w:highlight w:val="yellow"/>
          <w:u w:val="single"/>
        </w:rPr>
        <w:t xml:space="preserve"> for the </w:t>
      </w:r>
      <w:r w:rsidRPr="008C1104">
        <w:rPr>
          <w:rStyle w:val="Emphasis"/>
          <w:highlight w:val="yellow"/>
        </w:rPr>
        <w:t>better</w:t>
      </w:r>
      <w:r w:rsidRPr="008C1104">
        <w:rPr>
          <w:u w:val="single"/>
        </w:rPr>
        <w:t xml:space="preserve"> has a latent presence in </w:t>
      </w:r>
      <w:r w:rsidRPr="008C1104">
        <w:rPr>
          <w:b/>
          <w:bCs/>
          <w:u w:val="single"/>
        </w:rPr>
        <w:t>discourses on the Anthropocene</w:t>
      </w:r>
      <w:r w:rsidRPr="008C1104">
        <w:rPr>
          <w:sz w:val="16"/>
        </w:rPr>
        <w:t xml:space="preserve"> (</w:t>
      </w:r>
      <w:proofErr w:type="spellStart"/>
      <w:r w:rsidRPr="008C1104">
        <w:rPr>
          <w:sz w:val="16"/>
        </w:rPr>
        <w:t>Skrimshire</w:t>
      </w:r>
      <w:proofErr w:type="spellEnd"/>
      <w:r w:rsidRPr="008C1104">
        <w:rPr>
          <w:sz w:val="16"/>
        </w:rPr>
        <w:t xml:space="preserve">, 2019). Roy Scranton (2015, p. 22), in his otherwise bleak Learning to Die in the Anthropocene, hints at </w:t>
      </w:r>
      <w:r w:rsidRPr="008C1104">
        <w:rPr>
          <w:u w:val="single"/>
        </w:rPr>
        <w:t>the rejuvenating power of climate collapse: ‘For humanity to survive in the Anthropocene, we need to learn to live with and through the end of our current civilization’</w:t>
      </w:r>
      <w:r w:rsidRPr="008C1104">
        <w:rPr>
          <w:sz w:val="16"/>
        </w:rPr>
        <w:t xml:space="preserve">. Rupert Read, a philosopher associated with Extinction Rebellion, makes this point even more explicitly, suggesting that when ‘this </w:t>
      </w:r>
      <w:proofErr w:type="spellStart"/>
      <w:r w:rsidRPr="008C1104">
        <w:rPr>
          <w:sz w:val="16"/>
        </w:rPr>
        <w:t>civilisation</w:t>
      </w:r>
      <w:proofErr w:type="spellEnd"/>
      <w:r w:rsidRPr="008C1104">
        <w:rPr>
          <w:sz w:val="16"/>
        </w:rPr>
        <w:t xml:space="preserve">’ – based on endless growth and fossil-fuel consumption – inevitably breaks down, it may ‘seed something radically different from itself from within its dying body’ (Read &amp; Alexander, 2019, p. 5; emphasis in original). On this perspective, </w:t>
      </w:r>
      <w:r w:rsidRPr="008C1104">
        <w:rPr>
          <w:rStyle w:val="Emphasis"/>
          <w:highlight w:val="yellow"/>
        </w:rPr>
        <w:t>apocalyptic narratives</w:t>
      </w:r>
      <w:r w:rsidRPr="008C1104">
        <w:rPr>
          <w:highlight w:val="yellow"/>
          <w:u w:val="single"/>
        </w:rPr>
        <w:t xml:space="preserve"> involve ‘</w:t>
      </w:r>
      <w:r w:rsidRPr="008C1104">
        <w:rPr>
          <w:u w:val="single"/>
        </w:rPr>
        <w:t xml:space="preserve">regressive </w:t>
      </w:r>
      <w:r w:rsidRPr="008C1104">
        <w:rPr>
          <w:highlight w:val="yellow"/>
          <w:u w:val="single"/>
        </w:rPr>
        <w:t xml:space="preserve">redemption’, where </w:t>
      </w:r>
      <w:r w:rsidRPr="008C1104">
        <w:rPr>
          <w:u w:val="single"/>
        </w:rPr>
        <w:t xml:space="preserve">the </w:t>
      </w:r>
      <w:r w:rsidRPr="008C1104">
        <w:rPr>
          <w:b/>
          <w:bCs/>
          <w:highlight w:val="yellow"/>
          <w:u w:val="single"/>
        </w:rPr>
        <w:t>collapse</w:t>
      </w:r>
      <w:r w:rsidRPr="008C1104">
        <w:rPr>
          <w:highlight w:val="yellow"/>
          <w:u w:val="single"/>
        </w:rPr>
        <w:t xml:space="preserve"> </w:t>
      </w:r>
      <w:r w:rsidRPr="008C1104">
        <w:rPr>
          <w:u w:val="single"/>
        </w:rPr>
        <w:t xml:space="preserve">of the contemporary </w:t>
      </w:r>
      <w:r w:rsidRPr="008C1104">
        <w:rPr>
          <w:rStyle w:val="Emphasis"/>
        </w:rPr>
        <w:t>order</w:t>
      </w:r>
      <w:r w:rsidRPr="008C1104">
        <w:rPr>
          <w:u w:val="single"/>
        </w:rPr>
        <w:t xml:space="preserve"> does not spell the end of human sociality as such and, instead, </w:t>
      </w:r>
      <w:r w:rsidRPr="008C1104">
        <w:rPr>
          <w:highlight w:val="yellow"/>
          <w:u w:val="single"/>
        </w:rPr>
        <w:t xml:space="preserve">offers </w:t>
      </w:r>
      <w:r w:rsidRPr="008C1104">
        <w:rPr>
          <w:rStyle w:val="Emphasis"/>
          <w:highlight w:val="yellow"/>
        </w:rPr>
        <w:t>a blank slate</w:t>
      </w:r>
      <w:r w:rsidRPr="008C1104">
        <w:rPr>
          <w:highlight w:val="yellow"/>
          <w:u w:val="single"/>
        </w:rPr>
        <w:t xml:space="preserve"> on which </w:t>
      </w:r>
      <w:r w:rsidRPr="008C1104">
        <w:rPr>
          <w:rStyle w:val="Emphasis"/>
          <w:highlight w:val="yellow"/>
        </w:rPr>
        <w:t>a different mode of living</w:t>
      </w:r>
      <w:r w:rsidRPr="008C1104">
        <w:rPr>
          <w:highlight w:val="yellow"/>
          <w:u w:val="single"/>
        </w:rPr>
        <w:t xml:space="preserve"> can be established (</w:t>
      </w:r>
      <w:r w:rsidRPr="008C1104">
        <w:rPr>
          <w:rStyle w:val="Emphasis"/>
          <w:highlight w:val="yellow"/>
        </w:rPr>
        <w:t>Colebrook</w:t>
      </w:r>
      <w:r w:rsidRPr="008C1104">
        <w:rPr>
          <w:u w:val="single"/>
        </w:rPr>
        <w:t>, 2012</w:t>
      </w:r>
      <w:r w:rsidRPr="008C1104">
        <w:rPr>
          <w:sz w:val="16"/>
        </w:rPr>
        <w:t>, p. 204).</w:t>
      </w:r>
    </w:p>
    <w:p w14:paraId="5B485D2A" w14:textId="77777777" w:rsidR="00A24644" w:rsidRPr="008C1104" w:rsidRDefault="00A24644" w:rsidP="00A24644">
      <w:pPr>
        <w:rPr>
          <w:sz w:val="16"/>
        </w:rPr>
      </w:pPr>
      <w:r w:rsidRPr="008C1104">
        <w:rPr>
          <w:rStyle w:val="Emphasis"/>
          <w:highlight w:val="yellow"/>
        </w:rPr>
        <w:t>However</w:t>
      </w:r>
      <w:r w:rsidRPr="008C1104">
        <w:rPr>
          <w:u w:val="single"/>
        </w:rPr>
        <w:t xml:space="preserve">, </w:t>
      </w:r>
      <w:r w:rsidRPr="008C1104">
        <w:rPr>
          <w:highlight w:val="yellow"/>
          <w:u w:val="single"/>
        </w:rPr>
        <w:t xml:space="preserve">from </w:t>
      </w:r>
      <w:r w:rsidRPr="008C1104">
        <w:rPr>
          <w:rStyle w:val="Emphasis"/>
          <w:highlight w:val="yellow"/>
        </w:rPr>
        <w:t>Du Bois’s perspective</w:t>
      </w:r>
      <w:r w:rsidRPr="008C1104">
        <w:rPr>
          <w:highlight w:val="yellow"/>
          <w:u w:val="single"/>
        </w:rPr>
        <w:t xml:space="preserve">, the </w:t>
      </w:r>
      <w:r w:rsidRPr="008C1104">
        <w:rPr>
          <w:b/>
          <w:bCs/>
          <w:highlight w:val="yellow"/>
          <w:u w:val="single"/>
        </w:rPr>
        <w:t>association</w:t>
      </w:r>
      <w:r w:rsidRPr="008C1104">
        <w:rPr>
          <w:highlight w:val="yellow"/>
          <w:u w:val="single"/>
        </w:rPr>
        <w:t xml:space="preserve"> between </w:t>
      </w:r>
      <w:r w:rsidRPr="008C1104">
        <w:rPr>
          <w:rStyle w:val="Emphasis"/>
          <w:highlight w:val="yellow"/>
        </w:rPr>
        <w:t>apocalypse</w:t>
      </w:r>
      <w:r w:rsidRPr="008C1104">
        <w:rPr>
          <w:highlight w:val="yellow"/>
          <w:u w:val="single"/>
        </w:rPr>
        <w:t xml:space="preserve"> and </w:t>
      </w:r>
      <w:r w:rsidRPr="008C1104">
        <w:rPr>
          <w:rStyle w:val="Emphasis"/>
          <w:highlight w:val="yellow"/>
        </w:rPr>
        <w:t>rebirth</w:t>
      </w:r>
      <w:r w:rsidRPr="008C1104">
        <w:rPr>
          <w:highlight w:val="yellow"/>
          <w:u w:val="single"/>
        </w:rPr>
        <w:t xml:space="preserve"> </w:t>
      </w:r>
      <w:r w:rsidRPr="008C1104">
        <w:rPr>
          <w:rStyle w:val="Emphasis"/>
          <w:highlight w:val="yellow"/>
        </w:rPr>
        <w:t>fails</w:t>
      </w:r>
      <w:r w:rsidRPr="008C1104">
        <w:rPr>
          <w:u w:val="single"/>
        </w:rPr>
        <w:t xml:space="preserve"> to convince</w:t>
      </w:r>
      <w:r w:rsidRPr="008C1104">
        <w:rPr>
          <w:sz w:val="16"/>
        </w:rPr>
        <w:t xml:space="preserve">. </w:t>
      </w:r>
      <w:r w:rsidRPr="008C1104">
        <w:rPr>
          <w:u w:val="single"/>
        </w:rPr>
        <w:t>Any claims to racial progress</w:t>
      </w:r>
      <w:r w:rsidRPr="008C1104">
        <w:rPr>
          <w:sz w:val="16"/>
        </w:rPr>
        <w:t xml:space="preserve">, rooted as they are in the Enlightenment teleology of progress, </w:t>
      </w:r>
      <w:r w:rsidRPr="008C1104">
        <w:rPr>
          <w:u w:val="single"/>
        </w:rPr>
        <w:t>are hopelessly unrealistic</w:t>
      </w:r>
      <w:r w:rsidRPr="008C1104">
        <w:rPr>
          <w:sz w:val="16"/>
        </w:rPr>
        <w:t xml:space="preserve"> (Seamster &amp; Ray, 2018). The travails of the African American experience, where even the apocalypse of the Civil War failed to dismantle the twin forces of cheap nature and cheap </w:t>
      </w:r>
      <w:proofErr w:type="spellStart"/>
      <w:r w:rsidRPr="008C1104">
        <w:rPr>
          <w:sz w:val="16"/>
        </w:rPr>
        <w:t>labour</w:t>
      </w:r>
      <w:proofErr w:type="spellEnd"/>
      <w:r w:rsidRPr="008C1104">
        <w:rPr>
          <w:sz w:val="16"/>
        </w:rPr>
        <w:t>, means that the hope that accompanies the end of the world – whether that be from the deadly gasses of a comet or the wrath of Gaia – jostles against disappointment. In a subterranean fashion, ‘The Comet’ anticipates Geoff Mann and Joel Wainwright’s (2018, p. 11) warning that: ‘</w:t>
      </w:r>
      <w:r w:rsidRPr="008C1104">
        <w:rPr>
          <w:highlight w:val="yellow"/>
          <w:u w:val="single"/>
        </w:rPr>
        <w:t xml:space="preserve">The </w:t>
      </w:r>
      <w:r w:rsidRPr="008C1104">
        <w:rPr>
          <w:rStyle w:val="Emphasis"/>
          <w:highlight w:val="yellow"/>
        </w:rPr>
        <w:t>coming crisis</w:t>
      </w:r>
      <w:r w:rsidRPr="008C1104">
        <w:rPr>
          <w:highlight w:val="yellow"/>
          <w:u w:val="single"/>
        </w:rPr>
        <w:t xml:space="preserve"> is</w:t>
      </w:r>
      <w:r w:rsidRPr="008C1104">
        <w:rPr>
          <w:u w:val="single"/>
        </w:rPr>
        <w:t xml:space="preserve"> not “unmanageable”; it is </w:t>
      </w:r>
      <w:r w:rsidRPr="008C1104">
        <w:rPr>
          <w:rStyle w:val="Emphasis"/>
          <w:highlight w:val="yellow"/>
        </w:rPr>
        <w:t>already here</w:t>
      </w:r>
      <w:r w:rsidRPr="008C1104">
        <w:rPr>
          <w:u w:val="single"/>
        </w:rPr>
        <w:t xml:space="preserve">, already being managed by </w:t>
      </w:r>
      <w:r w:rsidRPr="008C1104">
        <w:rPr>
          <w:rStyle w:val="Emphasis"/>
        </w:rPr>
        <w:t>liberal capitalism</w:t>
      </w:r>
      <w:r w:rsidRPr="008C1104">
        <w:rPr>
          <w:u w:val="single"/>
        </w:rPr>
        <w:t xml:space="preserve"> </w:t>
      </w:r>
      <w:r w:rsidRPr="008C1104">
        <w:rPr>
          <w:sz w:val="16"/>
        </w:rPr>
        <w:t xml:space="preserve">(if rather badly)’. </w:t>
      </w:r>
      <w:r w:rsidRPr="008C1104">
        <w:rPr>
          <w:u w:val="single"/>
        </w:rPr>
        <w:t xml:space="preserve">In the face of the </w:t>
      </w:r>
      <w:r w:rsidRPr="008C1104">
        <w:rPr>
          <w:rStyle w:val="Emphasis"/>
        </w:rPr>
        <w:t>apocalypse</w:t>
      </w:r>
      <w:r w:rsidRPr="008C1104">
        <w:rPr>
          <w:u w:val="single"/>
        </w:rPr>
        <w:t xml:space="preserve">, </w:t>
      </w:r>
      <w:r w:rsidRPr="008C1104">
        <w:rPr>
          <w:b/>
          <w:bCs/>
          <w:highlight w:val="yellow"/>
          <w:u w:val="single"/>
        </w:rPr>
        <w:t>old tendencies</w:t>
      </w:r>
      <w:r w:rsidRPr="008C1104">
        <w:rPr>
          <w:highlight w:val="yellow"/>
          <w:u w:val="single"/>
        </w:rPr>
        <w:t xml:space="preserve"> are </w:t>
      </w:r>
      <w:r w:rsidRPr="008C1104">
        <w:rPr>
          <w:rStyle w:val="Emphasis"/>
          <w:highlight w:val="yellow"/>
        </w:rPr>
        <w:t>reformed</w:t>
      </w:r>
      <w:r w:rsidRPr="008C1104">
        <w:rPr>
          <w:u w:val="single"/>
        </w:rPr>
        <w:t xml:space="preserve">; they confront climatic challenges, turn them to their own advantage and </w:t>
      </w:r>
      <w:r w:rsidRPr="008C1104">
        <w:rPr>
          <w:rStyle w:val="Emphasis"/>
        </w:rPr>
        <w:t>reformulate racial capitalism</w:t>
      </w:r>
      <w:r w:rsidRPr="008C1104">
        <w:rPr>
          <w:u w:val="single"/>
        </w:rPr>
        <w:t xml:space="preserve"> for a new age.</w:t>
      </w:r>
      <w:r w:rsidRPr="008C1104">
        <w:rPr>
          <w:sz w:val="16"/>
        </w:rPr>
        <w:t xml:space="preserve"> The experience of facing the apocalypse </w:t>
      </w:r>
      <w:proofErr w:type="gramStart"/>
      <w:r w:rsidRPr="008C1104">
        <w:rPr>
          <w:sz w:val="16"/>
        </w:rPr>
        <w:t>again and again</w:t>
      </w:r>
      <w:proofErr w:type="gramEnd"/>
      <w:r w:rsidRPr="008C1104">
        <w:rPr>
          <w:sz w:val="16"/>
        </w:rPr>
        <w:t xml:space="preserve"> means that the impotence of the end of the world stretches beyond its revelatory function. It is not only the case that images of catastrophe fail to disclose anything hidden but they also lack the force to impel a transformation of the social order, representing hurdles for the dominant forces in society to sublate rather than a pique to a new mode of existence. Planetary multiplicity, that the fundamental atmospheric conditions of the Earth may become new, pushes but does not break the accumulated power of the plantation system, fostering new articulations of cheap </w:t>
      </w:r>
      <w:proofErr w:type="spellStart"/>
      <w:r w:rsidRPr="008C1104">
        <w:rPr>
          <w:sz w:val="16"/>
        </w:rPr>
        <w:t>labour</w:t>
      </w:r>
      <w:proofErr w:type="spellEnd"/>
      <w:r w:rsidRPr="008C1104">
        <w:rPr>
          <w:sz w:val="16"/>
        </w:rPr>
        <w:t xml:space="preserve"> and cheap land in a radically different climatic context. </w:t>
      </w:r>
      <w:r w:rsidRPr="008C1104">
        <w:rPr>
          <w:u w:val="single"/>
        </w:rPr>
        <w:t xml:space="preserve">A sober look at the history of racial violence suggests that </w:t>
      </w:r>
      <w:r w:rsidRPr="008C1104">
        <w:rPr>
          <w:rStyle w:val="Emphasis"/>
        </w:rPr>
        <w:t>even the apocalypse will not offer a clean break</w:t>
      </w:r>
      <w:r w:rsidRPr="008C1104">
        <w:rPr>
          <w:u w:val="single"/>
        </w:rPr>
        <w:t>. Aspects of the old will come to haunt the new; the altered ground under our feet is still marked by the history of the plantation</w:t>
      </w:r>
      <w:r w:rsidRPr="008C1104">
        <w:rPr>
          <w:sz w:val="16"/>
        </w:rPr>
        <w:t>.</w:t>
      </w:r>
    </w:p>
    <w:p w14:paraId="022B05EE" w14:textId="77777777" w:rsidR="00A24644" w:rsidRPr="008C1104" w:rsidRDefault="00A24644" w:rsidP="00A24644">
      <w:pPr>
        <w:rPr>
          <w:sz w:val="12"/>
          <w:szCs w:val="12"/>
        </w:rPr>
      </w:pPr>
      <w:r w:rsidRPr="008C1104">
        <w:rPr>
          <w:sz w:val="12"/>
          <w:szCs w:val="12"/>
        </w:rPr>
        <w:t>Endurance and escape</w:t>
      </w:r>
    </w:p>
    <w:p w14:paraId="478F1DA1" w14:textId="77777777" w:rsidR="00A24644" w:rsidRPr="008C1104" w:rsidRDefault="00A24644" w:rsidP="00A24644">
      <w:pPr>
        <w:rPr>
          <w:sz w:val="12"/>
          <w:szCs w:val="12"/>
        </w:rPr>
      </w:pPr>
      <w:r w:rsidRPr="008C1104">
        <w:rPr>
          <w:sz w:val="12"/>
          <w:szCs w:val="12"/>
        </w:rPr>
        <w:t xml:space="preserve">The </w:t>
      </w:r>
      <w:proofErr w:type="spellStart"/>
      <w:r w:rsidRPr="008C1104">
        <w:rPr>
          <w:sz w:val="12"/>
          <w:szCs w:val="12"/>
        </w:rPr>
        <w:t>scepticism</w:t>
      </w:r>
      <w:proofErr w:type="spellEnd"/>
      <w:r w:rsidRPr="008C1104">
        <w:rPr>
          <w:sz w:val="12"/>
          <w:szCs w:val="12"/>
        </w:rPr>
        <w:t xml:space="preserve"> about the apocalypse in the African American tradition might, at first glance, suggest a pessimistic disposition. It seems that the end of the world is an ineffectual figure in debates on climate change, neither disclosing anything new nor fostering fundamental societal change. Furthermore, in claiming that apocalypse is part of the normal order of things, a form of climate fatalism sneaks into the African American tradition. The cycling movement of catastrophes beginning with the Middle Passage suggests that there is nothing to be done to deflect or divert the arrival of new biophysical conditions hostile to human existence. The social death that Orlando Patterson (1982) pinpoints at the core of the condition of the existence of the enslaved, and which has provided the linchpin of </w:t>
      </w:r>
      <w:proofErr w:type="spellStart"/>
      <w:r w:rsidRPr="008C1104">
        <w:rPr>
          <w:sz w:val="12"/>
          <w:szCs w:val="12"/>
        </w:rPr>
        <w:t>Afropessimism</w:t>
      </w:r>
      <w:proofErr w:type="spellEnd"/>
      <w:r w:rsidRPr="008C1104">
        <w:rPr>
          <w:sz w:val="12"/>
          <w:szCs w:val="12"/>
        </w:rPr>
        <w:t xml:space="preserve"> (Sharpe, 2016), has an affinity with the relentless return of apocalypses, climatic and otherwise.</w:t>
      </w:r>
    </w:p>
    <w:p w14:paraId="58707CBC" w14:textId="77777777" w:rsidR="00A24644" w:rsidRPr="008C1104" w:rsidRDefault="00A24644" w:rsidP="00A24644">
      <w:pPr>
        <w:rPr>
          <w:sz w:val="16"/>
        </w:rPr>
      </w:pPr>
      <w:r w:rsidRPr="008C1104">
        <w:rPr>
          <w:sz w:val="16"/>
        </w:rPr>
        <w:t xml:space="preserve">Yet, such a claim is, we argue, too hasty. </w:t>
      </w:r>
      <w:r w:rsidRPr="008C1104">
        <w:rPr>
          <w:u w:val="single"/>
        </w:rPr>
        <w:t xml:space="preserve">Climate </w:t>
      </w:r>
      <w:r w:rsidRPr="008C1104">
        <w:rPr>
          <w:rStyle w:val="Emphasis"/>
          <w:highlight w:val="yellow"/>
        </w:rPr>
        <w:t>fatalism</w:t>
      </w:r>
      <w:r w:rsidRPr="008C1104">
        <w:rPr>
          <w:highlight w:val="yellow"/>
          <w:u w:val="single"/>
        </w:rPr>
        <w:t xml:space="preserve"> is undercut in </w:t>
      </w:r>
      <w:r w:rsidRPr="008C1104">
        <w:rPr>
          <w:b/>
          <w:bCs/>
          <w:highlight w:val="yellow"/>
          <w:u w:val="single"/>
        </w:rPr>
        <w:t>Black accounts</w:t>
      </w:r>
      <w:r w:rsidRPr="008C1104">
        <w:rPr>
          <w:highlight w:val="yellow"/>
          <w:u w:val="single"/>
        </w:rPr>
        <w:t xml:space="preserve"> of the </w:t>
      </w:r>
      <w:r w:rsidRPr="008C1104">
        <w:rPr>
          <w:rStyle w:val="Emphasis"/>
          <w:highlight w:val="yellow"/>
        </w:rPr>
        <w:t>end of the world</w:t>
      </w:r>
      <w:r w:rsidRPr="008C1104">
        <w:rPr>
          <w:u w:val="single"/>
        </w:rPr>
        <w:t xml:space="preserve">. The African American perspective highlights the pervasiveness of apocalypse but </w:t>
      </w:r>
      <w:r w:rsidRPr="008C1104">
        <w:rPr>
          <w:rStyle w:val="Emphasis"/>
        </w:rPr>
        <w:t>pulls back from asserting its inescapability</w:t>
      </w:r>
      <w:r w:rsidRPr="008C1104">
        <w:rPr>
          <w:u w:val="single"/>
        </w:rPr>
        <w:t xml:space="preserve">; </w:t>
      </w:r>
      <w:r w:rsidRPr="008C1104">
        <w:rPr>
          <w:b/>
          <w:bCs/>
          <w:highlight w:val="yellow"/>
          <w:u w:val="single"/>
        </w:rPr>
        <w:t>hope vies with pessimism</w:t>
      </w:r>
      <w:r w:rsidRPr="008C1104">
        <w:rPr>
          <w:u w:val="single"/>
        </w:rPr>
        <w:t>. What sort of hope, however, is elaborated in Black environmental thought?</w:t>
      </w:r>
      <w:r w:rsidRPr="008C1104">
        <w:rPr>
          <w:sz w:val="16"/>
        </w:rPr>
        <w:t xml:space="preserve"> </w:t>
      </w:r>
      <w:r w:rsidRPr="008C1104">
        <w:rPr>
          <w:u w:val="single"/>
        </w:rPr>
        <w:t>One of the most common forms of hope in environmental thinking more generally is that it is possible to defer the apocalypse, doing everything in the present to push the catastrophic collapse of the current social order onto the distant horizon</w:t>
      </w:r>
      <w:r w:rsidRPr="008C1104">
        <w:rPr>
          <w:sz w:val="16"/>
        </w:rPr>
        <w:t>. So, Carl Cassegård and Håkan Thörn (2018, p. 562) suggest that the dominant tenor of the contemporary environmental movement is ‘</w:t>
      </w:r>
      <w:r w:rsidRPr="008C1104">
        <w:rPr>
          <w:rStyle w:val="Emphasis"/>
        </w:rPr>
        <w:t>future-oriented pessimism’</w:t>
      </w:r>
      <w:r w:rsidRPr="008C1104">
        <w:rPr>
          <w:sz w:val="16"/>
        </w:rPr>
        <w:t xml:space="preserve">. By raising fears about the coming catastrophe, it is hoped that governments and peoples will </w:t>
      </w:r>
      <w:proofErr w:type="gramStart"/>
      <w:r w:rsidRPr="008C1104">
        <w:rPr>
          <w:sz w:val="16"/>
        </w:rPr>
        <w:t>take action</w:t>
      </w:r>
      <w:proofErr w:type="gramEnd"/>
      <w:r w:rsidRPr="008C1104">
        <w:rPr>
          <w:sz w:val="16"/>
        </w:rPr>
        <w:t xml:space="preserve"> in the present to prevent future disaster (Arias-Maldonado, 2021).</w:t>
      </w:r>
    </w:p>
    <w:p w14:paraId="542E2E0A" w14:textId="6E6E2192" w:rsidR="00A24644" w:rsidRDefault="00A24644" w:rsidP="00A24644">
      <w:r w:rsidRPr="008C1104">
        <w:rPr>
          <w:sz w:val="16"/>
        </w:rPr>
        <w:t xml:space="preserve">Yet, the idea of deferring the apocalypse sits uncomfortably in the African American tradition; the </w:t>
      </w:r>
      <w:proofErr w:type="spellStart"/>
      <w:r w:rsidRPr="008C1104">
        <w:rPr>
          <w:sz w:val="16"/>
        </w:rPr>
        <w:t>Benjaminian</w:t>
      </w:r>
      <w:proofErr w:type="spellEnd"/>
      <w:r w:rsidRPr="008C1104">
        <w:rPr>
          <w:sz w:val="16"/>
        </w:rPr>
        <w:t xml:space="preserve"> notion of halting catastrophe in its tracks runs up against a challenge. The cyclical nature of apocalypse – that the plantation system makes one wasteland after another, that the end of the world (whether in the social struggles of the past or the meteorological shifts of the future) fails to bring liberation – suggests that the emergency brakes may not be sufficient to the problem at hand. </w:t>
      </w:r>
      <w:r w:rsidRPr="008C1104">
        <w:rPr>
          <w:highlight w:val="yellow"/>
          <w:u w:val="single"/>
        </w:rPr>
        <w:t>While</w:t>
      </w:r>
      <w:r w:rsidRPr="008C1104">
        <w:rPr>
          <w:u w:val="single"/>
        </w:rPr>
        <w:t xml:space="preserve"> </w:t>
      </w:r>
      <w:r w:rsidRPr="008C1104">
        <w:rPr>
          <w:rStyle w:val="Emphasis"/>
          <w:highlight w:val="yellow"/>
        </w:rPr>
        <w:t>the apocalypse may not be desirable</w:t>
      </w:r>
      <w:r w:rsidRPr="008C1104">
        <w:rPr>
          <w:u w:val="single"/>
        </w:rPr>
        <w:t xml:space="preserve">, </w:t>
      </w:r>
      <w:r w:rsidRPr="008C1104">
        <w:rPr>
          <w:highlight w:val="yellow"/>
          <w:u w:val="single"/>
        </w:rPr>
        <w:t>it</w:t>
      </w:r>
      <w:r w:rsidRPr="008C1104">
        <w:rPr>
          <w:u w:val="single"/>
        </w:rPr>
        <w:t xml:space="preserve"> is also something that </w:t>
      </w:r>
      <w:r w:rsidRPr="008C1104">
        <w:rPr>
          <w:b/>
          <w:bCs/>
          <w:highlight w:val="yellow"/>
          <w:u w:val="single"/>
        </w:rPr>
        <w:t>cannot be cancelled</w:t>
      </w:r>
      <w:r w:rsidRPr="008C1104">
        <w:rPr>
          <w:sz w:val="16"/>
        </w:rPr>
        <w:t xml:space="preserve">. So, on the Black perspective traced here, </w:t>
      </w:r>
      <w:r w:rsidRPr="008C1104">
        <w:rPr>
          <w:rStyle w:val="Emphasis"/>
          <w:highlight w:val="yellow"/>
        </w:rPr>
        <w:t>the apocalypse is not to be hastened</w:t>
      </w:r>
      <w:r w:rsidRPr="008C1104">
        <w:rPr>
          <w:u w:val="single"/>
        </w:rPr>
        <w:t xml:space="preserve"> as a means of </w:t>
      </w:r>
      <w:r w:rsidRPr="008C1104">
        <w:rPr>
          <w:rStyle w:val="Emphasis"/>
        </w:rPr>
        <w:t xml:space="preserve">advancing </w:t>
      </w:r>
      <w:r w:rsidRPr="008C1104">
        <w:rPr>
          <w:rStyle w:val="Emphasis"/>
          <w:highlight w:val="yellow"/>
        </w:rPr>
        <w:t>to utopia</w:t>
      </w:r>
      <w:r w:rsidRPr="008C1104">
        <w:rPr>
          <w:highlight w:val="yellow"/>
          <w:u w:val="single"/>
        </w:rPr>
        <w:t xml:space="preserve">, </w:t>
      </w:r>
      <w:r w:rsidRPr="008C1104">
        <w:rPr>
          <w:rStyle w:val="Emphasis"/>
          <w:highlight w:val="yellow"/>
        </w:rPr>
        <w:t>fatalistically accepted</w:t>
      </w:r>
      <w:r w:rsidRPr="008C1104">
        <w:rPr>
          <w:highlight w:val="yellow"/>
          <w:u w:val="single"/>
        </w:rPr>
        <w:t xml:space="preserve"> </w:t>
      </w:r>
      <w:r w:rsidRPr="008C1104">
        <w:rPr>
          <w:u w:val="single"/>
        </w:rPr>
        <w:t xml:space="preserve">as unavoidable, </w:t>
      </w:r>
      <w:r w:rsidRPr="008C1104">
        <w:rPr>
          <w:highlight w:val="yellow"/>
          <w:u w:val="single"/>
        </w:rPr>
        <w:t>or deferred endlessly</w:t>
      </w:r>
      <w:r w:rsidRPr="008C1104">
        <w:rPr>
          <w:u w:val="single"/>
        </w:rPr>
        <w:t xml:space="preserve"> through action in the present</w:t>
      </w:r>
      <w:r w:rsidRPr="008C1104">
        <w:rPr>
          <w:sz w:val="16"/>
        </w:rPr>
        <w:t xml:space="preserve">. </w:t>
      </w:r>
      <w:r w:rsidRPr="008C1104">
        <w:rPr>
          <w:b/>
          <w:bCs/>
          <w:highlight w:val="yellow"/>
          <w:u w:val="single"/>
        </w:rPr>
        <w:t>These options do not</w:t>
      </w:r>
      <w:r w:rsidRPr="008C1104">
        <w:rPr>
          <w:sz w:val="16"/>
        </w:rPr>
        <w:t xml:space="preserve">, however, </w:t>
      </w:r>
      <w:r w:rsidRPr="008C1104">
        <w:rPr>
          <w:rStyle w:val="Emphasis"/>
          <w:highlight w:val="yellow"/>
        </w:rPr>
        <w:t>exhaust</w:t>
      </w:r>
      <w:r w:rsidRPr="008C1104">
        <w:rPr>
          <w:highlight w:val="yellow"/>
          <w:u w:val="single"/>
        </w:rPr>
        <w:t xml:space="preserve"> </w:t>
      </w:r>
      <w:r w:rsidRPr="008C1104">
        <w:rPr>
          <w:rStyle w:val="Emphasis"/>
          <w:highlight w:val="yellow"/>
        </w:rPr>
        <w:t>possible dispositions</w:t>
      </w:r>
      <w:r w:rsidRPr="008C1104">
        <w:rPr>
          <w:u w:val="single"/>
        </w:rPr>
        <w:t xml:space="preserve"> to the end of the world</w:t>
      </w:r>
      <w:r w:rsidRPr="008C1104">
        <w:rPr>
          <w:sz w:val="16"/>
        </w:rPr>
        <w:t xml:space="preserve">. In the African American theoretical and cultural tradition, </w:t>
      </w:r>
      <w:r w:rsidRPr="008C1104">
        <w:rPr>
          <w:u w:val="single"/>
        </w:rPr>
        <w:t xml:space="preserve">there are attempts to </w:t>
      </w:r>
      <w:r w:rsidRPr="008C1104">
        <w:rPr>
          <w:highlight w:val="yellow"/>
          <w:u w:val="single"/>
        </w:rPr>
        <w:t xml:space="preserve">approach the apocalypse in terms of </w:t>
      </w:r>
      <w:r w:rsidRPr="008C1104">
        <w:rPr>
          <w:rStyle w:val="Emphasis"/>
          <w:highlight w:val="yellow"/>
        </w:rPr>
        <w:t>endurance</w:t>
      </w:r>
      <w:r w:rsidRPr="008C1104">
        <w:rPr>
          <w:highlight w:val="yellow"/>
          <w:u w:val="single"/>
        </w:rPr>
        <w:t xml:space="preserve"> and </w:t>
      </w:r>
      <w:r w:rsidRPr="008C1104">
        <w:rPr>
          <w:rStyle w:val="Emphasis"/>
          <w:highlight w:val="yellow"/>
        </w:rPr>
        <w:t>escape</w:t>
      </w:r>
      <w:r w:rsidRPr="008C1104">
        <w:rPr>
          <w:u w:val="single"/>
        </w:rPr>
        <w:t xml:space="preserve">. There is a need </w:t>
      </w:r>
      <w:r w:rsidRPr="008C1104">
        <w:rPr>
          <w:highlight w:val="yellow"/>
          <w:u w:val="single"/>
        </w:rPr>
        <w:t>to</w:t>
      </w:r>
      <w:r w:rsidRPr="008C1104">
        <w:rPr>
          <w:u w:val="single"/>
        </w:rPr>
        <w:t>,</w:t>
      </w:r>
      <w:r w:rsidRPr="008C1104">
        <w:rPr>
          <w:sz w:val="16"/>
        </w:rPr>
        <w:t xml:space="preserve"> on the one hand, </w:t>
      </w:r>
      <w:r w:rsidRPr="008C1104">
        <w:rPr>
          <w:rStyle w:val="Emphasis"/>
          <w:highlight w:val="yellow"/>
        </w:rPr>
        <w:t>weather</w:t>
      </w:r>
      <w:r w:rsidRPr="008C1104">
        <w:rPr>
          <w:u w:val="single"/>
        </w:rPr>
        <w:t xml:space="preserve"> the </w:t>
      </w:r>
      <w:r w:rsidRPr="008C1104">
        <w:rPr>
          <w:rStyle w:val="Emphasis"/>
          <w:highlight w:val="yellow"/>
        </w:rPr>
        <w:t>hostility</w:t>
      </w:r>
      <w:r w:rsidRPr="008C1104">
        <w:rPr>
          <w:highlight w:val="yellow"/>
          <w:u w:val="single"/>
        </w:rPr>
        <w:t xml:space="preserve"> of the current </w:t>
      </w:r>
      <w:r w:rsidRPr="008C1104">
        <w:rPr>
          <w:b/>
          <w:bCs/>
          <w:highlight w:val="yellow"/>
          <w:u w:val="single"/>
        </w:rPr>
        <w:t>social order</w:t>
      </w:r>
      <w:r w:rsidRPr="008C1104">
        <w:rPr>
          <w:highlight w:val="yellow"/>
          <w:u w:val="single"/>
        </w:rPr>
        <w:t xml:space="preserve"> to </w:t>
      </w:r>
      <w:r w:rsidRPr="008C1104">
        <w:rPr>
          <w:rStyle w:val="Emphasis"/>
          <w:highlight w:val="yellow"/>
        </w:rPr>
        <w:t>Black life</w:t>
      </w:r>
      <w:r w:rsidRPr="008C1104">
        <w:rPr>
          <w:highlight w:val="yellow"/>
          <w:u w:val="single"/>
        </w:rPr>
        <w:t xml:space="preserve"> and</w:t>
      </w:r>
      <w:r w:rsidRPr="008C1104">
        <w:rPr>
          <w:u w:val="single"/>
        </w:rPr>
        <w:t xml:space="preserve">, on the other, </w:t>
      </w:r>
      <w:r w:rsidRPr="008C1104">
        <w:rPr>
          <w:rStyle w:val="Emphasis"/>
          <w:highlight w:val="yellow"/>
        </w:rPr>
        <w:t>stake out a path</w:t>
      </w:r>
      <w:r w:rsidRPr="008C1104">
        <w:rPr>
          <w:u w:val="single"/>
        </w:rPr>
        <w:t xml:space="preserve"> of development that is partially </w:t>
      </w:r>
      <w:r w:rsidRPr="008C1104">
        <w:rPr>
          <w:b/>
          <w:bCs/>
          <w:highlight w:val="yellow"/>
          <w:u w:val="single"/>
        </w:rPr>
        <w:t>autonomous</w:t>
      </w:r>
      <w:r w:rsidRPr="008C1104">
        <w:rPr>
          <w:highlight w:val="yellow"/>
          <w:u w:val="single"/>
        </w:rPr>
        <w:t xml:space="preserve"> from</w:t>
      </w:r>
      <w:r w:rsidRPr="008C1104">
        <w:rPr>
          <w:u w:val="single"/>
        </w:rPr>
        <w:t xml:space="preserve"> the cycle of </w:t>
      </w:r>
      <w:r w:rsidRPr="008C1104">
        <w:rPr>
          <w:rStyle w:val="Emphasis"/>
          <w:highlight w:val="yellow"/>
        </w:rPr>
        <w:t>apocalyptic endings</w:t>
      </w:r>
      <w:r w:rsidRPr="008C1104">
        <w:rPr>
          <w:highlight w:val="yellow"/>
          <w:u w:val="single"/>
        </w:rPr>
        <w:t>.</w:t>
      </w:r>
    </w:p>
    <w:p w14:paraId="3EDFD339" w14:textId="77777777" w:rsidR="00F677C6" w:rsidRDefault="00F677C6" w:rsidP="00F677C6"/>
    <w:p w14:paraId="278DB3AE" w14:textId="564A1596" w:rsidR="00F677C6" w:rsidRPr="00F677C6" w:rsidRDefault="00F677C6" w:rsidP="00F677C6"/>
    <w:sectPr w:rsidR="00F677C6" w:rsidRPr="00F677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1537E6"/>
    <w:multiLevelType w:val="hybridMultilevel"/>
    <w:tmpl w:val="DC74FD8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BB5402"/>
    <w:multiLevelType w:val="hybridMultilevel"/>
    <w:tmpl w:val="200265AA"/>
    <w:lvl w:ilvl="0" w:tplc="C856076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5651AA"/>
    <w:multiLevelType w:val="hybridMultilevel"/>
    <w:tmpl w:val="BDD06238"/>
    <w:lvl w:ilvl="0" w:tplc="F2CAEF30">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8722C7D"/>
    <w:multiLevelType w:val="hybridMultilevel"/>
    <w:tmpl w:val="A03CB99E"/>
    <w:lvl w:ilvl="0" w:tplc="947A78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53D0152"/>
    <w:multiLevelType w:val="hybridMultilevel"/>
    <w:tmpl w:val="3F5E42FA"/>
    <w:lvl w:ilvl="0" w:tplc="C07026B4">
      <w:start w:val="1"/>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EE73F3"/>
    <w:multiLevelType w:val="hybridMultilevel"/>
    <w:tmpl w:val="1586264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54F73E7B"/>
    <w:multiLevelType w:val="hybridMultilevel"/>
    <w:tmpl w:val="592A38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59472EAA"/>
    <w:multiLevelType w:val="hybridMultilevel"/>
    <w:tmpl w:val="E320ED20"/>
    <w:lvl w:ilvl="0" w:tplc="808E516A">
      <w:start w:val="1"/>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0768DF"/>
    <w:multiLevelType w:val="hybridMultilevel"/>
    <w:tmpl w:val="EBB64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832C6B"/>
    <w:multiLevelType w:val="hybridMultilevel"/>
    <w:tmpl w:val="15C45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1A3E43"/>
    <w:multiLevelType w:val="hybridMultilevel"/>
    <w:tmpl w:val="40AC79CC"/>
    <w:lvl w:ilvl="0" w:tplc="1AF6B304">
      <w:start w:val="4"/>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2"/>
  </w:num>
  <w:num w:numId="14" w16cid:durableId="720713117">
    <w:abstractNumId w:val="11"/>
  </w:num>
  <w:num w:numId="15" w16cid:durableId="712852123">
    <w:abstractNumId w:val="13"/>
  </w:num>
  <w:num w:numId="16" w16cid:durableId="1944721160">
    <w:abstractNumId w:val="24"/>
  </w:num>
  <w:num w:numId="17" w16cid:durableId="1650786850">
    <w:abstractNumId w:val="23"/>
  </w:num>
  <w:num w:numId="18" w16cid:durableId="372387014">
    <w:abstractNumId w:val="22"/>
  </w:num>
  <w:num w:numId="19" w16cid:durableId="125586255">
    <w:abstractNumId w:val="16"/>
  </w:num>
  <w:num w:numId="20" w16cid:durableId="707416124">
    <w:abstractNumId w:val="21"/>
  </w:num>
  <w:num w:numId="21" w16cid:durableId="361247792">
    <w:abstractNumId w:val="18"/>
  </w:num>
  <w:num w:numId="22" w16cid:durableId="1528642641">
    <w:abstractNumId w:val="20"/>
  </w:num>
  <w:num w:numId="23" w16cid:durableId="19851964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6006538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28516250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9"/>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3B1"/>
    <w:rsid w:val="002C0F62"/>
    <w:rsid w:val="00484F48"/>
    <w:rsid w:val="009333B1"/>
    <w:rsid w:val="00A24644"/>
    <w:rsid w:val="00BE56F1"/>
    <w:rsid w:val="00E12AE9"/>
    <w:rsid w:val="00F677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998A3"/>
  <w15:chartTrackingRefBased/>
  <w15:docId w15:val="{7502D78C-1BD5-4EC7-A9C3-3474C1C1B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677C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677C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677C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Heading 2 Char Char Char Char,foldover,no, Char Char,n"/>
    <w:basedOn w:val="Normal"/>
    <w:next w:val="Normal"/>
    <w:link w:val="Heading3Char"/>
    <w:uiPriority w:val="2"/>
    <w:qFormat/>
    <w:rsid w:val="00F677C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Ta"/>
    <w:basedOn w:val="Normal"/>
    <w:next w:val="Normal"/>
    <w:link w:val="Heading4Char"/>
    <w:uiPriority w:val="3"/>
    <w:qFormat/>
    <w:rsid w:val="00F677C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677C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333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3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3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3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677C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77C6"/>
  </w:style>
  <w:style w:type="character" w:customStyle="1" w:styleId="Heading1Char">
    <w:name w:val="Heading 1 Char"/>
    <w:aliases w:val="Pocket Char"/>
    <w:basedOn w:val="DefaultParagraphFont"/>
    <w:link w:val="Heading1"/>
    <w:rsid w:val="00F677C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677C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1,Cite 1 Char"/>
    <w:basedOn w:val="DefaultParagraphFont"/>
    <w:link w:val="Heading3"/>
    <w:uiPriority w:val="2"/>
    <w:rsid w:val="00F677C6"/>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F677C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677C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333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3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3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3B1"/>
    <w:rPr>
      <w:rFonts w:eastAsiaTheme="majorEastAsia" w:cstheme="majorBidi"/>
      <w:color w:val="272727" w:themeColor="text1" w:themeTint="D8"/>
    </w:rPr>
  </w:style>
  <w:style w:type="paragraph" w:styleId="Title">
    <w:name w:val="Title"/>
    <w:basedOn w:val="Normal"/>
    <w:next w:val="Normal"/>
    <w:link w:val="TitleChar"/>
    <w:uiPriority w:val="10"/>
    <w:qFormat/>
    <w:rsid w:val="009333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3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3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3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3B1"/>
    <w:pPr>
      <w:spacing w:before="160"/>
      <w:jc w:val="center"/>
    </w:pPr>
    <w:rPr>
      <w:i/>
      <w:iCs/>
      <w:color w:val="404040" w:themeColor="text1" w:themeTint="BF"/>
    </w:rPr>
  </w:style>
  <w:style w:type="character" w:customStyle="1" w:styleId="QuoteChar">
    <w:name w:val="Quote Char"/>
    <w:basedOn w:val="DefaultParagraphFont"/>
    <w:link w:val="Quote"/>
    <w:uiPriority w:val="29"/>
    <w:rsid w:val="009333B1"/>
    <w:rPr>
      <w:i/>
      <w:iCs/>
      <w:color w:val="404040" w:themeColor="text1" w:themeTint="BF"/>
    </w:rPr>
  </w:style>
  <w:style w:type="paragraph" w:styleId="ListParagraph">
    <w:name w:val="List Paragraph"/>
    <w:aliases w:val="6 font"/>
    <w:basedOn w:val="Normal"/>
    <w:uiPriority w:val="99"/>
    <w:qFormat/>
    <w:rsid w:val="009333B1"/>
    <w:pPr>
      <w:ind w:left="720"/>
      <w:contextualSpacing/>
    </w:pPr>
  </w:style>
  <w:style w:type="character" w:styleId="IntenseEmphasis">
    <w:name w:val="Intense Emphasis"/>
    <w:basedOn w:val="DefaultParagraphFont"/>
    <w:uiPriority w:val="21"/>
    <w:qFormat/>
    <w:rsid w:val="009333B1"/>
    <w:rPr>
      <w:i/>
      <w:iCs/>
      <w:color w:val="0F4761" w:themeColor="accent1" w:themeShade="BF"/>
    </w:rPr>
  </w:style>
  <w:style w:type="paragraph" w:styleId="IntenseQuote">
    <w:name w:val="Intense Quote"/>
    <w:basedOn w:val="Normal"/>
    <w:next w:val="Normal"/>
    <w:link w:val="IntenseQuoteChar"/>
    <w:uiPriority w:val="30"/>
    <w:qFormat/>
    <w:rsid w:val="009333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3B1"/>
    <w:rPr>
      <w:i/>
      <w:iCs/>
      <w:color w:val="0F4761" w:themeColor="accent1" w:themeShade="BF"/>
    </w:rPr>
  </w:style>
  <w:style w:type="character" w:styleId="IntenseReference">
    <w:name w:val="Intense Reference"/>
    <w:basedOn w:val="DefaultParagraphFont"/>
    <w:uiPriority w:val="32"/>
    <w:qFormat/>
    <w:rsid w:val="009333B1"/>
    <w:rPr>
      <w:b/>
      <w:bCs/>
      <w:smallCaps/>
      <w:color w:val="0F4761" w:themeColor="accent1" w:themeShade="BF"/>
      <w:spacing w:val="5"/>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8"/>
    <w:qFormat/>
    <w:rsid w:val="00F677C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677C6"/>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F677C6"/>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uiPriority w:val="7"/>
    <w:qFormat/>
    <w:rsid w:val="00F677C6"/>
    <w:rPr>
      <w:b w:val="0"/>
      <w:sz w:val="22"/>
      <w:u w:val="single"/>
    </w:rPr>
  </w:style>
  <w:style w:type="character" w:styleId="Strong">
    <w:name w:val="Strong"/>
    <w:basedOn w:val="DefaultParagraphFont"/>
    <w:uiPriority w:val="22"/>
    <w:qFormat/>
    <w:rsid w:val="00F677C6"/>
    <w:rPr>
      <w:b/>
      <w:bCs/>
    </w:rPr>
  </w:style>
  <w:style w:type="character" w:styleId="BookTitle">
    <w:name w:val="Book Title"/>
    <w:basedOn w:val="DefaultParagraphFont"/>
    <w:uiPriority w:val="33"/>
    <w:qFormat/>
    <w:rsid w:val="00F677C6"/>
    <w:rPr>
      <w:b/>
      <w:bCs/>
      <w:i/>
      <w:iCs/>
      <w:spacing w:val="5"/>
    </w:rPr>
  </w:style>
  <w:style w:type="numbering" w:styleId="111111">
    <w:name w:val="Outline List 2"/>
    <w:basedOn w:val="NoList"/>
    <w:uiPriority w:val="99"/>
    <w:semiHidden/>
    <w:unhideWhenUsed/>
    <w:rsid w:val="00F677C6"/>
  </w:style>
  <w:style w:type="paragraph" w:styleId="Header">
    <w:name w:val="header"/>
    <w:basedOn w:val="Normal"/>
    <w:link w:val="HeaderChar"/>
    <w:uiPriority w:val="99"/>
    <w:semiHidden/>
    <w:rsid w:val="00F677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677C6"/>
    <w:rPr>
      <w:rFonts w:ascii="Calibri" w:hAnsi="Calibri" w:cs="Calibri"/>
      <w:kern w:val="0"/>
      <w:sz w:val="22"/>
      <w:szCs w:val="22"/>
      <w14:ligatures w14:val="none"/>
    </w:rPr>
  </w:style>
  <w:style w:type="paragraph" w:styleId="Footer">
    <w:name w:val="footer"/>
    <w:basedOn w:val="Normal"/>
    <w:link w:val="FooterChar"/>
    <w:uiPriority w:val="99"/>
    <w:semiHidden/>
    <w:rsid w:val="00F677C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677C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677C6"/>
    <w:pPr>
      <w:spacing w:after="120"/>
    </w:pPr>
  </w:style>
  <w:style w:type="character" w:customStyle="1" w:styleId="BodyTextChar">
    <w:name w:val="Body Text Char"/>
    <w:basedOn w:val="DefaultParagraphFont"/>
    <w:link w:val="BodyText"/>
    <w:uiPriority w:val="99"/>
    <w:semiHidden/>
    <w:rsid w:val="00F677C6"/>
    <w:rPr>
      <w:rFonts w:ascii="Calibri" w:hAnsi="Calibri" w:cs="Calibri"/>
      <w:kern w:val="0"/>
      <w:sz w:val="22"/>
      <w:szCs w:val="22"/>
      <w14:ligatures w14:val="none"/>
    </w:rPr>
  </w:style>
  <w:style w:type="paragraph" w:styleId="NoSpacing">
    <w:name w:val="No Spacing"/>
    <w:link w:val="NoSpacingChar"/>
    <w:uiPriority w:val="99"/>
    <w:unhideWhenUsed/>
    <w:qFormat/>
    <w:rsid w:val="00F677C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677C6"/>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link w:val="Card"/>
    <w:uiPriority w:val="99"/>
    <w:unhideWhenUsed/>
    <w:rsid w:val="00F677C6"/>
    <w:rPr>
      <w:color w:val="467886" w:themeColor="hyperlink"/>
      <w:u w:val="single"/>
    </w:rPr>
  </w:style>
  <w:style w:type="character" w:styleId="UnresolvedMention">
    <w:name w:val="Unresolved Mention"/>
    <w:basedOn w:val="DefaultParagraphFont"/>
    <w:uiPriority w:val="99"/>
    <w:semiHidden/>
    <w:unhideWhenUsed/>
    <w:rsid w:val="00F677C6"/>
    <w:rPr>
      <w:color w:val="605E5C"/>
      <w:shd w:val="clear" w:color="auto" w:fill="E1DFDD"/>
    </w:rPr>
  </w:style>
  <w:style w:type="paragraph" w:customStyle="1" w:styleId="Analytic">
    <w:name w:val="Analytic"/>
    <w:basedOn w:val="Heading4"/>
    <w:link w:val="AnalyticChar"/>
    <w:uiPriority w:val="5"/>
    <w:qFormat/>
    <w:rsid w:val="00F677C6"/>
    <w:rPr>
      <w:color w:val="663300"/>
    </w:rPr>
  </w:style>
  <w:style w:type="character" w:customStyle="1" w:styleId="StyleHyperlinkReadImportantheading1blocktitleCardTextIn">
    <w:name w:val="Style HyperlinkReadImportantheading 1 (block title)Card TextIn..."/>
    <w:basedOn w:val="Hyperlink"/>
    <w:qFormat/>
    <w:rsid w:val="00F677C6"/>
    <w:rPr>
      <w:rFonts w:asciiTheme="minorHAnsi" w:hAnsiTheme="minorHAnsi"/>
      <w:color w:val="000000" w:themeColor="text1"/>
      <w:u w:val="none"/>
    </w:rPr>
  </w:style>
  <w:style w:type="paragraph" w:customStyle="1" w:styleId="textbold">
    <w:name w:val="text bold"/>
    <w:basedOn w:val="Normal"/>
    <w:link w:val="Emphasis"/>
    <w:autoRedefine/>
    <w:uiPriority w:val="8"/>
    <w:qFormat/>
    <w:rsid w:val="00F677C6"/>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bdr w:val="single" w:sz="8" w:space="0" w:color="auto"/>
      <w14:ligatures w14:val="standardContextual"/>
    </w:rPr>
  </w:style>
  <w:style w:type="character" w:customStyle="1" w:styleId="AnalyticChar">
    <w:name w:val="Analytic Char"/>
    <w:basedOn w:val="DefaultParagraphFont"/>
    <w:link w:val="Analytic"/>
    <w:uiPriority w:val="5"/>
    <w:rsid w:val="00F677C6"/>
    <w:rPr>
      <w:rFonts w:ascii="Calibri" w:eastAsiaTheme="majorEastAsia" w:hAnsi="Calibri" w:cstheme="majorBidi"/>
      <w:b/>
      <w:iCs/>
      <w:color w:val="663300"/>
      <w:kern w:val="0"/>
      <w:sz w:val="26"/>
      <w:szCs w:val="22"/>
      <w14:ligatures w14:val="none"/>
    </w:rPr>
  </w:style>
  <w:style w:type="paragraph" w:customStyle="1" w:styleId="Card">
    <w:name w:val="Card"/>
    <w:aliases w:val="Note Level 2,Dont use,No Spacing41,No Spacing111112,Small Text,Tag and Cite"/>
    <w:basedOn w:val="Heading1"/>
    <w:link w:val="Hyperlink"/>
    <w:autoRedefine/>
    <w:uiPriority w:val="99"/>
    <w:qFormat/>
    <w:rsid w:val="00F677C6"/>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html-italic">
    <w:name w:val="html-italic"/>
    <w:basedOn w:val="DefaultParagraphFont"/>
    <w:rsid w:val="00F677C6"/>
  </w:style>
  <w:style w:type="character" w:customStyle="1" w:styleId="control-transition">
    <w:name w:val="control-transition"/>
    <w:basedOn w:val="DefaultParagraphFont"/>
    <w:rsid w:val="00F677C6"/>
  </w:style>
  <w:style w:type="paragraph" w:styleId="NormalWeb">
    <w:name w:val="Normal (Web)"/>
    <w:basedOn w:val="Normal"/>
    <w:uiPriority w:val="99"/>
    <w:semiHidden/>
    <w:unhideWhenUsed/>
    <w:rsid w:val="00F677C6"/>
    <w:pPr>
      <w:spacing w:before="100" w:beforeAutospacing="1" w:after="100" w:afterAutospacing="1" w:line="240" w:lineRule="auto"/>
    </w:pPr>
    <w:rPr>
      <w:rFonts w:ascii="Times New Roman" w:eastAsia="Times New Roman" w:hAnsi="Times New Roman" w:cs="Times New Roman"/>
      <w:szCs w:val="24"/>
    </w:rPr>
  </w:style>
  <w:style w:type="character" w:customStyle="1" w:styleId="ref-lnk">
    <w:name w:val="ref-lnk"/>
    <w:basedOn w:val="DefaultParagraphFont"/>
    <w:rsid w:val="00F677C6"/>
  </w:style>
  <w:style w:type="character" w:customStyle="1" w:styleId="off-screen">
    <w:name w:val="off-screen"/>
    <w:basedOn w:val="DefaultParagraphFont"/>
    <w:rsid w:val="00F677C6"/>
  </w:style>
  <w:style w:type="paragraph" w:customStyle="1" w:styleId="last">
    <w:name w:val="last"/>
    <w:basedOn w:val="Normal"/>
    <w:rsid w:val="00F677C6"/>
    <w:pPr>
      <w:spacing w:before="100" w:beforeAutospacing="1" w:after="100" w:afterAutospacing="1" w:line="240" w:lineRule="auto"/>
    </w:pPr>
    <w:rPr>
      <w:rFonts w:ascii="Times New Roman" w:eastAsia="Times New Roman" w:hAnsi="Times New Roman" w:cs="Times New Roman"/>
      <w:szCs w:val="24"/>
    </w:rPr>
  </w:style>
  <w:style w:type="character" w:customStyle="1" w:styleId="anchor-text">
    <w:name w:val="anchor-text"/>
    <w:basedOn w:val="DefaultParagraphFont"/>
    <w:rsid w:val="00F677C6"/>
  </w:style>
  <w:style w:type="character" w:customStyle="1" w:styleId="label">
    <w:name w:val="label"/>
    <w:basedOn w:val="DefaultParagraphFont"/>
    <w:rsid w:val="00F677C6"/>
  </w:style>
  <w:style w:type="character" w:customStyle="1" w:styleId="experience-itemsubtitle">
    <w:name w:val="experience-item__subtitle"/>
    <w:basedOn w:val="DefaultParagraphFont"/>
    <w:rsid w:val="00F677C6"/>
  </w:style>
  <w:style w:type="character" w:customStyle="1" w:styleId="button-link-text">
    <w:name w:val="button-link-text"/>
    <w:basedOn w:val="DefaultParagraphFont"/>
    <w:rsid w:val="00F677C6"/>
  </w:style>
  <w:style w:type="character" w:customStyle="1" w:styleId="react-xocs-alternative-link">
    <w:name w:val="react-xocs-alternative-link"/>
    <w:basedOn w:val="DefaultParagraphFont"/>
    <w:rsid w:val="00F677C6"/>
  </w:style>
  <w:style w:type="character" w:customStyle="1" w:styleId="given-name">
    <w:name w:val="given-name"/>
    <w:basedOn w:val="DefaultParagraphFont"/>
    <w:rsid w:val="00F677C6"/>
  </w:style>
  <w:style w:type="character" w:customStyle="1" w:styleId="text">
    <w:name w:val="text"/>
    <w:basedOn w:val="DefaultParagraphFont"/>
    <w:rsid w:val="00F677C6"/>
  </w:style>
  <w:style w:type="character" w:customStyle="1" w:styleId="author-ref">
    <w:name w:val="author-ref"/>
    <w:basedOn w:val="DefaultParagraphFont"/>
    <w:rsid w:val="00F677C6"/>
  </w:style>
  <w:style w:type="character" w:customStyle="1" w:styleId="c9dxtc">
    <w:name w:val="c9dxtc"/>
    <w:basedOn w:val="DefaultParagraphFont"/>
    <w:rsid w:val="00F677C6"/>
  </w:style>
  <w:style w:type="paragraph" w:customStyle="1" w:styleId="UnderlinePara">
    <w:name w:val="Underline Para"/>
    <w:basedOn w:val="Normal"/>
    <w:uiPriority w:val="7"/>
    <w:qFormat/>
    <w:rsid w:val="00F677C6"/>
    <w:pPr>
      <w:widowControl w:val="0"/>
      <w:suppressAutoHyphens/>
      <w:spacing w:after="200"/>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xconomy.com/boston/2018/01/15/why-human-extinction-needs-a-marketing-department/" TargetMode="External"/><Relationship Id="rId3" Type="http://schemas.openxmlformats.org/officeDocument/2006/relationships/settings" Target="settings.xml"/><Relationship Id="rId7" Type="http://schemas.openxmlformats.org/officeDocument/2006/relationships/hyperlink" Target="https://mumbletheory.com/2020/07/14/on-the-prospect-of-black-baudrillard-notes-on-the-precession-of-simulacr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umbletheory.com/2020/07/14/on-the-prospect-of-black-baudrillard-notes-on-the-precession-of-simulacra/" TargetMode="External"/><Relationship Id="rId5" Type="http://schemas.openxmlformats.org/officeDocument/2006/relationships/hyperlink" Target="https://www.youtube.com/watch?v=fP-2F9MXjR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TotalTime>
  <Pages>1</Pages>
  <Words>26661</Words>
  <Characters>151971</Characters>
  <Application>Microsoft Office Word</Application>
  <DocSecurity>0</DocSecurity>
  <Lines>1266</Lines>
  <Paragraphs>356</Paragraphs>
  <ScaleCrop>false</ScaleCrop>
  <Company/>
  <LinksUpToDate>false</LinksUpToDate>
  <CharactersWithSpaces>178276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Jeremiah Hawley</dc:creator>
  <cp:keywords/>
  <dc:description/>
  <cp:lastModifiedBy>Jeremiah Hawley</cp:lastModifiedBy>
  <cp:revision>5</cp:revision>
  <dcterms:created xsi:type="dcterms:W3CDTF">2025-09-07T01:47:00Z</dcterms:created>
  <dcterms:modified xsi:type="dcterms:W3CDTF">2025-09-07T01:50:00Z</dcterms:modified>
</cp:coreProperties>
</file>