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F8A3" w14:textId="6ED7BD33" w:rsidR="00484F48" w:rsidRDefault="00364BFF" w:rsidP="00364BFF">
      <w:pPr>
        <w:pStyle w:val="Heading1"/>
      </w:pPr>
      <w:r>
        <w:t>1NC</w:t>
      </w:r>
    </w:p>
    <w:p w14:paraId="55AC6A23" w14:textId="5270A2A5" w:rsidR="00364BFF" w:rsidRPr="00364BFF" w:rsidRDefault="00364BFF" w:rsidP="00364BFF">
      <w:pPr>
        <w:pStyle w:val="Heading3"/>
      </w:pPr>
      <w:r>
        <w:t>T</w:t>
      </w:r>
    </w:p>
    <w:p w14:paraId="6E5F0CB8" w14:textId="77777777" w:rsidR="00364BFF" w:rsidRPr="00570610" w:rsidRDefault="00364BFF" w:rsidP="00364BFF">
      <w:pPr>
        <w:keepNext/>
        <w:keepLines/>
        <w:spacing w:before="40" w:after="0" w:line="256" w:lineRule="auto"/>
        <w:outlineLvl w:val="3"/>
        <w:rPr>
          <w:rFonts w:eastAsia="Times New Roman" w:cs="Times New Roman"/>
          <w:b/>
          <w:iCs/>
          <w:sz w:val="26"/>
        </w:rPr>
      </w:pPr>
      <w:r w:rsidRPr="00570610">
        <w:rPr>
          <w:rFonts w:eastAsia="Times New Roman" w:cs="Times New Roman"/>
          <w:b/>
          <w:iCs/>
          <w:sz w:val="26"/>
        </w:rPr>
        <w:t>Collective bargaining rights are the ability to negotiate contracts</w:t>
      </w:r>
    </w:p>
    <w:p w14:paraId="4F77D33F" w14:textId="77777777" w:rsidR="00364BFF" w:rsidRPr="00570610" w:rsidRDefault="00364BFF" w:rsidP="00364BFF">
      <w:pPr>
        <w:spacing w:line="256" w:lineRule="auto"/>
        <w:rPr>
          <w:rFonts w:eastAsia="Aptos"/>
        </w:rPr>
      </w:pPr>
      <w:r w:rsidRPr="00570610">
        <w:rPr>
          <w:rFonts w:eastAsia="Aptos"/>
          <w:b/>
          <w:bCs/>
          <w:sz w:val="26"/>
        </w:rPr>
        <w:t xml:space="preserve">NLRB No Date – </w:t>
      </w:r>
      <w:r w:rsidRPr="00570610">
        <w:rPr>
          <w:rFonts w:eastAsia="Aptos"/>
        </w:rPr>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42F00103" w14:textId="77777777" w:rsidR="00364BFF" w:rsidRPr="00570610" w:rsidRDefault="00364BFF" w:rsidP="00364BFF">
      <w:pPr>
        <w:spacing w:line="256" w:lineRule="auto"/>
        <w:rPr>
          <w:rFonts w:eastAsia="Aptos"/>
        </w:rPr>
      </w:pPr>
      <w:r w:rsidRPr="00570610">
        <w:rPr>
          <w:rFonts w:eastAsia="Aptos"/>
        </w:rPr>
        <w:t xml:space="preserve">(NLRB, “Collective bargaining rights,” No Date, </w:t>
      </w:r>
      <w:hyperlink r:id="rId5" w:history="1">
        <w:r w:rsidRPr="00570610">
          <w:rPr>
            <w:rFonts w:eastAsia="Aptos"/>
            <w:color w:val="467886"/>
            <w:u w:val="single"/>
          </w:rPr>
          <w:t>https://www.nlrb.gov/about-nlrb/rights-we-protect/the-law/employees/collective-bargaining-rights</w:t>
        </w:r>
      </w:hyperlink>
      <w:r w:rsidRPr="00570610">
        <w:rPr>
          <w:rFonts w:eastAsia="Aptos"/>
        </w:rPr>
        <w:t>, accessed 07/20/2025)</w:t>
      </w:r>
    </w:p>
    <w:p w14:paraId="0C63A3DD" w14:textId="77777777" w:rsidR="00364BFF" w:rsidRPr="00570610" w:rsidRDefault="00364BFF" w:rsidP="00364BFF">
      <w:pPr>
        <w:spacing w:line="256" w:lineRule="auto"/>
        <w:rPr>
          <w:rFonts w:eastAsia="Aptos"/>
        </w:rPr>
      </w:pPr>
    </w:p>
    <w:p w14:paraId="65920B9B" w14:textId="77777777" w:rsidR="00364BFF" w:rsidRPr="00570610" w:rsidRDefault="00364BFF" w:rsidP="00364BFF">
      <w:pPr>
        <w:spacing w:line="256" w:lineRule="auto"/>
        <w:rPr>
          <w:rFonts w:eastAsia="Aptos"/>
          <w:b/>
          <w:u w:val="single"/>
          <w:bdr w:val="single" w:sz="8" w:space="0" w:color="auto" w:frame="1"/>
        </w:rPr>
      </w:pPr>
      <w:r w:rsidRPr="00570610">
        <w:rPr>
          <w:rFonts w:eastAsia="Aptos"/>
          <w:b/>
          <w:highlight w:val="yellow"/>
          <w:u w:val="single"/>
          <w:bdr w:val="single" w:sz="8" w:space="0" w:color="auto" w:frame="1"/>
        </w:rPr>
        <w:t>Collective bargaining rights</w:t>
      </w:r>
    </w:p>
    <w:p w14:paraId="2ED42D99" w14:textId="77777777" w:rsidR="00364BFF" w:rsidRPr="00570610" w:rsidRDefault="00364BFF" w:rsidP="00364BFF">
      <w:pPr>
        <w:spacing w:line="256" w:lineRule="auto"/>
        <w:rPr>
          <w:rFonts w:eastAsia="Aptos"/>
          <w:sz w:val="16"/>
        </w:rPr>
      </w:pPr>
      <w:r w:rsidRPr="00570610">
        <w:rPr>
          <w:rFonts w:eastAsia="Aptos"/>
          <w:u w:val="single"/>
        </w:rPr>
        <w:t>The National Labor Relations Act give</w:t>
      </w:r>
      <w:r w:rsidRPr="00570610">
        <w:rPr>
          <w:rFonts w:eastAsia="Aptos"/>
          <w:sz w:val="16"/>
        </w:rPr>
        <w:t xml:space="preserve">s you </w:t>
      </w:r>
      <w:r w:rsidRPr="00570610">
        <w:rPr>
          <w:rFonts w:eastAsia="Aptos"/>
          <w:u w:val="single"/>
        </w:rPr>
        <w:t xml:space="preserve">the right to bargain collectively with your employer </w:t>
      </w:r>
      <w:r w:rsidRPr="00570610">
        <w:rPr>
          <w:rFonts w:eastAsia="Aptos"/>
          <w:highlight w:val="yellow"/>
          <w:u w:val="single"/>
        </w:rPr>
        <w:t>through a representative that you and your coworkers</w:t>
      </w:r>
      <w:r w:rsidRPr="00570610">
        <w:rPr>
          <w:rFonts w:eastAsia="Aptos"/>
          <w:u w:val="single"/>
        </w:rPr>
        <w:t xml:space="preserve"> choose</w:t>
      </w:r>
      <w:r w:rsidRPr="00570610">
        <w:rPr>
          <w:rFonts w:eastAsia="Aptos"/>
          <w:sz w:val="16"/>
        </w:rPr>
        <w:t>. What does that mean?</w:t>
      </w:r>
    </w:p>
    <w:p w14:paraId="1CE61CD4" w14:textId="77777777" w:rsidR="00364BFF" w:rsidRPr="00570610" w:rsidRDefault="00364BFF" w:rsidP="00364BFF">
      <w:pPr>
        <w:spacing w:line="256" w:lineRule="auto"/>
        <w:rPr>
          <w:rFonts w:eastAsia="Aptos"/>
          <w:sz w:val="16"/>
        </w:rPr>
      </w:pPr>
      <w:r w:rsidRPr="00570610">
        <w:rPr>
          <w:rFonts w:eastAsia="Aptos"/>
          <w:sz w:val="16"/>
        </w:rPr>
        <w:t xml:space="preserve">Your </w:t>
      </w:r>
      <w:r w:rsidRPr="00570610">
        <w:rPr>
          <w:rFonts w:eastAsia="Aptos"/>
          <w:highlight w:val="yellow"/>
          <w:u w:val="single"/>
        </w:rPr>
        <w:t>union and employer must bargain</w:t>
      </w:r>
      <w:r w:rsidRPr="00570610">
        <w:rPr>
          <w:rFonts w:eastAsia="Aptos"/>
          <w:u w:val="single"/>
        </w:rPr>
        <w:t xml:space="preserve"> in good faith </w:t>
      </w:r>
      <w:r w:rsidRPr="00570610">
        <w:rPr>
          <w:rFonts w:eastAsia="Aptos"/>
          <w:highlight w:val="yellow"/>
          <w:u w:val="single"/>
        </w:rPr>
        <w:t>about</w:t>
      </w:r>
      <w:r w:rsidRPr="00570610">
        <w:rPr>
          <w:rFonts w:eastAsia="Aptos"/>
          <w:u w:val="single"/>
        </w:rPr>
        <w:t xml:space="preserve"> </w:t>
      </w:r>
      <w:r w:rsidRPr="00570610">
        <w:rPr>
          <w:rFonts w:eastAsia="Aptos"/>
          <w:b/>
          <w:highlight w:val="yellow"/>
          <w:u w:val="single"/>
          <w:bdr w:val="single" w:sz="8" w:space="0" w:color="auto" w:frame="1"/>
        </w:rPr>
        <w:t>wages, hours, and other terms and conditions</w:t>
      </w:r>
      <w:r w:rsidRPr="00570610">
        <w:rPr>
          <w:rFonts w:eastAsia="Aptos"/>
          <w:sz w:val="16"/>
        </w:rPr>
        <w:t xml:space="preserve"> of employment </w:t>
      </w:r>
      <w:r w:rsidRPr="00570610">
        <w:rPr>
          <w:rFonts w:eastAsia="Aptos"/>
          <w:highlight w:val="yellow"/>
          <w:u w:val="single"/>
        </w:rPr>
        <w:t>until they agree</w:t>
      </w:r>
      <w:r w:rsidRPr="00570610">
        <w:rPr>
          <w:rFonts w:eastAsia="Aptos"/>
          <w:u w:val="single"/>
        </w:rPr>
        <w:t xml:space="preserve"> on a labor contract </w:t>
      </w:r>
      <w:r w:rsidRPr="00570610">
        <w:rPr>
          <w:rFonts w:eastAsia="Aptos"/>
          <w:highlight w:val="yellow"/>
          <w:u w:val="single"/>
        </w:rPr>
        <w:t>or reach a</w:t>
      </w:r>
      <w:r w:rsidRPr="00570610">
        <w:rPr>
          <w:rFonts w:eastAsia="Aptos"/>
          <w:u w:val="single"/>
        </w:rPr>
        <w:t xml:space="preserve"> </w:t>
      </w:r>
      <w:r w:rsidRPr="00570610">
        <w:rPr>
          <w:rFonts w:eastAsia="Aptos"/>
          <w:sz w:val="16"/>
        </w:rPr>
        <w:t>stand-off or “</w:t>
      </w:r>
      <w:r w:rsidRPr="00570610">
        <w:rPr>
          <w:rFonts w:eastAsia="Aptos"/>
          <w:highlight w:val="yellow"/>
          <w:u w:val="single"/>
        </w:rPr>
        <w:t>impasse</w:t>
      </w:r>
      <w:r w:rsidRPr="00570610">
        <w:rPr>
          <w:rFonts w:eastAsia="Aptos"/>
          <w:sz w:val="16"/>
        </w:rPr>
        <w:t xml:space="preserve">.” If negotiations reach an impasse, an employer can impose terms and conditions so long as it offered them to the union before impasse was reached. Once a contract is in place, </w:t>
      </w:r>
      <w:r w:rsidRPr="00570610">
        <w:rPr>
          <w:rFonts w:eastAsia="Aptos"/>
          <w:highlight w:val="yellow"/>
          <w:u w:val="single"/>
        </w:rPr>
        <w:t>neither party may deviate from its terms without the other party’s consent</w:t>
      </w:r>
      <w:r w:rsidRPr="00570610">
        <w:rPr>
          <w:rFonts w:eastAsia="Aptos"/>
          <w:sz w:val="16"/>
          <w:highlight w:val="yellow"/>
        </w:rPr>
        <w:t>,</w:t>
      </w:r>
      <w:r w:rsidRPr="00570610">
        <w:rPr>
          <w:rFonts w:eastAsia="Aptos"/>
          <w:sz w:val="16"/>
        </w:rPr>
        <w:t xml:space="preserve"> </w:t>
      </w:r>
      <w:r w:rsidRPr="00570610">
        <w:rPr>
          <w:rFonts w:eastAsia="Aptos"/>
          <w:u w:val="single"/>
        </w:rPr>
        <w:t>absent extraordinary circumstances</w:t>
      </w:r>
      <w:r w:rsidRPr="00570610">
        <w:rPr>
          <w:rFonts w:eastAsia="Aptos"/>
          <w:sz w:val="16"/>
        </w:rPr>
        <w:t>. If a contract expires before the next contract is in place, almost all the terms of the expired contract continue while the parties bargain (the exceptions being union security, management rights, no-strike/no-lockout, and arbitration provisions).</w:t>
      </w:r>
    </w:p>
    <w:p w14:paraId="42ECA71D" w14:textId="77777777" w:rsidR="00364BFF" w:rsidRPr="00570610" w:rsidRDefault="00364BFF" w:rsidP="00364BFF">
      <w:pPr>
        <w:keepNext/>
        <w:keepLines/>
        <w:spacing w:before="40" w:after="0" w:line="256" w:lineRule="auto"/>
        <w:outlineLvl w:val="3"/>
        <w:rPr>
          <w:rFonts w:eastAsia="Times New Roman" w:cs="Times New Roman"/>
          <w:b/>
          <w:iCs/>
          <w:sz w:val="26"/>
        </w:rPr>
      </w:pPr>
      <w:r w:rsidRPr="00570610">
        <w:rPr>
          <w:rFonts w:eastAsia="Times New Roman" w:cs="Times New Roman"/>
          <w:b/>
          <w:iCs/>
          <w:sz w:val="26"/>
        </w:rPr>
        <w:t xml:space="preserve">Collective bargaining and FJG are </w:t>
      </w:r>
      <w:r w:rsidRPr="00570610">
        <w:rPr>
          <w:rFonts w:eastAsia="Times New Roman" w:cs="Times New Roman"/>
          <w:b/>
          <w:iCs/>
          <w:sz w:val="26"/>
          <w:u w:val="single"/>
        </w:rPr>
        <w:t>distinct labor reforms</w:t>
      </w:r>
    </w:p>
    <w:p w14:paraId="0BD3E2EC" w14:textId="77777777" w:rsidR="00364BFF" w:rsidRPr="00570610" w:rsidRDefault="00364BFF" w:rsidP="00364BFF">
      <w:pPr>
        <w:spacing w:line="256" w:lineRule="auto"/>
        <w:rPr>
          <w:rFonts w:eastAsia="Aptos"/>
        </w:rPr>
      </w:pPr>
      <w:r w:rsidRPr="00570610">
        <w:rPr>
          <w:rFonts w:eastAsia="Aptos"/>
          <w:b/>
          <w:bCs/>
          <w:sz w:val="26"/>
        </w:rPr>
        <w:t xml:space="preserve">Loomis 18 – </w:t>
      </w:r>
      <w:r w:rsidRPr="00570610">
        <w:rPr>
          <w:rFonts w:eastAsia="Aptos"/>
        </w:rPr>
        <w:t>associate professor of history at the University of Rhode Island, is the author of the book “</w:t>
      </w:r>
      <w:hyperlink r:id="rId6" w:history="1">
        <w:r w:rsidRPr="00570610">
          <w:rPr>
            <w:rFonts w:eastAsia="Aptos"/>
            <w:color w:val="467886"/>
            <w:u w:val="single"/>
          </w:rPr>
          <w:t>A History of America in Ten Strikes</w:t>
        </w:r>
      </w:hyperlink>
      <w:r w:rsidRPr="00570610">
        <w:rPr>
          <w:rFonts w:eastAsia="Aptos"/>
        </w:rPr>
        <w:t>.”</w:t>
      </w:r>
    </w:p>
    <w:p w14:paraId="5AB533FA" w14:textId="77777777" w:rsidR="00364BFF" w:rsidRPr="00570610" w:rsidRDefault="00364BFF" w:rsidP="00364BFF">
      <w:pPr>
        <w:spacing w:line="256" w:lineRule="auto"/>
        <w:rPr>
          <w:rFonts w:eastAsia="Aptos"/>
        </w:rPr>
      </w:pPr>
      <w:r w:rsidRPr="00570610">
        <w:rPr>
          <w:rFonts w:eastAsia="Aptos"/>
        </w:rPr>
        <w:t>(Erik Loomis," The Case for a Federal Jobs Guarantee,"4-25-2018, New York Times, https://www.nytimes.com/2018/04/25/opinion/sanders-booker-gillibrand-humphrey-hawkins.html, accessed 7-30-2025)</w:t>
      </w:r>
    </w:p>
    <w:p w14:paraId="7497D928" w14:textId="77777777" w:rsidR="00364BFF" w:rsidRPr="00570610" w:rsidRDefault="00364BFF" w:rsidP="00364BFF">
      <w:pPr>
        <w:spacing w:line="256" w:lineRule="auto"/>
        <w:rPr>
          <w:rFonts w:eastAsia="Aptos"/>
          <w:b/>
          <w:bCs/>
          <w:sz w:val="26"/>
        </w:rPr>
      </w:pPr>
    </w:p>
    <w:p w14:paraId="0072BD7C" w14:textId="77777777" w:rsidR="00364BFF" w:rsidRPr="00570610" w:rsidRDefault="00364BFF" w:rsidP="00364BFF">
      <w:pPr>
        <w:spacing w:line="256" w:lineRule="auto"/>
        <w:rPr>
          <w:rFonts w:eastAsia="Aptos"/>
          <w:sz w:val="16"/>
        </w:rPr>
      </w:pPr>
      <w:r w:rsidRPr="00570610">
        <w:rPr>
          <w:rFonts w:eastAsia="Aptos"/>
          <w:highlight w:val="yellow"/>
          <w:u w:val="single"/>
        </w:rPr>
        <w:t xml:space="preserve">A </w:t>
      </w:r>
      <w:r w:rsidRPr="00570610">
        <w:rPr>
          <w:rFonts w:eastAsia="Aptos"/>
          <w:b/>
          <w:highlight w:val="yellow"/>
          <w:u w:val="single"/>
          <w:bdr w:val="single" w:sz="8" w:space="0" w:color="auto" w:frame="1"/>
        </w:rPr>
        <w:t xml:space="preserve">federally guaranteed job </w:t>
      </w:r>
      <w:r w:rsidRPr="00570610">
        <w:rPr>
          <w:rFonts w:eastAsia="Aptos"/>
          <w:highlight w:val="yellow"/>
          <w:u w:val="single"/>
        </w:rPr>
        <w:t>is not the full answer</w:t>
      </w:r>
      <w:r w:rsidRPr="00570610">
        <w:rPr>
          <w:rFonts w:eastAsia="Aptos"/>
          <w:u w:val="single"/>
        </w:rPr>
        <w:t xml:space="preserve"> to economic inequality</w:t>
      </w:r>
      <w:r w:rsidRPr="00570610">
        <w:rPr>
          <w:rFonts w:eastAsia="Aptos"/>
          <w:sz w:val="16"/>
        </w:rPr>
        <w:t xml:space="preserve"> or an automated world. </w:t>
      </w:r>
      <w:r w:rsidRPr="00570610">
        <w:rPr>
          <w:rFonts w:eastAsia="Aptos"/>
          <w:u w:val="single"/>
        </w:rPr>
        <w:t xml:space="preserve">It </w:t>
      </w:r>
      <w:r w:rsidRPr="00570610">
        <w:rPr>
          <w:rFonts w:eastAsia="Aptos"/>
          <w:highlight w:val="yellow"/>
          <w:u w:val="single"/>
        </w:rPr>
        <w:t xml:space="preserve">needs to be </w:t>
      </w:r>
      <w:r w:rsidRPr="00570610">
        <w:rPr>
          <w:rFonts w:eastAsia="Aptos"/>
          <w:b/>
          <w:highlight w:val="yellow"/>
          <w:u w:val="single"/>
          <w:bdr w:val="single" w:sz="8" w:space="0" w:color="auto" w:frame="1"/>
        </w:rPr>
        <w:t>paired with</w:t>
      </w:r>
      <w:r w:rsidRPr="00570610">
        <w:rPr>
          <w:rFonts w:eastAsia="Aptos"/>
          <w:u w:val="single"/>
        </w:rPr>
        <w:t xml:space="preserve"> </w:t>
      </w:r>
      <w:r w:rsidRPr="00570610">
        <w:rPr>
          <w:rFonts w:eastAsia="Aptos"/>
          <w:sz w:val="16"/>
        </w:rPr>
        <w:t xml:space="preserve">a higher minimum wage and </w:t>
      </w:r>
      <w:r w:rsidRPr="00570610">
        <w:rPr>
          <w:rFonts w:eastAsia="Aptos"/>
          <w:b/>
          <w:highlight w:val="yellow"/>
          <w:u w:val="single"/>
          <w:bdr w:val="single" w:sz="8" w:space="0" w:color="auto" w:frame="1"/>
        </w:rPr>
        <w:t>labor law</w:t>
      </w:r>
      <w:r w:rsidRPr="00570610">
        <w:rPr>
          <w:rFonts w:eastAsia="Aptos"/>
          <w:sz w:val="16"/>
          <w:highlight w:val="yellow"/>
        </w:rPr>
        <w:t xml:space="preserve"> </w:t>
      </w:r>
      <w:r w:rsidRPr="00570610">
        <w:rPr>
          <w:rFonts w:eastAsia="Aptos"/>
          <w:b/>
          <w:highlight w:val="yellow"/>
          <w:u w:val="single"/>
          <w:bdr w:val="single" w:sz="8" w:space="0" w:color="auto" w:frame="1"/>
        </w:rPr>
        <w:t>reforms</w:t>
      </w:r>
      <w:r w:rsidRPr="00570610">
        <w:rPr>
          <w:rFonts w:eastAsia="Aptos"/>
          <w:highlight w:val="yellow"/>
          <w:u w:val="single"/>
        </w:rPr>
        <w:t xml:space="preserve"> that allow workers to</w:t>
      </w:r>
      <w:r w:rsidRPr="00570610">
        <w:rPr>
          <w:rFonts w:eastAsia="Aptos"/>
          <w:u w:val="single"/>
        </w:rPr>
        <w:t xml:space="preserve"> unionize and </w:t>
      </w:r>
      <w:r w:rsidRPr="00570610">
        <w:rPr>
          <w:rFonts w:eastAsia="Aptos"/>
          <w:highlight w:val="yellow"/>
          <w:u w:val="single"/>
        </w:rPr>
        <w:t>win collective bargaining agreements</w:t>
      </w:r>
      <w:r w:rsidRPr="00570610">
        <w:rPr>
          <w:rFonts w:eastAsia="Aptos"/>
          <w:sz w:val="16"/>
        </w:rPr>
        <w:t>. Work under the federal job guarantee starting at $15 an hour would help produce those outcomes.</w:t>
      </w:r>
    </w:p>
    <w:p w14:paraId="5137E456" w14:textId="77777777" w:rsidR="00364BFF" w:rsidRDefault="00364BFF" w:rsidP="00364BFF"/>
    <w:p w14:paraId="4595747F" w14:textId="5E477721" w:rsidR="00364BFF" w:rsidRDefault="007877A8" w:rsidP="00364BFF">
      <w:pPr>
        <w:pStyle w:val="Heading3"/>
      </w:pPr>
      <w:r>
        <w:t>Valdez K</w:t>
      </w:r>
    </w:p>
    <w:p w14:paraId="11A301A2" w14:textId="77777777" w:rsidR="00364BFF" w:rsidRPr="003B536A" w:rsidRDefault="00364BFF" w:rsidP="00364BFF">
      <w:pPr>
        <w:rPr>
          <w:i/>
          <w:iCs/>
        </w:rPr>
      </w:pPr>
      <w:r>
        <w:rPr>
          <w:i/>
          <w:iCs/>
        </w:rPr>
        <w:t>The aff is just this tweet (v)</w:t>
      </w:r>
    </w:p>
    <w:p w14:paraId="358260FE" w14:textId="77777777" w:rsidR="00364BFF" w:rsidRDefault="00364BFF" w:rsidP="00364BFF">
      <w:r>
        <w:rPr>
          <w:noProof/>
        </w:rPr>
        <w:drawing>
          <wp:inline distT="0" distB="0" distL="0" distR="0" wp14:anchorId="4BF1694B" wp14:editId="3A641168">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5CFD281" w14:textId="77777777" w:rsidR="00364BFF" w:rsidRPr="00C4615B" w:rsidRDefault="00364BFF" w:rsidP="00364BFF"/>
    <w:p w14:paraId="70CB7DB8" w14:textId="77777777" w:rsidR="00364BFF" w:rsidRPr="003D13A3" w:rsidRDefault="00364BFF" w:rsidP="00364BFF">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49A2FA66" w14:textId="77777777" w:rsidR="00364BFF" w:rsidRDefault="00364BFF" w:rsidP="00364BFF">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0C6CECF4" w14:textId="77777777" w:rsidR="00364BFF" w:rsidRPr="00D425ED" w:rsidRDefault="00364BFF" w:rsidP="00364BFF">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peoples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49CB1492" w14:textId="77777777" w:rsidR="00364BFF" w:rsidRPr="00E34A6A" w:rsidRDefault="00364BFF" w:rsidP="00364BFF">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0EE10D45" w14:textId="77777777" w:rsidR="00364BFF" w:rsidRPr="00E34A6A" w:rsidRDefault="00364BFF" w:rsidP="00364BFF">
      <w:pPr>
        <w:rPr>
          <w:sz w:val="14"/>
        </w:rPr>
      </w:pPr>
      <w:r w:rsidRPr="00E34A6A">
        <w:rPr>
          <w:sz w:val="14"/>
        </w:rPr>
        <w:t>1.1 Popular Sovereignty, Self-Determination, and Empire</w:t>
      </w:r>
    </w:p>
    <w:p w14:paraId="6AC6B694" w14:textId="77777777" w:rsidR="00364BFF" w:rsidRPr="00E34A6A" w:rsidRDefault="00364BFF" w:rsidP="00364BFF">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457338A" w14:textId="77777777" w:rsidR="00364BFF" w:rsidRPr="00D425ED" w:rsidRDefault="00364BFF" w:rsidP="00364BFF">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00612501" w14:textId="77777777" w:rsidR="00364BFF" w:rsidRPr="00E34A6A" w:rsidRDefault="00364BFF" w:rsidP="00364BFF">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043DFA">
        <w:rPr>
          <w:highlight w:val="yellow"/>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Cs w:val="26"/>
          <w:highlight w:val="yellow"/>
        </w:rPr>
        <w:t>legal documents</w:t>
      </w:r>
      <w:r w:rsidRPr="00043DFA">
        <w:rPr>
          <w:sz w:val="26"/>
          <w:szCs w:val="26"/>
          <w:highlight w:val="yellow"/>
          <w:u w:val="single"/>
        </w:rPr>
        <w:t xml:space="preserve">, and </w:t>
      </w:r>
      <w:r w:rsidRPr="00043DFA">
        <w:rPr>
          <w:rStyle w:val="Emphasis"/>
          <w:szCs w:val="26"/>
          <w:highlight w:val="yellow"/>
        </w:rPr>
        <w:t>policy</w:t>
      </w:r>
      <w:r w:rsidRPr="00967D0A">
        <w:rPr>
          <w:sz w:val="26"/>
          <w:szCs w:val="26"/>
          <w:u w:val="single"/>
        </w:rPr>
        <w:t xml:space="preserve">, however, still </w:t>
      </w:r>
      <w:r w:rsidRPr="00043DFA">
        <w:rPr>
          <w:rStyle w:val="Emphasis"/>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29D5521C" w14:textId="77777777" w:rsidR="00364BFF" w:rsidRPr="00D425ED" w:rsidRDefault="00364BFF" w:rsidP="00364BFF">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7BBBF3B" w14:textId="77777777" w:rsidR="00364BFF" w:rsidRPr="00E34A6A" w:rsidRDefault="00364BFF" w:rsidP="00364BFF">
      <w:pPr>
        <w:rPr>
          <w:sz w:val="14"/>
        </w:rPr>
      </w:pPr>
      <w:r w:rsidRPr="00E34A6A">
        <w:rPr>
          <w:sz w:val="14"/>
        </w:rPr>
        <w:t>1.2 Du Bois, Democratic Despotism, and Labor Politics</w:t>
      </w:r>
    </w:p>
    <w:p w14:paraId="78A43876" w14:textId="77777777" w:rsidR="00364BFF" w:rsidRPr="00D425ED" w:rsidRDefault="00364BFF" w:rsidP="00364BFF">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F16F4C9" w14:textId="77777777" w:rsidR="00364BFF" w:rsidRPr="00E34A6A" w:rsidRDefault="00364BFF" w:rsidP="00364BFF">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EB9AED7" w14:textId="77777777" w:rsidR="00364BFF" w:rsidRPr="00E34A6A" w:rsidRDefault="00364BFF" w:rsidP="00364BFF">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7475568D" w14:textId="77777777" w:rsidR="00364BFF" w:rsidRPr="00E34A6A" w:rsidRDefault="00364BFF" w:rsidP="00364BFF">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5486675E" w14:textId="77777777" w:rsidR="00364BFF" w:rsidRPr="00E34A6A" w:rsidRDefault="00364BFF" w:rsidP="00364BFF">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43385CA3" w14:textId="77777777" w:rsidR="00364BFF" w:rsidRPr="00E34A6A" w:rsidRDefault="00364BFF" w:rsidP="00364BFF">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that holds western polities</w:t>
      </w:r>
      <w:r w:rsidRPr="00043DFA">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446AABC" w14:textId="77777777" w:rsidR="00364BFF" w:rsidRPr="00E34A6A" w:rsidRDefault="00364BFF" w:rsidP="00364BFF">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610E01E" w14:textId="77777777" w:rsidR="00364BFF" w:rsidRPr="00E34A6A" w:rsidRDefault="00364BFF" w:rsidP="00364BFF">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043DFA">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043DFA">
        <w:rPr>
          <w:rStyle w:val="Emphasis"/>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0728F00" w14:textId="77777777" w:rsidR="00364BFF" w:rsidRPr="00E34A6A" w:rsidRDefault="00364BFF" w:rsidP="00364BFF">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5E4E45E" w14:textId="77777777" w:rsidR="00364BFF" w:rsidRPr="00E34A6A" w:rsidRDefault="00364BFF" w:rsidP="00364BFF">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4919BD2B" w14:textId="77777777" w:rsidR="00364BFF" w:rsidRPr="00E34A6A" w:rsidRDefault="00364BFF" w:rsidP="00364BFF">
      <w:pPr>
        <w:rPr>
          <w:sz w:val="14"/>
        </w:rPr>
      </w:pPr>
      <w:r w:rsidRPr="00E34A6A">
        <w:rPr>
          <w:sz w:val="14"/>
        </w:rPr>
        <w:t xml:space="preserve">1.3 Self-and-Other-Determination </w:t>
      </w:r>
    </w:p>
    <w:p w14:paraId="7B7AFE59" w14:textId="77777777" w:rsidR="00364BFF" w:rsidRPr="00E34A6A" w:rsidRDefault="00364BFF" w:rsidP="00364BFF">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387C9378" w14:textId="77777777" w:rsidR="00364BFF" w:rsidRPr="00E34A6A" w:rsidRDefault="00364BFF" w:rsidP="00364BFF">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 w:val="0"/>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1E32353E" w14:textId="77777777" w:rsidR="00364BFF" w:rsidRPr="00E34A6A" w:rsidRDefault="00364BFF" w:rsidP="00364BFF">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07314C6A" w14:textId="77777777" w:rsidR="00364BFF" w:rsidRPr="00E34A6A" w:rsidRDefault="00364BFF" w:rsidP="00364BFF">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094D3D87" w14:textId="77777777" w:rsidR="00364BFF" w:rsidRPr="00E34A6A" w:rsidRDefault="00364BFF" w:rsidP="00364BFF">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33E0E4D" w14:textId="77777777" w:rsidR="00364BFF" w:rsidRPr="00E34A6A" w:rsidRDefault="00364BFF" w:rsidP="00364BFF">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2EB78AE6" w14:textId="77777777" w:rsidR="00364BFF" w:rsidRPr="00E34A6A" w:rsidRDefault="00364BFF" w:rsidP="00364BFF">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25854D2" w14:textId="77777777" w:rsidR="00364BFF" w:rsidRPr="00D5483E" w:rsidRDefault="00364BFF" w:rsidP="00364BFF">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21BAF021" w14:textId="77777777" w:rsidR="00364BFF" w:rsidRPr="00E34A6A" w:rsidRDefault="00364BFF" w:rsidP="00364BFF">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1B9AF4C9" w14:textId="77777777" w:rsidR="00364BFF" w:rsidRPr="00E34A6A" w:rsidRDefault="00364BFF" w:rsidP="00364BFF">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2AD91D9" w14:textId="77777777" w:rsidR="00364BFF" w:rsidRPr="00E34A6A" w:rsidRDefault="00364BFF" w:rsidP="00364BFF">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77C0E89A" w14:textId="77777777" w:rsidR="00364BFF" w:rsidRPr="00E34A6A" w:rsidRDefault="00364BFF" w:rsidP="00364BFF">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3EA853AE" w14:textId="77777777" w:rsidR="00364BFF" w:rsidRDefault="00364BFF" w:rsidP="00364BFF">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8F1733">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043DFA">
        <w:rPr>
          <w:rStyle w:val="Emphasis"/>
          <w:highlight w:val="yellow"/>
        </w:rPr>
        <w:t xml:space="preserve"> seen as </w:t>
      </w:r>
      <w:r w:rsidRPr="008F1733">
        <w:rPr>
          <w:rStyle w:val="Emphasis"/>
          <w:sz w:val="28"/>
          <w:szCs w:val="28"/>
          <w:highlight w:val="yellow"/>
        </w:rPr>
        <w:t>revanchist threats</w:t>
      </w:r>
      <w:r w:rsidRPr="00043DFA">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p>
    <w:p w14:paraId="5A9F1E3D" w14:textId="77777777" w:rsidR="00364BFF" w:rsidRPr="00570800" w:rsidRDefault="00364BFF" w:rsidP="00364BFF">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557F6CF" w14:textId="77777777" w:rsidR="00364BFF" w:rsidRPr="00943E13" w:rsidRDefault="00364BFF" w:rsidP="00364BFF">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3AA42536" w14:textId="77777777" w:rsidR="00364BFF" w:rsidRPr="00BB3EAE" w:rsidRDefault="00364BFF" w:rsidP="00364BFF">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Schuhrke, 2024; Scipes, 2010, 2012a, 2012b, 2020).4 There’s room for </w:t>
      </w:r>
      <w:r w:rsidRPr="00BB3EAE">
        <w:rPr>
          <w:u w:val="single"/>
        </w:rPr>
        <w:t>tons of corruption there in addition to the moral rot at the top of the labor movement.</w:t>
      </w:r>
    </w:p>
    <w:p w14:paraId="4634636E" w14:textId="77777777" w:rsidR="00364BFF" w:rsidRPr="00397A78" w:rsidRDefault="00364BFF" w:rsidP="00364BFF">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(Scipes, 2010). Their work has been atrocious. This has been exposed by dogged union members like Fred Hirsch, George Schmidt, Kim Scipes, Steve Zeltzer, Carol Lang, Frank Hammer, David Nack, Jeff Schuhrke, Rob McKenzie, and others like researchers Nelson Bass, Anthony Carew, Beth Sims and more (see Scipes,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with the possible exception of Solidarnosc in Poland in the early 1980s, </w:t>
      </w:r>
      <w:r w:rsidRPr="00BB3EAE">
        <w:rPr>
          <w:rStyle w:val="Emphasis"/>
        </w:rPr>
        <w:t>hurting workers</w:t>
      </w:r>
      <w:r w:rsidRPr="00397A78">
        <w:rPr>
          <w:sz w:val="14"/>
        </w:rPr>
        <w:t xml:space="preserve"> and their allies. This, and more, has been established beyond any doubt.</w:t>
      </w:r>
    </w:p>
    <w:p w14:paraId="62D7527E" w14:textId="77777777" w:rsidR="00364BFF" w:rsidRPr="00397A78" w:rsidRDefault="00364BFF" w:rsidP="00364BFF">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79849C50" w14:textId="77777777" w:rsidR="00364BFF" w:rsidRPr="00397A78" w:rsidRDefault="00364BFF" w:rsidP="00364BFF">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 w:val="0"/>
        </w:rPr>
        <w:t>ing</w:t>
      </w:r>
      <w:r w:rsidRPr="008F6CA8">
        <w:rPr>
          <w:rStyle w:val="Emphasis"/>
        </w:rPr>
        <w:t xml:space="preserve"> the US </w:t>
      </w:r>
      <w:r w:rsidRPr="00043DFA">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6F6DA285" w14:textId="77777777" w:rsidR="00364BFF" w:rsidRPr="00397A78" w:rsidRDefault="00364BFF" w:rsidP="00364BFF">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5C00B316" w14:textId="77777777" w:rsidR="00364BFF" w:rsidRPr="00397A78" w:rsidRDefault="00364BFF" w:rsidP="00364BFF">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21E34D0D" w14:textId="77777777" w:rsidR="00364BFF" w:rsidRPr="00397A78" w:rsidRDefault="00364BFF" w:rsidP="00364BFF">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280FC171" w14:textId="77777777" w:rsidR="00364BFF" w:rsidRPr="00397A78" w:rsidRDefault="00364BFF" w:rsidP="00364BFF">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7F7CDE18" w14:textId="77777777" w:rsidR="00364BFF" w:rsidRPr="008F6CA8" w:rsidRDefault="00364BFF" w:rsidP="00364BFF">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r w:rsidRPr="00043DFA">
        <w:rPr>
          <w:rStyle w:val="Emphasis"/>
          <w:highlight w:val="yellow"/>
        </w:rPr>
        <w:t>steelworkers were dominated by union 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 to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043DFA">
        <w:rPr>
          <w:rStyle w:val="Emphasis"/>
          <w:highlight w:val="yellow"/>
        </w:rPr>
        <w:t>meatpackers</w:t>
      </w:r>
      <w:r w:rsidRPr="00043DFA">
        <w:rPr>
          <w:highlight w:val="yellow"/>
          <w:u w:val="single"/>
        </w:rPr>
        <w:t xml:space="preserve"> </w:t>
      </w:r>
      <w:r w:rsidRPr="00043DFA">
        <w:rPr>
          <w:b/>
          <w:bCs/>
          <w:highlight w:val="yellow"/>
          <w:u w:val="single"/>
        </w:rPr>
        <w:t>were</w:t>
      </w:r>
      <w:r w:rsidRPr="00943E13">
        <w:rPr>
          <w:u w:val="single"/>
        </w:rPr>
        <w:t xml:space="preserve"> led by rank-and-file members and</w:t>
      </w:r>
      <w:r w:rsidRPr="008F6CA8">
        <w:rPr>
          <w:b/>
          <w:bCs/>
          <w:u w:val="single"/>
        </w:rPr>
        <w:t xml:space="preserve"> </w:t>
      </w:r>
      <w:r w:rsidRPr="00043DFA">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communities 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74613AF2" w14:textId="77777777" w:rsidR="00364BFF" w:rsidRPr="008F6CA8" w:rsidRDefault="00364BFF" w:rsidP="00364BFF">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511F5C69" w14:textId="77777777" w:rsidR="00364BFF" w:rsidRPr="00397A78" w:rsidRDefault="00364BFF" w:rsidP="00364BFF">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3B2903C8" w14:textId="77777777" w:rsidR="00364BFF" w:rsidRPr="00397A78" w:rsidRDefault="00364BFF" w:rsidP="00364BFF">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F82EF1E" w14:textId="77777777" w:rsidR="00364BFF" w:rsidRPr="00397A78" w:rsidRDefault="00364BFF" w:rsidP="00364BFF">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4D1C151C" w14:textId="77777777" w:rsidR="00364BFF" w:rsidRPr="00397A78" w:rsidRDefault="00364BFF" w:rsidP="00364BFF">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4962AA63" w14:textId="77777777" w:rsidR="00364BFF" w:rsidRPr="00397A78" w:rsidRDefault="00364BFF" w:rsidP="00364BFF">
      <w:pPr>
        <w:rPr>
          <w:sz w:val="14"/>
        </w:rPr>
      </w:pPr>
      <w:r w:rsidRPr="00043DFA">
        <w:rPr>
          <w:rStyle w:val="Emphasis"/>
          <w:highlight w:val="yellow"/>
        </w:rPr>
        <w:t>Recognizing</w:t>
      </w:r>
      <w:r w:rsidRPr="00397A78">
        <w:rPr>
          <w:sz w:val="14"/>
        </w:rPr>
        <w:t xml:space="preserve"> these </w:t>
      </w:r>
      <w:r w:rsidRPr="008F6CA8">
        <w:rPr>
          <w:rStyle w:val="Emphasis"/>
        </w:rPr>
        <w:t xml:space="preserve">qualitatively </w:t>
      </w:r>
      <w:r w:rsidRPr="00043DFA">
        <w:rPr>
          <w:rStyle w:val="Emphasis"/>
          <w:highlight w:val="yellow"/>
        </w:rPr>
        <w:t>different conceptualizations is important</w:t>
      </w:r>
      <w:r w:rsidRPr="00043DFA">
        <w:rPr>
          <w:highlight w:val="yellow"/>
          <w:u w:val="single"/>
        </w:rPr>
        <w:t xml:space="preserve"> because</w:t>
      </w:r>
      <w:r w:rsidRPr="00397A78">
        <w:rPr>
          <w:sz w:val="14"/>
        </w:rPr>
        <w:t xml:space="preserve"> it was found that </w:t>
      </w:r>
      <w:r w:rsidRPr="00043DFA">
        <w:rPr>
          <w:b/>
          <w:bCs/>
          <w:highlight w:val="yellow"/>
          <w:u w:val="single"/>
        </w:rPr>
        <w:t>how</w:t>
      </w:r>
      <w:r w:rsidRPr="00397A78">
        <w:rPr>
          <w:sz w:val="14"/>
        </w:rPr>
        <w:t xml:space="preserve"> the </w:t>
      </w:r>
      <w:r w:rsidRPr="00043DFA">
        <w:rPr>
          <w:rStyle w:val="Emphasis"/>
          <w:highlight w:val="yellow"/>
        </w:rPr>
        <w:t>activists</w:t>
      </w:r>
      <w:r w:rsidRPr="008F6CA8">
        <w:rPr>
          <w:u w:val="single"/>
        </w:rPr>
        <w:t xml:space="preserve">, formal </w:t>
      </w:r>
      <w:r w:rsidRPr="00043DFA">
        <w:rPr>
          <w:rStyle w:val="Emphasis"/>
          <w:highlight w:val="yellow"/>
        </w:rPr>
        <w:t>leaders</w:t>
      </w:r>
      <w:r w:rsidRPr="00043DFA">
        <w:rPr>
          <w:highlight w:val="yellow"/>
          <w:u w:val="single"/>
        </w:rPr>
        <w:t xml:space="preserve"> and</w:t>
      </w:r>
      <w:r w:rsidRPr="008F6CA8">
        <w:rPr>
          <w:u w:val="single"/>
        </w:rPr>
        <w:t xml:space="preserve"> rank-and-file </w:t>
      </w:r>
      <w:r w:rsidRPr="00043DFA">
        <w:rPr>
          <w:rStyle w:val="Emphasis"/>
          <w:highlight w:val="yellow"/>
        </w:rPr>
        <w:t>members</w:t>
      </w:r>
      <w:r w:rsidRPr="008F6CA8">
        <w:rPr>
          <w:u w:val="single"/>
        </w:rPr>
        <w:t xml:space="preserve"> interacted and </w:t>
      </w:r>
      <w:r w:rsidRPr="00043DFA">
        <w:rPr>
          <w:rStyle w:val="Emphasis"/>
          <w:highlight w:val="yellow"/>
        </w:rPr>
        <w:t xml:space="preserve">thought about their union </w:t>
      </w:r>
      <w:r w:rsidRPr="00043DFA">
        <w:rPr>
          <w:rStyle w:val="Emphasis"/>
          <w:i/>
          <w:highlight w:val="yellow"/>
        </w:rPr>
        <w:t>determined</w:t>
      </w:r>
      <w:r w:rsidRPr="008F6CA8">
        <w:rPr>
          <w:rStyle w:val="Emphasis"/>
          <w:i/>
        </w:rPr>
        <w:t xml:space="preserve"> subsequent </w:t>
      </w:r>
      <w:r w:rsidRPr="00043DFA">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92F8249" w14:textId="77777777" w:rsidR="00364BFF" w:rsidRPr="00397A78" w:rsidRDefault="00364BFF" w:rsidP="00364BFF">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EA6210E" w14:textId="77777777" w:rsidR="00364BFF" w:rsidRPr="00397A78" w:rsidRDefault="00364BFF" w:rsidP="00364BFF">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64EFD90" w14:textId="77777777" w:rsidR="00364BFF" w:rsidRPr="000408A1" w:rsidRDefault="00364BFF" w:rsidP="00364BFF">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We have to</w:t>
      </w:r>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043DFA">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043DFA">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3F62513C" w14:textId="77777777" w:rsidR="00364BFF" w:rsidRPr="00426AC9" w:rsidRDefault="00364BFF" w:rsidP="00364BFF">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9D32F0F" w14:textId="77777777" w:rsidR="00364BFF" w:rsidRPr="00C85F21" w:rsidRDefault="00364BFF" w:rsidP="00364BFF">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169-172)</w:t>
      </w:r>
    </w:p>
    <w:p w14:paraId="75C11821" w14:textId="77777777" w:rsidR="00364BFF" w:rsidRPr="001C30C5" w:rsidRDefault="00364BFF" w:rsidP="00364BFF">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0BC7A759" w14:textId="77777777" w:rsidR="00364BFF" w:rsidRPr="001C30C5" w:rsidRDefault="00364BFF" w:rsidP="00364BFF">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043DFA">
        <w:rPr>
          <w:highlight w:val="yellow"/>
          <w:u w:val="single"/>
        </w:rPr>
        <w:t xml:space="preserve">to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056BB077" w14:textId="77777777" w:rsidR="00364BFF" w:rsidRPr="001C30C5" w:rsidRDefault="00364BFF" w:rsidP="00364BFF">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043DFA">
        <w:rPr>
          <w:rStyle w:val="Emphasis"/>
          <w:highlight w:val="yellow"/>
        </w:rPr>
        <w:t xml:space="preserve">peoples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F5D8260" w14:textId="77777777" w:rsidR="00364BFF" w:rsidRPr="001C30C5" w:rsidRDefault="00364BFF" w:rsidP="00364BFF">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15F58BF" w14:textId="77777777" w:rsidR="00364BFF" w:rsidRPr="001C30C5" w:rsidRDefault="00364BFF" w:rsidP="00364BFF">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11DC4FE3" w14:textId="77777777" w:rsidR="00364BFF" w:rsidRDefault="00364BFF" w:rsidP="00364BFF">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9420A65" w14:textId="542F37A3" w:rsidR="00364BFF" w:rsidRDefault="00364BFF" w:rsidP="00364BFF">
      <w:pPr>
        <w:pStyle w:val="Heading3"/>
      </w:pPr>
      <w:r>
        <w:t>Case</w:t>
      </w:r>
    </w:p>
    <w:p w14:paraId="51A685A7" w14:textId="0C9117FF" w:rsidR="00364BFF" w:rsidRPr="005D2C8A" w:rsidRDefault="00364BFF" w:rsidP="00364BFF">
      <w:pPr>
        <w:pStyle w:val="Heading4"/>
        <w:rPr>
          <w:sz w:val="24"/>
          <w:szCs w:val="24"/>
        </w:rPr>
      </w:pPr>
      <w:r w:rsidRPr="005D2C8A">
        <w:rPr>
          <w:sz w:val="24"/>
          <w:szCs w:val="24"/>
        </w:rPr>
        <w:t xml:space="preserve">The aff </w:t>
      </w:r>
      <w:r w:rsidRPr="005D2C8A">
        <w:rPr>
          <w:sz w:val="24"/>
          <w:szCs w:val="24"/>
          <w:u w:val="single"/>
        </w:rPr>
        <w:t>exceptionalizes</w:t>
      </w:r>
      <w:r w:rsidRPr="005D2C8A">
        <w:rPr>
          <w:sz w:val="24"/>
          <w:szCs w:val="24"/>
        </w:rPr>
        <w:t xml:space="preserve"> the danger of </w:t>
      </w:r>
      <w:r w:rsidRPr="005D2C8A">
        <w:rPr>
          <w:sz w:val="24"/>
          <w:szCs w:val="24"/>
          <w:u w:val="single"/>
        </w:rPr>
        <w:t>populism</w:t>
      </w:r>
      <w:r w:rsidRPr="005D2C8A">
        <w:rPr>
          <w:sz w:val="24"/>
          <w:szCs w:val="24"/>
        </w:rPr>
        <w:t xml:space="preserve"> which whitewashes how the </w:t>
      </w:r>
      <w:r w:rsidRPr="005D2C8A">
        <w:rPr>
          <w:sz w:val="24"/>
          <w:szCs w:val="24"/>
          <w:u w:val="single"/>
        </w:rPr>
        <w:t xml:space="preserve">imperial </w:t>
      </w:r>
      <w:r w:rsidRPr="005D2C8A">
        <w:rPr>
          <w:sz w:val="24"/>
          <w:szCs w:val="24"/>
        </w:rPr>
        <w:t xml:space="preserve">establishment makes </w:t>
      </w:r>
      <w:r w:rsidRPr="005D2C8A">
        <w:rPr>
          <w:sz w:val="24"/>
          <w:szCs w:val="24"/>
          <w:u w:val="single"/>
        </w:rPr>
        <w:t>nuclear war an inevitability</w:t>
      </w:r>
    </w:p>
    <w:p w14:paraId="7C62304E" w14:textId="77777777" w:rsidR="00364BFF" w:rsidRPr="005D2C8A" w:rsidRDefault="00364BFF" w:rsidP="00364BFF">
      <w:pPr>
        <w:rPr>
          <w:szCs w:val="24"/>
        </w:rPr>
      </w:pPr>
      <w:r w:rsidRPr="005D2C8A">
        <w:rPr>
          <w:rStyle w:val="Style13ptBold"/>
          <w:szCs w:val="24"/>
        </w:rPr>
        <w:t>1NC Hymans 21</w:t>
      </w:r>
      <w:r w:rsidRPr="005D2C8A">
        <w:rPr>
          <w:szCs w:val="24"/>
        </w:rPr>
        <w:t xml:space="preserve"> (Dr. Jacques E. C. PhD in Government from Harvard, Associate Professor of International Relations at the University of Southern California, “Responses to Meier and Vieluf”, </w:t>
      </w:r>
      <w:r w:rsidRPr="005D2C8A">
        <w:rPr>
          <w:i/>
          <w:iCs/>
          <w:szCs w:val="24"/>
        </w:rPr>
        <w:t>The Nonproliferation Review</w:t>
      </w:r>
      <w:r w:rsidRPr="005D2C8A">
        <w:rPr>
          <w:szCs w:val="24"/>
        </w:rPr>
        <w:t>, 28:1-3, 52-54, DOI: 10.1080/10736700.2022.2093513)</w:t>
      </w:r>
    </w:p>
    <w:p w14:paraId="5DE41BF7" w14:textId="77777777" w:rsidR="00364BFF" w:rsidRPr="005D2C8A" w:rsidRDefault="00364BFF" w:rsidP="00364BFF">
      <w:pPr>
        <w:spacing w:after="0"/>
        <w:rPr>
          <w:szCs w:val="24"/>
        </w:rPr>
      </w:pPr>
      <w:r w:rsidRPr="005D2C8A">
        <w:rPr>
          <w:rStyle w:val="Emphasis"/>
          <w:szCs w:val="24"/>
          <w:highlight w:val="yellow"/>
        </w:rPr>
        <w:t>Meier</w:t>
      </w:r>
      <w:r w:rsidRPr="005D2C8A">
        <w:rPr>
          <w:szCs w:val="24"/>
          <w:u w:val="single"/>
        </w:rPr>
        <w:t xml:space="preserve"> and Vieluf </w:t>
      </w:r>
      <w:r w:rsidRPr="005D2C8A">
        <w:rPr>
          <w:szCs w:val="24"/>
          <w:highlight w:val="yellow"/>
          <w:u w:val="single"/>
        </w:rPr>
        <w:t>suggest</w:t>
      </w:r>
      <w:r w:rsidRPr="005D2C8A">
        <w:rPr>
          <w:szCs w:val="24"/>
          <w:u w:val="single"/>
        </w:rPr>
        <w:t xml:space="preserve"> that the traditional nuclear and defense </w:t>
      </w:r>
      <w:r w:rsidRPr="005D2C8A">
        <w:rPr>
          <w:rStyle w:val="Emphasis"/>
          <w:szCs w:val="24"/>
          <w:highlight w:val="yellow"/>
        </w:rPr>
        <w:t>establishments</w:t>
      </w:r>
      <w:r w:rsidRPr="005D2C8A">
        <w:rPr>
          <w:szCs w:val="24"/>
          <w:u w:val="single"/>
        </w:rPr>
        <w:t xml:space="preserve"> have so far </w:t>
      </w:r>
      <w:r w:rsidRPr="005D2C8A">
        <w:rPr>
          <w:szCs w:val="24"/>
          <w:highlight w:val="yellow"/>
          <w:u w:val="single"/>
        </w:rPr>
        <w:t>contained</w:t>
      </w:r>
      <w:r w:rsidRPr="005D2C8A">
        <w:rPr>
          <w:szCs w:val="24"/>
          <w:u w:val="single"/>
        </w:rPr>
        <w:t xml:space="preserve"> the ever-present </w:t>
      </w:r>
      <w:r w:rsidRPr="005D2C8A">
        <w:rPr>
          <w:rStyle w:val="Emphasis"/>
          <w:szCs w:val="24"/>
        </w:rPr>
        <w:t xml:space="preserve">potential for </w:t>
      </w:r>
      <w:r w:rsidRPr="005D2C8A">
        <w:rPr>
          <w:rStyle w:val="Emphasis"/>
          <w:szCs w:val="24"/>
          <w:highlight w:val="yellow"/>
        </w:rPr>
        <w:t>nuclear war</w:t>
      </w:r>
      <w:r w:rsidRPr="005D2C8A">
        <w:rPr>
          <w:szCs w:val="24"/>
          <w:u w:val="single"/>
        </w:rPr>
        <w:t xml:space="preserve"> by institutionalizing</w:t>
      </w:r>
      <w:r w:rsidRPr="005D2C8A">
        <w:rPr>
          <w:szCs w:val="24"/>
        </w:rPr>
        <w:t xml:space="preserve"> a “nuclear order built on the principled acceptance of a logic of </w:t>
      </w:r>
      <w:r w:rsidRPr="005D2C8A">
        <w:rPr>
          <w:rStyle w:val="Emphasis"/>
          <w:szCs w:val="24"/>
        </w:rPr>
        <w:t>restraint</w:t>
      </w:r>
      <w:r w:rsidRPr="005D2C8A">
        <w:rPr>
          <w:szCs w:val="24"/>
        </w:rPr>
        <w:t xml:space="preserve"> by the nuclear-weapon states” (p. 2). </w:t>
      </w:r>
      <w:r w:rsidRPr="005D2C8A">
        <w:rPr>
          <w:szCs w:val="24"/>
          <w:highlight w:val="yellow"/>
          <w:u w:val="single"/>
        </w:rPr>
        <w:t>But</w:t>
      </w:r>
      <w:r w:rsidRPr="005D2C8A">
        <w:rPr>
          <w:szCs w:val="24"/>
          <w:u w:val="single"/>
        </w:rPr>
        <w:t xml:space="preserve"> such an interpretation of nuclear history is hard to square with the findings of a large scholarly literature that the </w:t>
      </w:r>
      <w:r w:rsidRPr="005D2C8A">
        <w:rPr>
          <w:rStyle w:val="Emphasis"/>
          <w:szCs w:val="24"/>
        </w:rPr>
        <w:t>superpowers’</w:t>
      </w:r>
      <w:r w:rsidRPr="005D2C8A">
        <w:rPr>
          <w:szCs w:val="24"/>
          <w:u w:val="single"/>
        </w:rPr>
        <w:t xml:space="preserve"> </w:t>
      </w:r>
      <w:r w:rsidRPr="005D2C8A">
        <w:rPr>
          <w:rStyle w:val="Emphasis"/>
          <w:szCs w:val="24"/>
          <w:highlight w:val="yellow"/>
        </w:rPr>
        <w:t>establishments</w:t>
      </w:r>
      <w:r w:rsidRPr="005D2C8A">
        <w:rPr>
          <w:szCs w:val="24"/>
          <w:highlight w:val="yellow"/>
          <w:u w:val="single"/>
        </w:rPr>
        <w:t xml:space="preserve"> were</w:t>
      </w:r>
      <w:r w:rsidRPr="005D2C8A">
        <w:rPr>
          <w:szCs w:val="24"/>
          <w:u w:val="single"/>
        </w:rPr>
        <w:t xml:space="preserve"> actually </w:t>
      </w:r>
      <w:r w:rsidRPr="005D2C8A">
        <w:rPr>
          <w:rStyle w:val="Emphasis"/>
          <w:szCs w:val="24"/>
          <w:highlight w:val="yellow"/>
        </w:rPr>
        <w:t>significant drivers</w:t>
      </w:r>
      <w:r w:rsidRPr="005D2C8A">
        <w:rPr>
          <w:szCs w:val="24"/>
          <w:highlight w:val="yellow"/>
          <w:u w:val="single"/>
        </w:rPr>
        <w:t xml:space="preserve"> of</w:t>
      </w:r>
      <w:r w:rsidRPr="005D2C8A">
        <w:rPr>
          <w:szCs w:val="24"/>
          <w:u w:val="single"/>
        </w:rPr>
        <w:t xml:space="preserve"> the </w:t>
      </w:r>
      <w:r w:rsidRPr="005D2C8A">
        <w:rPr>
          <w:b/>
          <w:bCs/>
          <w:szCs w:val="24"/>
          <w:u w:val="single"/>
        </w:rPr>
        <w:t xml:space="preserve">strategic </w:t>
      </w:r>
      <w:r w:rsidRPr="005D2C8A">
        <w:rPr>
          <w:b/>
          <w:bCs/>
          <w:szCs w:val="24"/>
          <w:highlight w:val="yellow"/>
          <w:u w:val="single"/>
        </w:rPr>
        <w:t>competition</w:t>
      </w:r>
      <w:r w:rsidRPr="005D2C8A">
        <w:rPr>
          <w:szCs w:val="24"/>
          <w:u w:val="single"/>
        </w:rPr>
        <w:t xml:space="preserve"> and </w:t>
      </w:r>
      <w:r w:rsidRPr="005D2C8A">
        <w:rPr>
          <w:rStyle w:val="Emphasis"/>
          <w:szCs w:val="24"/>
          <w:highlight w:val="yellow"/>
        </w:rPr>
        <w:t>arms racing</w:t>
      </w:r>
      <w:r w:rsidRPr="005D2C8A">
        <w:rPr>
          <w:szCs w:val="24"/>
          <w:u w:val="single"/>
        </w:rPr>
        <w:t xml:space="preserve"> that caused many tense moments during the Cold War</w:t>
      </w:r>
      <w:r w:rsidRPr="005D2C8A">
        <w:rPr>
          <w:szCs w:val="24"/>
        </w:rPr>
        <w:t xml:space="preserve">. Far from demonstrating a “principled acceptance of a logic of restraint,” </w:t>
      </w:r>
      <w:r w:rsidRPr="005D2C8A">
        <w:rPr>
          <w:szCs w:val="24"/>
          <w:u w:val="single"/>
        </w:rPr>
        <w:t xml:space="preserve">the </w:t>
      </w:r>
      <w:r w:rsidRPr="005D2C8A">
        <w:rPr>
          <w:rStyle w:val="Emphasis"/>
          <w:szCs w:val="24"/>
        </w:rPr>
        <w:t>establishments</w:t>
      </w:r>
      <w:r w:rsidRPr="005D2C8A">
        <w:rPr>
          <w:szCs w:val="24"/>
          <w:u w:val="single"/>
        </w:rPr>
        <w:t xml:space="preserve"> made the Cold War </w:t>
      </w:r>
      <w:r w:rsidRPr="005D2C8A">
        <w:rPr>
          <w:b/>
          <w:bCs/>
          <w:szCs w:val="24"/>
          <w:u w:val="single"/>
        </w:rPr>
        <w:t>more dangerous</w:t>
      </w:r>
      <w:r w:rsidRPr="005D2C8A">
        <w:rPr>
          <w:szCs w:val="24"/>
          <w:u w:val="single"/>
        </w:rPr>
        <w:t xml:space="preserve">, more </w:t>
      </w:r>
      <w:r w:rsidRPr="005D2C8A">
        <w:rPr>
          <w:b/>
          <w:bCs/>
          <w:szCs w:val="24"/>
          <w:u w:val="single"/>
        </w:rPr>
        <w:t>costly</w:t>
      </w:r>
      <w:r w:rsidRPr="005D2C8A">
        <w:rPr>
          <w:szCs w:val="24"/>
          <w:u w:val="single"/>
        </w:rPr>
        <w:t xml:space="preserve">, and more </w:t>
      </w:r>
      <w:r w:rsidRPr="005D2C8A">
        <w:rPr>
          <w:b/>
          <w:bCs/>
          <w:szCs w:val="24"/>
          <w:u w:val="single"/>
        </w:rPr>
        <w:t>long-lasting</w:t>
      </w:r>
      <w:r w:rsidRPr="005D2C8A">
        <w:rPr>
          <w:szCs w:val="24"/>
          <w:u w:val="single"/>
        </w:rPr>
        <w:t xml:space="preserve"> than it needed to </w:t>
      </w:r>
      <w:r w:rsidRPr="005D2C8A">
        <w:rPr>
          <w:szCs w:val="24"/>
        </w:rPr>
        <w:t xml:space="preserve">be.2 </w:t>
      </w:r>
    </w:p>
    <w:p w14:paraId="1311C7D9" w14:textId="77777777" w:rsidR="00364BFF" w:rsidRPr="005D2C8A" w:rsidRDefault="00364BFF" w:rsidP="00364BFF">
      <w:pPr>
        <w:spacing w:after="0"/>
        <w:rPr>
          <w:szCs w:val="24"/>
        </w:rPr>
      </w:pPr>
      <w:r w:rsidRPr="005D2C8A">
        <w:rPr>
          <w:szCs w:val="24"/>
        </w:rPr>
        <w:tab/>
      </w:r>
      <w:r w:rsidRPr="005D2C8A">
        <w:rPr>
          <w:szCs w:val="24"/>
          <w:u w:val="single"/>
        </w:rPr>
        <w:t xml:space="preserve">The so-called “guardians of the arsenals” were also </w:t>
      </w:r>
      <w:r w:rsidRPr="005D2C8A">
        <w:rPr>
          <w:szCs w:val="24"/>
          <w:highlight w:val="yellow"/>
          <w:u w:val="single"/>
        </w:rPr>
        <w:t>less than reliable during</w:t>
      </w:r>
      <w:r w:rsidRPr="005D2C8A">
        <w:rPr>
          <w:szCs w:val="24"/>
        </w:rPr>
        <w:t xml:space="preserve"> Cold War </w:t>
      </w:r>
      <w:r w:rsidRPr="005D2C8A">
        <w:rPr>
          <w:rStyle w:val="Emphasis"/>
          <w:szCs w:val="24"/>
          <w:highlight w:val="yellow"/>
        </w:rPr>
        <w:t>nuclear crises</w:t>
      </w:r>
      <w:r w:rsidRPr="005D2C8A">
        <w:rPr>
          <w:szCs w:val="24"/>
        </w:rPr>
        <w:t xml:space="preserve">. </w:t>
      </w:r>
      <w:r w:rsidRPr="005D2C8A">
        <w:rPr>
          <w:szCs w:val="24"/>
          <w:u w:val="single"/>
        </w:rPr>
        <w:t xml:space="preserve">The </w:t>
      </w:r>
      <w:r w:rsidRPr="005D2C8A">
        <w:rPr>
          <w:rStyle w:val="Emphasis"/>
          <w:szCs w:val="24"/>
          <w:highlight w:val="yellow"/>
        </w:rPr>
        <w:t>Cuban Missile Crisis</w:t>
      </w:r>
      <w:r w:rsidRPr="005D2C8A">
        <w:rPr>
          <w:szCs w:val="24"/>
          <w:highlight w:val="yellow"/>
          <w:u w:val="single"/>
        </w:rPr>
        <w:t xml:space="preserve"> would</w:t>
      </w:r>
      <w:r w:rsidRPr="005D2C8A">
        <w:rPr>
          <w:szCs w:val="24"/>
          <w:u w:val="single"/>
        </w:rPr>
        <w:t xml:space="preserve"> almost certainly </w:t>
      </w:r>
      <w:r w:rsidRPr="005D2C8A">
        <w:rPr>
          <w:szCs w:val="24"/>
          <w:highlight w:val="yellow"/>
          <w:u w:val="single"/>
        </w:rPr>
        <w:t>have gone nuclear if</w:t>
      </w:r>
      <w:r w:rsidRPr="005D2C8A">
        <w:rPr>
          <w:szCs w:val="24"/>
          <w:u w:val="single"/>
        </w:rPr>
        <w:t xml:space="preserve"> either John F. Kennedy</w:t>
      </w:r>
      <w:r w:rsidRPr="005D2C8A">
        <w:rPr>
          <w:szCs w:val="24"/>
        </w:rPr>
        <w:t xml:space="preserve"> </w:t>
      </w:r>
      <w:r w:rsidRPr="005D2C8A">
        <w:rPr>
          <w:szCs w:val="24"/>
          <w:u w:val="single"/>
        </w:rPr>
        <w:t xml:space="preserve">or Nikita Khrushchev had let </w:t>
      </w:r>
      <w:r w:rsidRPr="005D2C8A">
        <w:rPr>
          <w:szCs w:val="24"/>
          <w:highlight w:val="yellow"/>
          <w:u w:val="single"/>
        </w:rPr>
        <w:t xml:space="preserve">the </w:t>
      </w:r>
      <w:r w:rsidRPr="005D2C8A">
        <w:rPr>
          <w:rStyle w:val="Emphasis"/>
          <w:szCs w:val="24"/>
          <w:highlight w:val="yellow"/>
        </w:rPr>
        <w:t>generals</w:t>
      </w:r>
      <w:r w:rsidRPr="005D2C8A">
        <w:rPr>
          <w:szCs w:val="24"/>
          <w:highlight w:val="yellow"/>
          <w:u w:val="single"/>
        </w:rPr>
        <w:t xml:space="preserve"> take the lead</w:t>
      </w:r>
      <w:r w:rsidRPr="005D2C8A">
        <w:rPr>
          <w:szCs w:val="24"/>
        </w:rPr>
        <w:t xml:space="preserve">.3 </w:t>
      </w:r>
      <w:r w:rsidRPr="005D2C8A">
        <w:rPr>
          <w:szCs w:val="24"/>
          <w:u w:val="single"/>
        </w:rPr>
        <w:t>A variety of</w:t>
      </w:r>
      <w:r w:rsidRPr="005D2C8A">
        <w:rPr>
          <w:szCs w:val="24"/>
        </w:rPr>
        <w:t xml:space="preserve"> technical and </w:t>
      </w:r>
      <w:r w:rsidRPr="005D2C8A">
        <w:rPr>
          <w:szCs w:val="24"/>
          <w:u w:val="single"/>
        </w:rPr>
        <w:t>organizational mishaps almost caused it to go nuclear anyway</w:t>
      </w:r>
      <w:r w:rsidRPr="005D2C8A">
        <w:rPr>
          <w:szCs w:val="24"/>
        </w:rPr>
        <w:t xml:space="preserve">.4 </w:t>
      </w:r>
    </w:p>
    <w:p w14:paraId="2C2C7FA3" w14:textId="77777777" w:rsidR="00364BFF" w:rsidRPr="005D2C8A" w:rsidRDefault="00364BFF" w:rsidP="00364BFF">
      <w:pPr>
        <w:spacing w:after="0"/>
        <w:rPr>
          <w:szCs w:val="24"/>
        </w:rPr>
      </w:pPr>
      <w:r w:rsidRPr="005D2C8A">
        <w:rPr>
          <w:szCs w:val="24"/>
        </w:rPr>
        <w:tab/>
        <w:t xml:space="preserve">Meanwhile, </w:t>
      </w:r>
      <w:r w:rsidRPr="005D2C8A">
        <w:rPr>
          <w:szCs w:val="24"/>
          <w:u w:val="single"/>
        </w:rPr>
        <w:t xml:space="preserve">the establishments </w:t>
      </w:r>
      <w:r w:rsidRPr="005D2C8A">
        <w:rPr>
          <w:b/>
          <w:bCs/>
          <w:szCs w:val="24"/>
          <w:u w:val="single"/>
        </w:rPr>
        <w:t>unfairly tarred their critics</w:t>
      </w:r>
      <w:r w:rsidRPr="005D2C8A">
        <w:rPr>
          <w:szCs w:val="24"/>
          <w:u w:val="single"/>
        </w:rPr>
        <w:t xml:space="preserve"> in the peace and disarmament movements as “</w:t>
      </w:r>
      <w:r w:rsidRPr="005D2C8A">
        <w:rPr>
          <w:rStyle w:val="Emphasis"/>
          <w:szCs w:val="24"/>
        </w:rPr>
        <w:t>populists</w:t>
      </w:r>
      <w:r w:rsidRPr="005D2C8A">
        <w:rPr>
          <w:szCs w:val="24"/>
          <w:u w:val="single"/>
        </w:rPr>
        <w:t>,”</w:t>
      </w:r>
      <w:r w:rsidRPr="005D2C8A">
        <w:rPr>
          <w:szCs w:val="24"/>
        </w:rPr>
        <w:t xml:space="preserve"> as Meier and Vieluf also point out (p. 9). </w:t>
      </w:r>
      <w:r w:rsidRPr="005D2C8A">
        <w:rPr>
          <w:szCs w:val="24"/>
          <w:u w:val="single"/>
        </w:rPr>
        <w:t>Actually</w:t>
      </w:r>
      <w:r w:rsidRPr="005D2C8A">
        <w:rPr>
          <w:szCs w:val="24"/>
        </w:rPr>
        <w:t xml:space="preserve">, </w:t>
      </w:r>
      <w:r w:rsidRPr="005D2C8A">
        <w:rPr>
          <w:szCs w:val="24"/>
          <w:u w:val="single"/>
        </w:rPr>
        <w:t xml:space="preserve">those activists ended up </w:t>
      </w:r>
      <w:r w:rsidRPr="005D2C8A">
        <w:rPr>
          <w:rStyle w:val="Emphasis"/>
          <w:szCs w:val="24"/>
        </w:rPr>
        <w:t>greatly contributing</w:t>
      </w:r>
      <w:r w:rsidRPr="005D2C8A">
        <w:rPr>
          <w:szCs w:val="24"/>
          <w:u w:val="single"/>
        </w:rPr>
        <w:t xml:space="preserve"> to the </w:t>
      </w:r>
      <w:r w:rsidRPr="005D2C8A">
        <w:rPr>
          <w:b/>
          <w:bCs/>
          <w:szCs w:val="24"/>
          <w:u w:val="single"/>
        </w:rPr>
        <w:t>peaceful</w:t>
      </w:r>
      <w:r w:rsidRPr="005D2C8A">
        <w:rPr>
          <w:szCs w:val="24"/>
          <w:u w:val="single"/>
        </w:rPr>
        <w:t xml:space="preserve"> </w:t>
      </w:r>
      <w:r w:rsidRPr="005D2C8A">
        <w:rPr>
          <w:b/>
          <w:bCs/>
          <w:szCs w:val="24"/>
          <w:u w:val="single"/>
        </w:rPr>
        <w:t>end</w:t>
      </w:r>
      <w:r w:rsidRPr="005D2C8A">
        <w:rPr>
          <w:szCs w:val="24"/>
          <w:u w:val="single"/>
        </w:rPr>
        <w:t xml:space="preserve"> of the Cold War</w:t>
      </w:r>
      <w:r w:rsidRPr="005D2C8A">
        <w:rPr>
          <w:szCs w:val="24"/>
        </w:rPr>
        <w:t>, an outcome that the establishments had considered unrealistic.5</w:t>
      </w:r>
    </w:p>
    <w:p w14:paraId="422965B5" w14:textId="77777777" w:rsidR="00364BFF" w:rsidRPr="005D2C8A" w:rsidRDefault="00364BFF" w:rsidP="00364BFF">
      <w:pPr>
        <w:spacing w:after="0"/>
        <w:rPr>
          <w:rStyle w:val="Emphasis"/>
          <w:szCs w:val="24"/>
        </w:rPr>
      </w:pPr>
      <w:r w:rsidRPr="005D2C8A">
        <w:rPr>
          <w:szCs w:val="24"/>
        </w:rPr>
        <w:tab/>
      </w:r>
      <w:r w:rsidRPr="005D2C8A">
        <w:rPr>
          <w:szCs w:val="24"/>
          <w:u w:val="single"/>
        </w:rPr>
        <w:t>Fast-forward</w:t>
      </w:r>
      <w:r w:rsidRPr="005D2C8A">
        <w:rPr>
          <w:szCs w:val="24"/>
        </w:rPr>
        <w:t xml:space="preserve"> now </w:t>
      </w:r>
      <w:r w:rsidRPr="005D2C8A">
        <w:rPr>
          <w:szCs w:val="24"/>
          <w:u w:val="single"/>
        </w:rPr>
        <w:t>to the</w:t>
      </w:r>
      <w:r w:rsidRPr="005D2C8A">
        <w:rPr>
          <w:szCs w:val="24"/>
        </w:rPr>
        <w:t xml:space="preserve"> 2001–2009 </w:t>
      </w:r>
      <w:r w:rsidRPr="005D2C8A">
        <w:rPr>
          <w:szCs w:val="24"/>
          <w:u w:val="single"/>
        </w:rPr>
        <w:t xml:space="preserve">George W. </w:t>
      </w:r>
      <w:r w:rsidRPr="005D2C8A">
        <w:rPr>
          <w:rStyle w:val="Emphasis"/>
          <w:szCs w:val="24"/>
          <w:highlight w:val="yellow"/>
        </w:rPr>
        <w:t>Bush</w:t>
      </w:r>
      <w:r w:rsidRPr="005D2C8A">
        <w:rPr>
          <w:szCs w:val="24"/>
          <w:u w:val="single"/>
        </w:rPr>
        <w:t xml:space="preserve"> administration</w:t>
      </w:r>
      <w:r w:rsidRPr="005D2C8A">
        <w:rPr>
          <w:szCs w:val="24"/>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5D2C8A">
        <w:rPr>
          <w:szCs w:val="24"/>
          <w:u w:val="single"/>
        </w:rPr>
        <w:t xml:space="preserve">these rock-solid </w:t>
      </w:r>
      <w:r w:rsidRPr="005D2C8A">
        <w:rPr>
          <w:rStyle w:val="Emphasis"/>
          <w:szCs w:val="24"/>
          <w:highlight w:val="yellow"/>
        </w:rPr>
        <w:t>establishment figures</w:t>
      </w:r>
      <w:r w:rsidRPr="005D2C8A">
        <w:rPr>
          <w:szCs w:val="24"/>
          <w:u w:val="single"/>
        </w:rPr>
        <w:t xml:space="preserve"> did </w:t>
      </w:r>
      <w:r w:rsidRPr="005D2C8A">
        <w:rPr>
          <w:rStyle w:val="Emphasis"/>
          <w:szCs w:val="24"/>
        </w:rPr>
        <w:t xml:space="preserve">most of </w:t>
      </w:r>
      <w:r w:rsidRPr="005D2C8A">
        <w:rPr>
          <w:rStyle w:val="Emphasis"/>
          <w:szCs w:val="24"/>
          <w:highlight w:val="yellow"/>
        </w:rPr>
        <w:t>the things</w:t>
      </w:r>
      <w:r w:rsidRPr="005D2C8A">
        <w:rPr>
          <w:szCs w:val="24"/>
          <w:u w:val="single"/>
        </w:rPr>
        <w:t xml:space="preserve"> that </w:t>
      </w:r>
      <w:r w:rsidRPr="005D2C8A">
        <w:rPr>
          <w:rStyle w:val="Emphasis"/>
          <w:szCs w:val="24"/>
          <w:highlight w:val="yellow"/>
        </w:rPr>
        <w:t>Meier</w:t>
      </w:r>
      <w:r w:rsidRPr="005D2C8A">
        <w:rPr>
          <w:szCs w:val="24"/>
          <w:u w:val="single"/>
        </w:rPr>
        <w:t xml:space="preserve"> and Vieluf </w:t>
      </w:r>
      <w:r w:rsidRPr="005D2C8A">
        <w:rPr>
          <w:szCs w:val="24"/>
          <w:highlight w:val="yellow"/>
          <w:u w:val="single"/>
        </w:rPr>
        <w:t>list as</w:t>
      </w:r>
      <w:r w:rsidRPr="005D2C8A">
        <w:rPr>
          <w:szCs w:val="24"/>
          <w:u w:val="single"/>
        </w:rPr>
        <w:t xml:space="preserve"> being </w:t>
      </w:r>
      <w:r w:rsidRPr="005D2C8A">
        <w:rPr>
          <w:b/>
          <w:bCs/>
          <w:szCs w:val="24"/>
          <w:u w:val="single"/>
        </w:rPr>
        <w:t>consequences</w:t>
      </w:r>
      <w:r w:rsidRPr="005D2C8A">
        <w:rPr>
          <w:szCs w:val="24"/>
          <w:u w:val="single"/>
        </w:rPr>
        <w:t xml:space="preserve"> of </w:t>
      </w:r>
      <w:r w:rsidRPr="005D2C8A">
        <w:rPr>
          <w:rStyle w:val="Emphasis"/>
          <w:szCs w:val="24"/>
        </w:rPr>
        <w:t xml:space="preserve">nationalist </w:t>
      </w:r>
      <w:r w:rsidRPr="005D2C8A">
        <w:rPr>
          <w:rStyle w:val="Emphasis"/>
          <w:szCs w:val="24"/>
          <w:highlight w:val="yellow"/>
        </w:rPr>
        <w:t>populism</w:t>
      </w:r>
      <w:r w:rsidRPr="005D2C8A">
        <w:rPr>
          <w:rStyle w:val="Emphasis"/>
          <w:szCs w:val="24"/>
        </w:rPr>
        <w:t xml:space="preserve">. </w:t>
      </w:r>
    </w:p>
    <w:p w14:paraId="492FB442" w14:textId="77777777" w:rsidR="00364BFF" w:rsidRPr="005D2C8A" w:rsidRDefault="00364BFF" w:rsidP="00364BFF">
      <w:pPr>
        <w:spacing w:after="0"/>
        <w:rPr>
          <w:szCs w:val="24"/>
        </w:rPr>
      </w:pPr>
      <w:r w:rsidRPr="005D2C8A">
        <w:rPr>
          <w:szCs w:val="24"/>
        </w:rPr>
        <w:tab/>
      </w:r>
      <w:r w:rsidRPr="005D2C8A">
        <w:rPr>
          <w:szCs w:val="24"/>
          <w:u w:val="single"/>
        </w:rPr>
        <w:t xml:space="preserve">The Bush administration </w:t>
      </w:r>
      <w:r w:rsidRPr="005D2C8A">
        <w:rPr>
          <w:szCs w:val="24"/>
          <w:highlight w:val="yellow"/>
          <w:u w:val="single"/>
        </w:rPr>
        <w:t>withdrew from</w:t>
      </w:r>
      <w:r w:rsidRPr="005D2C8A">
        <w:rPr>
          <w:szCs w:val="24"/>
          <w:u w:val="single"/>
        </w:rPr>
        <w:t xml:space="preserve"> the 1972 </w:t>
      </w:r>
      <w:r w:rsidRPr="005D2C8A">
        <w:rPr>
          <w:rStyle w:val="Emphasis"/>
          <w:szCs w:val="24"/>
          <w:highlight w:val="yellow"/>
        </w:rPr>
        <w:t>A</w:t>
      </w:r>
      <w:r w:rsidRPr="005D2C8A">
        <w:rPr>
          <w:szCs w:val="24"/>
          <w:u w:val="single"/>
        </w:rPr>
        <w:t>nti-</w:t>
      </w:r>
      <w:r w:rsidRPr="005D2C8A">
        <w:rPr>
          <w:rStyle w:val="Emphasis"/>
          <w:szCs w:val="24"/>
          <w:highlight w:val="yellow"/>
        </w:rPr>
        <w:t>B</w:t>
      </w:r>
      <w:r w:rsidRPr="005D2C8A">
        <w:rPr>
          <w:szCs w:val="24"/>
          <w:u w:val="single"/>
        </w:rPr>
        <w:t xml:space="preserve">allistic </w:t>
      </w:r>
      <w:r w:rsidRPr="005D2C8A">
        <w:rPr>
          <w:rStyle w:val="Emphasis"/>
          <w:szCs w:val="24"/>
          <w:highlight w:val="yellow"/>
        </w:rPr>
        <w:t>M</w:t>
      </w:r>
      <w:r w:rsidRPr="005D2C8A">
        <w:rPr>
          <w:szCs w:val="24"/>
          <w:u w:val="single"/>
        </w:rPr>
        <w:t xml:space="preserve">issile </w:t>
      </w:r>
      <w:r w:rsidRPr="005D2C8A">
        <w:rPr>
          <w:rStyle w:val="Emphasis"/>
          <w:szCs w:val="24"/>
          <w:highlight w:val="yellow"/>
        </w:rPr>
        <w:t>T</w:t>
      </w:r>
      <w:r w:rsidRPr="005D2C8A">
        <w:rPr>
          <w:szCs w:val="24"/>
          <w:u w:val="single"/>
        </w:rPr>
        <w:t xml:space="preserve">reaty and deployed technologically immature missile-defense systems </w:t>
      </w:r>
      <w:r w:rsidRPr="005D2C8A">
        <w:rPr>
          <w:rStyle w:val="Emphasis"/>
          <w:szCs w:val="24"/>
          <w:highlight w:val="yellow"/>
        </w:rPr>
        <w:t>despite clear warnings</w:t>
      </w:r>
      <w:r w:rsidRPr="005D2C8A">
        <w:rPr>
          <w:szCs w:val="24"/>
          <w:u w:val="single"/>
        </w:rPr>
        <w:t xml:space="preserve"> from </w:t>
      </w:r>
      <w:r w:rsidRPr="005D2C8A">
        <w:rPr>
          <w:rStyle w:val="Emphasis"/>
          <w:szCs w:val="24"/>
        </w:rPr>
        <w:t>Russia</w:t>
      </w:r>
      <w:r w:rsidRPr="005D2C8A">
        <w:rPr>
          <w:szCs w:val="24"/>
          <w:u w:val="single"/>
        </w:rPr>
        <w:t xml:space="preserve"> and China that they would not take such provocations lying down</w:t>
      </w:r>
      <w:r w:rsidRPr="005D2C8A">
        <w:rPr>
          <w:szCs w:val="24"/>
        </w:rPr>
        <w:t xml:space="preserve">. </w:t>
      </w:r>
      <w:r w:rsidRPr="005D2C8A">
        <w:rPr>
          <w:szCs w:val="24"/>
          <w:u w:val="single"/>
        </w:rPr>
        <w:t xml:space="preserve">It </w:t>
      </w:r>
      <w:r w:rsidRPr="005D2C8A">
        <w:rPr>
          <w:szCs w:val="24"/>
          <w:highlight w:val="yellow"/>
          <w:u w:val="single"/>
        </w:rPr>
        <w:t>refused</w:t>
      </w:r>
      <w:r w:rsidRPr="005D2C8A">
        <w:rPr>
          <w:szCs w:val="24"/>
          <w:u w:val="single"/>
        </w:rPr>
        <w:t xml:space="preserve"> to continue the </w:t>
      </w:r>
      <w:r w:rsidRPr="005D2C8A">
        <w:rPr>
          <w:rStyle w:val="Emphasis"/>
          <w:szCs w:val="24"/>
          <w:highlight w:val="yellow"/>
        </w:rPr>
        <w:t>St</w:t>
      </w:r>
      <w:r w:rsidRPr="005D2C8A">
        <w:rPr>
          <w:szCs w:val="24"/>
          <w:u w:val="single"/>
        </w:rPr>
        <w:t xml:space="preserve">rategic </w:t>
      </w:r>
      <w:r w:rsidRPr="005D2C8A">
        <w:rPr>
          <w:rStyle w:val="Emphasis"/>
          <w:szCs w:val="24"/>
          <w:highlight w:val="yellow"/>
        </w:rPr>
        <w:t>A</w:t>
      </w:r>
      <w:r w:rsidRPr="005D2C8A">
        <w:rPr>
          <w:szCs w:val="24"/>
          <w:u w:val="single"/>
        </w:rPr>
        <w:t xml:space="preserve">rms </w:t>
      </w:r>
      <w:r w:rsidRPr="005D2C8A">
        <w:rPr>
          <w:rStyle w:val="Emphasis"/>
          <w:szCs w:val="24"/>
          <w:highlight w:val="yellow"/>
        </w:rPr>
        <w:t>R</w:t>
      </w:r>
      <w:r w:rsidRPr="005D2C8A">
        <w:rPr>
          <w:szCs w:val="24"/>
          <w:u w:val="single"/>
        </w:rPr>
        <w:t xml:space="preserve">eduction </w:t>
      </w:r>
      <w:r w:rsidRPr="005D2C8A">
        <w:rPr>
          <w:rStyle w:val="Emphasis"/>
          <w:szCs w:val="24"/>
          <w:highlight w:val="yellow"/>
        </w:rPr>
        <w:t>T</w:t>
      </w:r>
      <w:r w:rsidRPr="005D2C8A">
        <w:rPr>
          <w:szCs w:val="24"/>
          <w:u w:val="single"/>
        </w:rPr>
        <w:t>reaty negotiations with Russia</w:t>
      </w:r>
      <w:r w:rsidRPr="005D2C8A">
        <w:rPr>
          <w:szCs w:val="24"/>
        </w:rPr>
        <w:t xml:space="preserve">, thereby undercutting the possibility that the administration’s unilateral nuclear-stockpile reductions would generate mutual trust.6 </w:t>
      </w:r>
      <w:r w:rsidRPr="005D2C8A">
        <w:rPr>
          <w:szCs w:val="24"/>
          <w:u w:val="single"/>
        </w:rPr>
        <w:t xml:space="preserve">It casually </w:t>
      </w:r>
      <w:r w:rsidRPr="005D2C8A">
        <w:rPr>
          <w:szCs w:val="24"/>
          <w:highlight w:val="yellow"/>
          <w:u w:val="single"/>
        </w:rPr>
        <w:t xml:space="preserve">tossed aside </w:t>
      </w:r>
      <w:r w:rsidRPr="005D2C8A">
        <w:rPr>
          <w:rStyle w:val="Emphasis"/>
          <w:szCs w:val="24"/>
          <w:highlight w:val="yellow"/>
        </w:rPr>
        <w:t>nonprolif</w:t>
      </w:r>
      <w:r w:rsidRPr="005D2C8A">
        <w:rPr>
          <w:szCs w:val="24"/>
          <w:u w:val="single"/>
        </w:rPr>
        <w:t xml:space="preserve">eration </w:t>
      </w:r>
      <w:r w:rsidRPr="005D2C8A">
        <w:rPr>
          <w:rStyle w:val="Emphasis"/>
          <w:szCs w:val="24"/>
          <w:highlight w:val="yellow"/>
        </w:rPr>
        <w:t>norms</w:t>
      </w:r>
      <w:r w:rsidRPr="005D2C8A">
        <w:rPr>
          <w:szCs w:val="24"/>
        </w:rPr>
        <w:t xml:space="preserve"> for a strategic marriage of convenience with India, resulting in a further acceleration of New Delhi’s already rapid pace of nuclear-weapons construction.7 And, most egregiously, </w:t>
      </w:r>
      <w:r w:rsidRPr="005D2C8A">
        <w:rPr>
          <w:szCs w:val="24"/>
          <w:u w:val="single"/>
        </w:rPr>
        <w:t xml:space="preserve">it used flimsy intelligence findings of illicit </w:t>
      </w:r>
      <w:r w:rsidRPr="005D2C8A">
        <w:rPr>
          <w:rStyle w:val="Emphasis"/>
          <w:szCs w:val="24"/>
          <w:highlight w:val="yellow"/>
        </w:rPr>
        <w:t>Iraqi</w:t>
      </w:r>
      <w:r w:rsidRPr="005D2C8A">
        <w:rPr>
          <w:szCs w:val="24"/>
          <w:u w:val="single"/>
        </w:rPr>
        <w:t xml:space="preserve"> nuclear and other weapons of-mass-destruction programs to justify a full-scale </w:t>
      </w:r>
      <w:r w:rsidRPr="005D2C8A">
        <w:rPr>
          <w:rStyle w:val="Emphasis"/>
          <w:szCs w:val="24"/>
          <w:highlight w:val="yellow"/>
        </w:rPr>
        <w:t>invasion</w:t>
      </w:r>
      <w:r w:rsidRPr="005D2C8A">
        <w:rPr>
          <w:szCs w:val="24"/>
          <w:u w:val="single"/>
        </w:rPr>
        <w:t xml:space="preserve"> of that country</w:t>
      </w:r>
      <w:r w:rsidRPr="005D2C8A">
        <w:rPr>
          <w:szCs w:val="24"/>
        </w:rPr>
        <w:t xml:space="preserve"> against the better judgment of the International Atomic Energy Agency, three nuclear-armed permanent members of the UN Security Council, and most of the rest of the world, including staunch American allies such as Germany.8 </w:t>
      </w:r>
      <w:r w:rsidRPr="005D2C8A">
        <w:rPr>
          <w:szCs w:val="24"/>
          <w:u w:val="single"/>
        </w:rPr>
        <w:t xml:space="preserve">The combination of US unilateralism and bungling in Iraq ended up exacerbating the very problems of </w:t>
      </w:r>
      <w:r w:rsidRPr="005D2C8A">
        <w:rPr>
          <w:szCs w:val="24"/>
        </w:rPr>
        <w:t xml:space="preserve">Islamist terrorism and </w:t>
      </w:r>
      <w:r w:rsidRPr="005D2C8A">
        <w:rPr>
          <w:szCs w:val="24"/>
          <w:u w:val="single"/>
        </w:rPr>
        <w:t>nuclear proliferation that the war had been intended to solve</w:t>
      </w:r>
      <w:r w:rsidRPr="005D2C8A">
        <w:rPr>
          <w:szCs w:val="24"/>
        </w:rPr>
        <w:t xml:space="preserve">. </w:t>
      </w:r>
      <w:r w:rsidRPr="005D2C8A">
        <w:rPr>
          <w:szCs w:val="24"/>
          <w:u w:val="single"/>
        </w:rPr>
        <w:t>As former Secretary of State</w:t>
      </w:r>
      <w:r w:rsidRPr="005D2C8A">
        <w:rPr>
          <w:szCs w:val="24"/>
        </w:rPr>
        <w:t xml:space="preserve"> </w:t>
      </w:r>
      <w:r w:rsidRPr="005D2C8A">
        <w:rPr>
          <w:szCs w:val="24"/>
          <w:u w:val="single"/>
        </w:rPr>
        <w:t>Madeleine Albright put it</w:t>
      </w:r>
      <w:r w:rsidRPr="005D2C8A">
        <w:rPr>
          <w:szCs w:val="24"/>
        </w:rPr>
        <w:t xml:space="preserve"> in 2007, “</w:t>
      </w:r>
      <w:r w:rsidRPr="005D2C8A">
        <w:rPr>
          <w:b/>
          <w:bCs/>
          <w:szCs w:val="24"/>
          <w:highlight w:val="yellow"/>
          <w:u w:val="single"/>
        </w:rPr>
        <w:t>The lesson</w:t>
      </w:r>
      <w:r w:rsidRPr="005D2C8A">
        <w:rPr>
          <w:szCs w:val="24"/>
          <w:u w:val="single"/>
        </w:rPr>
        <w:t xml:space="preserve"> out of Iraq has been </w:t>
      </w:r>
      <w:r w:rsidRPr="005D2C8A">
        <w:rPr>
          <w:b/>
          <w:bCs/>
          <w:szCs w:val="24"/>
          <w:u w:val="single"/>
        </w:rPr>
        <w:t>if you don’t have nuclear weapons</w:t>
      </w:r>
      <w:r w:rsidRPr="005D2C8A">
        <w:rPr>
          <w:szCs w:val="24"/>
          <w:u w:val="single"/>
        </w:rPr>
        <w:t xml:space="preserve"> you get </w:t>
      </w:r>
      <w:r w:rsidRPr="005D2C8A">
        <w:rPr>
          <w:rStyle w:val="Emphasis"/>
          <w:szCs w:val="24"/>
        </w:rPr>
        <w:t>invaded</w:t>
      </w:r>
      <w:r w:rsidRPr="005D2C8A">
        <w:rPr>
          <w:szCs w:val="24"/>
          <w:u w:val="single"/>
        </w:rPr>
        <w:t xml:space="preserve"> and </w:t>
      </w:r>
      <w:r w:rsidRPr="005D2C8A">
        <w:rPr>
          <w:rStyle w:val="Emphasis"/>
          <w:szCs w:val="24"/>
          <w:highlight w:val="yellow"/>
        </w:rPr>
        <w:t>if you</w:t>
      </w:r>
      <w:r w:rsidRPr="005D2C8A">
        <w:rPr>
          <w:rStyle w:val="Emphasis"/>
          <w:szCs w:val="24"/>
        </w:rPr>
        <w:t xml:space="preserve"> do</w:t>
      </w:r>
      <w:r w:rsidRPr="005D2C8A">
        <w:rPr>
          <w:szCs w:val="24"/>
          <w:u w:val="single"/>
        </w:rPr>
        <w:t xml:space="preserve"> </w:t>
      </w:r>
      <w:r w:rsidRPr="005D2C8A">
        <w:rPr>
          <w:szCs w:val="24"/>
          <w:highlight w:val="yellow"/>
          <w:u w:val="single"/>
        </w:rPr>
        <w:t xml:space="preserve">have nuclear weapons </w:t>
      </w:r>
      <w:r w:rsidRPr="005D2C8A">
        <w:rPr>
          <w:b/>
          <w:bCs/>
          <w:szCs w:val="24"/>
          <w:highlight w:val="yellow"/>
          <w:u w:val="single"/>
        </w:rPr>
        <w:t>you don’t</w:t>
      </w:r>
      <w:r w:rsidRPr="005D2C8A">
        <w:rPr>
          <w:szCs w:val="24"/>
          <w:highlight w:val="yellow"/>
          <w:u w:val="single"/>
        </w:rPr>
        <w:t xml:space="preserve"> get invaded</w:t>
      </w:r>
      <w:r w:rsidRPr="005D2C8A">
        <w:rPr>
          <w:szCs w:val="24"/>
        </w:rPr>
        <w:t>.” 9</w:t>
      </w:r>
    </w:p>
    <w:p w14:paraId="46232A35" w14:textId="77777777" w:rsidR="00364BFF" w:rsidRPr="005D2C8A" w:rsidRDefault="00364BFF" w:rsidP="00364BFF">
      <w:pPr>
        <w:spacing w:after="0"/>
        <w:rPr>
          <w:szCs w:val="24"/>
          <w:u w:val="single"/>
        </w:rPr>
      </w:pPr>
      <w:r w:rsidRPr="005D2C8A">
        <w:rPr>
          <w:szCs w:val="24"/>
        </w:rPr>
        <w:tab/>
        <w:t xml:space="preserve">Worse still, </w:t>
      </w:r>
      <w:r w:rsidRPr="005D2C8A">
        <w:rPr>
          <w:szCs w:val="24"/>
          <w:u w:val="single"/>
        </w:rPr>
        <w:t>even after the high costs of Bush’s policies</w:t>
      </w:r>
      <w:r w:rsidRPr="005D2C8A">
        <w:rPr>
          <w:szCs w:val="24"/>
        </w:rPr>
        <w:t xml:space="preserve"> for US and global security had become glaringly obvious,10 </w:t>
      </w:r>
      <w:r w:rsidRPr="005D2C8A">
        <w:rPr>
          <w:szCs w:val="24"/>
          <w:u w:val="single"/>
        </w:rPr>
        <w:t>most establishment Republicans still ardently embraced Bush’s foreign-policy approach.</w:t>
      </w:r>
      <w:r w:rsidRPr="005D2C8A">
        <w:rPr>
          <w:szCs w:val="24"/>
        </w:rPr>
        <w:t xml:space="preserve"> The only major Republican presidential candidates who denounced Bush’s Iraq War misadventure were fringe populist figures: Ron Paul in 2008 and 2012, and Donald Trump in 2016.11 Meier and Vieluf portray </w:t>
      </w:r>
      <w:r w:rsidRPr="005D2C8A">
        <w:rPr>
          <w:szCs w:val="24"/>
          <w:u w:val="single"/>
        </w:rPr>
        <w:t>the establishment’s consistency of thought and action</w:t>
      </w:r>
      <w:r w:rsidRPr="005D2C8A">
        <w:rPr>
          <w:szCs w:val="24"/>
        </w:rPr>
        <w:t xml:space="preserve"> as a blessing, but it </w:t>
      </w:r>
      <w:r w:rsidRPr="005D2C8A">
        <w:rPr>
          <w:szCs w:val="24"/>
          <w:u w:val="single"/>
        </w:rPr>
        <w:t>can also be a curse.</w:t>
      </w:r>
    </w:p>
    <w:p w14:paraId="4E17121D" w14:textId="77777777" w:rsidR="00364BFF" w:rsidRPr="005D2C8A" w:rsidRDefault="00364BFF" w:rsidP="00364BFF">
      <w:pPr>
        <w:spacing w:after="0"/>
        <w:rPr>
          <w:rStyle w:val="Emphasis"/>
          <w:szCs w:val="24"/>
        </w:rPr>
      </w:pPr>
      <w:r w:rsidRPr="005D2C8A">
        <w:rPr>
          <w:szCs w:val="24"/>
        </w:rPr>
        <w:tab/>
      </w:r>
      <w:r w:rsidRPr="005D2C8A">
        <w:rPr>
          <w:szCs w:val="24"/>
          <w:u w:val="single"/>
        </w:rPr>
        <w:t xml:space="preserve">In Meier and Vieluf’s depiction, nationalist </w:t>
      </w:r>
      <w:r w:rsidRPr="005D2C8A">
        <w:rPr>
          <w:rStyle w:val="Emphasis"/>
          <w:szCs w:val="24"/>
          <w:highlight w:val="yellow"/>
        </w:rPr>
        <w:t>populists</w:t>
      </w:r>
      <w:r w:rsidRPr="005D2C8A">
        <w:rPr>
          <w:szCs w:val="24"/>
          <w:highlight w:val="yellow"/>
          <w:u w:val="single"/>
        </w:rPr>
        <w:t xml:space="preserve"> are like </w:t>
      </w:r>
      <w:r w:rsidRPr="005D2C8A">
        <w:rPr>
          <w:b/>
          <w:bCs/>
          <w:szCs w:val="24"/>
          <w:highlight w:val="yellow"/>
          <w:u w:val="single"/>
        </w:rPr>
        <w:t>the 16-year-old</w:t>
      </w:r>
      <w:r w:rsidRPr="005D2C8A">
        <w:rPr>
          <w:szCs w:val="24"/>
          <w:highlight w:val="yellow"/>
          <w:u w:val="single"/>
        </w:rPr>
        <w:t xml:space="preserve"> who asks for the </w:t>
      </w:r>
      <w:r w:rsidRPr="005D2C8A">
        <w:rPr>
          <w:b/>
          <w:bCs/>
          <w:szCs w:val="24"/>
          <w:highlight w:val="yellow"/>
          <w:u w:val="single"/>
        </w:rPr>
        <w:t>keys</w:t>
      </w:r>
      <w:r w:rsidRPr="005D2C8A">
        <w:rPr>
          <w:szCs w:val="24"/>
          <w:u w:val="single"/>
        </w:rPr>
        <w:t xml:space="preserve"> to the family </w:t>
      </w:r>
      <w:r w:rsidRPr="005D2C8A">
        <w:rPr>
          <w:b/>
          <w:bCs/>
          <w:szCs w:val="24"/>
          <w:u w:val="single"/>
        </w:rPr>
        <w:t>car</w:t>
      </w:r>
      <w:r w:rsidRPr="005D2C8A">
        <w:rPr>
          <w:szCs w:val="24"/>
          <w:u w:val="single"/>
        </w:rPr>
        <w:t xml:space="preserve"> to take friends out on a Saturday night. I agree that </w:t>
      </w:r>
      <w:r w:rsidRPr="005D2C8A">
        <w:rPr>
          <w:rStyle w:val="Emphasis"/>
          <w:szCs w:val="24"/>
        </w:rPr>
        <w:t>it is dangerous</w:t>
      </w:r>
      <w:r w:rsidRPr="005D2C8A">
        <w:rPr>
          <w:szCs w:val="24"/>
          <w:u w:val="single"/>
        </w:rPr>
        <w:t xml:space="preserve"> to let them do so</w:t>
      </w:r>
      <w:r w:rsidRPr="005D2C8A">
        <w:rPr>
          <w:szCs w:val="24"/>
        </w:rPr>
        <w:t xml:space="preserve">. </w:t>
      </w:r>
      <w:r w:rsidRPr="005D2C8A">
        <w:rPr>
          <w:b/>
          <w:bCs/>
          <w:szCs w:val="24"/>
          <w:u w:val="single"/>
        </w:rPr>
        <w:t>But</w:t>
      </w:r>
      <w:r w:rsidRPr="005D2C8A">
        <w:rPr>
          <w:szCs w:val="24"/>
          <w:u w:val="single"/>
        </w:rPr>
        <w:t xml:space="preserve"> in this case, </w:t>
      </w:r>
      <w:r w:rsidRPr="005D2C8A">
        <w:rPr>
          <w:szCs w:val="24"/>
          <w:highlight w:val="yellow"/>
          <w:u w:val="single"/>
        </w:rPr>
        <w:t xml:space="preserve">the </w:t>
      </w:r>
      <w:r w:rsidRPr="005D2C8A">
        <w:rPr>
          <w:rStyle w:val="Emphasis"/>
          <w:szCs w:val="24"/>
          <w:highlight w:val="yellow"/>
        </w:rPr>
        <w:t>parents</w:t>
      </w:r>
      <w:r w:rsidRPr="005D2C8A">
        <w:rPr>
          <w:szCs w:val="24"/>
        </w:rPr>
        <w:t>—or, to borrow Meier and Vieluf’s term, “guardians”—</w:t>
      </w:r>
      <w:r w:rsidRPr="005D2C8A">
        <w:rPr>
          <w:szCs w:val="24"/>
          <w:highlight w:val="yellow"/>
          <w:u w:val="single"/>
        </w:rPr>
        <w:t>have</w:t>
      </w:r>
      <w:r w:rsidRPr="005D2C8A">
        <w:rPr>
          <w:szCs w:val="24"/>
          <w:u w:val="single"/>
        </w:rPr>
        <w:t xml:space="preserve"> also compiled </w:t>
      </w:r>
      <w:r w:rsidRPr="005D2C8A">
        <w:rPr>
          <w:rStyle w:val="Emphasis"/>
          <w:szCs w:val="24"/>
          <w:highlight w:val="yellow"/>
        </w:rPr>
        <w:t>a very long record of driving infractions</w:t>
      </w:r>
      <w:r w:rsidRPr="005D2C8A">
        <w:rPr>
          <w:szCs w:val="24"/>
        </w:rPr>
        <w:t xml:space="preserve">. For their own and others’ safety, </w:t>
      </w:r>
      <w:r w:rsidRPr="005D2C8A">
        <w:rPr>
          <w:rStyle w:val="Emphasis"/>
          <w:szCs w:val="24"/>
          <w:highlight w:val="yellow"/>
        </w:rPr>
        <w:t>they need to get rid of the car.</w:t>
      </w:r>
    </w:p>
    <w:p w14:paraId="661EBAB9" w14:textId="77777777" w:rsidR="00364BFF" w:rsidRDefault="00364BFF" w:rsidP="00364BFF">
      <w:pPr>
        <w:rPr>
          <w:szCs w:val="24"/>
        </w:rPr>
      </w:pPr>
      <w:r w:rsidRPr="005D2C8A">
        <w:rPr>
          <w:szCs w:val="24"/>
        </w:rPr>
        <w:t>[K-STATE’S CARD BEGINS HERE]</w:t>
      </w:r>
    </w:p>
    <w:p w14:paraId="43EE4364" w14:textId="77777777" w:rsidR="00364BFF" w:rsidRDefault="00364BFF" w:rsidP="00364BFF">
      <w:pPr>
        <w:rPr>
          <w:szCs w:val="24"/>
        </w:rPr>
      </w:pPr>
    </w:p>
    <w:p w14:paraId="269C3AA8" w14:textId="77777777" w:rsidR="00364BFF" w:rsidRDefault="00364BFF" w:rsidP="00364BFF">
      <w:pPr>
        <w:pStyle w:val="Heading4"/>
      </w:pPr>
      <w:r>
        <w:t xml:space="preserve">The Aff’s claim that </w:t>
      </w:r>
      <w:r w:rsidRPr="003B536A">
        <w:t>populism</w:t>
      </w:r>
      <w:r>
        <w:t xml:space="preserve"> results from an </w:t>
      </w:r>
      <w:r>
        <w:rPr>
          <w:u w:val="single"/>
        </w:rPr>
        <w:t>understandable</w:t>
      </w:r>
      <w:r>
        <w:t xml:space="preserve"> </w:t>
      </w:r>
      <w:r>
        <w:rPr>
          <w:u w:val="single"/>
        </w:rPr>
        <w:t>anxiety</w:t>
      </w:r>
      <w:r>
        <w:t xml:space="preserve"> about migration </w:t>
      </w:r>
      <w:r>
        <w:rPr>
          <w:u w:val="single"/>
        </w:rPr>
        <w:t>naturalizes</w:t>
      </w:r>
      <w:r>
        <w:t xml:space="preserve"> racialized logics and </w:t>
      </w:r>
      <w:r>
        <w:rPr>
          <w:u w:val="single"/>
        </w:rPr>
        <w:t>whitewashes</w:t>
      </w:r>
      <w:r>
        <w:t xml:space="preserve"> imperial extraction and control of labor.</w:t>
      </w:r>
    </w:p>
    <w:p w14:paraId="52830503" w14:textId="77777777" w:rsidR="00364BFF" w:rsidRPr="005F3348" w:rsidRDefault="00364BFF" w:rsidP="00364BFF">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87-91)</w:t>
      </w:r>
    </w:p>
    <w:p w14:paraId="076436F5" w14:textId="77777777" w:rsidR="00364BFF" w:rsidRPr="00A45089" w:rsidRDefault="00364BFF" w:rsidP="00364BFF">
      <w:pPr>
        <w:rPr>
          <w:sz w:val="16"/>
        </w:rPr>
      </w:pPr>
      <w:r w:rsidRPr="00A45089">
        <w:rPr>
          <w:sz w:val="16"/>
        </w:rPr>
        <w:t xml:space="preserve">The proposed account suggests that </w:t>
      </w:r>
      <w:r w:rsidRPr="00F04C24">
        <w:rPr>
          <w:rStyle w:val="Emphasis"/>
        </w:rPr>
        <w:t>imperial mobility</w:t>
      </w:r>
      <w:r w:rsidRPr="00F04C24">
        <w:rPr>
          <w:u w:val="single"/>
        </w:rPr>
        <w:t xml:space="preserve"> was organized to differentially govern subjects in order </w:t>
      </w:r>
      <w:r w:rsidRPr="00F04C24">
        <w:rPr>
          <w:rStyle w:val="Emphasis"/>
        </w:rPr>
        <w:t>to create a racially exclusive people that relegated other groups to the margins</w:t>
      </w:r>
      <w:r w:rsidRPr="00F04C24">
        <w:rPr>
          <w:u w:val="single"/>
        </w:rPr>
        <w:t xml:space="preserve">, thus </w:t>
      </w:r>
      <w:r w:rsidRPr="00F04C24">
        <w:rPr>
          <w:rStyle w:val="Emphasis"/>
        </w:rPr>
        <w:t>facilitating more intensive accumulation</w:t>
      </w:r>
      <w:r w:rsidRPr="00F04C24">
        <w:rPr>
          <w:u w:val="single"/>
        </w:rPr>
        <w:t xml:space="preserve">, which enabled the expansion of </w:t>
      </w:r>
      <w:r w:rsidRPr="00F04C24">
        <w:rPr>
          <w:b/>
          <w:bCs/>
          <w:u w:val="single"/>
        </w:rPr>
        <w:t>well-being among white groups</w:t>
      </w:r>
      <w:r w:rsidRPr="00A45089">
        <w:rPr>
          <w:sz w:val="16"/>
        </w:rPr>
        <w:t xml:space="preserve">. In contemporary political theory, </w:t>
      </w:r>
      <w:r w:rsidRPr="00F04C24">
        <w:rPr>
          <w:u w:val="single"/>
        </w:rPr>
        <w:t>mobility is theorized under the category of “</w:t>
      </w:r>
      <w:r w:rsidRPr="00F04C24">
        <w:rPr>
          <w:rStyle w:val="Emphasis"/>
        </w:rPr>
        <w:t>immigration</w:t>
      </w:r>
      <w:r w:rsidRPr="00F04C24">
        <w:rPr>
          <w:u w:val="single"/>
        </w:rPr>
        <w:t>,”</w:t>
      </w:r>
      <w:r w:rsidRPr="00A45089">
        <w:rPr>
          <w:sz w:val="16"/>
        </w:rPr>
        <w:t xml:space="preserve"> which is studied either as a realm of its own by political philosophers or in an ad-hoc manner prompted by worrying political developments by critical theorists. In the former case, which I analyze at greater length elsewhere,101 </w:t>
      </w:r>
      <w:r w:rsidRPr="00F04C24">
        <w:rPr>
          <w:rStyle w:val="Emphasis"/>
        </w:rPr>
        <w:t>migrants are taken to be outsiders</w:t>
      </w:r>
      <w:r w:rsidRPr="00F04C24">
        <w:rPr>
          <w:u w:val="single"/>
        </w:rPr>
        <w:t xml:space="preserve"> whose treatment ought to be assessed via</w:t>
      </w:r>
      <w:r w:rsidRPr="00A45089">
        <w:rPr>
          <w:sz w:val="16"/>
        </w:rPr>
        <w:t xml:space="preserve"> a variety of normative principles, including territorial rights, freedom of movement, or </w:t>
      </w:r>
      <w:r w:rsidRPr="00F04C24">
        <w:rPr>
          <w:u w:val="single"/>
        </w:rPr>
        <w:t>national culture.</w:t>
      </w:r>
      <w:r w:rsidRPr="00A45089">
        <w:rPr>
          <w:sz w:val="16"/>
        </w:rPr>
        <w:t xml:space="preserve"> </w:t>
      </w:r>
      <w:r w:rsidRPr="00F04C24">
        <w:rPr>
          <w:u w:val="single"/>
        </w:rPr>
        <w:t xml:space="preserve">But </w:t>
      </w:r>
      <w:r w:rsidRPr="00A45089">
        <w:rPr>
          <w:rStyle w:val="Emphasis"/>
          <w:highlight w:val="yellow"/>
        </w:rPr>
        <w:t>in considering immigration control</w:t>
      </w:r>
      <w:r w:rsidRPr="00A45089">
        <w:rPr>
          <w:rStyle w:val="Emphasis"/>
        </w:rPr>
        <w:t xml:space="preserve"> a </w:t>
      </w:r>
      <w:r w:rsidRPr="00A45089">
        <w:rPr>
          <w:rStyle w:val="Emphasis"/>
          <w:highlight w:val="yellow"/>
        </w:rPr>
        <w:t>legitimate</w:t>
      </w:r>
      <w:r w:rsidRPr="00A45089">
        <w:rPr>
          <w:rStyle w:val="Emphasis"/>
        </w:rPr>
        <w:t xml:space="preserve"> attribute</w:t>
      </w:r>
      <w:r w:rsidRPr="00A45089">
        <w:rPr>
          <w:sz w:val="16"/>
        </w:rPr>
        <w:t xml:space="preserve"> of (popular) sovereignty </w:t>
      </w:r>
      <w:r w:rsidRPr="00F04C24">
        <w:rPr>
          <w:u w:val="single"/>
        </w:rPr>
        <w:t xml:space="preserve">or contesting this legitimacy, </w:t>
      </w:r>
      <w:r w:rsidRPr="00A45089">
        <w:rPr>
          <w:b/>
          <w:bCs/>
          <w:highlight w:val="yellow"/>
          <w:u w:val="single"/>
        </w:rPr>
        <w:t>these accounts</w:t>
      </w:r>
      <w:r w:rsidRPr="00A45089">
        <w:rPr>
          <w:highlight w:val="yellow"/>
          <w:u w:val="single"/>
        </w:rPr>
        <w:t xml:space="preserve"> fall for</w:t>
      </w:r>
      <w:r w:rsidRPr="00F04C24">
        <w:rPr>
          <w:u w:val="single"/>
        </w:rPr>
        <w:t xml:space="preserve"> the disappearing act performed by </w:t>
      </w:r>
      <w:r w:rsidRPr="001F2D46">
        <w:rPr>
          <w:u w:val="single"/>
        </w:rPr>
        <w:t xml:space="preserve">the transfer of </w:t>
      </w:r>
      <w:r w:rsidRPr="001F2D46">
        <w:rPr>
          <w:rStyle w:val="Emphasis"/>
        </w:rPr>
        <w:t>the functions of imperial labor control to white, self-governing, settler colonial states</w:t>
      </w:r>
      <w:r w:rsidRPr="00A45089">
        <w:rPr>
          <w:sz w:val="16"/>
        </w:rPr>
        <w:t xml:space="preserve">. As such, </w:t>
      </w:r>
      <w:r w:rsidRPr="001F2D46">
        <w:rPr>
          <w:rStyle w:val="Emphasis"/>
        </w:rPr>
        <w:t xml:space="preserve">they </w:t>
      </w:r>
      <w:r w:rsidRPr="00A45089">
        <w:rPr>
          <w:rStyle w:val="Emphasis"/>
          <w:highlight w:val="yellow"/>
        </w:rPr>
        <w:t>debate imperial remnants that racially segregate</w:t>
      </w:r>
      <w:r w:rsidRPr="00F04C24">
        <w:rPr>
          <w:u w:val="single"/>
        </w:rPr>
        <w:t xml:space="preserve"> and control </w:t>
      </w:r>
      <w:r w:rsidRPr="00A45089">
        <w:rPr>
          <w:rStyle w:val="Emphasis"/>
          <w:highlight w:val="yellow"/>
        </w:rPr>
        <w:t>labor</w:t>
      </w:r>
      <w:r w:rsidRPr="00F04C24">
        <w:rPr>
          <w:u w:val="single"/>
        </w:rPr>
        <w:t xml:space="preserve"> as an ahistorical realm that we can judge via ethical principles while avoiding engaging with its genealogy</w:t>
      </w:r>
      <w:r w:rsidRPr="00A45089">
        <w:rPr>
          <w:sz w:val="16"/>
        </w:rPr>
        <w:t xml:space="preserve">. In the latter case, </w:t>
      </w:r>
      <w:r w:rsidRPr="00A45089">
        <w:rPr>
          <w:rStyle w:val="Emphasis"/>
          <w:highlight w:val="yellow"/>
        </w:rPr>
        <w:t>migration</w:t>
      </w:r>
      <w:r w:rsidRPr="00A45089">
        <w:rPr>
          <w:highlight w:val="yellow"/>
          <w:u w:val="single"/>
        </w:rPr>
        <w:t xml:space="preserve"> has been addressed</w:t>
      </w:r>
      <w:r w:rsidRPr="00F04C24">
        <w:rPr>
          <w:u w:val="single"/>
        </w:rPr>
        <w:t xml:space="preserve"> by those interested </w:t>
      </w:r>
      <w:r w:rsidRPr="00A45089">
        <w:rPr>
          <w:highlight w:val="yellow"/>
          <w:u w:val="single"/>
        </w:rPr>
        <w:t xml:space="preserve">in </w:t>
      </w:r>
      <w:r w:rsidRPr="00A45089">
        <w:rPr>
          <w:rStyle w:val="Emphasis"/>
          <w:highlight w:val="yellow"/>
        </w:rPr>
        <w:t>the growth of support for right wing</w:t>
      </w:r>
      <w:r w:rsidRPr="00F04C24">
        <w:rPr>
          <w:u w:val="single"/>
        </w:rPr>
        <w:t xml:space="preserve">, </w:t>
      </w:r>
      <w:r w:rsidRPr="00A45089">
        <w:rPr>
          <w:b/>
          <w:bCs/>
          <w:u w:val="single"/>
        </w:rPr>
        <w:t>xenophobic</w:t>
      </w:r>
      <w:r w:rsidRPr="00F04C24">
        <w:rPr>
          <w:u w:val="single"/>
        </w:rPr>
        <w:t xml:space="preserve"> </w:t>
      </w:r>
      <w:r w:rsidRPr="00A45089">
        <w:rPr>
          <w:rStyle w:val="Emphasis"/>
          <w:highlight w:val="yellow"/>
        </w:rPr>
        <w:t>leaders</w:t>
      </w:r>
      <w:r w:rsidRPr="00A45089">
        <w:rPr>
          <w:highlight w:val="yellow"/>
          <w:u w:val="single"/>
        </w:rPr>
        <w:t xml:space="preserve"> and</w:t>
      </w:r>
      <w:r w:rsidRPr="00F04C24">
        <w:rPr>
          <w:u w:val="single"/>
        </w:rPr>
        <w:t xml:space="preserve"> the </w:t>
      </w:r>
      <w:r w:rsidRPr="00A45089">
        <w:rPr>
          <w:rStyle w:val="Emphasis"/>
          <w:highlight w:val="yellow"/>
        </w:rPr>
        <w:t>democratic erosion</w:t>
      </w:r>
      <w:r w:rsidRPr="00F04C24">
        <w:rPr>
          <w:u w:val="single"/>
        </w:rPr>
        <w:t xml:space="preserve"> that sometimes accompanies this trend. Yet critical theorists seldom make migration itself a topic worth theorizing on its own, assuming instead that it is either one of the “flows” characteristic of globalization, or </w:t>
      </w:r>
      <w:r w:rsidRPr="00A45089">
        <w:rPr>
          <w:rStyle w:val="Emphasis"/>
          <w:highlight w:val="yellow"/>
        </w:rPr>
        <w:t xml:space="preserve">the </w:t>
      </w:r>
      <w:r w:rsidRPr="001F2D46">
        <w:rPr>
          <w:rStyle w:val="Emphasis"/>
        </w:rPr>
        <w:t xml:space="preserve">target of </w:t>
      </w:r>
      <w:r w:rsidRPr="00A45089">
        <w:rPr>
          <w:rStyle w:val="Emphasis"/>
          <w:highlight w:val="yellow"/>
        </w:rPr>
        <w:t>anxiety</w:t>
      </w:r>
      <w:r w:rsidRPr="00F04C24">
        <w:rPr>
          <w:u w:val="single"/>
        </w:rPr>
        <w:t xml:space="preserve"> provoked by the precarization of increasing portions </w:t>
      </w:r>
      <w:r w:rsidRPr="00A45089">
        <w:rPr>
          <w:rStyle w:val="Emphasis"/>
          <w:highlight w:val="yellow"/>
        </w:rPr>
        <w:t>of the white working class.</w:t>
      </w:r>
    </w:p>
    <w:p w14:paraId="2A9D19F1" w14:textId="77777777" w:rsidR="00364BFF" w:rsidRPr="00F04C24" w:rsidRDefault="00364BFF" w:rsidP="00364BFF">
      <w:pPr>
        <w:rPr>
          <w:u w:val="single"/>
        </w:rPr>
      </w:pPr>
      <w:r w:rsidRPr="00A45089">
        <w:rPr>
          <w:sz w:val="16"/>
        </w:rPr>
        <w:tab/>
      </w:r>
      <w:r w:rsidRPr="00F04C24">
        <w:rPr>
          <w:rStyle w:val="Emphasis"/>
        </w:rPr>
        <w:t>Wendy Brown</w:t>
      </w:r>
      <w:r w:rsidRPr="00A45089">
        <w:rPr>
          <w:sz w:val="16"/>
        </w:rPr>
        <w:t xml:space="preserve">, for example, </w:t>
      </w:r>
      <w:r w:rsidRPr="00F04C24">
        <w:rPr>
          <w:u w:val="single"/>
        </w:rPr>
        <w:t>takes “</w:t>
      </w:r>
      <w:r w:rsidRPr="00A45089">
        <w:rPr>
          <w:rStyle w:val="Emphasis"/>
        </w:rPr>
        <w:t>immigrant flows</w:t>
      </w:r>
      <w:r w:rsidRPr="00F04C24">
        <w:rPr>
          <w:u w:val="single"/>
        </w:rPr>
        <w:t>” alongside capital flows</w:t>
      </w:r>
      <w:r w:rsidRPr="00A45089">
        <w:rPr>
          <w:sz w:val="16"/>
        </w:rPr>
        <w:t xml:space="preserve">, </w:t>
      </w:r>
      <w:r w:rsidRPr="00F04C24">
        <w:rPr>
          <w:u w:val="single"/>
        </w:rPr>
        <w:t>digital networks, and supply chains as evidence that “</w:t>
      </w:r>
      <w:r w:rsidRPr="00A45089">
        <w:rPr>
          <w:rStyle w:val="Emphasis"/>
        </w:rPr>
        <w:t>the world has invaded the nation</w:t>
      </w:r>
      <w:r w:rsidRPr="00F04C24">
        <w:rPr>
          <w:u w:val="single"/>
        </w:rPr>
        <w:t xml:space="preserve">,” </w:t>
      </w:r>
      <w:r w:rsidRPr="00A45089">
        <w:rPr>
          <w:b/>
          <w:bCs/>
          <w:u w:val="single"/>
        </w:rPr>
        <w:t>weakened its borders</w:t>
      </w:r>
      <w:r w:rsidRPr="00F04C24">
        <w:rPr>
          <w:u w:val="single"/>
        </w:rPr>
        <w:t>, and transformed the existential conditions of populations</w:t>
      </w:r>
      <w:r w:rsidRPr="00A45089">
        <w:rPr>
          <w:sz w:val="16"/>
        </w:rPr>
        <w:t xml:space="preserve">.102 </w:t>
      </w:r>
      <w:r w:rsidRPr="00A45089">
        <w:rPr>
          <w:rStyle w:val="Emphasis"/>
        </w:rPr>
        <w:t>Brown ties white men’s affirmation of supremacy</w:t>
      </w:r>
      <w:r w:rsidRPr="00F04C24">
        <w:rPr>
          <w:u w:val="single"/>
        </w:rPr>
        <w:t xml:space="preserve"> and </w:t>
      </w:r>
      <w:r w:rsidRPr="00A45089">
        <w:rPr>
          <w:rStyle w:val="Emphasis"/>
        </w:rPr>
        <w:t>entitlement</w:t>
      </w:r>
      <w:r w:rsidRPr="00F04C24">
        <w:rPr>
          <w:u w:val="single"/>
        </w:rPr>
        <w:t xml:space="preserve"> to the threat that neoliberalism poses to their status, and their racialized reaction to the fact that they hold “politicians … responsible for allowing [new immigrants] into the West</w:t>
      </w:r>
      <w:r w:rsidRPr="00A45089">
        <w:rPr>
          <w:sz w:val="16"/>
        </w:rPr>
        <w:t xml:space="preserve">.”103 </w:t>
      </w:r>
      <w:r w:rsidRPr="00A45089">
        <w:rPr>
          <w:b/>
          <w:bCs/>
          <w:highlight w:val="yellow"/>
          <w:u w:val="single"/>
        </w:rPr>
        <w:t>This</w:t>
      </w:r>
      <w:r w:rsidRPr="00A45089">
        <w:rPr>
          <w:highlight w:val="yellow"/>
          <w:u w:val="single"/>
        </w:rPr>
        <w:t xml:space="preserve"> framework </w:t>
      </w:r>
      <w:r w:rsidRPr="00A45089">
        <w:rPr>
          <w:b/>
          <w:bCs/>
          <w:highlight w:val="yellow"/>
          <w:u w:val="single"/>
        </w:rPr>
        <w:t>superimposes</w:t>
      </w:r>
      <w:r w:rsidRPr="00A45089">
        <w:rPr>
          <w:highlight w:val="yellow"/>
          <w:u w:val="single"/>
        </w:rPr>
        <w:t xml:space="preserve"> </w:t>
      </w:r>
      <w:r w:rsidRPr="00A45089">
        <w:rPr>
          <w:rStyle w:val="Emphasis"/>
          <w:highlight w:val="yellow"/>
        </w:rPr>
        <w:t>“immigration as</w:t>
      </w:r>
      <w:r w:rsidRPr="00A45089">
        <w:rPr>
          <w:rStyle w:val="Emphasis"/>
        </w:rPr>
        <w:t xml:space="preserve"> source of </w:t>
      </w:r>
      <w:r w:rsidRPr="00A45089">
        <w:rPr>
          <w:rStyle w:val="Emphasis"/>
          <w:highlight w:val="yellow"/>
        </w:rPr>
        <w:t>anxiety” over the complex role of</w:t>
      </w:r>
      <w:r w:rsidRPr="00F04C24">
        <w:rPr>
          <w:u w:val="single"/>
        </w:rPr>
        <w:t xml:space="preserve"> </w:t>
      </w:r>
      <w:r w:rsidRPr="00A45089">
        <w:rPr>
          <w:sz w:val="16"/>
        </w:rPr>
        <w:t xml:space="preserve">mobility and </w:t>
      </w:r>
      <w:r w:rsidRPr="00A45089">
        <w:rPr>
          <w:rStyle w:val="Emphasis"/>
          <w:highlight w:val="yellow"/>
        </w:rPr>
        <w:t>migration in</w:t>
      </w:r>
      <w:r w:rsidRPr="00A45089">
        <w:rPr>
          <w:rStyle w:val="Emphasis"/>
        </w:rPr>
        <w:t xml:space="preserve"> the founding of </w:t>
      </w:r>
      <w:r w:rsidRPr="00A45089">
        <w:rPr>
          <w:rStyle w:val="Emphasis"/>
          <w:highlight w:val="yellow"/>
        </w:rPr>
        <w:t>western democracies</w:t>
      </w:r>
      <w:r w:rsidRPr="00A45089">
        <w:rPr>
          <w:sz w:val="16"/>
        </w:rPr>
        <w:t xml:space="preserve">. </w:t>
      </w:r>
      <w:r w:rsidRPr="00F04C24">
        <w:rPr>
          <w:u w:val="single"/>
        </w:rPr>
        <w:t xml:space="preserve">From European migration populating settler colonies and easing excess labor problems in the metropoles to the </w:t>
      </w:r>
      <w:r w:rsidRPr="00A45089">
        <w:rPr>
          <w:rStyle w:val="Emphasis"/>
        </w:rPr>
        <w:t>Indian and Chinese indentured migration</w:t>
      </w:r>
      <w:r w:rsidRPr="00F04C24">
        <w:rPr>
          <w:u w:val="single"/>
        </w:rPr>
        <w:t xml:space="preserve"> that facilitated continued labor control postabolition and emancipation</w:t>
      </w:r>
      <w:r w:rsidRPr="00A45089">
        <w:rPr>
          <w:sz w:val="16"/>
        </w:rPr>
        <w:t xml:space="preserve"> described in this chapter,104 </w:t>
      </w:r>
      <w:r w:rsidRPr="00F04C24">
        <w:rPr>
          <w:u w:val="single"/>
        </w:rPr>
        <w:t xml:space="preserve">and the </w:t>
      </w:r>
      <w:r w:rsidRPr="00A45089">
        <w:rPr>
          <w:rStyle w:val="Emphasis"/>
        </w:rPr>
        <w:t>Mexican labor</w:t>
      </w:r>
      <w:r w:rsidRPr="00F04C24">
        <w:rPr>
          <w:u w:val="single"/>
        </w:rPr>
        <w:t xml:space="preserve"> that made up for the eventual exclusion of Chinese and Indian labor</w:t>
      </w:r>
      <w:r w:rsidRPr="00A45089">
        <w:rPr>
          <w:sz w:val="16"/>
        </w:rPr>
        <w:t xml:space="preserve">, analyzed in the next chapter, </w:t>
      </w:r>
      <w:r w:rsidRPr="00F04C24">
        <w:rPr>
          <w:u w:val="single"/>
        </w:rPr>
        <w:t>migration appears as a world historical force that allows for the negotiation of shifting regimes of domination and capitalist accumulation on a world scale</w:t>
      </w:r>
      <w:r w:rsidRPr="00A45089">
        <w:rPr>
          <w:sz w:val="16"/>
        </w:rPr>
        <w:t xml:space="preserve">. </w:t>
      </w:r>
      <w:r w:rsidRPr="00F04C24">
        <w:rPr>
          <w:u w:val="single"/>
        </w:rPr>
        <w:t xml:space="preserve">Naturally, </w:t>
      </w:r>
      <w:r w:rsidRPr="00A45089">
        <w:rPr>
          <w:rStyle w:val="Emphasis"/>
          <w:highlight w:val="yellow"/>
        </w:rPr>
        <w:t>the salience of migration</w:t>
      </w:r>
      <w:r w:rsidRPr="00F04C24">
        <w:rPr>
          <w:u w:val="single"/>
        </w:rPr>
        <w:t xml:space="preserve"> is intensified in moments of crisis, but the phenomenon itself </w:t>
      </w:r>
      <w:r w:rsidRPr="00A45089">
        <w:rPr>
          <w:highlight w:val="yellow"/>
          <w:u w:val="single"/>
        </w:rPr>
        <w:t xml:space="preserve">is </w:t>
      </w:r>
      <w:r w:rsidRPr="00A45089">
        <w:rPr>
          <w:rStyle w:val="Emphasis"/>
          <w:highlight w:val="yellow"/>
        </w:rPr>
        <w:t>nested in</w:t>
      </w:r>
      <w:r w:rsidRPr="00F04C24">
        <w:rPr>
          <w:u w:val="single"/>
        </w:rPr>
        <w:t xml:space="preserve"> and indicative of </w:t>
      </w:r>
      <w:r w:rsidRPr="00A45089">
        <w:rPr>
          <w:rStyle w:val="Emphasis"/>
          <w:highlight w:val="yellow"/>
        </w:rPr>
        <w:t>imperial labor control</w:t>
      </w:r>
      <w:r w:rsidRPr="00A45089">
        <w:rPr>
          <w:highlight w:val="yellow"/>
          <w:u w:val="single"/>
        </w:rPr>
        <w:t xml:space="preserve">, which is </w:t>
      </w:r>
      <w:r w:rsidRPr="00A45089">
        <w:rPr>
          <w:b/>
          <w:bCs/>
          <w:highlight w:val="yellow"/>
          <w:u w:val="single"/>
        </w:rPr>
        <w:t>missed</w:t>
      </w:r>
      <w:r w:rsidRPr="00F04C24">
        <w:rPr>
          <w:u w:val="single"/>
        </w:rPr>
        <w:t xml:space="preserve"> when it is theorized simply as an external flow associated with globalization and neoliberalism</w:t>
      </w:r>
      <w:r w:rsidRPr="00A45089">
        <w:rPr>
          <w:sz w:val="16"/>
        </w:rPr>
        <w:t xml:space="preserve">. In this sense, </w:t>
      </w:r>
      <w:r w:rsidRPr="00A45089">
        <w:rPr>
          <w:rStyle w:val="Emphasis"/>
          <w:highlight w:val="yellow"/>
        </w:rPr>
        <w:t>migration control</w:t>
      </w:r>
      <w:r w:rsidRPr="00F04C24">
        <w:rPr>
          <w:u w:val="single"/>
        </w:rPr>
        <w:t xml:space="preserve"> was and </w:t>
      </w:r>
      <w:r w:rsidRPr="00A45089">
        <w:rPr>
          <w:b/>
          <w:bCs/>
          <w:highlight w:val="yellow"/>
          <w:u w:val="single"/>
        </w:rPr>
        <w:t>remains a</w:t>
      </w:r>
      <w:r w:rsidRPr="00F04C24">
        <w:rPr>
          <w:u w:val="single"/>
        </w:rPr>
        <w:t xml:space="preserve">n essential </w:t>
      </w:r>
      <w:r w:rsidRPr="00F04C24">
        <w:rPr>
          <w:rStyle w:val="Emphasis"/>
        </w:rPr>
        <w:t xml:space="preserve">governmental </w:t>
      </w:r>
      <w:r w:rsidRPr="00A45089">
        <w:rPr>
          <w:rStyle w:val="Emphasis"/>
          <w:highlight w:val="yellow"/>
        </w:rPr>
        <w:t>tool to racially filter foreigners</w:t>
      </w:r>
      <w:r w:rsidRPr="00F04C24">
        <w:rPr>
          <w:u w:val="single"/>
        </w:rPr>
        <w:t xml:space="preserve"> and locate them on </w:t>
      </w:r>
      <w:r w:rsidRPr="00F04C24">
        <w:rPr>
          <w:b/>
          <w:bCs/>
          <w:u w:val="single"/>
        </w:rPr>
        <w:t>distinct paths</w:t>
      </w:r>
      <w:r w:rsidRPr="00F04C24">
        <w:rPr>
          <w:u w:val="single"/>
        </w:rPr>
        <w:t xml:space="preserve"> in terms of access to land, </w:t>
      </w:r>
      <w:r w:rsidRPr="00F04C24">
        <w:rPr>
          <w:rStyle w:val="Emphasis"/>
        </w:rPr>
        <w:t>political enfranchisement</w:t>
      </w:r>
      <w:r w:rsidRPr="00F04C24">
        <w:rPr>
          <w:u w:val="single"/>
        </w:rPr>
        <w:t xml:space="preserve">, and labor conditions </w:t>
      </w:r>
      <w:r w:rsidRPr="00F04C24">
        <w:rPr>
          <w:rStyle w:val="Emphasis"/>
        </w:rPr>
        <w:t>vis-à-vis privileged whites</w:t>
      </w:r>
      <w:r w:rsidRPr="00A45089">
        <w:rPr>
          <w:sz w:val="16"/>
        </w:rPr>
        <w:t xml:space="preserve">. </w:t>
      </w:r>
      <w:r w:rsidRPr="00A45089">
        <w:rPr>
          <w:rStyle w:val="Emphasis"/>
        </w:rPr>
        <w:t>This racial filtering</w:t>
      </w:r>
      <w:r w:rsidRPr="00F04C24">
        <w:rPr>
          <w:u w:val="single"/>
        </w:rPr>
        <w:t xml:space="preserve"> operates in tandem with historical declarations of </w:t>
      </w:r>
      <w:r w:rsidRPr="00A45089">
        <w:rPr>
          <w:rStyle w:val="Emphasis"/>
        </w:rPr>
        <w:t>the people that found and refound the settler polity</w:t>
      </w:r>
      <w:r w:rsidRPr="00F04C24">
        <w:rPr>
          <w:u w:val="single"/>
        </w:rPr>
        <w:t xml:space="preserve">. This explains its salience as a realm of governance when </w:t>
      </w:r>
      <w:r w:rsidRPr="001F2D46">
        <w:rPr>
          <w:rStyle w:val="Emphasis"/>
          <w:highlight w:val="yellow"/>
        </w:rPr>
        <w:t xml:space="preserve">white status </w:t>
      </w:r>
      <w:r w:rsidRPr="00A45089">
        <w:rPr>
          <w:rStyle w:val="Emphasis"/>
          <w:highlight w:val="yellow"/>
        </w:rPr>
        <w:t>achieved through</w:t>
      </w:r>
      <w:r w:rsidRPr="00F04C24">
        <w:rPr>
          <w:u w:val="single"/>
        </w:rPr>
        <w:t xml:space="preserve"> the historical </w:t>
      </w:r>
      <w:r w:rsidRPr="00A45089">
        <w:rPr>
          <w:rStyle w:val="Emphasis"/>
          <w:highlight w:val="yellow"/>
        </w:rPr>
        <w:t>marginalization</w:t>
      </w:r>
      <w:r w:rsidRPr="00F04C24">
        <w:rPr>
          <w:u w:val="single"/>
        </w:rPr>
        <w:t xml:space="preserve">, </w:t>
      </w:r>
      <w:r w:rsidRPr="00A45089">
        <w:rPr>
          <w:rStyle w:val="Emphasis"/>
        </w:rPr>
        <w:t>exclusion</w:t>
      </w:r>
      <w:r w:rsidRPr="00F04C24">
        <w:rPr>
          <w:u w:val="single"/>
        </w:rPr>
        <w:t xml:space="preserve">, and </w:t>
      </w:r>
      <w:r w:rsidRPr="00A45089">
        <w:rPr>
          <w:rStyle w:val="Emphasis"/>
        </w:rPr>
        <w:t xml:space="preserve">expropriation </w:t>
      </w:r>
      <w:r w:rsidRPr="00A45089">
        <w:rPr>
          <w:rStyle w:val="Emphasis"/>
          <w:highlight w:val="yellow"/>
        </w:rPr>
        <w:t>of nonwhite workers</w:t>
      </w:r>
      <w:r w:rsidRPr="00F04C24">
        <w:rPr>
          <w:u w:val="single"/>
        </w:rPr>
        <w:t xml:space="preserve"> is in crisis</w:t>
      </w:r>
      <w:r w:rsidRPr="00A45089">
        <w:rPr>
          <w:sz w:val="16"/>
        </w:rPr>
        <w:t xml:space="preserve">. </w:t>
      </w:r>
      <w:r w:rsidRPr="00A45089">
        <w:rPr>
          <w:rStyle w:val="Emphasis"/>
          <w:highlight w:val="yellow"/>
        </w:rPr>
        <w:t xml:space="preserve">Without this </w:t>
      </w:r>
      <w:r w:rsidRPr="001F2D46">
        <w:rPr>
          <w:rStyle w:val="Emphasis"/>
        </w:rPr>
        <w:t>background</w:t>
      </w:r>
      <w:r w:rsidRPr="00A45089">
        <w:rPr>
          <w:sz w:val="16"/>
        </w:rPr>
        <w:t xml:space="preserve">, </w:t>
      </w:r>
      <w:r w:rsidRPr="00A45089">
        <w:rPr>
          <w:rStyle w:val="Emphasis"/>
          <w:highlight w:val="yellow"/>
        </w:rPr>
        <w:t xml:space="preserve">the naming of </w:t>
      </w:r>
      <w:r w:rsidRPr="001F2D46">
        <w:rPr>
          <w:rStyle w:val="Emphasis"/>
        </w:rPr>
        <w:t xml:space="preserve">the </w:t>
      </w:r>
      <w:r w:rsidRPr="00A45089">
        <w:rPr>
          <w:rStyle w:val="Emphasis"/>
          <w:highlight w:val="yellow"/>
        </w:rPr>
        <w:t>“backlash” against migrants</w:t>
      </w:r>
      <w:r w:rsidRPr="00F04C24">
        <w:rPr>
          <w:u w:val="single"/>
        </w:rPr>
        <w:t xml:space="preserve"> prompted by neoliberalism simply </w:t>
      </w:r>
      <w:r w:rsidRPr="00A45089">
        <w:rPr>
          <w:rStyle w:val="Emphasis"/>
        </w:rPr>
        <w:t>begs the question of why this group is being targeted</w:t>
      </w:r>
      <w:r w:rsidRPr="00F04C24">
        <w:rPr>
          <w:u w:val="single"/>
        </w:rPr>
        <w:t xml:space="preserve"> and </w:t>
      </w:r>
      <w:r w:rsidRPr="00A45089">
        <w:rPr>
          <w:rStyle w:val="Emphasis"/>
        </w:rPr>
        <w:t xml:space="preserve">problematically </w:t>
      </w:r>
      <w:r w:rsidRPr="00A45089">
        <w:rPr>
          <w:rStyle w:val="Emphasis"/>
          <w:highlight w:val="yellow"/>
        </w:rPr>
        <w:t>cast migrants as</w:t>
      </w:r>
      <w:r w:rsidRPr="00A45089">
        <w:rPr>
          <w:rStyle w:val="Emphasis"/>
        </w:rPr>
        <w:t xml:space="preserve"> an </w:t>
      </w:r>
      <w:r w:rsidRPr="00A45089">
        <w:rPr>
          <w:rStyle w:val="Emphasis"/>
          <w:highlight w:val="yellow"/>
        </w:rPr>
        <w:t>external</w:t>
      </w:r>
      <w:r w:rsidRPr="00A45089">
        <w:rPr>
          <w:rStyle w:val="Emphasis"/>
        </w:rPr>
        <w:t xml:space="preserve"> – </w:t>
      </w:r>
      <w:r w:rsidRPr="00A45089">
        <w:rPr>
          <w:rStyle w:val="Emphasis"/>
          <w:highlight w:val="yellow"/>
        </w:rPr>
        <w:t>rather than the group</w:t>
      </w:r>
      <w:r w:rsidRPr="00A45089">
        <w:rPr>
          <w:rStyle w:val="Emphasis"/>
        </w:rPr>
        <w:t xml:space="preserve"> with and </w:t>
      </w:r>
      <w:r w:rsidRPr="00A45089">
        <w:rPr>
          <w:rStyle w:val="Emphasis"/>
          <w:highlight w:val="yellow"/>
        </w:rPr>
        <w:t>against whom white polities were founded</w:t>
      </w:r>
      <w:r w:rsidRPr="00F04C24">
        <w:rPr>
          <w:u w:val="single"/>
        </w:rPr>
        <w:t xml:space="preserve">. </w:t>
      </w:r>
      <w:r w:rsidRPr="00A45089">
        <w:rPr>
          <w:sz w:val="16"/>
        </w:rPr>
        <w:t xml:space="preserve">As this chapter shows, </w:t>
      </w:r>
      <w:r w:rsidRPr="00F04C24">
        <w:rPr>
          <w:u w:val="single"/>
        </w:rPr>
        <w:t>migration control functioned historically and still functions continuously with other racial capitalist arrangements domestically and globally, which are being reshaped by neoliberalism, rather than being outcomes brought about by this economic logic</w:t>
      </w:r>
      <w:r w:rsidRPr="00A45089">
        <w:rPr>
          <w:sz w:val="16"/>
        </w:rPr>
        <w:t xml:space="preserve">. In other words, </w:t>
      </w:r>
      <w:r w:rsidRPr="00A45089">
        <w:rPr>
          <w:highlight w:val="yellow"/>
          <w:u w:val="single"/>
        </w:rPr>
        <w:t>this</w:t>
      </w:r>
      <w:r w:rsidRPr="00F04C24">
        <w:rPr>
          <w:u w:val="single"/>
        </w:rPr>
        <w:t xml:space="preserve"> chapter’s proposed </w:t>
      </w:r>
      <w:r w:rsidRPr="00A45089">
        <w:rPr>
          <w:b/>
          <w:bCs/>
          <w:highlight w:val="yellow"/>
          <w:u w:val="single"/>
        </w:rPr>
        <w:t>conceptualization</w:t>
      </w:r>
      <w:r w:rsidRPr="00F04C24">
        <w:rPr>
          <w:u w:val="single"/>
        </w:rPr>
        <w:t xml:space="preserve"> of migration and its control </w:t>
      </w:r>
      <w:r w:rsidRPr="00A45089">
        <w:rPr>
          <w:b/>
          <w:bCs/>
          <w:highlight w:val="yellow"/>
          <w:u w:val="single"/>
        </w:rPr>
        <w:t>transforms</w:t>
      </w:r>
      <w:r w:rsidRPr="00A45089">
        <w:rPr>
          <w:highlight w:val="yellow"/>
          <w:u w:val="single"/>
        </w:rPr>
        <w:t xml:space="preserve"> </w:t>
      </w:r>
      <w:r w:rsidRPr="00A45089">
        <w:rPr>
          <w:rStyle w:val="Emphasis"/>
          <w:highlight w:val="yellow"/>
        </w:rPr>
        <w:t>immigration from an external</w:t>
      </w:r>
      <w:r w:rsidRPr="00F04C24">
        <w:rPr>
          <w:rStyle w:val="Emphasis"/>
        </w:rPr>
        <w:t xml:space="preserve"> flow </w:t>
      </w:r>
      <w:r w:rsidRPr="00A45089">
        <w:rPr>
          <w:rStyle w:val="Emphasis"/>
          <w:highlight w:val="yellow"/>
        </w:rPr>
        <w:t>that prompts</w:t>
      </w:r>
      <w:r w:rsidRPr="00F04C24">
        <w:rPr>
          <w:rStyle w:val="Emphasis"/>
        </w:rPr>
        <w:t xml:space="preserve"> the authoritarian </w:t>
      </w:r>
      <w:r w:rsidRPr="00A45089">
        <w:rPr>
          <w:rStyle w:val="Emphasis"/>
          <w:highlight w:val="yellow"/>
        </w:rPr>
        <w:t>backlash</w:t>
      </w:r>
      <w:r w:rsidRPr="00A45089">
        <w:rPr>
          <w:highlight w:val="yellow"/>
          <w:u w:val="single"/>
        </w:rPr>
        <w:t xml:space="preserve"> into an </w:t>
      </w:r>
      <w:r w:rsidRPr="00A45089">
        <w:rPr>
          <w:rStyle w:val="Emphasis"/>
          <w:highlight w:val="yellow"/>
        </w:rPr>
        <w:t>imperial field whose evolution</w:t>
      </w:r>
      <w:r w:rsidRPr="00F04C24">
        <w:rPr>
          <w:rStyle w:val="Emphasis"/>
        </w:rPr>
        <w:t xml:space="preserve"> grounded</w:t>
      </w:r>
      <w:r w:rsidRPr="00F04C24">
        <w:rPr>
          <w:u w:val="single"/>
        </w:rPr>
        <w:t xml:space="preserve"> and </w:t>
      </w:r>
      <w:r w:rsidRPr="00A45089">
        <w:rPr>
          <w:rStyle w:val="Emphasis"/>
          <w:highlight w:val="yellow"/>
        </w:rPr>
        <w:t>shaped</w:t>
      </w:r>
      <w:r w:rsidRPr="00F04C24">
        <w:rPr>
          <w:rStyle w:val="Emphasis"/>
        </w:rPr>
        <w:t xml:space="preserve"> the </w:t>
      </w:r>
      <w:r w:rsidRPr="00A45089">
        <w:rPr>
          <w:rStyle w:val="Emphasis"/>
          <w:highlight w:val="yellow"/>
        </w:rPr>
        <w:t>western polities</w:t>
      </w:r>
      <w:r w:rsidRPr="00A45089">
        <w:rPr>
          <w:highlight w:val="yellow"/>
          <w:u w:val="single"/>
        </w:rPr>
        <w:t xml:space="preserve"> that</w:t>
      </w:r>
      <w:r w:rsidRPr="00F04C24">
        <w:rPr>
          <w:u w:val="single"/>
        </w:rPr>
        <w:t xml:space="preserve"> today </w:t>
      </w:r>
      <w:r w:rsidRPr="00A45089">
        <w:rPr>
          <w:rStyle w:val="Emphasis"/>
          <w:highlight w:val="yellow"/>
        </w:rPr>
        <w:t>reward anti-immigrant</w:t>
      </w:r>
      <w:r w:rsidRPr="00F04C24">
        <w:rPr>
          <w:rStyle w:val="Emphasis"/>
        </w:rPr>
        <w:t xml:space="preserve"> political </w:t>
      </w:r>
      <w:r w:rsidRPr="00A45089">
        <w:rPr>
          <w:rStyle w:val="Emphasis"/>
          <w:highlight w:val="yellow"/>
        </w:rPr>
        <w:t>agendas</w:t>
      </w:r>
      <w:r w:rsidRPr="00A45089">
        <w:rPr>
          <w:sz w:val="16"/>
        </w:rPr>
        <w:t xml:space="preserve">. This means that </w:t>
      </w:r>
      <w:r w:rsidRPr="00F04C24">
        <w:rPr>
          <w:rStyle w:val="Emphasis"/>
        </w:rPr>
        <w:t xml:space="preserve">the </w:t>
      </w:r>
      <w:r w:rsidRPr="00A45089">
        <w:rPr>
          <w:rStyle w:val="Emphasis"/>
          <w:highlight w:val="yellow"/>
        </w:rPr>
        <w:t>xenophobic agendas</w:t>
      </w:r>
      <w:r w:rsidRPr="00F04C24">
        <w:rPr>
          <w:u w:val="single"/>
        </w:rPr>
        <w:t xml:space="preserve"> that garner support at the time of writing </w:t>
      </w:r>
      <w:r w:rsidRPr="00A45089">
        <w:rPr>
          <w:b/>
          <w:bCs/>
          <w:highlight w:val="yellow"/>
          <w:u w:val="single"/>
        </w:rPr>
        <w:t>are not an “inversion of</w:t>
      </w:r>
      <w:r w:rsidRPr="00F04C24">
        <w:rPr>
          <w:b/>
          <w:bCs/>
          <w:u w:val="single"/>
        </w:rPr>
        <w:t xml:space="preserve"> values</w:t>
      </w:r>
      <w:r w:rsidRPr="00F04C24">
        <w:rPr>
          <w:u w:val="single"/>
        </w:rPr>
        <w:t xml:space="preserve"> … [that closes] out three centuries of modern </w:t>
      </w:r>
      <w:r w:rsidRPr="00F04C24">
        <w:rPr>
          <w:rStyle w:val="Emphasis"/>
        </w:rPr>
        <w:t xml:space="preserve">experiments with </w:t>
      </w:r>
      <w:r w:rsidRPr="00A45089">
        <w:rPr>
          <w:rStyle w:val="Emphasis"/>
          <w:highlight w:val="yellow"/>
        </w:rPr>
        <w:t>democracy</w:t>
      </w:r>
      <w:r w:rsidRPr="00F04C24">
        <w:rPr>
          <w:u w:val="single"/>
        </w:rPr>
        <w:t xml:space="preserve">,”105 </w:t>
      </w:r>
      <w:r w:rsidRPr="00A45089">
        <w:rPr>
          <w:rStyle w:val="Emphasis"/>
          <w:highlight w:val="yellow"/>
        </w:rPr>
        <w:t>but a component</w:t>
      </w:r>
      <w:r w:rsidRPr="00F04C24">
        <w:rPr>
          <w:rStyle w:val="Emphasis"/>
        </w:rPr>
        <w:t xml:space="preserve"> part </w:t>
      </w:r>
      <w:r w:rsidRPr="00A45089">
        <w:rPr>
          <w:rStyle w:val="Emphasis"/>
          <w:highlight w:val="yellow"/>
        </w:rPr>
        <w:t>of</w:t>
      </w:r>
      <w:r w:rsidRPr="00F04C24">
        <w:rPr>
          <w:rStyle w:val="Emphasis"/>
        </w:rPr>
        <w:t xml:space="preserve"> how </w:t>
      </w:r>
      <w:r w:rsidRPr="00A45089">
        <w:rPr>
          <w:rStyle w:val="Emphasis"/>
          <w:highlight w:val="yellow"/>
        </w:rPr>
        <w:t>democratic regimes in the west</w:t>
      </w:r>
      <w:r w:rsidRPr="00F04C24">
        <w:rPr>
          <w:rStyle w:val="Emphasis"/>
        </w:rPr>
        <w:t xml:space="preserve"> </w:t>
      </w:r>
      <w:r w:rsidRPr="001F2D46">
        <w:rPr>
          <w:rStyle w:val="Emphasis"/>
          <w:highlight w:val="yellow"/>
        </w:rPr>
        <w:t>took shape</w:t>
      </w:r>
      <w:r w:rsidRPr="00F04C24">
        <w:rPr>
          <w:u w:val="single"/>
        </w:rPr>
        <w:t xml:space="preserve">, and a core marker of the </w:t>
      </w:r>
      <w:r w:rsidRPr="00F04C24">
        <w:rPr>
          <w:rStyle w:val="Emphasis"/>
        </w:rPr>
        <w:t xml:space="preserve">historically continuous </w:t>
      </w:r>
      <w:r w:rsidRPr="001F2D46">
        <w:rPr>
          <w:rStyle w:val="Emphasis"/>
        </w:rPr>
        <w:t>racial exclusions</w:t>
      </w:r>
      <w:r w:rsidRPr="00F04C24">
        <w:rPr>
          <w:rStyle w:val="Emphasis"/>
        </w:rPr>
        <w:t xml:space="preserve"> of these polities</w:t>
      </w:r>
      <w:r w:rsidRPr="00F04C24">
        <w:rPr>
          <w:u w:val="single"/>
        </w:rPr>
        <w:t>.106</w:t>
      </w:r>
    </w:p>
    <w:p w14:paraId="67F8EA38" w14:textId="77777777" w:rsidR="00364BFF" w:rsidRPr="00A45089" w:rsidRDefault="00364BFF" w:rsidP="00364BFF">
      <w:pPr>
        <w:rPr>
          <w:sz w:val="16"/>
        </w:rPr>
      </w:pPr>
      <w:r w:rsidRPr="00A45089">
        <w:rPr>
          <w:sz w:val="16"/>
        </w:rPr>
        <w:tab/>
        <w:t xml:space="preserve">Another displacement of the question of racial subjection generally and migration in particular is at work </w:t>
      </w:r>
      <w:r w:rsidRPr="00F04C24">
        <w:rPr>
          <w:u w:val="single"/>
        </w:rPr>
        <w:t>in</w:t>
      </w:r>
      <w:r w:rsidRPr="00A45089">
        <w:rPr>
          <w:sz w:val="16"/>
        </w:rPr>
        <w:t xml:space="preserve"> Nancy </w:t>
      </w:r>
      <w:r w:rsidRPr="00F04C24">
        <w:rPr>
          <w:u w:val="single"/>
        </w:rPr>
        <w:t>Fraser’s</w:t>
      </w:r>
      <w:r w:rsidRPr="00A45089">
        <w:rPr>
          <w:sz w:val="16"/>
        </w:rPr>
        <w:t xml:space="preserve"> comprehensive </w:t>
      </w:r>
      <w:r w:rsidRPr="00F04C24">
        <w:rPr>
          <w:u w:val="single"/>
        </w:rPr>
        <w:t>appraisal of capitalist crisis. Migrants appear</w:t>
      </w:r>
      <w:r w:rsidRPr="00A45089">
        <w:rPr>
          <w:sz w:val="16"/>
        </w:rPr>
        <w:t xml:space="preserve"> in three instances in Fraser’s system: as the group of women of color who take up care work when state-managed capitalism is dismantled in the west; as part of the group of workers that are expropriated rather than exploited by capitalism historically; and – similarly to Brown – </w:t>
      </w:r>
      <w:r w:rsidRPr="00F04C24">
        <w:rPr>
          <w:u w:val="single"/>
        </w:rPr>
        <w:t>as the group that is targeted by white voters in their backlash against neoliberalism</w:t>
      </w:r>
      <w:r w:rsidRPr="00A45089">
        <w:rPr>
          <w:sz w:val="16"/>
        </w:rPr>
        <w:t xml:space="preserve">. To start with the third aspect, </w:t>
      </w:r>
      <w:r w:rsidRPr="00F04C24">
        <w:rPr>
          <w:u w:val="single"/>
        </w:rPr>
        <w:t xml:space="preserve">Fraser suggests that </w:t>
      </w:r>
      <w:r w:rsidRPr="00A45089">
        <w:rPr>
          <w:rStyle w:val="Emphasis"/>
        </w:rPr>
        <w:t xml:space="preserve">the fear of immigrants </w:t>
      </w:r>
      <w:r w:rsidRPr="00F04C24">
        <w:rPr>
          <w:u w:val="single"/>
        </w:rPr>
        <w:t>could be expressing the understandable anxiety “</w:t>
      </w:r>
      <w:r w:rsidRPr="00A45089">
        <w:rPr>
          <w:b/>
          <w:bCs/>
          <w:u w:val="single"/>
        </w:rPr>
        <w:t>that things are out of control</w:t>
      </w:r>
      <w:r w:rsidRPr="00A45089">
        <w:rPr>
          <w:sz w:val="16"/>
        </w:rPr>
        <w:t xml:space="preserve">.”107 </w:t>
      </w:r>
      <w:r w:rsidRPr="00A45089">
        <w:rPr>
          <w:highlight w:val="yellow"/>
          <w:u w:val="single"/>
        </w:rPr>
        <w:t>This</w:t>
      </w:r>
      <w:r w:rsidRPr="00F04C24">
        <w:rPr>
          <w:u w:val="single"/>
        </w:rPr>
        <w:t xml:space="preserve"> statement </w:t>
      </w:r>
      <w:r w:rsidRPr="00A45089">
        <w:rPr>
          <w:rStyle w:val="Emphasis"/>
          <w:highlight w:val="yellow"/>
        </w:rPr>
        <w:t>begs</w:t>
      </w:r>
      <w:r w:rsidRPr="00F04C24">
        <w:rPr>
          <w:rStyle w:val="Emphasis"/>
        </w:rPr>
        <w:t xml:space="preserve"> the question</w:t>
      </w:r>
      <w:r w:rsidRPr="00F04C24">
        <w:rPr>
          <w:u w:val="single"/>
        </w:rPr>
        <w:t xml:space="preserve"> of </w:t>
      </w:r>
      <w:r w:rsidRPr="00A45089">
        <w:rPr>
          <w:rStyle w:val="Emphasis"/>
          <w:highlight w:val="yellow"/>
        </w:rPr>
        <w:t xml:space="preserve">why is it that </w:t>
      </w:r>
      <w:r w:rsidRPr="001F2D46">
        <w:rPr>
          <w:rStyle w:val="Emphasis"/>
        </w:rPr>
        <w:t xml:space="preserve">the </w:t>
      </w:r>
      <w:r w:rsidRPr="00A45089">
        <w:rPr>
          <w:rStyle w:val="Emphasis"/>
          <w:highlight w:val="yellow"/>
        </w:rPr>
        <w:t xml:space="preserve">feeling </w:t>
      </w:r>
      <w:r w:rsidRPr="001F2D46">
        <w:rPr>
          <w:rStyle w:val="Emphasis"/>
        </w:rPr>
        <w:t xml:space="preserve">“that </w:t>
      </w:r>
      <w:r w:rsidRPr="00A45089">
        <w:rPr>
          <w:rStyle w:val="Emphasis"/>
          <w:highlight w:val="yellow"/>
        </w:rPr>
        <w:t>things are out of control” does not result in solidarity with migrants</w:t>
      </w:r>
      <w:r w:rsidRPr="00A45089">
        <w:rPr>
          <w:highlight w:val="yellow"/>
          <w:u w:val="single"/>
        </w:rPr>
        <w:t>, who</w:t>
      </w:r>
      <w:r w:rsidRPr="00F04C24">
        <w:rPr>
          <w:u w:val="single"/>
        </w:rPr>
        <w:t xml:space="preserve">, after all, </w:t>
      </w:r>
      <w:r w:rsidRPr="00A45089">
        <w:rPr>
          <w:b/>
          <w:bCs/>
          <w:highlight w:val="yellow"/>
          <w:u w:val="single"/>
        </w:rPr>
        <w:t>come from countries</w:t>
      </w:r>
      <w:r w:rsidRPr="00A45089">
        <w:rPr>
          <w:highlight w:val="yellow"/>
          <w:u w:val="single"/>
        </w:rPr>
        <w:t xml:space="preserve"> </w:t>
      </w:r>
      <w:r w:rsidRPr="00A45089">
        <w:rPr>
          <w:rStyle w:val="Emphasis"/>
          <w:highlight w:val="yellow"/>
        </w:rPr>
        <w:t>where things have been “out of control” more regularly</w:t>
      </w:r>
      <w:r w:rsidRPr="00F04C24">
        <w:rPr>
          <w:u w:val="single"/>
        </w:rPr>
        <w:t xml:space="preserve"> and for longer periods of time.</w:t>
      </w:r>
      <w:r w:rsidRPr="00A45089">
        <w:rPr>
          <w:sz w:val="16"/>
        </w:rPr>
        <w:t xml:space="preserve">108 </w:t>
      </w:r>
      <w:r w:rsidRPr="00A45089">
        <w:rPr>
          <w:rStyle w:val="Emphasis"/>
          <w:highlight w:val="yellow"/>
        </w:rPr>
        <w:t>Fraser</w:t>
      </w:r>
      <w:r w:rsidRPr="00A45089">
        <w:rPr>
          <w:highlight w:val="yellow"/>
          <w:u w:val="single"/>
        </w:rPr>
        <w:t xml:space="preserve"> asserts</w:t>
      </w:r>
      <w:r w:rsidRPr="00F04C24">
        <w:rPr>
          <w:u w:val="single"/>
        </w:rPr>
        <w:t xml:space="preserve"> further that </w:t>
      </w:r>
      <w:r w:rsidRPr="00F04C24">
        <w:rPr>
          <w:rStyle w:val="Emphasis"/>
        </w:rPr>
        <w:t xml:space="preserve">disgruntled </w:t>
      </w:r>
      <w:r w:rsidRPr="00A45089">
        <w:rPr>
          <w:rStyle w:val="Emphasis"/>
          <w:highlight w:val="yellow"/>
        </w:rPr>
        <w:t>voters</w:t>
      </w:r>
      <w:r w:rsidRPr="00A45089">
        <w:rPr>
          <w:highlight w:val="yellow"/>
          <w:u w:val="single"/>
        </w:rPr>
        <w:t xml:space="preserve"> with</w:t>
      </w:r>
      <w:r w:rsidRPr="00F04C24">
        <w:rPr>
          <w:u w:val="single"/>
        </w:rPr>
        <w:t xml:space="preserve"> </w:t>
      </w:r>
      <w:r w:rsidRPr="00F04C24">
        <w:rPr>
          <w:rStyle w:val="Emphasis"/>
        </w:rPr>
        <w:t xml:space="preserve">real </w:t>
      </w:r>
      <w:r w:rsidRPr="00A45089">
        <w:rPr>
          <w:rStyle w:val="Emphasis"/>
          <w:highlight w:val="yellow"/>
        </w:rPr>
        <w:t>grievances</w:t>
      </w:r>
      <w:r w:rsidRPr="00F04C24">
        <w:rPr>
          <w:u w:val="single"/>
        </w:rPr>
        <w:t xml:space="preserve"> react with racial hostility because they </w:t>
      </w:r>
      <w:r w:rsidRPr="00A45089">
        <w:rPr>
          <w:b/>
          <w:bCs/>
          <w:highlight w:val="yellow"/>
          <w:u w:val="single"/>
        </w:rPr>
        <w:t>lack access to left</w:t>
      </w:r>
      <w:r w:rsidRPr="00F04C24">
        <w:rPr>
          <w:b/>
          <w:bCs/>
          <w:u w:val="single"/>
        </w:rPr>
        <w:t xml:space="preserve">-wing </w:t>
      </w:r>
      <w:r w:rsidRPr="00A45089">
        <w:rPr>
          <w:b/>
          <w:bCs/>
          <w:highlight w:val="yellow"/>
          <w:u w:val="single"/>
        </w:rPr>
        <w:t>alternatives</w:t>
      </w:r>
      <w:r w:rsidRPr="00F04C24">
        <w:rPr>
          <w:u w:val="single"/>
        </w:rPr>
        <w:t xml:space="preserve"> that can provide anticapitalist and anti-imperialist diagnoses of the crisis</w:t>
      </w:r>
      <w:r w:rsidRPr="00A45089">
        <w:rPr>
          <w:sz w:val="16"/>
        </w:rPr>
        <w:t xml:space="preserve">.109 This problem, she adds, is compounded by the cooptation by neoliberalism of certain forces of emancipation, further reducing their appeal among industrial workers and rural communities.110 </w:t>
      </w:r>
      <w:r w:rsidRPr="00F04C24">
        <w:rPr>
          <w:u w:val="single"/>
        </w:rPr>
        <w:t xml:space="preserve">What </w:t>
      </w:r>
      <w:r w:rsidRPr="00A45089">
        <w:rPr>
          <w:highlight w:val="yellow"/>
          <w:u w:val="single"/>
        </w:rPr>
        <w:t>this</w:t>
      </w:r>
      <w:r w:rsidRPr="00F04C24">
        <w:rPr>
          <w:u w:val="single"/>
        </w:rPr>
        <w:t xml:space="preserve"> account </w:t>
      </w:r>
      <w:r w:rsidRPr="00A45089">
        <w:rPr>
          <w:highlight w:val="yellow"/>
          <w:u w:val="single"/>
        </w:rPr>
        <w:t>leaves out</w:t>
      </w:r>
      <w:r w:rsidRPr="00F04C24">
        <w:rPr>
          <w:u w:val="single"/>
        </w:rPr>
        <w:t xml:space="preserve"> is </w:t>
      </w:r>
      <w:r w:rsidRPr="00A45089">
        <w:rPr>
          <w:highlight w:val="yellow"/>
          <w:u w:val="single"/>
        </w:rPr>
        <w:t>that</w:t>
      </w:r>
      <w:r w:rsidRPr="00A45089">
        <w:rPr>
          <w:sz w:val="16"/>
        </w:rPr>
        <w:t xml:space="preserve">, as this chapter reconstructs, </w:t>
      </w:r>
      <w:r w:rsidRPr="00F04C24">
        <w:rPr>
          <w:u w:val="single"/>
        </w:rPr>
        <w:t xml:space="preserve">socialist and </w:t>
      </w:r>
      <w:r w:rsidRPr="00A45089">
        <w:rPr>
          <w:rStyle w:val="Emphasis"/>
          <w:highlight w:val="yellow"/>
        </w:rPr>
        <w:t>social democratic narratives</w:t>
      </w:r>
      <w:r w:rsidRPr="00A45089">
        <w:rPr>
          <w:highlight w:val="yellow"/>
          <w:u w:val="single"/>
        </w:rPr>
        <w:t xml:space="preserve"> were</w:t>
      </w:r>
      <w:r w:rsidRPr="00F04C24">
        <w:rPr>
          <w:u w:val="single"/>
        </w:rPr>
        <w:t xml:space="preserve"> historically </w:t>
      </w:r>
      <w:r w:rsidRPr="00A45089">
        <w:rPr>
          <w:b/>
          <w:bCs/>
          <w:highlight w:val="yellow"/>
          <w:u w:val="single"/>
        </w:rPr>
        <w:t>connected</w:t>
      </w:r>
      <w:r w:rsidRPr="00F04C24">
        <w:rPr>
          <w:u w:val="single"/>
        </w:rPr>
        <w:t xml:space="preserve"> not only to capitalism, but also </w:t>
      </w:r>
      <w:r w:rsidRPr="00A45089">
        <w:rPr>
          <w:rStyle w:val="Emphasis"/>
          <w:highlight w:val="yellow"/>
        </w:rPr>
        <w:t xml:space="preserve">to imperial </w:t>
      </w:r>
      <w:r w:rsidRPr="001F2D46">
        <w:rPr>
          <w:rStyle w:val="Emphasis"/>
        </w:rPr>
        <w:t xml:space="preserve">narratives of </w:t>
      </w:r>
      <w:r w:rsidRPr="00A45089">
        <w:rPr>
          <w:rStyle w:val="Emphasis"/>
          <w:highlight w:val="yellow"/>
        </w:rPr>
        <w:t>racial hierarchy and entitlement</w:t>
      </w:r>
      <w:r w:rsidRPr="00F04C24">
        <w:rPr>
          <w:rStyle w:val="Emphasis"/>
        </w:rPr>
        <w:t xml:space="preserve"> to rule</w:t>
      </w:r>
      <w:r w:rsidRPr="00F04C24">
        <w:rPr>
          <w:u w:val="single"/>
        </w:rPr>
        <w:t xml:space="preserve">, making contemporary reactions not a misunderstanding of emancipation, but the </w:t>
      </w:r>
      <w:r w:rsidRPr="001F2D46">
        <w:rPr>
          <w:u w:val="single"/>
        </w:rPr>
        <w:t>channeling</w:t>
      </w:r>
      <w:r w:rsidRPr="00F04C24">
        <w:rPr>
          <w:u w:val="single"/>
        </w:rPr>
        <w:t xml:space="preserve"> of </w:t>
      </w:r>
      <w:r w:rsidRPr="00F04C24">
        <w:rPr>
          <w:rStyle w:val="Emphasis"/>
        </w:rPr>
        <w:t>particular racialized threads of popular narratives</w:t>
      </w:r>
      <w:r w:rsidRPr="00F04C24">
        <w:rPr>
          <w:u w:val="single"/>
        </w:rPr>
        <w:t xml:space="preserve"> that still hold </w:t>
      </w:r>
      <w:r w:rsidRPr="00F04C24">
        <w:rPr>
          <w:b/>
          <w:bCs/>
          <w:u w:val="single"/>
        </w:rPr>
        <w:t>currency</w:t>
      </w:r>
      <w:r w:rsidRPr="00F04C24">
        <w:rPr>
          <w:u w:val="single"/>
        </w:rPr>
        <w:t xml:space="preserve"> and </w:t>
      </w:r>
      <w:r w:rsidRPr="00F04C24">
        <w:rPr>
          <w:b/>
          <w:bCs/>
          <w:u w:val="single"/>
        </w:rPr>
        <w:t>emotional</w:t>
      </w:r>
      <w:r w:rsidRPr="00F04C24">
        <w:rPr>
          <w:u w:val="single"/>
        </w:rPr>
        <w:t xml:space="preserve"> appeal in Europe and the </w:t>
      </w:r>
      <w:r w:rsidRPr="00F04C24">
        <w:rPr>
          <w:rStyle w:val="Emphasis"/>
        </w:rPr>
        <w:t>white settler world</w:t>
      </w:r>
      <w:r w:rsidRPr="00F04C24">
        <w:rPr>
          <w:u w:val="single"/>
        </w:rPr>
        <w:t xml:space="preserve"> today</w:t>
      </w:r>
      <w:r w:rsidRPr="00A45089">
        <w:rPr>
          <w:sz w:val="16"/>
        </w:rPr>
        <w:t>.</w:t>
      </w:r>
    </w:p>
    <w:p w14:paraId="533E64F9" w14:textId="77777777" w:rsidR="00364BFF" w:rsidRPr="00F04C24" w:rsidRDefault="00364BFF" w:rsidP="00364BFF">
      <w:pPr>
        <w:rPr>
          <w:u w:val="single"/>
        </w:rPr>
      </w:pPr>
      <w:r w:rsidRPr="00A45089">
        <w:rPr>
          <w:sz w:val="16"/>
        </w:rPr>
        <w:tab/>
        <w:t xml:space="preserve">In other words, </w:t>
      </w:r>
      <w:r w:rsidRPr="00A45089">
        <w:rPr>
          <w:rStyle w:val="Emphasis"/>
          <w:highlight w:val="yellow"/>
        </w:rPr>
        <w:t>the problem</w:t>
      </w:r>
      <w:r w:rsidRPr="00F04C24">
        <w:rPr>
          <w:rStyle w:val="Emphasis"/>
        </w:rPr>
        <w:t xml:space="preserve"> of the left</w:t>
      </w:r>
      <w:r w:rsidRPr="00F04C24">
        <w:rPr>
          <w:u w:val="single"/>
        </w:rPr>
        <w:t xml:space="preserve"> </w:t>
      </w:r>
      <w:r w:rsidRPr="00A45089">
        <w:rPr>
          <w:highlight w:val="yellow"/>
          <w:u w:val="single"/>
        </w:rPr>
        <w:t>is</w:t>
      </w:r>
      <w:r w:rsidRPr="00F04C24">
        <w:rPr>
          <w:u w:val="single"/>
        </w:rPr>
        <w:t xml:space="preserve"> not </w:t>
      </w:r>
      <w:r w:rsidRPr="00F04C24">
        <w:rPr>
          <w:b/>
          <w:bCs/>
          <w:u w:val="single"/>
        </w:rPr>
        <w:t>just</w:t>
      </w:r>
      <w:r w:rsidRPr="00F04C24">
        <w:rPr>
          <w:u w:val="single"/>
        </w:rPr>
        <w:t xml:space="preserve"> its cooptation by </w:t>
      </w:r>
      <w:r w:rsidRPr="00F04C24">
        <w:rPr>
          <w:b/>
          <w:bCs/>
          <w:u w:val="single"/>
        </w:rPr>
        <w:t>neoliberalism</w:t>
      </w:r>
      <w:r w:rsidRPr="00F04C24">
        <w:rPr>
          <w:u w:val="single"/>
        </w:rPr>
        <w:t xml:space="preserve">, but its equally worrying </w:t>
      </w:r>
      <w:r w:rsidRPr="00A45089">
        <w:rPr>
          <w:rStyle w:val="Emphasis"/>
          <w:highlight w:val="yellow"/>
        </w:rPr>
        <w:t xml:space="preserve">internalization of </w:t>
      </w:r>
      <w:r w:rsidRPr="00A45089">
        <w:rPr>
          <w:rStyle w:val="Emphasis"/>
        </w:rPr>
        <w:t>the</w:t>
      </w:r>
      <w:r w:rsidRPr="00F04C24">
        <w:rPr>
          <w:rStyle w:val="Emphasis"/>
        </w:rPr>
        <w:t xml:space="preserve"> </w:t>
      </w:r>
      <w:r w:rsidRPr="00A45089">
        <w:rPr>
          <w:rStyle w:val="Emphasis"/>
          <w:highlight w:val="yellow"/>
        </w:rPr>
        <w:t>racialized logics</w:t>
      </w:r>
      <w:r w:rsidRPr="00F04C24">
        <w:rPr>
          <w:rStyle w:val="Emphasis"/>
        </w:rPr>
        <w:t xml:space="preserve"> that characterize capitalism</w:t>
      </w:r>
      <w:r w:rsidRPr="00A45089">
        <w:rPr>
          <w:sz w:val="16"/>
        </w:rPr>
        <w:t xml:space="preserve">. </w:t>
      </w:r>
      <w:r w:rsidRPr="00A45089">
        <w:rPr>
          <w:rStyle w:val="Emphasis"/>
        </w:rPr>
        <w:t>Hillary Clinton’s advice</w:t>
      </w:r>
      <w:r w:rsidRPr="00F04C24">
        <w:rPr>
          <w:u w:val="single"/>
        </w:rPr>
        <w:t xml:space="preserve"> to European leaders that they should get a handle on migration, because </w:t>
      </w:r>
      <w:r w:rsidRPr="00A45089">
        <w:rPr>
          <w:rStyle w:val="Emphasis"/>
        </w:rPr>
        <w:t>it “lit the flame” of right-wing populism</w:t>
      </w:r>
      <w:r w:rsidRPr="00F04C24">
        <w:rPr>
          <w:u w:val="single"/>
        </w:rPr>
        <w:t>, falls into this problem</w:t>
      </w:r>
      <w:r w:rsidRPr="00A45089">
        <w:rPr>
          <w:sz w:val="16"/>
        </w:rPr>
        <w:t xml:space="preserve">.111 </w:t>
      </w:r>
      <w:r w:rsidRPr="00F04C24">
        <w:rPr>
          <w:u w:val="single"/>
        </w:rPr>
        <w:t>This</w:t>
      </w:r>
      <w:r w:rsidRPr="00A45089">
        <w:rPr>
          <w:sz w:val="16"/>
        </w:rPr>
        <w:t xml:space="preserve"> line </w:t>
      </w:r>
      <w:r w:rsidRPr="00F04C24">
        <w:rPr>
          <w:u w:val="single"/>
        </w:rPr>
        <w:t xml:space="preserve">echoes a generation of </w:t>
      </w:r>
      <w:r w:rsidRPr="00F04C24">
        <w:rPr>
          <w:rStyle w:val="Emphasis"/>
        </w:rPr>
        <w:t xml:space="preserve">left-wing </w:t>
      </w:r>
      <w:r w:rsidRPr="00A45089">
        <w:rPr>
          <w:rStyle w:val="Emphasis"/>
          <w:highlight w:val="yellow"/>
        </w:rPr>
        <w:t>politicians</w:t>
      </w:r>
      <w:r w:rsidRPr="00F04C24">
        <w:rPr>
          <w:u w:val="single"/>
        </w:rPr>
        <w:t xml:space="preserve"> in Germany, France, and England, including Jeremy Corbyn, Mette Frederiksen, Jean-Luc Mélenchon, and Sahra Wagenknecht, who avoid, equivocate, or are </w:t>
      </w:r>
      <w:r w:rsidRPr="00A45089">
        <w:rPr>
          <w:rStyle w:val="Emphasis"/>
          <w:highlight w:val="yellow"/>
        </w:rPr>
        <w:t>skeptical about migration while embracing left</w:t>
      </w:r>
      <w:r w:rsidRPr="00A45089">
        <w:rPr>
          <w:rStyle w:val="Emphasis"/>
        </w:rPr>
        <w:t>-wing</w:t>
      </w:r>
      <w:r w:rsidRPr="00F04C24">
        <w:rPr>
          <w:rStyle w:val="Emphasis"/>
        </w:rPr>
        <w:t xml:space="preserve"> social </w:t>
      </w:r>
      <w:r w:rsidRPr="00A45089">
        <w:rPr>
          <w:rStyle w:val="Emphasis"/>
          <w:highlight w:val="yellow"/>
        </w:rPr>
        <w:t>policy</w:t>
      </w:r>
      <w:r w:rsidRPr="00A45089">
        <w:rPr>
          <w:sz w:val="16"/>
        </w:rPr>
        <w:t xml:space="preserve">.112 </w:t>
      </w:r>
      <w:r w:rsidRPr="00F04C24">
        <w:rPr>
          <w:b/>
          <w:bCs/>
          <w:u w:val="single"/>
        </w:rPr>
        <w:t>This</w:t>
      </w:r>
      <w:r w:rsidRPr="00F04C24">
        <w:rPr>
          <w:u w:val="single"/>
        </w:rPr>
        <w:t xml:space="preserve"> vision </w:t>
      </w:r>
      <w:r w:rsidRPr="00A45089">
        <w:rPr>
          <w:rStyle w:val="Emphasis"/>
          <w:highlight w:val="yellow"/>
        </w:rPr>
        <w:t>protect</w:t>
      </w:r>
      <w:r w:rsidRPr="001F2D46">
        <w:rPr>
          <w:rStyle w:val="Emphasis"/>
        </w:rPr>
        <w:t xml:space="preserve">s domestic </w:t>
      </w:r>
      <w:r w:rsidRPr="00A45089">
        <w:rPr>
          <w:rStyle w:val="Emphasis"/>
          <w:highlight w:val="yellow"/>
        </w:rPr>
        <w:t>white labor</w:t>
      </w:r>
      <w:r w:rsidRPr="00A45089">
        <w:rPr>
          <w:highlight w:val="yellow"/>
          <w:u w:val="single"/>
        </w:rPr>
        <w:t xml:space="preserve"> while </w:t>
      </w:r>
      <w:r w:rsidRPr="00A45089">
        <w:rPr>
          <w:rStyle w:val="Emphasis"/>
          <w:highlight w:val="yellow"/>
        </w:rPr>
        <w:t xml:space="preserve">evading </w:t>
      </w:r>
      <w:r w:rsidRPr="001F2D46">
        <w:rPr>
          <w:rStyle w:val="Emphasis"/>
        </w:rPr>
        <w:t xml:space="preserve">addressing </w:t>
      </w:r>
      <w:r w:rsidRPr="00A45089">
        <w:rPr>
          <w:rStyle w:val="Emphasis"/>
          <w:highlight w:val="yellow"/>
        </w:rPr>
        <w:t>western</w:t>
      </w:r>
      <w:r w:rsidRPr="00F04C24">
        <w:rPr>
          <w:rStyle w:val="Emphasis"/>
        </w:rPr>
        <w:t xml:space="preserve"> global corporate </w:t>
      </w:r>
      <w:r w:rsidRPr="00A45089">
        <w:rPr>
          <w:rStyle w:val="Emphasis"/>
          <w:highlight w:val="yellow"/>
        </w:rPr>
        <w:t>practices</w:t>
      </w:r>
      <w:r w:rsidRPr="00A45089">
        <w:rPr>
          <w:highlight w:val="yellow"/>
          <w:u w:val="single"/>
        </w:rPr>
        <w:t xml:space="preserve"> that</w:t>
      </w:r>
      <w:r w:rsidRPr="00F04C24">
        <w:rPr>
          <w:u w:val="single"/>
        </w:rPr>
        <w:t xml:space="preserve"> today, as in the past, </w:t>
      </w:r>
      <w:r w:rsidRPr="00A45089">
        <w:rPr>
          <w:rStyle w:val="Emphasis"/>
          <w:highlight w:val="yellow"/>
        </w:rPr>
        <w:t>benefit from</w:t>
      </w:r>
      <w:r w:rsidRPr="00F04C24">
        <w:rPr>
          <w:rStyle w:val="Emphasis"/>
        </w:rPr>
        <w:t xml:space="preserve"> the manageability of labor</w:t>
      </w:r>
      <w:r w:rsidRPr="00F04C24">
        <w:rPr>
          <w:u w:val="single"/>
        </w:rPr>
        <w:t xml:space="preserve">, including its </w:t>
      </w:r>
      <w:r w:rsidRPr="00A45089">
        <w:rPr>
          <w:rStyle w:val="Emphasis"/>
          <w:highlight w:val="yellow"/>
        </w:rPr>
        <w:t>global segregation</w:t>
      </w:r>
      <w:r w:rsidRPr="00A45089">
        <w:rPr>
          <w:highlight w:val="yellow"/>
          <w:u w:val="single"/>
        </w:rPr>
        <w:t xml:space="preserve"> and</w:t>
      </w:r>
      <w:r w:rsidRPr="00F04C24">
        <w:rPr>
          <w:u w:val="single"/>
        </w:rPr>
        <w:t xml:space="preserve"> the </w:t>
      </w:r>
      <w:r w:rsidRPr="00A45089">
        <w:rPr>
          <w:rStyle w:val="Emphasis"/>
          <w:highlight w:val="yellow"/>
        </w:rPr>
        <w:t>vulnerability</w:t>
      </w:r>
      <w:r w:rsidRPr="00F04C24">
        <w:rPr>
          <w:u w:val="single"/>
        </w:rPr>
        <w:t xml:space="preserve"> induced by tough migration policies</w:t>
      </w:r>
      <w:r w:rsidRPr="00A45089">
        <w:rPr>
          <w:sz w:val="16"/>
        </w:rPr>
        <w:t xml:space="preserve">. As in the past, too, </w:t>
      </w:r>
      <w:r w:rsidRPr="001F2D46">
        <w:rPr>
          <w:b/>
          <w:bCs/>
          <w:highlight w:val="yellow"/>
          <w:u w:val="single"/>
        </w:rPr>
        <w:t>this</w:t>
      </w:r>
      <w:r w:rsidRPr="00F04C24">
        <w:rPr>
          <w:u w:val="single"/>
        </w:rPr>
        <w:t xml:space="preserve"> strategy </w:t>
      </w:r>
      <w:r w:rsidRPr="00A45089">
        <w:rPr>
          <w:rStyle w:val="Emphasis"/>
          <w:highlight w:val="yellow"/>
        </w:rPr>
        <w:t>deflects</w:t>
      </w:r>
      <w:r w:rsidRPr="00F04C24">
        <w:rPr>
          <w:u w:val="single"/>
        </w:rPr>
        <w:t xml:space="preserve"> the </w:t>
      </w:r>
      <w:r w:rsidRPr="00F04C24">
        <w:rPr>
          <w:rStyle w:val="Emphasis"/>
        </w:rPr>
        <w:t xml:space="preserve">transnational modes of </w:t>
      </w:r>
      <w:r w:rsidRPr="00A45089">
        <w:rPr>
          <w:rStyle w:val="Emphasis"/>
          <w:highlight w:val="yellow"/>
        </w:rPr>
        <w:t>imperial extraction</w:t>
      </w:r>
      <w:r w:rsidRPr="00F04C24">
        <w:rPr>
          <w:u w:val="single"/>
        </w:rPr>
        <w:t xml:space="preserve"> operating now through neoliberalism </w:t>
      </w:r>
      <w:r w:rsidRPr="00A45089">
        <w:rPr>
          <w:rStyle w:val="Emphasis"/>
          <w:highlight w:val="yellow"/>
        </w:rPr>
        <w:t>that shelters western workers through the exclusion of migrants</w:t>
      </w:r>
      <w:r w:rsidRPr="00F04C24">
        <w:rPr>
          <w:u w:val="single"/>
        </w:rPr>
        <w:t xml:space="preserve"> and mild wealth socialization</w:t>
      </w:r>
      <w:r w:rsidRPr="00A45089">
        <w:rPr>
          <w:sz w:val="16"/>
        </w:rPr>
        <w:t xml:space="preserve">. </w:t>
      </w:r>
      <w:r w:rsidRPr="00F04C24">
        <w:rPr>
          <w:u w:val="single"/>
        </w:rPr>
        <w:t xml:space="preserve">These measures are </w:t>
      </w:r>
      <w:r w:rsidRPr="00F04C24">
        <w:rPr>
          <w:b/>
          <w:bCs/>
          <w:u w:val="single"/>
        </w:rPr>
        <w:t>misguided</w:t>
      </w:r>
      <w:r w:rsidRPr="00F04C24">
        <w:rPr>
          <w:u w:val="single"/>
        </w:rPr>
        <w:t xml:space="preserve"> even when judged by the goal of </w:t>
      </w:r>
      <w:r w:rsidRPr="00F04C24">
        <w:rPr>
          <w:rStyle w:val="Emphasis"/>
        </w:rPr>
        <w:t>protecting the domestic working class</w:t>
      </w:r>
      <w:r w:rsidRPr="00F04C24">
        <w:rPr>
          <w:u w:val="single"/>
        </w:rPr>
        <w:t xml:space="preserve">, because </w:t>
      </w:r>
      <w:r w:rsidRPr="00A45089">
        <w:rPr>
          <w:rStyle w:val="Emphasis"/>
          <w:highlight w:val="yellow"/>
        </w:rPr>
        <w:t>privileging domestic struggles allows capitalist elites freer play worldwide</w:t>
      </w:r>
      <w:r w:rsidRPr="00F04C24">
        <w:rPr>
          <w:u w:val="single"/>
        </w:rPr>
        <w:t xml:space="preserve">, </w:t>
      </w:r>
      <w:r w:rsidRPr="00A45089">
        <w:rPr>
          <w:rStyle w:val="Emphasis"/>
          <w:highlight w:val="yellow"/>
        </w:rPr>
        <w:t>strengthening their power at home</w:t>
      </w:r>
      <w:r w:rsidRPr="00A45089">
        <w:rPr>
          <w:sz w:val="16"/>
        </w:rPr>
        <w:t>.113 Most importantly</w:t>
      </w:r>
      <w:r w:rsidRPr="00A45089">
        <w:rPr>
          <w:sz w:val="16"/>
          <w:highlight w:val="yellow"/>
        </w:rPr>
        <w:t xml:space="preserve">, </w:t>
      </w:r>
      <w:r w:rsidRPr="00A45089">
        <w:rPr>
          <w:b/>
          <w:bCs/>
          <w:highlight w:val="yellow"/>
          <w:u w:val="single"/>
        </w:rPr>
        <w:t>it displaces</w:t>
      </w:r>
      <w:r w:rsidRPr="00F04C24">
        <w:rPr>
          <w:u w:val="single"/>
        </w:rPr>
        <w:t xml:space="preserve"> from </w:t>
      </w:r>
      <w:r w:rsidRPr="00F04C24">
        <w:rPr>
          <w:rStyle w:val="Emphasis"/>
        </w:rPr>
        <w:t>leftwing agendas</w:t>
      </w:r>
      <w:r w:rsidRPr="00F04C24">
        <w:rPr>
          <w:u w:val="single"/>
        </w:rPr>
        <w:t xml:space="preserve"> the politicization of business </w:t>
      </w:r>
      <w:r w:rsidRPr="00A45089">
        <w:rPr>
          <w:rStyle w:val="Emphasis"/>
          <w:highlight w:val="yellow"/>
        </w:rPr>
        <w:t>elites’ responsibility in global</w:t>
      </w:r>
      <w:r w:rsidRPr="00F04C24">
        <w:rPr>
          <w:u w:val="single"/>
        </w:rPr>
        <w:t xml:space="preserve"> </w:t>
      </w:r>
      <w:r w:rsidRPr="00A45089">
        <w:rPr>
          <w:highlight w:val="yellow"/>
          <w:u w:val="single"/>
        </w:rPr>
        <w:t xml:space="preserve">and </w:t>
      </w:r>
      <w:r w:rsidRPr="00A45089">
        <w:rPr>
          <w:rStyle w:val="Emphasis"/>
          <w:highlight w:val="yellow"/>
        </w:rPr>
        <w:t>domestic oppression</w:t>
      </w:r>
      <w:r w:rsidRPr="00F04C24">
        <w:rPr>
          <w:u w:val="single"/>
        </w:rPr>
        <w:t xml:space="preserve">, </w:t>
      </w:r>
      <w:r w:rsidRPr="00A45089">
        <w:rPr>
          <w:highlight w:val="yellow"/>
          <w:u w:val="single"/>
        </w:rPr>
        <w:t>and the</w:t>
      </w:r>
      <w:r w:rsidRPr="00F04C24">
        <w:rPr>
          <w:u w:val="single"/>
        </w:rPr>
        <w:t xml:space="preserve"> distinct but </w:t>
      </w:r>
      <w:r w:rsidRPr="00A45089">
        <w:rPr>
          <w:rStyle w:val="Emphasis"/>
          <w:highlight w:val="yellow"/>
        </w:rPr>
        <w:t>entangled conditions of workers</w:t>
      </w:r>
      <w:r w:rsidRPr="00F04C24">
        <w:rPr>
          <w:rStyle w:val="Emphasis"/>
        </w:rPr>
        <w:t xml:space="preserve"> around the</w:t>
      </w:r>
      <w:r w:rsidRPr="00F04C24">
        <w:rPr>
          <w:u w:val="single"/>
        </w:rPr>
        <w:t xml:space="preserve"> world.</w:t>
      </w:r>
    </w:p>
    <w:p w14:paraId="1BB47D40" w14:textId="77777777" w:rsidR="00364BFF" w:rsidRDefault="00364BFF" w:rsidP="00364BFF">
      <w:pPr>
        <w:rPr>
          <w:sz w:val="16"/>
        </w:rPr>
      </w:pPr>
      <w:r w:rsidRPr="00A45089">
        <w:rPr>
          <w:sz w:val="16"/>
        </w:rPr>
        <w:tab/>
        <w:t>Thus</w:t>
      </w:r>
      <w:r w:rsidRPr="001F2D46">
        <w:rPr>
          <w:sz w:val="16"/>
        </w:rPr>
        <w:t xml:space="preserve">, </w:t>
      </w:r>
      <w:r w:rsidRPr="001F2D46">
        <w:rPr>
          <w:u w:val="single"/>
        </w:rPr>
        <w:t xml:space="preserve">the </w:t>
      </w:r>
      <w:r w:rsidRPr="001F2D46">
        <w:rPr>
          <w:rStyle w:val="Emphasis"/>
        </w:rPr>
        <w:t>contemporary reaction against migrant</w:t>
      </w:r>
      <w:r w:rsidRPr="001F2D46">
        <w:rPr>
          <w:u w:val="single"/>
        </w:rPr>
        <w:t xml:space="preserve"> and refugee </w:t>
      </w:r>
      <w:r w:rsidRPr="001F2D46">
        <w:rPr>
          <w:b/>
          <w:bCs/>
          <w:u w:val="single"/>
        </w:rPr>
        <w:t>flows</w:t>
      </w:r>
      <w:r w:rsidRPr="001F2D46">
        <w:rPr>
          <w:u w:val="single"/>
        </w:rPr>
        <w:t xml:space="preserve"> on the right and left, which perceive them</w:t>
      </w:r>
      <w:r w:rsidRPr="001F2D46">
        <w:rPr>
          <w:sz w:val="16"/>
        </w:rPr>
        <w:t xml:space="preserve">, respectively, </w:t>
      </w:r>
      <w:r w:rsidRPr="001F2D46">
        <w:rPr>
          <w:u w:val="single"/>
        </w:rPr>
        <w:t xml:space="preserve">as unduly trespassing borders or as competing for social gains that rightfully belong to the native working class, </w:t>
      </w:r>
      <w:r w:rsidRPr="001F2D46">
        <w:rPr>
          <w:b/>
          <w:bCs/>
          <w:u w:val="single"/>
        </w:rPr>
        <w:t>needs to be understood in the context of</w:t>
      </w:r>
      <w:r w:rsidRPr="001F2D46">
        <w:rPr>
          <w:u w:val="single"/>
        </w:rPr>
        <w:t xml:space="preserve"> the proposed genealogy of the imperial and popular roots of immigration control, that is, </w:t>
      </w:r>
      <w:r w:rsidRPr="001F2D46">
        <w:rPr>
          <w:rStyle w:val="Emphasis"/>
        </w:rPr>
        <w:t>how white collectives aimed to appropriate territory and wealth</w:t>
      </w:r>
      <w:r w:rsidRPr="00F04C24">
        <w:rPr>
          <w:u w:val="single"/>
        </w:rPr>
        <w:t xml:space="preserve"> while reaping </w:t>
      </w:r>
      <w:r w:rsidRPr="00F04C24">
        <w:rPr>
          <w:rStyle w:val="Emphasis"/>
        </w:rPr>
        <w:t>the benefits of racial regimes of exploitation</w:t>
      </w:r>
      <w:r w:rsidRPr="00A45089">
        <w:rPr>
          <w:sz w:val="16"/>
        </w:rPr>
        <w:t>. The fact that the share of the wealth being distributed at the time of writing is increasingly paltry even in wealthy countries likely increases possessive anxieties among downwardly mobile white groups, who, like a century ago, tragically direct their anger to precarious nonwhite workers and migrants</w:t>
      </w:r>
      <w:r w:rsidRPr="00F04C24">
        <w:rPr>
          <w:u w:val="single"/>
        </w:rPr>
        <w:t xml:space="preserve">. This account also offers </w:t>
      </w:r>
      <w:r w:rsidRPr="001F2D46">
        <w:rPr>
          <w:highlight w:val="yellow"/>
          <w:u w:val="single"/>
        </w:rPr>
        <w:t xml:space="preserve">lessons for </w:t>
      </w:r>
      <w:r w:rsidRPr="001F2D46">
        <w:rPr>
          <w:rStyle w:val="Emphasis"/>
          <w:highlight w:val="yellow"/>
        </w:rPr>
        <w:t>the US left</w:t>
      </w:r>
      <w:r w:rsidRPr="00F04C24">
        <w:rPr>
          <w:u w:val="single"/>
        </w:rPr>
        <w:t xml:space="preserve">, which does not explicitly oppose immigration but </w:t>
      </w:r>
      <w:r w:rsidRPr="00F04C24">
        <w:rPr>
          <w:rStyle w:val="Emphasis"/>
        </w:rPr>
        <w:t xml:space="preserve">avoids contesting the right’s political economy framing of </w:t>
      </w:r>
      <w:r w:rsidRPr="00B41CC2">
        <w:rPr>
          <w:rStyle w:val="Emphasis"/>
          <w:highlight w:val="yellow"/>
        </w:rPr>
        <w:t>immigration as an economic threat</w:t>
      </w:r>
      <w:r w:rsidRPr="00A45089">
        <w:rPr>
          <w:sz w:val="16"/>
        </w:rPr>
        <w:t>.</w:t>
      </w:r>
      <w:r w:rsidRPr="00F04C24">
        <w:rPr>
          <w:u w:val="single"/>
        </w:rPr>
        <w:t xml:space="preserve"> Here, </w:t>
      </w:r>
      <w:r w:rsidRPr="00F04C24">
        <w:rPr>
          <w:rStyle w:val="Emphasis"/>
        </w:rPr>
        <w:t>the neoliberal cooptation of the left is operative</w:t>
      </w:r>
      <w:r w:rsidRPr="00F04C24">
        <w:rPr>
          <w:u w:val="single"/>
        </w:rPr>
        <w:t xml:space="preserve"> because it </w:t>
      </w:r>
      <w:r w:rsidRPr="00B41CC2">
        <w:rPr>
          <w:rStyle w:val="Emphasis"/>
          <w:highlight w:val="yellow"/>
        </w:rPr>
        <w:t>prevents</w:t>
      </w:r>
      <w:r w:rsidRPr="00F04C24">
        <w:rPr>
          <w:rStyle w:val="Emphasis"/>
        </w:rPr>
        <w:t xml:space="preserve"> it from properly </w:t>
      </w:r>
      <w:r w:rsidRPr="00B41CC2">
        <w:rPr>
          <w:rStyle w:val="Emphasis"/>
          <w:highlight w:val="yellow"/>
        </w:rPr>
        <w:t>articulating and contesting capitalist labor control</w:t>
      </w:r>
      <w:r w:rsidRPr="00F04C24">
        <w:rPr>
          <w:u w:val="single"/>
        </w:rPr>
        <w:t xml:space="preserve"> as implemented via the contemporary immigration regime of surveilled undocumented labor, thus leaving it to focus on </w:t>
      </w:r>
      <w:r w:rsidRPr="00F04C24">
        <w:rPr>
          <w:rStyle w:val="Emphasis"/>
        </w:rPr>
        <w:t>humanitarianism</w:t>
      </w:r>
      <w:r w:rsidRPr="00F04C24">
        <w:rPr>
          <w:u w:val="single"/>
        </w:rPr>
        <w:t xml:space="preserve"> and </w:t>
      </w:r>
      <w:r w:rsidRPr="00F04C24">
        <w:rPr>
          <w:rStyle w:val="Emphasis"/>
        </w:rPr>
        <w:t>immigrant rights discursively</w:t>
      </w:r>
      <w:r w:rsidRPr="00F04C24">
        <w:rPr>
          <w:u w:val="single"/>
        </w:rPr>
        <w:t xml:space="preserve">, </w:t>
      </w:r>
      <w:r w:rsidRPr="00F04C24">
        <w:rPr>
          <w:rStyle w:val="Emphasis"/>
        </w:rPr>
        <w:t xml:space="preserve">while </w:t>
      </w:r>
      <w:r w:rsidRPr="00B41CC2">
        <w:rPr>
          <w:rStyle w:val="Emphasis"/>
          <w:highlight w:val="yellow"/>
        </w:rPr>
        <w:t>departing only marginally from the right-wing focus on</w:t>
      </w:r>
      <w:r w:rsidRPr="00F04C24">
        <w:rPr>
          <w:rStyle w:val="Emphasis"/>
        </w:rPr>
        <w:t xml:space="preserve"> the </w:t>
      </w:r>
      <w:r w:rsidRPr="00B41CC2">
        <w:rPr>
          <w:rStyle w:val="Emphasis"/>
          <w:highlight w:val="yellow"/>
        </w:rPr>
        <w:t>militarized surveillance of borders</w:t>
      </w:r>
      <w:r w:rsidRPr="00F04C24">
        <w:rPr>
          <w:u w:val="single"/>
        </w:rPr>
        <w:t xml:space="preserve"> and interior control </w:t>
      </w:r>
      <w:r w:rsidRPr="00F04C24">
        <w:rPr>
          <w:b/>
          <w:bCs/>
          <w:u w:val="single"/>
        </w:rPr>
        <w:t>in</w:t>
      </w:r>
      <w:r w:rsidRPr="00F04C24">
        <w:rPr>
          <w:u w:val="single"/>
        </w:rPr>
        <w:t xml:space="preserve"> </w:t>
      </w:r>
      <w:r w:rsidRPr="00F04C24">
        <w:rPr>
          <w:b/>
          <w:bCs/>
          <w:u w:val="single"/>
        </w:rPr>
        <w:t>practice</w:t>
      </w:r>
      <w:r w:rsidRPr="00A45089">
        <w:rPr>
          <w:sz w:val="16"/>
        </w:rPr>
        <w:t>.114</w:t>
      </w:r>
    </w:p>
    <w:p w14:paraId="13D925F0" w14:textId="77777777" w:rsidR="00364BFF" w:rsidRDefault="00364BFF" w:rsidP="00364BFF"/>
    <w:p w14:paraId="7635BD17" w14:textId="602202FA" w:rsidR="00364BFF" w:rsidRDefault="00364BFF" w:rsidP="00364BFF">
      <w:pPr>
        <w:pStyle w:val="Heading4"/>
      </w:pPr>
      <w:r>
        <w:t xml:space="preserve">The aff’s desire to </w:t>
      </w:r>
      <w:r>
        <w:rPr>
          <w:u w:val="single"/>
        </w:rPr>
        <w:t xml:space="preserve">soothe </w:t>
      </w:r>
      <w:r>
        <w:t xml:space="preserve">anti-immigrant anxieties by </w:t>
      </w:r>
      <w:r>
        <w:rPr>
          <w:u w:val="single"/>
        </w:rPr>
        <w:t>redistributing</w:t>
      </w:r>
      <w:r>
        <w:t xml:space="preserve"> imperial plunder ironically </w:t>
      </w:r>
      <w:r>
        <w:rPr>
          <w:u w:val="single"/>
        </w:rPr>
        <w:t>accelerates</w:t>
      </w:r>
      <w:r>
        <w:t xml:space="preserve"> the support for fascism by </w:t>
      </w:r>
      <w:r>
        <w:rPr>
          <w:u w:val="single"/>
        </w:rPr>
        <w:t>doubling down</w:t>
      </w:r>
      <w:r>
        <w:t xml:space="preserve"> on </w:t>
      </w:r>
      <w:r>
        <w:rPr>
          <w:u w:val="single"/>
        </w:rPr>
        <w:t>global inequalities</w:t>
      </w:r>
      <w:r>
        <w:t xml:space="preserve">. The </w:t>
      </w:r>
      <w:r>
        <w:rPr>
          <w:u w:val="single"/>
        </w:rPr>
        <w:t>only way</w:t>
      </w:r>
      <w:r>
        <w:t xml:space="preserve"> to break out of </w:t>
      </w:r>
      <w:r>
        <w:rPr>
          <w:u w:val="single"/>
        </w:rPr>
        <w:t>racial possessiveness</w:t>
      </w:r>
      <w:r>
        <w:t xml:space="preserve"> is to forefront a </w:t>
      </w:r>
      <w:r>
        <w:rPr>
          <w:u w:val="single"/>
        </w:rPr>
        <w:t>solidarity</w:t>
      </w:r>
      <w:r>
        <w:t xml:space="preserve"> that insists on </w:t>
      </w:r>
      <w:r>
        <w:rPr>
          <w:u w:val="single"/>
        </w:rPr>
        <w:t>mutuality</w:t>
      </w:r>
      <w:r>
        <w:t>.</w:t>
      </w:r>
      <w:r>
        <w:rPr>
          <w:u w:val="single"/>
        </w:rPr>
        <w:t xml:space="preserve"> </w:t>
      </w:r>
    </w:p>
    <w:p w14:paraId="06A40815" w14:textId="77777777" w:rsidR="00364BFF" w:rsidRPr="0082419B" w:rsidRDefault="00364BFF" w:rsidP="00364BFF">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56-59)</w:t>
      </w:r>
    </w:p>
    <w:p w14:paraId="5DD6B052" w14:textId="77777777" w:rsidR="00364BFF" w:rsidRPr="00393BAA" w:rsidRDefault="00364BFF" w:rsidP="00364BFF">
      <w:pPr>
        <w:ind w:firstLine="720"/>
        <w:rPr>
          <w:sz w:val="16"/>
        </w:rPr>
      </w:pPr>
      <w:r w:rsidRPr="0024104E">
        <w:rPr>
          <w:u w:val="single"/>
        </w:rPr>
        <w:t>This story holds even if the gains of global neoliberalism are no longer appropriated as equally within the west as during the golden age of welfare capitalism</w:t>
      </w:r>
      <w:r w:rsidRPr="00393BAA">
        <w:rPr>
          <w:sz w:val="16"/>
        </w:rPr>
        <w:t xml:space="preserve">. This is because </w:t>
      </w:r>
      <w:r w:rsidRPr="004912AF">
        <w:rPr>
          <w:highlight w:val="yellow"/>
          <w:u w:val="single"/>
        </w:rPr>
        <w:t xml:space="preserve">an </w:t>
      </w:r>
      <w:r w:rsidRPr="004912AF">
        <w:rPr>
          <w:rStyle w:val="Emphasis"/>
          <w:highlight w:val="yellow"/>
        </w:rPr>
        <w:t>aspirational</w:t>
      </w:r>
      <w:r w:rsidRPr="0024104E">
        <w:rPr>
          <w:u w:val="single"/>
        </w:rPr>
        <w:t xml:space="preserve">, popularly </w:t>
      </w:r>
      <w:r w:rsidRPr="00393BAA">
        <w:rPr>
          <w:u w:val="single"/>
        </w:rPr>
        <w:t xml:space="preserve">felt </w:t>
      </w:r>
      <w:r w:rsidRPr="004912AF">
        <w:rPr>
          <w:rStyle w:val="Emphasis"/>
          <w:highlight w:val="yellow"/>
        </w:rPr>
        <w:t>possessiveness</w:t>
      </w:r>
      <w:r w:rsidRPr="0024104E">
        <w:rPr>
          <w:u w:val="single"/>
        </w:rPr>
        <w:t xml:space="preserve"> remains and </w:t>
      </w:r>
      <w:r w:rsidRPr="004912AF">
        <w:rPr>
          <w:b/>
          <w:bCs/>
          <w:highlight w:val="yellow"/>
          <w:u w:val="single"/>
        </w:rPr>
        <w:t>shapes</w:t>
      </w:r>
      <w:r w:rsidRPr="0024104E">
        <w:rPr>
          <w:u w:val="single"/>
        </w:rPr>
        <w:t xml:space="preserve"> the politics of </w:t>
      </w:r>
      <w:r w:rsidRPr="004912AF">
        <w:rPr>
          <w:rStyle w:val="Emphasis"/>
          <w:highlight w:val="yellow"/>
        </w:rPr>
        <w:t>resistance to neoliberalism</w:t>
      </w:r>
      <w:r w:rsidRPr="004912AF">
        <w:rPr>
          <w:highlight w:val="yellow"/>
          <w:u w:val="single"/>
        </w:rPr>
        <w:t xml:space="preserve">, channeling it toward </w:t>
      </w:r>
      <w:r w:rsidRPr="004912AF">
        <w:rPr>
          <w:rStyle w:val="Emphasis"/>
          <w:highlight w:val="yellow"/>
        </w:rPr>
        <w:t>right-wing populism</w:t>
      </w:r>
      <w:r w:rsidRPr="00393BAA">
        <w:rPr>
          <w:sz w:val="16"/>
        </w:rPr>
        <w:t xml:space="preserve">. </w:t>
      </w:r>
      <w:r w:rsidRPr="0024104E">
        <w:rPr>
          <w:u w:val="single"/>
        </w:rPr>
        <w:t xml:space="preserve">The </w:t>
      </w:r>
      <w:r w:rsidRPr="0024104E">
        <w:rPr>
          <w:rStyle w:val="Emphasis"/>
        </w:rPr>
        <w:t>empirical literature</w:t>
      </w:r>
      <w:r w:rsidRPr="0024104E">
        <w:rPr>
          <w:u w:val="single"/>
        </w:rPr>
        <w:t xml:space="preserve"> that examines </w:t>
      </w:r>
      <w:r w:rsidRPr="00C7196D">
        <w:rPr>
          <w:rStyle w:val="Emphasis"/>
          <w:highlight w:val="yellow"/>
        </w:rPr>
        <w:t>support for Trump</w:t>
      </w:r>
      <w:r w:rsidRPr="0024104E">
        <w:rPr>
          <w:u w:val="single"/>
        </w:rPr>
        <w:t xml:space="preserve">, for example, notes that </w:t>
      </w:r>
      <w:r w:rsidRPr="00C7196D">
        <w:rPr>
          <w:rStyle w:val="Emphasis"/>
          <w:highlight w:val="yellow"/>
        </w:rPr>
        <w:t>rather than actual hardship</w:t>
      </w:r>
      <w:r w:rsidRPr="0024104E">
        <w:rPr>
          <w:u w:val="single"/>
        </w:rPr>
        <w:t xml:space="preserve">, or in addition to it, </w:t>
      </w:r>
      <w:r w:rsidRPr="00C7196D">
        <w:rPr>
          <w:highlight w:val="yellow"/>
          <w:u w:val="single"/>
        </w:rPr>
        <w:t>it was</w:t>
      </w:r>
      <w:r w:rsidRPr="0024104E">
        <w:rPr>
          <w:u w:val="single"/>
        </w:rPr>
        <w:t xml:space="preserve"> the </w:t>
      </w:r>
      <w:r w:rsidRPr="00C7196D">
        <w:rPr>
          <w:rStyle w:val="Emphasis"/>
          <w:highlight w:val="yellow"/>
        </w:rPr>
        <w:t>perception</w:t>
      </w:r>
      <w:r w:rsidRPr="0024104E">
        <w:rPr>
          <w:u w:val="single"/>
        </w:rPr>
        <w:t xml:space="preserve"> by high-status groups </w:t>
      </w:r>
      <w:r w:rsidRPr="00774803">
        <w:rPr>
          <w:highlight w:val="yellow"/>
          <w:u w:val="single"/>
        </w:rPr>
        <w:t>that</w:t>
      </w:r>
      <w:r w:rsidRPr="0024104E">
        <w:rPr>
          <w:u w:val="single"/>
        </w:rPr>
        <w:t xml:space="preserve"> </w:t>
      </w:r>
      <w:r w:rsidRPr="00C7196D">
        <w:rPr>
          <w:highlight w:val="yellow"/>
          <w:u w:val="single"/>
        </w:rPr>
        <w:t xml:space="preserve">their </w:t>
      </w:r>
      <w:r w:rsidRPr="00C7196D">
        <w:rPr>
          <w:rStyle w:val="Emphasis"/>
          <w:highlight w:val="yellow"/>
        </w:rPr>
        <w:t>standing was threatened</w:t>
      </w:r>
      <w:r w:rsidRPr="0024104E">
        <w:rPr>
          <w:u w:val="single"/>
        </w:rPr>
        <w:t xml:space="preserve"> by domestic racial others and potential </w:t>
      </w:r>
      <w:r w:rsidRPr="0024104E">
        <w:rPr>
          <w:rStyle w:val="Emphasis"/>
        </w:rPr>
        <w:t>global challenges to US power</w:t>
      </w:r>
      <w:r w:rsidRPr="0024104E">
        <w:rPr>
          <w:u w:val="single"/>
        </w:rPr>
        <w:t xml:space="preserve"> that motivated these voters</w:t>
      </w:r>
      <w:r w:rsidRPr="00393BAA">
        <w:rPr>
          <w:sz w:val="16"/>
        </w:rPr>
        <w:t>.115 The proposed genealogy of global attachments illuminates why “</w:t>
      </w:r>
      <w:r w:rsidRPr="00774803">
        <w:rPr>
          <w:rStyle w:val="Emphasis"/>
        </w:rPr>
        <w:t>the global</w:t>
      </w:r>
      <w:r w:rsidRPr="00774803">
        <w:rPr>
          <w:u w:val="single"/>
        </w:rPr>
        <w:t xml:space="preserve">” in the form of migration, refugee flows, trade, and regional integration </w:t>
      </w:r>
      <w:r w:rsidRPr="00774803">
        <w:rPr>
          <w:rStyle w:val="Emphasis"/>
        </w:rPr>
        <w:t>emerged as central sites of affective engagement for right-wing populist movements</w:t>
      </w:r>
      <w:r w:rsidRPr="00774803">
        <w:rPr>
          <w:sz w:val="16"/>
          <w:highlight w:val="yellow"/>
        </w:rPr>
        <w:t>.</w:t>
      </w:r>
      <w:r w:rsidRPr="00393BAA">
        <w:rPr>
          <w:sz w:val="16"/>
        </w:rPr>
        <w:t xml:space="preserve"> </w:t>
      </w:r>
      <w:r w:rsidRPr="004912AF">
        <w:rPr>
          <w:u w:val="single"/>
        </w:rPr>
        <w:t xml:space="preserve">These </w:t>
      </w:r>
      <w:r w:rsidRPr="00BF73E1">
        <w:rPr>
          <w:rStyle w:val="Emphasis"/>
        </w:rPr>
        <w:t>resentful reactions target</w:t>
      </w:r>
      <w:r w:rsidRPr="004912AF">
        <w:rPr>
          <w:u w:val="single"/>
        </w:rPr>
        <w:t xml:space="preserve"> </w:t>
      </w:r>
      <w:r w:rsidRPr="00BF73E1">
        <w:rPr>
          <w:rStyle w:val="Emphasis"/>
        </w:rPr>
        <w:t>racialized others</w:t>
      </w:r>
      <w:r w:rsidRPr="004912AF">
        <w:rPr>
          <w:u w:val="single"/>
        </w:rPr>
        <w:t xml:space="preserve"> who are seen as rightly deployed for low-cost production and as victims of failed governments, but </w:t>
      </w:r>
      <w:r w:rsidRPr="00BF73E1">
        <w:rPr>
          <w:rStyle w:val="Emphasis"/>
        </w:rPr>
        <w:t>who are not supposed to trespass western borders</w:t>
      </w:r>
      <w:r w:rsidRPr="004912AF">
        <w:rPr>
          <w:u w:val="single"/>
        </w:rPr>
        <w:t xml:space="preserve"> or </w:t>
      </w:r>
      <w:r w:rsidRPr="00BF73E1">
        <w:rPr>
          <w:rStyle w:val="Emphasis"/>
        </w:rPr>
        <w:t>demand better conditions</w:t>
      </w:r>
      <w:r w:rsidRPr="004912AF">
        <w:rPr>
          <w:u w:val="single"/>
        </w:rPr>
        <w:t xml:space="preserve"> of exchange</w:t>
      </w:r>
      <w:r w:rsidRPr="00393BAA">
        <w:rPr>
          <w:sz w:val="16"/>
        </w:rPr>
        <w:t xml:space="preserve">. When migrating or exiting the role of victims or exploited workers, these actors are seen as unduly taking what is not theirs. </w:t>
      </w:r>
      <w:r w:rsidRPr="00BF73E1">
        <w:rPr>
          <w:u w:val="single"/>
        </w:rPr>
        <w:t xml:space="preserve">Thus, </w:t>
      </w:r>
      <w:r w:rsidRPr="00393BAA">
        <w:rPr>
          <w:rStyle w:val="Emphasis"/>
          <w:highlight w:val="yellow"/>
        </w:rPr>
        <w:t>the threat</w:t>
      </w:r>
      <w:r w:rsidRPr="00BF73E1">
        <w:rPr>
          <w:u w:val="single"/>
        </w:rPr>
        <w:t xml:space="preserve">, </w:t>
      </w:r>
      <w:r w:rsidRPr="00BF73E1">
        <w:rPr>
          <w:rStyle w:val="Emphasis"/>
        </w:rPr>
        <w:t>for many western citizens</w:t>
      </w:r>
      <w:r w:rsidRPr="00BF73E1">
        <w:rPr>
          <w:u w:val="single"/>
        </w:rPr>
        <w:t xml:space="preserve">, </w:t>
      </w:r>
      <w:r w:rsidRPr="00393BAA">
        <w:rPr>
          <w:b/>
          <w:bCs/>
          <w:highlight w:val="yellow"/>
          <w:u w:val="single"/>
        </w:rPr>
        <w:t>is</w:t>
      </w:r>
      <w:r w:rsidRPr="00BF73E1">
        <w:rPr>
          <w:u w:val="single"/>
        </w:rPr>
        <w:t xml:space="preserve"> that of </w:t>
      </w:r>
      <w:r w:rsidRPr="00393BAA">
        <w:rPr>
          <w:rStyle w:val="Emphasis"/>
          <w:highlight w:val="yellow"/>
        </w:rPr>
        <w:t>equality</w:t>
      </w:r>
      <w:r w:rsidRPr="00BF73E1">
        <w:rPr>
          <w:u w:val="single"/>
        </w:rPr>
        <w:t xml:space="preserve">, which </w:t>
      </w:r>
      <w:r w:rsidRPr="00BF73E1">
        <w:rPr>
          <w:rStyle w:val="Emphasis"/>
        </w:rPr>
        <w:t>clashes with</w:t>
      </w:r>
      <w:r w:rsidRPr="00BF73E1">
        <w:rPr>
          <w:u w:val="single"/>
        </w:rPr>
        <w:t xml:space="preserve"> the </w:t>
      </w:r>
      <w:r w:rsidRPr="00BF73E1">
        <w:rPr>
          <w:rStyle w:val="Emphasis"/>
        </w:rPr>
        <w:t>hierarchical orderings</w:t>
      </w:r>
      <w:r w:rsidRPr="00BF73E1">
        <w:rPr>
          <w:u w:val="single"/>
        </w:rPr>
        <w:t xml:space="preserve"> associated with self-and-other-determination.</w:t>
      </w:r>
    </w:p>
    <w:p w14:paraId="10371774" w14:textId="77777777" w:rsidR="00364BFF" w:rsidRPr="00393BAA" w:rsidRDefault="00364BFF" w:rsidP="00364BFF">
      <w:pPr>
        <w:ind w:firstLine="720"/>
        <w:rPr>
          <w:sz w:val="16"/>
        </w:rPr>
      </w:pPr>
      <w:r w:rsidRPr="00393BAA">
        <w:rPr>
          <w:sz w:val="16"/>
        </w:rPr>
        <w:t xml:space="preserve">In other words, </w:t>
      </w:r>
      <w:r w:rsidRPr="004912AF">
        <w:rPr>
          <w:u w:val="single"/>
        </w:rPr>
        <w:t>even if western democracy suffers under neoliberalism, the possessive popular sovereignty and dynamics of self-and-otherdetermination reappear in the resistance to neoliberalism</w:t>
      </w:r>
      <w:r w:rsidRPr="00393BAA">
        <w:rPr>
          <w:sz w:val="16"/>
        </w:rPr>
        <w:t xml:space="preserve">. </w:t>
      </w:r>
      <w:r w:rsidRPr="004912AF">
        <w:rPr>
          <w:u w:val="single"/>
        </w:rPr>
        <w:t xml:space="preserve">Such collective forms of identification and </w:t>
      </w:r>
      <w:r w:rsidRPr="00BF73E1">
        <w:rPr>
          <w:rStyle w:val="Emphasis"/>
        </w:rPr>
        <w:t>the desire to continue appropriating resources extracted from abroad constitute a popular imaginary</w:t>
      </w:r>
      <w:r w:rsidRPr="004912AF">
        <w:rPr>
          <w:u w:val="single"/>
        </w:rPr>
        <w:t xml:space="preserve"> worth analyzing, whether they appear under the guise of </w:t>
      </w:r>
      <w:r w:rsidRPr="00BF73E1">
        <w:rPr>
          <w:rStyle w:val="Emphasis"/>
        </w:rPr>
        <w:t>left-protectionist nationalism</w:t>
      </w:r>
      <w:r w:rsidRPr="004912AF">
        <w:rPr>
          <w:u w:val="single"/>
        </w:rPr>
        <w:t xml:space="preserve"> or right-wing antiglobalism</w:t>
      </w:r>
      <w:r w:rsidRPr="00393BAA">
        <w:rPr>
          <w:sz w:val="16"/>
        </w:rPr>
        <w:t xml:space="preserve">. </w:t>
      </w:r>
      <w:r w:rsidRPr="004912AF">
        <w:rPr>
          <w:u w:val="single"/>
        </w:rPr>
        <w:t xml:space="preserve">Just as an </w:t>
      </w:r>
      <w:r w:rsidRPr="004912AF">
        <w:rPr>
          <w:rStyle w:val="Emphasis"/>
        </w:rPr>
        <w:t>anticapitalist imaginary</w:t>
      </w:r>
      <w:r w:rsidRPr="004912AF">
        <w:rPr>
          <w:u w:val="single"/>
        </w:rPr>
        <w:t xml:space="preserve"> at the turn of the twentieth century </w:t>
      </w:r>
      <w:r w:rsidRPr="004912AF">
        <w:rPr>
          <w:b/>
          <w:bCs/>
          <w:u w:val="single"/>
        </w:rPr>
        <w:t>demanded</w:t>
      </w:r>
      <w:r w:rsidRPr="004912AF">
        <w:rPr>
          <w:u w:val="single"/>
        </w:rPr>
        <w:t xml:space="preserve"> the </w:t>
      </w:r>
      <w:r w:rsidRPr="004912AF">
        <w:rPr>
          <w:rStyle w:val="Emphasis"/>
        </w:rPr>
        <w:t>distribution among democratic white publics</w:t>
      </w:r>
      <w:r w:rsidRPr="004912AF">
        <w:rPr>
          <w:u w:val="single"/>
        </w:rPr>
        <w:t xml:space="preserve"> of </w:t>
      </w:r>
      <w:r w:rsidRPr="004912AF">
        <w:rPr>
          <w:rStyle w:val="Emphasis"/>
        </w:rPr>
        <w:t>violently obtained wealth</w:t>
      </w:r>
      <w:r w:rsidRPr="004912AF">
        <w:rPr>
          <w:u w:val="single"/>
        </w:rPr>
        <w:t>, a reaction to neoliberalism’s drastic effects on western peoples may elicit an equally narrow democratic imaginary</w:t>
      </w:r>
      <w:r w:rsidRPr="00393BAA">
        <w:rPr>
          <w:sz w:val="16"/>
        </w:rPr>
        <w:t xml:space="preserve">. </w:t>
      </w:r>
      <w:r w:rsidRPr="004912AF">
        <w:rPr>
          <w:rStyle w:val="Emphasis"/>
        </w:rPr>
        <w:t>This imaginary demands</w:t>
      </w:r>
      <w:r w:rsidRPr="004912AF">
        <w:rPr>
          <w:u w:val="single"/>
        </w:rPr>
        <w:t xml:space="preserve"> the </w:t>
      </w:r>
      <w:r w:rsidRPr="004912AF">
        <w:rPr>
          <w:rStyle w:val="Emphasis"/>
        </w:rPr>
        <w:t>continued exemption of the west from the ravages of neoliberalism</w:t>
      </w:r>
      <w:r w:rsidRPr="00393BAA">
        <w:rPr>
          <w:sz w:val="16"/>
        </w:rPr>
        <w:t xml:space="preserve"> (variously personified by the European Union, Chinese manufacturing prowess, or free trade agreements), </w:t>
      </w:r>
      <w:r w:rsidRPr="004912AF">
        <w:rPr>
          <w:b/>
          <w:bCs/>
          <w:u w:val="single"/>
        </w:rPr>
        <w:t>rather than</w:t>
      </w:r>
      <w:r w:rsidRPr="004912AF">
        <w:rPr>
          <w:u w:val="single"/>
        </w:rPr>
        <w:t xml:space="preserve"> </w:t>
      </w:r>
      <w:r w:rsidRPr="004912AF">
        <w:rPr>
          <w:rStyle w:val="Emphasis"/>
        </w:rPr>
        <w:t>the transformation of the system away from racism and capitalism</w:t>
      </w:r>
      <w:r w:rsidRPr="00393BAA">
        <w:rPr>
          <w:sz w:val="16"/>
        </w:rPr>
        <w:t xml:space="preserve">. </w:t>
      </w:r>
      <w:r w:rsidRPr="004912AF">
        <w:rPr>
          <w:u w:val="single"/>
        </w:rPr>
        <w:t>In so doing, this imaginary reveals an indebtedness to the world of imperial self-and-other-determination that I describe and remains tethered to possessive attachments and extraction abroad</w:t>
      </w:r>
      <w:r w:rsidRPr="00393BAA">
        <w:rPr>
          <w:sz w:val="16"/>
        </w:rPr>
        <w:t>.</w:t>
      </w:r>
    </w:p>
    <w:p w14:paraId="2C8B7291" w14:textId="77777777" w:rsidR="00364BFF" w:rsidRPr="00393BAA" w:rsidRDefault="00364BFF" w:rsidP="00364BFF">
      <w:pPr>
        <w:ind w:firstLine="720"/>
        <w:rPr>
          <w:sz w:val="16"/>
        </w:rPr>
      </w:pPr>
      <w:r w:rsidRPr="00BF73E1">
        <w:rPr>
          <w:u w:val="single"/>
        </w:rPr>
        <w:t>The proposed theorization is necessary to scrutinize contemporary writings and political responses to neoliberalism</w:t>
      </w:r>
      <w:r w:rsidRPr="00393BAA">
        <w:rPr>
          <w:sz w:val="16"/>
        </w:rPr>
        <w:t xml:space="preserve"> and the right-wing reaction to it. </w:t>
      </w:r>
      <w:r w:rsidRPr="00BF73E1">
        <w:rPr>
          <w:u w:val="single"/>
        </w:rPr>
        <w:t>A salient strategy is to focus on the how neoliberalism economizes all aspects of existence and damages basic elements of democracy, including practices of rule and democratic imaginaries</w:t>
      </w:r>
      <w:r w:rsidRPr="00393BAA">
        <w:rPr>
          <w:sz w:val="16"/>
        </w:rPr>
        <w:t xml:space="preserve">.116 </w:t>
      </w:r>
      <w:r w:rsidRPr="00BF73E1">
        <w:rPr>
          <w:u w:val="single"/>
        </w:rPr>
        <w:t>Scholars have</w:t>
      </w:r>
      <w:r w:rsidRPr="00393BAA">
        <w:rPr>
          <w:sz w:val="16"/>
        </w:rPr>
        <w:t xml:space="preserve"> also </w:t>
      </w:r>
      <w:r w:rsidRPr="00BF73E1">
        <w:rPr>
          <w:u w:val="single"/>
        </w:rPr>
        <w:t>shown that global neoliberal thought and institutions strive to keep markets “safe from mass demands for social justice and redistributive equality</w:t>
      </w:r>
      <w:r w:rsidRPr="00393BAA">
        <w:rPr>
          <w:sz w:val="16"/>
        </w:rPr>
        <w:t xml:space="preserve">.”117 </w:t>
      </w:r>
      <w:r w:rsidRPr="00BF73E1">
        <w:rPr>
          <w:u w:val="single"/>
        </w:rPr>
        <w:t xml:space="preserve">These critiques work against an assumed past in which the demos was able to rule over the economic realm, but disregard the fact that before these peoples were negatively affected by neoliberalism, they claimed to rule themselves partly based on resources appropriated from others. </w:t>
      </w:r>
      <w:r w:rsidRPr="00393BAA">
        <w:rPr>
          <w:sz w:val="16"/>
        </w:rPr>
        <w:t xml:space="preserve">As this chapter reconstructs, </w:t>
      </w:r>
      <w:r w:rsidRPr="00BF73E1">
        <w:rPr>
          <w:u w:val="single"/>
        </w:rPr>
        <w:t xml:space="preserve">these lived practices of rule were important in founding moments and did not so much contest capitalist logics of extraction as racialized them, making sure that a white sub-group could access goods and wealth well beyond their territory by dominating racial others. </w:t>
      </w:r>
      <w:r w:rsidRPr="00393BAA">
        <w:rPr>
          <w:rStyle w:val="Emphasis"/>
          <w:highlight w:val="yellow"/>
        </w:rPr>
        <w:t>Critiques of neoliberalism</w:t>
      </w:r>
      <w:r w:rsidRPr="00BF73E1">
        <w:rPr>
          <w:rStyle w:val="Emphasis"/>
        </w:rPr>
        <w:t>’s de-democratizing effects</w:t>
      </w:r>
      <w:r w:rsidRPr="00BF73E1">
        <w:rPr>
          <w:u w:val="single"/>
        </w:rPr>
        <w:t xml:space="preserve"> </w:t>
      </w:r>
      <w:r w:rsidRPr="00BF73E1">
        <w:rPr>
          <w:b/>
          <w:bCs/>
          <w:u w:val="single"/>
        </w:rPr>
        <w:t>misrecognize this past</w:t>
      </w:r>
      <w:r w:rsidRPr="00BF73E1">
        <w:rPr>
          <w:u w:val="single"/>
        </w:rPr>
        <w:t xml:space="preserve"> and thus </w:t>
      </w:r>
      <w:r w:rsidRPr="00BF73E1">
        <w:rPr>
          <w:rStyle w:val="Emphasis"/>
        </w:rPr>
        <w:t>mourn a form of popular politics</w:t>
      </w:r>
      <w:r w:rsidRPr="00BF73E1">
        <w:rPr>
          <w:u w:val="single"/>
        </w:rPr>
        <w:t xml:space="preserve"> that both lacked a radical critique of capitalism and </w:t>
      </w:r>
      <w:r w:rsidRPr="00BF73E1">
        <w:rPr>
          <w:rStyle w:val="Emphasis"/>
        </w:rPr>
        <w:t>related despotically to racial others</w:t>
      </w:r>
      <w:r w:rsidRPr="00393BAA">
        <w:rPr>
          <w:sz w:val="16"/>
        </w:rPr>
        <w:t xml:space="preserve">. </w:t>
      </w:r>
      <w:r w:rsidRPr="00BF73E1">
        <w:rPr>
          <w:u w:val="single"/>
        </w:rPr>
        <w:t xml:space="preserve">In so doing, </w:t>
      </w:r>
      <w:r w:rsidRPr="00BF73E1">
        <w:rPr>
          <w:b/>
          <w:bCs/>
          <w:u w:val="single"/>
        </w:rPr>
        <w:t>they</w:t>
      </w:r>
      <w:r w:rsidRPr="00BF73E1">
        <w:rPr>
          <w:u w:val="single"/>
        </w:rPr>
        <w:t xml:space="preserve"> also </w:t>
      </w:r>
      <w:r w:rsidRPr="00393BAA">
        <w:rPr>
          <w:rStyle w:val="Emphasis"/>
          <w:highlight w:val="yellow"/>
        </w:rPr>
        <w:t>cannot capture why racialized</w:t>
      </w:r>
      <w:r w:rsidRPr="00BF73E1">
        <w:rPr>
          <w:rStyle w:val="Emphasis"/>
        </w:rPr>
        <w:t xml:space="preserve"> possessive </w:t>
      </w:r>
      <w:r w:rsidRPr="00393BAA">
        <w:rPr>
          <w:rStyle w:val="Emphasis"/>
          <w:highlight w:val="yellow"/>
        </w:rPr>
        <w:t>attachments still hold popular appeal</w:t>
      </w:r>
      <w:r w:rsidRPr="00BF73E1">
        <w:rPr>
          <w:u w:val="single"/>
        </w:rPr>
        <w:t xml:space="preserve"> as part of discourses that oppose neoliberal forms of global extraction.</w:t>
      </w:r>
      <w:r w:rsidRPr="00393BAA">
        <w:rPr>
          <w:sz w:val="16"/>
        </w:rPr>
        <w:t xml:space="preserve"> </w:t>
      </w:r>
      <w:r w:rsidRPr="00BF73E1">
        <w:rPr>
          <w:u w:val="single"/>
        </w:rPr>
        <w:t>The proposed framework</w:t>
      </w:r>
      <w:r w:rsidRPr="00393BAA">
        <w:rPr>
          <w:sz w:val="16"/>
        </w:rPr>
        <w:t xml:space="preserve"> </w:t>
      </w:r>
      <w:r w:rsidRPr="00393BAA">
        <w:rPr>
          <w:rStyle w:val="Emphasis"/>
          <w:highlight w:val="yellow"/>
        </w:rPr>
        <w:t>instead</w:t>
      </w:r>
      <w:r w:rsidRPr="00393BAA">
        <w:rPr>
          <w:sz w:val="16"/>
        </w:rPr>
        <w:t xml:space="preserve"> shines a critical light on the genesis of the racialized welfare capitalist states that were dismantled by Thatcher and Reagan, </w:t>
      </w:r>
      <w:r w:rsidRPr="00BF73E1">
        <w:rPr>
          <w:u w:val="single"/>
        </w:rPr>
        <w:t xml:space="preserve">to </w:t>
      </w:r>
      <w:r w:rsidRPr="00BF73E1">
        <w:rPr>
          <w:b/>
          <w:bCs/>
          <w:u w:val="single"/>
        </w:rPr>
        <w:t>inform</w:t>
      </w:r>
      <w:r w:rsidRPr="00BF73E1">
        <w:rPr>
          <w:u w:val="single"/>
        </w:rPr>
        <w:t xml:space="preserve"> </w:t>
      </w:r>
      <w:r w:rsidRPr="00393BAA">
        <w:rPr>
          <w:rStyle w:val="Emphasis"/>
          <w:highlight w:val="yellow"/>
        </w:rPr>
        <w:t>a future-oriented popular politics that</w:t>
      </w:r>
      <w:r w:rsidRPr="00BF73E1">
        <w:rPr>
          <w:rStyle w:val="Emphasis"/>
        </w:rPr>
        <w:t xml:space="preserve"> does not relate despotically to the global</w:t>
      </w:r>
      <w:r w:rsidRPr="00BF73E1">
        <w:rPr>
          <w:u w:val="single"/>
        </w:rPr>
        <w:t xml:space="preserve"> and </w:t>
      </w:r>
      <w:r w:rsidRPr="00393BAA">
        <w:rPr>
          <w:rStyle w:val="Emphasis"/>
          <w:highlight w:val="yellow"/>
        </w:rPr>
        <w:t>sheds its entanglements with racial capitalism</w:t>
      </w:r>
      <w:r w:rsidRPr="00BF73E1">
        <w:rPr>
          <w:u w:val="single"/>
        </w:rPr>
        <w:t>, which the third part of Democracy and Empire develops.</w:t>
      </w:r>
    </w:p>
    <w:p w14:paraId="7CB6EBB4" w14:textId="77777777" w:rsidR="00364BFF" w:rsidRPr="00393BAA" w:rsidRDefault="00364BFF" w:rsidP="00364BFF">
      <w:pPr>
        <w:ind w:firstLine="720"/>
        <w:rPr>
          <w:sz w:val="16"/>
        </w:rPr>
      </w:pPr>
      <w:r w:rsidRPr="00393BAA">
        <w:rPr>
          <w:sz w:val="16"/>
        </w:rPr>
        <w:t xml:space="preserve">In other words, </w:t>
      </w:r>
      <w:r w:rsidRPr="00BF73E1">
        <w:rPr>
          <w:rStyle w:val="Emphasis"/>
        </w:rPr>
        <w:t>western publics oriented</w:t>
      </w:r>
      <w:r w:rsidRPr="00BF73E1">
        <w:rPr>
          <w:u w:val="single"/>
        </w:rPr>
        <w:t xml:space="preserve"> </w:t>
      </w:r>
      <w:r w:rsidRPr="00BF73E1">
        <w:rPr>
          <w:b/>
          <w:bCs/>
          <w:u w:val="single"/>
        </w:rPr>
        <w:t>toward</w:t>
      </w:r>
      <w:r w:rsidRPr="00BF73E1">
        <w:rPr>
          <w:u w:val="single"/>
        </w:rPr>
        <w:t xml:space="preserve"> self-and-other </w:t>
      </w:r>
      <w:r w:rsidRPr="00BF73E1">
        <w:rPr>
          <w:rStyle w:val="Emphasis"/>
        </w:rPr>
        <w:t>determination</w:t>
      </w:r>
      <w:r w:rsidRPr="00BF73E1">
        <w:rPr>
          <w:u w:val="single"/>
        </w:rPr>
        <w:t xml:space="preserve"> are </w:t>
      </w:r>
      <w:r w:rsidRPr="00BF73E1">
        <w:rPr>
          <w:b/>
          <w:bCs/>
          <w:u w:val="single"/>
        </w:rPr>
        <w:t xml:space="preserve">ill prepared to judge their relation to the global without devolving into </w:t>
      </w:r>
      <w:r w:rsidRPr="00BF73E1">
        <w:rPr>
          <w:rStyle w:val="Emphasis"/>
        </w:rPr>
        <w:t>resentment</w:t>
      </w:r>
      <w:r w:rsidRPr="00BF73E1">
        <w:rPr>
          <w:u w:val="single"/>
        </w:rPr>
        <w:t xml:space="preserve"> at the loss of their right to dominion and exploitation</w:t>
      </w:r>
      <w:r w:rsidRPr="00393BAA">
        <w:rPr>
          <w:sz w:val="16"/>
        </w:rPr>
        <w:t xml:space="preserve">. Their reactions </w:t>
      </w:r>
      <w:r w:rsidRPr="00BF73E1">
        <w:rPr>
          <w:u w:val="single"/>
        </w:rPr>
        <w:t>target racialized others</w:t>
      </w:r>
      <w:r w:rsidRPr="00393BAA">
        <w:rPr>
          <w:sz w:val="16"/>
        </w:rPr>
        <w:t xml:space="preserve"> in the Global South or within the west </w:t>
      </w:r>
      <w:r w:rsidRPr="00BF73E1">
        <w:rPr>
          <w:u w:val="single"/>
        </w:rPr>
        <w:t>and assert, rather than contest, the economic structures and unequal wealth distribution that were central to their past prosperity</w:t>
      </w:r>
      <w:r w:rsidRPr="00393BAA">
        <w:rPr>
          <w:sz w:val="16"/>
        </w:rPr>
        <w:t xml:space="preserve">. The proposed framework shows that these orientations are not exceptional or foreign to democracy; indeed, they were internal to the expansion of popular sovereignty in western imperial countries in the nineteenth and twentieth centuries. </w:t>
      </w:r>
      <w:r w:rsidRPr="00393BAA">
        <w:rPr>
          <w:rStyle w:val="Emphasis"/>
          <w:highlight w:val="yellow"/>
        </w:rPr>
        <w:t>Within this frame</w:t>
      </w:r>
      <w:r w:rsidRPr="00BF73E1">
        <w:rPr>
          <w:u w:val="single"/>
        </w:rPr>
        <w:t xml:space="preserve">, </w:t>
      </w:r>
      <w:r w:rsidRPr="00BF73E1">
        <w:rPr>
          <w:b/>
          <w:bCs/>
          <w:u w:val="single"/>
        </w:rPr>
        <w:t xml:space="preserve">western </w:t>
      </w:r>
      <w:r w:rsidRPr="00393BAA">
        <w:rPr>
          <w:b/>
          <w:bCs/>
          <w:highlight w:val="yellow"/>
          <w:u w:val="single"/>
        </w:rPr>
        <w:t>citizens cannot</w:t>
      </w:r>
      <w:r w:rsidRPr="00393BAA">
        <w:rPr>
          <w:highlight w:val="yellow"/>
          <w:u w:val="single"/>
        </w:rPr>
        <w:t xml:space="preserve"> see</w:t>
      </w:r>
      <w:r w:rsidRPr="00BF73E1">
        <w:rPr>
          <w:u w:val="single"/>
        </w:rPr>
        <w:t xml:space="preserve"> the relative </w:t>
      </w:r>
      <w:r w:rsidRPr="00393BAA">
        <w:rPr>
          <w:rStyle w:val="Emphasis"/>
          <w:highlight w:val="yellow"/>
        </w:rPr>
        <w:t>decline in</w:t>
      </w:r>
      <w:r w:rsidRPr="00BF73E1">
        <w:rPr>
          <w:rStyle w:val="Emphasis"/>
        </w:rPr>
        <w:t xml:space="preserve"> their </w:t>
      </w:r>
      <w:r w:rsidRPr="00393BAA">
        <w:rPr>
          <w:rStyle w:val="Emphasis"/>
          <w:highlight w:val="yellow"/>
        </w:rPr>
        <w:t>living standards</w:t>
      </w:r>
      <w:r w:rsidRPr="00393BAA">
        <w:rPr>
          <w:sz w:val="16"/>
        </w:rPr>
        <w:t xml:space="preserve"> </w:t>
      </w:r>
      <w:r w:rsidRPr="00BF73E1">
        <w:rPr>
          <w:u w:val="single"/>
        </w:rPr>
        <w:t xml:space="preserve">– when applicable – </w:t>
      </w:r>
      <w:r w:rsidRPr="00393BAA">
        <w:rPr>
          <w:highlight w:val="yellow"/>
          <w:u w:val="single"/>
        </w:rPr>
        <w:t xml:space="preserve">as </w:t>
      </w:r>
      <w:r w:rsidRPr="00393BAA">
        <w:rPr>
          <w:rStyle w:val="Emphasis"/>
          <w:highlight w:val="yellow"/>
        </w:rPr>
        <w:t>part</w:t>
      </w:r>
      <w:r w:rsidRPr="00BF73E1">
        <w:rPr>
          <w:u w:val="single"/>
        </w:rPr>
        <w:t xml:space="preserve"> and parcel </w:t>
      </w:r>
      <w:r w:rsidRPr="00393BAA">
        <w:rPr>
          <w:highlight w:val="yellow"/>
          <w:u w:val="single"/>
        </w:rPr>
        <w:t>of</w:t>
      </w:r>
      <w:r w:rsidRPr="00BF73E1">
        <w:rPr>
          <w:u w:val="single"/>
        </w:rPr>
        <w:t xml:space="preserve"> the new </w:t>
      </w:r>
      <w:r w:rsidRPr="00BF73E1">
        <w:rPr>
          <w:rStyle w:val="Emphasis"/>
        </w:rPr>
        <w:t>neoliberal</w:t>
      </w:r>
      <w:r w:rsidRPr="00BF73E1">
        <w:rPr>
          <w:u w:val="single"/>
        </w:rPr>
        <w:t xml:space="preserve"> shape of </w:t>
      </w:r>
      <w:r w:rsidRPr="00393BAA">
        <w:rPr>
          <w:b/>
          <w:bCs/>
          <w:highlight w:val="yellow"/>
          <w:u w:val="single"/>
        </w:rPr>
        <w:t>capitalism</w:t>
      </w:r>
      <w:r w:rsidRPr="00393BAA">
        <w:rPr>
          <w:highlight w:val="yellow"/>
          <w:u w:val="single"/>
        </w:rPr>
        <w:t xml:space="preserve"> </w:t>
      </w:r>
      <w:r w:rsidRPr="00393BAA">
        <w:rPr>
          <w:rStyle w:val="Emphasis"/>
          <w:highlight w:val="yellow"/>
        </w:rPr>
        <w:t>that must be opposed</w:t>
      </w:r>
      <w:r w:rsidRPr="00393BAA">
        <w:rPr>
          <w:highlight w:val="yellow"/>
          <w:u w:val="single"/>
        </w:rPr>
        <w:t xml:space="preserve"> or </w:t>
      </w:r>
      <w:r w:rsidRPr="00393BAA">
        <w:rPr>
          <w:rStyle w:val="Emphasis"/>
          <w:highlight w:val="yellow"/>
        </w:rPr>
        <w:t>discover commonalities between their grievances and the</w:t>
      </w:r>
      <w:r w:rsidRPr="00BF73E1">
        <w:rPr>
          <w:rStyle w:val="Emphasis"/>
        </w:rPr>
        <w:t xml:space="preserve"> historical and present </w:t>
      </w:r>
      <w:r w:rsidRPr="00393BAA">
        <w:rPr>
          <w:rStyle w:val="Emphasis"/>
          <w:highlight w:val="yellow"/>
        </w:rPr>
        <w:t>vulnerability of the Global South</w:t>
      </w:r>
      <w:r w:rsidRPr="00393BAA">
        <w:rPr>
          <w:highlight w:val="yellow"/>
          <w:u w:val="single"/>
        </w:rPr>
        <w:t xml:space="preserve">, and </w:t>
      </w:r>
      <w:r w:rsidRPr="00393BAA">
        <w:rPr>
          <w:rStyle w:val="Emphasis"/>
          <w:highlight w:val="yellow"/>
        </w:rPr>
        <w:t>demand instead the</w:t>
      </w:r>
      <w:r w:rsidRPr="00BF73E1">
        <w:rPr>
          <w:rStyle w:val="Emphasis"/>
        </w:rPr>
        <w:t xml:space="preserve"> reinstatement of their </w:t>
      </w:r>
      <w:r w:rsidRPr="00393BAA">
        <w:rPr>
          <w:rStyle w:val="Emphasis"/>
          <w:highlight w:val="yellow"/>
        </w:rPr>
        <w:t>right to rule</w:t>
      </w:r>
      <w:r w:rsidRPr="00BF73E1">
        <w:rPr>
          <w:u w:val="single"/>
        </w:rPr>
        <w:t xml:space="preserve"> others and appropriate their resources</w:t>
      </w:r>
      <w:r w:rsidRPr="00393BAA">
        <w:rPr>
          <w:sz w:val="16"/>
        </w:rPr>
        <w:t>. By reconnecting western polities (rather than states or the international system) to the institutionalization and maintenance of domination, two important theoretical implications follow. First, it becomes clear that we cannot unreflectively assume that in the absence of a radical transformation in their consciousness and practices of consumption, western citizens or polities themselves will lead the struggle for global justice, as does much of the liberal literature.118 Second, the thoroughly transnational dimensions of contemporary right-wing populism emerge clearly, highlighting that the hostile global attachments that characterize this movement contain an entitlement to global wealth obtained via racial domination, wealth that neoliberalism is concentrating in fewer and fewer hands.</w:t>
      </w:r>
    </w:p>
    <w:p w14:paraId="107D6017" w14:textId="77777777" w:rsidR="00364BFF" w:rsidRPr="00393BAA" w:rsidRDefault="00364BFF" w:rsidP="00364BFF">
      <w:pPr>
        <w:ind w:firstLine="720"/>
        <w:rPr>
          <w:sz w:val="16"/>
        </w:rPr>
      </w:pPr>
      <w:r w:rsidRPr="00393BAA">
        <w:rPr>
          <w:sz w:val="16"/>
        </w:rPr>
        <w:t xml:space="preserve">In this framework, </w:t>
      </w:r>
      <w:r w:rsidRPr="00393BAA">
        <w:rPr>
          <w:rStyle w:val="Emphasis"/>
        </w:rPr>
        <w:t>the vulgar racism that has accompanied the growth of right-wing populism must be taken seriously</w:t>
      </w:r>
      <w:r w:rsidRPr="00393BAA">
        <w:rPr>
          <w:sz w:val="16"/>
        </w:rPr>
        <w:t>, i.e., in Fanon’s words: “it is racists who are right.”119 Overt racism clues us into important political dynamics of racial capitalism that need theorizing and contesting. In other words, the outward expressions of racism are more telling about the current crisis than the constitutional principles invoked against these outbursts or the “facts” adduced to counter lies. If these outbursts used to be only episodic, it is because the solidity of the overall system of domination made daily assertions of superiority superfluous, and more subtle and “cultivated” forms of racism could prevail.120</w:t>
      </w:r>
    </w:p>
    <w:p w14:paraId="34DC0409" w14:textId="77777777" w:rsidR="00364BFF" w:rsidRDefault="00364BFF" w:rsidP="00364BFF">
      <w:pPr>
        <w:ind w:firstLine="720"/>
        <w:rPr>
          <w:u w:val="single"/>
        </w:rPr>
      </w:pPr>
      <w:r w:rsidRPr="00393BAA">
        <w:rPr>
          <w:sz w:val="16"/>
        </w:rPr>
        <w:t xml:space="preserve">Yet </w:t>
      </w:r>
      <w:r w:rsidRPr="00774803">
        <w:rPr>
          <w:rStyle w:val="Emphasis"/>
          <w:highlight w:val="yellow"/>
        </w:rPr>
        <w:t>the increased regularity</w:t>
      </w:r>
      <w:r w:rsidRPr="00774803">
        <w:rPr>
          <w:sz w:val="16"/>
          <w:highlight w:val="yellow"/>
        </w:rPr>
        <w:t xml:space="preserve"> </w:t>
      </w:r>
      <w:r w:rsidRPr="00774803">
        <w:rPr>
          <w:highlight w:val="yellow"/>
          <w:u w:val="single"/>
        </w:rPr>
        <w:t>of outbursts</w:t>
      </w:r>
      <w:r w:rsidRPr="00393BAA">
        <w:rPr>
          <w:u w:val="single"/>
        </w:rPr>
        <w:t xml:space="preserve"> at the time of writing </w:t>
      </w:r>
      <w:r w:rsidRPr="00774803">
        <w:rPr>
          <w:highlight w:val="yellow"/>
          <w:u w:val="single"/>
        </w:rPr>
        <w:t>indicates</w:t>
      </w:r>
      <w:r w:rsidRPr="00393BAA">
        <w:rPr>
          <w:u w:val="single"/>
        </w:rPr>
        <w:t xml:space="preserve"> that</w:t>
      </w:r>
      <w:r w:rsidRPr="00393BAA">
        <w:rPr>
          <w:sz w:val="16"/>
        </w:rPr>
        <w:t xml:space="preserve"> </w:t>
      </w:r>
      <w:r w:rsidRPr="00774803">
        <w:rPr>
          <w:rStyle w:val="Emphasis"/>
          <w:highlight w:val="yellow"/>
        </w:rPr>
        <w:t>the quid pro quo</w:t>
      </w:r>
      <w:r w:rsidRPr="00774803">
        <w:rPr>
          <w:highlight w:val="yellow"/>
          <w:u w:val="single"/>
        </w:rPr>
        <w:t xml:space="preserve"> through which “</w:t>
      </w:r>
      <w:r w:rsidRPr="00774803">
        <w:rPr>
          <w:rStyle w:val="Emphasis"/>
          <w:highlight w:val="yellow"/>
        </w:rPr>
        <w:t>the state … maintained [white groups’] privilege</w:t>
      </w:r>
      <w:r w:rsidRPr="00774803">
        <w:rPr>
          <w:u w:val="single"/>
        </w:rPr>
        <w:t xml:space="preserve"> in</w:t>
      </w:r>
      <w:r w:rsidRPr="0053311D">
        <w:rPr>
          <w:u w:val="single"/>
        </w:rPr>
        <w:t xml:space="preserve"> implicit return for their </w:t>
      </w:r>
      <w:r w:rsidRPr="00393BAA">
        <w:rPr>
          <w:b/>
          <w:bCs/>
          <w:u w:val="single"/>
        </w:rPr>
        <w:t>support</w:t>
      </w:r>
      <w:r w:rsidRPr="0053311D">
        <w:rPr>
          <w:u w:val="single"/>
        </w:rPr>
        <w:t xml:space="preserve"> of </w:t>
      </w:r>
      <w:r w:rsidRPr="00393BAA">
        <w:rPr>
          <w:rStyle w:val="Emphasis"/>
        </w:rPr>
        <w:t>capitalism</w:t>
      </w:r>
      <w:r w:rsidRPr="0053311D">
        <w:rPr>
          <w:u w:val="single"/>
        </w:rPr>
        <w:t xml:space="preserve">” </w:t>
      </w:r>
      <w:r w:rsidRPr="00774803">
        <w:rPr>
          <w:highlight w:val="yellow"/>
          <w:u w:val="single"/>
        </w:rPr>
        <w:t xml:space="preserve">is in </w:t>
      </w:r>
      <w:r w:rsidRPr="00774803">
        <w:rPr>
          <w:rStyle w:val="Emphasis"/>
          <w:highlight w:val="yellow"/>
        </w:rPr>
        <w:t>crisis</w:t>
      </w:r>
      <w:r w:rsidRPr="0053311D">
        <w:rPr>
          <w:u w:val="single"/>
        </w:rPr>
        <w:t xml:space="preserve">.121 </w:t>
      </w:r>
    </w:p>
    <w:p w14:paraId="77939127" w14:textId="77777777" w:rsidR="00364BFF" w:rsidRDefault="00364BFF" w:rsidP="00364BFF">
      <w:pPr>
        <w:ind w:firstLine="720"/>
        <w:rPr>
          <w:u w:val="single"/>
        </w:rPr>
      </w:pPr>
    </w:p>
    <w:p w14:paraId="733474BC" w14:textId="77777777" w:rsidR="00364BFF" w:rsidRDefault="00364BFF" w:rsidP="00364BFF">
      <w:pPr>
        <w:ind w:firstLine="720"/>
        <w:rPr>
          <w:u w:val="single"/>
        </w:rPr>
      </w:pPr>
    </w:p>
    <w:p w14:paraId="3E6F3BF8" w14:textId="77777777" w:rsidR="00364BFF" w:rsidRDefault="00364BFF" w:rsidP="00364BFF">
      <w:pPr>
        <w:ind w:firstLine="720"/>
        <w:rPr>
          <w:u w:val="single"/>
        </w:rPr>
      </w:pPr>
    </w:p>
    <w:p w14:paraId="4C5C73AE" w14:textId="77777777" w:rsidR="00364BFF" w:rsidRDefault="00364BFF" w:rsidP="00364BFF">
      <w:pPr>
        <w:ind w:firstLine="720"/>
        <w:rPr>
          <w:u w:val="single"/>
        </w:rPr>
      </w:pPr>
    </w:p>
    <w:p w14:paraId="11CECB35" w14:textId="77777777" w:rsidR="00364BFF" w:rsidRDefault="00364BFF" w:rsidP="00364BFF">
      <w:pPr>
        <w:ind w:firstLine="720"/>
        <w:rPr>
          <w:u w:val="single"/>
        </w:rPr>
      </w:pPr>
    </w:p>
    <w:p w14:paraId="4556606F" w14:textId="77777777" w:rsidR="00364BFF" w:rsidRDefault="00364BFF" w:rsidP="00364BFF">
      <w:pPr>
        <w:ind w:firstLine="720"/>
        <w:rPr>
          <w:u w:val="single"/>
        </w:rPr>
      </w:pPr>
    </w:p>
    <w:p w14:paraId="1DBE544C" w14:textId="77777777" w:rsidR="00364BFF" w:rsidRDefault="00364BFF" w:rsidP="00364BFF">
      <w:pPr>
        <w:ind w:firstLine="720"/>
        <w:rPr>
          <w:u w:val="single"/>
        </w:rPr>
      </w:pPr>
    </w:p>
    <w:p w14:paraId="29B4B683" w14:textId="77777777" w:rsidR="00364BFF" w:rsidRDefault="00364BFF" w:rsidP="00364BFF">
      <w:pPr>
        <w:ind w:firstLine="720"/>
        <w:rPr>
          <w:u w:val="single"/>
        </w:rPr>
      </w:pPr>
    </w:p>
    <w:p w14:paraId="14CA7D55" w14:textId="77777777" w:rsidR="00364BFF" w:rsidRPr="00393BAA" w:rsidRDefault="00364BFF" w:rsidP="00364BFF">
      <w:pPr>
        <w:ind w:firstLine="720"/>
        <w:rPr>
          <w:b/>
          <w:iCs/>
          <w:u w:val="single"/>
          <w:bdr w:val="single" w:sz="8" w:space="0" w:color="auto"/>
        </w:rPr>
      </w:pPr>
      <w:r w:rsidRPr="0053311D">
        <w:rPr>
          <w:u w:val="single"/>
        </w:rPr>
        <w:t xml:space="preserve">This is </w:t>
      </w:r>
      <w:r w:rsidRPr="00774803">
        <w:rPr>
          <w:highlight w:val="yellow"/>
          <w:u w:val="single"/>
        </w:rPr>
        <w:t>because o</w:t>
      </w:r>
      <w:r w:rsidRPr="0053311D">
        <w:rPr>
          <w:u w:val="single"/>
        </w:rPr>
        <w:t xml:space="preserve">f both economic deterioration and challenges to white and male privilege by </w:t>
      </w:r>
      <w:r w:rsidRPr="00774803">
        <w:rPr>
          <w:rStyle w:val="Emphasis"/>
          <w:highlight w:val="yellow"/>
        </w:rPr>
        <w:t>Black</w:t>
      </w:r>
      <w:r w:rsidRPr="00774803">
        <w:rPr>
          <w:highlight w:val="yellow"/>
          <w:u w:val="single"/>
        </w:rPr>
        <w:t xml:space="preserve">, </w:t>
      </w:r>
      <w:r w:rsidRPr="00774803">
        <w:rPr>
          <w:rStyle w:val="Emphasis"/>
          <w:highlight w:val="yellow"/>
        </w:rPr>
        <w:t>Indigenous</w:t>
      </w:r>
      <w:r w:rsidRPr="0053311D">
        <w:rPr>
          <w:u w:val="single"/>
        </w:rPr>
        <w:t xml:space="preserve">, </w:t>
      </w:r>
      <w:r w:rsidRPr="00393BAA">
        <w:rPr>
          <w:rStyle w:val="Emphasis"/>
        </w:rPr>
        <w:t>Latinx</w:t>
      </w:r>
      <w:r w:rsidRPr="0053311D">
        <w:rPr>
          <w:u w:val="single"/>
        </w:rPr>
        <w:t xml:space="preserve">, </w:t>
      </w:r>
      <w:r w:rsidRPr="00393BAA">
        <w:rPr>
          <w:rStyle w:val="Emphasis"/>
        </w:rPr>
        <w:t>women’s</w:t>
      </w:r>
      <w:r w:rsidRPr="0053311D">
        <w:rPr>
          <w:u w:val="single"/>
        </w:rPr>
        <w:t xml:space="preserve">, </w:t>
      </w:r>
      <w:r w:rsidRPr="00774803">
        <w:rPr>
          <w:rStyle w:val="Emphasis"/>
          <w:highlight w:val="yellow"/>
        </w:rPr>
        <w:t>immigrant</w:t>
      </w:r>
      <w:r w:rsidRPr="00774803">
        <w:rPr>
          <w:highlight w:val="yellow"/>
          <w:u w:val="single"/>
        </w:rPr>
        <w:t xml:space="preserve">, and </w:t>
      </w:r>
      <w:r w:rsidRPr="00774803">
        <w:rPr>
          <w:rStyle w:val="Emphasis"/>
          <w:highlight w:val="yellow"/>
        </w:rPr>
        <w:t>anti-neoliberal movements around the world</w:t>
      </w:r>
      <w:r w:rsidRPr="00393BAA">
        <w:rPr>
          <w:sz w:val="16"/>
        </w:rPr>
        <w:t xml:space="preserve">.122 Thus understood, </w:t>
      </w:r>
      <w:r w:rsidRPr="0053311D">
        <w:rPr>
          <w:u w:val="single"/>
        </w:rPr>
        <w:t xml:space="preserve">the </w:t>
      </w:r>
      <w:r w:rsidRPr="00393BAA">
        <w:rPr>
          <w:rStyle w:val="Emphasis"/>
        </w:rPr>
        <w:t>reactive targeting</w:t>
      </w:r>
      <w:r w:rsidRPr="0053311D">
        <w:rPr>
          <w:u w:val="single"/>
        </w:rPr>
        <w:t xml:space="preserve"> of racial others (both foreign and domestic) reveals that </w:t>
      </w:r>
      <w:r w:rsidRPr="00774803">
        <w:rPr>
          <w:highlight w:val="yellow"/>
          <w:u w:val="single"/>
        </w:rPr>
        <w:t>energies</w:t>
      </w:r>
      <w:r w:rsidRPr="0053311D">
        <w:rPr>
          <w:u w:val="single"/>
        </w:rPr>
        <w:t xml:space="preserve"> are still </w:t>
      </w:r>
      <w:r w:rsidRPr="00774803">
        <w:rPr>
          <w:highlight w:val="yellow"/>
          <w:u w:val="single"/>
        </w:rPr>
        <w:t>directed to</w:t>
      </w:r>
      <w:r w:rsidRPr="0053311D">
        <w:rPr>
          <w:u w:val="single"/>
        </w:rPr>
        <w:t xml:space="preserve"> repairing selfand-other-determination, </w:t>
      </w:r>
      <w:r w:rsidRPr="00393BAA">
        <w:rPr>
          <w:rStyle w:val="Emphasis"/>
        </w:rPr>
        <w:t xml:space="preserve">rather than </w:t>
      </w:r>
      <w:r w:rsidRPr="00774803">
        <w:rPr>
          <w:rStyle w:val="Emphasis"/>
          <w:highlight w:val="yellow"/>
        </w:rPr>
        <w:t>contesting the</w:t>
      </w:r>
      <w:r w:rsidRPr="00393BAA">
        <w:rPr>
          <w:rStyle w:val="Emphasis"/>
        </w:rPr>
        <w:t xml:space="preserve"> dehumanization and </w:t>
      </w:r>
      <w:r w:rsidRPr="00774803">
        <w:rPr>
          <w:rStyle w:val="Emphasis"/>
          <w:highlight w:val="yellow"/>
        </w:rPr>
        <w:t>exploitation of racial capitalism</w:t>
      </w:r>
      <w:r w:rsidRPr="00393BAA">
        <w:rPr>
          <w:rStyle w:val="Emphasis"/>
        </w:rPr>
        <w:t>.</w:t>
      </w:r>
    </w:p>
    <w:p w14:paraId="3736F321" w14:textId="77777777" w:rsidR="00364BFF" w:rsidRPr="00DB5D22" w:rsidRDefault="00364BFF" w:rsidP="00364BFF"/>
    <w:p w14:paraId="16223BFD" w14:textId="77777777" w:rsidR="00364BFF" w:rsidRDefault="00364BFF" w:rsidP="00364BFF"/>
    <w:p w14:paraId="4EE0AEB6" w14:textId="2F8B82B6" w:rsidR="00364BFF" w:rsidRPr="00C84668" w:rsidRDefault="00364BFF" w:rsidP="00364BFF">
      <w:pPr>
        <w:keepNext/>
        <w:keepLines/>
        <w:spacing w:before="40" w:after="0" w:line="256" w:lineRule="auto"/>
        <w:outlineLvl w:val="3"/>
        <w:rPr>
          <w:rFonts w:eastAsia="SimSun" w:cs="Times New Roman"/>
          <w:b/>
          <w:iCs/>
          <w:sz w:val="26"/>
        </w:rPr>
      </w:pPr>
      <w:r w:rsidRPr="00C84668">
        <w:rPr>
          <w:rFonts w:eastAsia="SimSun" w:cs="Times New Roman"/>
          <w:b/>
          <w:iCs/>
          <w:sz w:val="26"/>
        </w:rPr>
        <w:t>AI doomers’ techno-paradise is contingent on capitalistic exploitation and elimination of those not deemed worthy of salvation – AI existential risk literature assumes a future for whites, not humanity</w:t>
      </w:r>
    </w:p>
    <w:p w14:paraId="1C9B5822" w14:textId="77777777" w:rsidR="00364BFF" w:rsidRPr="00C84668" w:rsidRDefault="00364BFF" w:rsidP="00364BFF">
      <w:pPr>
        <w:spacing w:line="256" w:lineRule="auto"/>
        <w:rPr>
          <w:rFonts w:eastAsia="Calibri"/>
        </w:rPr>
      </w:pPr>
      <w:r w:rsidRPr="00412FCA">
        <w:rPr>
          <w:rStyle w:val="Style13ptBold"/>
        </w:rPr>
        <w:t>Torres 23</w:t>
      </w:r>
      <w:r w:rsidRPr="00C84668">
        <w:rPr>
          <w:rFonts w:eastAsia="Calibri"/>
        </w:rPr>
        <w:t xml:space="preserve"> [Émile P. Torres, postdoctoral researcher at Case Western Reserve University with a Bachelor of Science in philosophy and a Master of Science in neuroscience from Brandeis University, 6-30-2023, "Does AGI Really Threaten the Survival of the Species?", Truthdig, https://www.truthdig.com/articles/does-agi-really-threaten-the-survival-of-the-species/]/Kankee</w:t>
      </w:r>
    </w:p>
    <w:p w14:paraId="0E90C5EE" w14:textId="77777777" w:rsidR="00364BFF" w:rsidRPr="00C84668" w:rsidRDefault="00364BFF" w:rsidP="00364BFF">
      <w:pPr>
        <w:spacing w:line="256" w:lineRule="auto"/>
        <w:rPr>
          <w:rFonts w:eastAsia="Calibri"/>
        </w:rPr>
      </w:pPr>
      <w:r w:rsidRPr="00C84668">
        <w:rPr>
          <w:rFonts w:eastAsia="Calibri"/>
        </w:rPr>
        <w:t>*note: TESCREAL stands for transhumanism, Extropianism, singularitarianism, (modern) cosmism, Rationalism, Effective Altruism, and longtermism</w:t>
      </w:r>
    </w:p>
    <w:p w14:paraId="6305EA11" w14:textId="77777777" w:rsidR="00364BFF" w:rsidRPr="00C84668" w:rsidRDefault="00364BFF" w:rsidP="00364BFF">
      <w:pPr>
        <w:spacing w:line="256" w:lineRule="auto"/>
        <w:rPr>
          <w:rFonts w:eastAsia="Calibri"/>
          <w:u w:val="single"/>
        </w:rPr>
      </w:pPr>
      <w:r w:rsidRPr="00C84668">
        <w:rPr>
          <w:rFonts w:eastAsia="Calibri"/>
          <w:sz w:val="16"/>
        </w:rPr>
        <w:t>Have you heard the news? Artificial general intelligence, or AGI, is going to kill us all. Even people living in the world’s most remote regions — the Amazon rainforest, northern Siberia and Antarctica. According to “AI doomers,” a “misaligned” AGI will annihilate the entire human population not because it hates us or has a ghoulish lust for omnicidal violence, but simply because human beings “are made out of atoms which it can use for something else.” We are resources that it will utilize to achieve its ultimate goals, whatever they happen to be. Or so the “doomers” claim. This idea of AGI posing an “existential risk” to humanity has gained a lot of steam following the release of ChatGPT last November. Geoffrey Hinton, the “godfather of AI,” has expressed this worry, as has the self-described “decision theorist” Eliezer Yudkowsky, who argued in Time magazine that we should be willing to risk thermonuclear war to prevent AGI in the near future. A more recent article from OpenAI, the for-profit company behind ChatGPT and GPT-4, cites “existential risks” in calling for an international agency to “regulate” AGI research. But just how plausible are these “existential risks” from AGI? What exactly is an “existential risk,” and why is it so important to avoid? The first thing to note is that “existential risk” has both colloquial and canonical definitions. In the colloquial sense, it simply refers to the destruction of our species, resulting in total human extinction, whereby Homo sapiens disappears entirely and forever. I suspect this is what most people think of when they hear the term “</w:t>
      </w:r>
      <w:r w:rsidRPr="00C84668">
        <w:rPr>
          <w:rFonts w:eastAsia="Calibri"/>
          <w:highlight w:val="green"/>
          <w:u w:val="single"/>
        </w:rPr>
        <w:t>existential risk</w:t>
      </w:r>
      <w:r w:rsidRPr="00C84668">
        <w:rPr>
          <w:rFonts w:eastAsia="Calibri"/>
          <w:sz w:val="16"/>
        </w:rPr>
        <w:t xml:space="preserve">,” which makes sense given that “existential” means “of or relating to existence.” </w:t>
      </w:r>
      <w:r w:rsidRPr="00C84668">
        <w:rPr>
          <w:rFonts w:eastAsia="Calibri"/>
          <w:u w:val="single"/>
        </w:rPr>
        <w:t>The</w:t>
      </w:r>
      <w:r w:rsidRPr="00C84668">
        <w:rPr>
          <w:rFonts w:eastAsia="Calibri"/>
          <w:sz w:val="16"/>
        </w:rPr>
        <w:t xml:space="preserve"> canonical </w:t>
      </w:r>
      <w:r w:rsidRPr="00C84668">
        <w:rPr>
          <w:rFonts w:eastAsia="Calibri"/>
          <w:u w:val="single"/>
        </w:rPr>
        <w:t xml:space="preserve">definition </w:t>
      </w:r>
      <w:r w:rsidRPr="00C84668">
        <w:rPr>
          <w:rFonts w:eastAsia="Calibri"/>
          <w:highlight w:val="green"/>
          <w:u w:val="single"/>
        </w:rPr>
        <w:t>is</w:t>
      </w:r>
      <w:r w:rsidRPr="00C84668">
        <w:rPr>
          <w:rFonts w:eastAsia="Calibri"/>
          <w:sz w:val="16"/>
        </w:rPr>
        <w:t xml:space="preserve"> far more </w:t>
      </w:r>
      <w:r w:rsidRPr="00C84668">
        <w:rPr>
          <w:rFonts w:eastAsia="Calibri"/>
          <w:b/>
          <w:iCs/>
          <w:u w:val="single"/>
        </w:rPr>
        <w:t>controversial</w:t>
      </w:r>
      <w:r w:rsidRPr="00C84668">
        <w:rPr>
          <w:rFonts w:eastAsia="Calibri"/>
          <w:sz w:val="16"/>
        </w:rPr>
        <w:t xml:space="preserve"> </w:t>
      </w:r>
      <w:r w:rsidRPr="00C84668">
        <w:rPr>
          <w:rFonts w:eastAsia="Calibri"/>
          <w:u w:val="single"/>
        </w:rPr>
        <w:t xml:space="preserve">because it’s </w:t>
      </w:r>
      <w:r w:rsidRPr="00C84668">
        <w:rPr>
          <w:rFonts w:eastAsia="Calibri"/>
          <w:highlight w:val="green"/>
          <w:u w:val="single"/>
        </w:rPr>
        <w:t>bound up with</w:t>
      </w:r>
      <w:r w:rsidRPr="00C84668">
        <w:rPr>
          <w:rFonts w:eastAsia="Calibri"/>
          <w:sz w:val="16"/>
        </w:rPr>
        <w:t xml:space="preserve"> the “</w:t>
      </w:r>
      <w:r w:rsidRPr="00C84668">
        <w:rPr>
          <w:rFonts w:eastAsia="Calibri"/>
          <w:highlight w:val="green"/>
          <w:u w:val="single"/>
        </w:rPr>
        <w:t>TESCREAL</w:t>
      </w:r>
      <w:r w:rsidRPr="00C84668">
        <w:rPr>
          <w:rFonts w:eastAsia="Calibri"/>
          <w:sz w:val="16"/>
        </w:rPr>
        <w:t xml:space="preserve"> bundle” of </w:t>
      </w:r>
      <w:r w:rsidRPr="00C84668">
        <w:rPr>
          <w:rFonts w:eastAsia="Calibri"/>
          <w:highlight w:val="green"/>
          <w:u w:val="single"/>
        </w:rPr>
        <w:t>ideologies</w:t>
      </w:r>
      <w:r w:rsidRPr="00C84668">
        <w:rPr>
          <w:rFonts w:eastAsia="Calibri"/>
          <w:sz w:val="16"/>
        </w:rPr>
        <w:t xml:space="preserve"> that I discussed in my last article for this series. To recap briefly, the acronym “TESCREAL” stands for — and prepare yourself for a mouthful here — transhumanism, Extropianism, singularitarianism, cosmism, Rationalism, Effective Altruism and longtermism. The clunky acronym is important because these ideologies are hugely influential within Silicon Valley and the tech world more generally. Elon Musk is a TESCREAList, as is Sam Altman, the CEO of OpenAI, which Musk and Altman co-founded with money from Peter Thiel and others. Understanding this bundle is key to making sense of what’s going on with the tech elite, and it’s what gave rise to the canonical definition of “existential risk” in the early 2000s. On this definition, “</w:t>
      </w:r>
      <w:r w:rsidRPr="00C84668">
        <w:rPr>
          <w:rFonts w:eastAsia="Calibri"/>
          <w:u w:val="single"/>
        </w:rPr>
        <w:t>existential risk” refers to any event that would prevent us from fulfilling “our longterm potential</w:t>
      </w:r>
      <w:r w:rsidRPr="00C84668">
        <w:rPr>
          <w:rFonts w:eastAsia="Calibri"/>
          <w:sz w:val="16"/>
        </w:rPr>
        <w:t xml:space="preserve">” in the universe. What does this mean? According to TESCREALists, </w:t>
      </w:r>
      <w:r w:rsidRPr="00C84668">
        <w:rPr>
          <w:rFonts w:eastAsia="Calibri"/>
          <w:u w:val="single"/>
        </w:rPr>
        <w:t>fulfilling our “potential” would involve things like</w:t>
      </w:r>
      <w:r w:rsidRPr="00C84668">
        <w:rPr>
          <w:rFonts w:eastAsia="Calibri"/>
          <w:sz w:val="16"/>
        </w:rPr>
        <w:t xml:space="preserve"> — and this is not an exaggeration — </w:t>
      </w:r>
      <w:r w:rsidRPr="00C84668">
        <w:rPr>
          <w:rFonts w:eastAsia="Calibri"/>
          <w:u w:val="single"/>
        </w:rPr>
        <w:t>creating</w:t>
      </w:r>
      <w:r w:rsidRPr="00C84668">
        <w:rPr>
          <w:rFonts w:eastAsia="Calibri"/>
          <w:sz w:val="16"/>
        </w:rPr>
        <w:t xml:space="preserve"> a new race of </w:t>
      </w:r>
      <w:r w:rsidRPr="00C84668">
        <w:rPr>
          <w:rFonts w:eastAsia="Calibri"/>
          <w:u w:val="single"/>
        </w:rPr>
        <w:t>superior “posthumans,” colonizing the universe, building</w:t>
      </w:r>
      <w:r w:rsidRPr="00C84668">
        <w:rPr>
          <w:rFonts w:eastAsia="Calibri"/>
          <w:sz w:val="16"/>
        </w:rPr>
        <w:t xml:space="preserve"> giant </w:t>
      </w:r>
      <w:r w:rsidRPr="00C84668">
        <w:rPr>
          <w:rFonts w:eastAsia="Calibri"/>
          <w:u w:val="single"/>
        </w:rPr>
        <w:t>computer simulations</w:t>
      </w:r>
      <w:r w:rsidRPr="00C84668">
        <w:rPr>
          <w:rFonts w:eastAsia="Calibri"/>
          <w:sz w:val="16"/>
        </w:rPr>
        <w:t xml:space="preserve"> full of trillions and trillions of “happy” digital people and ultimately generating “astronomical” amounts of “value” over the coming “millions, billions and trillions of years.” Put differently, </w:t>
      </w:r>
      <w:r w:rsidRPr="00C84668">
        <w:rPr>
          <w:rFonts w:eastAsia="Calibri"/>
          <w:u w:val="single"/>
        </w:rPr>
        <w:t>the canonical definition of existential risk is anything that ruins our chances of realizing a techno-utopian</w:t>
      </w:r>
      <w:r w:rsidRPr="00C84668">
        <w:rPr>
          <w:rFonts w:eastAsia="Calibri"/>
          <w:sz w:val="16"/>
        </w:rPr>
        <w:t xml:space="preserve"> </w:t>
      </w:r>
      <w:r w:rsidRPr="00C84668">
        <w:rPr>
          <w:rFonts w:eastAsia="Calibri"/>
          <w:u w:val="single"/>
        </w:rPr>
        <w:t>world</w:t>
      </w:r>
      <w:r w:rsidRPr="00C84668">
        <w:rPr>
          <w:rFonts w:eastAsia="Calibri"/>
          <w:sz w:val="16"/>
        </w:rPr>
        <w:t xml:space="preserve"> among the heavens </w:t>
      </w:r>
      <w:r w:rsidRPr="00C84668">
        <w:rPr>
          <w:rFonts w:eastAsia="Calibri"/>
          <w:u w:val="single"/>
        </w:rPr>
        <w:t xml:space="preserve">populated by </w:t>
      </w:r>
      <w:r w:rsidRPr="00C84668">
        <w:rPr>
          <w:rFonts w:eastAsia="Calibri"/>
          <w:sz w:val="16"/>
        </w:rPr>
        <w:t xml:space="preserve">enormous numbers of </w:t>
      </w:r>
      <w:r w:rsidRPr="00C84668">
        <w:rPr>
          <w:rFonts w:eastAsia="Calibri"/>
          <w:u w:val="single"/>
        </w:rPr>
        <w:t>digital posthumans</w:t>
      </w:r>
      <w:r w:rsidRPr="00C84668">
        <w:rPr>
          <w:rFonts w:eastAsia="Calibri"/>
          <w:sz w:val="16"/>
        </w:rPr>
        <w:t xml:space="preserve"> awash in — as Nick Bostrom put it in his “Letter from Utopia” — “surpassing bliss and delight.” This is what many TESCREALists mean when they talk about “existential risks.” It’s why they argue that existential risks “must be avoided at any cost,” in Bostrom’s words, as failing to avoid them would mean the loss of utopia and astronomical value. </w:t>
      </w:r>
      <w:r w:rsidRPr="00C84668">
        <w:rPr>
          <w:rFonts w:eastAsia="Calibri"/>
          <w:u w:val="single"/>
        </w:rPr>
        <w:t>It’s why</w:t>
      </w:r>
      <w:r w:rsidRPr="00C84668">
        <w:rPr>
          <w:rFonts w:eastAsia="Calibri"/>
          <w:sz w:val="16"/>
        </w:rPr>
        <w:t xml:space="preserve"> </w:t>
      </w:r>
      <w:r w:rsidRPr="00C84668">
        <w:rPr>
          <w:rFonts w:eastAsia="Calibri"/>
          <w:u w:val="single"/>
        </w:rPr>
        <w:t>Yudkowsky</w:t>
      </w:r>
      <w:r w:rsidRPr="00C84668">
        <w:rPr>
          <w:rFonts w:eastAsia="Calibri"/>
          <w:sz w:val="16"/>
        </w:rPr>
        <w:t xml:space="preserve"> </w:t>
      </w:r>
      <w:r w:rsidRPr="00C84668">
        <w:rPr>
          <w:rFonts w:eastAsia="Calibri"/>
          <w:u w:val="single"/>
        </w:rPr>
        <w:t>argued</w:t>
      </w:r>
      <w:r w:rsidRPr="00C84668">
        <w:rPr>
          <w:rFonts w:eastAsia="Calibri"/>
          <w:sz w:val="16"/>
        </w:rPr>
        <w:t xml:space="preserve"> in his Time article that </w:t>
      </w:r>
      <w:r w:rsidRPr="00C84668">
        <w:rPr>
          <w:rFonts w:eastAsia="Calibri"/>
          <w:u w:val="single"/>
        </w:rPr>
        <w:t xml:space="preserve">we should be willing to risk an all-out </w:t>
      </w:r>
      <w:r w:rsidRPr="00C84668">
        <w:rPr>
          <w:rFonts w:eastAsia="Calibri"/>
          <w:b/>
          <w:iCs/>
          <w:u w:val="single"/>
        </w:rPr>
        <w:t>thermonuclear war</w:t>
      </w:r>
      <w:r w:rsidRPr="00C84668">
        <w:rPr>
          <w:rFonts w:eastAsia="Calibri"/>
          <w:u w:val="single"/>
        </w:rPr>
        <w:t xml:space="preserve"> to prevent apocalyptic AGI from being developed</w:t>
      </w:r>
      <w:r w:rsidRPr="00C84668">
        <w:rPr>
          <w:rFonts w:eastAsia="Calibri"/>
          <w:sz w:val="16"/>
        </w:rPr>
        <w:t xml:space="preserve">. </w:t>
      </w:r>
      <w:r w:rsidRPr="00C84668">
        <w:rPr>
          <w:rFonts w:eastAsia="Calibri"/>
          <w:u w:val="single"/>
        </w:rPr>
        <w:t>The reasoning goes like this</w:t>
      </w:r>
      <w:r w:rsidRPr="00C84668">
        <w:rPr>
          <w:rFonts w:eastAsia="Calibri"/>
          <w:sz w:val="16"/>
          <w:szCs w:val="16"/>
        </w:rPr>
        <w:t>: thermonuclear war probably wouldn’t completely destroy our “vast and glorious” future in the universe, because there would almost certainly be some survivors who could rebuild society. According</w:t>
      </w:r>
      <w:r w:rsidRPr="00C84668">
        <w:rPr>
          <w:rFonts w:eastAsia="Calibri"/>
          <w:sz w:val="16"/>
        </w:rPr>
        <w:t xml:space="preserve"> to one recent study, </w:t>
      </w:r>
      <w:r w:rsidRPr="00C84668">
        <w:rPr>
          <w:rFonts w:eastAsia="Calibri"/>
          <w:u w:val="single"/>
        </w:rPr>
        <w:t>if a thermonuclear war were to break out</w:t>
      </w:r>
      <w:r w:rsidRPr="00C84668">
        <w:rPr>
          <w:rFonts w:eastAsia="Calibri"/>
          <w:sz w:val="16"/>
        </w:rPr>
        <w:t xml:space="preserve"> between the U.S. and Russia tomorrow, a reassuring </w:t>
      </w:r>
      <w:r w:rsidRPr="00C84668">
        <w:rPr>
          <w:rFonts w:eastAsia="Calibri"/>
          <w:u w:val="single"/>
        </w:rPr>
        <w:t>3 billion people would remain</w:t>
      </w:r>
      <w:r w:rsidRPr="00C84668">
        <w:rPr>
          <w:rFonts w:eastAsia="Calibri"/>
          <w:sz w:val="16"/>
        </w:rPr>
        <w:t xml:space="preserve"> — plenty enough to keep industrial civilization, our springboard to outer space, roaring. In contrast, </w:t>
      </w:r>
      <w:r w:rsidRPr="00C84668">
        <w:rPr>
          <w:rFonts w:eastAsia="Calibri"/>
          <w:u w:val="single"/>
        </w:rPr>
        <w:t>doomers like Yudkowsky believe that an AGI apocalypse would kill every last person on Earth</w:t>
      </w:r>
      <w:r w:rsidRPr="00C84668">
        <w:rPr>
          <w:rFonts w:eastAsia="Calibri"/>
          <w:sz w:val="16"/>
        </w:rPr>
        <w:t xml:space="preserve">, thus </w:t>
      </w:r>
      <w:r w:rsidRPr="00C84668">
        <w:rPr>
          <w:rFonts w:eastAsia="Calibri"/>
          <w:u w:val="single"/>
        </w:rPr>
        <w:t>forever erasing the techno-utopian</w:t>
      </w:r>
      <w:r w:rsidRPr="00C84668">
        <w:rPr>
          <w:rFonts w:eastAsia="Calibri"/>
          <w:sz w:val="16"/>
        </w:rPr>
        <w:t xml:space="preserve"> </w:t>
      </w:r>
      <w:r w:rsidRPr="00C84668">
        <w:rPr>
          <w:rFonts w:eastAsia="Calibri"/>
          <w:u w:val="single"/>
        </w:rPr>
        <w:t>world</w:t>
      </w:r>
      <w:r w:rsidRPr="00C84668">
        <w:rPr>
          <w:rFonts w:eastAsia="Calibri"/>
          <w:sz w:val="16"/>
        </w:rPr>
        <w:t xml:space="preserve"> that we could have otherwise drawn. </w:t>
      </w:r>
      <w:r w:rsidRPr="00C84668">
        <w:rPr>
          <w:rFonts w:eastAsia="Calibri"/>
          <w:u w:val="single"/>
        </w:rPr>
        <w:t>An AGI apocalypse would be an existential catastrophe, whereas a thermonuclear war almost certainly wouldn’t</w:t>
      </w:r>
      <w:r w:rsidRPr="00C84668">
        <w:rPr>
          <w:rFonts w:eastAsia="Calibri"/>
          <w:sz w:val="16"/>
        </w:rPr>
        <w:t>. Hence, when someone on Twitter posed the question, “</w:t>
      </w:r>
      <w:r w:rsidRPr="00C84668">
        <w:rPr>
          <w:rFonts w:eastAsia="Calibri"/>
          <w:b/>
          <w:iCs/>
          <w:u w:val="single"/>
        </w:rPr>
        <w:t>How many people are allowed to die to prevent AGI</w:t>
      </w:r>
      <w:r w:rsidRPr="00C84668">
        <w:rPr>
          <w:rFonts w:eastAsia="Calibri"/>
          <w:sz w:val="16"/>
        </w:rPr>
        <w:t xml:space="preserve">?” Yudkowsky offered a jaw-dropping response: There should be enough survivors on Earth in close contact to form a viable reproductive population, with room to spare, and they should have a sustainable food supply. So long as that’s true, there’s still a chance of reaching the stars someday. This points to why I’ve argued that </w:t>
      </w:r>
      <w:r w:rsidRPr="00C84668">
        <w:rPr>
          <w:rFonts w:eastAsia="Calibri"/>
          <w:u w:val="single"/>
        </w:rPr>
        <w:t>you shouldn’t care about “existential risks</w:t>
      </w:r>
      <w:r w:rsidRPr="00C84668">
        <w:rPr>
          <w:rFonts w:eastAsia="Calibri"/>
          <w:sz w:val="16"/>
        </w:rPr>
        <w:t xml:space="preserve">” in the canonical sense: </w:t>
      </w:r>
      <w:r w:rsidRPr="00C84668">
        <w:rPr>
          <w:rFonts w:eastAsia="Calibri"/>
          <w:u w:val="single"/>
        </w:rPr>
        <w:t xml:space="preserve">the utopian vision at the heart of this concept is a total </w:t>
      </w:r>
      <w:r w:rsidRPr="00C84668">
        <w:rPr>
          <w:rFonts w:eastAsia="Calibri"/>
          <w:b/>
          <w:iCs/>
          <w:u w:val="single"/>
        </w:rPr>
        <w:t>nonstarter</w:t>
      </w:r>
      <w:r w:rsidRPr="00C84668">
        <w:rPr>
          <w:rFonts w:eastAsia="Calibri"/>
          <w:sz w:val="16"/>
        </w:rPr>
        <w:t xml:space="preserve">, and could even be dangerous. Who cares if 10^58 digital people — Bostrom’s actual estimate — living in huge computer simulations spread throughout the universe exist or not? Many TESCREALists would say that the nonbirth of these people would constitute a horrendous moral catastrophe. But would it? I’d say no, and I think most people agree with me. </w:t>
      </w:r>
      <w:r w:rsidRPr="00C84668">
        <w:rPr>
          <w:rFonts w:eastAsia="Calibri"/>
          <w:u w:val="single"/>
        </w:rPr>
        <w:t>If this “utopia” is a nonstarter, then who cares about “existential risks</w:t>
      </w:r>
      <w:r w:rsidRPr="00C84668">
        <w:rPr>
          <w:rFonts w:eastAsia="Calibri"/>
          <w:sz w:val="16"/>
        </w:rPr>
        <w:t xml:space="preserve">” on the canonical account? Yet the situation is more insidious </w:t>
      </w:r>
      <w:r w:rsidRPr="00C84668">
        <w:rPr>
          <w:rFonts w:eastAsia="Calibri"/>
          <w:sz w:val="16"/>
          <w:szCs w:val="16"/>
        </w:rPr>
        <w:t>than this, because both the pursuit and realization of this “utopia” would almost certainly have catastrophic consequences for most of humanity. Consider OpenAI. As noted above, the company was founded by TESCREALists and is now run by one. Its explicit mission is “to ensure that artificial general intelligence benefits all of humanity.” Yet the large language models (LLMs) behind ChatGPT and GPT-4 were built on massive amounts of intellectual property theft. This is why a number of lawsuits have recently been filed against OpenAI. Even more, in curating the training data for its LLMs, OpenAI hired a company that paid Kenyan workers as little as $1.32 per hour to sift through “examples of violence, hate speech and sexual abuse” on the Internet, which left some workers traumatized. Does this look like “benefitting all of humanity”? Obviously not, which illustrates</w:t>
      </w:r>
      <w:r w:rsidRPr="00C84668">
        <w:rPr>
          <w:rFonts w:eastAsia="Calibri"/>
          <w:sz w:val="16"/>
        </w:rPr>
        <w:t xml:space="preserve"> how the pursuit of “</w:t>
      </w:r>
      <w:r w:rsidRPr="00C84668">
        <w:rPr>
          <w:rFonts w:eastAsia="Calibri"/>
          <w:highlight w:val="green"/>
          <w:u w:val="single"/>
        </w:rPr>
        <w:t xml:space="preserve">utopia” will leave a </w:t>
      </w:r>
      <w:r w:rsidRPr="00C84668">
        <w:rPr>
          <w:rFonts w:eastAsia="Calibri"/>
          <w:b/>
          <w:iCs/>
          <w:highlight w:val="green"/>
          <w:u w:val="single"/>
        </w:rPr>
        <w:t>trail of destruction</w:t>
      </w:r>
      <w:r w:rsidRPr="00C84668">
        <w:rPr>
          <w:rFonts w:eastAsia="Calibri"/>
          <w:highlight w:val="green"/>
          <w:u w:val="single"/>
        </w:rPr>
        <w:t xml:space="preserve"> in its wake</w:t>
      </w:r>
      <w:r w:rsidRPr="00C84668">
        <w:rPr>
          <w:rFonts w:eastAsia="Calibri"/>
          <w:sz w:val="16"/>
        </w:rPr>
        <w:t xml:space="preserve">: </w:t>
      </w:r>
      <w:r w:rsidRPr="00C84668">
        <w:rPr>
          <w:rFonts w:eastAsia="Calibri"/>
          <w:u w:val="single"/>
        </w:rPr>
        <w:t xml:space="preserve">Some </w:t>
      </w:r>
      <w:r w:rsidRPr="00C84668">
        <w:rPr>
          <w:rFonts w:eastAsia="Calibri"/>
          <w:highlight w:val="green"/>
          <w:u w:val="single"/>
        </w:rPr>
        <w:t>people</w:t>
      </w:r>
      <w:r w:rsidRPr="00C84668">
        <w:rPr>
          <w:rFonts w:eastAsia="Calibri"/>
          <w:sz w:val="16"/>
        </w:rPr>
        <w:t xml:space="preserve">, perhaps </w:t>
      </w:r>
      <w:r w:rsidRPr="00C84668">
        <w:rPr>
          <w:rFonts w:eastAsia="Calibri"/>
          <w:u w:val="single"/>
        </w:rPr>
        <w:t xml:space="preserve">a very large number, </w:t>
      </w:r>
      <w:r w:rsidRPr="00C84668">
        <w:rPr>
          <w:rFonts w:eastAsia="Calibri"/>
          <w:highlight w:val="green"/>
          <w:u w:val="single"/>
        </w:rPr>
        <w:t xml:space="preserve">are going to get </w:t>
      </w:r>
      <w:r w:rsidRPr="00C84668">
        <w:rPr>
          <w:rFonts w:eastAsia="Calibri"/>
          <w:b/>
          <w:iCs/>
          <w:highlight w:val="green"/>
          <w:u w:val="single"/>
        </w:rPr>
        <w:t>trampled</w:t>
      </w:r>
      <w:r w:rsidRPr="00C84668">
        <w:rPr>
          <w:rFonts w:eastAsia="Calibri"/>
          <w:highlight w:val="green"/>
          <w:u w:val="single"/>
        </w:rPr>
        <w:t xml:space="preserve"> in the </w:t>
      </w:r>
      <w:r w:rsidRPr="00C84668">
        <w:rPr>
          <w:rFonts w:eastAsia="Calibri"/>
          <w:b/>
          <w:iCs/>
          <w:highlight w:val="green"/>
          <w:u w:val="single"/>
        </w:rPr>
        <w:t>march to paradise</w:t>
      </w:r>
      <w:r w:rsidRPr="00C84668">
        <w:rPr>
          <w:rFonts w:eastAsia="Calibri"/>
          <w:sz w:val="16"/>
        </w:rPr>
        <w:t xml:space="preserve">. Now let’s imagine that TESCREALists succeed in creating their “utopia.” Who exactly is this utopia for? Will some people get left out? If so, which people? One of the most striking things about the TESCREAL literature is that </w:t>
      </w:r>
      <w:r w:rsidRPr="00C84668">
        <w:rPr>
          <w:rFonts w:eastAsia="Calibri"/>
          <w:highlight w:val="green"/>
          <w:u w:val="single"/>
        </w:rPr>
        <w:t>there’s</w:t>
      </w:r>
      <w:r w:rsidRPr="00C84668">
        <w:rPr>
          <w:rFonts w:eastAsia="Calibri"/>
          <w:u w:val="single"/>
        </w:rPr>
        <w:t xml:space="preserve"> virtually </w:t>
      </w:r>
      <w:r w:rsidRPr="00C84668">
        <w:rPr>
          <w:rFonts w:eastAsia="Calibri"/>
          <w:b/>
          <w:iCs/>
          <w:highlight w:val="green"/>
          <w:u w:val="single"/>
        </w:rPr>
        <w:t>zero</w:t>
      </w:r>
      <w:r w:rsidRPr="00C84668">
        <w:rPr>
          <w:rFonts w:eastAsia="Calibri"/>
          <w:highlight w:val="green"/>
          <w:u w:val="single"/>
        </w:rPr>
        <w:t xml:space="preserve"> consideration of</w:t>
      </w:r>
      <w:r w:rsidRPr="00C84668">
        <w:rPr>
          <w:rFonts w:eastAsia="Calibri"/>
          <w:u w:val="single"/>
        </w:rPr>
        <w:t xml:space="preserve"> what the future should look like from </w:t>
      </w:r>
      <w:r w:rsidRPr="00C84668">
        <w:rPr>
          <w:rFonts w:eastAsia="Calibri"/>
          <w:highlight w:val="green"/>
          <w:u w:val="single"/>
        </w:rPr>
        <w:t>nonWestern</w:t>
      </w:r>
      <w:r w:rsidRPr="00C84668">
        <w:rPr>
          <w:rFonts w:eastAsia="Calibri"/>
          <w:u w:val="single"/>
        </w:rPr>
        <w:t xml:space="preserve"> </w:t>
      </w:r>
      <w:r w:rsidRPr="00C84668">
        <w:rPr>
          <w:rFonts w:eastAsia="Calibri"/>
          <w:highlight w:val="green"/>
          <w:u w:val="single"/>
        </w:rPr>
        <w:t>perspectives</w:t>
      </w:r>
      <w:r w:rsidRPr="00C84668">
        <w:rPr>
          <w:rFonts w:eastAsia="Calibri"/>
          <w:sz w:val="16"/>
        </w:rPr>
        <w:t xml:space="preserve">. </w:t>
      </w:r>
      <w:r w:rsidRPr="00C84668">
        <w:rPr>
          <w:rFonts w:eastAsia="Calibri"/>
          <w:u w:val="single"/>
        </w:rPr>
        <w:t>When</w:t>
      </w:r>
      <w:r w:rsidRPr="00C84668">
        <w:rPr>
          <w:rFonts w:eastAsia="Calibri"/>
          <w:sz w:val="16"/>
        </w:rPr>
        <w:t xml:space="preserve"> TESCREALists at the influential Future of Humanity Institute, founded by </w:t>
      </w:r>
      <w:r w:rsidRPr="00C84668">
        <w:rPr>
          <w:rFonts w:eastAsia="Calibri"/>
          <w:b/>
          <w:iCs/>
          <w:highlight w:val="green"/>
          <w:u w:val="single"/>
        </w:rPr>
        <w:t>Bostrom</w:t>
      </w:r>
      <w:r w:rsidRPr="00C84668">
        <w:rPr>
          <w:rFonts w:eastAsia="Calibri"/>
          <w:sz w:val="16"/>
        </w:rPr>
        <w:t xml:space="preserve"> in 2005, </w:t>
      </w:r>
      <w:r w:rsidRPr="00C84668">
        <w:rPr>
          <w:rFonts w:eastAsia="Calibri"/>
          <w:u w:val="single"/>
        </w:rPr>
        <w:t xml:space="preserve">talk about “the </w:t>
      </w:r>
      <w:r w:rsidRPr="00C84668">
        <w:rPr>
          <w:rFonts w:eastAsia="Calibri"/>
          <w:highlight w:val="green"/>
          <w:u w:val="single"/>
        </w:rPr>
        <w:t>future of humanity</w:t>
      </w:r>
      <w:r w:rsidRPr="00C84668">
        <w:rPr>
          <w:rFonts w:eastAsia="Calibri"/>
          <w:sz w:val="16"/>
        </w:rPr>
        <w:t xml:space="preserve">,” </w:t>
      </w:r>
      <w:r w:rsidRPr="00C84668">
        <w:rPr>
          <w:rFonts w:eastAsia="Calibri"/>
          <w:u w:val="single"/>
        </w:rPr>
        <w:t xml:space="preserve">they </w:t>
      </w:r>
      <w:r w:rsidRPr="00C84668">
        <w:rPr>
          <w:rFonts w:eastAsia="Calibri"/>
          <w:highlight w:val="green"/>
          <w:u w:val="single"/>
        </w:rPr>
        <w:t>are</w:t>
      </w:r>
      <w:r w:rsidRPr="00C84668">
        <w:rPr>
          <w:rFonts w:eastAsia="Calibri"/>
          <w:u w:val="single"/>
        </w:rPr>
        <w:t>n’t talking about the interests of “humanity” as a whole</w:t>
      </w:r>
      <w:r w:rsidRPr="00C84668">
        <w:rPr>
          <w:rFonts w:eastAsia="Calibri"/>
          <w:sz w:val="16"/>
        </w:rPr>
        <w:t xml:space="preserve">. Rather, </w:t>
      </w:r>
      <w:r w:rsidRPr="00C84668">
        <w:rPr>
          <w:rFonts w:eastAsia="Calibri"/>
          <w:u w:val="single"/>
        </w:rPr>
        <w:t xml:space="preserve">they’re </w:t>
      </w:r>
      <w:r w:rsidRPr="00C84668">
        <w:rPr>
          <w:rFonts w:eastAsia="Calibri"/>
          <w:highlight w:val="green"/>
          <w:u w:val="single"/>
        </w:rPr>
        <w:t>promoting</w:t>
      </w:r>
      <w:r w:rsidRPr="00C84668">
        <w:rPr>
          <w:rFonts w:eastAsia="Calibri"/>
          <w:u w:val="single"/>
        </w:rPr>
        <w:t xml:space="preserve"> </w:t>
      </w:r>
      <w:r w:rsidRPr="00C84668">
        <w:rPr>
          <w:rFonts w:eastAsia="Calibri"/>
          <w:highlight w:val="green"/>
          <w:u w:val="single"/>
        </w:rPr>
        <w:t>a</w:t>
      </w:r>
      <w:r w:rsidRPr="00C84668">
        <w:rPr>
          <w:rFonts w:eastAsia="Calibri"/>
          <w:u w:val="single"/>
        </w:rPr>
        <w:t xml:space="preserve">n extremely </w:t>
      </w:r>
      <w:r w:rsidRPr="00C84668">
        <w:rPr>
          <w:rFonts w:eastAsia="Calibri"/>
          <w:highlight w:val="green"/>
          <w:u w:val="single"/>
        </w:rPr>
        <w:t>narrow</w:t>
      </w:r>
      <w:r w:rsidRPr="00C84668">
        <w:rPr>
          <w:rFonts w:eastAsia="Calibri"/>
          <w:sz w:val="16"/>
        </w:rPr>
        <w:t xml:space="preserve">, thoroughly </w:t>
      </w:r>
      <w:r w:rsidRPr="00C84668">
        <w:rPr>
          <w:rFonts w:eastAsia="Calibri"/>
          <w:highlight w:val="green"/>
          <w:u w:val="single"/>
        </w:rPr>
        <w:t>Western vision founded on</w:t>
      </w:r>
      <w:r w:rsidRPr="00C84668">
        <w:rPr>
          <w:rFonts w:eastAsia="Calibri"/>
          <w:u w:val="single"/>
        </w:rPr>
        <w:t xml:space="preserve"> the</w:t>
      </w:r>
      <w:r w:rsidRPr="00C84668">
        <w:rPr>
          <w:rFonts w:eastAsia="Calibri"/>
          <w:sz w:val="16"/>
        </w:rPr>
        <w:t xml:space="preserve"> Baconian </w:t>
      </w:r>
      <w:r w:rsidRPr="00C84668">
        <w:rPr>
          <w:rFonts w:eastAsia="Calibri"/>
          <w:u w:val="single"/>
        </w:rPr>
        <w:t xml:space="preserve">dream of </w:t>
      </w:r>
      <w:r w:rsidRPr="00C84668">
        <w:rPr>
          <w:rFonts w:eastAsia="Calibri"/>
          <w:b/>
          <w:iCs/>
          <w:highlight w:val="green"/>
          <w:u w:val="single"/>
        </w:rPr>
        <w:t>plundering</w:t>
      </w:r>
      <w:r w:rsidRPr="00C84668">
        <w:rPr>
          <w:rFonts w:eastAsia="Calibri"/>
          <w:highlight w:val="green"/>
          <w:u w:val="single"/>
        </w:rPr>
        <w:t xml:space="preserve"> the universe and the </w:t>
      </w:r>
      <w:r w:rsidRPr="00C84668">
        <w:rPr>
          <w:rFonts w:eastAsia="Calibri"/>
          <w:b/>
          <w:iCs/>
          <w:highlight w:val="green"/>
          <w:u w:val="single"/>
        </w:rPr>
        <w:t>capitalistic</w:t>
      </w:r>
      <w:r w:rsidRPr="00C84668">
        <w:rPr>
          <w:rFonts w:eastAsia="Calibri"/>
          <w:highlight w:val="green"/>
          <w:u w:val="single"/>
        </w:rPr>
        <w:t xml:space="preserve"> </w:t>
      </w:r>
      <w:r w:rsidRPr="00C84668">
        <w:rPr>
          <w:rFonts w:eastAsia="Calibri"/>
          <w:b/>
          <w:iCs/>
          <w:highlight w:val="green"/>
          <w:u w:val="single"/>
        </w:rPr>
        <w:t>desideratum</w:t>
      </w:r>
      <w:r w:rsidRPr="00C84668">
        <w:rPr>
          <w:rFonts w:eastAsia="Calibri"/>
          <w:highlight w:val="green"/>
          <w:u w:val="single"/>
        </w:rPr>
        <w:t xml:space="preserve"> of maximizing economic productivity to the limits</w:t>
      </w:r>
      <w:r w:rsidRPr="00C84668">
        <w:rPr>
          <w:rFonts w:eastAsia="Calibri"/>
          <w:u w:val="single"/>
        </w:rPr>
        <w:t xml:space="preserve">. </w:t>
      </w:r>
      <w:r w:rsidRPr="00C84668">
        <w:rPr>
          <w:rFonts w:eastAsia="Calibri"/>
          <w:sz w:val="16"/>
        </w:rPr>
        <w:t xml:space="preserve">In fact, </w:t>
      </w:r>
      <w:r w:rsidRPr="00C84668">
        <w:rPr>
          <w:rFonts w:eastAsia="Calibri"/>
          <w:u w:val="single"/>
        </w:rPr>
        <w:t>Bostrom</w:t>
      </w:r>
      <w:r w:rsidRPr="00C84668">
        <w:rPr>
          <w:rFonts w:eastAsia="Calibri"/>
          <w:sz w:val="16"/>
        </w:rPr>
        <w:t xml:space="preserve"> </w:t>
      </w:r>
      <w:r w:rsidRPr="00C84668">
        <w:rPr>
          <w:rFonts w:eastAsia="Calibri"/>
          <w:u w:val="single"/>
        </w:rPr>
        <w:t>once</w:t>
      </w:r>
      <w:r w:rsidRPr="00C84668">
        <w:rPr>
          <w:rFonts w:eastAsia="Calibri"/>
          <w:sz w:val="16"/>
        </w:rPr>
        <w:t xml:space="preserve"> literally </w:t>
      </w:r>
      <w:r w:rsidRPr="00C84668">
        <w:rPr>
          <w:rFonts w:eastAsia="Calibri"/>
          <w:u w:val="single"/>
        </w:rPr>
        <w:t>defined an “existential risk” as anything that would prevent us from reaching “technological maturity</w:t>
      </w:r>
      <w:r w:rsidRPr="00C84668">
        <w:rPr>
          <w:rFonts w:eastAsia="Calibri"/>
          <w:sz w:val="16"/>
        </w:rPr>
        <w:t xml:space="preserve">,” defined as “the attainment of capabilities affording a level of economic productivity and control over nature close to the maximum that could feasibly be achieved.” </w:t>
      </w:r>
      <w:r w:rsidRPr="00C84668">
        <w:rPr>
          <w:rFonts w:eastAsia="Calibri"/>
          <w:highlight w:val="green"/>
          <w:u w:val="single"/>
        </w:rPr>
        <w:t xml:space="preserve">By </w:t>
      </w:r>
      <w:r w:rsidRPr="00C84668">
        <w:rPr>
          <w:rFonts w:eastAsia="Calibri"/>
          <w:b/>
          <w:iCs/>
          <w:highlight w:val="green"/>
          <w:u w:val="single"/>
        </w:rPr>
        <w:t>subjugating</w:t>
      </w:r>
      <w:r w:rsidRPr="00C84668">
        <w:rPr>
          <w:rFonts w:eastAsia="Calibri"/>
          <w:highlight w:val="green"/>
          <w:u w:val="single"/>
        </w:rPr>
        <w:t xml:space="preserve"> nature </w:t>
      </w:r>
      <w:r w:rsidRPr="00C84668">
        <w:rPr>
          <w:rFonts w:eastAsia="Calibri"/>
          <w:u w:val="single"/>
        </w:rPr>
        <w:t>and maximizing productivity</w:t>
      </w:r>
      <w:r w:rsidRPr="00C84668">
        <w:rPr>
          <w:rFonts w:eastAsia="Calibri"/>
          <w:sz w:val="16"/>
        </w:rPr>
        <w:t xml:space="preserve">, he reasons, </w:t>
      </w:r>
      <w:r w:rsidRPr="00C84668">
        <w:rPr>
          <w:rFonts w:eastAsia="Calibri"/>
          <w:highlight w:val="green"/>
          <w:u w:val="single"/>
        </w:rPr>
        <w:t>we would</w:t>
      </w:r>
      <w:r w:rsidRPr="00C84668">
        <w:rPr>
          <w:rFonts w:eastAsia="Calibri"/>
          <w:u w:val="single"/>
        </w:rPr>
        <w:t xml:space="preserve"> be optimally positioned to </w:t>
      </w:r>
      <w:r w:rsidRPr="00C84668">
        <w:rPr>
          <w:rFonts w:eastAsia="Calibri"/>
          <w:highlight w:val="green"/>
          <w:u w:val="single"/>
        </w:rPr>
        <w:t>realize the TESCREAL</w:t>
      </w:r>
      <w:r w:rsidRPr="00C84668">
        <w:rPr>
          <w:rFonts w:eastAsia="Calibri"/>
          <w:u w:val="single"/>
        </w:rPr>
        <w:t xml:space="preserve"> vision of a </w:t>
      </w:r>
      <w:r w:rsidRPr="00C84668">
        <w:rPr>
          <w:rFonts w:eastAsia="Calibri"/>
          <w:highlight w:val="green"/>
          <w:u w:val="single"/>
        </w:rPr>
        <w:t>posthuman paradise</w:t>
      </w:r>
      <w:r w:rsidRPr="00C84668">
        <w:rPr>
          <w:rFonts w:eastAsia="Calibri"/>
          <w:sz w:val="16"/>
        </w:rPr>
        <w:t xml:space="preserve">. </w:t>
      </w:r>
      <w:r w:rsidRPr="00C84668">
        <w:rPr>
          <w:rFonts w:eastAsia="Calibri"/>
          <w:highlight w:val="green"/>
          <w:u w:val="single"/>
        </w:rPr>
        <w:t>Absent is any reference</w:t>
      </w:r>
      <w:r w:rsidRPr="00C84668">
        <w:rPr>
          <w:rFonts w:eastAsia="Calibri"/>
          <w:u w:val="single"/>
        </w:rPr>
        <w:t xml:space="preserve"> whatsoever </w:t>
      </w:r>
      <w:r w:rsidRPr="00C84668">
        <w:rPr>
          <w:rFonts w:eastAsia="Calibri"/>
          <w:highlight w:val="green"/>
          <w:u w:val="single"/>
        </w:rPr>
        <w:t>to</w:t>
      </w:r>
      <w:r w:rsidRPr="00C84668">
        <w:rPr>
          <w:rFonts w:eastAsia="Calibri"/>
          <w:u w:val="single"/>
        </w:rPr>
        <w:t xml:space="preserve"> alternative </w:t>
      </w:r>
      <w:r w:rsidRPr="00C84668">
        <w:rPr>
          <w:rFonts w:eastAsia="Calibri"/>
          <w:highlight w:val="green"/>
          <w:u w:val="single"/>
        </w:rPr>
        <w:t>conceptions of</w:t>
      </w:r>
      <w:r w:rsidRPr="00C84668">
        <w:rPr>
          <w:rFonts w:eastAsia="Calibri"/>
          <w:u w:val="single"/>
        </w:rPr>
        <w:t xml:space="preserve"> </w:t>
      </w:r>
      <w:r w:rsidRPr="00C84668">
        <w:rPr>
          <w:rFonts w:eastAsia="Calibri"/>
          <w:highlight w:val="green"/>
          <w:u w:val="single"/>
        </w:rPr>
        <w:t>the future from</w:t>
      </w:r>
      <w:r w:rsidRPr="00C84668">
        <w:rPr>
          <w:rFonts w:eastAsia="Calibri"/>
          <w:u w:val="single"/>
        </w:rPr>
        <w:t xml:space="preserve"> the perspective of, say, </w:t>
      </w:r>
      <w:r w:rsidRPr="00C84668">
        <w:rPr>
          <w:rFonts w:eastAsia="Calibri"/>
          <w:highlight w:val="green"/>
          <w:u w:val="single"/>
        </w:rPr>
        <w:t>Muslims, Afrofuturism, feminism, queerness, disability and so on</w:t>
      </w:r>
      <w:r w:rsidRPr="00C84668">
        <w:rPr>
          <w:rFonts w:eastAsia="Calibri"/>
          <w:sz w:val="16"/>
          <w:highlight w:val="green"/>
        </w:rPr>
        <w:t>.</w:t>
      </w:r>
      <w:r w:rsidRPr="00C84668">
        <w:rPr>
          <w:rFonts w:eastAsia="Calibri"/>
          <w:sz w:val="16"/>
        </w:rPr>
        <w:t xml:space="preserve"> </w:t>
      </w:r>
      <w:r w:rsidRPr="00C84668">
        <w:rPr>
          <w:rFonts w:eastAsia="Calibri"/>
          <w:u w:val="single"/>
        </w:rPr>
        <w:t>Also missing is any discussion of which future might be best for the nonhuman creatures with whom we share planet Earth</w:t>
      </w:r>
      <w:r w:rsidRPr="00C84668">
        <w:rPr>
          <w:rFonts w:eastAsia="Calibri"/>
          <w:sz w:val="16"/>
        </w:rPr>
        <w:t xml:space="preserve">. Prominent TESCREAList William </w:t>
      </w:r>
      <w:r w:rsidRPr="00C84668">
        <w:rPr>
          <w:rFonts w:eastAsia="Calibri"/>
          <w:b/>
          <w:iCs/>
          <w:highlight w:val="green"/>
          <w:u w:val="single"/>
        </w:rPr>
        <w:t>MacAskill</w:t>
      </w:r>
      <w:r w:rsidRPr="00C84668">
        <w:rPr>
          <w:rFonts w:eastAsia="Calibri"/>
          <w:sz w:val="16"/>
        </w:rPr>
        <w:t xml:space="preserve"> even </w:t>
      </w:r>
      <w:r w:rsidRPr="00C84668">
        <w:rPr>
          <w:rFonts w:eastAsia="Calibri"/>
          <w:highlight w:val="green"/>
          <w:u w:val="single"/>
        </w:rPr>
        <w:t>argues</w:t>
      </w:r>
      <w:r w:rsidRPr="00C84668">
        <w:rPr>
          <w:rFonts w:eastAsia="Calibri"/>
          <w:u w:val="single"/>
        </w:rPr>
        <w:t xml:space="preserve"> that </w:t>
      </w:r>
      <w:r w:rsidRPr="00C84668">
        <w:rPr>
          <w:rFonts w:eastAsia="Calibri"/>
          <w:highlight w:val="green"/>
          <w:u w:val="single"/>
        </w:rPr>
        <w:t>our destruction of the natural world might</w:t>
      </w:r>
      <w:r w:rsidRPr="00C84668">
        <w:rPr>
          <w:rFonts w:eastAsia="Calibri"/>
          <w:u w:val="single"/>
        </w:rPr>
        <w:t xml:space="preserve"> very well </w:t>
      </w:r>
      <w:r w:rsidRPr="00C84668">
        <w:rPr>
          <w:rFonts w:eastAsia="Calibri"/>
          <w:highlight w:val="green"/>
          <w:u w:val="single"/>
        </w:rPr>
        <w:t>be net positive</w:t>
      </w:r>
      <w:r w:rsidRPr="00C84668">
        <w:rPr>
          <w:rFonts w:eastAsia="Calibri"/>
          <w:sz w:val="16"/>
        </w:rPr>
        <w:t>. W</w:t>
      </w:r>
      <w:r w:rsidRPr="00C84668">
        <w:rPr>
          <w:rFonts w:eastAsia="Calibri"/>
          <w:sz w:val="16"/>
          <w:szCs w:val="16"/>
        </w:rPr>
        <w:t xml:space="preserve">hy? Because wild animals suffer, and fewer wild animals means less wild-animal suffering. In his words, if we assess the lives of wild animals as being worse than nothing on average, which I think is plausible (though uncertain), then we arrive </w:t>
      </w:r>
      <w:r w:rsidRPr="00C84668">
        <w:rPr>
          <w:rFonts w:eastAsia="Calibri"/>
          <w:sz w:val="16"/>
        </w:rPr>
        <w:t xml:space="preserve">at the dizzying conclusion that from the perspective of the wild animals themselves, the enormous growth and expansion of Homo sapiens has been a good thing. Far from being “utopia,” </w:t>
      </w:r>
      <w:r w:rsidRPr="00C84668">
        <w:rPr>
          <w:rFonts w:eastAsia="Calibri"/>
          <w:u w:val="single"/>
        </w:rPr>
        <w:t xml:space="preserve">the </w:t>
      </w:r>
      <w:r w:rsidRPr="00C84668">
        <w:rPr>
          <w:rFonts w:eastAsia="Calibri"/>
          <w:highlight w:val="green"/>
          <w:u w:val="single"/>
        </w:rPr>
        <w:t>grandiose fantasies</w:t>
      </w:r>
      <w:r w:rsidRPr="00C84668">
        <w:rPr>
          <w:rFonts w:eastAsia="Calibri"/>
          <w:sz w:val="16"/>
        </w:rPr>
        <w:t xml:space="preserve"> at the heart of TESCREALism </w:t>
      </w:r>
      <w:r w:rsidRPr="00C84668">
        <w:rPr>
          <w:rFonts w:eastAsia="Calibri"/>
          <w:u w:val="single"/>
        </w:rPr>
        <w:t>look</w:t>
      </w:r>
      <w:r w:rsidRPr="00C84668">
        <w:rPr>
          <w:rFonts w:eastAsia="Calibri"/>
          <w:sz w:val="16"/>
        </w:rPr>
        <w:t xml:space="preserve"> more </w:t>
      </w:r>
      <w:r w:rsidRPr="00C84668">
        <w:rPr>
          <w:rFonts w:eastAsia="Calibri"/>
          <w:u w:val="single"/>
        </w:rPr>
        <w:t xml:space="preserve">like a </w:t>
      </w:r>
      <w:r w:rsidRPr="00C84668">
        <w:rPr>
          <w:rFonts w:eastAsia="Calibri"/>
          <w:b/>
          <w:iCs/>
          <w:u w:val="single"/>
        </w:rPr>
        <w:t>dystopian</w:t>
      </w:r>
      <w:r w:rsidRPr="00C84668">
        <w:rPr>
          <w:rFonts w:eastAsia="Calibri"/>
          <w:u w:val="single"/>
        </w:rPr>
        <w:t xml:space="preserve"> nightmare</w:t>
      </w:r>
      <w:r w:rsidRPr="00C84668">
        <w:rPr>
          <w:rFonts w:eastAsia="Calibri"/>
          <w:sz w:val="16"/>
        </w:rPr>
        <w:t xml:space="preserve">, and </w:t>
      </w:r>
      <w:r w:rsidRPr="00C84668">
        <w:rPr>
          <w:rFonts w:eastAsia="Calibri"/>
          <w:highlight w:val="green"/>
          <w:u w:val="single"/>
        </w:rPr>
        <w:t>for many</w:t>
      </w:r>
      <w:r w:rsidRPr="00C84668">
        <w:rPr>
          <w:rFonts w:eastAsia="Calibri"/>
          <w:u w:val="single"/>
        </w:rPr>
        <w:t xml:space="preserve"> groups of people it might even </w:t>
      </w:r>
      <w:r w:rsidRPr="00C84668">
        <w:rPr>
          <w:rFonts w:eastAsia="Calibri"/>
          <w:highlight w:val="green"/>
          <w:u w:val="single"/>
        </w:rPr>
        <w:t xml:space="preserve">entail their </w:t>
      </w:r>
      <w:r w:rsidRPr="00C84668">
        <w:rPr>
          <w:rFonts w:eastAsia="Calibri"/>
          <w:b/>
          <w:iCs/>
          <w:highlight w:val="green"/>
          <w:u w:val="single"/>
        </w:rPr>
        <w:t>elimination</w:t>
      </w:r>
      <w:r w:rsidRPr="00C84668">
        <w:rPr>
          <w:rFonts w:eastAsia="Calibri"/>
          <w:sz w:val="16"/>
        </w:rPr>
        <w:t xml:space="preserve">. </w:t>
      </w:r>
      <w:r w:rsidRPr="00C84668">
        <w:rPr>
          <w:rFonts w:eastAsia="Calibri"/>
          <w:u w:val="single"/>
        </w:rPr>
        <w:t>Almost every imagined utopia leaves some people out</w:t>
      </w:r>
      <w:r w:rsidRPr="00C84668">
        <w:rPr>
          <w:rFonts w:eastAsia="Calibri"/>
          <w:sz w:val="16"/>
        </w:rPr>
        <w:t xml:space="preserve"> — that’s the nature of utopia — and so far as I can tell, if the TESCREAL vision were fully realized, </w:t>
      </w:r>
      <w:r w:rsidRPr="00C84668">
        <w:rPr>
          <w:rFonts w:eastAsia="Calibri"/>
          <w:u w:val="single"/>
        </w:rPr>
        <w:t>most of humanity would lose</w:t>
      </w:r>
      <w:r w:rsidRPr="00C84668">
        <w:rPr>
          <w:rFonts w:eastAsia="Calibri"/>
          <w:sz w:val="16"/>
        </w:rPr>
        <w:t xml:space="preserve"> (to say nothing of the biosphere more generally). </w:t>
      </w:r>
      <w:r w:rsidRPr="00C84668">
        <w:rPr>
          <w:rFonts w:eastAsia="Calibri"/>
          <w:highlight w:val="green"/>
          <w:u w:val="single"/>
        </w:rPr>
        <w:t>The</w:t>
      </w:r>
      <w:r w:rsidRPr="00C84668">
        <w:rPr>
          <w:rFonts w:eastAsia="Calibri"/>
          <w:sz w:val="16"/>
        </w:rPr>
        <w:t xml:space="preserve"> canonical </w:t>
      </w:r>
      <w:r w:rsidRPr="00C84668">
        <w:rPr>
          <w:rFonts w:eastAsia="Calibri"/>
          <w:highlight w:val="green"/>
          <w:u w:val="single"/>
        </w:rPr>
        <w:t>definition of</w:t>
      </w:r>
      <w:r w:rsidRPr="00C84668">
        <w:rPr>
          <w:rFonts w:eastAsia="Calibri"/>
          <w:u w:val="single"/>
        </w:rPr>
        <w:t xml:space="preserve"> “</w:t>
      </w:r>
      <w:r w:rsidRPr="00C84668">
        <w:rPr>
          <w:rFonts w:eastAsia="Calibri"/>
          <w:highlight w:val="green"/>
          <w:u w:val="single"/>
        </w:rPr>
        <w:t>existential risks</w:t>
      </w:r>
      <w:r w:rsidRPr="00C84668">
        <w:rPr>
          <w:rFonts w:eastAsia="Calibri"/>
          <w:sz w:val="16"/>
        </w:rPr>
        <w:t xml:space="preserve">” </w:t>
      </w:r>
      <w:r w:rsidRPr="00C84668">
        <w:rPr>
          <w:rFonts w:eastAsia="Calibri"/>
          <w:highlight w:val="green"/>
          <w:u w:val="single"/>
        </w:rPr>
        <w:t>is</w:t>
      </w:r>
      <w:r w:rsidRPr="00C84668">
        <w:rPr>
          <w:rFonts w:eastAsia="Calibri"/>
          <w:sz w:val="16"/>
        </w:rPr>
        <w:t xml:space="preserve"> more than a nonstarter, then: it’s </w:t>
      </w:r>
      <w:r w:rsidRPr="00C84668">
        <w:rPr>
          <w:rFonts w:eastAsia="Calibri"/>
          <w:highlight w:val="green"/>
          <w:u w:val="single"/>
        </w:rPr>
        <w:t>built around a</w:t>
      </w:r>
      <w:r w:rsidRPr="00C84668">
        <w:rPr>
          <w:rFonts w:eastAsia="Calibri"/>
          <w:u w:val="single"/>
        </w:rPr>
        <w:t xml:space="preserve"> deeply unappealing vision of the </w:t>
      </w:r>
      <w:r w:rsidRPr="00C84668">
        <w:rPr>
          <w:rFonts w:eastAsia="Calibri"/>
          <w:highlight w:val="green"/>
          <w:u w:val="single"/>
        </w:rPr>
        <w:t xml:space="preserve">future designed by privileged white men </w:t>
      </w:r>
      <w:r w:rsidRPr="00C84668">
        <w:rPr>
          <w:rFonts w:eastAsia="Calibri"/>
          <w:u w:val="single"/>
        </w:rPr>
        <w:t>at elite universities and</w:t>
      </w:r>
      <w:r w:rsidRPr="00C84668">
        <w:rPr>
          <w:rFonts w:eastAsia="Calibri"/>
          <w:sz w:val="16"/>
        </w:rPr>
        <w:t xml:space="preserve"> within </w:t>
      </w:r>
      <w:r w:rsidRPr="00C84668">
        <w:rPr>
          <w:rFonts w:eastAsia="Calibri"/>
          <w:u w:val="single"/>
        </w:rPr>
        <w:t>Silicon Valley, which they</w:t>
      </w:r>
      <w:r w:rsidRPr="00C84668">
        <w:rPr>
          <w:rFonts w:eastAsia="Calibri"/>
          <w:sz w:val="16"/>
        </w:rPr>
        <w:t xml:space="preserve"> now </w:t>
      </w:r>
      <w:r w:rsidRPr="00C84668">
        <w:rPr>
          <w:rFonts w:eastAsia="Calibri"/>
          <w:u w:val="single"/>
        </w:rPr>
        <w:t xml:space="preserve">want to impose on everyone else, whether we like it or not. </w:t>
      </w:r>
      <w:r w:rsidRPr="00C84668">
        <w:rPr>
          <w:rFonts w:eastAsia="Calibri"/>
          <w:sz w:val="16"/>
        </w:rPr>
        <w:t xml:space="preserve">But what of “existential risks” in the colloquial definition, simply meaning “the annihilation of every human on Earth”? Should you care if AGI poses an existential risk in this sense? The answer is “Of course you should, since human extinction would mean that you, your family and friends and everyone else would die a terrible death.” Does this mean that we really ought to take Yudkowsky and the other “doomer” TESCREALists seriously? The answer depends on how plausible an AGI apocalypse is. Not that long ago, I found the arguments for why a “misaligned” AGI would destroy us somewhat convincing, although I have recently changed my tune. A major problem with these arguments is that </w:t>
      </w:r>
      <w:r w:rsidRPr="00C84668">
        <w:rPr>
          <w:rFonts w:eastAsia="Calibri"/>
          <w:highlight w:val="green"/>
          <w:u w:val="single"/>
        </w:rPr>
        <w:t>it’s not clear how</w:t>
      </w:r>
      <w:r w:rsidRPr="00C84668">
        <w:rPr>
          <w:rFonts w:eastAsia="Calibri"/>
          <w:u w:val="single"/>
        </w:rPr>
        <w:t xml:space="preserve"> exactly an </w:t>
      </w:r>
      <w:r w:rsidRPr="00C84668">
        <w:rPr>
          <w:rFonts w:eastAsia="Calibri"/>
          <w:highlight w:val="green"/>
          <w:u w:val="single"/>
        </w:rPr>
        <w:t>AGI could</w:t>
      </w:r>
      <w:r w:rsidRPr="00C84668">
        <w:rPr>
          <w:rFonts w:eastAsia="Calibri"/>
          <w:u w:val="single"/>
        </w:rPr>
        <w:t xml:space="preserve"> actually </w:t>
      </w:r>
      <w:r w:rsidRPr="00C84668">
        <w:rPr>
          <w:rFonts w:eastAsia="Calibri"/>
          <w:highlight w:val="green"/>
          <w:u w:val="single"/>
        </w:rPr>
        <w:t>kill</w:t>
      </w:r>
      <w:r w:rsidRPr="00C84668">
        <w:rPr>
          <w:rFonts w:eastAsia="Calibri"/>
          <w:u w:val="single"/>
        </w:rPr>
        <w:t xml:space="preserve"> </w:t>
      </w:r>
      <w:r w:rsidRPr="00C84668">
        <w:rPr>
          <w:rFonts w:eastAsia="Calibri"/>
          <w:highlight w:val="green"/>
          <w:u w:val="single"/>
        </w:rPr>
        <w:t>everyone</w:t>
      </w:r>
      <w:r w:rsidRPr="00C84668">
        <w:rPr>
          <w:rFonts w:eastAsia="Calibri"/>
          <w:u w:val="single"/>
        </w:rPr>
        <w:t xml:space="preserve"> on Earth</w:t>
      </w:r>
      <w:r w:rsidRPr="00C84668">
        <w:rPr>
          <w:rFonts w:eastAsia="Calibri"/>
          <w:sz w:val="16"/>
        </w:rPr>
        <w:t xml:space="preserve">. In his 2014 bestseller “Superintelligence,” Bostrom outlines a situation in which AGI “strikes” humanity “through the activation of some advanced weapons system that the AI has perfected.” He continues: If the weapon uses self-replicating biotechnology or nanotechnology, the initial stockpile needed for global coverage could be microscopic: a single replicating entity would be enough to start the process. In order to ensure a sudden and uniform effect, the initial stock of the replicator might have been deployed or allowed to diffuse worldwide at an extremely low, undetectable concentration. At a pre-set time, nanofactories producing nerve gas or target-seeking mosquito-like robots might then burgeon forth simultaneously from every square meter of the globe. Yudkowsky points to a different set of possibilities. After being asked how an AGI could obliterate humanity so that there are “no survivors,” he speculates that it could synthesize a pathogenic germ that “is super-contagious but not lethal.” Consequently, no significant efforts are [put] into stopping this cold that sweeps around the world and doesn’t seem to really hurt anybody. And then, once 80% of the human species has been infected by colds like that, it turns out that it made a little change in your brain somewhere. And now if you play a certain tone at a certain pitch, you’ll become very suggestible. So, virus-aided, artificial pathogen-aided mind control. Realizing that this wouldn’t necessarily kill everyone, Yudkowsky then proposed a different scenario. Imagine, he says, that an AGI hell-bent on destroying us creates, something that [can] reproduce itself in the air, in the atmosphere and out of sunlight and just the kind of atoms that are lying around in the atmosphere. Because when you’re operating at that scale, the world is full of an infinite supply of … perfect spare parts. Somebody calculated how long it would take “aerovores” to replicate and blot out the sun, use up all the solar energy. I think it was like a period of a couple of days. At the end of all this is tiny diamondoid bacteria [that] replicate in the atmosphere, hide out in your bloodstream. At a certain clock tick, everybody on Earth falls over dead in the same moment. </w:t>
      </w:r>
      <w:r w:rsidRPr="00C84668">
        <w:rPr>
          <w:rFonts w:eastAsia="Calibri"/>
          <w:u w:val="single"/>
        </w:rPr>
        <w:t xml:space="preserve">Does any of this make sense, or does it sound like </w:t>
      </w:r>
      <w:r w:rsidRPr="00C84668">
        <w:rPr>
          <w:rFonts w:eastAsia="Calibri"/>
          <w:b/>
          <w:iCs/>
          <w:u w:val="single"/>
        </w:rPr>
        <w:t>utter madness</w:t>
      </w:r>
      <w:r w:rsidRPr="00C84668">
        <w:rPr>
          <w:rFonts w:eastAsia="Calibri"/>
          <w:sz w:val="16"/>
        </w:rPr>
        <w:t xml:space="preserve">? As Carl Sagan famously declared, extraordinary claims require extraordinary evidence, and the doomer’s claim that a “misaligned” AGI will kill the entire human population is about as extraordinary as they get. So where is the evidence? The </w:t>
      </w:r>
      <w:r w:rsidRPr="00C84668">
        <w:rPr>
          <w:rFonts w:eastAsia="Calibri"/>
          <w:u w:val="single"/>
        </w:rPr>
        <w:t>scenarios above are hardly convincing</w:t>
      </w:r>
      <w:r w:rsidRPr="00C84668">
        <w:rPr>
          <w:rFonts w:eastAsia="Calibri"/>
          <w:sz w:val="16"/>
        </w:rPr>
        <w:t xml:space="preserve">. The doomers have two responses to this. The first is based on the third of Arthur C. Clarke’s “three laws,” which states: “Any sufficiently advanced technology is indistinguishable from magic.” We can illustrate this by analogy: picture yourself traveling back in time, convincing a Neanderthal to hop in the time machine with you, and then zipping back to the present. Imagine what this Neanderthal would think about our world. Airplanes, brain surgery, smartphones and GPS would all appear to be “magic.” </w:t>
      </w:r>
      <w:r w:rsidRPr="00C84668">
        <w:rPr>
          <w:rFonts w:eastAsia="Calibri"/>
          <w:u w:val="single"/>
        </w:rPr>
        <w:t>AI doomers</w:t>
      </w:r>
      <w:r w:rsidRPr="00C84668">
        <w:rPr>
          <w:rFonts w:eastAsia="Calibri"/>
          <w:sz w:val="16"/>
        </w:rPr>
        <w:t xml:space="preserve"> could use this to </w:t>
      </w:r>
      <w:r w:rsidRPr="00C84668">
        <w:rPr>
          <w:rFonts w:eastAsia="Calibri"/>
          <w:u w:val="single"/>
        </w:rPr>
        <w:t>claim</w:t>
      </w:r>
      <w:r w:rsidRPr="00C84668">
        <w:rPr>
          <w:rFonts w:eastAsia="Calibri"/>
          <w:sz w:val="16"/>
        </w:rPr>
        <w:t xml:space="preserve"> that: “Look, maybe we can’t come up with a plausible way that AGI would kill everyone. But that’s no reason to reject our doomsday hypothesis. By definition, </w:t>
      </w:r>
      <w:r w:rsidRPr="00C84668">
        <w:rPr>
          <w:rFonts w:eastAsia="Calibri"/>
          <w:u w:val="single"/>
        </w:rPr>
        <w:t>a superintelligent AGI would be</w:t>
      </w:r>
      <w:r w:rsidRPr="00C84668">
        <w:rPr>
          <w:rFonts w:eastAsia="Calibri"/>
          <w:sz w:val="16"/>
        </w:rPr>
        <w:t xml:space="preserve"> unimaginably ‘</w:t>
      </w:r>
      <w:r w:rsidRPr="00C84668">
        <w:rPr>
          <w:rFonts w:eastAsia="Calibri"/>
          <w:u w:val="single"/>
        </w:rPr>
        <w:t>smarter’</w:t>
      </w:r>
      <w:r w:rsidRPr="00C84668">
        <w:rPr>
          <w:rFonts w:eastAsia="Calibri"/>
          <w:sz w:val="16"/>
        </w:rPr>
        <w:t xml:space="preserve"> than us. </w:t>
      </w:r>
      <w:r w:rsidRPr="00C84668">
        <w:rPr>
          <w:rFonts w:eastAsia="Calibri"/>
          <w:u w:val="single"/>
        </w:rPr>
        <w:t>This would enable it to</w:t>
      </w:r>
      <w:r w:rsidRPr="00C84668">
        <w:rPr>
          <w:rFonts w:eastAsia="Calibri"/>
          <w:sz w:val="16"/>
        </w:rPr>
        <w:t xml:space="preserve"> </w:t>
      </w:r>
      <w:r w:rsidRPr="00C84668">
        <w:rPr>
          <w:rFonts w:eastAsia="Calibri"/>
          <w:u w:val="single"/>
        </w:rPr>
        <w:t>create</w:t>
      </w:r>
      <w:r w:rsidRPr="00C84668">
        <w:rPr>
          <w:rFonts w:eastAsia="Calibri"/>
          <w:sz w:val="16"/>
        </w:rPr>
        <w:t xml:space="preserve"> super-advanced </w:t>
      </w:r>
      <w:r w:rsidRPr="00C84668">
        <w:rPr>
          <w:rFonts w:eastAsia="Calibri"/>
          <w:u w:val="single"/>
        </w:rPr>
        <w:t>tech</w:t>
      </w:r>
      <w:r w:rsidRPr="00C84668">
        <w:rPr>
          <w:rFonts w:eastAsia="Calibri"/>
          <w:sz w:val="16"/>
        </w:rPr>
        <w:t xml:space="preserve">nologies, and super-advanced technologies would be able to manipulate and rearrange the world in ways that are, from our limited human point of view, </w:t>
      </w:r>
      <w:r w:rsidRPr="00C84668">
        <w:rPr>
          <w:rFonts w:eastAsia="Calibri"/>
          <w:b/>
          <w:iCs/>
          <w:u w:val="single"/>
        </w:rPr>
        <w:t>indistinguishable from magic</w:t>
      </w:r>
      <w:r w:rsidRPr="00C84668">
        <w:rPr>
          <w:rFonts w:eastAsia="Calibri"/>
          <w:sz w:val="16"/>
        </w:rPr>
        <w:t xml:space="preserve">.” But if </w:t>
      </w:r>
      <w:r w:rsidRPr="00C84668">
        <w:rPr>
          <w:rFonts w:eastAsia="Calibri"/>
          <w:highlight w:val="green"/>
          <w:u w:val="single"/>
        </w:rPr>
        <w:t>we’re talking about</w:t>
      </w:r>
      <w:r w:rsidRPr="00C84668">
        <w:rPr>
          <w:rFonts w:eastAsia="Calibri"/>
          <w:u w:val="single"/>
        </w:rPr>
        <w:t xml:space="preserve"> a “</w:t>
      </w:r>
      <w:r w:rsidRPr="00C84668">
        <w:rPr>
          <w:rFonts w:eastAsia="Calibri"/>
          <w:b/>
          <w:iCs/>
          <w:highlight w:val="green"/>
          <w:u w:val="single"/>
        </w:rPr>
        <w:t>god-like AI</w:t>
      </w:r>
      <w:r w:rsidRPr="00C84668">
        <w:rPr>
          <w:rFonts w:eastAsia="Calibri"/>
          <w:u w:val="single"/>
        </w:rPr>
        <w:t xml:space="preserve">” </w:t>
      </w:r>
      <w:r w:rsidRPr="00C84668">
        <w:rPr>
          <w:rFonts w:eastAsia="Calibri"/>
          <w:highlight w:val="green"/>
          <w:u w:val="single"/>
        </w:rPr>
        <w:t>that traffics in “</w:t>
      </w:r>
      <w:r w:rsidRPr="00C84668">
        <w:rPr>
          <w:rFonts w:eastAsia="Calibri"/>
          <w:b/>
          <w:iCs/>
          <w:highlight w:val="green"/>
          <w:u w:val="single"/>
        </w:rPr>
        <w:t>scientific magic</w:t>
      </w:r>
      <w:r w:rsidRPr="00C84668">
        <w:rPr>
          <w:rFonts w:eastAsia="Calibri"/>
          <w:sz w:val="16"/>
        </w:rPr>
        <w:t xml:space="preserve">,” then </w:t>
      </w:r>
      <w:r w:rsidRPr="00C84668">
        <w:rPr>
          <w:rFonts w:eastAsia="Calibri"/>
          <w:b/>
          <w:iCs/>
          <w:u w:val="single"/>
        </w:rPr>
        <w:t>literally</w:t>
      </w:r>
      <w:r w:rsidRPr="00C84668">
        <w:rPr>
          <w:rFonts w:eastAsia="Calibri"/>
          <w:u w:val="single"/>
        </w:rPr>
        <w:t xml:space="preserve"> </w:t>
      </w:r>
      <w:r w:rsidRPr="00C84668">
        <w:rPr>
          <w:rFonts w:eastAsia="Calibri"/>
          <w:b/>
          <w:iCs/>
          <w:u w:val="single"/>
        </w:rPr>
        <w:t>anything goes</w:t>
      </w:r>
      <w:r w:rsidRPr="00C84668">
        <w:rPr>
          <w:rFonts w:eastAsia="Calibri"/>
          <w:sz w:val="16"/>
        </w:rPr>
        <w:t xml:space="preserve">. There are no longer any rules to the conversational game, no sense to make of this post-AGI world. Maybe the AGI magically destroys us — but since we’re in the land of magic, maybe it doesn’t. The doomers would point out that lots of potential scenarios all lead to the conclusion that the AGI would try to kill us, but the arguments for this claim are all formulated within mere human frameworks. Perhaps these frameworks are wrong in ways that we simply cannot understand, just as a dog will never make sense of its owner’s behavior by extrapolating its own thoughts and instincts into the realm of human action. If we’re talking about magic beyond our comprehension, then there’s just nothing meaningful to say, and hence these doomsday worries aren’t based on anything intelligible. The second response to the “extraordinary evidence” objection involves “expected value.” AI doomers might say that even if these apocalyptic scenarios are extremely unlikely, the losses that our extinction would entail are so great that we should still take them very seriously. In other words, if a risk is the probability of an outcome multiplied by its badness, and if the badness of an outcome is enormous, then the risk could be very large even if the probability is miniscule. Maybe “target-seeking mosquito-like robots” and atmospheric self-replicating “diamondoid bacteria” are highly improbable, but the stakes are so massive — everyone on Earth dying — that we should still worry about the AGI apocalypse. The problem with this is that </w:t>
      </w:r>
      <w:r w:rsidRPr="00C84668">
        <w:rPr>
          <w:rFonts w:eastAsia="Calibri"/>
          <w:u w:val="single"/>
        </w:rPr>
        <w:t>the very same argument could be used to support all manner of absurd conclusions</w:t>
      </w:r>
      <w:r w:rsidRPr="00C84668">
        <w:rPr>
          <w:rFonts w:eastAsia="Calibri"/>
          <w:sz w:val="16"/>
        </w:rPr>
        <w:t xml:space="preserve">. What if I told you that </w:t>
      </w:r>
      <w:r w:rsidRPr="00C84668">
        <w:rPr>
          <w:rFonts w:eastAsia="Calibri"/>
          <w:u w:val="single"/>
        </w:rPr>
        <w:t>the next time you sneeze, the universe will explode</w:t>
      </w:r>
      <w:r w:rsidRPr="00C84668">
        <w:rPr>
          <w:rFonts w:eastAsia="Calibri"/>
          <w:sz w:val="16"/>
        </w:rPr>
        <w:t xml:space="preserve"> in a giant, violent conflagration? You might think that this warning is ridiculous, lacking any explanation of a causal mechanism. But </w:t>
      </w:r>
      <w:r w:rsidRPr="00C84668">
        <w:rPr>
          <w:rFonts w:eastAsia="Calibri"/>
          <w:u w:val="single"/>
        </w:rPr>
        <w:t>if you take seriously the</w:t>
      </w:r>
      <w:r w:rsidRPr="00C84668">
        <w:rPr>
          <w:rFonts w:eastAsia="Calibri"/>
          <w:sz w:val="16"/>
        </w:rPr>
        <w:t xml:space="preserve"> “</w:t>
      </w:r>
      <w:r w:rsidRPr="00C84668">
        <w:rPr>
          <w:rFonts w:eastAsia="Calibri"/>
          <w:u w:val="single"/>
        </w:rPr>
        <w:t>expected value” definition of “risk</w:t>
      </w:r>
      <w:r w:rsidRPr="00C84668">
        <w:rPr>
          <w:rFonts w:eastAsia="Calibri"/>
          <w:sz w:val="16"/>
        </w:rPr>
        <w:t xml:space="preserve">” mentioned above, then </w:t>
      </w:r>
      <w:r w:rsidRPr="00C84668">
        <w:rPr>
          <w:rFonts w:eastAsia="Calibri"/>
          <w:u w:val="single"/>
        </w:rPr>
        <w:t>you</w:t>
      </w:r>
      <w:r w:rsidRPr="00C84668">
        <w:rPr>
          <w:rFonts w:eastAsia="Calibri"/>
          <w:sz w:val="16"/>
        </w:rPr>
        <w:t xml:space="preserve"> </w:t>
      </w:r>
      <w:r w:rsidRPr="00C84668">
        <w:rPr>
          <w:rFonts w:eastAsia="Calibri"/>
          <w:u w:val="single"/>
        </w:rPr>
        <w:t>might</w:t>
      </w:r>
      <w:r w:rsidRPr="00C84668">
        <w:rPr>
          <w:rFonts w:eastAsia="Calibri"/>
          <w:sz w:val="16"/>
        </w:rPr>
        <w:t xml:space="preserve"> have a pretty good “reason” </w:t>
      </w:r>
      <w:r w:rsidRPr="00C84668">
        <w:rPr>
          <w:rFonts w:eastAsia="Calibri"/>
          <w:u w:val="single"/>
        </w:rPr>
        <w:t>never</w:t>
      </w:r>
      <w:r w:rsidRPr="00C84668">
        <w:rPr>
          <w:rFonts w:eastAsia="Calibri"/>
          <w:sz w:val="16"/>
        </w:rPr>
        <w:t xml:space="preserve"> to </w:t>
      </w:r>
      <w:r w:rsidRPr="00C84668">
        <w:rPr>
          <w:rFonts w:eastAsia="Calibri"/>
          <w:u w:val="single"/>
        </w:rPr>
        <w:t>sneeze again</w:t>
      </w:r>
      <w:r w:rsidRPr="00C84668">
        <w:rPr>
          <w:rFonts w:eastAsia="Calibri"/>
          <w:sz w:val="16"/>
        </w:rPr>
        <w:t xml:space="preserve">. In fact, TESCREALists are aware of this problem: they </w:t>
      </w:r>
      <w:r w:rsidRPr="00C84668">
        <w:rPr>
          <w:rFonts w:eastAsia="Calibri"/>
          <w:u w:val="single"/>
        </w:rPr>
        <w:t>call it “</w:t>
      </w:r>
      <w:r w:rsidRPr="00C84668">
        <w:rPr>
          <w:rFonts w:eastAsia="Calibri"/>
          <w:b/>
          <w:iCs/>
          <w:u w:val="single"/>
        </w:rPr>
        <w:t>Pascal’s mugging</w:t>
      </w:r>
      <w:r w:rsidRPr="00C84668">
        <w:rPr>
          <w:rFonts w:eastAsia="Calibri"/>
          <w:sz w:val="16"/>
        </w:rPr>
        <w:t xml:space="preserve">,” which describes a situation in which a mugger says that if you don’t give him $5, he’ll torture trillions of people in a parallel universe. Although his claim is almost certainly nonsense, you can’t know for sure that he’s lying — the universe is, after all, a very strange place! So, you crunch the numbers, and ultimately hand over your $5. The mugger used expected value theory as his weapon, and it worked. Where does all this leave us? On the one hand, </w:t>
      </w:r>
      <w:r w:rsidRPr="00C84668">
        <w:rPr>
          <w:rFonts w:eastAsia="Calibri"/>
          <w:highlight w:val="green"/>
          <w:u w:val="single"/>
        </w:rPr>
        <w:t>you shouldn’t care about “existential risks</w:t>
      </w:r>
      <w:r w:rsidRPr="00C84668">
        <w:rPr>
          <w:rFonts w:eastAsia="Calibri"/>
          <w:sz w:val="16"/>
        </w:rPr>
        <w:t xml:space="preserve">” in the canonical sense used by TESCREALists. This is because </w:t>
      </w:r>
      <w:r w:rsidRPr="00C84668">
        <w:rPr>
          <w:rFonts w:eastAsia="Calibri"/>
          <w:highlight w:val="green"/>
          <w:u w:val="single"/>
        </w:rPr>
        <w:t>the concept is</w:t>
      </w:r>
      <w:r w:rsidRPr="00C84668">
        <w:rPr>
          <w:rFonts w:eastAsia="Calibri"/>
          <w:u w:val="single"/>
        </w:rPr>
        <w:t xml:space="preserve"> intimately </w:t>
      </w:r>
      <w:r w:rsidRPr="00C84668">
        <w:rPr>
          <w:rFonts w:eastAsia="Calibri"/>
          <w:highlight w:val="green"/>
          <w:u w:val="single"/>
        </w:rPr>
        <w:t>bound</w:t>
      </w:r>
      <w:r w:rsidRPr="00C84668">
        <w:rPr>
          <w:rFonts w:eastAsia="Calibri"/>
          <w:u w:val="single"/>
        </w:rPr>
        <w:t xml:space="preserve"> </w:t>
      </w:r>
      <w:r w:rsidRPr="00C84668">
        <w:rPr>
          <w:rFonts w:eastAsia="Calibri"/>
          <w:highlight w:val="green"/>
          <w:u w:val="single"/>
        </w:rPr>
        <w:t>up with a</w:t>
      </w:r>
      <w:r w:rsidRPr="00C84668">
        <w:rPr>
          <w:rFonts w:eastAsia="Calibri"/>
          <w:u w:val="single"/>
        </w:rPr>
        <w:t xml:space="preserve"> </w:t>
      </w:r>
      <w:r w:rsidRPr="00C84668">
        <w:rPr>
          <w:rFonts w:eastAsia="Calibri"/>
          <w:b/>
          <w:iCs/>
          <w:u w:val="single"/>
        </w:rPr>
        <w:t>deeply</w:t>
      </w:r>
      <w:r w:rsidRPr="00C84668">
        <w:rPr>
          <w:rFonts w:eastAsia="Calibri"/>
          <w:u w:val="single"/>
        </w:rPr>
        <w:t xml:space="preserve"> </w:t>
      </w:r>
      <w:r w:rsidRPr="00C84668">
        <w:rPr>
          <w:rFonts w:eastAsia="Calibri"/>
          <w:highlight w:val="green"/>
          <w:u w:val="single"/>
        </w:rPr>
        <w:t>problematic vision of utopia built on Western</w:t>
      </w:r>
      <w:r w:rsidRPr="00C84668">
        <w:rPr>
          <w:rFonts w:eastAsia="Calibri"/>
          <w:sz w:val="16"/>
        </w:rPr>
        <w:t>, Baconian-</w:t>
      </w:r>
      <w:r w:rsidRPr="00C84668">
        <w:rPr>
          <w:rFonts w:eastAsia="Calibri"/>
          <w:highlight w:val="green"/>
          <w:u w:val="single"/>
        </w:rPr>
        <w:t xml:space="preserve">capitalistic values of </w:t>
      </w:r>
      <w:r w:rsidRPr="00C84668">
        <w:rPr>
          <w:rFonts w:eastAsia="Calibri"/>
          <w:b/>
          <w:iCs/>
          <w:highlight w:val="green"/>
          <w:u w:val="single"/>
        </w:rPr>
        <w:t>exploitation</w:t>
      </w:r>
      <w:r w:rsidRPr="00C84668">
        <w:rPr>
          <w:rFonts w:eastAsia="Calibri"/>
          <w:sz w:val="16"/>
        </w:rPr>
        <w:t xml:space="preserve">, </w:t>
      </w:r>
      <w:r w:rsidRPr="00C84668">
        <w:rPr>
          <w:rFonts w:eastAsia="Calibri"/>
          <w:b/>
          <w:iCs/>
          <w:highlight w:val="green"/>
          <w:u w:val="single"/>
        </w:rPr>
        <w:t>subjugation</w:t>
      </w:r>
      <w:r w:rsidRPr="00C84668">
        <w:rPr>
          <w:rFonts w:eastAsia="Calibri"/>
          <w:highlight w:val="green"/>
          <w:u w:val="single"/>
        </w:rPr>
        <w:t xml:space="preserve"> and maximization</w:t>
      </w:r>
      <w:r w:rsidRPr="00C84668">
        <w:rPr>
          <w:rFonts w:eastAsia="Calibri"/>
          <w:u w:val="single"/>
        </w:rPr>
        <w:t>.</w:t>
      </w:r>
      <w:r w:rsidRPr="00C84668">
        <w:rPr>
          <w:rFonts w:eastAsia="Calibri"/>
          <w:sz w:val="16"/>
        </w:rPr>
        <w:t xml:space="preserve"> Not only is this vision of 10^58 people in huge computer simulations a complete nonstarter, but </w:t>
      </w:r>
      <w:r w:rsidRPr="00C84668">
        <w:rPr>
          <w:rFonts w:eastAsia="Calibri"/>
          <w:u w:val="single"/>
        </w:rPr>
        <w:t xml:space="preserve">its pursuit and realization would be </w:t>
      </w:r>
      <w:r w:rsidRPr="00C84668">
        <w:rPr>
          <w:rFonts w:eastAsia="Calibri"/>
          <w:b/>
          <w:iCs/>
          <w:highlight w:val="green"/>
          <w:u w:val="single"/>
        </w:rPr>
        <w:t>catastrophic</w:t>
      </w:r>
      <w:r w:rsidRPr="00C84668">
        <w:rPr>
          <w:rFonts w:eastAsia="Calibri"/>
          <w:highlight w:val="green"/>
          <w:u w:val="single"/>
        </w:rPr>
        <w:t xml:space="preserve"> for</w:t>
      </w:r>
      <w:r w:rsidRPr="00C84668">
        <w:rPr>
          <w:rFonts w:eastAsia="Calibri"/>
          <w:u w:val="single"/>
        </w:rPr>
        <w:t xml:space="preserve"> most of </w:t>
      </w:r>
      <w:r w:rsidRPr="00C84668">
        <w:rPr>
          <w:rFonts w:eastAsia="Calibri"/>
          <w:highlight w:val="green"/>
          <w:u w:val="single"/>
        </w:rPr>
        <w:t>humanity</w:t>
      </w:r>
      <w:r w:rsidRPr="00C84668">
        <w:rPr>
          <w:rFonts w:eastAsia="Calibri"/>
          <w:sz w:val="16"/>
        </w:rPr>
        <w:t xml:space="preserve">. The utopian world of TESCREALism would be a dystopia for everyone else. On the other hand, you should care about the possibility of an AGI causing an “existential” catastrophe if understood colloquially as total human extinction. The problem, though, is that there’s no plausible account of how an AGI could realistically accomplish this, and claiming that it would employ “magic” that we just can’t understand essentially renders the whole conversation vacuous, since once we’ve entered the world of magic, anything goes. To repurpose a famous line from Ludwig Wittgenstein: “What we cannot speak about we must pass over in silence.” This is why I’ve become very critical of the whole “AGI existential risk” debate, and why I find it unfortunate that computer scientists like Geoffrey Hinton and Yoshua Bengio have jumped on the “AI doomer” bandwagon. We should be very skeptical of the public conversation surrounding AGI “existential risks.” Even more, we should be critical of how these warnings have been picked up and propagated by the news, as they distract from the very real harms that AI companies are causing right now, especially to marginalized communities. If anything poses a direct and immediate threat to humanity, it’s the TESCREAL bundle of ideologies that’s driving the race to build AGI, while simultaneously inspiring the backlash of </w:t>
      </w:r>
      <w:r w:rsidRPr="00C84668">
        <w:rPr>
          <w:rFonts w:eastAsia="Calibri"/>
          <w:u w:val="single"/>
        </w:rPr>
        <w:t>AI doomers</w:t>
      </w:r>
      <w:r w:rsidRPr="00C84668">
        <w:rPr>
          <w:rFonts w:eastAsia="Calibri"/>
          <w:sz w:val="16"/>
        </w:rPr>
        <w:t xml:space="preserve"> who, like Yudkowsky, </w:t>
      </w:r>
      <w:r w:rsidRPr="00C84668">
        <w:rPr>
          <w:rFonts w:eastAsia="Calibri"/>
          <w:u w:val="single"/>
        </w:rPr>
        <w:t xml:space="preserve">claim that AGI must be stopped at </w:t>
      </w:r>
      <w:r w:rsidRPr="00C84668">
        <w:rPr>
          <w:rFonts w:eastAsia="Calibri"/>
          <w:b/>
          <w:iCs/>
          <w:u w:val="single"/>
        </w:rPr>
        <w:t>all costs</w:t>
      </w:r>
      <w:r w:rsidRPr="00C84668">
        <w:rPr>
          <w:rFonts w:eastAsia="Calibri"/>
          <w:u w:val="single"/>
        </w:rPr>
        <w:t xml:space="preserve"> — even at the risk of triggering a </w:t>
      </w:r>
      <w:r w:rsidRPr="00C84668">
        <w:rPr>
          <w:rFonts w:eastAsia="Calibri"/>
          <w:b/>
          <w:iCs/>
          <w:u w:val="single"/>
        </w:rPr>
        <w:t>thermonuclear war</w:t>
      </w:r>
      <w:r w:rsidRPr="00C84668">
        <w:rPr>
          <w:rFonts w:eastAsia="Calibri"/>
          <w:u w:val="single"/>
        </w:rPr>
        <w:t>.</w:t>
      </w:r>
    </w:p>
    <w:p w14:paraId="74F16743" w14:textId="77777777" w:rsidR="00364BFF" w:rsidRDefault="00364BFF" w:rsidP="00364BFF"/>
    <w:p w14:paraId="6C13746A" w14:textId="77777777" w:rsidR="00364BFF" w:rsidRDefault="00364BFF" w:rsidP="00364BFF"/>
    <w:p w14:paraId="4166091C" w14:textId="77777777" w:rsidR="00364BFF" w:rsidRPr="00570610" w:rsidRDefault="00364BFF" w:rsidP="00364BFF"/>
    <w:p w14:paraId="7F4693F1" w14:textId="77777777" w:rsidR="00364BFF" w:rsidRPr="00364BFF" w:rsidRDefault="00364BFF" w:rsidP="00364BFF"/>
    <w:p w14:paraId="6C8AA352" w14:textId="77777777" w:rsidR="00364BFF" w:rsidRDefault="00364BFF" w:rsidP="00364BFF"/>
    <w:p w14:paraId="62165CB7" w14:textId="77777777" w:rsidR="00364BFF" w:rsidRDefault="00364BFF" w:rsidP="00364BFF"/>
    <w:p w14:paraId="1DE35697" w14:textId="77777777" w:rsidR="00364BFF" w:rsidRDefault="00364BFF" w:rsidP="00364BFF"/>
    <w:p w14:paraId="3109CE85" w14:textId="290A6405" w:rsidR="00364BFF" w:rsidRDefault="00364BFF" w:rsidP="00364BFF">
      <w:pPr>
        <w:pStyle w:val="Heading1"/>
      </w:pPr>
      <w:r>
        <w:t>2NC</w:t>
      </w:r>
    </w:p>
    <w:p w14:paraId="5F30A56B" w14:textId="77777777" w:rsidR="00364BFF" w:rsidRPr="00705C76" w:rsidRDefault="00364BFF" w:rsidP="00364BFF">
      <w:r w:rsidRPr="001E619D">
        <w:rPr>
          <w:rStyle w:val="Style13ptBold"/>
        </w:rPr>
        <w:t>Madland</w:t>
      </w:r>
      <w:r w:rsidRPr="00705C76">
        <w:rPr>
          <w:rStyle w:val="Style13ptBold"/>
        </w:rPr>
        <w:t xml:space="preserve"> 18</w:t>
      </w:r>
      <w:r w:rsidRPr="00705C76">
        <w:t xml:space="preserve"> - David Madland is a senior fellow at the Center for American Progress. Madland has a doctorate in government from Georgetown University. He has written extensively about the economy and American politics on a range of topics, including the middle class, economic inequality, retirement policy, labor unions, and workplace standards such as the minimum wage. His book, Hollowed Out: Why the Economy Doesn’t Work without a Strong Middle Class, was published by the University of California Press in July 2015.</w:t>
      </w:r>
    </w:p>
    <w:p w14:paraId="6846EA1D" w14:textId="77777777" w:rsidR="00364BFF" w:rsidRPr="001E619D" w:rsidRDefault="00364BFF" w:rsidP="00364BFF">
      <w:r w:rsidRPr="001E619D">
        <w:t>(David Madland,</w:t>
      </w:r>
      <w:r w:rsidRPr="00705C76">
        <w:t xml:space="preserve"> </w:t>
      </w:r>
      <w:r w:rsidRPr="001E619D">
        <w:t>"Wage Boards for American Workers,"4-9-2018, Center for American Progress,</w:t>
      </w:r>
      <w:r w:rsidRPr="00705C76">
        <w:t xml:space="preserve"> </w:t>
      </w:r>
      <w:r w:rsidRPr="001E619D">
        <w:t>https://www.americanprogress.org/article/wage-boards-american-workers/, accessed 7-30-2025)</w:t>
      </w:r>
    </w:p>
    <w:p w14:paraId="03903820" w14:textId="77777777" w:rsidR="00364BFF" w:rsidRPr="00705C76" w:rsidRDefault="00364BFF" w:rsidP="00364BFF"/>
    <w:p w14:paraId="4EC5D214" w14:textId="77777777" w:rsidR="00364BFF" w:rsidRPr="004970C2" w:rsidRDefault="00364BFF" w:rsidP="00364BFF">
      <w:pPr>
        <w:rPr>
          <w:sz w:val="16"/>
        </w:rPr>
      </w:pPr>
      <w:r w:rsidRPr="004970C2">
        <w:rPr>
          <w:rStyle w:val="StyleUnderline"/>
        </w:rPr>
        <w:t>Policies to achieve higher levels of employment</w:t>
      </w:r>
      <w:r w:rsidRPr="004970C2">
        <w:rPr>
          <w:sz w:val="16"/>
        </w:rPr>
        <w:t xml:space="preserve">, </w:t>
      </w:r>
      <w:r w:rsidRPr="004970C2">
        <w:rPr>
          <w:rStyle w:val="StyleUnderline"/>
        </w:rPr>
        <w:t>such as</w:t>
      </w:r>
      <w:r w:rsidRPr="004970C2">
        <w:rPr>
          <w:sz w:val="16"/>
        </w:rPr>
        <w:t xml:space="preserve"> investments in human and physical infrastructure and </w:t>
      </w:r>
      <w:r w:rsidRPr="004970C2">
        <w:rPr>
          <w:rStyle w:val="StyleUnderline"/>
          <w:highlight w:val="yellow"/>
        </w:rPr>
        <w:t xml:space="preserve">a </w:t>
      </w:r>
      <w:r w:rsidRPr="004970C2">
        <w:rPr>
          <w:rStyle w:val="Emphasis"/>
          <w:highlight w:val="yellow"/>
        </w:rPr>
        <w:t>jobs guarantee</w:t>
      </w:r>
      <w:r w:rsidRPr="004970C2">
        <w:rPr>
          <w:sz w:val="16"/>
          <w:highlight w:val="yellow"/>
        </w:rPr>
        <w:t xml:space="preserve">, </w:t>
      </w:r>
      <w:r w:rsidRPr="004970C2">
        <w:rPr>
          <w:rStyle w:val="StyleUnderline"/>
          <w:highlight w:val="yellow"/>
        </w:rPr>
        <w:t>can help raise wages</w:t>
      </w:r>
      <w:r w:rsidRPr="004970C2">
        <w:rPr>
          <w:sz w:val="16"/>
        </w:rPr>
        <w:t xml:space="preserve"> across the board by ensuring that labor markets are tight and workers are in demand. </w:t>
      </w:r>
      <w:r w:rsidRPr="004970C2">
        <w:rPr>
          <w:rStyle w:val="StyleUnderline"/>
          <w:highlight w:val="yellow"/>
        </w:rPr>
        <w:t>However</w:t>
      </w:r>
      <w:r w:rsidRPr="004970C2">
        <w:rPr>
          <w:sz w:val="16"/>
        </w:rPr>
        <w:t xml:space="preserve">, tight labor markets provide the </w:t>
      </w:r>
      <w:r w:rsidRPr="004970C2">
        <w:rPr>
          <w:rStyle w:val="StyleUnderline"/>
        </w:rPr>
        <w:t>most benefits for workers who are willing and able to shop for a new employer</w:t>
      </w:r>
      <w:r w:rsidRPr="004970C2">
        <w:rPr>
          <w:sz w:val="16"/>
        </w:rPr>
        <w:t>. Not every worker wants to threaten to quit in order to receive a pay raise, and not every employer pre-emptively raises wages to avoid losing employees. Furthermore, policies that support employment will have a hard time raising wages if the underlying private-sector economy remains below full employment. Even if the government becomes the employer of last resort, the wage for government employment will become a floor which private employers need only match.</w:t>
      </w:r>
    </w:p>
    <w:p w14:paraId="16193AC9" w14:textId="77777777" w:rsidR="00364BFF" w:rsidRPr="004970C2" w:rsidRDefault="00364BFF" w:rsidP="00364BFF">
      <w:pPr>
        <w:rPr>
          <w:sz w:val="16"/>
        </w:rPr>
      </w:pPr>
      <w:r w:rsidRPr="004970C2">
        <w:rPr>
          <w:rStyle w:val="StyleUnderline"/>
          <w:highlight w:val="yellow"/>
        </w:rPr>
        <w:t xml:space="preserve">Workers will benefit the most if they can leverage the power of </w:t>
      </w:r>
      <w:r w:rsidRPr="004970C2">
        <w:rPr>
          <w:rStyle w:val="Emphasis"/>
          <w:highlight w:val="yellow"/>
        </w:rPr>
        <w:t>both higher employment and collective bargaining</w:t>
      </w:r>
      <w:r w:rsidRPr="004970C2">
        <w:rPr>
          <w:sz w:val="16"/>
        </w:rPr>
        <w:t xml:space="preserve">. </w:t>
      </w:r>
      <w:r w:rsidRPr="004970C2">
        <w:rPr>
          <w:rStyle w:val="StyleUnderline"/>
        </w:rPr>
        <w:t xml:space="preserve">Policies to promote </w:t>
      </w:r>
      <w:r w:rsidRPr="004970C2">
        <w:rPr>
          <w:rStyle w:val="StyleUnderline"/>
          <w:highlight w:val="yellow"/>
        </w:rPr>
        <w:t>higher levels of employment</w:t>
      </w:r>
      <w:r w:rsidRPr="004970C2">
        <w:rPr>
          <w:rStyle w:val="StyleUnderline"/>
        </w:rPr>
        <w:t xml:space="preserve"> </w:t>
      </w:r>
      <w:r w:rsidRPr="004970C2">
        <w:rPr>
          <w:rStyle w:val="StyleUnderline"/>
          <w:highlight w:val="yellow"/>
        </w:rPr>
        <w:t>help workers strengthen their</w:t>
      </w:r>
      <w:r w:rsidRPr="004970C2">
        <w:rPr>
          <w:rStyle w:val="StyleUnderline"/>
        </w:rPr>
        <w:t xml:space="preserve"> voices in negotiations</w:t>
      </w:r>
      <w:r w:rsidRPr="004970C2">
        <w:rPr>
          <w:sz w:val="16"/>
        </w:rPr>
        <w:t xml:space="preserve">, </w:t>
      </w:r>
      <w:r w:rsidRPr="004970C2">
        <w:rPr>
          <w:rStyle w:val="Emphasis"/>
          <w:highlight w:val="yellow"/>
        </w:rPr>
        <w:t>while collective bargaining</w:t>
      </w:r>
      <w:r w:rsidRPr="004970C2">
        <w:rPr>
          <w:sz w:val="16"/>
        </w:rPr>
        <w:t xml:space="preserve"> ensures that tighter labor markets lead more evenly and directly to real workplace improvements.</w:t>
      </w:r>
    </w:p>
    <w:p w14:paraId="6F7C54BE" w14:textId="60F0EB9D" w:rsidR="00364BFF" w:rsidRDefault="00364BFF" w:rsidP="00364BFF">
      <w:r w:rsidRPr="004970C2">
        <w:rPr>
          <w:sz w:val="16"/>
        </w:rPr>
        <w:t xml:space="preserve">In short, a number of policies are necessary to ensure stable, long-term wage increases for the vast majority of the population. </w:t>
      </w:r>
      <w:r w:rsidRPr="004970C2">
        <w:rPr>
          <w:rStyle w:val="StyleUnderline"/>
          <w:highlight w:val="yellow"/>
        </w:rPr>
        <w:t xml:space="preserve">Collective bargaining </w:t>
      </w:r>
      <w:r w:rsidRPr="004970C2">
        <w:rPr>
          <w:rStyle w:val="Emphasis"/>
          <w:highlight w:val="yellow"/>
        </w:rPr>
        <w:t>complements</w:t>
      </w:r>
      <w:r w:rsidRPr="004970C2">
        <w:rPr>
          <w:rStyle w:val="StyleUnderline"/>
          <w:highlight w:val="yellow"/>
        </w:rPr>
        <w:t xml:space="preserve"> these policies</w:t>
      </w:r>
      <w:r w:rsidRPr="004970C2">
        <w:rPr>
          <w:sz w:val="16"/>
          <w:highlight w:val="yellow"/>
        </w:rPr>
        <w:t xml:space="preserve"> </w:t>
      </w:r>
      <w:r w:rsidRPr="004970C2">
        <w:rPr>
          <w:rStyle w:val="StyleUnderline"/>
          <w:highlight w:val="yellow"/>
        </w:rPr>
        <w:t>and plays a</w:t>
      </w:r>
      <w:r w:rsidRPr="004970C2">
        <w:rPr>
          <w:sz w:val="16"/>
        </w:rPr>
        <w:t xml:space="preserve"> critical </w:t>
      </w:r>
      <w:r w:rsidRPr="004970C2">
        <w:rPr>
          <w:rStyle w:val="StyleUnderline"/>
          <w:highlight w:val="yellow"/>
        </w:rPr>
        <w:t>role that is</w:t>
      </w:r>
      <w:r w:rsidRPr="004970C2">
        <w:rPr>
          <w:sz w:val="16"/>
        </w:rPr>
        <w:t xml:space="preserve"> hard, if not </w:t>
      </w:r>
      <w:r w:rsidRPr="004970C2">
        <w:rPr>
          <w:rStyle w:val="Emphasis"/>
          <w:highlight w:val="yellow"/>
        </w:rPr>
        <w:t>impossible, to replicate</w:t>
      </w:r>
      <w:r w:rsidRPr="004970C2">
        <w:rPr>
          <w:sz w:val="16"/>
        </w:rPr>
        <w:t xml:space="preserve">. Collective bargaining directly gives workers power to negotiate for better working conditions. </w:t>
      </w:r>
      <w:r w:rsidRPr="004970C2">
        <w:rPr>
          <w:rStyle w:val="Emphasis"/>
          <w:highlight w:val="yellow"/>
        </w:rPr>
        <w:t>Other policy solutions</w:t>
      </w:r>
      <w:r w:rsidRPr="004970C2">
        <w:rPr>
          <w:sz w:val="16"/>
          <w:highlight w:val="yellow"/>
        </w:rPr>
        <w:t xml:space="preserve"> </w:t>
      </w:r>
      <w:r w:rsidRPr="004970C2">
        <w:rPr>
          <w:rStyle w:val="StyleUnderline"/>
          <w:highlight w:val="yellow"/>
        </w:rPr>
        <w:t xml:space="preserve">increase worker power </w:t>
      </w:r>
      <w:r w:rsidRPr="004970C2">
        <w:rPr>
          <w:rStyle w:val="Emphasis"/>
          <w:highlight w:val="yellow"/>
        </w:rPr>
        <w:t>indirectly</w:t>
      </w:r>
      <w:r w:rsidRPr="004970C2">
        <w:rPr>
          <w:sz w:val="16"/>
        </w:rPr>
        <w:t xml:space="preserve">, meaning that </w:t>
      </w:r>
      <w:r w:rsidRPr="004970C2">
        <w:rPr>
          <w:rStyle w:val="StyleUnderline"/>
        </w:rPr>
        <w:t xml:space="preserve">their ability to raise wages depends on an </w:t>
      </w:r>
      <w:r w:rsidRPr="004970C2">
        <w:rPr>
          <w:rStyle w:val="Emphasis"/>
        </w:rPr>
        <w:t>additional course of action</w:t>
      </w:r>
      <w:r w:rsidRPr="004970C2">
        <w:rPr>
          <w:sz w:val="16"/>
        </w:rPr>
        <w:t xml:space="preserve"> that may not always take place. In addition, workers engaged in the collective bargaining process gain agency and organization and thus can help provide the necessary political support for tighter labor markets, a higher minimum wage, reformed trade policy, a stronger safety net, and increased investments in skills and education.</w:t>
      </w:r>
    </w:p>
    <w:p w14:paraId="1DF84041" w14:textId="77777777" w:rsidR="00364BFF" w:rsidRDefault="00364BFF" w:rsidP="00364BFF"/>
    <w:p w14:paraId="3BDD4B2E" w14:textId="3399F10A" w:rsidR="007877A8" w:rsidRDefault="007877A8" w:rsidP="007877A8">
      <w:pPr>
        <w:pStyle w:val="Heading3"/>
      </w:pPr>
      <w:r>
        <w:t>T</w:t>
      </w:r>
    </w:p>
    <w:p w14:paraId="54E26C9D" w14:textId="344AFD1F" w:rsidR="00364BFF" w:rsidRDefault="00364BFF" w:rsidP="00364BFF">
      <w:pPr>
        <w:pStyle w:val="Heading4"/>
      </w:pPr>
      <w:r>
        <w:t>Strengthen means to make stronger</w:t>
      </w:r>
    </w:p>
    <w:p w14:paraId="0D6D9516" w14:textId="77777777" w:rsidR="00364BFF" w:rsidRPr="005D1E76" w:rsidRDefault="00364BFF" w:rsidP="00364BFF">
      <w:pPr>
        <w:rPr>
          <w:rStyle w:val="Style13ptBold"/>
        </w:rPr>
      </w:pPr>
      <w:r w:rsidRPr="005D1E76">
        <w:rPr>
          <w:rStyle w:val="Style13ptBold"/>
        </w:rPr>
        <w:t xml:space="preserve">Merriam Webster, ND </w:t>
      </w:r>
    </w:p>
    <w:p w14:paraId="3FFD1C7F" w14:textId="77777777" w:rsidR="00364BFF" w:rsidRDefault="00364BFF" w:rsidP="00364BFF">
      <w:r>
        <w:t xml:space="preserve">[“Strengthen,” Merriam Webster Dictionary, no date, </w:t>
      </w:r>
      <w:hyperlink r:id="rId8" w:history="1">
        <w:r w:rsidRPr="00B9202E">
          <w:rPr>
            <w:rStyle w:val="Hyperlink"/>
          </w:rPr>
          <w:t>https://www.merriam-webster.com/dictionary/strengthen</w:t>
        </w:r>
      </w:hyperlink>
      <w:r>
        <w:t>]</w:t>
      </w:r>
    </w:p>
    <w:p w14:paraId="6C3B141E" w14:textId="77777777" w:rsidR="00364BFF" w:rsidRDefault="00364BFF" w:rsidP="00364BFF"/>
    <w:p w14:paraId="317FB6E3" w14:textId="77777777" w:rsidR="00364BFF" w:rsidRPr="00785DD2" w:rsidRDefault="00364BFF" w:rsidP="00364BFF">
      <w:pPr>
        <w:rPr>
          <w:sz w:val="14"/>
        </w:rPr>
      </w:pPr>
      <w:r w:rsidRPr="00785DD2">
        <w:rPr>
          <w:sz w:val="14"/>
        </w:rPr>
        <w:t>strengthened; strengthening ˈstreŋ(k)th-niŋ, ˈstren(t)th-; ˈstreŋ(k)-thə- ˈstren(t)-</w:t>
      </w:r>
    </w:p>
    <w:p w14:paraId="0B980333" w14:textId="77777777" w:rsidR="00364BFF" w:rsidRPr="00785DD2" w:rsidRDefault="00364BFF" w:rsidP="00364BFF">
      <w:pPr>
        <w:rPr>
          <w:sz w:val="14"/>
        </w:rPr>
      </w:pPr>
      <w:r w:rsidRPr="00785DD2">
        <w:rPr>
          <w:sz w:val="14"/>
        </w:rPr>
        <w:t xml:space="preserve">Synonyms of </w:t>
      </w:r>
      <w:r w:rsidRPr="00785DD2">
        <w:rPr>
          <w:rStyle w:val="Emphasis"/>
          <w:highlight w:val="yellow"/>
        </w:rPr>
        <w:t>strengthen</w:t>
      </w:r>
    </w:p>
    <w:p w14:paraId="61BF821C" w14:textId="77777777" w:rsidR="00364BFF" w:rsidRPr="00785DD2" w:rsidRDefault="00364BFF" w:rsidP="00364BFF">
      <w:pPr>
        <w:rPr>
          <w:sz w:val="14"/>
        </w:rPr>
      </w:pPr>
      <w:r w:rsidRPr="00785DD2">
        <w:rPr>
          <w:sz w:val="14"/>
        </w:rPr>
        <w:t>transitive verb</w:t>
      </w:r>
    </w:p>
    <w:p w14:paraId="0AEF4A10" w14:textId="77777777" w:rsidR="00364BFF" w:rsidRPr="00785DD2" w:rsidRDefault="00364BFF" w:rsidP="00364BFF">
      <w:pPr>
        <w:rPr>
          <w:rStyle w:val="StyleUnderline"/>
        </w:rPr>
      </w:pPr>
      <w:r w:rsidRPr="00785DD2">
        <w:rPr>
          <w:rStyle w:val="StyleUnderline"/>
          <w:highlight w:val="yellow"/>
        </w:rPr>
        <w:t>: to make stronger</w:t>
      </w:r>
    </w:p>
    <w:p w14:paraId="18F8EBC8" w14:textId="77777777" w:rsidR="00364BFF" w:rsidRPr="00785DD2" w:rsidRDefault="00364BFF" w:rsidP="00364BFF">
      <w:pPr>
        <w:rPr>
          <w:sz w:val="14"/>
        </w:rPr>
      </w:pPr>
      <w:r w:rsidRPr="00785DD2">
        <w:rPr>
          <w:sz w:val="14"/>
        </w:rPr>
        <w:t>intransitive verb</w:t>
      </w:r>
    </w:p>
    <w:p w14:paraId="207A1254" w14:textId="77777777" w:rsidR="00364BFF" w:rsidRPr="00785DD2" w:rsidRDefault="00364BFF" w:rsidP="00364BFF">
      <w:pPr>
        <w:rPr>
          <w:sz w:val="14"/>
        </w:rPr>
      </w:pPr>
      <w:r w:rsidRPr="00785DD2">
        <w:rPr>
          <w:sz w:val="14"/>
        </w:rPr>
        <w:t>: to become stronger</w:t>
      </w:r>
    </w:p>
    <w:p w14:paraId="56F96796" w14:textId="77777777" w:rsidR="00364BFF" w:rsidRDefault="00364BFF" w:rsidP="00364BFF"/>
    <w:p w14:paraId="7E0D0BD2" w14:textId="77777777" w:rsidR="00364BFF" w:rsidRPr="00705C76" w:rsidRDefault="00364BFF" w:rsidP="00364BFF">
      <w:pPr>
        <w:pStyle w:val="Heading4"/>
      </w:pPr>
      <w:r w:rsidRPr="00705C76">
        <w:t xml:space="preserve">Collective bargaining and FJG are </w:t>
      </w:r>
      <w:r w:rsidRPr="00705C76">
        <w:rPr>
          <w:u w:val="single"/>
        </w:rPr>
        <w:t>distinct labor reforms</w:t>
      </w:r>
    </w:p>
    <w:p w14:paraId="558B81C1" w14:textId="77777777" w:rsidR="00364BFF" w:rsidRPr="00705C76" w:rsidRDefault="00364BFF" w:rsidP="00364BFF">
      <w:r w:rsidRPr="00705C76">
        <w:rPr>
          <w:rStyle w:val="Style13ptBold"/>
        </w:rPr>
        <w:t xml:space="preserve">Loomis 18 – </w:t>
      </w:r>
      <w:r w:rsidRPr="00705C76">
        <w:t>associate professor of history at the University of Rhode Island, is the author of the book “</w:t>
      </w:r>
      <w:r w:rsidRPr="00D46768">
        <w:t>A History of America in Ten Strikes</w:t>
      </w:r>
      <w:r w:rsidRPr="00705C76">
        <w:t>.”</w:t>
      </w:r>
    </w:p>
    <w:p w14:paraId="63FDBCBA" w14:textId="77777777" w:rsidR="00364BFF" w:rsidRPr="00783A37" w:rsidRDefault="00364BFF" w:rsidP="00364BFF">
      <w:r w:rsidRPr="00705C76">
        <w:t>(</w:t>
      </w:r>
      <w:r w:rsidRPr="00783A37">
        <w:t>Erik Loomis,"</w:t>
      </w:r>
      <w:r w:rsidRPr="00705C76">
        <w:t xml:space="preserve"> The Case for a Federal Jobs Guarantee</w:t>
      </w:r>
      <w:r w:rsidRPr="00783A37">
        <w:t xml:space="preserve">,"4-25-2018, </w:t>
      </w:r>
      <w:r w:rsidRPr="00705C76">
        <w:t>New York Times</w:t>
      </w:r>
      <w:r w:rsidRPr="00783A37">
        <w:t>,</w:t>
      </w:r>
      <w:r w:rsidRPr="00705C76">
        <w:t xml:space="preserve"> </w:t>
      </w:r>
      <w:r w:rsidRPr="00783A37">
        <w:t>https://www.nytimes.com/2018/04/25/opinion/sanders-booker-gillibrand-humphrey-hawkins.html, accessed 7-30-2025</w:t>
      </w:r>
      <w:r w:rsidRPr="00705C76">
        <w:t>)</w:t>
      </w:r>
    </w:p>
    <w:p w14:paraId="183E0FD4" w14:textId="77777777" w:rsidR="00364BFF" w:rsidRPr="00705C76" w:rsidRDefault="00364BFF" w:rsidP="00364BFF">
      <w:pPr>
        <w:rPr>
          <w:rStyle w:val="Style13ptBold"/>
        </w:rPr>
      </w:pPr>
    </w:p>
    <w:p w14:paraId="1FF1ECD8" w14:textId="77777777" w:rsidR="00364BFF" w:rsidRPr="00705C76" w:rsidRDefault="00364BFF" w:rsidP="00364BFF">
      <w:pPr>
        <w:rPr>
          <w:sz w:val="16"/>
        </w:rPr>
      </w:pPr>
      <w:r w:rsidRPr="00705C76">
        <w:rPr>
          <w:rStyle w:val="StyleUnderline"/>
          <w:highlight w:val="yellow"/>
        </w:rPr>
        <w:t xml:space="preserve">A </w:t>
      </w:r>
      <w:r w:rsidRPr="00705C76">
        <w:rPr>
          <w:rStyle w:val="Emphasis"/>
          <w:highlight w:val="yellow"/>
        </w:rPr>
        <w:t>federally guaranteed job</w:t>
      </w:r>
      <w:r w:rsidRPr="00705C76">
        <w:rPr>
          <w:rStyle w:val="Emphasis"/>
        </w:rPr>
        <w:t xml:space="preserve"> </w:t>
      </w:r>
      <w:r w:rsidRPr="00705C76">
        <w:rPr>
          <w:rStyle w:val="StyleUnderline"/>
        </w:rPr>
        <w:t>is not the full answer to economic inequality</w:t>
      </w:r>
      <w:r w:rsidRPr="00705C76">
        <w:rPr>
          <w:sz w:val="16"/>
        </w:rPr>
        <w:t xml:space="preserve"> or an automated world. </w:t>
      </w:r>
      <w:r w:rsidRPr="00705C76">
        <w:rPr>
          <w:rStyle w:val="StyleUnderline"/>
        </w:rPr>
        <w:t xml:space="preserve">It </w:t>
      </w:r>
      <w:r w:rsidRPr="00705C76">
        <w:rPr>
          <w:rStyle w:val="StyleUnderline"/>
          <w:highlight w:val="yellow"/>
        </w:rPr>
        <w:t xml:space="preserve">needs to be </w:t>
      </w:r>
      <w:r w:rsidRPr="00705C76">
        <w:rPr>
          <w:rStyle w:val="Emphasis"/>
          <w:highlight w:val="yellow"/>
        </w:rPr>
        <w:t>paired with</w:t>
      </w:r>
      <w:r w:rsidRPr="00705C76">
        <w:rPr>
          <w:rStyle w:val="StyleUnderline"/>
        </w:rPr>
        <w:t xml:space="preserve"> </w:t>
      </w:r>
      <w:r w:rsidRPr="00705C76">
        <w:rPr>
          <w:sz w:val="16"/>
        </w:rPr>
        <w:t xml:space="preserve">a higher minimum wage and </w:t>
      </w:r>
      <w:r w:rsidRPr="00705C76">
        <w:rPr>
          <w:rStyle w:val="Emphasis"/>
          <w:highlight w:val="yellow"/>
        </w:rPr>
        <w:t>labor law</w:t>
      </w:r>
      <w:r w:rsidRPr="00705C76">
        <w:rPr>
          <w:sz w:val="16"/>
          <w:highlight w:val="yellow"/>
        </w:rPr>
        <w:t xml:space="preserve"> </w:t>
      </w:r>
      <w:r w:rsidRPr="00705C76">
        <w:rPr>
          <w:rStyle w:val="Emphasis"/>
          <w:highlight w:val="yellow"/>
        </w:rPr>
        <w:t>reforms</w:t>
      </w:r>
      <w:r w:rsidRPr="00705C76">
        <w:rPr>
          <w:rStyle w:val="StyleUnderline"/>
          <w:highlight w:val="yellow"/>
        </w:rPr>
        <w:t xml:space="preserve"> that allow workers to</w:t>
      </w:r>
      <w:r w:rsidRPr="00705C76">
        <w:rPr>
          <w:rStyle w:val="StyleUnderline"/>
        </w:rPr>
        <w:t xml:space="preserve"> unionize and </w:t>
      </w:r>
      <w:r w:rsidRPr="00705C76">
        <w:rPr>
          <w:rStyle w:val="StyleUnderline"/>
          <w:highlight w:val="yellow"/>
        </w:rPr>
        <w:t>win collective bargaining agreements</w:t>
      </w:r>
      <w:r w:rsidRPr="00705C76">
        <w:rPr>
          <w:sz w:val="16"/>
        </w:rPr>
        <w:t>. Work under the federal job guarantee starting at $15 an hour would help produce those outcomes.</w:t>
      </w:r>
    </w:p>
    <w:p w14:paraId="49D05BA4" w14:textId="77777777" w:rsidR="00364BFF" w:rsidRDefault="00364BFF" w:rsidP="00364BFF"/>
    <w:p w14:paraId="5D0DD0E5" w14:textId="77777777" w:rsidR="00364BFF" w:rsidRDefault="00364BFF" w:rsidP="00364BFF">
      <w:pPr>
        <w:pStyle w:val="Heading4"/>
      </w:pPr>
      <w:r>
        <w:t>4. Limits fuel creative innovation</w:t>
      </w:r>
    </w:p>
    <w:p w14:paraId="7613DAB9" w14:textId="77777777" w:rsidR="00364BFF" w:rsidRDefault="00364BFF" w:rsidP="00364BFF">
      <w:r w:rsidRPr="00200135">
        <w:rPr>
          <w:rStyle w:val="Style13ptBold"/>
        </w:rPr>
        <w:t>Acar, 19</w:t>
      </w:r>
      <w:r w:rsidRPr="00200135">
        <w:t xml:space="preserve"> -- King’s College London Business School marketing chair </w:t>
      </w:r>
    </w:p>
    <w:p w14:paraId="72BADCDF" w14:textId="77777777" w:rsidR="00364BFF" w:rsidRDefault="00364BFF" w:rsidP="00364BFF">
      <w:r w:rsidRPr="00200135">
        <w:t>[Oguz A. Acar, Murat Tarakci, associate professor of innovation management at Erasmus University; and Daan van Knippenberg, Joseph F. Rocereto Chair of Leadership at Drexel University and Academic Director of the Institute for Strategic Leadership, "Why Constraints Are Good for Innovation," Harvard Business Review, 11-22-2019, https://hbr.org/2019/11/why-constraints-are-good-for-innovation, accessed 8-14-2023]</w:t>
      </w:r>
    </w:p>
    <w:p w14:paraId="05B845FC" w14:textId="77777777" w:rsidR="00364BFF" w:rsidRDefault="00364BFF" w:rsidP="00364BFF"/>
    <w:p w14:paraId="0961887A" w14:textId="77777777" w:rsidR="00364BFF" w:rsidRPr="00200135" w:rsidRDefault="00364BFF" w:rsidP="00364BFF">
      <w:pPr>
        <w:rPr>
          <w:sz w:val="14"/>
        </w:rPr>
      </w:pPr>
      <w:r w:rsidRPr="00200135">
        <w:rPr>
          <w:sz w:val="14"/>
        </w:rPr>
        <w:t xml:space="preserve">Why </w:t>
      </w:r>
      <w:r w:rsidRPr="00CF41F9">
        <w:rPr>
          <w:rStyle w:val="StyleUnderline"/>
          <w:highlight w:val="yellow"/>
        </w:rPr>
        <w:t xml:space="preserve">Constraints Are </w:t>
      </w:r>
      <w:r w:rsidRPr="00CF41F9">
        <w:rPr>
          <w:rStyle w:val="Emphasis"/>
          <w:highlight w:val="yellow"/>
        </w:rPr>
        <w:t>Good for Innovation</w:t>
      </w:r>
    </w:p>
    <w:p w14:paraId="7DBD5F12" w14:textId="77777777" w:rsidR="00364BFF" w:rsidRPr="00200135" w:rsidRDefault="00364BFF" w:rsidP="00364BFF">
      <w:pPr>
        <w:rPr>
          <w:sz w:val="14"/>
        </w:rPr>
      </w:pPr>
      <w:r w:rsidRPr="00200135">
        <w:rPr>
          <w:sz w:val="14"/>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Our </w:t>
      </w:r>
      <w:r w:rsidRPr="00200135">
        <w:rPr>
          <w:rStyle w:val="StyleUnderline"/>
        </w:rPr>
        <w:t>research</w:t>
      </w:r>
      <w:r w:rsidRPr="00200135">
        <w:rPr>
          <w:sz w:val="14"/>
        </w:rPr>
        <w:t xml:space="preserve">, however, challenges this wisdom and </w:t>
      </w:r>
      <w:r w:rsidRPr="00200135">
        <w:rPr>
          <w:rStyle w:val="StyleUnderline"/>
        </w:rPr>
        <w:t>suggests</w:t>
      </w:r>
      <w:r w:rsidRPr="00200135">
        <w:rPr>
          <w:sz w:val="14"/>
        </w:rPr>
        <w:t xml:space="preserve"> that </w:t>
      </w:r>
      <w:r w:rsidRPr="00200135">
        <w:rPr>
          <w:rStyle w:val="StyleUnderline"/>
        </w:rPr>
        <w:t xml:space="preserve">managers can innovate better by embracing constraints. </w:t>
      </w:r>
      <w:r w:rsidRPr="00CF41F9">
        <w:rPr>
          <w:rStyle w:val="StyleUnderline"/>
        </w:rPr>
        <w:t xml:space="preserve">We reviewed </w:t>
      </w:r>
      <w:r w:rsidRPr="00CF41F9">
        <w:rPr>
          <w:rStyle w:val="Emphasis"/>
          <w:sz w:val="32"/>
          <w:highlight w:val="yellow"/>
        </w:rPr>
        <w:t>145 empirical studies</w:t>
      </w:r>
      <w:r w:rsidRPr="00200135">
        <w:rPr>
          <w:rStyle w:val="StyleUnderline"/>
        </w:rPr>
        <w:t xml:space="preserve"> on the effects of constraints on creativity and innovation, </w:t>
      </w:r>
      <w:r w:rsidRPr="00CF41F9">
        <w:rPr>
          <w:rStyle w:val="StyleUnderline"/>
        </w:rPr>
        <w:t xml:space="preserve">and </w:t>
      </w:r>
      <w:r w:rsidRPr="00200135">
        <w:rPr>
          <w:rStyle w:val="StyleUnderline"/>
          <w:highlight w:val="yellow"/>
        </w:rPr>
        <w:t>found</w:t>
      </w:r>
      <w:r w:rsidRPr="00200135">
        <w:rPr>
          <w:sz w:val="14"/>
        </w:rPr>
        <w:t xml:space="preserve"> that individuals, </w:t>
      </w:r>
      <w:r w:rsidRPr="00200135">
        <w:rPr>
          <w:rStyle w:val="Emphasis"/>
          <w:highlight w:val="yellow"/>
        </w:rPr>
        <w:t>teams</w:t>
      </w:r>
      <w:r w:rsidRPr="00200135">
        <w:rPr>
          <w:sz w:val="14"/>
        </w:rPr>
        <w:t xml:space="preserve">, and organizations alike </w:t>
      </w:r>
      <w:r w:rsidRPr="00200135">
        <w:rPr>
          <w:rStyle w:val="Emphasis"/>
          <w:highlight w:val="yellow"/>
        </w:rPr>
        <w:t>benefit from</w:t>
      </w:r>
      <w:r w:rsidRPr="00200135">
        <w:rPr>
          <w:rStyle w:val="StyleUnderline"/>
        </w:rPr>
        <w:t xml:space="preserve"> a healthy dose of </w:t>
      </w:r>
      <w:r w:rsidRPr="00200135">
        <w:rPr>
          <w:rStyle w:val="Emphasis"/>
          <w:highlight w:val="yellow"/>
        </w:rPr>
        <w:t>constraints</w:t>
      </w:r>
      <w:r w:rsidRPr="00200135">
        <w:rPr>
          <w:rStyle w:val="StyleUnderline"/>
        </w:rPr>
        <w:t>.</w:t>
      </w:r>
      <w:r w:rsidRPr="00200135">
        <w:rPr>
          <w:sz w:val="14"/>
        </w:rPr>
        <w:t xml:space="preserve"> It is only when the constraints become too high that they stifle creativity and innovation.</w:t>
      </w:r>
    </w:p>
    <w:p w14:paraId="64F542ED" w14:textId="77777777" w:rsidR="00364BFF" w:rsidRPr="00200135" w:rsidRDefault="00364BFF" w:rsidP="00364BFF">
      <w:pPr>
        <w:rPr>
          <w:sz w:val="14"/>
        </w:rPr>
      </w:pPr>
      <w:r w:rsidRPr="00200135">
        <w:rPr>
          <w:sz w:val="14"/>
        </w:rPr>
        <w:t xml:space="preserve">As a simple illustration of the principle, consider GE Healthcare’s MAC 400 Electrocardiograph (ECG), which revolutionized rural access to medical care. The product was the outcome of a formidable set of constraints imposed on GE engineers: develop an ECG device that boasts the latest technology, costs no more than $1 per scan, is ultra portable to reach rural communities (i.e, should be lightweight and fit into a backpack), and is battery operated. The engineers were given just 18 months and a budget of $500,000 – a very modest budget by GE’s standards, given that development of its predecessor cost $5.4 million. Our </w:t>
      </w:r>
      <w:r w:rsidRPr="00200135">
        <w:rPr>
          <w:rStyle w:val="StyleUnderline"/>
        </w:rPr>
        <w:t>research suggests</w:t>
      </w:r>
      <w:r w:rsidRPr="00200135">
        <w:rPr>
          <w:sz w:val="14"/>
        </w:rPr>
        <w:t xml:space="preserve"> that GE </w:t>
      </w:r>
      <w:r w:rsidRPr="00CF41F9">
        <w:rPr>
          <w:rStyle w:val="StyleUnderline"/>
        </w:rPr>
        <w:t>engineers were not successful despite these constraints, but because of them.</w:t>
      </w:r>
      <w:r w:rsidRPr="00200135">
        <w:rPr>
          <w:rStyle w:val="StyleUnderline"/>
        </w:rPr>
        <w:t xml:space="preserve"> </w:t>
      </w:r>
      <w:r w:rsidRPr="00CF41F9">
        <w:rPr>
          <w:rStyle w:val="StyleUnderline"/>
        </w:rPr>
        <w:t>Constraints can foster innovation</w:t>
      </w:r>
      <w:r w:rsidRPr="00200135">
        <w:rPr>
          <w:sz w:val="14"/>
        </w:rPr>
        <w:t xml:space="preserve"> when </w:t>
      </w:r>
      <w:r w:rsidRPr="00200135">
        <w:rPr>
          <w:rStyle w:val="StyleUnderline"/>
        </w:rPr>
        <w:t xml:space="preserve">they </w:t>
      </w:r>
      <w:r w:rsidRPr="00CF41F9">
        <w:rPr>
          <w:rStyle w:val="StyleUnderline"/>
        </w:rPr>
        <w:t>represent a motivating challenge and focus efforts on</w:t>
      </w:r>
      <w:r w:rsidRPr="00200135">
        <w:rPr>
          <w:rStyle w:val="StyleUnderline"/>
        </w:rPr>
        <w:t xml:space="preserve"> a more narrowly defined way forward.</w:t>
      </w:r>
    </w:p>
    <w:p w14:paraId="30157503" w14:textId="77777777" w:rsidR="00364BFF" w:rsidRDefault="00364BFF" w:rsidP="00364BFF">
      <w:r w:rsidRPr="00200135">
        <w:rPr>
          <w:sz w:val="14"/>
        </w:rPr>
        <w:t xml:space="preserve">According to the studies we reviewed, </w:t>
      </w:r>
      <w:r w:rsidRPr="00200135">
        <w:rPr>
          <w:rStyle w:val="StyleUnderline"/>
          <w:highlight w:val="yellow"/>
        </w:rPr>
        <w:t>when there are no constraints</w:t>
      </w:r>
      <w:r w:rsidRPr="00200135">
        <w:rPr>
          <w:rStyle w:val="StyleUnderline"/>
        </w:rPr>
        <w:t xml:space="preserve"> on the creative process, </w:t>
      </w:r>
      <w:r w:rsidRPr="00200135">
        <w:rPr>
          <w:rStyle w:val="Emphasis"/>
          <w:highlight w:val="yellow"/>
        </w:rPr>
        <w:t>complacency</w:t>
      </w:r>
      <w:r w:rsidRPr="00200135">
        <w:rPr>
          <w:rStyle w:val="StyleUnderline"/>
          <w:highlight w:val="yellow"/>
        </w:rPr>
        <w:t xml:space="preserve"> sets in, and people follow </w:t>
      </w:r>
      <w:r w:rsidRPr="00CF41F9">
        <w:rPr>
          <w:rStyle w:val="StyleUnderline"/>
        </w:rPr>
        <w:t xml:space="preserve">what psychologists call </w:t>
      </w:r>
      <w:r w:rsidRPr="00CF41F9">
        <w:rPr>
          <w:rStyle w:val="StyleUnderline"/>
          <w:highlight w:val="yellow"/>
        </w:rPr>
        <w:t xml:space="preserve">the </w:t>
      </w:r>
      <w:r w:rsidRPr="00CF41F9">
        <w:rPr>
          <w:rStyle w:val="Emphasis"/>
          <w:highlight w:val="yellow"/>
        </w:rPr>
        <w:t>path-</w:t>
      </w:r>
      <w:r w:rsidRPr="00200135">
        <w:rPr>
          <w:rStyle w:val="Emphasis"/>
          <w:highlight w:val="yellow"/>
        </w:rPr>
        <w:t>of-least-resistance</w:t>
      </w:r>
      <w:r w:rsidRPr="00200135">
        <w:rPr>
          <w:rStyle w:val="StyleUnderline"/>
        </w:rPr>
        <w:t xml:space="preserve"> – they go for the most intuitive idea that comes to mind </w:t>
      </w:r>
      <w:r w:rsidRPr="00200135">
        <w:rPr>
          <w:rStyle w:val="Emphasis"/>
          <w:highlight w:val="yellow"/>
        </w:rPr>
        <w:t>rather than investing in</w:t>
      </w:r>
      <w:r w:rsidRPr="00CF41F9">
        <w:rPr>
          <w:rStyle w:val="StyleUnderline"/>
        </w:rPr>
        <w:t xml:space="preserve"> </w:t>
      </w:r>
      <w:r w:rsidRPr="00200135">
        <w:rPr>
          <w:rStyle w:val="StyleUnderline"/>
        </w:rPr>
        <w:t xml:space="preserve">the development of </w:t>
      </w:r>
      <w:r w:rsidRPr="00200135">
        <w:rPr>
          <w:rStyle w:val="Emphasis"/>
          <w:highlight w:val="yellow"/>
        </w:rPr>
        <w:t>better ideas</w:t>
      </w:r>
      <w:r w:rsidRPr="00200135">
        <w:rPr>
          <w:rStyle w:val="StyleUnderline"/>
          <w:highlight w:val="yellow"/>
        </w:rPr>
        <w:t>. Constraints</w:t>
      </w:r>
      <w:r w:rsidRPr="00200135">
        <w:rPr>
          <w:rStyle w:val="StyleUnderline"/>
        </w:rPr>
        <w:t xml:space="preserve">, in contrast, provide focus and a creative challenge that </w:t>
      </w:r>
      <w:r w:rsidRPr="00200135">
        <w:rPr>
          <w:rStyle w:val="StyleUnderline"/>
          <w:highlight w:val="yellow"/>
        </w:rPr>
        <w:t>motivate</w:t>
      </w:r>
      <w:r w:rsidRPr="00CF41F9">
        <w:rPr>
          <w:sz w:val="10"/>
          <w:szCs w:val="10"/>
        </w:rPr>
        <w:t xml:space="preserve">s </w:t>
      </w:r>
      <w:r w:rsidRPr="00200135">
        <w:rPr>
          <w:rStyle w:val="StyleUnderline"/>
          <w:highlight w:val="yellow"/>
        </w:rPr>
        <w:t>people to</w:t>
      </w:r>
      <w:r w:rsidRPr="00CF41F9">
        <w:rPr>
          <w:rStyle w:val="StyleUnderline"/>
        </w:rPr>
        <w:t xml:space="preserve"> </w:t>
      </w:r>
      <w:r w:rsidRPr="00200135">
        <w:rPr>
          <w:rStyle w:val="StyleUnderline"/>
        </w:rPr>
        <w:t xml:space="preserve">search for and </w:t>
      </w:r>
      <w:r w:rsidRPr="00200135">
        <w:rPr>
          <w:rStyle w:val="Emphasis"/>
          <w:highlight w:val="yellow"/>
        </w:rPr>
        <w:t>connect info</w:t>
      </w:r>
      <w:r w:rsidRPr="00200135">
        <w:rPr>
          <w:rStyle w:val="StyleUnderline"/>
        </w:rPr>
        <w:t xml:space="preserve">rmation </w:t>
      </w:r>
      <w:r w:rsidRPr="00200135">
        <w:rPr>
          <w:rStyle w:val="Emphasis"/>
          <w:highlight w:val="yellow"/>
        </w:rPr>
        <w:t>from different sources</w:t>
      </w:r>
      <w:r w:rsidRPr="00200135">
        <w:rPr>
          <w:rStyle w:val="StyleUnderline"/>
          <w:highlight w:val="yellow"/>
        </w:rPr>
        <w:t xml:space="preserve"> to </w:t>
      </w:r>
      <w:r w:rsidRPr="00200135">
        <w:rPr>
          <w:rStyle w:val="Emphasis"/>
          <w:highlight w:val="yellow"/>
        </w:rPr>
        <w:t>generate novel ideas</w:t>
      </w:r>
      <w:r w:rsidRPr="00CF41F9">
        <w:rPr>
          <w:sz w:val="14"/>
        </w:rPr>
        <w:t xml:space="preserve"> </w:t>
      </w:r>
      <w:r w:rsidRPr="00200135">
        <w:rPr>
          <w:sz w:val="14"/>
        </w:rPr>
        <w:t>for new products, services, or business processes.</w:t>
      </w:r>
    </w:p>
    <w:p w14:paraId="40AA3707" w14:textId="77777777" w:rsidR="00364BFF" w:rsidRDefault="00364BFF" w:rsidP="00364BFF"/>
    <w:p w14:paraId="26F5579E" w14:textId="77777777" w:rsidR="00364BFF" w:rsidRDefault="00364BFF" w:rsidP="00364BFF"/>
    <w:p w14:paraId="2738DF78" w14:textId="30B5C39D" w:rsidR="00364BFF" w:rsidRPr="00364BFF" w:rsidRDefault="00364BFF" w:rsidP="00364BFF"/>
    <w:sectPr w:rsidR="00364BFF" w:rsidRPr="00364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752775503">
    <w:abstractNumId w:val="10"/>
  </w:num>
  <w:num w:numId="16" w16cid:durableId="284049101">
    <w:abstractNumId w:val="15"/>
  </w:num>
  <w:num w:numId="17" w16cid:durableId="277300430">
    <w:abstractNumId w:val="11"/>
  </w:num>
  <w:num w:numId="18" w16cid:durableId="2073042076">
    <w:abstractNumId w:val="16"/>
  </w:num>
  <w:num w:numId="19" w16cid:durableId="795299437">
    <w:abstractNumId w:val="20"/>
  </w:num>
  <w:num w:numId="20" w16cid:durableId="951790445">
    <w:abstractNumId w:val="18"/>
  </w:num>
  <w:num w:numId="21" w16cid:durableId="16478563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8F"/>
    <w:rsid w:val="002C0F62"/>
    <w:rsid w:val="00364BFF"/>
    <w:rsid w:val="00484F48"/>
    <w:rsid w:val="007877A8"/>
    <w:rsid w:val="008B47BF"/>
    <w:rsid w:val="00955559"/>
    <w:rsid w:val="00C3038F"/>
    <w:rsid w:val="00E12AE9"/>
    <w:rsid w:val="00F37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5028"/>
  <w15:chartTrackingRefBased/>
  <w15:docId w15:val="{D07A6A92-8BEE-4FF3-A2A2-C2A5F167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B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64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4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364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364B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4B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4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BFF"/>
  </w:style>
  <w:style w:type="character" w:customStyle="1" w:styleId="Heading1Char">
    <w:name w:val="Heading 1 Char"/>
    <w:aliases w:val="Pocket Char"/>
    <w:basedOn w:val="DefaultParagraphFont"/>
    <w:link w:val="Heading1"/>
    <w:rsid w:val="00364B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64B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364BF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64B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64B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3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38F"/>
    <w:rPr>
      <w:rFonts w:eastAsiaTheme="majorEastAsia" w:cstheme="majorBidi"/>
      <w:color w:val="272727" w:themeColor="text1" w:themeTint="D8"/>
    </w:rPr>
  </w:style>
  <w:style w:type="paragraph" w:styleId="Title">
    <w:name w:val="Title"/>
    <w:basedOn w:val="Normal"/>
    <w:next w:val="Normal"/>
    <w:link w:val="TitleChar"/>
    <w:uiPriority w:val="10"/>
    <w:qFormat/>
    <w:rsid w:val="00C3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38F"/>
    <w:pPr>
      <w:spacing w:before="160"/>
      <w:jc w:val="center"/>
    </w:pPr>
    <w:rPr>
      <w:i/>
      <w:iCs/>
      <w:color w:val="404040" w:themeColor="text1" w:themeTint="BF"/>
    </w:rPr>
  </w:style>
  <w:style w:type="character" w:customStyle="1" w:styleId="QuoteChar">
    <w:name w:val="Quote Char"/>
    <w:basedOn w:val="DefaultParagraphFont"/>
    <w:link w:val="Quote"/>
    <w:uiPriority w:val="29"/>
    <w:rsid w:val="00C3038F"/>
    <w:rPr>
      <w:i/>
      <w:iCs/>
      <w:color w:val="404040" w:themeColor="text1" w:themeTint="BF"/>
    </w:rPr>
  </w:style>
  <w:style w:type="paragraph" w:styleId="ListParagraph">
    <w:name w:val="List Paragraph"/>
    <w:aliases w:val="6 font"/>
    <w:basedOn w:val="Normal"/>
    <w:uiPriority w:val="99"/>
    <w:qFormat/>
    <w:rsid w:val="00C3038F"/>
    <w:pPr>
      <w:ind w:left="720"/>
      <w:contextualSpacing/>
    </w:pPr>
  </w:style>
  <w:style w:type="character" w:styleId="IntenseEmphasis">
    <w:name w:val="Intense Emphasis"/>
    <w:basedOn w:val="DefaultParagraphFont"/>
    <w:uiPriority w:val="21"/>
    <w:qFormat/>
    <w:rsid w:val="00C3038F"/>
    <w:rPr>
      <w:i/>
      <w:iCs/>
      <w:color w:val="0F4761" w:themeColor="accent1" w:themeShade="BF"/>
    </w:rPr>
  </w:style>
  <w:style w:type="paragraph" w:styleId="IntenseQuote">
    <w:name w:val="Intense Quote"/>
    <w:basedOn w:val="Normal"/>
    <w:next w:val="Normal"/>
    <w:link w:val="IntenseQuoteChar"/>
    <w:uiPriority w:val="30"/>
    <w:qFormat/>
    <w:rsid w:val="00C3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38F"/>
    <w:rPr>
      <w:i/>
      <w:iCs/>
      <w:color w:val="0F4761" w:themeColor="accent1" w:themeShade="BF"/>
    </w:rPr>
  </w:style>
  <w:style w:type="character" w:styleId="IntenseReference">
    <w:name w:val="Intense Reference"/>
    <w:basedOn w:val="DefaultParagraphFont"/>
    <w:uiPriority w:val="32"/>
    <w:qFormat/>
    <w:rsid w:val="00C303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364BF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64BF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64BF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364BFF"/>
    <w:rPr>
      <w:b w:val="0"/>
      <w:sz w:val="22"/>
      <w:u w:val="single"/>
    </w:rPr>
  </w:style>
  <w:style w:type="character" w:styleId="Strong">
    <w:name w:val="Strong"/>
    <w:basedOn w:val="DefaultParagraphFont"/>
    <w:uiPriority w:val="22"/>
    <w:qFormat/>
    <w:rsid w:val="00364BFF"/>
    <w:rPr>
      <w:b/>
      <w:bCs/>
    </w:rPr>
  </w:style>
  <w:style w:type="character" w:styleId="BookTitle">
    <w:name w:val="Book Title"/>
    <w:basedOn w:val="DefaultParagraphFont"/>
    <w:uiPriority w:val="33"/>
    <w:qFormat/>
    <w:rsid w:val="00364BFF"/>
    <w:rPr>
      <w:b/>
      <w:bCs/>
      <w:i/>
      <w:iCs/>
      <w:spacing w:val="5"/>
    </w:rPr>
  </w:style>
  <w:style w:type="numbering" w:styleId="111111">
    <w:name w:val="Outline List 2"/>
    <w:basedOn w:val="NoList"/>
    <w:uiPriority w:val="99"/>
    <w:semiHidden/>
    <w:unhideWhenUsed/>
    <w:rsid w:val="00364BFF"/>
  </w:style>
  <w:style w:type="paragraph" w:styleId="Header">
    <w:name w:val="header"/>
    <w:basedOn w:val="Normal"/>
    <w:link w:val="HeaderChar"/>
    <w:uiPriority w:val="99"/>
    <w:semiHidden/>
    <w:rsid w:val="00364B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4BFF"/>
    <w:rPr>
      <w:rFonts w:ascii="Calibri" w:hAnsi="Calibri" w:cs="Calibri"/>
      <w:kern w:val="0"/>
      <w:sz w:val="22"/>
      <w:szCs w:val="22"/>
      <w14:ligatures w14:val="none"/>
    </w:rPr>
  </w:style>
  <w:style w:type="paragraph" w:styleId="Footer">
    <w:name w:val="footer"/>
    <w:basedOn w:val="Normal"/>
    <w:link w:val="FooterChar"/>
    <w:uiPriority w:val="99"/>
    <w:semiHidden/>
    <w:rsid w:val="00364B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4B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64BFF"/>
    <w:pPr>
      <w:spacing w:after="120"/>
    </w:pPr>
  </w:style>
  <w:style w:type="character" w:customStyle="1" w:styleId="BodyTextChar">
    <w:name w:val="Body Text Char"/>
    <w:basedOn w:val="DefaultParagraphFont"/>
    <w:link w:val="BodyText"/>
    <w:uiPriority w:val="99"/>
    <w:semiHidden/>
    <w:rsid w:val="00364BFF"/>
    <w:rPr>
      <w:rFonts w:ascii="Calibri" w:hAnsi="Calibri" w:cs="Calibri"/>
      <w:kern w:val="0"/>
      <w:sz w:val="22"/>
      <w:szCs w:val="22"/>
      <w14:ligatures w14:val="none"/>
    </w:rPr>
  </w:style>
  <w:style w:type="paragraph" w:styleId="NoSpacing">
    <w:name w:val="No Spacing"/>
    <w:link w:val="NoSpacingChar"/>
    <w:uiPriority w:val="99"/>
    <w:unhideWhenUsed/>
    <w:qFormat/>
    <w:rsid w:val="00364B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64BF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364BFF"/>
    <w:rPr>
      <w:color w:val="467886" w:themeColor="hyperlink"/>
      <w:u w:val="single"/>
    </w:rPr>
  </w:style>
  <w:style w:type="character" w:styleId="UnresolvedMention">
    <w:name w:val="Unresolved Mention"/>
    <w:basedOn w:val="DefaultParagraphFont"/>
    <w:uiPriority w:val="99"/>
    <w:semiHidden/>
    <w:unhideWhenUsed/>
    <w:rsid w:val="00364BF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64BFF"/>
    <w:pPr>
      <w:spacing w:after="0" w:line="240" w:lineRule="auto"/>
    </w:pPr>
    <w:rPr>
      <w:sz w:val="22"/>
      <w:u w:val="single"/>
    </w:rPr>
  </w:style>
  <w:style w:type="paragraph" w:customStyle="1" w:styleId="textbold">
    <w:name w:val="text bold"/>
    <w:basedOn w:val="Normal"/>
    <w:link w:val="Emphasis"/>
    <w:uiPriority w:val="8"/>
    <w:qFormat/>
    <w:rsid w:val="00364BFF"/>
    <w:pPr>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364BFF"/>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64BFF"/>
  </w:style>
  <w:style w:type="character" w:customStyle="1" w:styleId="off-screen">
    <w:name w:val="off-screen"/>
    <w:basedOn w:val="DefaultParagraphFont"/>
    <w:rsid w:val="00364BFF"/>
  </w:style>
  <w:style w:type="paragraph" w:customStyle="1" w:styleId="last">
    <w:name w:val="last"/>
    <w:basedOn w:val="Normal"/>
    <w:rsid w:val="00364BFF"/>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364BFF"/>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64BFF"/>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364BFF"/>
  </w:style>
  <w:style w:type="paragraph" w:styleId="BalloonText">
    <w:name w:val="Balloon Text"/>
    <w:basedOn w:val="Normal"/>
    <w:link w:val="BalloonTextChar"/>
    <w:uiPriority w:val="99"/>
    <w:semiHidden/>
    <w:unhideWhenUsed/>
    <w:rsid w:val="00364B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BFF"/>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364BFF"/>
    <w:pPr>
      <w:widowControl w:val="0"/>
      <w:suppressAutoHyphens/>
      <w:spacing w:after="200" w:line="240" w:lineRule="auto"/>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364B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4BFF"/>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364BFF"/>
    <w:rPr>
      <w:vertAlign w:val="superscript"/>
    </w:rPr>
  </w:style>
  <w:style w:type="paragraph" w:customStyle="1" w:styleId="p">
    <w:name w:val="p"/>
    <w:basedOn w:val="Normal"/>
    <w:rsid w:val="00364BFF"/>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364BFF"/>
  </w:style>
  <w:style w:type="character" w:customStyle="1" w:styleId="label">
    <w:name w:val="label"/>
    <w:basedOn w:val="DefaultParagraphFont"/>
    <w:rsid w:val="00364BFF"/>
  </w:style>
  <w:style w:type="paragraph" w:customStyle="1" w:styleId="Analytic">
    <w:name w:val="Analytic"/>
    <w:basedOn w:val="Heading4"/>
    <w:uiPriority w:val="4"/>
    <w:qFormat/>
    <w:rsid w:val="00364BFF"/>
    <w:rPr>
      <w:color w:val="6633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strengthen"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newpress.com/books/history-of-america-ten-strikes" TargetMode="External"/><Relationship Id="rId5" Type="http://schemas.openxmlformats.org/officeDocument/2006/relationships/hyperlink" Target="https://www.nlrb.gov/about-nlrb/rights-we-protect/the-law/employees/collective-bargaining-righ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15831</Words>
  <Characters>90240</Characters>
  <Application>Microsoft Office Word</Application>
  <DocSecurity>0</DocSecurity>
  <Lines>752</Lines>
  <Paragraphs>211</Paragraphs>
  <ScaleCrop>false</ScaleCrop>
  <Company/>
  <LinksUpToDate>false</LinksUpToDate>
  <CharactersWithSpaces>105860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6</cp:revision>
  <dcterms:created xsi:type="dcterms:W3CDTF">2025-09-06T21:56:00Z</dcterms:created>
  <dcterms:modified xsi:type="dcterms:W3CDTF">2025-09-06T22:00:00Z</dcterms:modified>
</cp:coreProperties>
</file>