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1495" w14:textId="77777777" w:rsidR="0045697B" w:rsidRPr="005A76E7" w:rsidRDefault="0045697B" w:rsidP="0045697B">
      <w:pPr>
        <w:pStyle w:val="Heading3"/>
        <w:rPr>
          <w:rFonts w:asciiTheme="minorHAnsi" w:hAnsiTheme="minorHAnsi" w:cstheme="minorHAnsi"/>
        </w:rPr>
      </w:pPr>
      <w:r w:rsidRPr="005A76E7">
        <w:rPr>
          <w:rFonts w:asciiTheme="minorHAnsi" w:hAnsiTheme="minorHAnsi" w:cstheme="minorHAnsi"/>
        </w:rPr>
        <w:t xml:space="preserve">1NC </w:t>
      </w:r>
    </w:p>
    <w:p w14:paraId="3CB07DCF" w14:textId="77777777" w:rsidR="0045697B" w:rsidRPr="005A76E7" w:rsidRDefault="0045697B" w:rsidP="0045697B">
      <w:pPr>
        <w:rPr>
          <w:rFonts w:asciiTheme="minorHAnsi" w:hAnsiTheme="minorHAnsi" w:cstheme="minorHAnsi"/>
        </w:rPr>
      </w:pPr>
      <w:r w:rsidRPr="005A76E7">
        <w:rPr>
          <w:rFonts w:asciiTheme="minorHAnsi" w:hAnsiTheme="minorHAnsi" w:cstheme="minorHAnsi"/>
        </w:rPr>
        <w:t>T – Collective bargaining</w:t>
      </w:r>
    </w:p>
    <w:p w14:paraId="59D73455" w14:textId="77777777" w:rsidR="0045697B" w:rsidRPr="005A76E7" w:rsidRDefault="0045697B" w:rsidP="0045697B">
      <w:pPr>
        <w:pStyle w:val="Heading4"/>
        <w:rPr>
          <w:rFonts w:asciiTheme="minorHAnsi" w:hAnsiTheme="minorHAnsi" w:cstheme="minorHAnsi"/>
          <w:u w:val="single"/>
        </w:rPr>
      </w:pPr>
      <w:r w:rsidRPr="005A76E7">
        <w:rPr>
          <w:rFonts w:asciiTheme="minorHAnsi" w:hAnsiTheme="minorHAnsi" w:cstheme="minorHAnsi"/>
        </w:rPr>
        <w:t xml:space="preserve">Collective bargaining rights are the ability to negotiate contracts between </w:t>
      </w:r>
      <w:r w:rsidRPr="005A76E7">
        <w:rPr>
          <w:rFonts w:asciiTheme="minorHAnsi" w:hAnsiTheme="minorHAnsi" w:cstheme="minorHAnsi"/>
          <w:u w:val="single"/>
        </w:rPr>
        <w:t>unions and employers</w:t>
      </w:r>
    </w:p>
    <w:p w14:paraId="2FFF7B52" w14:textId="77777777" w:rsidR="0045697B" w:rsidRPr="005A76E7" w:rsidRDefault="0045697B" w:rsidP="0045697B">
      <w:pPr>
        <w:rPr>
          <w:rFonts w:asciiTheme="minorHAnsi" w:hAnsiTheme="minorHAnsi" w:cstheme="minorHAnsi"/>
        </w:rPr>
      </w:pPr>
      <w:r w:rsidRPr="005A76E7">
        <w:rPr>
          <w:rStyle w:val="Style13ptBold"/>
          <w:rFonts w:asciiTheme="minorHAnsi" w:hAnsiTheme="minorHAnsi" w:cstheme="minorHAnsi"/>
        </w:rPr>
        <w:t xml:space="preserve">NLRB No Date – </w:t>
      </w:r>
      <w:r w:rsidRPr="005A76E7">
        <w:rPr>
          <w:rFonts w:asciiTheme="minorHAnsi" w:hAnsiTheme="minorHAnsi" w:cstheme="minorHAnsi"/>
        </w:rPr>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772AB57A" w14:textId="77777777" w:rsidR="0045697B" w:rsidRPr="005A76E7" w:rsidRDefault="0045697B" w:rsidP="0045697B">
      <w:pPr>
        <w:rPr>
          <w:rFonts w:asciiTheme="minorHAnsi" w:hAnsiTheme="minorHAnsi" w:cstheme="minorHAnsi"/>
        </w:rPr>
      </w:pPr>
      <w:r w:rsidRPr="005A76E7">
        <w:rPr>
          <w:rFonts w:asciiTheme="minorHAnsi" w:hAnsiTheme="minorHAnsi" w:cstheme="minorHAnsi"/>
        </w:rPr>
        <w:t xml:space="preserve">(NLRB, “Collective bargaining rights,” No Date, </w:t>
      </w:r>
      <w:hyperlink r:id="rId6" w:history="1">
        <w:r w:rsidRPr="005A76E7">
          <w:rPr>
            <w:rStyle w:val="Hyperlink"/>
            <w:rFonts w:asciiTheme="minorHAnsi" w:hAnsiTheme="minorHAnsi" w:cstheme="minorHAnsi"/>
          </w:rPr>
          <w:t>https://www.nlrb.gov/about-nlrb/rights-we-protect/the-law/employees/collective-bargaining-rights</w:t>
        </w:r>
      </w:hyperlink>
      <w:r w:rsidRPr="005A76E7">
        <w:rPr>
          <w:rFonts w:asciiTheme="minorHAnsi" w:hAnsiTheme="minorHAnsi" w:cstheme="minorHAnsi"/>
        </w:rPr>
        <w:t>, accessed 07/20/2025)</w:t>
      </w:r>
    </w:p>
    <w:p w14:paraId="3C810E78" w14:textId="77777777" w:rsidR="0045697B" w:rsidRPr="005A76E7" w:rsidRDefault="0045697B" w:rsidP="0045697B">
      <w:pPr>
        <w:rPr>
          <w:rFonts w:asciiTheme="minorHAnsi" w:hAnsiTheme="minorHAnsi" w:cstheme="minorHAnsi"/>
        </w:rPr>
      </w:pPr>
    </w:p>
    <w:p w14:paraId="3E14E2E4" w14:textId="77777777" w:rsidR="0045697B" w:rsidRPr="005A76E7" w:rsidRDefault="0045697B" w:rsidP="0045697B">
      <w:pPr>
        <w:rPr>
          <w:rStyle w:val="Emphasis"/>
          <w:rFonts w:asciiTheme="minorHAnsi" w:hAnsiTheme="minorHAnsi" w:cstheme="minorHAnsi"/>
        </w:rPr>
      </w:pPr>
      <w:r w:rsidRPr="005A76E7">
        <w:rPr>
          <w:rStyle w:val="Emphasis"/>
          <w:rFonts w:asciiTheme="minorHAnsi" w:hAnsiTheme="minorHAnsi" w:cstheme="minorHAnsi"/>
          <w:highlight w:val="yellow"/>
        </w:rPr>
        <w:t>Collective bargaining rights</w:t>
      </w:r>
    </w:p>
    <w:p w14:paraId="425121BD" w14:textId="77777777" w:rsidR="0045697B" w:rsidRPr="005A76E7" w:rsidRDefault="0045697B" w:rsidP="0045697B">
      <w:pPr>
        <w:rPr>
          <w:rFonts w:asciiTheme="minorHAnsi" w:hAnsiTheme="minorHAnsi" w:cstheme="minorHAnsi"/>
          <w:sz w:val="16"/>
        </w:rPr>
      </w:pPr>
      <w:r w:rsidRPr="005A76E7">
        <w:rPr>
          <w:rStyle w:val="StyleUnderline"/>
          <w:rFonts w:asciiTheme="minorHAnsi" w:hAnsiTheme="minorHAnsi" w:cstheme="minorHAnsi"/>
        </w:rPr>
        <w:t>The National Labor Relations Act give</w:t>
      </w:r>
      <w:r w:rsidRPr="005A76E7">
        <w:rPr>
          <w:rFonts w:asciiTheme="minorHAnsi" w:hAnsiTheme="minorHAnsi" w:cstheme="minorHAnsi"/>
          <w:sz w:val="16"/>
        </w:rPr>
        <w:t xml:space="preserve">s you </w:t>
      </w:r>
      <w:r w:rsidRPr="005A76E7">
        <w:rPr>
          <w:rStyle w:val="StyleUnderline"/>
          <w:rFonts w:asciiTheme="minorHAnsi" w:hAnsiTheme="minorHAnsi" w:cstheme="minorHAnsi"/>
        </w:rPr>
        <w:t xml:space="preserve">the right to bargain collectively with your employer </w:t>
      </w:r>
      <w:r w:rsidRPr="005A76E7">
        <w:rPr>
          <w:rStyle w:val="StyleUnderline"/>
          <w:rFonts w:asciiTheme="minorHAnsi" w:hAnsiTheme="minorHAnsi" w:cstheme="minorHAnsi"/>
          <w:highlight w:val="yellow"/>
        </w:rPr>
        <w:t xml:space="preserve">through a representative that </w:t>
      </w:r>
      <w:r w:rsidRPr="005A76E7">
        <w:rPr>
          <w:rStyle w:val="Emphasis"/>
          <w:rFonts w:asciiTheme="minorHAnsi" w:hAnsiTheme="minorHAnsi" w:cstheme="minorHAnsi"/>
          <w:highlight w:val="yellow"/>
        </w:rPr>
        <w:t>you and your coworkers</w:t>
      </w:r>
      <w:r w:rsidRPr="005A76E7">
        <w:rPr>
          <w:rStyle w:val="StyleUnderline"/>
          <w:rFonts w:asciiTheme="minorHAnsi" w:hAnsiTheme="minorHAnsi" w:cstheme="minorHAnsi"/>
        </w:rPr>
        <w:t xml:space="preserve"> choose</w:t>
      </w:r>
      <w:r w:rsidRPr="005A76E7">
        <w:rPr>
          <w:rFonts w:asciiTheme="minorHAnsi" w:hAnsiTheme="minorHAnsi" w:cstheme="minorHAnsi"/>
          <w:sz w:val="16"/>
        </w:rPr>
        <w:t>. What does that mean?</w:t>
      </w:r>
    </w:p>
    <w:p w14:paraId="3D88327E"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 xml:space="preserve">Your </w:t>
      </w:r>
      <w:r w:rsidRPr="005A76E7">
        <w:rPr>
          <w:rStyle w:val="Emphasis"/>
          <w:rFonts w:asciiTheme="minorHAnsi" w:hAnsiTheme="minorHAnsi" w:cstheme="minorHAnsi"/>
          <w:highlight w:val="yellow"/>
        </w:rPr>
        <w:t>union and employer</w:t>
      </w:r>
      <w:r w:rsidRPr="005A76E7">
        <w:rPr>
          <w:rStyle w:val="StyleUnderline"/>
          <w:rFonts w:asciiTheme="minorHAnsi" w:hAnsiTheme="minorHAnsi" w:cstheme="minorHAnsi"/>
          <w:highlight w:val="yellow"/>
        </w:rPr>
        <w:t xml:space="preserve"> must bargain</w:t>
      </w:r>
      <w:r w:rsidRPr="005A76E7">
        <w:rPr>
          <w:rStyle w:val="StyleUnderline"/>
          <w:rFonts w:asciiTheme="minorHAnsi" w:hAnsiTheme="minorHAnsi" w:cstheme="minorHAnsi"/>
        </w:rPr>
        <w:t xml:space="preserve"> in good faith </w:t>
      </w:r>
      <w:r w:rsidRPr="005A76E7">
        <w:rPr>
          <w:rStyle w:val="StyleUnderline"/>
          <w:rFonts w:asciiTheme="minorHAnsi" w:hAnsiTheme="minorHAnsi" w:cstheme="minorHAnsi"/>
          <w:highlight w:val="yellow"/>
        </w:rPr>
        <w:t>about</w:t>
      </w:r>
      <w:r w:rsidRPr="005A76E7">
        <w:rPr>
          <w:rStyle w:val="StyleUnderline"/>
          <w:rFonts w:asciiTheme="minorHAnsi" w:hAnsiTheme="minorHAnsi" w:cstheme="minorHAnsi"/>
        </w:rPr>
        <w:t xml:space="preserve"> </w:t>
      </w:r>
      <w:r w:rsidRPr="005A76E7">
        <w:rPr>
          <w:rStyle w:val="Emphasis"/>
          <w:rFonts w:asciiTheme="minorHAnsi" w:hAnsiTheme="minorHAnsi" w:cstheme="minorHAnsi"/>
          <w:highlight w:val="yellow"/>
        </w:rPr>
        <w:t>wages, hours, and other terms and conditions</w:t>
      </w:r>
      <w:r w:rsidRPr="005A76E7">
        <w:rPr>
          <w:rFonts w:asciiTheme="minorHAnsi" w:hAnsiTheme="minorHAnsi" w:cstheme="minorHAnsi"/>
          <w:sz w:val="16"/>
        </w:rPr>
        <w:t xml:space="preserve"> of employment </w:t>
      </w:r>
      <w:r w:rsidRPr="005A76E7">
        <w:rPr>
          <w:rStyle w:val="StyleUnderline"/>
          <w:rFonts w:asciiTheme="minorHAnsi" w:hAnsiTheme="minorHAnsi" w:cstheme="minorHAnsi"/>
          <w:highlight w:val="yellow"/>
        </w:rPr>
        <w:t>until they agree</w:t>
      </w:r>
      <w:r w:rsidRPr="005A76E7">
        <w:rPr>
          <w:rStyle w:val="StyleUnderline"/>
          <w:rFonts w:asciiTheme="minorHAnsi" w:hAnsiTheme="minorHAnsi" w:cstheme="minorHAnsi"/>
        </w:rPr>
        <w:t xml:space="preserve"> on a labor contract </w:t>
      </w:r>
      <w:r w:rsidRPr="005A76E7">
        <w:rPr>
          <w:rStyle w:val="StyleUnderline"/>
          <w:rFonts w:asciiTheme="minorHAnsi" w:hAnsiTheme="minorHAnsi" w:cstheme="minorHAnsi"/>
          <w:highlight w:val="yellow"/>
        </w:rPr>
        <w:t>or reach a</w:t>
      </w:r>
      <w:r w:rsidRPr="005A76E7">
        <w:rPr>
          <w:rStyle w:val="StyleUnderline"/>
          <w:rFonts w:asciiTheme="minorHAnsi" w:hAnsiTheme="minorHAnsi" w:cstheme="minorHAnsi"/>
        </w:rPr>
        <w:t xml:space="preserve"> </w:t>
      </w:r>
      <w:r w:rsidRPr="005A76E7">
        <w:rPr>
          <w:rFonts w:asciiTheme="minorHAnsi" w:hAnsiTheme="minorHAnsi" w:cstheme="minorHAnsi"/>
          <w:sz w:val="16"/>
        </w:rPr>
        <w:t>stand-off or “</w:t>
      </w:r>
      <w:r w:rsidRPr="005A76E7">
        <w:rPr>
          <w:rStyle w:val="StyleUnderline"/>
          <w:rFonts w:asciiTheme="minorHAnsi" w:hAnsiTheme="minorHAnsi" w:cstheme="minorHAnsi"/>
          <w:highlight w:val="yellow"/>
        </w:rPr>
        <w:t>impasse</w:t>
      </w:r>
      <w:r w:rsidRPr="005A76E7">
        <w:rPr>
          <w:rFonts w:asciiTheme="minorHAnsi" w:hAnsiTheme="minorHAnsi" w:cstheme="minorHAnsi"/>
          <w:sz w:val="16"/>
        </w:rPr>
        <w:t xml:space="preserve">.” If negotiations reach an impasse, an employer can impose terms and conditions so long as it offered them to the union before impasse was reached. Once a contract is in place, </w:t>
      </w:r>
      <w:r w:rsidRPr="005A76E7">
        <w:rPr>
          <w:rStyle w:val="StyleUnderline"/>
          <w:rFonts w:asciiTheme="minorHAnsi" w:hAnsiTheme="minorHAnsi" w:cstheme="minorHAnsi"/>
          <w:highlight w:val="yellow"/>
        </w:rPr>
        <w:t>neither party may deviate from its terms without the other party’s consent</w:t>
      </w:r>
      <w:r w:rsidRPr="005A76E7">
        <w:rPr>
          <w:rFonts w:asciiTheme="minorHAnsi" w:hAnsiTheme="minorHAnsi" w:cstheme="minorHAnsi"/>
          <w:sz w:val="16"/>
          <w:highlight w:val="yellow"/>
        </w:rPr>
        <w:t>,</w:t>
      </w:r>
      <w:r w:rsidRPr="005A76E7">
        <w:rPr>
          <w:rFonts w:asciiTheme="minorHAnsi" w:hAnsiTheme="minorHAnsi" w:cstheme="minorHAnsi"/>
          <w:sz w:val="16"/>
        </w:rPr>
        <w:t xml:space="preserve"> </w:t>
      </w:r>
      <w:r w:rsidRPr="005A76E7">
        <w:rPr>
          <w:rStyle w:val="StyleUnderline"/>
          <w:rFonts w:asciiTheme="minorHAnsi" w:hAnsiTheme="minorHAnsi" w:cstheme="minorHAnsi"/>
        </w:rPr>
        <w:t>absent extraordinary circumstances</w:t>
      </w:r>
      <w:r w:rsidRPr="005A76E7">
        <w:rPr>
          <w:rFonts w:asciiTheme="minorHAnsi" w:hAnsiTheme="minorHAnsi" w:cstheme="minorHAnsi"/>
          <w:sz w:val="16"/>
        </w:rPr>
        <w:t>. If a contract expires before the next contract is in place, almost all the terms of the expired contract continue while the parties bargain (the exceptions being union security, management rights, no-strike/no-lockout, and arbitration provisions).</w:t>
      </w:r>
    </w:p>
    <w:p w14:paraId="2D05D5A7" w14:textId="77777777" w:rsidR="0045697B" w:rsidRPr="005A76E7" w:rsidRDefault="0045697B" w:rsidP="0045697B">
      <w:pPr>
        <w:pStyle w:val="Heading4"/>
        <w:rPr>
          <w:rFonts w:asciiTheme="minorHAnsi" w:hAnsiTheme="minorHAnsi" w:cstheme="minorHAnsi"/>
        </w:rPr>
      </w:pPr>
      <w:r w:rsidRPr="005A76E7">
        <w:rPr>
          <w:rFonts w:asciiTheme="minorHAnsi" w:hAnsiTheme="minorHAnsi" w:cstheme="minorHAnsi"/>
        </w:rPr>
        <w:t xml:space="preserve">General strikes are targeted </w:t>
      </w:r>
      <w:r w:rsidRPr="005A76E7">
        <w:rPr>
          <w:rFonts w:asciiTheme="minorHAnsi" w:hAnsiTheme="minorHAnsi" w:cstheme="minorHAnsi"/>
          <w:u w:val="single"/>
        </w:rPr>
        <w:t>at the government</w:t>
      </w:r>
      <w:r w:rsidRPr="005A76E7">
        <w:rPr>
          <w:rFonts w:asciiTheme="minorHAnsi" w:hAnsiTheme="minorHAnsi" w:cstheme="minorHAnsi"/>
        </w:rPr>
        <w:t xml:space="preserve"> for a </w:t>
      </w:r>
      <w:r w:rsidRPr="005A76E7">
        <w:rPr>
          <w:rFonts w:asciiTheme="minorHAnsi" w:hAnsiTheme="minorHAnsi" w:cstheme="minorHAnsi"/>
          <w:u w:val="single"/>
        </w:rPr>
        <w:t>political goal</w:t>
      </w:r>
      <w:r w:rsidRPr="005A76E7">
        <w:rPr>
          <w:rFonts w:asciiTheme="minorHAnsi" w:hAnsiTheme="minorHAnsi" w:cstheme="minorHAnsi"/>
        </w:rPr>
        <w:t>, not a contract negotiation</w:t>
      </w:r>
    </w:p>
    <w:p w14:paraId="53E24541" w14:textId="77777777" w:rsidR="0045697B" w:rsidRPr="005A76E7" w:rsidRDefault="0045697B" w:rsidP="0045697B">
      <w:pPr>
        <w:rPr>
          <w:rFonts w:asciiTheme="minorHAnsi" w:hAnsiTheme="minorHAnsi" w:cstheme="minorHAnsi"/>
        </w:rPr>
      </w:pPr>
      <w:r w:rsidRPr="005A76E7">
        <w:rPr>
          <w:rStyle w:val="Style13ptBold"/>
          <w:rFonts w:asciiTheme="minorHAnsi" w:hAnsiTheme="minorHAnsi" w:cstheme="minorHAnsi"/>
        </w:rPr>
        <w:t>Brecher 25</w:t>
      </w:r>
      <w:r w:rsidRPr="005A76E7">
        <w:rPr>
          <w:rFonts w:asciiTheme="minorHAnsi" w:hAnsiTheme="minorHAnsi" w:cstheme="minorHAnsi"/>
        </w:rPr>
        <w:t xml:space="preserve"> - Jeremy Brecher is the author of 15 books on labor and social movements, including "Strike!" and "The Green New Deal from Below." He is co-founder and senior strategic advisor for the Labor Network for Sustainability.</w:t>
      </w:r>
    </w:p>
    <w:p w14:paraId="2A87A36F" w14:textId="77777777" w:rsidR="0045697B" w:rsidRPr="005A76E7" w:rsidRDefault="0045697B" w:rsidP="0045697B">
      <w:pPr>
        <w:rPr>
          <w:rFonts w:asciiTheme="minorHAnsi" w:hAnsiTheme="minorHAnsi" w:cstheme="minorHAnsi"/>
        </w:rPr>
      </w:pPr>
      <w:r w:rsidRPr="005A76E7">
        <w:rPr>
          <w:rFonts w:asciiTheme="minorHAnsi" w:hAnsiTheme="minorHAnsi" w:cstheme="minorHAnsi"/>
        </w:rPr>
        <w:t>(Jeremy Brecher, "What would a general strike in the US actually look like?," 4-8-2025, Waging Nonviolence, https://wagingnonviolence.org/2025/04/what-would-general-strike-in-the-us-look-like/, accessed 8-29-2025)</w:t>
      </w:r>
    </w:p>
    <w:p w14:paraId="3095A47B" w14:textId="77777777" w:rsidR="0045697B" w:rsidRPr="005A76E7" w:rsidRDefault="0045697B" w:rsidP="0045697B">
      <w:pPr>
        <w:rPr>
          <w:rFonts w:asciiTheme="minorHAnsi" w:hAnsiTheme="minorHAnsi" w:cstheme="minorHAnsi"/>
        </w:rPr>
      </w:pPr>
    </w:p>
    <w:p w14:paraId="77D3BD46"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Something is in the air: A perception that American democracy and livable conditions for working people may only be saved by the kind of large-scale nonviolent direct action variously called “</w:t>
      </w:r>
      <w:r w:rsidRPr="005A76E7">
        <w:rPr>
          <w:rStyle w:val="Emphasis"/>
          <w:rFonts w:asciiTheme="minorHAnsi" w:hAnsiTheme="minorHAnsi" w:cstheme="minorHAnsi"/>
          <w:highlight w:val="yellow"/>
        </w:rPr>
        <w:t>general</w:t>
      </w:r>
      <w:r w:rsidRPr="005A76E7">
        <w:rPr>
          <w:rStyle w:val="Emphasis"/>
          <w:rFonts w:asciiTheme="minorHAnsi" w:hAnsiTheme="minorHAnsi" w:cstheme="minorHAnsi"/>
        </w:rPr>
        <w:t xml:space="preserve"> </w:t>
      </w:r>
      <w:r w:rsidRPr="005A76E7">
        <w:rPr>
          <w:rStyle w:val="Emphasis"/>
          <w:rFonts w:asciiTheme="minorHAnsi" w:hAnsiTheme="minorHAnsi" w:cstheme="minorHAnsi"/>
          <w:highlight w:val="yellow"/>
        </w:rPr>
        <w:t>strikes,” “political strikes</w:t>
      </w:r>
      <w:r w:rsidRPr="005A76E7">
        <w:rPr>
          <w:rFonts w:asciiTheme="minorHAnsi" w:hAnsiTheme="minorHAnsi" w:cstheme="minorHAnsi"/>
          <w:sz w:val="16"/>
        </w:rPr>
        <w:t xml:space="preserve">,” or, as I will refer to </w:t>
      </w:r>
      <w:r w:rsidRPr="005A76E7">
        <w:rPr>
          <w:rStyle w:val="Emphasis"/>
          <w:rFonts w:asciiTheme="minorHAnsi" w:hAnsiTheme="minorHAnsi" w:cstheme="minorHAnsi"/>
          <w:highlight w:val="yellow"/>
        </w:rPr>
        <w:t>all</w:t>
      </w:r>
      <w:r w:rsidRPr="005A76E7">
        <w:rPr>
          <w:rFonts w:asciiTheme="minorHAnsi" w:hAnsiTheme="minorHAnsi" w:cstheme="minorHAnsi"/>
          <w:sz w:val="16"/>
        </w:rPr>
        <w:t xml:space="preserve"> of them, “</w:t>
      </w:r>
      <w:r w:rsidRPr="005A76E7">
        <w:rPr>
          <w:rStyle w:val="Emphasis"/>
          <w:rFonts w:asciiTheme="minorHAnsi" w:hAnsiTheme="minorHAnsi" w:cstheme="minorHAnsi"/>
          <w:highlight w:val="yellow"/>
        </w:rPr>
        <w:t>social strikes</w:t>
      </w:r>
      <w:r w:rsidRPr="005A76E7">
        <w:rPr>
          <w:rFonts w:asciiTheme="minorHAnsi" w:hAnsiTheme="minorHAnsi" w:cstheme="minorHAnsi"/>
          <w:sz w:val="16"/>
        </w:rPr>
        <w:t>.”</w:t>
      </w:r>
    </w:p>
    <w:p w14:paraId="11112849"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Calls for mass disruptive action are coming from unlikely places, like Anthony Romero, executive director of the ACLU, an organization normally associated with legal action through the courts. When Romero was asked in a recent interview what would happen if the Trump administration systematically defied court orders, he replied, “Then we’ve got to take to the streets in a different way. We’ve got to shut down this country.”</w:t>
      </w:r>
    </w:p>
    <w:p w14:paraId="5A4323C0"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Similarly senior Democratic Rep. Jim McGovern said, “We can’t just sit back and let our democracy just fall apart. What we need to think about are things like maybe a national strike across this country.”</w:t>
      </w:r>
    </w:p>
    <w:p w14:paraId="5CBF7588"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 xml:space="preserve">Some in </w:t>
      </w:r>
      <w:r w:rsidRPr="005A76E7">
        <w:rPr>
          <w:rStyle w:val="StyleUnderline"/>
          <w:rFonts w:asciiTheme="minorHAnsi" w:hAnsiTheme="minorHAnsi" w:cstheme="minorHAnsi"/>
          <w:highlight w:val="yellow"/>
        </w:rPr>
        <w:t>organized labor</w:t>
      </w:r>
      <w:r w:rsidRPr="005A76E7">
        <w:rPr>
          <w:rFonts w:asciiTheme="minorHAnsi" w:hAnsiTheme="minorHAnsi" w:cstheme="minorHAnsi"/>
          <w:sz w:val="16"/>
        </w:rPr>
        <w:t xml:space="preserve"> are also entering the fray. Sara Nelson, head of the Association of Flight Attendants, recently said that American workers — </w:t>
      </w:r>
      <w:r w:rsidRPr="005A76E7">
        <w:rPr>
          <w:rStyle w:val="Emphasis"/>
          <w:rFonts w:asciiTheme="minorHAnsi" w:hAnsiTheme="minorHAnsi" w:cstheme="minorHAnsi"/>
        </w:rPr>
        <w:t>no matter what they do</w:t>
      </w:r>
      <w:r w:rsidRPr="005A76E7">
        <w:rPr>
          <w:rFonts w:asciiTheme="minorHAnsi" w:hAnsiTheme="minorHAnsi" w:cstheme="minorHAnsi"/>
          <w:sz w:val="16"/>
        </w:rPr>
        <w:t xml:space="preserve"> or what sector they are in — now </w:t>
      </w:r>
      <w:r w:rsidRPr="005A76E7">
        <w:rPr>
          <w:rStyle w:val="StyleUnderline"/>
          <w:rFonts w:asciiTheme="minorHAnsi" w:hAnsiTheme="minorHAnsi" w:cstheme="minorHAnsi"/>
          <w:highlight w:val="yellow"/>
        </w:rPr>
        <w:t>have</w:t>
      </w:r>
      <w:r w:rsidRPr="005A76E7">
        <w:rPr>
          <w:rStyle w:val="StyleUnderline"/>
          <w:rFonts w:asciiTheme="minorHAnsi" w:hAnsiTheme="minorHAnsi" w:cstheme="minorHAnsi"/>
        </w:rPr>
        <w:t xml:space="preserve"> “very </w:t>
      </w:r>
      <w:r w:rsidRPr="005A76E7">
        <w:rPr>
          <w:rStyle w:val="StyleUnderline"/>
          <w:rFonts w:asciiTheme="minorHAnsi" w:hAnsiTheme="minorHAnsi" w:cstheme="minorHAnsi"/>
          <w:highlight w:val="yellow"/>
        </w:rPr>
        <w:t>few options</w:t>
      </w:r>
      <w:r w:rsidRPr="005A76E7">
        <w:rPr>
          <w:rStyle w:val="StyleUnderline"/>
          <w:rFonts w:asciiTheme="minorHAnsi" w:hAnsiTheme="minorHAnsi" w:cstheme="minorHAnsi"/>
        </w:rPr>
        <w:t xml:space="preserve"> but to join together to organize for a general strike</w:t>
      </w:r>
      <w:r w:rsidRPr="005A76E7">
        <w:rPr>
          <w:rFonts w:asciiTheme="minorHAnsi" w:hAnsiTheme="minorHAnsi" w:cstheme="minorHAnsi"/>
          <w:sz w:val="16"/>
        </w:rPr>
        <w:t>.” (She led the organizing for a national general strike that successfully deterred Trump’s attempt to shut down the government in his first term.)</w:t>
      </w:r>
    </w:p>
    <w:p w14:paraId="380CDB1E" w14:textId="77777777" w:rsidR="0045697B" w:rsidRPr="005A76E7" w:rsidRDefault="0045697B" w:rsidP="0045697B">
      <w:pPr>
        <w:rPr>
          <w:rFonts w:asciiTheme="minorHAnsi" w:hAnsiTheme="minorHAnsi" w:cstheme="minorHAnsi"/>
          <w:sz w:val="4"/>
          <w:szCs w:val="10"/>
        </w:rPr>
      </w:pPr>
      <w:r w:rsidRPr="005A76E7">
        <w:rPr>
          <w:rFonts w:asciiTheme="minorHAnsi" w:hAnsiTheme="minorHAnsi" w:cstheme="minorHAnsi"/>
          <w:sz w:val="4"/>
          <w:szCs w:val="10"/>
        </w:rPr>
        <w:t>Meanwhile, online, there are even more ad hoc efforts demonstrating the tactic’s appeal right now. For instance, more than 300,000 people have signed cards pledging to participate in a general strike.</w:t>
      </w:r>
    </w:p>
    <w:p w14:paraId="603ED946" w14:textId="77777777" w:rsidR="0045697B" w:rsidRPr="005A76E7" w:rsidRDefault="0045697B" w:rsidP="0045697B">
      <w:pPr>
        <w:rPr>
          <w:rFonts w:asciiTheme="minorHAnsi" w:hAnsiTheme="minorHAnsi" w:cstheme="minorHAnsi"/>
          <w:sz w:val="4"/>
          <w:szCs w:val="10"/>
        </w:rPr>
      </w:pPr>
      <w:r w:rsidRPr="005A76E7">
        <w:rPr>
          <w:rFonts w:asciiTheme="minorHAnsi" w:hAnsiTheme="minorHAnsi" w:cstheme="minorHAnsi"/>
          <w:sz w:val="4"/>
          <w:szCs w:val="10"/>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6622484A" w14:textId="77777777" w:rsidR="0045697B" w:rsidRPr="005A76E7" w:rsidRDefault="0045697B" w:rsidP="0045697B">
      <w:pPr>
        <w:rPr>
          <w:rFonts w:asciiTheme="minorHAnsi" w:hAnsiTheme="minorHAnsi" w:cstheme="minorHAnsi"/>
          <w:sz w:val="4"/>
          <w:szCs w:val="10"/>
        </w:rPr>
      </w:pPr>
      <w:r w:rsidRPr="005A76E7">
        <w:rPr>
          <w:rFonts w:asciiTheme="minorHAnsi" w:hAnsiTheme="minorHAnsi" w:cstheme="minorHAnsi"/>
          <w:sz w:val="4"/>
          <w:szCs w:val="10"/>
        </w:rPr>
        <w:t>1. The wide range of people being harmed by the MAGA juggernaut gives credibility to actions based on wide public participation.</w:t>
      </w:r>
    </w:p>
    <w:p w14:paraId="4C3C345F" w14:textId="77777777" w:rsidR="0045697B" w:rsidRPr="005A76E7" w:rsidRDefault="0045697B" w:rsidP="0045697B">
      <w:pPr>
        <w:rPr>
          <w:rFonts w:asciiTheme="minorHAnsi" w:hAnsiTheme="minorHAnsi" w:cstheme="minorHAnsi"/>
          <w:sz w:val="4"/>
          <w:szCs w:val="10"/>
        </w:rPr>
      </w:pPr>
      <w:r w:rsidRPr="005A76E7">
        <w:rPr>
          <w:rFonts w:asciiTheme="minorHAnsi" w:hAnsiTheme="minorHAnsi" w:cstheme="minorHAnsi"/>
          <w:sz w:val="4"/>
          <w:szCs w:val="10"/>
        </w:rPr>
        <w:t>2. The demolition of key institutions of democracy, constitutionalism and the rule of law is threatening to leave few alternatives to popular uprising.</w:t>
      </w:r>
    </w:p>
    <w:p w14:paraId="3CB1F328" w14:textId="77777777" w:rsidR="0045697B" w:rsidRPr="005A76E7" w:rsidRDefault="0045697B" w:rsidP="0045697B">
      <w:pPr>
        <w:rPr>
          <w:rFonts w:asciiTheme="minorHAnsi" w:hAnsiTheme="minorHAnsi" w:cstheme="minorHAnsi"/>
          <w:sz w:val="4"/>
          <w:szCs w:val="10"/>
        </w:rPr>
      </w:pPr>
      <w:r w:rsidRPr="005A76E7">
        <w:rPr>
          <w:rFonts w:asciiTheme="minorHAnsi" w:hAnsiTheme="minorHAnsi" w:cstheme="minorHAnsi"/>
          <w:sz w:val="4"/>
          <w:szCs w:val="10"/>
        </w:rPr>
        <w:t>3. The fecklessness of the leadership of the Democratic Party, as sublimely illustrated by Sen. Chuck Schumer’s passage in March of the devastating MAGA budget, has led to despair about resistance within the institutions of government.</w:t>
      </w:r>
    </w:p>
    <w:p w14:paraId="11CA2CC9" w14:textId="77777777" w:rsidR="0045697B" w:rsidRPr="005A76E7" w:rsidRDefault="0045697B" w:rsidP="0045697B">
      <w:pPr>
        <w:rPr>
          <w:rFonts w:asciiTheme="minorHAnsi" w:hAnsiTheme="minorHAnsi" w:cstheme="minorHAnsi"/>
          <w:sz w:val="4"/>
          <w:szCs w:val="10"/>
        </w:rPr>
      </w:pPr>
      <w:r w:rsidRPr="005A76E7">
        <w:rPr>
          <w:rFonts w:asciiTheme="minorHAnsi" w:hAnsiTheme="minorHAnsi" w:cstheme="minorHAnsi"/>
          <w:sz w:val="4"/>
          <w:szCs w:val="10"/>
        </w:rPr>
        <w:t>These inescapable realities are forcing people to think in unaccustomed ways.</w:t>
      </w:r>
    </w:p>
    <w:p w14:paraId="1424DA0A"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 xml:space="preserve">I use the term “social strikes” to describe mass actions people take to exercise power by withdrawing cooperation from and disrupting the operation of society. </w:t>
      </w:r>
      <w:r w:rsidRPr="005A76E7">
        <w:rPr>
          <w:rStyle w:val="Emphasis"/>
          <w:rFonts w:asciiTheme="minorHAnsi" w:hAnsiTheme="minorHAnsi" w:cstheme="minorHAnsi"/>
          <w:highlight w:val="yellow"/>
        </w:rPr>
        <w:t>The goal of a social strike is to affect</w:t>
      </w:r>
      <w:r w:rsidRPr="005A76E7">
        <w:rPr>
          <w:rStyle w:val="Emphasis"/>
          <w:rFonts w:asciiTheme="minorHAnsi" w:hAnsiTheme="minorHAnsi" w:cstheme="minorHAnsi"/>
        </w:rPr>
        <w:t xml:space="preserve"> </w:t>
      </w:r>
      <w:r w:rsidRPr="005A76E7">
        <w:rPr>
          <w:rStyle w:val="Emphasis"/>
          <w:rFonts w:asciiTheme="minorHAnsi" w:hAnsiTheme="minorHAnsi" w:cstheme="minorHAnsi"/>
          <w:highlight w:val="yellow"/>
        </w:rPr>
        <w:t xml:space="preserve">not </w:t>
      </w:r>
      <w:r w:rsidRPr="005A76E7">
        <w:rPr>
          <w:rStyle w:val="Emphasis"/>
          <w:rFonts w:asciiTheme="minorHAnsi" w:hAnsiTheme="minorHAnsi" w:cstheme="minorHAnsi"/>
        </w:rPr>
        <w:t xml:space="preserve">just </w:t>
      </w:r>
      <w:r w:rsidRPr="005A76E7">
        <w:rPr>
          <w:rStyle w:val="Emphasis"/>
          <w:rFonts w:asciiTheme="minorHAnsi" w:hAnsiTheme="minorHAnsi" w:cstheme="minorHAnsi"/>
          <w:highlight w:val="yellow"/>
        </w:rPr>
        <w:t>the immediate employer</w:t>
      </w:r>
      <w:r w:rsidRPr="005A76E7">
        <w:rPr>
          <w:rFonts w:asciiTheme="minorHAnsi" w:hAnsiTheme="minorHAnsi" w:cstheme="minorHAnsi"/>
          <w:sz w:val="16"/>
          <w:highlight w:val="yellow"/>
        </w:rPr>
        <w:t xml:space="preserve">, </w:t>
      </w:r>
      <w:r w:rsidRPr="005A76E7">
        <w:rPr>
          <w:rStyle w:val="Emphasis"/>
          <w:rFonts w:asciiTheme="minorHAnsi" w:hAnsiTheme="minorHAnsi" w:cstheme="minorHAnsi"/>
          <w:highlight w:val="yellow"/>
        </w:rPr>
        <w:t>but a political regime</w:t>
      </w:r>
      <w:r w:rsidRPr="005A76E7">
        <w:rPr>
          <w:rFonts w:asciiTheme="minorHAnsi" w:hAnsiTheme="minorHAnsi" w:cstheme="minorHAnsi"/>
          <w:sz w:val="16"/>
        </w:rPr>
        <w:t xml:space="preserve"> or social structure. Such forms of mass direct action provide a possible alternative when institutional means of action prove ineffective. In all their varied forms they are based on Gandhi’s fundamental perception that “even the most powerful cannot rule without the cooperation of the ruled.”</w:t>
      </w:r>
    </w:p>
    <w:p w14:paraId="64CD5BE4" w14:textId="77777777" w:rsidR="0045697B" w:rsidRPr="005A76E7" w:rsidRDefault="0045697B" w:rsidP="0045697B">
      <w:pPr>
        <w:pStyle w:val="Heading4"/>
        <w:rPr>
          <w:rFonts w:asciiTheme="minorHAnsi" w:hAnsiTheme="minorHAnsi" w:cstheme="minorHAnsi"/>
        </w:rPr>
      </w:pPr>
      <w:r w:rsidRPr="005A76E7">
        <w:rPr>
          <w:rFonts w:asciiTheme="minorHAnsi" w:hAnsiTheme="minorHAnsi" w:cstheme="minorHAnsi"/>
        </w:rPr>
        <w:t xml:space="preserve">Vote NEG for limits and ground – allowing a new mechanism distinct from collective bargaining rights explodes the potential case list as any reason to strike becomes fair game and opens a massive </w:t>
      </w:r>
      <w:r w:rsidRPr="005A76E7">
        <w:rPr>
          <w:rFonts w:asciiTheme="minorHAnsi" w:hAnsiTheme="minorHAnsi" w:cstheme="minorHAnsi"/>
          <w:u w:val="single"/>
        </w:rPr>
        <w:t>distinct and unique</w:t>
      </w:r>
      <w:r w:rsidRPr="005A76E7">
        <w:rPr>
          <w:rFonts w:asciiTheme="minorHAnsi" w:hAnsiTheme="minorHAnsi" w:cstheme="minorHAnsi"/>
        </w:rPr>
        <w:t xml:space="preserve"> lit base. AFFs can spike links to core DAs by claiming the mechanism insulates them from the links.</w:t>
      </w:r>
    </w:p>
    <w:p w14:paraId="354B24C0" w14:textId="77777777" w:rsidR="0045697B" w:rsidRPr="005A76E7" w:rsidRDefault="0045697B" w:rsidP="0045697B">
      <w:pPr>
        <w:rPr>
          <w:rFonts w:asciiTheme="minorHAnsi" w:hAnsiTheme="minorHAnsi" w:cstheme="minorHAnsi"/>
          <w:lang w:val="fr-FR"/>
        </w:rPr>
      </w:pPr>
    </w:p>
    <w:p w14:paraId="11A8FA70" w14:textId="3E070E1D" w:rsidR="0045697B" w:rsidRPr="00503991" w:rsidRDefault="0045697B" w:rsidP="00503991">
      <w:pPr>
        <w:pStyle w:val="Heading3"/>
        <w:rPr>
          <w:rFonts w:asciiTheme="minorHAnsi" w:hAnsiTheme="minorHAnsi" w:cstheme="minorHAnsi"/>
        </w:rPr>
      </w:pPr>
      <w:r w:rsidRPr="005A76E7">
        <w:rPr>
          <w:rFonts w:asciiTheme="minorHAnsi" w:hAnsiTheme="minorHAnsi" w:cstheme="minorHAnsi"/>
        </w:rPr>
        <w:t>1NC</w:t>
      </w:r>
    </w:p>
    <w:p w14:paraId="1A9C54FC" w14:textId="77777777" w:rsidR="0045697B" w:rsidRPr="005A76E7" w:rsidRDefault="0045697B" w:rsidP="0045697B">
      <w:pPr>
        <w:pStyle w:val="Heading4"/>
        <w:rPr>
          <w:rFonts w:asciiTheme="minorHAnsi" w:hAnsiTheme="minorHAnsi" w:cstheme="minorHAnsi"/>
        </w:rPr>
      </w:pPr>
      <w:r w:rsidRPr="005A76E7">
        <w:rPr>
          <w:rFonts w:asciiTheme="minorHAnsi" w:hAnsiTheme="minorHAnsi" w:cstheme="minorHAnsi"/>
        </w:rPr>
        <w:t xml:space="preserve">The aff’s </w:t>
      </w:r>
      <w:r w:rsidRPr="005A76E7">
        <w:rPr>
          <w:rFonts w:asciiTheme="minorHAnsi" w:hAnsiTheme="minorHAnsi" w:cstheme="minorHAnsi"/>
          <w:u w:val="single"/>
        </w:rPr>
        <w:t>embrace</w:t>
      </w:r>
      <w:r w:rsidRPr="005A76E7">
        <w:rPr>
          <w:rFonts w:asciiTheme="minorHAnsi" w:hAnsiTheme="minorHAnsi" w:cstheme="minorHAnsi"/>
        </w:rPr>
        <w:t xml:space="preserve"> of </w:t>
      </w:r>
      <w:r w:rsidRPr="005A76E7">
        <w:rPr>
          <w:rFonts w:asciiTheme="minorHAnsi" w:hAnsiTheme="minorHAnsi" w:cstheme="minorHAnsi"/>
          <w:u w:val="single"/>
        </w:rPr>
        <w:t>labor imperialism</w:t>
      </w:r>
      <w:r w:rsidRPr="005A76E7">
        <w:rPr>
          <w:rFonts w:asciiTheme="minorHAnsi" w:hAnsiTheme="minorHAnsi" w:cstheme="minorHAnsi"/>
        </w:rPr>
        <w:t xml:space="preserve"> is a desire to </w:t>
      </w:r>
      <w:r w:rsidRPr="005A76E7">
        <w:rPr>
          <w:rFonts w:asciiTheme="minorHAnsi" w:hAnsiTheme="minorHAnsi" w:cstheme="minorHAnsi"/>
          <w:u w:val="single"/>
        </w:rPr>
        <w:t>democratically</w:t>
      </w:r>
      <w:r w:rsidRPr="005A76E7">
        <w:rPr>
          <w:rFonts w:asciiTheme="minorHAnsi" w:hAnsiTheme="minorHAnsi" w:cstheme="minorHAnsi"/>
        </w:rPr>
        <w:t xml:space="preserve"> share the plunder of the global majority. These affective attachments to empire-secured wealth inculcates citizen-workers into </w:t>
      </w:r>
      <w:r w:rsidRPr="005A76E7">
        <w:rPr>
          <w:rFonts w:asciiTheme="minorHAnsi" w:hAnsiTheme="minorHAnsi" w:cstheme="minorHAnsi"/>
          <w:u w:val="single"/>
        </w:rPr>
        <w:t>a global race war</w:t>
      </w:r>
      <w:r w:rsidRPr="005A76E7">
        <w:rPr>
          <w:rFonts w:asciiTheme="minorHAnsi" w:hAnsiTheme="minorHAnsi" w:cstheme="minorHAnsi"/>
        </w:rPr>
        <w:t>.</w:t>
      </w:r>
    </w:p>
    <w:p w14:paraId="7A750728" w14:textId="77777777" w:rsidR="0045697B" w:rsidRPr="005A76E7" w:rsidRDefault="0045697B" w:rsidP="0045697B">
      <w:pPr>
        <w:rPr>
          <w:rStyle w:val="Style13ptBold"/>
          <w:rFonts w:asciiTheme="minorHAnsi" w:hAnsiTheme="minorHAnsi" w:cstheme="minorHAnsi"/>
          <w:b w:val="0"/>
          <w:bCs w:val="0"/>
          <w:szCs w:val="24"/>
        </w:rPr>
      </w:pPr>
      <w:r w:rsidRPr="005A76E7">
        <w:rPr>
          <w:rStyle w:val="Style13ptBold"/>
          <w:rFonts w:asciiTheme="minorHAnsi" w:hAnsiTheme="minorHAnsi" w:cstheme="minorHAnsi"/>
        </w:rPr>
        <w:t xml:space="preserve">Valdez 23 </w:t>
      </w:r>
      <w:r w:rsidRPr="005A76E7">
        <w:rPr>
          <w:rStyle w:val="Style13ptBold"/>
          <w:rFonts w:asciiTheme="minorHAnsi" w:hAnsiTheme="minorHAnsi" w:cstheme="minorHAnsi"/>
          <w:szCs w:val="24"/>
        </w:rPr>
        <w:t xml:space="preserve">(Inés, </w:t>
      </w:r>
      <w:r w:rsidRPr="005A76E7">
        <w:rPr>
          <w:rFonts w:asciiTheme="minorHAnsi" w:hAnsiTheme="minorHAnsi" w:cstheme="minorHAnsi"/>
          <w:szCs w:val="24"/>
        </w:rPr>
        <w:t>professor in the Department of Political Science at John Hopkins University</w:t>
      </w:r>
      <w:r w:rsidRPr="005A76E7">
        <w:rPr>
          <w:rStyle w:val="Style13ptBold"/>
          <w:rFonts w:asciiTheme="minorHAnsi" w:hAnsiTheme="minorHAnsi" w:cstheme="minorHAnsi"/>
          <w:szCs w:val="24"/>
        </w:rPr>
        <w:t>. PhD, University of North Carolina Chapel Hill </w:t>
      </w:r>
      <w:r w:rsidRPr="005A76E7">
        <w:rPr>
          <w:rStyle w:val="Style13ptBold"/>
          <w:rFonts w:asciiTheme="minorHAnsi" w:hAnsiTheme="minorHAnsi" w:cstheme="minorHAnsi"/>
          <w:i/>
          <w:iCs/>
          <w:szCs w:val="24"/>
        </w:rPr>
        <w:t>Democracy and empire: Labor, nature, and the reproduction of capitalism</w:t>
      </w:r>
      <w:r w:rsidRPr="005A76E7">
        <w:rPr>
          <w:rStyle w:val="Style13ptBold"/>
          <w:rFonts w:asciiTheme="minorHAnsi" w:hAnsiTheme="minorHAnsi" w:cstheme="minorHAnsi"/>
          <w:szCs w:val="24"/>
        </w:rPr>
        <w:t>. Cambridge University Press, 2023. pp. 29-45 footnote 5 inserted in brackets: [])</w:t>
      </w:r>
    </w:p>
    <w:p w14:paraId="76A091E6" w14:textId="77777777" w:rsidR="0045697B" w:rsidRPr="005A76E7" w:rsidRDefault="0045697B" w:rsidP="0045697B">
      <w:pPr>
        <w:ind w:firstLine="720"/>
        <w:rPr>
          <w:rFonts w:asciiTheme="minorHAnsi" w:hAnsiTheme="minorHAnsi" w:cstheme="minorHAnsi"/>
          <w:u w:val="single"/>
        </w:rPr>
      </w:pPr>
      <w:r w:rsidRPr="005A76E7">
        <w:rPr>
          <w:rFonts w:asciiTheme="minorHAnsi" w:hAnsiTheme="minorHAnsi" w:cstheme="minorHAnsi"/>
          <w:sz w:val="14"/>
        </w:rPr>
        <w:t xml:space="preserve">I contextualize my reading of Du Bois in the discourses that prevailed among turn-of-the-century </w:t>
      </w:r>
      <w:r w:rsidRPr="005A76E7">
        <w:rPr>
          <w:rFonts w:asciiTheme="minorHAnsi" w:hAnsiTheme="minorHAnsi" w:cstheme="minorHAnsi"/>
          <w:u w:val="single"/>
        </w:rPr>
        <w:t xml:space="preserve">mass movements of labor enfranchisement </w:t>
      </w:r>
      <w:r w:rsidRPr="005A76E7">
        <w:rPr>
          <w:rFonts w:asciiTheme="minorHAnsi" w:hAnsiTheme="minorHAnsi" w:cstheme="minorHAnsi"/>
          <w:szCs w:val="24"/>
          <w:u w:val="single"/>
        </w:rPr>
        <w:t>in the west. These took place in the context of empire and thus infused</w:t>
      </w:r>
      <w:r w:rsidRPr="005A76E7">
        <w:rPr>
          <w:rFonts w:asciiTheme="minorHAnsi" w:hAnsiTheme="minorHAnsi" w:cstheme="minorHAnsi"/>
          <w:u w:val="single"/>
        </w:rPr>
        <w:t xml:space="preserve"> popular sovereignty with affective attachments that supported and required the capitalist expropriation of the land and labor of imperial possessions.</w:t>
      </w:r>
      <w:r w:rsidRPr="005A76E7">
        <w:rPr>
          <w:rFonts w:asciiTheme="minorHAnsi" w:hAnsiTheme="minorHAnsi" w:cstheme="minorHAnsi"/>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5A76E7">
        <w:rPr>
          <w:rStyle w:val="Emphasis"/>
          <w:rFonts w:asciiTheme="minorHAnsi" w:hAnsiTheme="minorHAnsi" w:cstheme="minorHAnsi"/>
          <w:highlight w:val="yellow"/>
        </w:rPr>
        <w:t>worker</w:t>
      </w:r>
      <w:r w:rsidRPr="005A76E7">
        <w:rPr>
          <w:rStyle w:val="Emphasis"/>
          <w:rFonts w:asciiTheme="minorHAnsi" w:hAnsiTheme="minorHAnsi" w:cstheme="minorHAnsi"/>
        </w:rPr>
        <w:t xml:space="preserve">s’ </w:t>
      </w:r>
      <w:r w:rsidRPr="005A76E7">
        <w:rPr>
          <w:rStyle w:val="Emphasis"/>
          <w:rFonts w:asciiTheme="minorHAnsi" w:hAnsiTheme="minorHAnsi" w:cstheme="minorHAnsi"/>
          <w:highlight w:val="yellow"/>
        </w:rPr>
        <w:t xml:space="preserve">enfranchisement </w:t>
      </w:r>
      <w:r w:rsidRPr="005A76E7">
        <w:rPr>
          <w:rStyle w:val="Emphasis"/>
          <w:rFonts w:asciiTheme="minorHAnsi" w:hAnsiTheme="minorHAnsi" w:cstheme="minorHAnsi"/>
        </w:rPr>
        <w:t>was</w:t>
      </w:r>
      <w:r w:rsidRPr="005A76E7">
        <w:rPr>
          <w:rStyle w:val="Emphasis"/>
          <w:rFonts w:asciiTheme="minorHAnsi" w:hAnsiTheme="minorHAnsi" w:cstheme="minorHAnsi"/>
          <w:highlight w:val="yellow"/>
        </w:rPr>
        <w:t xml:space="preserve"> embedded in racial logics of empire</w:t>
      </w:r>
      <w:r w:rsidRPr="005A76E7">
        <w:rPr>
          <w:rFonts w:asciiTheme="minorHAnsi" w:hAnsiTheme="minorHAnsi" w:cstheme="minorHAnsi"/>
          <w:sz w:val="14"/>
        </w:rPr>
        <w:t xml:space="preserve">, and that although groups that still profit from the imperial alliance have shrunk, </w:t>
      </w:r>
      <w:r w:rsidRPr="005A76E7">
        <w:rPr>
          <w:rStyle w:val="Emphasis"/>
          <w:rFonts w:asciiTheme="minorHAnsi" w:hAnsiTheme="minorHAnsi" w:cstheme="minorHAnsi"/>
        </w:rPr>
        <w:t xml:space="preserve">collective </w:t>
      </w:r>
      <w:r w:rsidRPr="005A76E7">
        <w:rPr>
          <w:rStyle w:val="Emphasis"/>
          <w:rFonts w:asciiTheme="minorHAnsi" w:hAnsiTheme="minorHAnsi" w:cstheme="minorHAnsi"/>
          <w:highlight w:val="yellow"/>
        </w:rPr>
        <w:t>attachments to exploitation</w:t>
      </w:r>
      <w:r w:rsidRPr="005A76E7">
        <w:rPr>
          <w:rStyle w:val="Emphasis"/>
          <w:rFonts w:asciiTheme="minorHAnsi" w:hAnsiTheme="minorHAnsi" w:cstheme="minorHAnsi"/>
        </w:rPr>
        <w:t xml:space="preserve"> abroad</w:t>
      </w:r>
      <w:r w:rsidRPr="005A76E7">
        <w:rPr>
          <w:rFonts w:asciiTheme="minorHAnsi" w:hAnsiTheme="minorHAnsi" w:cstheme="minorHAnsi"/>
          <w:u w:val="single"/>
        </w:rPr>
        <w:t xml:space="preserve">, led or </w:t>
      </w:r>
      <w:r w:rsidRPr="005A76E7">
        <w:rPr>
          <w:rFonts w:asciiTheme="minorHAnsi" w:hAnsiTheme="minorHAnsi" w:cstheme="minorHAnsi"/>
          <w:b/>
          <w:bCs/>
          <w:u w:val="single"/>
        </w:rPr>
        <w:t>facilitated</w:t>
      </w:r>
      <w:r w:rsidRPr="005A76E7">
        <w:rPr>
          <w:rFonts w:asciiTheme="minorHAnsi" w:hAnsiTheme="minorHAnsi" w:cstheme="minorHAnsi"/>
          <w:u w:val="single"/>
        </w:rPr>
        <w:t xml:space="preserve"> by </w:t>
      </w:r>
      <w:r w:rsidRPr="005A76E7">
        <w:rPr>
          <w:rStyle w:val="Emphasis"/>
          <w:rFonts w:asciiTheme="minorHAnsi" w:hAnsiTheme="minorHAnsi" w:cstheme="minorHAnsi"/>
        </w:rPr>
        <w:t>western governments</w:t>
      </w:r>
      <w:r w:rsidRPr="005A76E7">
        <w:rPr>
          <w:rFonts w:asciiTheme="minorHAnsi" w:hAnsiTheme="minorHAnsi" w:cstheme="minorHAnsi"/>
          <w:u w:val="single"/>
        </w:rPr>
        <w:t xml:space="preserve">, </w:t>
      </w:r>
      <w:r w:rsidRPr="005A76E7">
        <w:rPr>
          <w:rFonts w:asciiTheme="minorHAnsi" w:hAnsiTheme="minorHAnsi" w:cstheme="minorHAnsi"/>
          <w:b/>
          <w:bCs/>
          <w:u w:val="single"/>
        </w:rPr>
        <w:t>remain</w:t>
      </w:r>
      <w:r w:rsidRPr="005A76E7">
        <w:rPr>
          <w:rFonts w:asciiTheme="minorHAnsi" w:hAnsiTheme="minorHAnsi" w:cstheme="minorHAnsi"/>
          <w:sz w:val="14"/>
        </w:rPr>
        <w:t xml:space="preserve">.] </w:t>
      </w:r>
      <w:r w:rsidRPr="005A76E7">
        <w:rPr>
          <w:rFonts w:asciiTheme="minorHAnsi" w:hAnsiTheme="minorHAnsi" w:cstheme="minorHAnsi"/>
          <w:u w:val="single"/>
        </w:rPr>
        <w:t>Critical work has</w:t>
      </w:r>
      <w:r w:rsidRPr="005A76E7">
        <w:rPr>
          <w:rFonts w:asciiTheme="minorHAnsi" w:hAnsiTheme="minorHAnsi" w:cstheme="minorHAnsi"/>
          <w:sz w:val="14"/>
        </w:rPr>
        <w:t xml:space="preserve"> so far </w:t>
      </w:r>
      <w:r w:rsidRPr="005A76E7">
        <w:rPr>
          <w:rFonts w:asciiTheme="minorHAnsi" w:hAnsiTheme="minorHAnsi" w:cstheme="minorHAnsi"/>
          <w:u w:val="single"/>
        </w:rPr>
        <w:t>not scrutinized this feature of self-determination</w:t>
      </w:r>
      <w:r w:rsidRPr="005A76E7">
        <w:rPr>
          <w:rFonts w:asciiTheme="minorHAnsi" w:hAnsiTheme="minorHAnsi" w:cstheme="minorHAnsi"/>
          <w:sz w:val="14"/>
        </w:rPr>
        <w:t xml:space="preserve">, because of its focus on postcolonial countries’ deficits rather than on core countries’ excessive self-determination. Yet </w:t>
      </w:r>
      <w:r w:rsidRPr="005A76E7">
        <w:rPr>
          <w:rFonts w:asciiTheme="minorHAnsi" w:hAnsiTheme="minorHAnsi" w:cstheme="minorHAnsi"/>
          <w:u w:val="single"/>
        </w:rPr>
        <w:t xml:space="preserve">the proposed analysis is </w:t>
      </w:r>
      <w:r w:rsidRPr="005A76E7">
        <w:rPr>
          <w:rStyle w:val="Emphasis"/>
          <w:rFonts w:asciiTheme="minorHAnsi" w:hAnsiTheme="minorHAnsi" w:cstheme="minorHAnsi"/>
        </w:rPr>
        <w:t xml:space="preserve">potentially more </w:t>
      </w:r>
      <w:r w:rsidRPr="005A76E7">
        <w:rPr>
          <w:rStyle w:val="Emphasis"/>
          <w:rFonts w:asciiTheme="minorHAnsi" w:hAnsiTheme="minorHAnsi" w:cstheme="minorHAnsi"/>
          <w:highlight w:val="yellow"/>
        </w:rPr>
        <w:t>productive to understanding</w:t>
      </w:r>
      <w:r w:rsidRPr="005A76E7">
        <w:rPr>
          <w:rFonts w:asciiTheme="minorHAnsi" w:hAnsiTheme="minorHAnsi" w:cstheme="minorHAnsi"/>
          <w:u w:val="single"/>
        </w:rPr>
        <w:t xml:space="preserve"> continuing </w:t>
      </w:r>
      <w:r w:rsidRPr="005A76E7">
        <w:rPr>
          <w:rStyle w:val="Emphasis"/>
          <w:rFonts w:asciiTheme="minorHAnsi" w:hAnsiTheme="minorHAnsi" w:cstheme="minorHAnsi"/>
        </w:rPr>
        <w:t>global domination</w:t>
      </w:r>
      <w:r w:rsidRPr="005A76E7">
        <w:rPr>
          <w:rFonts w:asciiTheme="minorHAnsi" w:hAnsiTheme="minorHAnsi" w:cstheme="minorHAnsi"/>
          <w:u w:val="single"/>
        </w:rPr>
        <w:t xml:space="preserve"> as well as the rise of </w:t>
      </w:r>
      <w:r w:rsidRPr="005A76E7">
        <w:rPr>
          <w:rStyle w:val="Emphasis"/>
          <w:rFonts w:asciiTheme="minorHAnsi" w:hAnsiTheme="minorHAnsi" w:cstheme="minorHAnsi"/>
          <w:highlight w:val="yellow"/>
        </w:rPr>
        <w:t>right-wing populism</w:t>
      </w:r>
      <w:r w:rsidRPr="005A76E7">
        <w:rPr>
          <w:rFonts w:asciiTheme="minorHAnsi" w:hAnsiTheme="minorHAnsi" w:cstheme="minorHAnsi"/>
          <w:u w:val="single"/>
        </w:rPr>
        <w:t xml:space="preserve"> and its </w:t>
      </w:r>
      <w:r w:rsidRPr="005A76E7">
        <w:rPr>
          <w:rStyle w:val="Emphasis"/>
          <w:rFonts w:asciiTheme="minorHAnsi" w:hAnsiTheme="minorHAnsi" w:cstheme="minorHAnsi"/>
        </w:rPr>
        <w:t>resentful global attachments</w:t>
      </w:r>
      <w:r w:rsidRPr="005A76E7">
        <w:rPr>
          <w:rFonts w:asciiTheme="minorHAnsi" w:hAnsiTheme="minorHAnsi" w:cstheme="minorHAnsi"/>
          <w:u w:val="single"/>
        </w:rPr>
        <w:t xml:space="preserve"> at a time </w:t>
      </w:r>
      <w:r w:rsidRPr="005A76E7">
        <w:rPr>
          <w:rFonts w:asciiTheme="minorHAnsi" w:hAnsiTheme="minorHAnsi" w:cstheme="minorHAnsi"/>
          <w:b/>
          <w:bCs/>
          <w:highlight w:val="yellow"/>
          <w:u w:val="single"/>
        </w:rPr>
        <w:t>when</w:t>
      </w:r>
      <w:r w:rsidRPr="005A76E7">
        <w:rPr>
          <w:rFonts w:asciiTheme="minorHAnsi" w:hAnsiTheme="minorHAnsi" w:cstheme="minorHAnsi"/>
          <w:u w:val="single"/>
        </w:rPr>
        <w:t xml:space="preserve"> peoples in </w:t>
      </w:r>
      <w:r w:rsidRPr="005A76E7">
        <w:rPr>
          <w:rStyle w:val="Emphasis"/>
          <w:rFonts w:asciiTheme="minorHAnsi" w:hAnsiTheme="minorHAnsi" w:cstheme="minorHAnsi"/>
          <w:highlight w:val="yellow"/>
        </w:rPr>
        <w:t>wealthy countries</w:t>
      </w:r>
      <w:r w:rsidRPr="005A76E7">
        <w:rPr>
          <w:rFonts w:asciiTheme="minorHAnsi" w:hAnsiTheme="minorHAnsi" w:cstheme="minorHAnsi"/>
          <w:highlight w:val="yellow"/>
          <w:u w:val="single"/>
        </w:rPr>
        <w:t xml:space="preserve"> are </w:t>
      </w:r>
      <w:r w:rsidRPr="005A76E7">
        <w:rPr>
          <w:rFonts w:asciiTheme="minorHAnsi" w:hAnsiTheme="minorHAnsi" w:cstheme="minorHAnsi"/>
          <w:b/>
          <w:bCs/>
          <w:highlight w:val="yellow"/>
          <w:u w:val="single"/>
        </w:rPr>
        <w:t>losing</w:t>
      </w:r>
      <w:r w:rsidRPr="005A76E7">
        <w:rPr>
          <w:rFonts w:asciiTheme="minorHAnsi" w:hAnsiTheme="minorHAnsi" w:cstheme="minorHAnsi"/>
          <w:u w:val="single"/>
        </w:rPr>
        <w:t xml:space="preserve"> their </w:t>
      </w:r>
      <w:r w:rsidRPr="005A76E7">
        <w:rPr>
          <w:rStyle w:val="Emphasis"/>
          <w:rFonts w:asciiTheme="minorHAnsi" w:hAnsiTheme="minorHAnsi" w:cstheme="minorHAnsi"/>
          <w:highlight w:val="yellow"/>
        </w:rPr>
        <w:t>imperial entitlements</w:t>
      </w:r>
      <w:r w:rsidRPr="005A76E7">
        <w:rPr>
          <w:rStyle w:val="Emphasis"/>
          <w:rFonts w:asciiTheme="minorHAnsi" w:hAnsiTheme="minorHAnsi" w:cstheme="minorHAnsi"/>
        </w:rPr>
        <w:t>.</w:t>
      </w:r>
    </w:p>
    <w:p w14:paraId="090A14E0" w14:textId="77777777" w:rsidR="0045697B" w:rsidRPr="005A76E7" w:rsidRDefault="0045697B" w:rsidP="0045697B">
      <w:pPr>
        <w:ind w:firstLine="720"/>
        <w:rPr>
          <w:rFonts w:asciiTheme="minorHAnsi" w:hAnsiTheme="minorHAnsi" w:cstheme="minorHAnsi"/>
          <w:sz w:val="14"/>
        </w:rPr>
      </w:pPr>
      <w:r w:rsidRPr="005A76E7">
        <w:rPr>
          <w:rFonts w:asciiTheme="minorHAnsi" w:hAnsiTheme="minorHAnsi" w:cstheme="minorHAnsi"/>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62CF93A3"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1.1 Popular Sovereignty, Self-Determination, and Empire</w:t>
      </w:r>
    </w:p>
    <w:p w14:paraId="505FD23E"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711824C" w14:textId="77777777" w:rsidR="0045697B" w:rsidRPr="005A76E7" w:rsidRDefault="0045697B" w:rsidP="0045697B">
      <w:pPr>
        <w:rPr>
          <w:rStyle w:val="Emphasis"/>
          <w:rFonts w:asciiTheme="minorHAnsi" w:hAnsiTheme="minorHAnsi" w:cstheme="minorHAnsi"/>
        </w:rPr>
      </w:pPr>
      <w:r w:rsidRPr="005A76E7">
        <w:rPr>
          <w:rFonts w:asciiTheme="minorHAnsi" w:hAnsiTheme="minorHAnsi" w:cstheme="minorHAnsi"/>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5A76E7">
        <w:rPr>
          <w:rFonts w:asciiTheme="minorHAnsi" w:hAnsiTheme="minorHAnsi" w:cstheme="minorHAnsi"/>
          <w:u w:val="single"/>
        </w:rPr>
        <w:t>From the start</w:t>
      </w:r>
      <w:r w:rsidRPr="005A76E7">
        <w:rPr>
          <w:rFonts w:asciiTheme="minorHAnsi" w:hAnsiTheme="minorHAnsi" w:cstheme="minorHAnsi"/>
          <w:sz w:val="14"/>
        </w:rPr>
        <w:t xml:space="preserve">, </w:t>
      </w:r>
      <w:r w:rsidRPr="005A76E7">
        <w:rPr>
          <w:rFonts w:asciiTheme="minorHAnsi" w:hAnsiTheme="minorHAnsi" w:cstheme="minorHAnsi"/>
          <w:u w:val="single"/>
        </w:rPr>
        <w:t>the relative equality of western states among each other</w:t>
      </w:r>
      <w:r w:rsidRPr="005A76E7">
        <w:rPr>
          <w:rFonts w:asciiTheme="minorHAnsi" w:hAnsiTheme="minorHAnsi" w:cstheme="minorHAnsi"/>
          <w:sz w:val="14"/>
        </w:rPr>
        <w:t xml:space="preserve"> sanctioned in Westphalia </w:t>
      </w:r>
      <w:r w:rsidRPr="005A76E7">
        <w:rPr>
          <w:rFonts w:asciiTheme="minorHAnsi" w:hAnsiTheme="minorHAnsi" w:cstheme="minorHAnsi"/>
          <w:u w:val="single"/>
        </w:rPr>
        <w:t>coexisted with their internal organization as democratic despotism</w:t>
      </w:r>
      <w:r w:rsidRPr="005A76E7">
        <w:rPr>
          <w:rFonts w:asciiTheme="minorHAnsi" w:hAnsiTheme="minorHAnsi" w:cstheme="minorHAnsi"/>
          <w:sz w:val="14"/>
        </w:rPr>
        <w:t xml:space="preserve">s (i.e., </w:t>
      </w:r>
      <w:r w:rsidRPr="005A76E7">
        <w:rPr>
          <w:rFonts w:asciiTheme="minorHAnsi" w:hAnsiTheme="minorHAnsi" w:cstheme="minorHAnsi"/>
          <w:u w:val="single"/>
        </w:rPr>
        <w:t>domination of non-European states</w:t>
      </w:r>
      <w:r w:rsidRPr="005A76E7">
        <w:rPr>
          <w:rFonts w:asciiTheme="minorHAnsi" w:hAnsiTheme="minorHAnsi" w:cstheme="minorHAnsi"/>
          <w:sz w:val="14"/>
        </w:rPr>
        <w:t xml:space="preserve"> that was popularly embraced). This means that </w:t>
      </w:r>
      <w:r w:rsidRPr="005A76E7">
        <w:rPr>
          <w:rStyle w:val="Emphasis"/>
          <w:rFonts w:asciiTheme="minorHAnsi" w:hAnsiTheme="minorHAnsi" w:cstheme="minorHAnsi"/>
        </w:rPr>
        <w:t>the political forms that brought western citizens</w:t>
      </w:r>
      <w:r w:rsidRPr="005A76E7">
        <w:rPr>
          <w:rFonts w:asciiTheme="minorHAnsi" w:hAnsiTheme="minorHAnsi" w:cstheme="minorHAnsi"/>
          <w:u w:val="single"/>
        </w:rPr>
        <w:t xml:space="preserve"> together </w:t>
      </w:r>
      <w:r w:rsidRPr="005A76E7">
        <w:rPr>
          <w:rStyle w:val="Emphasis"/>
          <w:rFonts w:asciiTheme="minorHAnsi" w:hAnsiTheme="minorHAnsi" w:cstheme="minorHAnsi"/>
        </w:rPr>
        <w:t>behind this despotic project must be critiqued</w:t>
      </w:r>
      <w:r w:rsidRPr="005A76E7">
        <w:rPr>
          <w:rFonts w:asciiTheme="minorHAnsi" w:hAnsiTheme="minorHAnsi" w:cstheme="minorHAnsi"/>
          <w:u w:val="single"/>
        </w:rPr>
        <w:t xml:space="preserve"> and transformed if </w:t>
      </w:r>
      <w:r w:rsidRPr="005A76E7">
        <w:rPr>
          <w:rStyle w:val="Emphasis"/>
          <w:rFonts w:asciiTheme="minorHAnsi" w:hAnsiTheme="minorHAnsi" w:cstheme="minorHAnsi"/>
        </w:rPr>
        <w:t>decolonization</w:t>
      </w:r>
      <w:r w:rsidRPr="005A76E7">
        <w:rPr>
          <w:rFonts w:asciiTheme="minorHAnsi" w:hAnsiTheme="minorHAnsi" w:cstheme="minorHAnsi"/>
          <w:u w:val="single"/>
        </w:rPr>
        <w:t xml:space="preserve"> is to result in </w:t>
      </w:r>
      <w:r w:rsidRPr="005A76E7">
        <w:rPr>
          <w:rFonts w:asciiTheme="minorHAnsi" w:hAnsiTheme="minorHAnsi" w:cstheme="minorHAnsi"/>
          <w:b/>
          <w:bCs/>
          <w:u w:val="single"/>
        </w:rPr>
        <w:t>the end of domination</w:t>
      </w:r>
      <w:r w:rsidRPr="005A76E7">
        <w:rPr>
          <w:rFonts w:asciiTheme="minorHAnsi" w:hAnsiTheme="minorHAnsi" w:cstheme="minorHAnsi"/>
          <w:sz w:val="14"/>
        </w:rPr>
        <w:t xml:space="preserve">. </w:t>
      </w:r>
      <w:r w:rsidRPr="005A76E7">
        <w:rPr>
          <w:rFonts w:asciiTheme="minorHAnsi" w:hAnsiTheme="minorHAnsi" w:cstheme="minorHAnsi"/>
          <w:u w:val="single"/>
        </w:rPr>
        <w:t xml:space="preserve">This is because </w:t>
      </w:r>
      <w:r w:rsidRPr="005A76E7">
        <w:rPr>
          <w:rStyle w:val="Emphasis"/>
          <w:rFonts w:asciiTheme="minorHAnsi" w:hAnsiTheme="minorHAnsi" w:cstheme="minorHAnsi"/>
          <w:highlight w:val="yellow"/>
        </w:rPr>
        <w:t>wealthy polities</w:t>
      </w:r>
      <w:r w:rsidRPr="005A76E7">
        <w:rPr>
          <w:rStyle w:val="Emphasis"/>
          <w:rFonts w:asciiTheme="minorHAnsi" w:hAnsiTheme="minorHAnsi" w:cstheme="minorHAnsi"/>
        </w:rPr>
        <w:t>’</w:t>
      </w:r>
      <w:r w:rsidRPr="005A76E7">
        <w:rPr>
          <w:rFonts w:asciiTheme="minorHAnsi" w:hAnsiTheme="minorHAnsi" w:cstheme="minorHAnsi"/>
          <w:u w:val="single"/>
        </w:rPr>
        <w:t xml:space="preserve"> unreformed orientations and </w:t>
      </w:r>
      <w:r w:rsidRPr="005A76E7">
        <w:rPr>
          <w:rStyle w:val="Emphasis"/>
          <w:rFonts w:asciiTheme="minorHAnsi" w:hAnsiTheme="minorHAnsi" w:cstheme="minorHAnsi"/>
        </w:rPr>
        <w:t xml:space="preserve">material </w:t>
      </w:r>
      <w:r w:rsidRPr="005A76E7">
        <w:rPr>
          <w:rStyle w:val="Emphasis"/>
          <w:rFonts w:asciiTheme="minorHAnsi" w:hAnsiTheme="minorHAnsi" w:cstheme="minorHAnsi"/>
          <w:highlight w:val="yellow"/>
        </w:rPr>
        <w:t>sustenance</w:t>
      </w:r>
      <w:r w:rsidRPr="005A76E7">
        <w:rPr>
          <w:rFonts w:asciiTheme="minorHAnsi" w:hAnsiTheme="minorHAnsi" w:cstheme="minorHAnsi"/>
          <w:u w:val="single"/>
        </w:rPr>
        <w:t xml:space="preserve"> continue to </w:t>
      </w:r>
      <w:r w:rsidRPr="005A76E7">
        <w:rPr>
          <w:rStyle w:val="Emphasis"/>
          <w:rFonts w:asciiTheme="minorHAnsi" w:hAnsiTheme="minorHAnsi" w:cstheme="minorHAnsi"/>
          <w:highlight w:val="yellow"/>
        </w:rPr>
        <w:t>depend upon</w:t>
      </w:r>
      <w:r w:rsidRPr="005A76E7">
        <w:rPr>
          <w:rStyle w:val="Emphasis"/>
          <w:rFonts w:asciiTheme="minorHAnsi" w:hAnsiTheme="minorHAnsi" w:cstheme="minorHAnsi"/>
        </w:rPr>
        <w:t xml:space="preserve"> racial capitalist accumulation</w:t>
      </w:r>
      <w:r w:rsidRPr="005A76E7">
        <w:rPr>
          <w:rFonts w:asciiTheme="minorHAnsi" w:hAnsiTheme="minorHAnsi" w:cstheme="minorHAnsi"/>
          <w:u w:val="single"/>
        </w:rPr>
        <w:t xml:space="preserve">, which in turn </w:t>
      </w:r>
      <w:r w:rsidRPr="005A76E7">
        <w:rPr>
          <w:rFonts w:asciiTheme="minorHAnsi" w:hAnsiTheme="minorHAnsi" w:cstheme="minorHAnsi"/>
          <w:b/>
          <w:bCs/>
          <w:u w:val="single"/>
        </w:rPr>
        <w:t>requires</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 xml:space="preserve">the </w:t>
      </w:r>
      <w:r w:rsidRPr="005A76E7">
        <w:rPr>
          <w:rStyle w:val="Emphasis"/>
          <w:rFonts w:asciiTheme="minorHAnsi" w:hAnsiTheme="minorHAnsi" w:cstheme="minorHAnsi"/>
          <w:highlight w:val="yellow"/>
        </w:rPr>
        <w:t>imperial organization of the globe.</w:t>
      </w:r>
    </w:p>
    <w:p w14:paraId="45C0550E"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5A76E7">
        <w:rPr>
          <w:rFonts w:asciiTheme="minorHAnsi" w:hAnsiTheme="minorHAnsi" w:cstheme="minorHAnsi"/>
          <w:u w:val="single"/>
        </w:rPr>
        <w:t>democracy and citizenship were shaped and dependent on imperial projects, cast the people as an agent of settler colonialism</w:t>
      </w:r>
      <w:r w:rsidRPr="005A76E7">
        <w:rPr>
          <w:rFonts w:asciiTheme="minorHAnsi" w:hAnsiTheme="minorHAnsi" w:cstheme="minorHAnsi"/>
          <w:sz w:val="14"/>
        </w:rPr>
        <w:t xml:space="preserve">,11 </w:t>
      </w:r>
      <w:r w:rsidRPr="005A76E7">
        <w:rPr>
          <w:rFonts w:asciiTheme="minorHAnsi" w:hAnsiTheme="minorHAnsi" w:cstheme="minorHAnsi"/>
          <w:u w:val="single"/>
        </w:rPr>
        <w:t>and required expanding slavery and expropriating Indigenous groups</w:t>
      </w:r>
      <w:r w:rsidRPr="005A76E7">
        <w:rPr>
          <w:rFonts w:asciiTheme="minorHAnsi" w:hAnsiTheme="minorHAnsi" w:cstheme="minorHAnsi"/>
          <w:sz w:val="14"/>
        </w:rPr>
        <w:t xml:space="preserve">.12 Moreover, </w:t>
      </w:r>
      <w:r w:rsidRPr="005A76E7">
        <w:rPr>
          <w:rStyle w:val="Emphasis"/>
          <w:rFonts w:asciiTheme="minorHAnsi" w:hAnsiTheme="minorHAnsi" w:cstheme="minorHAnsi"/>
        </w:rPr>
        <w:t xml:space="preserve">the </w:t>
      </w:r>
      <w:r w:rsidRPr="005A76E7">
        <w:rPr>
          <w:rStyle w:val="Emphasis"/>
          <w:rFonts w:asciiTheme="minorHAnsi" w:hAnsiTheme="minorHAnsi" w:cstheme="minorHAnsi"/>
          <w:highlight w:val="yellow"/>
        </w:rPr>
        <w:t>citizen subjects</w:t>
      </w:r>
      <w:r w:rsidRPr="005A76E7">
        <w:rPr>
          <w:rFonts w:asciiTheme="minorHAnsi" w:hAnsiTheme="minorHAnsi" w:cstheme="minorHAnsi"/>
          <w:u w:val="single"/>
        </w:rPr>
        <w:t xml:space="preserve"> and the </w:t>
      </w:r>
      <w:r w:rsidRPr="005A76E7">
        <w:rPr>
          <w:rStyle w:val="Emphasis"/>
          <w:rFonts w:asciiTheme="minorHAnsi" w:hAnsiTheme="minorHAnsi" w:cstheme="minorHAnsi"/>
        </w:rPr>
        <w:t>forms of belonging</w:t>
      </w:r>
      <w:r w:rsidRPr="005A76E7">
        <w:rPr>
          <w:rFonts w:asciiTheme="minorHAnsi" w:hAnsiTheme="minorHAnsi" w:cstheme="minorHAnsi"/>
          <w:u w:val="single"/>
        </w:rPr>
        <w:t xml:space="preserve"> that emerged</w:t>
      </w:r>
      <w:r w:rsidRPr="005A76E7">
        <w:rPr>
          <w:rFonts w:asciiTheme="minorHAnsi" w:hAnsiTheme="minorHAnsi" w:cstheme="minorHAnsi"/>
          <w:sz w:val="14"/>
        </w:rPr>
        <w:t xml:space="preserve"> out of Jefferson’s “empire of liberty” </w:t>
      </w:r>
      <w:r w:rsidRPr="005A76E7">
        <w:rPr>
          <w:rFonts w:asciiTheme="minorHAnsi" w:hAnsiTheme="minorHAnsi" w:cstheme="minorHAnsi"/>
          <w:highlight w:val="yellow"/>
          <w:u w:val="single"/>
        </w:rPr>
        <w:t xml:space="preserve">were </w:t>
      </w:r>
      <w:r w:rsidRPr="005A76E7">
        <w:rPr>
          <w:rFonts w:asciiTheme="minorHAnsi" w:hAnsiTheme="minorHAnsi" w:cstheme="minorHAnsi"/>
          <w:b/>
          <w:bCs/>
          <w:highlight w:val="yellow"/>
          <w:u w:val="single"/>
        </w:rPr>
        <w:t>shaped</w:t>
      </w:r>
      <w:r w:rsidRPr="005A76E7">
        <w:rPr>
          <w:rFonts w:asciiTheme="minorHAnsi" w:hAnsiTheme="minorHAnsi" w:cstheme="minorHAnsi"/>
          <w:highlight w:val="yellow"/>
          <w:u w:val="single"/>
        </w:rPr>
        <w:t xml:space="preserve"> by</w:t>
      </w:r>
      <w:r w:rsidRPr="005A76E7">
        <w:rPr>
          <w:rFonts w:asciiTheme="minorHAnsi" w:hAnsiTheme="minorHAnsi" w:cstheme="minorHAnsi"/>
          <w:u w:val="single"/>
        </w:rPr>
        <w:t xml:space="preserve"> the materialities and </w:t>
      </w:r>
      <w:r w:rsidRPr="005A76E7">
        <w:rPr>
          <w:rStyle w:val="Emphasis"/>
          <w:rFonts w:asciiTheme="minorHAnsi" w:hAnsiTheme="minorHAnsi" w:cstheme="minorHAnsi"/>
        </w:rPr>
        <w:t>legalities</w:t>
      </w:r>
      <w:r w:rsidRPr="005A76E7">
        <w:rPr>
          <w:rFonts w:asciiTheme="minorHAnsi" w:hAnsiTheme="minorHAnsi" w:cstheme="minorHAnsi"/>
          <w:u w:val="single"/>
        </w:rPr>
        <w:t xml:space="preserve"> of </w:t>
      </w:r>
      <w:r w:rsidRPr="005A76E7">
        <w:rPr>
          <w:rStyle w:val="Emphasis"/>
          <w:rFonts w:asciiTheme="minorHAnsi" w:hAnsiTheme="minorHAnsi" w:cstheme="minorHAnsi"/>
          <w:highlight w:val="yellow"/>
        </w:rPr>
        <w:t>slavery</w:t>
      </w:r>
      <w:r w:rsidRPr="005A76E7">
        <w:rPr>
          <w:rFonts w:asciiTheme="minorHAnsi" w:hAnsiTheme="minorHAnsi" w:cstheme="minorHAnsi"/>
          <w:highlight w:val="yellow"/>
          <w:u w:val="single"/>
        </w:rPr>
        <w:t xml:space="preserve"> and </w:t>
      </w:r>
      <w:r w:rsidRPr="005A76E7">
        <w:rPr>
          <w:rStyle w:val="Emphasis"/>
          <w:rFonts w:asciiTheme="minorHAnsi" w:hAnsiTheme="minorHAnsi" w:cstheme="minorHAnsi"/>
          <w:highlight w:val="yellow"/>
        </w:rPr>
        <w:t>empire</w:t>
      </w:r>
      <w:r w:rsidRPr="005A76E7">
        <w:rPr>
          <w:rFonts w:asciiTheme="minorHAnsi" w:hAnsiTheme="minorHAnsi" w:cstheme="minorHAnsi"/>
          <w:sz w:val="14"/>
        </w:rPr>
        <w:t xml:space="preserve">.13 These </w:t>
      </w:r>
      <w:r w:rsidRPr="005A76E7">
        <w:rPr>
          <w:rStyle w:val="Emphasis"/>
          <w:rFonts w:asciiTheme="minorHAnsi" w:hAnsiTheme="minorHAnsi" w:cstheme="minorHAnsi"/>
          <w:highlight w:val="yellow"/>
        </w:rPr>
        <w:t>engagements</w:t>
      </w:r>
      <w:r w:rsidRPr="005A76E7">
        <w:rPr>
          <w:rFonts w:asciiTheme="minorHAnsi" w:hAnsiTheme="minorHAnsi" w:cstheme="minorHAnsi"/>
          <w:highlight w:val="yellow"/>
          <w:u w:val="single"/>
        </w:rPr>
        <w:t xml:space="preserve"> with</w:t>
      </w:r>
      <w:r w:rsidRPr="005A76E7">
        <w:rPr>
          <w:rFonts w:asciiTheme="minorHAnsi" w:hAnsiTheme="minorHAnsi" w:cstheme="minorHAnsi"/>
          <w:u w:val="single"/>
        </w:rPr>
        <w:t xml:space="preserve"> texts, </w:t>
      </w:r>
      <w:r w:rsidRPr="005A76E7">
        <w:rPr>
          <w:rStyle w:val="Emphasis"/>
          <w:rFonts w:asciiTheme="minorHAnsi" w:hAnsiTheme="minorHAnsi" w:cstheme="minorHAnsi"/>
          <w:szCs w:val="26"/>
          <w:highlight w:val="yellow"/>
        </w:rPr>
        <w:t>legal documents</w:t>
      </w:r>
      <w:r w:rsidRPr="005A76E7">
        <w:rPr>
          <w:rFonts w:asciiTheme="minorHAnsi" w:hAnsiTheme="minorHAnsi" w:cstheme="minorHAnsi"/>
          <w:sz w:val="26"/>
          <w:szCs w:val="26"/>
          <w:highlight w:val="yellow"/>
          <w:u w:val="single"/>
        </w:rPr>
        <w:t xml:space="preserve">, and </w:t>
      </w:r>
      <w:r w:rsidRPr="005A76E7">
        <w:rPr>
          <w:rStyle w:val="Emphasis"/>
          <w:rFonts w:asciiTheme="minorHAnsi" w:hAnsiTheme="minorHAnsi" w:cstheme="minorHAnsi"/>
          <w:szCs w:val="26"/>
          <w:highlight w:val="yellow"/>
        </w:rPr>
        <w:t>policy</w:t>
      </w:r>
      <w:r w:rsidRPr="005A76E7">
        <w:rPr>
          <w:rFonts w:asciiTheme="minorHAnsi" w:hAnsiTheme="minorHAnsi" w:cstheme="minorHAnsi"/>
          <w:sz w:val="26"/>
          <w:szCs w:val="26"/>
          <w:u w:val="single"/>
        </w:rPr>
        <w:t xml:space="preserve">, however, still </w:t>
      </w:r>
      <w:r w:rsidRPr="005A76E7">
        <w:rPr>
          <w:rStyle w:val="Emphasis"/>
          <w:rFonts w:asciiTheme="minorHAnsi" w:hAnsiTheme="minorHAnsi" w:cstheme="minorHAnsi"/>
          <w:szCs w:val="26"/>
          <w:highlight w:val="yellow"/>
        </w:rPr>
        <w:t>fall short of exposing</w:t>
      </w:r>
      <w:r w:rsidRPr="005A76E7">
        <w:rPr>
          <w:rFonts w:asciiTheme="minorHAnsi" w:hAnsiTheme="minorHAnsi" w:cstheme="minorHAnsi"/>
          <w:u w:val="single"/>
        </w:rPr>
        <w:t xml:space="preserve"> the material base of popular sovereignty as a political form – that is, </w:t>
      </w:r>
      <w:r w:rsidRPr="005A76E7">
        <w:rPr>
          <w:rStyle w:val="Emphasis"/>
          <w:rFonts w:asciiTheme="minorHAnsi" w:hAnsiTheme="minorHAnsi" w:cstheme="minorHAnsi"/>
          <w:highlight w:val="yellow"/>
        </w:rPr>
        <w:t>how popular sovereignty</w:t>
      </w:r>
      <w:r w:rsidRPr="005A76E7">
        <w:rPr>
          <w:rFonts w:asciiTheme="minorHAnsi" w:hAnsiTheme="minorHAnsi" w:cstheme="minorHAnsi"/>
          <w:u w:val="single"/>
        </w:rPr>
        <w:t xml:space="preserve"> both </w:t>
      </w:r>
      <w:r w:rsidRPr="005A76E7">
        <w:rPr>
          <w:rFonts w:asciiTheme="minorHAnsi" w:hAnsiTheme="minorHAnsi" w:cstheme="minorHAnsi"/>
          <w:highlight w:val="yellow"/>
          <w:u w:val="single"/>
        </w:rPr>
        <w:t>depends on</w:t>
      </w:r>
      <w:r w:rsidRPr="005A76E7">
        <w:rPr>
          <w:rFonts w:asciiTheme="minorHAnsi" w:hAnsiTheme="minorHAnsi" w:cstheme="minorHAnsi"/>
          <w:u w:val="single"/>
        </w:rPr>
        <w:t xml:space="preserve"> and </w:t>
      </w:r>
      <w:r w:rsidRPr="005A76E7">
        <w:rPr>
          <w:rStyle w:val="Emphasis"/>
          <w:rFonts w:asciiTheme="minorHAnsi" w:hAnsiTheme="minorHAnsi" w:cstheme="minorHAnsi"/>
        </w:rPr>
        <w:t xml:space="preserve">disavows </w:t>
      </w:r>
      <w:r w:rsidRPr="005A76E7">
        <w:rPr>
          <w:rStyle w:val="Emphasis"/>
          <w:rFonts w:asciiTheme="minorHAnsi" w:hAnsiTheme="minorHAnsi" w:cstheme="minorHAnsi"/>
          <w:highlight w:val="yellow"/>
        </w:rPr>
        <w:t>racial</w:t>
      </w:r>
      <w:r w:rsidRPr="005A76E7">
        <w:rPr>
          <w:rStyle w:val="Emphasis"/>
          <w:rFonts w:asciiTheme="minorHAnsi" w:hAnsiTheme="minorHAnsi" w:cstheme="minorHAnsi"/>
        </w:rPr>
        <w:t xml:space="preserve"> capitalist</w:t>
      </w:r>
      <w:r w:rsidRPr="005A76E7">
        <w:rPr>
          <w:rFonts w:asciiTheme="minorHAnsi" w:hAnsiTheme="minorHAnsi" w:cstheme="minorHAnsi"/>
          <w:u w:val="single"/>
        </w:rPr>
        <w:t xml:space="preserve"> processes of </w:t>
      </w:r>
      <w:r w:rsidRPr="005A76E7">
        <w:rPr>
          <w:rStyle w:val="Emphasis"/>
          <w:rFonts w:asciiTheme="minorHAnsi" w:hAnsiTheme="minorHAnsi" w:cstheme="minorHAnsi"/>
          <w:highlight w:val="yellow"/>
        </w:rPr>
        <w:t>accumulation</w:t>
      </w:r>
      <w:r w:rsidRPr="005A76E7">
        <w:rPr>
          <w:rStyle w:val="Emphasis"/>
          <w:rFonts w:asciiTheme="minorHAnsi" w:hAnsiTheme="minorHAnsi" w:cstheme="minorHAnsi"/>
        </w:rPr>
        <w:t xml:space="preserve"> reliant on empire</w:t>
      </w:r>
      <w:r w:rsidRPr="005A76E7">
        <w:rPr>
          <w:rFonts w:asciiTheme="minorHAnsi" w:hAnsiTheme="minorHAnsi" w:cstheme="minorHAnsi"/>
          <w:sz w:val="14"/>
        </w:rPr>
        <w:t>. This chapter and the next tackle this very problem by revealing the seams joining together democracy, racial capitalism, and empire.14</w:t>
      </w:r>
    </w:p>
    <w:p w14:paraId="7E8BE3CE" w14:textId="77777777" w:rsidR="0045697B" w:rsidRPr="005A76E7" w:rsidRDefault="0045697B" w:rsidP="0045697B">
      <w:pPr>
        <w:rPr>
          <w:rFonts w:asciiTheme="minorHAnsi" w:hAnsiTheme="minorHAnsi" w:cstheme="minorHAnsi"/>
          <w:u w:val="single"/>
        </w:rPr>
      </w:pPr>
      <w:r w:rsidRPr="005A76E7">
        <w:rPr>
          <w:rFonts w:asciiTheme="minorHAnsi" w:hAnsiTheme="minorHAnsi" w:cstheme="minorHAnsi"/>
          <w:sz w:val="14"/>
        </w:rPr>
        <w:tab/>
        <w:t xml:space="preserve">In this reconstruction, </w:t>
      </w:r>
      <w:r w:rsidRPr="005A76E7">
        <w:rPr>
          <w:rFonts w:asciiTheme="minorHAnsi" w:hAnsiTheme="minorHAnsi" w:cstheme="minorHAnsi"/>
          <w:u w:val="single"/>
        </w:rPr>
        <w:t xml:space="preserve">I single out the role of </w:t>
      </w:r>
      <w:r w:rsidRPr="005A76E7">
        <w:rPr>
          <w:rStyle w:val="Emphasis"/>
          <w:rFonts w:asciiTheme="minorHAnsi" w:hAnsiTheme="minorHAnsi" w:cstheme="minorHAnsi"/>
          <w:highlight w:val="yellow"/>
        </w:rPr>
        <w:t>affective attachments</w:t>
      </w:r>
      <w:r w:rsidRPr="005A76E7">
        <w:rPr>
          <w:rFonts w:asciiTheme="minorHAnsi" w:hAnsiTheme="minorHAnsi" w:cstheme="minorHAnsi"/>
          <w:u w:val="single"/>
        </w:rPr>
        <w:t xml:space="preserve"> in </w:t>
      </w:r>
      <w:r w:rsidRPr="005A76E7">
        <w:rPr>
          <w:rFonts w:asciiTheme="minorHAnsi" w:hAnsiTheme="minorHAnsi" w:cstheme="minorHAnsi"/>
          <w:b/>
          <w:bCs/>
          <w:highlight w:val="yellow"/>
          <w:u w:val="single"/>
        </w:rPr>
        <w:t>facilitating</w:t>
      </w:r>
      <w:r w:rsidRPr="005A76E7">
        <w:rPr>
          <w:rFonts w:asciiTheme="minorHAnsi" w:hAnsiTheme="minorHAnsi" w:cstheme="minorHAnsi"/>
          <w:highlight w:val="yellow"/>
          <w:u w:val="single"/>
        </w:rPr>
        <w:t xml:space="preserve"> </w:t>
      </w:r>
      <w:r w:rsidRPr="005A76E7">
        <w:rPr>
          <w:rFonts w:asciiTheme="minorHAnsi" w:hAnsiTheme="minorHAnsi" w:cstheme="minorHAnsi"/>
          <w:sz w:val="10"/>
        </w:rPr>
        <w:t>the</w:t>
      </w:r>
      <w:r w:rsidRPr="005A76E7">
        <w:rPr>
          <w:rFonts w:asciiTheme="minorHAnsi" w:hAnsiTheme="minorHAnsi" w:cstheme="minorHAnsi"/>
          <w:highlight w:val="yellow"/>
          <w:u w:val="single"/>
        </w:rPr>
        <w:t xml:space="preserve"> </w:t>
      </w:r>
      <w:r w:rsidRPr="005A76E7">
        <w:rPr>
          <w:rStyle w:val="Emphasis"/>
          <w:rFonts w:asciiTheme="minorHAnsi" w:hAnsiTheme="minorHAnsi" w:cstheme="minorHAnsi"/>
          <w:highlight w:val="yellow"/>
        </w:rPr>
        <w:t>embrace</w:t>
      </w:r>
      <w:r w:rsidRPr="005A76E7">
        <w:rPr>
          <w:rFonts w:asciiTheme="minorHAnsi" w:hAnsiTheme="minorHAnsi" w:cstheme="minorHAnsi"/>
          <w:highlight w:val="yellow"/>
          <w:u w:val="single"/>
        </w:rPr>
        <w:t xml:space="preserve"> by the</w:t>
      </w:r>
      <w:r w:rsidRPr="005A76E7">
        <w:rPr>
          <w:rFonts w:asciiTheme="minorHAnsi" w:hAnsiTheme="minorHAnsi" w:cstheme="minorHAnsi"/>
          <w:sz w:val="14"/>
        </w:rPr>
        <w:t xml:space="preserve"> white </w:t>
      </w:r>
      <w:r w:rsidRPr="005A76E7">
        <w:rPr>
          <w:rStyle w:val="Emphasis"/>
          <w:rFonts w:asciiTheme="minorHAnsi" w:hAnsiTheme="minorHAnsi" w:cstheme="minorHAnsi"/>
          <w:highlight w:val="yellow"/>
        </w:rPr>
        <w:t>working-class</w:t>
      </w:r>
      <w:r w:rsidRPr="005A76E7">
        <w:rPr>
          <w:rFonts w:asciiTheme="minorHAnsi" w:hAnsiTheme="minorHAnsi" w:cstheme="minorHAnsi"/>
          <w:highlight w:val="yellow"/>
          <w:u w:val="single"/>
        </w:rPr>
        <w:t xml:space="preserve"> of</w:t>
      </w:r>
      <w:r w:rsidRPr="005A76E7">
        <w:rPr>
          <w:rFonts w:asciiTheme="minorHAnsi" w:hAnsiTheme="minorHAnsi" w:cstheme="minorHAnsi"/>
          <w:u w:val="single"/>
        </w:rPr>
        <w:t xml:space="preserve"> </w:t>
      </w:r>
      <w:r w:rsidRPr="005A76E7">
        <w:rPr>
          <w:rStyle w:val="Emphasis"/>
          <w:rFonts w:asciiTheme="minorHAnsi" w:hAnsiTheme="minorHAnsi" w:cstheme="minorHAnsi"/>
        </w:rPr>
        <w:t xml:space="preserve">narratives of </w:t>
      </w:r>
      <w:r w:rsidRPr="005A76E7">
        <w:rPr>
          <w:rStyle w:val="Emphasis"/>
          <w:rFonts w:asciiTheme="minorHAnsi" w:hAnsiTheme="minorHAnsi" w:cstheme="minorHAnsi"/>
          <w:highlight w:val="yellow"/>
        </w:rPr>
        <w:t>imperial exploitation</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and</w:t>
      </w:r>
      <w:r w:rsidRPr="005A76E7">
        <w:rPr>
          <w:rFonts w:asciiTheme="minorHAnsi" w:hAnsiTheme="minorHAnsi" w:cstheme="minorHAnsi"/>
          <w:u w:val="single"/>
        </w:rPr>
        <w:t xml:space="preserve"> the </w:t>
      </w:r>
      <w:r w:rsidRPr="005A76E7">
        <w:rPr>
          <w:rStyle w:val="Emphasis"/>
          <w:rFonts w:asciiTheme="minorHAnsi" w:hAnsiTheme="minorHAnsi" w:cstheme="minorHAnsi"/>
          <w:highlight w:val="yellow"/>
        </w:rPr>
        <w:t>demands</w:t>
      </w:r>
      <w:r w:rsidRPr="005A76E7">
        <w:rPr>
          <w:rStyle w:val="Emphasis"/>
          <w:rFonts w:asciiTheme="minorHAnsi" w:hAnsiTheme="minorHAnsi" w:cstheme="minorHAnsi"/>
        </w:rPr>
        <w:t xml:space="preserve"> of this class</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 xml:space="preserve">for </w:t>
      </w:r>
      <w:r w:rsidRPr="005A76E7">
        <w:rPr>
          <w:rFonts w:asciiTheme="minorHAnsi" w:hAnsiTheme="minorHAnsi" w:cstheme="minorHAnsi"/>
          <w:u w:val="single"/>
        </w:rPr>
        <w:t xml:space="preserve">the </w:t>
      </w:r>
      <w:r w:rsidRPr="005A76E7">
        <w:rPr>
          <w:rStyle w:val="Emphasis"/>
          <w:rFonts w:asciiTheme="minorHAnsi" w:hAnsiTheme="minorHAnsi" w:cstheme="minorHAnsi"/>
          <w:highlight w:val="yellow"/>
        </w:rPr>
        <w:t>distribution of</w:t>
      </w:r>
      <w:r w:rsidRPr="005A76E7">
        <w:rPr>
          <w:rStyle w:val="Emphasis"/>
          <w:rFonts w:asciiTheme="minorHAnsi" w:hAnsiTheme="minorHAnsi" w:cstheme="minorHAnsi"/>
        </w:rPr>
        <w:t xml:space="preserve"> this </w:t>
      </w:r>
      <w:r w:rsidRPr="005A76E7">
        <w:rPr>
          <w:rStyle w:val="Emphasis"/>
          <w:rFonts w:asciiTheme="minorHAnsi" w:hAnsiTheme="minorHAnsi" w:cstheme="minorHAnsi"/>
          <w:highlight w:val="yellow"/>
        </w:rPr>
        <w:t>wealth among themselves</w:t>
      </w:r>
      <w:r w:rsidRPr="005A76E7">
        <w:rPr>
          <w:rFonts w:asciiTheme="minorHAnsi" w:hAnsiTheme="minorHAnsi" w:cstheme="minorHAnsi"/>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5A76E7">
        <w:rPr>
          <w:rStyle w:val="Emphasis"/>
          <w:rFonts w:asciiTheme="minorHAnsi" w:hAnsiTheme="minorHAnsi" w:cstheme="minorHAnsi"/>
          <w:highlight w:val="yellow"/>
        </w:rPr>
        <w:t>capitalism offered moderate concessions</w:t>
      </w:r>
      <w:r w:rsidRPr="005A76E7">
        <w:rPr>
          <w:rFonts w:asciiTheme="minorHAnsi" w:hAnsiTheme="minorHAnsi" w:cstheme="minorHAnsi"/>
          <w:highlight w:val="yellow"/>
          <w:u w:val="single"/>
        </w:rPr>
        <w:t xml:space="preserve"> to </w:t>
      </w:r>
      <w:r w:rsidRPr="005A76E7">
        <w:rPr>
          <w:rFonts w:asciiTheme="minorHAnsi" w:hAnsiTheme="minorHAnsi" w:cstheme="minorHAnsi"/>
          <w:b/>
          <w:bCs/>
          <w:highlight w:val="yellow"/>
          <w:u w:val="single"/>
        </w:rPr>
        <w:t>white</w:t>
      </w:r>
      <w:r w:rsidRPr="005A76E7">
        <w:rPr>
          <w:rFonts w:asciiTheme="minorHAnsi" w:hAnsiTheme="minorHAnsi" w:cstheme="minorHAnsi"/>
          <w:highlight w:val="yellow"/>
          <w:u w:val="single"/>
        </w:rPr>
        <w:t xml:space="preserve"> </w:t>
      </w:r>
      <w:r w:rsidRPr="005A76E7">
        <w:rPr>
          <w:rFonts w:asciiTheme="minorHAnsi" w:hAnsiTheme="minorHAnsi" w:cstheme="minorHAnsi"/>
          <w:b/>
          <w:bCs/>
          <w:highlight w:val="yellow"/>
          <w:u w:val="single"/>
        </w:rPr>
        <w:t>waged workers</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 xml:space="preserve">while </w:t>
      </w:r>
      <w:r w:rsidRPr="005A76E7">
        <w:rPr>
          <w:rStyle w:val="Emphasis"/>
          <w:rFonts w:asciiTheme="minorHAnsi" w:hAnsiTheme="minorHAnsi" w:cstheme="minorHAnsi"/>
          <w:highlight w:val="yellow"/>
        </w:rPr>
        <w:t>more intensively exploiting</w:t>
      </w:r>
      <w:r w:rsidRPr="005A76E7">
        <w:rPr>
          <w:rFonts w:asciiTheme="minorHAnsi" w:hAnsiTheme="minorHAnsi" w:cstheme="minorHAnsi"/>
          <w:u w:val="single"/>
        </w:rPr>
        <w:t xml:space="preserve"> and </w:t>
      </w:r>
      <w:r w:rsidRPr="005A76E7">
        <w:rPr>
          <w:rStyle w:val="Emphasis"/>
          <w:rFonts w:asciiTheme="minorHAnsi" w:hAnsiTheme="minorHAnsi" w:cstheme="minorHAnsi"/>
        </w:rPr>
        <w:t>expropriating</w:t>
      </w:r>
      <w:r w:rsidRPr="005A76E7">
        <w:rPr>
          <w:rFonts w:asciiTheme="minorHAnsi" w:hAnsiTheme="minorHAnsi" w:cstheme="minorHAnsi"/>
          <w:u w:val="single"/>
        </w:rPr>
        <w:t xml:space="preserve"> the </w:t>
      </w:r>
      <w:r w:rsidRPr="005A76E7">
        <w:rPr>
          <w:rStyle w:val="Emphasis"/>
          <w:rFonts w:asciiTheme="minorHAnsi" w:hAnsiTheme="minorHAnsi" w:cstheme="minorHAnsi"/>
        </w:rPr>
        <w:t>labor</w:t>
      </w:r>
      <w:r w:rsidRPr="005A76E7">
        <w:rPr>
          <w:rFonts w:asciiTheme="minorHAnsi" w:hAnsiTheme="minorHAnsi" w:cstheme="minorHAnsi"/>
          <w:u w:val="single"/>
        </w:rPr>
        <w:t xml:space="preserve">, </w:t>
      </w:r>
      <w:r w:rsidRPr="005A76E7">
        <w:rPr>
          <w:rStyle w:val="Emphasis"/>
          <w:rFonts w:asciiTheme="minorHAnsi" w:hAnsiTheme="minorHAnsi" w:cstheme="minorHAnsi"/>
        </w:rPr>
        <w:t>property</w:t>
      </w:r>
      <w:r w:rsidRPr="005A76E7">
        <w:rPr>
          <w:rFonts w:asciiTheme="minorHAnsi" w:hAnsiTheme="minorHAnsi" w:cstheme="minorHAnsi"/>
          <w:u w:val="single"/>
        </w:rPr>
        <w:t xml:space="preserve">, and </w:t>
      </w:r>
      <w:r w:rsidRPr="005A76E7">
        <w:rPr>
          <w:rStyle w:val="Emphasis"/>
          <w:rFonts w:asciiTheme="minorHAnsi" w:hAnsiTheme="minorHAnsi" w:cstheme="minorHAnsi"/>
        </w:rPr>
        <w:t xml:space="preserve">bodies of </w:t>
      </w:r>
      <w:r w:rsidRPr="005A76E7">
        <w:rPr>
          <w:rStyle w:val="Emphasis"/>
          <w:rFonts w:asciiTheme="minorHAnsi" w:hAnsiTheme="minorHAnsi" w:cstheme="minorHAnsi"/>
          <w:highlight w:val="yellow"/>
        </w:rPr>
        <w:t>racialized workers</w:t>
      </w:r>
      <w:r w:rsidRPr="005A76E7">
        <w:rPr>
          <w:rFonts w:asciiTheme="minorHAnsi" w:hAnsiTheme="minorHAnsi" w:cstheme="minorHAnsi"/>
          <w:u w:val="single"/>
        </w:rPr>
        <w:t xml:space="preserve">, who </w:t>
      </w:r>
      <w:r w:rsidRPr="005A76E7">
        <w:rPr>
          <w:rFonts w:asciiTheme="minorHAnsi" w:hAnsiTheme="minorHAnsi" w:cstheme="minorHAnsi"/>
          <w:b/>
          <w:bCs/>
          <w:u w:val="single"/>
        </w:rPr>
        <w:t>lacked</w:t>
      </w:r>
      <w:r w:rsidRPr="005A76E7">
        <w:rPr>
          <w:rFonts w:asciiTheme="minorHAnsi" w:hAnsiTheme="minorHAnsi" w:cstheme="minorHAnsi"/>
          <w:u w:val="single"/>
        </w:rPr>
        <w:t xml:space="preserve"> the </w:t>
      </w:r>
      <w:r w:rsidRPr="005A76E7">
        <w:rPr>
          <w:rFonts w:asciiTheme="minorHAnsi" w:hAnsiTheme="minorHAnsi" w:cstheme="minorHAnsi"/>
          <w:b/>
          <w:bCs/>
          <w:u w:val="single"/>
        </w:rPr>
        <w:t>political resources</w:t>
      </w:r>
      <w:r w:rsidRPr="005A76E7">
        <w:rPr>
          <w:rFonts w:asciiTheme="minorHAnsi" w:hAnsiTheme="minorHAnsi" w:cstheme="minorHAnsi"/>
          <w:u w:val="single"/>
        </w:rPr>
        <w:t xml:space="preserve"> available to </w:t>
      </w:r>
      <w:r w:rsidRPr="005A76E7">
        <w:rPr>
          <w:rStyle w:val="Emphasis"/>
          <w:rFonts w:asciiTheme="minorHAnsi" w:hAnsiTheme="minorHAnsi" w:cstheme="minorHAnsi"/>
        </w:rPr>
        <w:t>citizen-workers</w:t>
      </w:r>
      <w:r w:rsidRPr="005A76E7">
        <w:rPr>
          <w:rFonts w:asciiTheme="minorHAnsi" w:hAnsiTheme="minorHAnsi" w:cstheme="minorHAnsi"/>
          <w:sz w:val="14"/>
        </w:rPr>
        <w:t xml:space="preserve">.15 I specify how </w:t>
      </w:r>
      <w:r w:rsidRPr="005A76E7">
        <w:rPr>
          <w:rFonts w:asciiTheme="minorHAnsi" w:hAnsiTheme="minorHAnsi" w:cstheme="minorHAnsi"/>
          <w:u w:val="single"/>
        </w:rPr>
        <w:t>these dynamics</w:t>
      </w:r>
      <w:r w:rsidRPr="005A76E7">
        <w:rPr>
          <w:rFonts w:asciiTheme="minorHAnsi" w:hAnsiTheme="minorHAnsi" w:cstheme="minorHAnsi"/>
          <w:sz w:val="14"/>
        </w:rPr>
        <w:t xml:space="preserve"> operated vis-à-vis external others and tainted popular sovereignty by </w:t>
      </w:r>
      <w:r w:rsidRPr="005A76E7">
        <w:rPr>
          <w:rStyle w:val="Emphasis"/>
          <w:rFonts w:asciiTheme="minorHAnsi" w:hAnsiTheme="minorHAnsi" w:cstheme="minorHAnsi"/>
        </w:rPr>
        <w:t>turning</w:t>
      </w:r>
      <w:r w:rsidRPr="005A76E7">
        <w:rPr>
          <w:rFonts w:asciiTheme="minorHAnsi" w:hAnsiTheme="minorHAnsi" w:cstheme="minorHAnsi"/>
          <w:sz w:val="14"/>
        </w:rPr>
        <w:t xml:space="preserve"> white </w:t>
      </w:r>
      <w:r w:rsidRPr="005A76E7">
        <w:rPr>
          <w:rStyle w:val="Emphasis"/>
          <w:rFonts w:asciiTheme="minorHAnsi" w:hAnsiTheme="minorHAnsi" w:cstheme="minorHAnsi"/>
        </w:rPr>
        <w:t>citizen-workers</w:t>
      </w:r>
      <w:r w:rsidRPr="005A76E7">
        <w:rPr>
          <w:rFonts w:asciiTheme="minorHAnsi" w:hAnsiTheme="minorHAnsi" w:cstheme="minorHAnsi"/>
          <w:u w:val="single"/>
        </w:rPr>
        <w:t xml:space="preserve"> into </w:t>
      </w:r>
      <w:r w:rsidRPr="005A76E7">
        <w:rPr>
          <w:rStyle w:val="Emphasis"/>
          <w:rFonts w:asciiTheme="minorHAnsi" w:hAnsiTheme="minorHAnsi" w:cstheme="minorHAnsi"/>
        </w:rPr>
        <w:t>beneficiaries of the imperial regime</w:t>
      </w:r>
      <w:r w:rsidRPr="005A76E7">
        <w:rPr>
          <w:rFonts w:asciiTheme="minorHAnsi" w:hAnsiTheme="minorHAnsi" w:cstheme="minorHAnsi"/>
          <w:u w:val="single"/>
        </w:rPr>
        <w:t xml:space="preserve"> of outward despotism and </w:t>
      </w:r>
      <w:r w:rsidRPr="005A76E7">
        <w:rPr>
          <w:rStyle w:val="Emphasis"/>
          <w:rFonts w:asciiTheme="minorHAnsi" w:hAnsiTheme="minorHAnsi" w:cstheme="minorHAnsi"/>
        </w:rPr>
        <w:t>preventing radical challenges to imperial capitalism</w:t>
      </w:r>
      <w:r w:rsidRPr="005A76E7">
        <w:rPr>
          <w:rFonts w:asciiTheme="minorHAnsi" w:hAnsiTheme="minorHAnsi" w:cstheme="minorHAnsi"/>
          <w:sz w:val="14"/>
        </w:rPr>
        <w:t xml:space="preserve">. This is not to argue for an exclusively economistic notion of self-and-other-determination, in which racial capitalism is the primary and determinant force. </w:t>
      </w:r>
      <w:r w:rsidRPr="005A76E7">
        <w:rPr>
          <w:rFonts w:asciiTheme="minorHAnsi" w:hAnsiTheme="minorHAnsi" w:cstheme="minorHAnsi"/>
          <w:u w:val="single"/>
        </w:rPr>
        <w:t>Racial capitalism and European</w:t>
      </w:r>
      <w:r w:rsidRPr="005A76E7">
        <w:rPr>
          <w:rFonts w:asciiTheme="minorHAnsi" w:hAnsiTheme="minorHAnsi" w:cstheme="minorHAnsi"/>
          <w:sz w:val="14"/>
        </w:rPr>
        <w:t xml:space="preserve"> and white </w:t>
      </w:r>
      <w:r w:rsidRPr="005A76E7">
        <w:rPr>
          <w:rFonts w:asciiTheme="minorHAnsi" w:hAnsiTheme="minorHAnsi" w:cstheme="minorHAnsi"/>
          <w:u w:val="single"/>
        </w:rPr>
        <w:t>settler nationalisms were articulated transnationally</w:t>
      </w:r>
      <w:r w:rsidRPr="005A76E7">
        <w:rPr>
          <w:rFonts w:asciiTheme="minorHAnsi" w:hAnsiTheme="minorHAnsi" w:cstheme="minorHAnsi"/>
          <w:sz w:val="14"/>
        </w:rPr>
        <w:t xml:space="preserve">, </w:t>
      </w:r>
      <w:r w:rsidRPr="005A76E7">
        <w:rPr>
          <w:rFonts w:asciiTheme="minorHAnsi" w:hAnsiTheme="minorHAnsi" w:cstheme="minorHAnsi"/>
          <w:u w:val="single"/>
        </w:rPr>
        <w:t xml:space="preserve">in the sense that </w:t>
      </w:r>
      <w:r w:rsidRPr="005A76E7">
        <w:rPr>
          <w:rStyle w:val="Emphasis"/>
          <w:rFonts w:asciiTheme="minorHAnsi" w:hAnsiTheme="minorHAnsi" w:cstheme="minorHAnsi"/>
        </w:rPr>
        <w:t xml:space="preserve">domestic </w:t>
      </w:r>
      <w:r w:rsidRPr="005A76E7">
        <w:rPr>
          <w:rStyle w:val="Emphasis"/>
          <w:rFonts w:asciiTheme="minorHAnsi" w:hAnsiTheme="minorHAnsi" w:cstheme="minorHAnsi"/>
          <w:highlight w:val="yellow"/>
        </w:rPr>
        <w:t>struggles for enfranchisement</w:t>
      </w:r>
      <w:r w:rsidRPr="005A76E7">
        <w:rPr>
          <w:rFonts w:asciiTheme="minorHAnsi" w:hAnsiTheme="minorHAnsi" w:cstheme="minorHAnsi"/>
          <w:highlight w:val="yellow"/>
          <w:u w:val="single"/>
        </w:rPr>
        <w:t xml:space="preserve"> </w:t>
      </w:r>
      <w:r w:rsidRPr="005A76E7">
        <w:rPr>
          <w:rFonts w:asciiTheme="minorHAnsi" w:hAnsiTheme="minorHAnsi" w:cstheme="minorHAnsi"/>
          <w:b/>
          <w:bCs/>
          <w:highlight w:val="yellow"/>
          <w:u w:val="single"/>
        </w:rPr>
        <w:t>relied on</w:t>
      </w:r>
      <w:r w:rsidRPr="005A76E7">
        <w:rPr>
          <w:rFonts w:asciiTheme="minorHAnsi" w:hAnsiTheme="minorHAnsi" w:cstheme="minorHAnsi"/>
          <w:highlight w:val="yellow"/>
          <w:u w:val="single"/>
        </w:rPr>
        <w:t xml:space="preserve"> </w:t>
      </w:r>
      <w:r w:rsidRPr="005A76E7">
        <w:rPr>
          <w:rStyle w:val="Emphasis"/>
          <w:rFonts w:asciiTheme="minorHAnsi" w:hAnsiTheme="minorHAnsi" w:cstheme="minorHAnsi"/>
        </w:rPr>
        <w:t>transnational networks</w:t>
      </w:r>
      <w:r w:rsidRPr="005A76E7">
        <w:rPr>
          <w:rFonts w:asciiTheme="minorHAnsi" w:hAnsiTheme="minorHAnsi" w:cstheme="minorHAnsi"/>
          <w:u w:val="single"/>
        </w:rPr>
        <w:t xml:space="preserve"> and </w:t>
      </w:r>
      <w:r w:rsidRPr="005A76E7">
        <w:rPr>
          <w:rStyle w:val="Emphasis"/>
          <w:rFonts w:asciiTheme="minorHAnsi" w:hAnsiTheme="minorHAnsi" w:cstheme="minorHAnsi"/>
          <w:highlight w:val="yellow"/>
        </w:rPr>
        <w:t>beliefs in</w:t>
      </w:r>
      <w:r w:rsidRPr="005A76E7">
        <w:rPr>
          <w:rFonts w:asciiTheme="minorHAnsi" w:hAnsiTheme="minorHAnsi" w:cstheme="minorHAnsi"/>
          <w:u w:val="single"/>
        </w:rPr>
        <w:t xml:space="preserve"> the </w:t>
      </w:r>
      <w:r w:rsidRPr="005A76E7">
        <w:rPr>
          <w:rStyle w:val="Emphasis"/>
          <w:rFonts w:asciiTheme="minorHAnsi" w:hAnsiTheme="minorHAnsi" w:cstheme="minorHAnsi"/>
        </w:rPr>
        <w:t>racial superiority</w:t>
      </w:r>
      <w:r w:rsidRPr="005A76E7">
        <w:rPr>
          <w:rFonts w:asciiTheme="minorHAnsi" w:hAnsiTheme="minorHAnsi" w:cstheme="minorHAnsi"/>
          <w:u w:val="single"/>
        </w:rPr>
        <w:t xml:space="preserve"> and </w:t>
      </w:r>
      <w:r w:rsidRPr="005A76E7">
        <w:rPr>
          <w:rStyle w:val="Emphasis"/>
          <w:rFonts w:asciiTheme="minorHAnsi" w:hAnsiTheme="minorHAnsi" w:cstheme="minorHAnsi"/>
          <w:highlight w:val="yellow"/>
        </w:rPr>
        <w:t>global domination</w:t>
      </w:r>
      <w:r w:rsidRPr="005A76E7">
        <w:rPr>
          <w:rStyle w:val="Emphasis"/>
          <w:rFonts w:asciiTheme="minorHAnsi" w:hAnsiTheme="minorHAnsi" w:cstheme="minorHAnsi"/>
        </w:rPr>
        <w:t xml:space="preserve"> of “Anglo-Saxons”</w:t>
      </w:r>
      <w:r w:rsidRPr="005A76E7">
        <w:rPr>
          <w:rFonts w:asciiTheme="minorHAnsi" w:hAnsiTheme="minorHAnsi" w:cstheme="minorHAnsi"/>
          <w:u w:val="single"/>
        </w:rPr>
        <w:t xml:space="preserve"> </w:t>
      </w:r>
      <w:r w:rsidRPr="005A76E7">
        <w:rPr>
          <w:rFonts w:asciiTheme="minorHAnsi" w:hAnsiTheme="minorHAnsi" w:cstheme="minorHAnsi"/>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5A76E7">
        <w:rPr>
          <w:rFonts w:asciiTheme="minorHAnsi" w:hAnsiTheme="minorHAnsi" w:cstheme="minorHAnsi"/>
          <w:u w:val="single"/>
        </w:rPr>
        <w:t>racial ideas contained in the “ideological cement” of empire</w:t>
      </w:r>
      <w:r w:rsidRPr="005A76E7">
        <w:rPr>
          <w:rFonts w:asciiTheme="minorHAnsi" w:hAnsiTheme="minorHAnsi" w:cstheme="minorHAnsi"/>
          <w:sz w:val="14"/>
        </w:rPr>
        <w:t xml:space="preserve">18 </w:t>
      </w:r>
      <w:r w:rsidRPr="005A76E7">
        <w:rPr>
          <w:rFonts w:asciiTheme="minorHAnsi" w:hAnsiTheme="minorHAnsi" w:cstheme="minorHAnsi"/>
          <w:u w:val="single"/>
        </w:rPr>
        <w:t>became</w:t>
      </w:r>
      <w:r w:rsidRPr="005A76E7">
        <w:rPr>
          <w:rFonts w:asciiTheme="minorHAnsi" w:hAnsiTheme="minorHAnsi" w:cstheme="minorHAnsi"/>
          <w:sz w:val="14"/>
        </w:rPr>
        <w:t xml:space="preserve"> contingently </w:t>
      </w:r>
      <w:r w:rsidRPr="005A76E7">
        <w:rPr>
          <w:rFonts w:asciiTheme="minorHAnsi" w:hAnsiTheme="minorHAnsi" w:cstheme="minorHAnsi"/>
          <w:u w:val="single"/>
        </w:rPr>
        <w:t>entwined with ideas of self-governance</w:t>
      </w:r>
      <w:r w:rsidRPr="005A76E7">
        <w:rPr>
          <w:rFonts w:asciiTheme="minorHAnsi" w:hAnsiTheme="minorHAnsi" w:cstheme="minorHAnsi"/>
          <w:sz w:val="14"/>
        </w:rPr>
        <w:t xml:space="preserve"> and self-determination </w:t>
      </w:r>
      <w:r w:rsidRPr="005A76E7">
        <w:rPr>
          <w:rFonts w:asciiTheme="minorHAnsi" w:hAnsiTheme="minorHAnsi" w:cstheme="minorHAnsi"/>
          <w:u w:val="single"/>
        </w:rPr>
        <w:t>and articulated with capitalism.</w:t>
      </w:r>
    </w:p>
    <w:p w14:paraId="57AF615A"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1.2 Du Bois, Democratic Despotism, and Labor Politics</w:t>
      </w:r>
    </w:p>
    <w:p w14:paraId="7E369BEC" w14:textId="77777777" w:rsidR="0045697B" w:rsidRPr="005A76E7" w:rsidRDefault="0045697B" w:rsidP="0045697B">
      <w:pPr>
        <w:rPr>
          <w:rFonts w:asciiTheme="minorHAnsi" w:hAnsiTheme="minorHAnsi" w:cstheme="minorHAnsi"/>
          <w:u w:val="single"/>
        </w:rPr>
      </w:pPr>
      <w:r w:rsidRPr="005A76E7">
        <w:rPr>
          <w:rFonts w:asciiTheme="minorHAnsi" w:hAnsiTheme="minorHAnsi" w:cstheme="minorHAnsi"/>
          <w:u w:val="single"/>
        </w:rPr>
        <w:t>Du Bois’s writings on imperialism during and after World War I introduce and develop the notion of “democratic despotism</w:t>
      </w:r>
      <w:r w:rsidRPr="005A76E7">
        <w:rPr>
          <w:rFonts w:asciiTheme="minorHAnsi" w:hAnsiTheme="minorHAnsi" w:cstheme="minorHAnsi"/>
          <w:sz w:val="14"/>
        </w:rPr>
        <w:t xml:space="preserve">.”19 This concept </w:t>
      </w:r>
      <w:r w:rsidRPr="005A76E7">
        <w:rPr>
          <w:rFonts w:asciiTheme="minorHAnsi" w:hAnsiTheme="minorHAnsi" w:cstheme="minorHAnsi"/>
          <w:u w:val="single"/>
        </w:rPr>
        <w:t xml:space="preserve">describes how the color line and the particular </w:t>
      </w:r>
      <w:r w:rsidRPr="005A76E7">
        <w:rPr>
          <w:rStyle w:val="Emphasis"/>
          <w:rFonts w:asciiTheme="minorHAnsi" w:hAnsiTheme="minorHAnsi" w:cstheme="minorHAnsi"/>
        </w:rPr>
        <w:t>affective attachments</w:t>
      </w:r>
      <w:r w:rsidRPr="005A76E7">
        <w:rPr>
          <w:rFonts w:asciiTheme="minorHAnsi" w:hAnsiTheme="minorHAnsi" w:cstheme="minorHAnsi"/>
          <w:u w:val="single"/>
        </w:rPr>
        <w:t xml:space="preserve"> that “festered” alongside it were central for the development and consolidation of </w:t>
      </w:r>
      <w:r w:rsidRPr="005A76E7">
        <w:rPr>
          <w:rStyle w:val="Emphasis"/>
          <w:rFonts w:asciiTheme="minorHAnsi" w:hAnsiTheme="minorHAnsi" w:cstheme="minorHAnsi"/>
        </w:rPr>
        <w:t>western democracies</w:t>
      </w:r>
      <w:r w:rsidRPr="005A76E7">
        <w:rPr>
          <w:rFonts w:asciiTheme="minorHAnsi" w:hAnsiTheme="minorHAnsi" w:cstheme="minorHAnsi"/>
          <w:u w:val="single"/>
        </w:rPr>
        <w:t xml:space="preserve"> </w:t>
      </w:r>
      <w:r w:rsidRPr="005A76E7">
        <w:rPr>
          <w:rFonts w:asciiTheme="minorHAnsi" w:hAnsiTheme="minorHAnsi" w:cstheme="minorHAnsi"/>
          <w:sz w:val="14"/>
        </w:rPr>
        <w:t xml:space="preserve">during the late nineteenth and early twentieth centuries. </w:t>
      </w:r>
      <w:r w:rsidRPr="005A76E7">
        <w:rPr>
          <w:rFonts w:asciiTheme="minorHAnsi" w:hAnsiTheme="minorHAnsi" w:cstheme="minorHAnsi"/>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5A76E7">
        <w:rPr>
          <w:rStyle w:val="Emphasis"/>
          <w:rFonts w:asciiTheme="minorHAnsi" w:hAnsiTheme="minorHAnsi" w:cstheme="minorHAnsi"/>
        </w:rPr>
        <w:t>alongside racial capitalism</w:t>
      </w:r>
      <w:r w:rsidRPr="005A76E7">
        <w:rPr>
          <w:rFonts w:asciiTheme="minorHAnsi" w:hAnsiTheme="minorHAnsi" w:cstheme="minorHAnsi"/>
          <w:u w:val="single"/>
        </w:rPr>
        <w:t xml:space="preserve">, </w:t>
      </w:r>
      <w:r w:rsidRPr="005A76E7">
        <w:rPr>
          <w:rFonts w:asciiTheme="minorHAnsi" w:hAnsiTheme="minorHAnsi" w:cstheme="minorHAnsi"/>
          <w:b/>
          <w:bCs/>
          <w:u w:val="single"/>
        </w:rPr>
        <w:t>whose existence depends on imperialism</w:t>
      </w:r>
      <w:r w:rsidRPr="005A76E7">
        <w:rPr>
          <w:rFonts w:asciiTheme="minorHAnsi" w:hAnsiTheme="minorHAnsi" w:cstheme="minorHAnsi"/>
          <w:u w:val="single"/>
        </w:rPr>
        <w:t xml:space="preserve"> as a form of outward domination</w:t>
      </w:r>
      <w:r w:rsidRPr="005A76E7">
        <w:rPr>
          <w:rFonts w:asciiTheme="minorHAnsi" w:hAnsiTheme="minorHAnsi" w:cstheme="minorHAnsi"/>
          <w:sz w:val="14"/>
        </w:rPr>
        <w:t xml:space="preserve">. </w:t>
      </w:r>
      <w:r w:rsidRPr="005A76E7">
        <w:rPr>
          <w:rFonts w:asciiTheme="minorHAnsi" w:hAnsiTheme="minorHAnsi" w:cstheme="minorHAnsi"/>
          <w:u w:val="single"/>
        </w:rPr>
        <w:t xml:space="preserve">This type of regime depends on </w:t>
      </w:r>
      <w:r w:rsidRPr="005A76E7">
        <w:rPr>
          <w:rStyle w:val="Emphasis"/>
          <w:rFonts w:asciiTheme="minorHAnsi" w:hAnsiTheme="minorHAnsi" w:cstheme="minorHAnsi"/>
        </w:rPr>
        <w:t>collective attachments to the wealth extracted through imperial rule</w:t>
      </w:r>
      <w:r w:rsidRPr="005A76E7">
        <w:rPr>
          <w:rFonts w:asciiTheme="minorHAnsi" w:hAnsiTheme="minorHAnsi" w:cstheme="minorHAnsi"/>
          <w:u w:val="single"/>
        </w:rPr>
        <w:t>, which shows a despotic face toward colonial dominions.</w:t>
      </w:r>
    </w:p>
    <w:p w14:paraId="1008B1F6"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 xml:space="preserve">Du Bois’s essay “The African Roots of War,” published in 1915 in </w:t>
      </w:r>
      <w:r w:rsidRPr="005A76E7">
        <w:rPr>
          <w:rFonts w:asciiTheme="minorHAnsi" w:hAnsiTheme="minorHAnsi" w:cstheme="minorHAnsi"/>
          <w:i/>
          <w:iCs/>
          <w:sz w:val="14"/>
        </w:rPr>
        <w:t>The Atlantic Monthly</w:t>
      </w:r>
      <w:r w:rsidRPr="005A76E7">
        <w:rPr>
          <w:rFonts w:asciiTheme="minorHAnsi" w:hAnsiTheme="minorHAnsi" w:cstheme="minorHAnsi"/>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389FDC58"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 xml:space="preserve">Slowly, </w:t>
      </w:r>
      <w:r w:rsidRPr="005A76E7">
        <w:rPr>
          <w:rFonts w:asciiTheme="minorHAnsi" w:hAnsiTheme="minorHAnsi" w:cstheme="minorHAnsi"/>
          <w:u w:val="single"/>
        </w:rPr>
        <w:t>the divine right of the few to determine economic income and distribute the goods and services of the world has been questioned</w:t>
      </w:r>
      <w:r w:rsidRPr="005A76E7">
        <w:rPr>
          <w:rFonts w:asciiTheme="minorHAnsi" w:hAnsiTheme="minorHAnsi" w:cstheme="minorHAnsi"/>
          <w:sz w:val="14"/>
        </w:rPr>
        <w:t xml:space="preserve"> and curtailed. </w:t>
      </w:r>
      <w:r w:rsidRPr="005A76E7">
        <w:rPr>
          <w:rFonts w:asciiTheme="minorHAnsi" w:hAnsiTheme="minorHAnsi" w:cstheme="minorHAnsi"/>
          <w:u w:val="single"/>
        </w:rPr>
        <w:t>We called the process Revolution</w:t>
      </w:r>
      <w:r w:rsidRPr="005A76E7">
        <w:rPr>
          <w:rFonts w:asciiTheme="minorHAnsi" w:hAnsiTheme="minorHAnsi" w:cstheme="minorHAnsi"/>
          <w:sz w:val="14"/>
        </w:rPr>
        <w:t xml:space="preserve"> in the eighteenth century, advancing </w:t>
      </w:r>
      <w:r w:rsidRPr="005A76E7">
        <w:rPr>
          <w:rFonts w:asciiTheme="minorHAnsi" w:hAnsiTheme="minorHAnsi" w:cstheme="minorHAnsi"/>
          <w:u w:val="single"/>
        </w:rPr>
        <w:t>Democracy</w:t>
      </w:r>
      <w:r w:rsidRPr="005A76E7">
        <w:rPr>
          <w:rFonts w:asciiTheme="minorHAnsi" w:hAnsiTheme="minorHAnsi" w:cstheme="minorHAnsi"/>
          <w:sz w:val="14"/>
        </w:rPr>
        <w:t xml:space="preserve"> in the nineteenth, and </w:t>
      </w:r>
      <w:r w:rsidRPr="005A76E7">
        <w:rPr>
          <w:rFonts w:asciiTheme="minorHAnsi" w:hAnsiTheme="minorHAnsi" w:cstheme="minorHAnsi"/>
          <w:u w:val="single"/>
        </w:rPr>
        <w:t>Socialization of Wealth</w:t>
      </w:r>
      <w:r w:rsidRPr="005A76E7">
        <w:rPr>
          <w:rFonts w:asciiTheme="minorHAnsi" w:hAnsiTheme="minorHAnsi" w:cstheme="minorHAnsi"/>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67D4FBBA"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5A76E7">
        <w:rPr>
          <w:rStyle w:val="Emphasis"/>
          <w:rFonts w:asciiTheme="minorHAnsi" w:hAnsiTheme="minorHAnsi" w:cstheme="minorHAnsi"/>
        </w:rPr>
        <w:t>The white working man has been asked to share the spoil</w:t>
      </w:r>
      <w:r w:rsidRPr="005A76E7">
        <w:rPr>
          <w:rFonts w:asciiTheme="minorHAnsi" w:hAnsiTheme="minorHAnsi" w:cstheme="minorHAnsi"/>
          <w:u w:val="single"/>
        </w:rPr>
        <w:t xml:space="preserve"> of exploiting</w:t>
      </w:r>
      <w:r w:rsidRPr="005A76E7">
        <w:rPr>
          <w:rFonts w:asciiTheme="minorHAnsi" w:hAnsiTheme="minorHAnsi" w:cstheme="minorHAnsi"/>
          <w:sz w:val="14"/>
        </w:rPr>
        <w:t xml:space="preserve"> ‘ch**ks and n*****s.’ </w:t>
      </w:r>
      <w:r w:rsidRPr="005A76E7">
        <w:rPr>
          <w:rFonts w:asciiTheme="minorHAnsi" w:hAnsiTheme="minorHAnsi" w:cstheme="minorHAnsi"/>
          <w:b/>
          <w:bCs/>
          <w:highlight w:val="yellow"/>
          <w:u w:val="single"/>
        </w:rPr>
        <w:t>It is no longer</w:t>
      </w:r>
      <w:r w:rsidRPr="005A76E7">
        <w:rPr>
          <w:rFonts w:asciiTheme="minorHAnsi" w:hAnsiTheme="minorHAnsi" w:cstheme="minorHAnsi"/>
          <w:b/>
          <w:bCs/>
          <w:u w:val="single"/>
        </w:rPr>
        <w:t xml:space="preserve"> simply the</w:t>
      </w:r>
      <w:r w:rsidRPr="005A76E7">
        <w:rPr>
          <w:rFonts w:asciiTheme="minorHAnsi" w:hAnsiTheme="minorHAnsi" w:cstheme="minorHAnsi"/>
          <w:sz w:val="14"/>
        </w:rPr>
        <w:t xml:space="preserve"> merchant prince, or the aristocratic monopoly, or even </w:t>
      </w:r>
      <w:r w:rsidRPr="005A76E7">
        <w:rPr>
          <w:rStyle w:val="Emphasis"/>
          <w:rFonts w:asciiTheme="minorHAnsi" w:hAnsiTheme="minorHAnsi" w:cstheme="minorHAnsi"/>
          <w:highlight w:val="yellow"/>
        </w:rPr>
        <w:t>the employing class that is exploiting</w:t>
      </w:r>
      <w:r w:rsidRPr="005A76E7">
        <w:rPr>
          <w:rFonts w:asciiTheme="minorHAnsi" w:hAnsiTheme="minorHAnsi" w:cstheme="minorHAnsi"/>
          <w:u w:val="single"/>
        </w:rPr>
        <w:t xml:space="preserve"> the world: </w:t>
      </w:r>
      <w:r w:rsidRPr="005A76E7">
        <w:rPr>
          <w:rStyle w:val="Emphasis"/>
          <w:rFonts w:asciiTheme="minorHAnsi" w:hAnsiTheme="minorHAnsi" w:cstheme="minorHAnsi"/>
          <w:highlight w:val="yellow"/>
        </w:rPr>
        <w:t>it is</w:t>
      </w:r>
      <w:r w:rsidRPr="005A76E7">
        <w:rPr>
          <w:rStyle w:val="Emphasis"/>
          <w:rFonts w:asciiTheme="minorHAnsi" w:hAnsiTheme="minorHAnsi" w:cstheme="minorHAnsi"/>
        </w:rPr>
        <w:t xml:space="preserve"> the nation</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a</w:t>
      </w:r>
      <w:r w:rsidRPr="005A76E7">
        <w:rPr>
          <w:rFonts w:asciiTheme="minorHAnsi" w:hAnsiTheme="minorHAnsi" w:cstheme="minorHAnsi"/>
          <w:u w:val="single"/>
        </w:rPr>
        <w:t xml:space="preserve"> </w:t>
      </w:r>
      <w:r w:rsidRPr="005A76E7">
        <w:rPr>
          <w:rStyle w:val="Emphasis"/>
          <w:rFonts w:asciiTheme="minorHAnsi" w:hAnsiTheme="minorHAnsi" w:cstheme="minorHAnsi"/>
        </w:rPr>
        <w:t xml:space="preserve">new democratic nation composed of </w:t>
      </w:r>
      <w:r w:rsidRPr="005A76E7">
        <w:rPr>
          <w:rStyle w:val="Emphasis"/>
          <w:rFonts w:asciiTheme="minorHAnsi" w:hAnsiTheme="minorHAnsi" w:cstheme="minorHAnsi"/>
          <w:highlight w:val="yellow"/>
        </w:rPr>
        <w:t>united capital and labor</w:t>
      </w:r>
      <w:r w:rsidRPr="005A76E7">
        <w:rPr>
          <w:rFonts w:asciiTheme="minorHAnsi" w:hAnsiTheme="minorHAnsi" w:cstheme="minorHAnsi"/>
          <w:sz w:val="14"/>
        </w:rPr>
        <w:t>.”21</w:t>
      </w:r>
    </w:p>
    <w:p w14:paraId="70C9EDA7"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r>
      <w:r w:rsidRPr="005A76E7">
        <w:rPr>
          <w:rFonts w:asciiTheme="minorHAnsi" w:hAnsiTheme="minorHAnsi" w:cstheme="minorHAnsi"/>
          <w:u w:val="single"/>
        </w:rPr>
        <w:t xml:space="preserve">Du Bois states that western democracies claim a right to dominion over the rest of the world that is facilitated by racism, and he implicates </w:t>
      </w:r>
      <w:r w:rsidRPr="005A76E7">
        <w:rPr>
          <w:rStyle w:val="Emphasis"/>
          <w:rFonts w:asciiTheme="minorHAnsi" w:hAnsiTheme="minorHAnsi" w:cstheme="minorHAnsi"/>
          <w:highlight w:val="yellow"/>
        </w:rPr>
        <w:t>white labor</w:t>
      </w:r>
      <w:r w:rsidRPr="005A76E7">
        <w:rPr>
          <w:rFonts w:asciiTheme="minorHAnsi" w:hAnsiTheme="minorHAnsi" w:cstheme="minorHAnsi"/>
          <w:u w:val="single"/>
        </w:rPr>
        <w:t xml:space="preserve"> as an actor that, while demanding incorporation into the people, does so with “</w:t>
      </w:r>
      <w:r w:rsidRPr="005A76E7">
        <w:rPr>
          <w:rFonts w:asciiTheme="minorHAnsi" w:hAnsiTheme="minorHAnsi" w:cstheme="minorHAnsi"/>
          <w:highlight w:val="yellow"/>
          <w:u w:val="single"/>
        </w:rPr>
        <w:t xml:space="preserve">a </w:t>
      </w:r>
      <w:r w:rsidRPr="005A76E7">
        <w:rPr>
          <w:rStyle w:val="Emphasis"/>
          <w:rFonts w:asciiTheme="minorHAnsi" w:hAnsiTheme="minorHAnsi" w:cstheme="minorHAnsi"/>
          <w:highlight w:val="yellow"/>
        </w:rPr>
        <w:t>worldview</w:t>
      </w:r>
      <w:r w:rsidRPr="005A76E7">
        <w:rPr>
          <w:rFonts w:asciiTheme="minorHAnsi" w:hAnsiTheme="minorHAnsi" w:cstheme="minorHAnsi"/>
          <w:highlight w:val="yellow"/>
          <w:u w:val="single"/>
        </w:rPr>
        <w:t xml:space="preserve"> that casts</w:t>
      </w:r>
      <w:r w:rsidRPr="005A76E7">
        <w:rPr>
          <w:rFonts w:asciiTheme="minorHAnsi" w:hAnsiTheme="minorHAnsi" w:cstheme="minorHAnsi"/>
          <w:u w:val="single"/>
        </w:rPr>
        <w:t xml:space="preserve"> that-which-is-</w:t>
      </w:r>
      <w:r w:rsidRPr="005A76E7">
        <w:rPr>
          <w:rFonts w:asciiTheme="minorHAnsi" w:hAnsiTheme="minorHAnsi" w:cstheme="minorHAnsi"/>
          <w:b/>
          <w:bCs/>
          <w:highlight w:val="yellow"/>
          <w:u w:val="single"/>
        </w:rPr>
        <w:t>not-white</w:t>
      </w:r>
      <w:r w:rsidRPr="005A76E7">
        <w:rPr>
          <w:rFonts w:asciiTheme="minorHAnsi" w:hAnsiTheme="minorHAnsi" w:cstheme="minorHAnsi"/>
          <w:u w:val="single"/>
        </w:rPr>
        <w:t xml:space="preserve"> (</w:t>
      </w:r>
      <w:r w:rsidRPr="005A76E7">
        <w:rPr>
          <w:rStyle w:val="Emphasis"/>
          <w:rFonts w:asciiTheme="minorHAnsi" w:hAnsiTheme="minorHAnsi" w:cstheme="minorHAnsi"/>
        </w:rPr>
        <w:t>persons</w:t>
      </w:r>
      <w:r w:rsidRPr="005A76E7">
        <w:rPr>
          <w:rFonts w:asciiTheme="minorHAnsi" w:hAnsiTheme="minorHAnsi" w:cstheme="minorHAnsi"/>
          <w:u w:val="single"/>
        </w:rPr>
        <w:t xml:space="preserve">, </w:t>
      </w:r>
      <w:r w:rsidRPr="005A76E7">
        <w:rPr>
          <w:rStyle w:val="Emphasis"/>
          <w:rFonts w:asciiTheme="minorHAnsi" w:hAnsiTheme="minorHAnsi" w:cstheme="minorHAnsi"/>
        </w:rPr>
        <w:t>lands</w:t>
      </w:r>
      <w:r w:rsidRPr="005A76E7">
        <w:rPr>
          <w:rFonts w:asciiTheme="minorHAnsi" w:hAnsiTheme="minorHAnsi" w:cstheme="minorHAnsi"/>
          <w:u w:val="single"/>
        </w:rPr>
        <w:t xml:space="preserve">, </w:t>
      </w:r>
      <w:r w:rsidRPr="005A76E7">
        <w:rPr>
          <w:rStyle w:val="Emphasis"/>
          <w:rFonts w:asciiTheme="minorHAnsi" w:hAnsiTheme="minorHAnsi" w:cstheme="minorHAnsi"/>
          <w:highlight w:val="yellow"/>
        </w:rPr>
        <w:t>resources</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as</w:t>
      </w:r>
      <w:r w:rsidRPr="005A76E7">
        <w:rPr>
          <w:rFonts w:asciiTheme="minorHAnsi" w:hAnsiTheme="minorHAnsi" w:cstheme="minorHAnsi"/>
          <w:u w:val="single"/>
        </w:rPr>
        <w:t xml:space="preserve"> personal </w:t>
      </w:r>
      <w:r w:rsidRPr="005A76E7">
        <w:rPr>
          <w:rFonts w:asciiTheme="minorHAnsi" w:hAnsiTheme="minorHAnsi" w:cstheme="minorHAnsi"/>
          <w:highlight w:val="yellow"/>
          <w:u w:val="single"/>
        </w:rPr>
        <w:t>possessions</w:t>
      </w:r>
      <w:r w:rsidRPr="005A76E7">
        <w:rPr>
          <w:rFonts w:asciiTheme="minorHAnsi" w:hAnsiTheme="minorHAnsi" w:cstheme="minorHAnsi"/>
          <w:u w:val="single"/>
        </w:rPr>
        <w:t xml:space="preserve"> that rightfully belong to those marked ‘white.’</w:t>
      </w:r>
      <w:r w:rsidRPr="005A76E7">
        <w:rPr>
          <w:rFonts w:asciiTheme="minorHAnsi" w:hAnsiTheme="minorHAnsi" w:cstheme="minorHAnsi"/>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5A76E7">
        <w:rPr>
          <w:rFonts w:asciiTheme="minorHAnsi" w:hAnsiTheme="minorHAnsi" w:cstheme="minorHAnsi"/>
          <w:i/>
          <w:iCs/>
          <w:sz w:val="14"/>
        </w:rPr>
        <w:t>practice</w:t>
      </w:r>
      <w:r w:rsidRPr="005A76E7">
        <w:rPr>
          <w:rFonts w:asciiTheme="minorHAnsi" w:hAnsiTheme="minorHAnsi" w:cstheme="minorHAnsi"/>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5A76E7">
        <w:rPr>
          <w:rStyle w:val="Emphasis"/>
          <w:rFonts w:asciiTheme="minorHAnsi" w:hAnsiTheme="minorHAnsi" w:cstheme="minorHAnsi"/>
        </w:rPr>
        <w:t xml:space="preserve">material </w:t>
      </w:r>
      <w:r w:rsidRPr="005A76E7">
        <w:rPr>
          <w:rStyle w:val="Emphasis"/>
          <w:rFonts w:asciiTheme="minorHAnsi" w:hAnsiTheme="minorHAnsi" w:cstheme="minorHAnsi"/>
          <w:highlight w:val="yellow"/>
        </w:rPr>
        <w:t>ambitions for violently extracted resources</w:t>
      </w:r>
      <w:r w:rsidRPr="005A76E7">
        <w:rPr>
          <w:rFonts w:asciiTheme="minorHAnsi" w:hAnsiTheme="minorHAnsi" w:cstheme="minorHAnsi"/>
          <w:highlight w:val="yellow"/>
          <w:u w:val="single"/>
        </w:rPr>
        <w:t xml:space="preserve"> </w:t>
      </w:r>
      <w:r w:rsidRPr="005A76E7">
        <w:rPr>
          <w:rFonts w:asciiTheme="minorHAnsi" w:hAnsiTheme="minorHAnsi" w:cstheme="minorHAnsi"/>
          <w:b/>
          <w:bCs/>
          <w:highlight w:val="yellow"/>
          <w:u w:val="single"/>
        </w:rPr>
        <w:t>infuse</w:t>
      </w:r>
      <w:r w:rsidRPr="005A76E7">
        <w:rPr>
          <w:rFonts w:asciiTheme="minorHAnsi" w:hAnsiTheme="minorHAnsi" w:cstheme="minorHAnsi"/>
          <w:u w:val="single"/>
        </w:rPr>
        <w:t xml:space="preserve"> the </w:t>
      </w:r>
      <w:r w:rsidRPr="005A76E7">
        <w:rPr>
          <w:rStyle w:val="Emphasis"/>
          <w:rFonts w:asciiTheme="minorHAnsi" w:hAnsiTheme="minorHAnsi" w:cstheme="minorHAnsi"/>
        </w:rPr>
        <w:t xml:space="preserve">ties of </w:t>
      </w:r>
      <w:r w:rsidRPr="005A76E7">
        <w:rPr>
          <w:rStyle w:val="Emphasis"/>
          <w:rFonts w:asciiTheme="minorHAnsi" w:hAnsiTheme="minorHAnsi" w:cstheme="minorHAnsi"/>
          <w:highlight w:val="yellow"/>
        </w:rPr>
        <w:t xml:space="preserve">solidarity among </w:t>
      </w:r>
      <w:r w:rsidRPr="005A76E7">
        <w:rPr>
          <w:rStyle w:val="Emphasis"/>
          <w:rFonts w:asciiTheme="minorHAnsi" w:hAnsiTheme="minorHAnsi" w:cstheme="minorHAnsi"/>
        </w:rPr>
        <w:t xml:space="preserve">citizens in </w:t>
      </w:r>
      <w:r w:rsidRPr="005A76E7">
        <w:rPr>
          <w:rStyle w:val="Emphasis"/>
          <w:rFonts w:asciiTheme="minorHAnsi" w:hAnsiTheme="minorHAnsi" w:cstheme="minorHAnsi"/>
          <w:highlight w:val="yellow"/>
        </w:rPr>
        <w:t>the metropole</w:t>
      </w:r>
      <w:r w:rsidRPr="005A76E7">
        <w:rPr>
          <w:rFonts w:asciiTheme="minorHAnsi" w:hAnsiTheme="minorHAnsi" w:cstheme="minorHAnsi"/>
          <w:u w:val="single"/>
        </w:rPr>
        <w:t xml:space="preserve">: “Such nations it is that </w:t>
      </w:r>
      <w:r w:rsidRPr="005A76E7">
        <w:rPr>
          <w:rFonts w:asciiTheme="minorHAnsi" w:hAnsiTheme="minorHAnsi" w:cstheme="minorHAnsi"/>
          <w:i/>
          <w:iCs/>
          <w:u w:val="single"/>
        </w:rPr>
        <w:t>rule</w:t>
      </w:r>
      <w:r w:rsidRPr="005A76E7">
        <w:rPr>
          <w:rFonts w:asciiTheme="minorHAnsi" w:hAnsiTheme="minorHAnsi" w:cstheme="minorHAnsi"/>
          <w:u w:val="single"/>
        </w:rPr>
        <w:t xml:space="preserve"> the modern world. </w:t>
      </w:r>
      <w:r w:rsidRPr="005A76E7">
        <w:rPr>
          <w:rStyle w:val="Emphasis"/>
          <w:rFonts w:asciiTheme="minorHAnsi" w:hAnsiTheme="minorHAnsi" w:cstheme="minorHAnsi"/>
        </w:rPr>
        <w:t xml:space="preserve">Their </w:t>
      </w:r>
      <w:r w:rsidRPr="005A76E7">
        <w:rPr>
          <w:rStyle w:val="Emphasis"/>
          <w:rFonts w:asciiTheme="minorHAnsi" w:hAnsiTheme="minorHAnsi" w:cstheme="minorHAnsi"/>
          <w:i/>
        </w:rPr>
        <w:t>national bond</w:t>
      </w:r>
      <w:r w:rsidRPr="005A76E7">
        <w:rPr>
          <w:rStyle w:val="Emphasis"/>
          <w:rFonts w:asciiTheme="minorHAnsi" w:hAnsiTheme="minorHAnsi" w:cstheme="minorHAnsi"/>
        </w:rPr>
        <w:t xml:space="preserve"> is no mere sentimental patriotism</w:t>
      </w:r>
      <w:r w:rsidRPr="005A76E7">
        <w:rPr>
          <w:rFonts w:asciiTheme="minorHAnsi" w:hAnsiTheme="minorHAnsi" w:cstheme="minorHAnsi"/>
          <w:u w:val="single"/>
        </w:rPr>
        <w:t xml:space="preserve">, loyalty, or ancestor worship. </w:t>
      </w:r>
      <w:r w:rsidRPr="005A76E7">
        <w:rPr>
          <w:rStyle w:val="Emphasis"/>
          <w:rFonts w:asciiTheme="minorHAnsi" w:hAnsiTheme="minorHAnsi" w:cstheme="minorHAnsi"/>
        </w:rPr>
        <w:t xml:space="preserve">It is the increased </w:t>
      </w:r>
      <w:r w:rsidRPr="005A76E7">
        <w:rPr>
          <w:rStyle w:val="Emphasis"/>
          <w:rFonts w:asciiTheme="minorHAnsi" w:hAnsiTheme="minorHAnsi" w:cstheme="minorHAnsi"/>
          <w:i/>
        </w:rPr>
        <w:t>wealth</w:t>
      </w:r>
      <w:r w:rsidRPr="005A76E7">
        <w:rPr>
          <w:rFonts w:asciiTheme="minorHAnsi" w:hAnsiTheme="minorHAnsi" w:cstheme="minorHAnsi"/>
          <w:u w:val="single"/>
        </w:rPr>
        <w:t xml:space="preserve">, </w:t>
      </w:r>
      <w:r w:rsidRPr="005A76E7">
        <w:rPr>
          <w:rStyle w:val="Emphasis"/>
          <w:rFonts w:asciiTheme="minorHAnsi" w:hAnsiTheme="minorHAnsi" w:cstheme="minorHAnsi"/>
        </w:rPr>
        <w:t>power</w:t>
      </w:r>
      <w:r w:rsidRPr="005A76E7">
        <w:rPr>
          <w:rFonts w:asciiTheme="minorHAnsi" w:hAnsiTheme="minorHAnsi" w:cstheme="minorHAnsi"/>
          <w:u w:val="single"/>
        </w:rPr>
        <w:t xml:space="preserve">, and </w:t>
      </w:r>
      <w:r w:rsidRPr="005A76E7">
        <w:rPr>
          <w:rStyle w:val="Emphasis"/>
          <w:rFonts w:asciiTheme="minorHAnsi" w:hAnsiTheme="minorHAnsi" w:cstheme="minorHAnsi"/>
        </w:rPr>
        <w:t>luxury</w:t>
      </w:r>
      <w:r w:rsidRPr="005A76E7">
        <w:rPr>
          <w:rFonts w:asciiTheme="minorHAnsi" w:hAnsiTheme="minorHAnsi" w:cstheme="minorHAnsi"/>
          <w:u w:val="single"/>
        </w:rPr>
        <w:t xml:space="preserve"> for all classes on a scale the world never saw before.”</w:t>
      </w:r>
      <w:r w:rsidRPr="005A76E7">
        <w:rPr>
          <w:rFonts w:asciiTheme="minorHAnsi" w:hAnsiTheme="minorHAnsi" w:cstheme="minorHAnsi"/>
          <w:sz w:val="14"/>
        </w:rPr>
        <w:t>25</w:t>
      </w:r>
    </w:p>
    <w:p w14:paraId="0DAF0CC4"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 xml:space="preserve">Thus, </w:t>
      </w:r>
      <w:r w:rsidRPr="005A76E7">
        <w:rPr>
          <w:rFonts w:asciiTheme="minorHAnsi" w:hAnsiTheme="minorHAnsi" w:cstheme="minorHAnsi"/>
          <w:u w:val="single"/>
        </w:rPr>
        <w:t xml:space="preserve">wealth and luxury, as well as power over dominions abroad, are constitutive of the national bond or </w:t>
      </w:r>
      <w:r w:rsidRPr="005A76E7">
        <w:rPr>
          <w:rStyle w:val="Emphasis"/>
          <w:rFonts w:asciiTheme="minorHAnsi" w:hAnsiTheme="minorHAnsi" w:cstheme="minorHAnsi"/>
        </w:rPr>
        <w:t xml:space="preserve">imagined community </w:t>
      </w:r>
      <w:r w:rsidRPr="005A76E7">
        <w:rPr>
          <w:rStyle w:val="Emphasis"/>
          <w:rFonts w:asciiTheme="minorHAnsi" w:hAnsiTheme="minorHAnsi" w:cstheme="minorHAnsi"/>
          <w:highlight w:val="yellow"/>
        </w:rPr>
        <w:t>that holds western polities</w:t>
      </w:r>
      <w:r w:rsidRPr="005A76E7">
        <w:rPr>
          <w:rFonts w:asciiTheme="minorHAnsi" w:hAnsiTheme="minorHAnsi" w:cstheme="minorHAnsi"/>
          <w:highlight w:val="yellow"/>
          <w:u w:val="single"/>
        </w:rPr>
        <w:t xml:space="preserve"> together</w:t>
      </w:r>
      <w:r w:rsidRPr="005A76E7">
        <w:rPr>
          <w:rFonts w:asciiTheme="minorHAnsi" w:hAnsiTheme="minorHAnsi" w:cstheme="minorHAnsi"/>
          <w:sz w:val="14"/>
        </w:rPr>
        <w:t xml:space="preserve">. </w:t>
      </w:r>
      <w:r w:rsidRPr="005A76E7">
        <w:rPr>
          <w:rFonts w:asciiTheme="minorHAnsi" w:hAnsiTheme="minorHAnsi" w:cstheme="minorHAnsi"/>
          <w:u w:val="single"/>
        </w:rPr>
        <w:t>These polities are democratic – that is, “</w:t>
      </w:r>
      <w:r w:rsidRPr="005A76E7">
        <w:rPr>
          <w:rStyle w:val="Emphasis"/>
          <w:rFonts w:asciiTheme="minorHAnsi" w:hAnsiTheme="minorHAnsi" w:cstheme="minorHAnsi"/>
        </w:rPr>
        <w:t>all classes” are bonded together and partake of the national wealth</w:t>
      </w:r>
      <w:r w:rsidRPr="005A76E7">
        <w:rPr>
          <w:rFonts w:asciiTheme="minorHAnsi" w:hAnsiTheme="minorHAnsi" w:cstheme="minorHAnsi"/>
          <w:sz w:val="14"/>
        </w:rPr>
        <w:t xml:space="preserve"> – but also rule beyond the confines of their territory. Moreover, </w:t>
      </w:r>
      <w:r w:rsidRPr="005A76E7">
        <w:rPr>
          <w:rFonts w:asciiTheme="minorHAnsi" w:hAnsiTheme="minorHAnsi" w:cstheme="minorHAnsi"/>
          <w:u w:val="single"/>
        </w:rPr>
        <w:t>the bond</w:t>
      </w:r>
      <w:r w:rsidRPr="005A76E7">
        <w:rPr>
          <w:rFonts w:asciiTheme="minorHAnsi" w:hAnsiTheme="minorHAnsi" w:cstheme="minorHAnsi"/>
          <w:sz w:val="14"/>
        </w:rPr>
        <w:t xml:space="preserve"> of those polities is not exclusively inward looking but </w:t>
      </w:r>
      <w:r w:rsidRPr="005A76E7">
        <w:rPr>
          <w:rFonts w:asciiTheme="minorHAnsi" w:hAnsiTheme="minorHAnsi" w:cstheme="minorHAnsi"/>
          <w:u w:val="single"/>
        </w:rPr>
        <w:t>depends on the pursuit of foreign dominions and the unprecedented levels of wealth and luxury that follow from it</w:t>
      </w:r>
      <w:r w:rsidRPr="005A76E7">
        <w:rPr>
          <w:rFonts w:asciiTheme="minorHAnsi" w:hAnsiTheme="minorHAnsi" w:cstheme="minorHAnsi"/>
          <w:sz w:val="14"/>
        </w:rPr>
        <w:t>. In this sense, popular sovereignty and the determination of the fates of other peoples that imperial countries exploit become fused.</w:t>
      </w:r>
    </w:p>
    <w:p w14:paraId="0F8980AA"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r>
      <w:r w:rsidRPr="005A76E7">
        <w:rPr>
          <w:rFonts w:asciiTheme="minorHAnsi" w:hAnsiTheme="minorHAnsi" w:cstheme="minorHAnsi"/>
          <w:u w:val="single"/>
        </w:rPr>
        <w:t>Du Bois’s critique of material attachments reappears a decade later</w:t>
      </w:r>
      <w:r w:rsidRPr="005A76E7">
        <w:rPr>
          <w:rFonts w:asciiTheme="minorHAnsi" w:hAnsiTheme="minorHAnsi" w:cstheme="minorHAnsi"/>
          <w:sz w:val="14"/>
        </w:rPr>
        <w:t xml:space="preserve"> in his essay “Criteria of Negro Art,” which </w:t>
      </w:r>
      <w:r w:rsidRPr="005A76E7">
        <w:rPr>
          <w:rFonts w:asciiTheme="minorHAnsi" w:hAnsiTheme="minorHAnsi" w:cstheme="minorHAnsi"/>
          <w:u w:val="single"/>
        </w:rPr>
        <w:t>claims that Americans possess a sense of “strength and accomplishment” but lack a conception of beauty</w:t>
      </w:r>
      <w:r w:rsidRPr="005A76E7">
        <w:rPr>
          <w:rFonts w:asciiTheme="minorHAnsi" w:hAnsiTheme="minorHAnsi" w:cstheme="minorHAnsi"/>
          <w:sz w:val="14"/>
        </w:rPr>
        <w:t xml:space="preserve">.26 </w:t>
      </w:r>
      <w:r w:rsidRPr="005A76E7">
        <w:rPr>
          <w:rFonts w:asciiTheme="minorHAnsi" w:hAnsiTheme="minorHAnsi" w:cstheme="minorHAnsi"/>
          <w:u w:val="single"/>
        </w:rPr>
        <w:t xml:space="preserve">For </w:t>
      </w:r>
      <w:r w:rsidRPr="005A76E7">
        <w:rPr>
          <w:rStyle w:val="Emphasis"/>
          <w:rFonts w:asciiTheme="minorHAnsi" w:hAnsiTheme="minorHAnsi" w:cstheme="minorHAnsi"/>
        </w:rPr>
        <w:t>Du Bois</w:t>
      </w:r>
      <w:r w:rsidRPr="005A76E7">
        <w:rPr>
          <w:rFonts w:asciiTheme="minorHAnsi" w:hAnsiTheme="minorHAnsi" w:cstheme="minorHAnsi"/>
          <w:u w:val="single"/>
        </w:rPr>
        <w:t xml:space="preserve">, </w:t>
      </w:r>
      <w:r w:rsidRPr="005A76E7">
        <w:rPr>
          <w:rStyle w:val="Emphasis"/>
          <w:rFonts w:asciiTheme="minorHAnsi" w:hAnsiTheme="minorHAnsi" w:cstheme="minorHAnsi"/>
          <w:highlight w:val="yellow"/>
        </w:rPr>
        <w:t>American goals</w:t>
      </w:r>
      <w:r w:rsidRPr="005A76E7">
        <w:rPr>
          <w:rFonts w:asciiTheme="minorHAnsi" w:hAnsiTheme="minorHAnsi" w:cstheme="minorHAnsi"/>
          <w:highlight w:val="yellow"/>
          <w:u w:val="single"/>
        </w:rPr>
        <w:t xml:space="preserve"> are</w:t>
      </w:r>
      <w:r w:rsidRPr="005A76E7">
        <w:rPr>
          <w:rFonts w:asciiTheme="minorHAnsi" w:hAnsiTheme="minorHAnsi" w:cstheme="minorHAnsi"/>
          <w:u w:val="single"/>
        </w:rPr>
        <w:t xml:space="preserve"> “tawdry and flamboyant,” </w:t>
      </w:r>
      <w:r w:rsidRPr="005A76E7">
        <w:rPr>
          <w:rFonts w:asciiTheme="minorHAnsi" w:hAnsiTheme="minorHAnsi" w:cstheme="minorHAnsi"/>
          <w:b/>
          <w:bCs/>
          <w:u w:val="single"/>
        </w:rPr>
        <w:t>embodied</w:t>
      </w:r>
      <w:r w:rsidRPr="005A76E7">
        <w:rPr>
          <w:rFonts w:asciiTheme="minorHAnsi" w:hAnsiTheme="minorHAnsi" w:cstheme="minorHAnsi"/>
          <w:u w:val="single"/>
        </w:rPr>
        <w:t xml:space="preserve"> in </w:t>
      </w:r>
      <w:r w:rsidRPr="005A76E7">
        <w:rPr>
          <w:rStyle w:val="Emphasis"/>
          <w:rFonts w:asciiTheme="minorHAnsi" w:hAnsiTheme="minorHAnsi" w:cstheme="minorHAnsi"/>
          <w:highlight w:val="yellow"/>
        </w:rPr>
        <w:t>acquiring</w:t>
      </w:r>
      <w:r w:rsidRPr="005A76E7">
        <w:rPr>
          <w:rFonts w:asciiTheme="minorHAnsi" w:hAnsiTheme="minorHAnsi" w:cstheme="minorHAnsi"/>
          <w:highlight w:val="yellow"/>
          <w:u w:val="single"/>
        </w:rPr>
        <w:t xml:space="preserve"> “</w:t>
      </w:r>
      <w:r w:rsidRPr="005A76E7">
        <w:rPr>
          <w:rStyle w:val="Emphasis"/>
          <w:rFonts w:asciiTheme="minorHAnsi" w:hAnsiTheme="minorHAnsi" w:cstheme="minorHAnsi"/>
          <w:highlight w:val="yellow"/>
        </w:rPr>
        <w:t>the most powerful</w:t>
      </w:r>
      <w:r w:rsidRPr="005A76E7">
        <w:rPr>
          <w:rStyle w:val="Emphasis"/>
          <w:rFonts w:asciiTheme="minorHAnsi" w:hAnsiTheme="minorHAnsi" w:cstheme="minorHAnsi"/>
        </w:rPr>
        <w:t xml:space="preserve"> motor </w:t>
      </w:r>
      <w:r w:rsidRPr="005A76E7">
        <w:rPr>
          <w:rStyle w:val="Emphasis"/>
          <w:rFonts w:asciiTheme="minorHAnsi" w:hAnsiTheme="minorHAnsi" w:cstheme="minorHAnsi"/>
          <w:highlight w:val="yellow"/>
        </w:rPr>
        <w:t>car</w:t>
      </w:r>
      <w:r w:rsidRPr="005A76E7">
        <w:rPr>
          <w:rFonts w:asciiTheme="minorHAnsi" w:hAnsiTheme="minorHAnsi" w:cstheme="minorHAnsi"/>
          <w:u w:val="single"/>
        </w:rPr>
        <w:t xml:space="preserve">,” wearing the “most </w:t>
      </w:r>
      <w:r w:rsidRPr="005A76E7">
        <w:rPr>
          <w:rStyle w:val="Emphasis"/>
          <w:rFonts w:asciiTheme="minorHAnsi" w:hAnsiTheme="minorHAnsi" w:cstheme="minorHAnsi"/>
        </w:rPr>
        <w:t>striking clothes</w:t>
      </w:r>
      <w:r w:rsidRPr="005A76E7">
        <w:rPr>
          <w:rFonts w:asciiTheme="minorHAnsi" w:hAnsiTheme="minorHAnsi" w:cstheme="minorHAnsi"/>
          <w:u w:val="single"/>
        </w:rPr>
        <w:t>,” and giving “</w:t>
      </w:r>
      <w:r w:rsidRPr="005A76E7">
        <w:rPr>
          <w:rStyle w:val="Emphasis"/>
          <w:rFonts w:asciiTheme="minorHAnsi" w:hAnsiTheme="minorHAnsi" w:cstheme="minorHAnsi"/>
        </w:rPr>
        <w:t xml:space="preserve">the </w:t>
      </w:r>
      <w:r w:rsidRPr="005A76E7">
        <w:rPr>
          <w:rStyle w:val="Emphasis"/>
          <w:rFonts w:asciiTheme="minorHAnsi" w:hAnsiTheme="minorHAnsi" w:cstheme="minorHAnsi"/>
          <w:highlight w:val="yellow"/>
        </w:rPr>
        <w:t>richest dinners</w:t>
      </w:r>
      <w:r w:rsidRPr="005A76E7">
        <w:rPr>
          <w:rFonts w:asciiTheme="minorHAnsi" w:hAnsiTheme="minorHAnsi" w:cstheme="minorHAnsi"/>
          <w:u w:val="single"/>
        </w:rPr>
        <w:t>,” rather than a world where “men create, … realize themselves [and] … enjoy life.”</w:t>
      </w:r>
      <w:r w:rsidRPr="005A76E7">
        <w:rPr>
          <w:rFonts w:asciiTheme="minorHAnsi" w:hAnsiTheme="minorHAnsi" w:cstheme="minorHAnsi"/>
          <w:sz w:val="14"/>
        </w:rPr>
        <w:t xml:space="preserve">27 Du Bois was tapping into </w:t>
      </w:r>
      <w:r w:rsidRPr="005A76E7">
        <w:rPr>
          <w:rFonts w:asciiTheme="minorHAnsi" w:hAnsiTheme="minorHAnsi" w:cstheme="minorHAnsi"/>
          <w:u w:val="single"/>
        </w:rPr>
        <w:t xml:space="preserve">a general </w:t>
      </w:r>
      <w:r w:rsidRPr="005A76E7">
        <w:rPr>
          <w:rStyle w:val="Emphasis"/>
          <w:rFonts w:asciiTheme="minorHAnsi" w:hAnsiTheme="minorHAnsi" w:cstheme="minorHAnsi"/>
        </w:rPr>
        <w:t xml:space="preserve">transformation in culture that </w:t>
      </w:r>
      <w:r w:rsidRPr="005A76E7">
        <w:rPr>
          <w:rStyle w:val="Emphasis"/>
          <w:rFonts w:asciiTheme="minorHAnsi" w:hAnsiTheme="minorHAnsi" w:cstheme="minorHAnsi"/>
          <w:highlight w:val="yellow"/>
        </w:rPr>
        <w:t>enticed Americans into the pleasures of consumption</w:t>
      </w:r>
      <w:r w:rsidRPr="005A76E7">
        <w:rPr>
          <w:rFonts w:asciiTheme="minorHAnsi" w:hAnsiTheme="minorHAnsi" w:cstheme="minorHAnsi"/>
          <w:sz w:val="14"/>
        </w:rPr>
        <w:t xml:space="preserve"> and indulgence and away from work as the path to happiness.28 The myth of plenty that had characterized the United States was being transformed by the early 1900s into </w:t>
      </w:r>
      <w:r w:rsidRPr="005A76E7">
        <w:rPr>
          <w:rFonts w:asciiTheme="minorHAnsi" w:hAnsiTheme="minorHAnsi" w:cstheme="minorHAnsi"/>
          <w:highlight w:val="yellow"/>
          <w:u w:val="single"/>
        </w:rPr>
        <w:t xml:space="preserve">a </w:t>
      </w:r>
      <w:r w:rsidRPr="005A76E7">
        <w:rPr>
          <w:rFonts w:asciiTheme="minorHAnsi" w:hAnsiTheme="minorHAnsi" w:cstheme="minorHAnsi"/>
          <w:b/>
          <w:bCs/>
          <w:highlight w:val="yellow"/>
          <w:u w:val="single"/>
        </w:rPr>
        <w:t>focus</w:t>
      </w:r>
      <w:r w:rsidRPr="005A76E7">
        <w:rPr>
          <w:rFonts w:asciiTheme="minorHAnsi" w:hAnsiTheme="minorHAnsi" w:cstheme="minorHAnsi"/>
          <w:highlight w:val="yellow"/>
          <w:u w:val="single"/>
        </w:rPr>
        <w:t xml:space="preserve"> on “</w:t>
      </w:r>
      <w:r w:rsidRPr="005A76E7">
        <w:rPr>
          <w:rStyle w:val="Emphasis"/>
          <w:rFonts w:asciiTheme="minorHAnsi" w:hAnsiTheme="minorHAnsi" w:cstheme="minorHAnsi"/>
          <w:highlight w:val="yellow"/>
        </w:rPr>
        <w:t>personal satisfaction</w:t>
      </w:r>
      <w:r w:rsidRPr="005A76E7">
        <w:rPr>
          <w:rFonts w:asciiTheme="minorHAnsi" w:hAnsiTheme="minorHAnsi" w:cstheme="minorHAnsi"/>
          <w:u w:val="single"/>
        </w:rPr>
        <w:t xml:space="preserve">” and on places of pleasure such as </w:t>
      </w:r>
      <w:r w:rsidRPr="005A76E7">
        <w:rPr>
          <w:rStyle w:val="Emphasis"/>
          <w:rFonts w:asciiTheme="minorHAnsi" w:hAnsiTheme="minorHAnsi" w:cstheme="minorHAnsi"/>
        </w:rPr>
        <w:t xml:space="preserve">department </w:t>
      </w:r>
      <w:r w:rsidRPr="005A76E7">
        <w:rPr>
          <w:rStyle w:val="Emphasis"/>
          <w:rFonts w:asciiTheme="minorHAnsi" w:hAnsiTheme="minorHAnsi" w:cstheme="minorHAnsi"/>
          <w:highlight w:val="yellow"/>
        </w:rPr>
        <w:t>stores</w:t>
      </w:r>
      <w:r w:rsidRPr="005A76E7">
        <w:rPr>
          <w:rFonts w:asciiTheme="minorHAnsi" w:hAnsiTheme="minorHAnsi" w:cstheme="minorHAnsi"/>
          <w:u w:val="single"/>
        </w:rPr>
        <w:t xml:space="preserve">, </w:t>
      </w:r>
      <w:r w:rsidRPr="005A76E7">
        <w:rPr>
          <w:rStyle w:val="Emphasis"/>
          <w:rFonts w:asciiTheme="minorHAnsi" w:hAnsiTheme="minorHAnsi" w:cstheme="minorHAnsi"/>
        </w:rPr>
        <w:t>theaters</w:t>
      </w:r>
      <w:r w:rsidRPr="005A76E7">
        <w:rPr>
          <w:rFonts w:asciiTheme="minorHAnsi" w:hAnsiTheme="minorHAnsi" w:cstheme="minorHAnsi"/>
          <w:u w:val="single"/>
        </w:rPr>
        <w:t xml:space="preserve">, </w:t>
      </w:r>
      <w:r w:rsidRPr="005A76E7">
        <w:rPr>
          <w:rStyle w:val="Emphasis"/>
          <w:rFonts w:asciiTheme="minorHAnsi" w:hAnsiTheme="minorHAnsi" w:cstheme="minorHAnsi"/>
          <w:highlight w:val="yellow"/>
        </w:rPr>
        <w:t>restaurants</w:t>
      </w:r>
      <w:r w:rsidRPr="005A76E7">
        <w:rPr>
          <w:rFonts w:asciiTheme="minorHAnsi" w:hAnsiTheme="minorHAnsi" w:cstheme="minorHAnsi"/>
          <w:u w:val="single"/>
        </w:rPr>
        <w:t xml:space="preserve">, </w:t>
      </w:r>
      <w:r w:rsidRPr="005A76E7">
        <w:rPr>
          <w:rStyle w:val="Emphasis"/>
          <w:rFonts w:asciiTheme="minorHAnsi" w:hAnsiTheme="minorHAnsi" w:cstheme="minorHAnsi"/>
        </w:rPr>
        <w:t>dance halls</w:t>
      </w:r>
      <w:r w:rsidRPr="005A76E7">
        <w:rPr>
          <w:rFonts w:asciiTheme="minorHAnsi" w:hAnsiTheme="minorHAnsi" w:cstheme="minorHAnsi"/>
          <w:u w:val="single"/>
        </w:rPr>
        <w:t xml:space="preserve">, and </w:t>
      </w:r>
      <w:r w:rsidRPr="005A76E7">
        <w:rPr>
          <w:rStyle w:val="Emphasis"/>
          <w:rFonts w:asciiTheme="minorHAnsi" w:hAnsiTheme="minorHAnsi" w:cstheme="minorHAnsi"/>
          <w:highlight w:val="yellow"/>
        </w:rPr>
        <w:t>amusement parks</w:t>
      </w:r>
      <w:r w:rsidRPr="005A76E7">
        <w:rPr>
          <w:rFonts w:asciiTheme="minorHAnsi" w:hAnsiTheme="minorHAnsi" w:cstheme="minorHAnsi"/>
          <w:u w:val="single"/>
        </w:rPr>
        <w:t xml:space="preserve">, keeping pace with </w:t>
      </w:r>
      <w:r w:rsidRPr="005A76E7">
        <w:rPr>
          <w:rStyle w:val="Emphasis"/>
          <w:rFonts w:asciiTheme="minorHAnsi" w:hAnsiTheme="minorHAnsi" w:cstheme="minorHAnsi"/>
        </w:rPr>
        <w:t>urbanization</w:t>
      </w:r>
      <w:r w:rsidRPr="005A76E7">
        <w:rPr>
          <w:rFonts w:asciiTheme="minorHAnsi" w:hAnsiTheme="minorHAnsi" w:cstheme="minorHAnsi"/>
          <w:u w:val="single"/>
        </w:rPr>
        <w:t xml:space="preserve">, </w:t>
      </w:r>
      <w:r w:rsidRPr="005A76E7">
        <w:rPr>
          <w:rStyle w:val="Emphasis"/>
          <w:rFonts w:asciiTheme="minorHAnsi" w:hAnsiTheme="minorHAnsi" w:cstheme="minorHAnsi"/>
        </w:rPr>
        <w:t>commercialization</w:t>
      </w:r>
      <w:r w:rsidRPr="005A76E7">
        <w:rPr>
          <w:rFonts w:asciiTheme="minorHAnsi" w:hAnsiTheme="minorHAnsi" w:cstheme="minorHAnsi"/>
          <w:u w:val="single"/>
        </w:rPr>
        <w:t xml:space="preserve">, and </w:t>
      </w:r>
      <w:r w:rsidRPr="005A76E7">
        <w:rPr>
          <w:rStyle w:val="Emphasis"/>
          <w:rFonts w:asciiTheme="minorHAnsi" w:hAnsiTheme="minorHAnsi" w:cstheme="minorHAnsi"/>
        </w:rPr>
        <w:t>secularization</w:t>
      </w:r>
      <w:r w:rsidRPr="005A76E7">
        <w:rPr>
          <w:rFonts w:asciiTheme="minorHAnsi" w:hAnsiTheme="minorHAnsi" w:cstheme="minorHAnsi"/>
          <w:sz w:val="14"/>
        </w:rPr>
        <w:t xml:space="preserve">.29 </w:t>
      </w:r>
      <w:r w:rsidRPr="005A76E7">
        <w:rPr>
          <w:rFonts w:asciiTheme="minorHAnsi" w:hAnsiTheme="minorHAnsi" w:cstheme="minorHAnsi"/>
          <w:u w:val="single"/>
        </w:rPr>
        <w:t>Pursuing material goods was the means to all that was “good</w:t>
      </w:r>
      <w:r w:rsidRPr="005A76E7">
        <w:rPr>
          <w:rFonts w:asciiTheme="minorHAnsi" w:hAnsiTheme="minorHAnsi" w:cstheme="minorHAnsi"/>
          <w:sz w:val="14"/>
        </w:rPr>
        <w:t xml:space="preserve">” and to “personal salvation,” </w:t>
      </w:r>
      <w:r w:rsidRPr="005A76E7">
        <w:rPr>
          <w:rFonts w:asciiTheme="minorHAnsi" w:hAnsiTheme="minorHAnsi" w:cstheme="minorHAnsi"/>
          <w:u w:val="single"/>
        </w:rPr>
        <w:t>even when</w:t>
      </w:r>
      <w:r w:rsidRPr="005A76E7">
        <w:rPr>
          <w:rFonts w:asciiTheme="minorHAnsi" w:hAnsiTheme="minorHAnsi" w:cstheme="minorHAnsi"/>
          <w:sz w:val="14"/>
        </w:rPr>
        <w:t xml:space="preserve">, in the context of concentrated wealth, </w:t>
      </w:r>
      <w:r w:rsidRPr="005A76E7">
        <w:rPr>
          <w:rStyle w:val="Emphasis"/>
          <w:rFonts w:asciiTheme="minorHAnsi" w:hAnsiTheme="minorHAnsi" w:cstheme="minorHAnsi"/>
        </w:rPr>
        <w:t>this pursuit was most often mere desire</w:t>
      </w:r>
      <w:r w:rsidRPr="005A76E7">
        <w:rPr>
          <w:rFonts w:asciiTheme="minorHAnsi" w:hAnsiTheme="minorHAnsi" w:cstheme="minorHAnsi"/>
          <w:sz w:val="14"/>
        </w:rPr>
        <w:t>.30 Criticisms of wealth accumulation as the occupation that absorbed the American people and of its unequal distribution were also voiced by others, including the progressive thinker Herbert Croly.31</w:t>
      </w:r>
    </w:p>
    <w:p w14:paraId="2919BBD9" w14:textId="77777777" w:rsidR="0045697B" w:rsidRPr="005A76E7" w:rsidRDefault="0045697B" w:rsidP="0045697B">
      <w:pPr>
        <w:ind w:firstLine="720"/>
        <w:rPr>
          <w:rFonts w:asciiTheme="minorHAnsi" w:hAnsiTheme="minorHAnsi" w:cstheme="minorHAnsi"/>
          <w:sz w:val="14"/>
        </w:rPr>
      </w:pPr>
      <w:r w:rsidRPr="005A76E7">
        <w:rPr>
          <w:rFonts w:asciiTheme="minorHAnsi" w:hAnsiTheme="minorHAnsi" w:cstheme="minorHAnsi"/>
          <w:u w:val="single"/>
        </w:rPr>
        <w:t xml:space="preserve">This </w:t>
      </w:r>
      <w:r w:rsidRPr="005A76E7">
        <w:rPr>
          <w:rFonts w:asciiTheme="minorHAnsi" w:hAnsiTheme="minorHAnsi" w:cstheme="minorHAnsi"/>
          <w:b/>
          <w:bCs/>
          <w:u w:val="single"/>
        </w:rPr>
        <w:t>shift</w:t>
      </w:r>
      <w:r w:rsidRPr="005A76E7">
        <w:rPr>
          <w:rFonts w:asciiTheme="minorHAnsi" w:hAnsiTheme="minorHAnsi" w:cstheme="minorHAnsi"/>
          <w:sz w:val="14"/>
        </w:rPr>
        <w:t xml:space="preserve"> in culture </w:t>
      </w:r>
      <w:r w:rsidRPr="005A76E7">
        <w:rPr>
          <w:rFonts w:asciiTheme="minorHAnsi" w:hAnsiTheme="minorHAnsi" w:cstheme="minorHAnsi"/>
          <w:u w:val="single"/>
        </w:rPr>
        <w:t xml:space="preserve">was </w:t>
      </w:r>
      <w:r w:rsidRPr="005A76E7">
        <w:rPr>
          <w:rFonts w:asciiTheme="minorHAnsi" w:hAnsiTheme="minorHAnsi" w:cstheme="minorHAnsi"/>
          <w:b/>
          <w:bCs/>
          <w:highlight w:val="yellow"/>
          <w:u w:val="single"/>
        </w:rPr>
        <w:t>tightly connected</w:t>
      </w:r>
      <w:r w:rsidRPr="005A76E7">
        <w:rPr>
          <w:rFonts w:asciiTheme="minorHAnsi" w:hAnsiTheme="minorHAnsi" w:cstheme="minorHAnsi"/>
          <w:highlight w:val="yellow"/>
          <w:u w:val="single"/>
        </w:rPr>
        <w:t xml:space="preserve"> to</w:t>
      </w:r>
      <w:r w:rsidRPr="005A76E7">
        <w:rPr>
          <w:rFonts w:asciiTheme="minorHAnsi" w:hAnsiTheme="minorHAnsi" w:cstheme="minorHAnsi"/>
          <w:sz w:val="14"/>
        </w:rPr>
        <w:t xml:space="preserve"> the transformation of </w:t>
      </w:r>
      <w:r w:rsidRPr="005A76E7">
        <w:rPr>
          <w:rStyle w:val="Emphasis"/>
          <w:rFonts w:asciiTheme="minorHAnsi" w:hAnsiTheme="minorHAnsi" w:cstheme="minorHAnsi"/>
          <w:highlight w:val="yellow"/>
        </w:rPr>
        <w:t>discourses of labor enfranchisement</w:t>
      </w:r>
      <w:r w:rsidRPr="005A76E7">
        <w:rPr>
          <w:rFonts w:asciiTheme="minorHAnsi" w:hAnsiTheme="minorHAnsi" w:cstheme="minorHAnsi"/>
          <w:sz w:val="14"/>
        </w:rPr>
        <w:t xml:space="preserve"> in the late nineteenth century. In contrast to an earlier focus on producerism and cooperativism that identified wage labor as inherently exploitative, new </w:t>
      </w:r>
      <w:r w:rsidRPr="005A76E7">
        <w:rPr>
          <w:rStyle w:val="Emphasis"/>
          <w:rFonts w:asciiTheme="minorHAnsi" w:hAnsiTheme="minorHAnsi" w:cstheme="minorHAnsi"/>
        </w:rPr>
        <w:t xml:space="preserve">labor narratives highlighted </w:t>
      </w:r>
      <w:r w:rsidRPr="005A76E7">
        <w:rPr>
          <w:rStyle w:val="Emphasis"/>
          <w:rFonts w:asciiTheme="minorHAnsi" w:hAnsiTheme="minorHAnsi" w:cstheme="minorHAnsi"/>
          <w:highlight w:val="yellow"/>
        </w:rPr>
        <w:t>that wage work was not</w:t>
      </w:r>
      <w:r w:rsidRPr="005A76E7">
        <w:rPr>
          <w:rStyle w:val="Emphasis"/>
          <w:rFonts w:asciiTheme="minorHAnsi" w:hAnsiTheme="minorHAnsi" w:cstheme="minorHAnsi"/>
        </w:rPr>
        <w:t xml:space="preserve"> essentially </w:t>
      </w:r>
      <w:r w:rsidRPr="005A76E7">
        <w:rPr>
          <w:rStyle w:val="Emphasis"/>
          <w:rFonts w:asciiTheme="minorHAnsi" w:hAnsiTheme="minorHAnsi" w:cstheme="minorHAnsi"/>
          <w:highlight w:val="yellow"/>
        </w:rPr>
        <w:t>problematic if it allowed for a high standard of living</w:t>
      </w:r>
      <w:r w:rsidRPr="005A76E7">
        <w:rPr>
          <w:rFonts w:asciiTheme="minorHAnsi" w:hAnsiTheme="minorHAnsi" w:cstheme="minorHAnsi"/>
          <w:sz w:val="14"/>
        </w:rPr>
        <w:t xml:space="preserve">.32 </w:t>
      </w:r>
      <w:r w:rsidRPr="005A76E7">
        <w:rPr>
          <w:rStyle w:val="Emphasis"/>
          <w:rFonts w:asciiTheme="minorHAnsi" w:hAnsiTheme="minorHAnsi" w:cstheme="minorHAnsi"/>
        </w:rPr>
        <w:t>Rather than aiming to transform the social order</w:t>
      </w:r>
      <w:r w:rsidRPr="005A76E7">
        <w:rPr>
          <w:rFonts w:asciiTheme="minorHAnsi" w:hAnsiTheme="minorHAnsi" w:cstheme="minorHAnsi"/>
          <w:u w:val="single"/>
        </w:rPr>
        <w:t xml:space="preserve">, </w:t>
      </w:r>
      <w:r w:rsidRPr="005A76E7">
        <w:rPr>
          <w:rStyle w:val="Emphasis"/>
          <w:rFonts w:asciiTheme="minorHAnsi" w:hAnsiTheme="minorHAnsi" w:cstheme="minorHAnsi"/>
          <w:szCs w:val="26"/>
        </w:rPr>
        <w:t>consumerist ideologies demanded higher wages</w:t>
      </w:r>
      <w:r w:rsidRPr="005A76E7">
        <w:rPr>
          <w:rFonts w:asciiTheme="minorHAnsi" w:hAnsiTheme="minorHAnsi" w:cstheme="minorHAnsi"/>
          <w:u w:val="single"/>
        </w:rPr>
        <w:t xml:space="preserve">, thus </w:t>
      </w:r>
      <w:r w:rsidRPr="005A76E7">
        <w:rPr>
          <w:rStyle w:val="Emphasis"/>
          <w:rFonts w:asciiTheme="minorHAnsi" w:hAnsiTheme="minorHAnsi" w:cstheme="minorHAnsi"/>
          <w:szCs w:val="26"/>
        </w:rPr>
        <w:t>seeking to extract more resources</w:t>
      </w:r>
      <w:r w:rsidRPr="005A76E7">
        <w:rPr>
          <w:rStyle w:val="Emphasis"/>
          <w:rFonts w:asciiTheme="minorHAnsi" w:hAnsiTheme="minorHAnsi" w:cstheme="minorHAnsi"/>
        </w:rPr>
        <w:t xml:space="preserve"> while leaving the existing order intact</w:t>
      </w:r>
      <w:r w:rsidRPr="005A76E7">
        <w:rPr>
          <w:rFonts w:asciiTheme="minorHAnsi" w:hAnsiTheme="minorHAnsi" w:cstheme="minorHAnsi"/>
          <w:sz w:val="14"/>
        </w:rPr>
        <w:t xml:space="preserve">. </w:t>
      </w:r>
      <w:r w:rsidRPr="005A76E7">
        <w:rPr>
          <w:rFonts w:asciiTheme="minorHAnsi" w:hAnsiTheme="minorHAnsi" w:cstheme="minorHAnsi"/>
          <w:u w:val="single"/>
        </w:rPr>
        <w:t>In the words of labor leader Samuel Gompers, “</w:t>
      </w:r>
      <w:r w:rsidRPr="005A76E7">
        <w:rPr>
          <w:rFonts w:asciiTheme="minorHAnsi" w:hAnsiTheme="minorHAnsi" w:cstheme="minorHAnsi"/>
          <w:b/>
          <w:bCs/>
          <w:u w:val="single"/>
        </w:rPr>
        <w:t>The conflict</w:t>
      </w:r>
      <w:r w:rsidRPr="005A76E7">
        <w:rPr>
          <w:rFonts w:asciiTheme="minorHAnsi" w:hAnsiTheme="minorHAnsi" w:cstheme="minorHAnsi"/>
          <w:u w:val="single"/>
        </w:rPr>
        <w:t xml:space="preserve"> between the laborers and the capitalists is as to the quantity, the </w:t>
      </w:r>
      <w:r w:rsidRPr="005A76E7">
        <w:rPr>
          <w:rStyle w:val="Emphasis"/>
          <w:rFonts w:asciiTheme="minorHAnsi" w:hAnsiTheme="minorHAnsi" w:cstheme="minorHAnsi"/>
        </w:rPr>
        <w:t>amount</w:t>
      </w:r>
      <w:r w:rsidRPr="005A76E7">
        <w:rPr>
          <w:rFonts w:asciiTheme="minorHAnsi" w:hAnsiTheme="minorHAnsi" w:cstheme="minorHAnsi"/>
          <w:u w:val="single"/>
        </w:rPr>
        <w:t xml:space="preserve">, of the </w:t>
      </w:r>
      <w:r w:rsidRPr="005A76E7">
        <w:rPr>
          <w:rStyle w:val="Emphasis"/>
          <w:rFonts w:asciiTheme="minorHAnsi" w:hAnsiTheme="minorHAnsi" w:cstheme="minorHAnsi"/>
        </w:rPr>
        <w:t>wages</w:t>
      </w:r>
      <w:r w:rsidRPr="005A76E7">
        <w:rPr>
          <w:rFonts w:asciiTheme="minorHAnsi" w:hAnsiTheme="minorHAnsi" w:cstheme="minorHAnsi"/>
          <w:u w:val="single"/>
        </w:rPr>
        <w:t xml:space="preserve"> </w:t>
      </w:r>
      <w:r w:rsidRPr="005A76E7">
        <w:rPr>
          <w:rFonts w:asciiTheme="minorHAnsi" w:hAnsiTheme="minorHAnsi" w:cstheme="minorHAnsi"/>
          <w:b/>
          <w:bCs/>
          <w:u w:val="single"/>
        </w:rPr>
        <w:t>the laborer shall receive</w:t>
      </w:r>
      <w:r w:rsidRPr="005A76E7">
        <w:rPr>
          <w:rFonts w:asciiTheme="minorHAnsi" w:hAnsiTheme="minorHAnsi" w:cstheme="minorHAnsi"/>
          <w:u w:val="single"/>
        </w:rPr>
        <w:t xml:space="preserve"> for his part in production and the residue of profit which shall go to the capitalist.</w:t>
      </w:r>
      <w:r w:rsidRPr="005A76E7">
        <w:rPr>
          <w:rFonts w:asciiTheme="minorHAnsi" w:hAnsiTheme="minorHAnsi" w:cstheme="minorHAnsi"/>
          <w:sz w:val="14"/>
        </w:rPr>
        <w:t>”33</w:t>
      </w:r>
    </w:p>
    <w:p w14:paraId="5B482F40" w14:textId="77777777" w:rsidR="0045697B" w:rsidRPr="005A76E7" w:rsidRDefault="0045697B" w:rsidP="0045697B">
      <w:pPr>
        <w:ind w:firstLine="720"/>
        <w:rPr>
          <w:rFonts w:asciiTheme="minorHAnsi" w:hAnsiTheme="minorHAnsi" w:cstheme="minorHAnsi"/>
          <w:sz w:val="14"/>
        </w:rPr>
      </w:pPr>
      <w:r w:rsidRPr="005A76E7">
        <w:rPr>
          <w:rStyle w:val="Emphasis"/>
          <w:rFonts w:asciiTheme="minorHAnsi" w:hAnsiTheme="minorHAnsi" w:cstheme="minorHAnsi"/>
          <w:highlight w:val="yellow"/>
        </w:rPr>
        <w:t>Wages</w:t>
      </w:r>
      <w:r w:rsidRPr="005A76E7">
        <w:rPr>
          <w:rFonts w:asciiTheme="minorHAnsi" w:hAnsiTheme="minorHAnsi" w:cstheme="minorHAnsi"/>
          <w:highlight w:val="yellow"/>
          <w:u w:val="single"/>
        </w:rPr>
        <w:t xml:space="preserve"> were</w:t>
      </w:r>
      <w:r w:rsidRPr="005A76E7">
        <w:rPr>
          <w:rFonts w:asciiTheme="minorHAnsi" w:hAnsiTheme="minorHAnsi" w:cstheme="minorHAnsi"/>
          <w:sz w:val="14"/>
        </w:rPr>
        <w:t xml:space="preserve"> no longer the badge of slavery they represented within producerist republicanism but – according to George Gunton, an eight-hour pamphleteer – </w:t>
      </w:r>
      <w:r w:rsidRPr="005A76E7">
        <w:rPr>
          <w:rFonts w:asciiTheme="minorHAnsi" w:hAnsiTheme="minorHAnsi" w:cstheme="minorHAnsi"/>
          <w:u w:val="single"/>
        </w:rPr>
        <w:t xml:space="preserve">a “continual part of </w:t>
      </w:r>
      <w:r w:rsidRPr="005A76E7">
        <w:rPr>
          <w:rStyle w:val="Emphasis"/>
          <w:rFonts w:asciiTheme="minorHAnsi" w:hAnsiTheme="minorHAnsi" w:cstheme="minorHAnsi"/>
          <w:highlight w:val="yellow"/>
        </w:rPr>
        <w:t>social progress</w:t>
      </w:r>
      <w:r w:rsidRPr="005A76E7">
        <w:rPr>
          <w:rFonts w:asciiTheme="minorHAnsi" w:hAnsiTheme="minorHAnsi" w:cstheme="minorHAnsi"/>
          <w:sz w:val="14"/>
        </w:rPr>
        <w:t xml:space="preserve">.”34 </w:t>
      </w:r>
      <w:r w:rsidRPr="005A76E7">
        <w:rPr>
          <w:rFonts w:asciiTheme="minorHAnsi" w:hAnsiTheme="minorHAnsi" w:cstheme="minorHAnsi"/>
          <w:u w:val="single"/>
        </w:rPr>
        <w:t xml:space="preserve">These wages were supposed </w:t>
      </w:r>
      <w:r w:rsidRPr="005A76E7">
        <w:rPr>
          <w:rFonts w:asciiTheme="minorHAnsi" w:hAnsiTheme="minorHAnsi" w:cstheme="minorHAnsi"/>
          <w:b/>
          <w:bCs/>
          <w:highlight w:val="yellow"/>
          <w:u w:val="single"/>
        </w:rPr>
        <w:t>to lift the American worker beyond</w:t>
      </w:r>
      <w:r w:rsidRPr="005A76E7">
        <w:rPr>
          <w:rFonts w:asciiTheme="minorHAnsi" w:hAnsiTheme="minorHAnsi" w:cstheme="minorHAnsi"/>
          <w:highlight w:val="yellow"/>
          <w:u w:val="single"/>
        </w:rPr>
        <w:t xml:space="preserve"> the</w:t>
      </w:r>
      <w:r w:rsidRPr="005A76E7">
        <w:rPr>
          <w:rFonts w:asciiTheme="minorHAnsi" w:hAnsiTheme="minorHAnsi" w:cstheme="minorHAnsi"/>
          <w:u w:val="single"/>
        </w:rPr>
        <w:t xml:space="preserve"> standards of </w:t>
      </w:r>
      <w:r w:rsidRPr="005A76E7">
        <w:rPr>
          <w:rStyle w:val="Emphasis"/>
          <w:rFonts w:asciiTheme="minorHAnsi" w:hAnsiTheme="minorHAnsi" w:cstheme="minorHAnsi"/>
        </w:rPr>
        <w:t>the “Irish Tenant farmer</w:t>
      </w:r>
      <w:r w:rsidRPr="005A76E7">
        <w:rPr>
          <w:rFonts w:asciiTheme="minorHAnsi" w:hAnsiTheme="minorHAnsi" w:cstheme="minorHAnsi"/>
          <w:u w:val="single"/>
        </w:rPr>
        <w:t xml:space="preserve"> or the </w:t>
      </w:r>
      <w:r w:rsidRPr="005A76E7">
        <w:rPr>
          <w:rStyle w:val="Emphasis"/>
          <w:rFonts w:asciiTheme="minorHAnsi" w:hAnsiTheme="minorHAnsi" w:cstheme="minorHAnsi"/>
        </w:rPr>
        <w:t xml:space="preserve">Russian </w:t>
      </w:r>
      <w:r w:rsidRPr="005A76E7">
        <w:rPr>
          <w:rStyle w:val="Emphasis"/>
          <w:rFonts w:asciiTheme="minorHAnsi" w:hAnsiTheme="minorHAnsi" w:cstheme="minorHAnsi"/>
          <w:highlight w:val="yellow"/>
        </w:rPr>
        <w:t>serf</w:t>
      </w:r>
      <w:r w:rsidRPr="005A76E7">
        <w:rPr>
          <w:rFonts w:asciiTheme="minorHAnsi" w:hAnsiTheme="minorHAnsi" w:cstheme="minorHAnsi"/>
          <w:u w:val="single"/>
        </w:rPr>
        <w:t xml:space="preserve">, and could be determined only according to a level of </w:t>
      </w:r>
      <w:r w:rsidRPr="005A76E7">
        <w:rPr>
          <w:rStyle w:val="Emphasis"/>
          <w:rFonts w:asciiTheme="minorHAnsi" w:hAnsiTheme="minorHAnsi" w:cstheme="minorHAnsi"/>
        </w:rPr>
        <w:t>consumption appropriate to the “American Standard of Living</w:t>
      </w:r>
      <w:r w:rsidRPr="005A76E7">
        <w:rPr>
          <w:rFonts w:asciiTheme="minorHAnsi" w:hAnsiTheme="minorHAnsi" w:cstheme="minorHAnsi"/>
          <w:u w:val="single"/>
        </w:rPr>
        <w:t>,” which went beyond food and clothing to include “taxes, school books, furniture, papers, doctors’ bills, [religious] contributions,” as well as “vacations, recreational opportunities, [and] home ownership</w:t>
      </w:r>
      <w:r w:rsidRPr="005A76E7">
        <w:rPr>
          <w:rFonts w:asciiTheme="minorHAnsi" w:hAnsiTheme="minorHAnsi" w:cstheme="minorHAnsi"/>
          <w:sz w:val="14"/>
        </w:rPr>
        <w:t xml:space="preserve">.”35 </w:t>
      </w:r>
      <w:r w:rsidRPr="005A76E7">
        <w:rPr>
          <w:rFonts w:asciiTheme="minorHAnsi" w:hAnsiTheme="minorHAnsi" w:cstheme="minorHAnsi"/>
          <w:u w:val="single"/>
        </w:rPr>
        <w:t>This</w:t>
      </w:r>
      <w:r w:rsidRPr="005A76E7">
        <w:rPr>
          <w:rFonts w:asciiTheme="minorHAnsi" w:hAnsiTheme="minorHAnsi" w:cstheme="minorHAnsi"/>
          <w:sz w:val="14"/>
        </w:rPr>
        <w:t xml:space="preserve"> trend </w:t>
      </w:r>
      <w:r w:rsidRPr="005A76E7">
        <w:rPr>
          <w:rFonts w:asciiTheme="minorHAnsi" w:hAnsiTheme="minorHAnsi" w:cstheme="minorHAnsi"/>
          <w:u w:val="single"/>
        </w:rPr>
        <w:t xml:space="preserve">followed from </w:t>
      </w:r>
      <w:r w:rsidRPr="005A76E7">
        <w:rPr>
          <w:rStyle w:val="Emphasis"/>
          <w:rFonts w:asciiTheme="minorHAnsi" w:hAnsiTheme="minorHAnsi" w:cstheme="minorHAnsi"/>
        </w:rPr>
        <w:t>the expansion of imperialism</w:t>
      </w:r>
      <w:r w:rsidRPr="005A76E7">
        <w:rPr>
          <w:rFonts w:asciiTheme="minorHAnsi" w:hAnsiTheme="minorHAnsi" w:cstheme="minorHAnsi"/>
          <w:u w:val="single"/>
        </w:rPr>
        <w:t xml:space="preserve"> and the rise in Europe and the United States of the bourgeois housewife, a figure who contributed to creating </w:t>
      </w:r>
      <w:r w:rsidRPr="005A76E7">
        <w:rPr>
          <w:rStyle w:val="Emphasis"/>
          <w:rFonts w:asciiTheme="minorHAnsi" w:hAnsiTheme="minorHAnsi" w:cstheme="minorHAnsi"/>
        </w:rPr>
        <w:t>a family culture of consumption and luxury needs</w:t>
      </w:r>
      <w:r w:rsidRPr="005A76E7">
        <w:rPr>
          <w:rFonts w:asciiTheme="minorHAnsi" w:hAnsiTheme="minorHAnsi" w:cstheme="minorHAnsi"/>
          <w:u w:val="single"/>
        </w:rPr>
        <w:t>, which would be subsequently mimicked by the white working class</w:t>
      </w:r>
      <w:r w:rsidRPr="005A76E7">
        <w:rPr>
          <w:rFonts w:asciiTheme="minorHAnsi" w:hAnsiTheme="minorHAnsi" w:cstheme="minorHAnsi"/>
          <w:sz w:val="14"/>
        </w:rPr>
        <w:t>.36</w:t>
      </w:r>
    </w:p>
    <w:p w14:paraId="7B4985A9" w14:textId="77777777" w:rsidR="0045697B" w:rsidRPr="005A76E7" w:rsidRDefault="0045697B" w:rsidP="0045697B">
      <w:pPr>
        <w:ind w:firstLine="720"/>
        <w:rPr>
          <w:rFonts w:asciiTheme="minorHAnsi" w:hAnsiTheme="minorHAnsi" w:cstheme="minorHAnsi"/>
          <w:sz w:val="14"/>
        </w:rPr>
      </w:pPr>
      <w:r w:rsidRPr="005A76E7">
        <w:rPr>
          <w:rFonts w:asciiTheme="minorHAnsi" w:hAnsiTheme="minorHAnsi" w:cstheme="minorHAnsi"/>
          <w:u w:val="single"/>
        </w:rPr>
        <w:t>Du Bois</w:t>
      </w:r>
      <w:r w:rsidRPr="005A76E7">
        <w:rPr>
          <w:rFonts w:asciiTheme="minorHAnsi" w:hAnsiTheme="minorHAnsi" w:cstheme="minorHAnsi"/>
          <w:sz w:val="14"/>
        </w:rPr>
        <w:t xml:space="preserve">’s framework </w:t>
      </w:r>
      <w:r w:rsidRPr="005A76E7">
        <w:rPr>
          <w:rFonts w:asciiTheme="minorHAnsi" w:hAnsiTheme="minorHAnsi" w:cstheme="minorHAnsi"/>
          <w:u w:val="single"/>
        </w:rPr>
        <w:t xml:space="preserve">throws into relief that </w:t>
      </w:r>
      <w:r w:rsidRPr="005A76E7">
        <w:rPr>
          <w:rStyle w:val="Emphasis"/>
          <w:rFonts w:asciiTheme="minorHAnsi" w:hAnsiTheme="minorHAnsi" w:cstheme="minorHAnsi"/>
        </w:rPr>
        <w:t>the desire to achieve the American Standard of Living</w:t>
      </w:r>
      <w:r w:rsidRPr="005A76E7">
        <w:rPr>
          <w:rFonts w:asciiTheme="minorHAnsi" w:hAnsiTheme="minorHAnsi" w:cstheme="minorHAnsi"/>
          <w:u w:val="single"/>
        </w:rPr>
        <w:t xml:space="preserve"> that </w:t>
      </w:r>
      <w:r w:rsidRPr="005A76E7">
        <w:rPr>
          <w:rFonts w:asciiTheme="minorHAnsi" w:hAnsiTheme="minorHAnsi" w:cstheme="minorHAnsi"/>
          <w:b/>
          <w:bCs/>
          <w:u w:val="single"/>
        </w:rPr>
        <w:t>fueled demands for enfranchisement</w:t>
      </w:r>
      <w:r w:rsidRPr="005A76E7">
        <w:rPr>
          <w:rFonts w:asciiTheme="minorHAnsi" w:hAnsiTheme="minorHAnsi" w:cstheme="minorHAnsi"/>
          <w:u w:val="single"/>
        </w:rPr>
        <w:t xml:space="preserve"> by </w:t>
      </w:r>
      <w:r w:rsidRPr="005A76E7">
        <w:rPr>
          <w:rStyle w:val="Emphasis"/>
          <w:rFonts w:asciiTheme="minorHAnsi" w:hAnsiTheme="minorHAnsi" w:cstheme="minorHAnsi"/>
        </w:rPr>
        <w:t>white workers</w:t>
      </w:r>
      <w:r w:rsidRPr="005A76E7">
        <w:rPr>
          <w:rFonts w:asciiTheme="minorHAnsi" w:hAnsiTheme="minorHAnsi" w:cstheme="minorHAnsi"/>
          <w:u w:val="single"/>
        </w:rPr>
        <w:t xml:space="preserve"> </w:t>
      </w:r>
      <w:r w:rsidRPr="005A76E7">
        <w:rPr>
          <w:rStyle w:val="Emphasis"/>
          <w:rFonts w:asciiTheme="minorHAnsi" w:hAnsiTheme="minorHAnsi" w:cstheme="minorHAnsi"/>
        </w:rPr>
        <w:t>depended on the exploitation of faraway peoples</w:t>
      </w:r>
      <w:r w:rsidRPr="005A76E7">
        <w:rPr>
          <w:rFonts w:asciiTheme="minorHAnsi" w:hAnsiTheme="minorHAnsi" w:cstheme="minorHAnsi"/>
          <w:sz w:val="14"/>
        </w:rPr>
        <w:t xml:space="preserve">,37 and that rather than a simple add-on, </w:t>
      </w:r>
      <w:r w:rsidRPr="005A76E7">
        <w:rPr>
          <w:rFonts w:asciiTheme="minorHAnsi" w:hAnsiTheme="minorHAnsi" w:cstheme="minorHAnsi"/>
          <w:u w:val="single"/>
        </w:rPr>
        <w:t xml:space="preserve">it was </w:t>
      </w:r>
      <w:r w:rsidRPr="005A76E7">
        <w:rPr>
          <w:rStyle w:val="Emphasis"/>
          <w:rFonts w:asciiTheme="minorHAnsi" w:hAnsiTheme="minorHAnsi" w:cstheme="minorHAnsi"/>
        </w:rPr>
        <w:t>a constitutive aspect of the collective bond</w:t>
      </w:r>
      <w:r w:rsidRPr="005A76E7">
        <w:rPr>
          <w:rFonts w:asciiTheme="minorHAnsi" w:hAnsiTheme="minorHAnsi" w:cstheme="minorHAnsi"/>
          <w:sz w:val="14"/>
        </w:rPr>
        <w:t xml:space="preserve">. It was constitutive </w:t>
      </w:r>
      <w:r w:rsidRPr="005A76E7">
        <w:rPr>
          <w:rFonts w:asciiTheme="minorHAnsi" w:hAnsiTheme="minorHAnsi" w:cstheme="minorHAnsi"/>
          <w:u w:val="single"/>
        </w:rPr>
        <w:t xml:space="preserve">because the </w:t>
      </w:r>
      <w:r w:rsidRPr="005A76E7">
        <w:rPr>
          <w:rFonts w:asciiTheme="minorHAnsi" w:hAnsiTheme="minorHAnsi" w:cstheme="minorHAnsi"/>
          <w:b/>
          <w:bCs/>
          <w:u w:val="single"/>
        </w:rPr>
        <w:t>great wealth</w:t>
      </w:r>
      <w:r w:rsidRPr="005A76E7">
        <w:rPr>
          <w:rFonts w:asciiTheme="minorHAnsi" w:hAnsiTheme="minorHAnsi" w:cstheme="minorHAnsi"/>
          <w:u w:val="single"/>
        </w:rPr>
        <w:t xml:space="preserve"> amassed by states was entangled with both democratic impulses and despotic ones</w:t>
      </w:r>
      <w:r w:rsidRPr="005A76E7">
        <w:rPr>
          <w:rFonts w:asciiTheme="minorHAnsi" w:hAnsiTheme="minorHAnsi" w:cstheme="minorHAnsi"/>
          <w:sz w:val="14"/>
        </w:rPr>
        <w:t xml:space="preserve">. It was “democratic” both because this wealth </w:t>
      </w:r>
      <w:r w:rsidRPr="005A76E7">
        <w:rPr>
          <w:rStyle w:val="Emphasis"/>
          <w:rFonts w:asciiTheme="minorHAnsi" w:hAnsiTheme="minorHAnsi" w:cstheme="minorHAnsi"/>
        </w:rPr>
        <w:t>was being shared among newly enfranchised groups</w:t>
      </w:r>
      <w:r w:rsidRPr="005A76E7">
        <w:rPr>
          <w:rFonts w:asciiTheme="minorHAnsi" w:hAnsiTheme="minorHAnsi" w:cstheme="minorHAnsi"/>
          <w:u w:val="single"/>
        </w:rPr>
        <w:t xml:space="preserve"> and because </w:t>
      </w:r>
      <w:r w:rsidRPr="005A76E7">
        <w:rPr>
          <w:rFonts w:asciiTheme="minorHAnsi" w:hAnsiTheme="minorHAnsi" w:cstheme="minorHAnsi"/>
          <w:b/>
          <w:bCs/>
          <w:u w:val="single"/>
        </w:rPr>
        <w:t>the high standard of living</w:t>
      </w:r>
      <w:r w:rsidRPr="005A76E7">
        <w:rPr>
          <w:rFonts w:asciiTheme="minorHAnsi" w:hAnsiTheme="minorHAnsi" w:cstheme="minorHAnsi"/>
          <w:u w:val="single"/>
        </w:rPr>
        <w:t xml:space="preserve"> avowedly served to preserve republican institutions and safeguard liberty and virtue, and maintained the physical, mental, and moral foundations of the masses that grounded institutions</w:t>
      </w:r>
      <w:r w:rsidRPr="005A76E7">
        <w:rPr>
          <w:rFonts w:asciiTheme="minorHAnsi" w:hAnsiTheme="minorHAnsi" w:cstheme="minorHAnsi"/>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5A76E7">
        <w:rPr>
          <w:rStyle w:val="Emphasis"/>
          <w:rFonts w:asciiTheme="minorHAnsi" w:hAnsiTheme="minorHAnsi" w:cstheme="minorHAnsi"/>
        </w:rPr>
        <w:t>the extraction of wealth distributed democratically</w:t>
      </w:r>
      <w:r w:rsidRPr="005A76E7">
        <w:rPr>
          <w:rFonts w:asciiTheme="minorHAnsi" w:hAnsiTheme="minorHAnsi" w:cstheme="minorHAnsi"/>
          <w:u w:val="single"/>
        </w:rPr>
        <w:t xml:space="preserve"> among white citizens required despotic rule over nonwhite subjects</w:t>
      </w:r>
      <w:r w:rsidRPr="005A76E7">
        <w:rPr>
          <w:rFonts w:asciiTheme="minorHAnsi" w:hAnsiTheme="minorHAnsi" w:cstheme="minorHAnsi"/>
          <w:sz w:val="14"/>
        </w:rPr>
        <w:t>.</w:t>
      </w:r>
    </w:p>
    <w:p w14:paraId="4E999550"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 xml:space="preserve">1.3 Self-and-Other-Determination </w:t>
      </w:r>
    </w:p>
    <w:p w14:paraId="7501EDB5" w14:textId="77777777" w:rsidR="0045697B" w:rsidRPr="005A76E7" w:rsidRDefault="0045697B" w:rsidP="0045697B">
      <w:pPr>
        <w:rPr>
          <w:rFonts w:asciiTheme="minorHAnsi" w:hAnsiTheme="minorHAnsi" w:cstheme="minorHAnsi"/>
          <w:i/>
          <w:iCs/>
          <w:sz w:val="14"/>
        </w:rPr>
      </w:pPr>
      <w:r w:rsidRPr="005A76E7">
        <w:rPr>
          <w:rFonts w:asciiTheme="minorHAnsi" w:hAnsiTheme="minorHAnsi" w:cstheme="minorHAnsi"/>
          <w:sz w:val="14"/>
        </w:rPr>
        <w:t xml:space="preserve">In the proposed model, </w:t>
      </w:r>
      <w:r w:rsidRPr="005A76E7">
        <w:rPr>
          <w:rFonts w:asciiTheme="minorHAnsi" w:hAnsiTheme="minorHAnsi" w:cstheme="minorHAnsi"/>
          <w:u w:val="single"/>
        </w:rPr>
        <w:t>popular sovereignty is</w:t>
      </w:r>
      <w:r w:rsidRPr="005A76E7">
        <w:rPr>
          <w:rFonts w:asciiTheme="minorHAnsi" w:hAnsiTheme="minorHAnsi" w:cstheme="minorHAnsi"/>
          <w:sz w:val="14"/>
        </w:rPr>
        <w:t xml:space="preserve"> a collective right not exhausted by self-government but </w:t>
      </w:r>
      <w:r w:rsidRPr="005A76E7">
        <w:rPr>
          <w:rFonts w:asciiTheme="minorHAnsi" w:hAnsiTheme="minorHAnsi" w:cstheme="minorHAnsi"/>
          <w:u w:val="single"/>
        </w:rPr>
        <w:t>dependent on rule over avowedly inferior peoples, whose self-determination is denied and who are subject to expropriative working conditions within and outside the polity</w:t>
      </w:r>
      <w:r w:rsidRPr="005A76E7">
        <w:rPr>
          <w:rFonts w:asciiTheme="minorHAnsi" w:hAnsiTheme="minorHAnsi" w:cstheme="minorHAnsi"/>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5A76E7">
        <w:rPr>
          <w:rStyle w:val="Emphasis"/>
          <w:rFonts w:asciiTheme="minorHAnsi" w:hAnsiTheme="minorHAnsi" w:cstheme="minorHAnsi"/>
          <w:highlight w:val="yellow"/>
        </w:rPr>
        <w:t>this claim to mastery</w:t>
      </w:r>
      <w:r w:rsidRPr="005A76E7">
        <w:rPr>
          <w:rFonts w:asciiTheme="minorHAnsi" w:hAnsiTheme="minorHAnsi" w:cstheme="minorHAnsi"/>
          <w:sz w:val="14"/>
        </w:rPr>
        <w:t xml:space="preserve">, according to which a polity asserts its right to rule others, </w:t>
      </w:r>
      <w:r w:rsidRPr="005A76E7">
        <w:rPr>
          <w:rFonts w:asciiTheme="minorHAnsi" w:hAnsiTheme="minorHAnsi" w:cstheme="minorHAnsi"/>
          <w:highlight w:val="yellow"/>
          <w:u w:val="single"/>
        </w:rPr>
        <w:t xml:space="preserve">depends centrally on </w:t>
      </w:r>
      <w:r w:rsidRPr="005A76E7">
        <w:rPr>
          <w:rFonts w:asciiTheme="minorHAnsi" w:hAnsiTheme="minorHAnsi" w:cstheme="minorHAnsi"/>
          <w:u w:val="single"/>
        </w:rPr>
        <w:t xml:space="preserve">claims of </w:t>
      </w:r>
      <w:r w:rsidRPr="005A76E7">
        <w:rPr>
          <w:rFonts w:asciiTheme="minorHAnsi" w:hAnsiTheme="minorHAnsi" w:cstheme="minorHAnsi"/>
          <w:highlight w:val="yellow"/>
          <w:u w:val="single"/>
        </w:rPr>
        <w:t>racial superiority</w:t>
      </w:r>
      <w:r w:rsidRPr="005A76E7">
        <w:rPr>
          <w:rFonts w:asciiTheme="minorHAnsi" w:hAnsiTheme="minorHAnsi" w:cstheme="minorHAnsi"/>
          <w:sz w:val="14"/>
        </w:rPr>
        <w:t xml:space="preserve">. The co-implication of despotic rule and racism is </w:t>
      </w:r>
      <w:r w:rsidRPr="005A76E7">
        <w:rPr>
          <w:rFonts w:asciiTheme="minorHAnsi" w:hAnsiTheme="minorHAnsi" w:cstheme="minorHAnsi"/>
          <w:u w:val="single"/>
        </w:rPr>
        <w:t xml:space="preserve">clear in </w:t>
      </w:r>
      <w:r w:rsidRPr="005A76E7">
        <w:rPr>
          <w:rFonts w:asciiTheme="minorHAnsi" w:hAnsiTheme="minorHAnsi" w:cstheme="minorHAnsi"/>
          <w:i/>
          <w:iCs/>
          <w:u w:val="single"/>
        </w:rPr>
        <w:t>Black Reconstruction</w:t>
      </w:r>
      <w:r w:rsidRPr="005A76E7">
        <w:rPr>
          <w:rFonts w:asciiTheme="minorHAnsi" w:hAnsiTheme="minorHAnsi" w:cstheme="minorHAnsi"/>
          <w:i/>
          <w:iCs/>
          <w:sz w:val="14"/>
        </w:rPr>
        <w:t>:</w:t>
      </w:r>
    </w:p>
    <w:p w14:paraId="66093C2D"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highlight w:val="yellow"/>
          <w:u w:val="single"/>
        </w:rPr>
        <w:t>The</w:t>
      </w:r>
      <w:r w:rsidRPr="005A76E7">
        <w:rPr>
          <w:rFonts w:asciiTheme="minorHAnsi" w:hAnsiTheme="minorHAnsi" w:cstheme="minorHAnsi"/>
          <w:sz w:val="14"/>
        </w:rPr>
        <w:t xml:space="preserve"> dark </w:t>
      </w:r>
      <w:r w:rsidRPr="005A76E7">
        <w:rPr>
          <w:rFonts w:asciiTheme="minorHAnsi" w:hAnsiTheme="minorHAnsi" w:cstheme="minorHAnsi"/>
          <w:u w:val="single"/>
        </w:rPr>
        <w:t xml:space="preserve">and vast </w:t>
      </w:r>
      <w:r w:rsidRPr="005A76E7">
        <w:rPr>
          <w:rFonts w:asciiTheme="minorHAnsi" w:hAnsiTheme="minorHAnsi" w:cstheme="minorHAnsi"/>
          <w:highlight w:val="yellow"/>
          <w:u w:val="single"/>
        </w:rPr>
        <w:t xml:space="preserve">sea of </w:t>
      </w:r>
      <w:r w:rsidRPr="005A76E7">
        <w:rPr>
          <w:rStyle w:val="Emphasis"/>
          <w:rFonts w:asciiTheme="minorHAnsi" w:hAnsiTheme="minorHAnsi" w:cstheme="minorHAnsi"/>
          <w:highlight w:val="yellow"/>
        </w:rPr>
        <w:t>human labor</w:t>
      </w:r>
      <w:r w:rsidRPr="005A76E7">
        <w:rPr>
          <w:rFonts w:asciiTheme="minorHAnsi" w:hAnsiTheme="minorHAnsi" w:cstheme="minorHAnsi"/>
          <w:highlight w:val="yellow"/>
          <w:u w:val="single"/>
        </w:rPr>
        <w:t xml:space="preserve"> in </w:t>
      </w:r>
      <w:r w:rsidRPr="005A76E7">
        <w:rPr>
          <w:rStyle w:val="Emphasis"/>
          <w:rFonts w:asciiTheme="minorHAnsi" w:hAnsiTheme="minorHAnsi" w:cstheme="minorHAnsi"/>
          <w:highlight w:val="yellow"/>
        </w:rPr>
        <w:t>China</w:t>
      </w:r>
      <w:r w:rsidRPr="005A76E7">
        <w:rPr>
          <w:rFonts w:asciiTheme="minorHAnsi" w:hAnsiTheme="minorHAnsi" w:cstheme="minorHAnsi"/>
          <w:u w:val="single"/>
        </w:rPr>
        <w:t xml:space="preserve"> and </w:t>
      </w:r>
      <w:r w:rsidRPr="005A76E7">
        <w:rPr>
          <w:rStyle w:val="Emphasis"/>
          <w:rFonts w:asciiTheme="minorHAnsi" w:hAnsiTheme="minorHAnsi" w:cstheme="minorHAnsi"/>
          <w:highlight w:val="yellow"/>
        </w:rPr>
        <w:t>India</w:t>
      </w:r>
      <w:r w:rsidRPr="005A76E7">
        <w:rPr>
          <w:rFonts w:asciiTheme="minorHAnsi" w:hAnsiTheme="minorHAnsi" w:cstheme="minorHAnsi"/>
          <w:sz w:val="14"/>
        </w:rPr>
        <w:t xml:space="preserve">, the South Seas </w:t>
      </w:r>
      <w:r w:rsidRPr="005A76E7">
        <w:rPr>
          <w:rFonts w:asciiTheme="minorHAnsi" w:hAnsiTheme="minorHAnsi" w:cstheme="minorHAnsi"/>
          <w:u w:val="single"/>
        </w:rPr>
        <w:t>and</w:t>
      </w:r>
      <w:r w:rsidRPr="005A76E7">
        <w:rPr>
          <w:rFonts w:asciiTheme="minorHAnsi" w:hAnsiTheme="minorHAnsi" w:cstheme="minorHAnsi"/>
          <w:sz w:val="14"/>
        </w:rPr>
        <w:t xml:space="preserve"> all </w:t>
      </w:r>
      <w:r w:rsidRPr="005A76E7">
        <w:rPr>
          <w:rStyle w:val="Emphasis"/>
          <w:rFonts w:asciiTheme="minorHAnsi" w:hAnsiTheme="minorHAnsi" w:cstheme="minorHAnsi"/>
          <w:highlight w:val="yellow"/>
        </w:rPr>
        <w:t>Africa</w:t>
      </w:r>
      <w:r w:rsidRPr="005A76E7">
        <w:rPr>
          <w:rFonts w:asciiTheme="minorHAnsi" w:hAnsiTheme="minorHAnsi" w:cstheme="minorHAnsi"/>
          <w:sz w:val="14"/>
        </w:rPr>
        <w:t xml:space="preserve">; in </w:t>
      </w:r>
      <w:r w:rsidRPr="005A76E7">
        <w:rPr>
          <w:rStyle w:val="Emphasis"/>
          <w:rFonts w:asciiTheme="minorHAnsi" w:hAnsiTheme="minorHAnsi" w:cstheme="minorHAnsi"/>
        </w:rPr>
        <w:t xml:space="preserve">the </w:t>
      </w:r>
      <w:r w:rsidRPr="005A76E7">
        <w:rPr>
          <w:rStyle w:val="Emphasis"/>
          <w:rFonts w:asciiTheme="minorHAnsi" w:hAnsiTheme="minorHAnsi" w:cstheme="minorHAnsi"/>
          <w:highlight w:val="yellow"/>
        </w:rPr>
        <w:t>West Indies</w:t>
      </w:r>
      <w:r w:rsidRPr="005A76E7">
        <w:rPr>
          <w:rFonts w:asciiTheme="minorHAnsi" w:hAnsiTheme="minorHAnsi" w:cstheme="minorHAnsi"/>
          <w:u w:val="single"/>
        </w:rPr>
        <w:t xml:space="preserve"> and </w:t>
      </w:r>
      <w:r w:rsidRPr="005A76E7">
        <w:rPr>
          <w:rStyle w:val="Emphasis"/>
          <w:rFonts w:asciiTheme="minorHAnsi" w:hAnsiTheme="minorHAnsi" w:cstheme="minorHAnsi"/>
          <w:highlight w:val="yellow"/>
        </w:rPr>
        <w:t>Central America</w:t>
      </w:r>
      <w:r w:rsidRPr="005A76E7">
        <w:rPr>
          <w:rStyle w:val="Emphasis"/>
          <w:rFonts w:asciiTheme="minorHAnsi" w:hAnsiTheme="minorHAnsi" w:cstheme="minorHAnsi"/>
          <w:b w:val="0"/>
          <w:bCs/>
        </w:rPr>
        <w:t>n</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and</w:t>
      </w:r>
      <w:r w:rsidRPr="005A76E7">
        <w:rPr>
          <w:rFonts w:asciiTheme="minorHAnsi" w:hAnsiTheme="minorHAnsi" w:cstheme="minorHAnsi"/>
          <w:u w:val="single"/>
        </w:rPr>
        <w:t xml:space="preserve"> in </w:t>
      </w:r>
      <w:r w:rsidRPr="005A76E7">
        <w:rPr>
          <w:rFonts w:asciiTheme="minorHAnsi" w:hAnsiTheme="minorHAnsi" w:cstheme="minorHAnsi"/>
          <w:highlight w:val="yellow"/>
          <w:u w:val="single"/>
        </w:rPr>
        <w:t xml:space="preserve">the </w:t>
      </w:r>
      <w:r w:rsidRPr="005A76E7">
        <w:rPr>
          <w:rStyle w:val="Emphasis"/>
          <w:rFonts w:asciiTheme="minorHAnsi" w:hAnsiTheme="minorHAnsi" w:cstheme="minorHAnsi"/>
          <w:highlight w:val="yellow"/>
        </w:rPr>
        <w:t>U</w:t>
      </w:r>
      <w:r w:rsidRPr="005A76E7">
        <w:rPr>
          <w:rFonts w:asciiTheme="minorHAnsi" w:hAnsiTheme="minorHAnsi" w:cstheme="minorHAnsi"/>
          <w:u w:val="single"/>
        </w:rPr>
        <w:t xml:space="preserve">nited </w:t>
      </w:r>
      <w:r w:rsidRPr="005A76E7">
        <w:rPr>
          <w:rStyle w:val="Emphasis"/>
          <w:rFonts w:asciiTheme="minorHAnsi" w:hAnsiTheme="minorHAnsi" w:cstheme="minorHAnsi"/>
          <w:highlight w:val="yellow"/>
        </w:rPr>
        <w:t>S</w:t>
      </w:r>
      <w:r w:rsidRPr="005A76E7">
        <w:rPr>
          <w:rFonts w:asciiTheme="minorHAnsi" w:hAnsiTheme="minorHAnsi" w:cstheme="minorHAnsi"/>
          <w:u w:val="single"/>
        </w:rPr>
        <w:t>tates</w:t>
      </w:r>
      <w:r w:rsidRPr="005A76E7">
        <w:rPr>
          <w:rFonts w:asciiTheme="minorHAnsi" w:hAnsiTheme="minorHAnsi" w:cstheme="minorHAnsi"/>
          <w:sz w:val="14"/>
        </w:rPr>
        <w:t>—that great majority of mankind, on whose industry and broken backs rest today the founding stones of modern industry—</w:t>
      </w:r>
      <w:r w:rsidRPr="005A76E7">
        <w:rPr>
          <w:rFonts w:asciiTheme="minorHAnsi" w:hAnsiTheme="minorHAnsi" w:cstheme="minorHAnsi"/>
          <w:u w:val="single"/>
        </w:rPr>
        <w:t>shares a common destiny</w:t>
      </w:r>
      <w:r w:rsidRPr="005A76E7">
        <w:rPr>
          <w:rFonts w:asciiTheme="minorHAnsi" w:hAnsiTheme="minorHAnsi" w:cstheme="minorHAnsi"/>
          <w:sz w:val="14"/>
        </w:rPr>
        <w:t xml:space="preserve">; it is </w:t>
      </w:r>
      <w:r w:rsidRPr="005A76E7">
        <w:rPr>
          <w:rFonts w:asciiTheme="minorHAnsi" w:hAnsiTheme="minorHAnsi" w:cstheme="minorHAnsi"/>
          <w:i/>
          <w:iCs/>
          <w:sz w:val="14"/>
        </w:rPr>
        <w:t>despised and rejected by race and color</w:t>
      </w:r>
      <w:r w:rsidRPr="005A76E7">
        <w:rPr>
          <w:rFonts w:asciiTheme="minorHAnsi" w:hAnsiTheme="minorHAnsi" w:cstheme="minorHAnsi"/>
          <w:sz w:val="14"/>
        </w:rPr>
        <w:t>; paid a wage below the level of decent living; driven, beaten, poisoned and enslaved in all but name.44</w:t>
      </w:r>
    </w:p>
    <w:p w14:paraId="0B567B45"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 xml:space="preserve">These are </w:t>
      </w:r>
      <w:r w:rsidRPr="005A76E7">
        <w:rPr>
          <w:rFonts w:asciiTheme="minorHAnsi" w:hAnsiTheme="minorHAnsi" w:cstheme="minorHAnsi"/>
          <w:highlight w:val="yellow"/>
          <w:u w:val="single"/>
        </w:rPr>
        <w:t xml:space="preserve">the </w:t>
      </w:r>
      <w:r w:rsidRPr="005A76E7">
        <w:rPr>
          <w:rStyle w:val="Emphasis"/>
          <w:rFonts w:asciiTheme="minorHAnsi" w:hAnsiTheme="minorHAnsi" w:cstheme="minorHAnsi"/>
          <w:highlight w:val="yellow"/>
        </w:rPr>
        <w:t>subjects</w:t>
      </w:r>
      <w:r w:rsidRPr="005A76E7">
        <w:rPr>
          <w:rFonts w:asciiTheme="minorHAnsi" w:hAnsiTheme="minorHAnsi" w:cstheme="minorHAnsi"/>
          <w:highlight w:val="yellow"/>
          <w:u w:val="single"/>
        </w:rPr>
        <w:t xml:space="preserve"> </w:t>
      </w:r>
      <w:r w:rsidRPr="005A76E7">
        <w:rPr>
          <w:rFonts w:asciiTheme="minorHAnsi" w:hAnsiTheme="minorHAnsi" w:cstheme="minorHAnsi"/>
          <w:b/>
          <w:bCs/>
          <w:highlight w:val="yellow"/>
          <w:u w:val="single"/>
        </w:rPr>
        <w:t>who</w:t>
      </w:r>
      <w:r w:rsidRPr="005A76E7">
        <w:rPr>
          <w:rFonts w:asciiTheme="minorHAnsi" w:hAnsiTheme="minorHAnsi" w:cstheme="minorHAnsi"/>
          <w:sz w:val="14"/>
        </w:rPr>
        <w:t xml:space="preserve"> </w:t>
      </w:r>
    </w:p>
    <w:p w14:paraId="0FC3AF48" w14:textId="77777777" w:rsidR="0045697B" w:rsidRPr="005A76E7" w:rsidRDefault="0045697B" w:rsidP="0045697B">
      <w:pPr>
        <w:rPr>
          <w:rFonts w:asciiTheme="minorHAnsi" w:hAnsiTheme="minorHAnsi" w:cstheme="minorHAnsi"/>
          <w:sz w:val="14"/>
        </w:rPr>
      </w:pPr>
      <w:r w:rsidRPr="005A76E7">
        <w:rPr>
          <w:rStyle w:val="Emphasis"/>
          <w:rFonts w:asciiTheme="minorHAnsi" w:hAnsiTheme="minorHAnsi" w:cstheme="minorHAnsi"/>
          <w:highlight w:val="yellow"/>
        </w:rPr>
        <w:t>spawn the</w:t>
      </w:r>
      <w:r w:rsidRPr="005A76E7">
        <w:rPr>
          <w:rStyle w:val="Emphasis"/>
          <w:rFonts w:asciiTheme="minorHAnsi" w:hAnsiTheme="minorHAnsi" w:cstheme="minorHAnsi"/>
        </w:rPr>
        <w:t xml:space="preserve"> world’s </w:t>
      </w:r>
      <w:r w:rsidRPr="005A76E7">
        <w:rPr>
          <w:rStyle w:val="Emphasis"/>
          <w:rFonts w:asciiTheme="minorHAnsi" w:hAnsiTheme="minorHAnsi" w:cstheme="minorHAnsi"/>
          <w:i/>
          <w:highlight w:val="yellow"/>
        </w:rPr>
        <w:t>raw material</w:t>
      </w:r>
      <w:r w:rsidRPr="005A76E7">
        <w:rPr>
          <w:rStyle w:val="Emphasis"/>
          <w:rFonts w:asciiTheme="minorHAnsi" w:hAnsiTheme="minorHAnsi" w:cstheme="minorHAnsi"/>
          <w:i/>
        </w:rPr>
        <w:t xml:space="preserve"> and luxury</w:t>
      </w:r>
      <w:r w:rsidRPr="005A76E7">
        <w:rPr>
          <w:rFonts w:asciiTheme="minorHAnsi" w:hAnsiTheme="minorHAnsi" w:cstheme="minorHAnsi"/>
          <w:u w:val="single"/>
        </w:rPr>
        <w:t>—</w:t>
      </w:r>
      <w:r w:rsidRPr="005A76E7">
        <w:rPr>
          <w:rStyle w:val="Emphasis"/>
          <w:rFonts w:asciiTheme="minorHAnsi" w:hAnsiTheme="minorHAnsi" w:cstheme="minorHAnsi"/>
          <w:highlight w:val="yellow"/>
        </w:rPr>
        <w:t>cotton</w:t>
      </w:r>
      <w:r w:rsidRPr="005A76E7">
        <w:rPr>
          <w:rFonts w:asciiTheme="minorHAnsi" w:hAnsiTheme="minorHAnsi" w:cstheme="minorHAnsi"/>
          <w:u w:val="single"/>
        </w:rPr>
        <w:t xml:space="preserve">, wool, coffee, tea, cocoa, palm oil, </w:t>
      </w:r>
      <w:r w:rsidRPr="005A76E7">
        <w:rPr>
          <w:rStyle w:val="Emphasis"/>
          <w:rFonts w:asciiTheme="minorHAnsi" w:hAnsiTheme="minorHAnsi" w:cstheme="minorHAnsi"/>
          <w:highlight w:val="yellow"/>
        </w:rPr>
        <w:t>fibers</w:t>
      </w:r>
      <w:r w:rsidRPr="005A76E7">
        <w:rPr>
          <w:rFonts w:asciiTheme="minorHAnsi" w:hAnsiTheme="minorHAnsi" w:cstheme="minorHAnsi"/>
          <w:u w:val="single"/>
        </w:rPr>
        <w:t xml:space="preserve">, spices, </w:t>
      </w:r>
      <w:r w:rsidRPr="005A76E7">
        <w:rPr>
          <w:rStyle w:val="Emphasis"/>
          <w:rFonts w:asciiTheme="minorHAnsi" w:hAnsiTheme="minorHAnsi" w:cstheme="minorHAnsi"/>
          <w:highlight w:val="yellow"/>
        </w:rPr>
        <w:t>rubber</w:t>
      </w:r>
      <w:r w:rsidRPr="005A76E7">
        <w:rPr>
          <w:rFonts w:asciiTheme="minorHAnsi" w:hAnsiTheme="minorHAnsi" w:cstheme="minorHAnsi"/>
          <w:u w:val="single"/>
        </w:rPr>
        <w:t xml:space="preserve">, silks, lumber, </w:t>
      </w:r>
      <w:r w:rsidRPr="005A76E7">
        <w:rPr>
          <w:rStyle w:val="Emphasis"/>
          <w:rFonts w:asciiTheme="minorHAnsi" w:hAnsiTheme="minorHAnsi" w:cstheme="minorHAnsi"/>
          <w:highlight w:val="yellow"/>
        </w:rPr>
        <w:t>copper</w:t>
      </w:r>
      <w:r w:rsidRPr="005A76E7">
        <w:rPr>
          <w:rFonts w:asciiTheme="minorHAnsi" w:hAnsiTheme="minorHAnsi" w:cstheme="minorHAnsi"/>
          <w:u w:val="single"/>
        </w:rPr>
        <w:t xml:space="preserve">, </w:t>
      </w:r>
      <w:r w:rsidRPr="005A76E7">
        <w:rPr>
          <w:rStyle w:val="Emphasis"/>
          <w:rFonts w:asciiTheme="minorHAnsi" w:hAnsiTheme="minorHAnsi" w:cstheme="minorHAnsi"/>
          <w:highlight w:val="yellow"/>
        </w:rPr>
        <w:t>gold</w:t>
      </w:r>
      <w:r w:rsidRPr="005A76E7">
        <w:rPr>
          <w:rFonts w:asciiTheme="minorHAnsi" w:hAnsiTheme="minorHAnsi" w:cstheme="minorHAnsi"/>
          <w:u w:val="single"/>
        </w:rPr>
        <w:t>, diamonds, leather</w:t>
      </w:r>
      <w:r w:rsidRPr="005A76E7">
        <w:rPr>
          <w:rFonts w:asciiTheme="minorHAnsi" w:hAnsiTheme="minorHAnsi" w:cstheme="minorHAnsi"/>
          <w:sz w:val="14"/>
        </w:rPr>
        <w:t xml:space="preserve">— how shall we end the list and where? </w:t>
      </w:r>
      <w:r w:rsidRPr="005A76E7">
        <w:rPr>
          <w:rFonts w:asciiTheme="minorHAnsi" w:hAnsiTheme="minorHAnsi" w:cstheme="minorHAnsi"/>
          <w:u w:val="single"/>
        </w:rPr>
        <w:t xml:space="preserve">All these are </w:t>
      </w:r>
      <w:r w:rsidRPr="005A76E7">
        <w:rPr>
          <w:rStyle w:val="Emphasis"/>
          <w:rFonts w:asciiTheme="minorHAnsi" w:hAnsiTheme="minorHAnsi" w:cstheme="minorHAnsi"/>
          <w:highlight w:val="yellow"/>
        </w:rPr>
        <w:t>gathered</w:t>
      </w:r>
      <w:r w:rsidRPr="005A76E7">
        <w:rPr>
          <w:rStyle w:val="Emphasis"/>
          <w:rFonts w:asciiTheme="minorHAnsi" w:hAnsiTheme="minorHAnsi" w:cstheme="minorHAnsi"/>
        </w:rPr>
        <w:t xml:space="preserve"> up </w:t>
      </w:r>
      <w:r w:rsidRPr="005A76E7">
        <w:rPr>
          <w:rStyle w:val="Emphasis"/>
          <w:rFonts w:asciiTheme="minorHAnsi" w:hAnsiTheme="minorHAnsi" w:cstheme="minorHAnsi"/>
          <w:highlight w:val="yellow"/>
        </w:rPr>
        <w:t>at prices lowest of the low</w:t>
      </w:r>
      <w:r w:rsidRPr="005A76E7">
        <w:rPr>
          <w:rFonts w:asciiTheme="minorHAnsi" w:hAnsiTheme="minorHAnsi" w:cstheme="minorHAnsi"/>
          <w:sz w:val="14"/>
        </w:rPr>
        <w:t xml:space="preserve">, manufactured, transformed, and transported at fabulous gain; </w:t>
      </w:r>
      <w:r w:rsidRPr="005A76E7">
        <w:rPr>
          <w:rFonts w:asciiTheme="minorHAnsi" w:hAnsiTheme="minorHAnsi" w:cstheme="minorHAnsi"/>
          <w:u w:val="single"/>
        </w:rPr>
        <w:t xml:space="preserve">and </w:t>
      </w:r>
      <w:r w:rsidRPr="005A76E7">
        <w:rPr>
          <w:rStyle w:val="Emphasis"/>
          <w:rFonts w:asciiTheme="minorHAnsi" w:hAnsiTheme="minorHAnsi" w:cstheme="minorHAnsi"/>
          <w:i/>
          <w:highlight w:val="yellow"/>
        </w:rPr>
        <w:t>the</w:t>
      </w:r>
      <w:r w:rsidRPr="005A76E7">
        <w:rPr>
          <w:rStyle w:val="Emphasis"/>
          <w:rFonts w:asciiTheme="minorHAnsi" w:hAnsiTheme="minorHAnsi" w:cstheme="minorHAnsi"/>
          <w:i/>
        </w:rPr>
        <w:t xml:space="preserve"> resultant </w:t>
      </w:r>
      <w:r w:rsidRPr="005A76E7">
        <w:rPr>
          <w:rStyle w:val="Emphasis"/>
          <w:rFonts w:asciiTheme="minorHAnsi" w:hAnsiTheme="minorHAnsi" w:cstheme="minorHAnsi"/>
          <w:i/>
          <w:highlight w:val="yellow"/>
        </w:rPr>
        <w:t>wealth is distributed</w:t>
      </w:r>
      <w:r w:rsidRPr="005A76E7">
        <w:rPr>
          <w:rFonts w:asciiTheme="minorHAnsi" w:hAnsiTheme="minorHAnsi" w:cstheme="minorHAnsi"/>
          <w:i/>
          <w:iCs/>
          <w:u w:val="single"/>
        </w:rPr>
        <w:t xml:space="preserve"> and displayed </w:t>
      </w:r>
      <w:r w:rsidRPr="005A76E7">
        <w:rPr>
          <w:rStyle w:val="Emphasis"/>
          <w:rFonts w:asciiTheme="minorHAnsi" w:hAnsiTheme="minorHAnsi" w:cstheme="minorHAnsi"/>
          <w:i/>
        </w:rPr>
        <w:t>and made the basis of world power</w:t>
      </w:r>
      <w:r w:rsidRPr="005A76E7">
        <w:rPr>
          <w:rFonts w:asciiTheme="minorHAnsi" w:hAnsiTheme="minorHAnsi" w:cstheme="minorHAnsi"/>
          <w:i/>
          <w:iCs/>
          <w:u w:val="single"/>
        </w:rPr>
        <w:t xml:space="preserve"> </w:t>
      </w:r>
      <w:r w:rsidRPr="005A76E7">
        <w:rPr>
          <w:rFonts w:asciiTheme="minorHAnsi" w:hAnsiTheme="minorHAnsi" w:cstheme="minorHAnsi"/>
          <w:u w:val="single"/>
        </w:rPr>
        <w:t>and universal dominion</w:t>
      </w:r>
      <w:r w:rsidRPr="005A76E7">
        <w:rPr>
          <w:rFonts w:asciiTheme="minorHAnsi" w:hAnsiTheme="minorHAnsi" w:cstheme="minorHAnsi"/>
          <w:sz w:val="14"/>
        </w:rPr>
        <w:t xml:space="preserve">, and armed arrogance </w:t>
      </w:r>
      <w:r w:rsidRPr="005A76E7">
        <w:rPr>
          <w:rFonts w:asciiTheme="minorHAnsi" w:hAnsiTheme="minorHAnsi" w:cstheme="minorHAnsi"/>
          <w:highlight w:val="yellow"/>
          <w:u w:val="single"/>
        </w:rPr>
        <w:t>in</w:t>
      </w:r>
      <w:r w:rsidRPr="005A76E7">
        <w:rPr>
          <w:rFonts w:asciiTheme="minorHAnsi" w:hAnsiTheme="minorHAnsi" w:cstheme="minorHAnsi"/>
          <w:u w:val="single"/>
        </w:rPr>
        <w:t xml:space="preserve"> </w:t>
      </w:r>
      <w:r w:rsidRPr="005A76E7">
        <w:rPr>
          <w:rStyle w:val="Emphasis"/>
          <w:rFonts w:asciiTheme="minorHAnsi" w:hAnsiTheme="minorHAnsi" w:cstheme="minorHAnsi"/>
        </w:rPr>
        <w:t>London</w:t>
      </w:r>
      <w:r w:rsidRPr="005A76E7">
        <w:rPr>
          <w:rFonts w:asciiTheme="minorHAnsi" w:hAnsiTheme="minorHAnsi" w:cstheme="minorHAnsi"/>
          <w:sz w:val="14"/>
        </w:rPr>
        <w:t xml:space="preserve">, Paris, Berlin </w:t>
      </w:r>
      <w:r w:rsidRPr="005A76E7">
        <w:rPr>
          <w:rFonts w:asciiTheme="minorHAnsi" w:hAnsiTheme="minorHAnsi" w:cstheme="minorHAnsi"/>
          <w:u w:val="single"/>
        </w:rPr>
        <w:t>and</w:t>
      </w:r>
      <w:r w:rsidRPr="005A76E7">
        <w:rPr>
          <w:rFonts w:asciiTheme="minorHAnsi" w:hAnsiTheme="minorHAnsi" w:cstheme="minorHAnsi"/>
          <w:sz w:val="14"/>
        </w:rPr>
        <w:t xml:space="preserve"> Rome, </w:t>
      </w:r>
      <w:r w:rsidRPr="005A76E7">
        <w:rPr>
          <w:rStyle w:val="Emphasis"/>
          <w:rFonts w:asciiTheme="minorHAnsi" w:hAnsiTheme="minorHAnsi" w:cstheme="minorHAnsi"/>
          <w:highlight w:val="yellow"/>
        </w:rPr>
        <w:t>New York</w:t>
      </w:r>
      <w:r w:rsidRPr="005A76E7">
        <w:rPr>
          <w:rFonts w:asciiTheme="minorHAnsi" w:hAnsiTheme="minorHAnsi" w:cstheme="minorHAnsi"/>
          <w:sz w:val="14"/>
        </w:rPr>
        <w:t xml:space="preserve"> and Rio de Janeiro.45</w:t>
      </w:r>
    </w:p>
    <w:p w14:paraId="61280CE2"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 xml:space="preserve">The association between wealth, luxury, and power is not trivial. Rather, </w:t>
      </w:r>
      <w:r w:rsidRPr="005A76E7">
        <w:rPr>
          <w:rFonts w:asciiTheme="minorHAnsi" w:hAnsiTheme="minorHAnsi" w:cstheme="minorHAnsi"/>
          <w:u w:val="single"/>
        </w:rPr>
        <w:t xml:space="preserve">it implicates </w:t>
      </w:r>
      <w:r w:rsidRPr="005A76E7">
        <w:rPr>
          <w:rStyle w:val="Emphasis"/>
          <w:rFonts w:asciiTheme="minorHAnsi" w:hAnsiTheme="minorHAnsi" w:cstheme="minorHAnsi"/>
        </w:rPr>
        <w:t>collective processes of decision making</w:t>
      </w:r>
      <w:r w:rsidRPr="005A76E7">
        <w:rPr>
          <w:rFonts w:asciiTheme="minorHAnsi" w:hAnsiTheme="minorHAnsi" w:cstheme="minorHAnsi"/>
          <w:u w:val="single"/>
        </w:rPr>
        <w:t xml:space="preserve"> that dictate whom such power and wealth will benefit</w:t>
      </w:r>
      <w:r w:rsidRPr="005A76E7">
        <w:rPr>
          <w:rFonts w:asciiTheme="minorHAnsi" w:hAnsiTheme="minorHAnsi" w:cstheme="minorHAnsi"/>
          <w:sz w:val="14"/>
        </w:rPr>
        <w:t xml:space="preserve">.46 It is, according to Du Bois, </w:t>
      </w:r>
      <w:r w:rsidRPr="005A76E7">
        <w:rPr>
          <w:rStyle w:val="Emphasis"/>
          <w:rFonts w:asciiTheme="minorHAnsi" w:hAnsiTheme="minorHAnsi" w:cstheme="minorHAnsi"/>
        </w:rPr>
        <w:t>“</w:t>
      </w:r>
      <w:r w:rsidRPr="005A76E7">
        <w:rPr>
          <w:rStyle w:val="Emphasis"/>
          <w:rFonts w:asciiTheme="minorHAnsi" w:hAnsiTheme="minorHAnsi" w:cstheme="minorHAnsi"/>
          <w:highlight w:val="yellow"/>
        </w:rPr>
        <w:t>white labor</w:t>
      </w:r>
      <w:r w:rsidRPr="005A76E7">
        <w:rPr>
          <w:rStyle w:val="Emphasis"/>
          <w:rFonts w:asciiTheme="minorHAnsi" w:hAnsiTheme="minorHAnsi" w:cstheme="minorHAnsi"/>
        </w:rPr>
        <w:t>”</w:t>
      </w:r>
      <w:r w:rsidRPr="005A76E7">
        <w:rPr>
          <w:rFonts w:asciiTheme="minorHAnsi" w:hAnsiTheme="minorHAnsi" w:cstheme="minorHAnsi"/>
          <w:u w:val="single"/>
        </w:rPr>
        <w:t xml:space="preserve"> that </w:t>
      </w:r>
      <w:r w:rsidRPr="005A76E7">
        <w:rPr>
          <w:rFonts w:asciiTheme="minorHAnsi" w:hAnsiTheme="minorHAnsi" w:cstheme="minorHAnsi"/>
          <w:b/>
          <w:bCs/>
          <w:u w:val="single"/>
        </w:rPr>
        <w:t>insists</w:t>
      </w:r>
      <w:r w:rsidRPr="005A76E7">
        <w:rPr>
          <w:rFonts w:asciiTheme="minorHAnsi" w:hAnsiTheme="minorHAnsi" w:cstheme="minorHAnsi"/>
          <w:u w:val="single"/>
        </w:rPr>
        <w:t xml:space="preserve"> on </w:t>
      </w:r>
      <w:r w:rsidRPr="005A76E7">
        <w:rPr>
          <w:rFonts w:asciiTheme="minorHAnsi" w:hAnsiTheme="minorHAnsi" w:cstheme="minorHAnsi"/>
          <w:highlight w:val="yellow"/>
          <w:u w:val="single"/>
        </w:rPr>
        <w:t xml:space="preserve">making </w:t>
      </w:r>
      <w:r w:rsidRPr="005A76E7">
        <w:rPr>
          <w:rFonts w:asciiTheme="minorHAnsi" w:hAnsiTheme="minorHAnsi" w:cstheme="minorHAnsi"/>
          <w:u w:val="single"/>
        </w:rPr>
        <w:t>“</w:t>
      </w:r>
      <w:r w:rsidRPr="005A76E7">
        <w:rPr>
          <w:rStyle w:val="Emphasis"/>
          <w:rFonts w:asciiTheme="minorHAnsi" w:hAnsiTheme="minorHAnsi" w:cstheme="minorHAnsi"/>
        </w:rPr>
        <w:t xml:space="preserve">the majority of </w:t>
      </w:r>
      <w:r w:rsidRPr="005A76E7">
        <w:rPr>
          <w:rStyle w:val="Emphasis"/>
          <w:rFonts w:asciiTheme="minorHAnsi" w:hAnsiTheme="minorHAnsi" w:cstheme="minorHAnsi"/>
          <w:highlight w:val="yellow"/>
        </w:rPr>
        <w:t>the world’s laborers</w:t>
      </w:r>
      <w:r w:rsidRPr="005A76E7">
        <w:rPr>
          <w:rStyle w:val="Emphasis"/>
          <w:rFonts w:asciiTheme="minorHAnsi" w:hAnsiTheme="minorHAnsi" w:cstheme="minorHAnsi"/>
        </w:rPr>
        <w:t xml:space="preserve"> … </w:t>
      </w:r>
      <w:r w:rsidRPr="005A76E7">
        <w:rPr>
          <w:rStyle w:val="Emphasis"/>
          <w:rFonts w:asciiTheme="minorHAnsi" w:hAnsiTheme="minorHAnsi" w:cstheme="minorHAnsi"/>
          <w:highlight w:val="yellow"/>
        </w:rPr>
        <w:t>the basis of</w:t>
      </w:r>
      <w:r w:rsidRPr="005A76E7">
        <w:rPr>
          <w:rStyle w:val="Emphasis"/>
          <w:rFonts w:asciiTheme="minorHAnsi" w:hAnsiTheme="minorHAnsi" w:cstheme="minorHAnsi"/>
        </w:rPr>
        <w:t xml:space="preserve"> a system of </w:t>
      </w:r>
      <w:r w:rsidRPr="005A76E7">
        <w:rPr>
          <w:rStyle w:val="Emphasis"/>
          <w:rFonts w:asciiTheme="minorHAnsi" w:hAnsiTheme="minorHAnsi" w:cstheme="minorHAnsi"/>
          <w:highlight w:val="yellow"/>
        </w:rPr>
        <w:t>industry</w:t>
      </w:r>
      <w:r w:rsidRPr="005A76E7">
        <w:rPr>
          <w:rFonts w:asciiTheme="minorHAnsi" w:hAnsiTheme="minorHAnsi" w:cstheme="minorHAnsi"/>
          <w:sz w:val="14"/>
        </w:rPr>
        <w:t xml:space="preserve"> which ruined democracy.”47 </w:t>
      </w:r>
      <w:r w:rsidRPr="005A76E7">
        <w:rPr>
          <w:rStyle w:val="Emphasis"/>
          <w:rFonts w:asciiTheme="minorHAnsi" w:hAnsiTheme="minorHAnsi" w:cstheme="minorHAnsi"/>
        </w:rPr>
        <w:t>Collective processes</w:t>
      </w:r>
      <w:r w:rsidRPr="005A76E7">
        <w:rPr>
          <w:rFonts w:asciiTheme="minorHAnsi" w:hAnsiTheme="minorHAnsi" w:cstheme="minorHAnsi"/>
          <w:sz w:val="14"/>
        </w:rPr>
        <w:t xml:space="preserve">, moreover, </w:t>
      </w:r>
      <w:r w:rsidRPr="005A76E7">
        <w:rPr>
          <w:rFonts w:asciiTheme="minorHAnsi" w:hAnsiTheme="minorHAnsi" w:cstheme="minorHAnsi"/>
          <w:highlight w:val="yellow"/>
          <w:u w:val="single"/>
        </w:rPr>
        <w:t xml:space="preserve">rely on </w:t>
      </w:r>
      <w:r w:rsidRPr="005A76E7">
        <w:rPr>
          <w:rStyle w:val="Emphasis"/>
          <w:rFonts w:asciiTheme="minorHAnsi" w:hAnsiTheme="minorHAnsi" w:cstheme="minorHAnsi"/>
          <w:highlight w:val="yellow"/>
        </w:rPr>
        <w:t>mutual identification</w:t>
      </w:r>
      <w:r w:rsidRPr="005A76E7">
        <w:rPr>
          <w:rFonts w:asciiTheme="minorHAnsi" w:hAnsiTheme="minorHAnsi" w:cstheme="minorHAnsi"/>
          <w:sz w:val="14"/>
        </w:rPr>
        <w:t xml:space="preserve"> </w:t>
      </w:r>
      <w:r w:rsidRPr="005A76E7">
        <w:rPr>
          <w:rFonts w:asciiTheme="minorHAnsi" w:hAnsiTheme="minorHAnsi" w:cstheme="minorHAnsi"/>
          <w:u w:val="single"/>
        </w:rPr>
        <w:t xml:space="preserve">and </w:t>
      </w:r>
      <w:r w:rsidRPr="005A76E7">
        <w:rPr>
          <w:rStyle w:val="Emphasis"/>
          <w:rFonts w:asciiTheme="minorHAnsi" w:hAnsiTheme="minorHAnsi" w:cstheme="minorHAnsi"/>
        </w:rPr>
        <w:t>“shared” rule within western publics</w:t>
      </w:r>
      <w:r w:rsidRPr="005A76E7">
        <w:rPr>
          <w:rFonts w:asciiTheme="minorHAnsi" w:hAnsiTheme="minorHAnsi" w:cstheme="minorHAnsi"/>
          <w:u w:val="single"/>
        </w:rPr>
        <w:t xml:space="preserve"> that perceive the world as bounty.</w:t>
      </w:r>
      <w:r w:rsidRPr="005A76E7">
        <w:rPr>
          <w:rFonts w:asciiTheme="minorHAnsi" w:hAnsiTheme="minorHAnsi" w:cstheme="minorHAnsi"/>
          <w:sz w:val="14"/>
        </w:rPr>
        <w:t xml:space="preserve"> </w:t>
      </w:r>
      <w:r w:rsidRPr="005A76E7">
        <w:rPr>
          <w:rStyle w:val="Emphasis"/>
          <w:rFonts w:asciiTheme="minorHAnsi" w:hAnsiTheme="minorHAnsi" w:cstheme="minorHAnsi"/>
        </w:rPr>
        <w:t>Affect</w:t>
      </w:r>
      <w:r w:rsidRPr="005A76E7">
        <w:rPr>
          <w:rFonts w:asciiTheme="minorHAnsi" w:hAnsiTheme="minorHAnsi" w:cstheme="minorHAnsi"/>
          <w:sz w:val="14"/>
        </w:rPr>
        <w:t xml:space="preserve">, in particular, </w:t>
      </w:r>
      <w:r w:rsidRPr="005A76E7">
        <w:rPr>
          <w:rStyle w:val="Emphasis"/>
          <w:rFonts w:asciiTheme="minorHAnsi" w:hAnsiTheme="minorHAnsi" w:cstheme="minorHAnsi"/>
        </w:rPr>
        <w:t>plays a central role in organizing the circulation of feeling</w:t>
      </w:r>
      <w:r w:rsidRPr="005A76E7">
        <w:rPr>
          <w:rFonts w:asciiTheme="minorHAnsi" w:hAnsiTheme="minorHAnsi" w:cstheme="minorHAnsi"/>
          <w:u w:val="single"/>
        </w:rPr>
        <w:t xml:space="preserve"> differentially across </w:t>
      </w:r>
      <w:r w:rsidRPr="005A76E7">
        <w:rPr>
          <w:rFonts w:asciiTheme="minorHAnsi" w:hAnsiTheme="minorHAnsi" w:cstheme="minorHAnsi"/>
          <w:b/>
          <w:bCs/>
          <w:u w:val="single"/>
        </w:rPr>
        <w:t>groups</w:t>
      </w:r>
      <w:r w:rsidRPr="005A76E7">
        <w:rPr>
          <w:rFonts w:asciiTheme="minorHAnsi" w:hAnsiTheme="minorHAnsi" w:cstheme="minorHAnsi"/>
          <w:u w:val="single"/>
        </w:rPr>
        <w:t xml:space="preserve"> and thus </w:t>
      </w:r>
      <w:r w:rsidRPr="005A76E7">
        <w:rPr>
          <w:rStyle w:val="Emphasis"/>
          <w:rFonts w:asciiTheme="minorHAnsi" w:hAnsiTheme="minorHAnsi" w:cstheme="minorHAnsi"/>
        </w:rPr>
        <w:t>stabilizing democratic despotism</w:t>
      </w:r>
      <w:r w:rsidRPr="005A76E7">
        <w:rPr>
          <w:rFonts w:asciiTheme="minorHAnsi" w:hAnsiTheme="minorHAnsi" w:cstheme="minorHAnsi"/>
          <w:sz w:val="14"/>
        </w:rPr>
        <w:t xml:space="preserve">. I define affect as </w:t>
      </w:r>
      <w:r w:rsidRPr="005A76E7">
        <w:rPr>
          <w:rFonts w:asciiTheme="minorHAnsi" w:hAnsiTheme="minorHAnsi" w:cstheme="minorHAnsi"/>
          <w:u w:val="single"/>
        </w:rPr>
        <w:t xml:space="preserve">emotional attachments and self-conceptions melded with ways of seeing </w:t>
      </w:r>
      <w:r w:rsidRPr="005A76E7">
        <w:rPr>
          <w:rStyle w:val="Emphasis"/>
          <w:rFonts w:asciiTheme="minorHAnsi" w:hAnsiTheme="minorHAnsi" w:cstheme="minorHAnsi"/>
        </w:rPr>
        <w:t>the colonized other</w:t>
      </w:r>
      <w:r w:rsidRPr="005A76E7">
        <w:rPr>
          <w:rFonts w:asciiTheme="minorHAnsi" w:hAnsiTheme="minorHAnsi" w:cstheme="minorHAnsi"/>
          <w:sz w:val="14"/>
        </w:rPr>
        <w:t xml:space="preserve"> in relation to the self – </w:t>
      </w:r>
      <w:r w:rsidRPr="005A76E7">
        <w:rPr>
          <w:rFonts w:asciiTheme="minorHAnsi" w:hAnsiTheme="minorHAnsi" w:cstheme="minorHAnsi"/>
          <w:u w:val="single"/>
        </w:rPr>
        <w:t xml:space="preserve">in ways that both </w:t>
      </w:r>
      <w:r w:rsidRPr="005A76E7">
        <w:rPr>
          <w:rFonts w:asciiTheme="minorHAnsi" w:hAnsiTheme="minorHAnsi" w:cstheme="minorHAnsi"/>
          <w:b/>
          <w:bCs/>
          <w:u w:val="single"/>
        </w:rPr>
        <w:t>justify</w:t>
      </w:r>
      <w:r w:rsidRPr="005A76E7">
        <w:rPr>
          <w:rFonts w:asciiTheme="minorHAnsi" w:hAnsiTheme="minorHAnsi" w:cstheme="minorHAnsi"/>
          <w:u w:val="single"/>
        </w:rPr>
        <w:t xml:space="preserve"> and facilitate dominion</w:t>
      </w:r>
      <w:r w:rsidRPr="005A76E7">
        <w:rPr>
          <w:rFonts w:asciiTheme="minorHAnsi" w:hAnsiTheme="minorHAnsi" w:cstheme="minorHAnsi"/>
          <w:sz w:val="14"/>
        </w:rPr>
        <w:t xml:space="preserve">.48 </w:t>
      </w:r>
      <w:r w:rsidRPr="005A76E7">
        <w:rPr>
          <w:rStyle w:val="Emphasis"/>
          <w:rFonts w:asciiTheme="minorHAnsi" w:hAnsiTheme="minorHAnsi" w:cstheme="minorHAnsi"/>
          <w:highlight w:val="yellow"/>
        </w:rPr>
        <w:t>Affective attachments</w:t>
      </w:r>
      <w:r w:rsidRPr="005A76E7">
        <w:rPr>
          <w:rFonts w:asciiTheme="minorHAnsi" w:hAnsiTheme="minorHAnsi" w:cstheme="minorHAnsi"/>
          <w:sz w:val="14"/>
        </w:rPr>
        <w:t xml:space="preserve"> </w:t>
      </w:r>
      <w:r w:rsidRPr="005A76E7">
        <w:rPr>
          <w:rFonts w:asciiTheme="minorHAnsi" w:hAnsiTheme="minorHAnsi" w:cstheme="minorHAnsi"/>
          <w:u w:val="single"/>
        </w:rPr>
        <w:t xml:space="preserve">have long been recognized as </w:t>
      </w:r>
      <w:r w:rsidRPr="005A76E7">
        <w:rPr>
          <w:rFonts w:asciiTheme="minorHAnsi" w:hAnsiTheme="minorHAnsi" w:cstheme="minorHAnsi"/>
          <w:b/>
          <w:bCs/>
          <w:highlight w:val="yellow"/>
          <w:u w:val="single"/>
        </w:rPr>
        <w:t>important</w:t>
      </w:r>
      <w:r w:rsidRPr="005A76E7">
        <w:rPr>
          <w:rFonts w:asciiTheme="minorHAnsi" w:hAnsiTheme="minorHAnsi" w:cstheme="minorHAnsi"/>
          <w:highlight w:val="yellow"/>
          <w:u w:val="single"/>
        </w:rPr>
        <w:t xml:space="preserve"> in </w:t>
      </w:r>
      <w:r w:rsidRPr="005A76E7">
        <w:rPr>
          <w:rStyle w:val="Emphasis"/>
          <w:rFonts w:asciiTheme="minorHAnsi" w:hAnsiTheme="minorHAnsi" w:cstheme="minorHAnsi"/>
          <w:highlight w:val="yellow"/>
        </w:rPr>
        <w:t>nation-building</w:t>
      </w:r>
      <w:r w:rsidRPr="005A76E7">
        <w:rPr>
          <w:rFonts w:asciiTheme="minorHAnsi" w:hAnsiTheme="minorHAnsi" w:cstheme="minorHAnsi"/>
          <w:highlight w:val="yellow"/>
          <w:u w:val="single"/>
        </w:rPr>
        <w:t xml:space="preserve"> </w:t>
      </w:r>
      <w:r w:rsidRPr="005A76E7">
        <w:rPr>
          <w:rFonts w:asciiTheme="minorHAnsi" w:hAnsiTheme="minorHAnsi" w:cstheme="minorHAnsi"/>
          <w:u w:val="single"/>
        </w:rPr>
        <w:t xml:space="preserve">and </w:t>
      </w:r>
      <w:r w:rsidRPr="005A76E7">
        <w:rPr>
          <w:rStyle w:val="Emphasis"/>
          <w:rFonts w:asciiTheme="minorHAnsi" w:hAnsiTheme="minorHAnsi" w:cstheme="minorHAnsi"/>
        </w:rPr>
        <w:t>democratic life</w:t>
      </w:r>
      <w:r w:rsidRPr="005A76E7">
        <w:rPr>
          <w:rFonts w:asciiTheme="minorHAnsi" w:hAnsiTheme="minorHAnsi" w:cstheme="minorHAnsi"/>
          <w:sz w:val="14"/>
        </w:rPr>
        <w:t xml:space="preserve">, but Du Bois’s conceptualization adds to standard notions an account of affect partitioned along racial lines, because </w:t>
      </w:r>
      <w:r w:rsidRPr="005A76E7">
        <w:rPr>
          <w:rFonts w:asciiTheme="minorHAnsi" w:hAnsiTheme="minorHAnsi" w:cstheme="minorHAnsi"/>
          <w:highlight w:val="yellow"/>
          <w:u w:val="single"/>
        </w:rPr>
        <w:t xml:space="preserve">it </w:t>
      </w:r>
      <w:r w:rsidRPr="005A76E7">
        <w:rPr>
          <w:rFonts w:asciiTheme="minorHAnsi" w:hAnsiTheme="minorHAnsi" w:cstheme="minorHAnsi"/>
          <w:b/>
          <w:bCs/>
          <w:highlight w:val="yellow"/>
          <w:u w:val="single"/>
        </w:rPr>
        <w:t>links citizens</w:t>
      </w:r>
      <w:r w:rsidRPr="005A76E7">
        <w:rPr>
          <w:rFonts w:asciiTheme="minorHAnsi" w:hAnsiTheme="minorHAnsi" w:cstheme="minorHAnsi"/>
          <w:sz w:val="14"/>
        </w:rPr>
        <w:t xml:space="preserve"> not only reciprocally </w:t>
      </w:r>
      <w:r w:rsidRPr="005A76E7">
        <w:rPr>
          <w:rFonts w:asciiTheme="minorHAnsi" w:hAnsiTheme="minorHAnsi" w:cstheme="minorHAnsi"/>
          <w:b/>
          <w:bCs/>
          <w:highlight w:val="yellow"/>
          <w:u w:val="single"/>
        </w:rPr>
        <w:t>to each other</w:t>
      </w:r>
      <w:r w:rsidRPr="005A76E7">
        <w:rPr>
          <w:rFonts w:asciiTheme="minorHAnsi" w:hAnsiTheme="minorHAnsi" w:cstheme="minorHAnsi"/>
          <w:highlight w:val="yellow"/>
          <w:u w:val="single"/>
        </w:rPr>
        <w:t xml:space="preserve"> but also</w:t>
      </w:r>
      <w:r w:rsidRPr="005A76E7">
        <w:rPr>
          <w:rFonts w:asciiTheme="minorHAnsi" w:hAnsiTheme="minorHAnsi" w:cstheme="minorHAnsi"/>
          <w:u w:val="single"/>
        </w:rPr>
        <w:t xml:space="preserve"> </w:t>
      </w:r>
      <w:r w:rsidRPr="005A76E7">
        <w:rPr>
          <w:rFonts w:asciiTheme="minorHAnsi" w:hAnsiTheme="minorHAnsi" w:cstheme="minorHAnsi"/>
          <w:sz w:val="14"/>
        </w:rPr>
        <w:t xml:space="preserve">(nonreciprocally) </w:t>
      </w:r>
      <w:r w:rsidRPr="005A76E7">
        <w:rPr>
          <w:rFonts w:asciiTheme="minorHAnsi" w:hAnsiTheme="minorHAnsi" w:cstheme="minorHAnsi"/>
          <w:u w:val="single"/>
        </w:rPr>
        <w:t xml:space="preserve">to </w:t>
      </w:r>
      <w:r w:rsidRPr="005A76E7">
        <w:rPr>
          <w:rStyle w:val="Emphasis"/>
          <w:rFonts w:asciiTheme="minorHAnsi" w:hAnsiTheme="minorHAnsi" w:cstheme="minorHAnsi"/>
          <w:highlight w:val="yellow"/>
        </w:rPr>
        <w:t>subjects in faraway lands</w:t>
      </w:r>
      <w:r w:rsidRPr="005A76E7">
        <w:rPr>
          <w:rFonts w:asciiTheme="minorHAnsi" w:hAnsiTheme="minorHAnsi" w:cstheme="minorHAnsi"/>
          <w:u w:val="single"/>
        </w:rPr>
        <w:t xml:space="preserve"> in ways that are </w:t>
      </w:r>
      <w:r w:rsidRPr="005A76E7">
        <w:rPr>
          <w:rFonts w:asciiTheme="minorHAnsi" w:hAnsiTheme="minorHAnsi" w:cstheme="minorHAnsi"/>
          <w:b/>
          <w:bCs/>
          <w:u w:val="single"/>
        </w:rPr>
        <w:t>entwined</w:t>
      </w:r>
      <w:r w:rsidRPr="005A76E7">
        <w:rPr>
          <w:rFonts w:asciiTheme="minorHAnsi" w:hAnsiTheme="minorHAnsi" w:cstheme="minorHAnsi"/>
          <w:u w:val="single"/>
        </w:rPr>
        <w:t xml:space="preserve"> with possessiveness enabled by </w:t>
      </w:r>
      <w:r w:rsidRPr="005A76E7">
        <w:rPr>
          <w:rStyle w:val="Emphasis"/>
          <w:rFonts w:asciiTheme="minorHAnsi" w:hAnsiTheme="minorHAnsi" w:cstheme="minorHAnsi"/>
        </w:rPr>
        <w:t>imperial capitalism</w:t>
      </w:r>
      <w:r w:rsidRPr="005A76E7">
        <w:rPr>
          <w:rFonts w:asciiTheme="minorHAnsi" w:hAnsiTheme="minorHAnsi" w:cstheme="minorHAnsi"/>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58832EFD"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r>
      <w:r w:rsidRPr="005A76E7">
        <w:rPr>
          <w:rStyle w:val="Emphasis"/>
          <w:rFonts w:asciiTheme="minorHAnsi" w:hAnsiTheme="minorHAnsi" w:cstheme="minorHAnsi"/>
          <w:highlight w:val="yellow"/>
        </w:rPr>
        <w:t>Du Bois</w:t>
      </w:r>
      <w:r w:rsidRPr="005A76E7">
        <w:rPr>
          <w:rFonts w:asciiTheme="minorHAnsi" w:hAnsiTheme="minorHAnsi" w:cstheme="minorHAnsi"/>
          <w:highlight w:val="yellow"/>
          <w:u w:val="single"/>
        </w:rPr>
        <w:t xml:space="preserve"> </w:t>
      </w:r>
      <w:r w:rsidRPr="005A76E7">
        <w:rPr>
          <w:rFonts w:asciiTheme="minorHAnsi" w:hAnsiTheme="minorHAnsi" w:cstheme="minorHAnsi"/>
          <w:b/>
          <w:bCs/>
          <w:highlight w:val="yellow"/>
          <w:u w:val="single"/>
        </w:rPr>
        <w:t>juxtaposes</w:t>
      </w:r>
      <w:r w:rsidRPr="005A76E7">
        <w:rPr>
          <w:rFonts w:asciiTheme="minorHAnsi" w:hAnsiTheme="minorHAnsi" w:cstheme="minorHAnsi"/>
          <w:u w:val="single"/>
        </w:rPr>
        <w:t xml:space="preserve"> the </w:t>
      </w:r>
      <w:r w:rsidRPr="005A76E7">
        <w:rPr>
          <w:rStyle w:val="Emphasis"/>
          <w:rFonts w:asciiTheme="minorHAnsi" w:hAnsiTheme="minorHAnsi" w:cstheme="minorHAnsi"/>
          <w:highlight w:val="yellow"/>
        </w:rPr>
        <w:t>love of humanity</w:t>
      </w:r>
      <w:r w:rsidRPr="005A76E7">
        <w:rPr>
          <w:rFonts w:asciiTheme="minorHAnsi" w:hAnsiTheme="minorHAnsi" w:cstheme="minorHAnsi"/>
          <w:highlight w:val="yellow"/>
          <w:u w:val="single"/>
        </w:rPr>
        <w:t xml:space="preserve"> with</w:t>
      </w:r>
      <w:r w:rsidRPr="005A76E7">
        <w:rPr>
          <w:rFonts w:asciiTheme="minorHAnsi" w:hAnsiTheme="minorHAnsi" w:cstheme="minorHAnsi"/>
          <w:u w:val="single"/>
        </w:rPr>
        <w:t xml:space="preserve"> the </w:t>
      </w:r>
      <w:r w:rsidRPr="005A76E7">
        <w:rPr>
          <w:rStyle w:val="Emphasis"/>
          <w:rFonts w:asciiTheme="minorHAnsi" w:hAnsiTheme="minorHAnsi" w:cstheme="minorHAnsi"/>
          <w:highlight w:val="yellow"/>
        </w:rPr>
        <w:t>love of luxury</w:t>
      </w:r>
      <w:r w:rsidRPr="005A76E7">
        <w:rPr>
          <w:rFonts w:asciiTheme="minorHAnsi" w:hAnsiTheme="minorHAnsi" w:cstheme="minorHAnsi"/>
          <w:sz w:val="14"/>
        </w:rPr>
        <w:t xml:space="preserve"> and posits that </w:t>
      </w:r>
      <w:r w:rsidRPr="005A76E7">
        <w:rPr>
          <w:rFonts w:asciiTheme="minorHAnsi" w:hAnsiTheme="minorHAnsi" w:cstheme="minorHAnsi"/>
          <w:u w:val="single"/>
        </w:rPr>
        <w:t xml:space="preserve">the </w:t>
      </w:r>
      <w:r w:rsidRPr="005A76E7">
        <w:rPr>
          <w:rStyle w:val="Emphasis"/>
          <w:rFonts w:asciiTheme="minorHAnsi" w:hAnsiTheme="minorHAnsi" w:cstheme="minorHAnsi"/>
        </w:rPr>
        <w:t>latter</w:t>
      </w:r>
      <w:r w:rsidRPr="005A76E7">
        <w:rPr>
          <w:rFonts w:asciiTheme="minorHAnsi" w:hAnsiTheme="minorHAnsi" w:cstheme="minorHAnsi"/>
          <w:u w:val="single"/>
        </w:rPr>
        <w:t xml:space="preserve"> is </w:t>
      </w:r>
      <w:r w:rsidRPr="005A76E7">
        <w:rPr>
          <w:rFonts w:asciiTheme="minorHAnsi" w:hAnsiTheme="minorHAnsi" w:cstheme="minorHAnsi"/>
          <w:b/>
          <w:bCs/>
          <w:u w:val="single"/>
        </w:rPr>
        <w:t>incompatible</w:t>
      </w:r>
      <w:r w:rsidRPr="005A76E7">
        <w:rPr>
          <w:rFonts w:asciiTheme="minorHAnsi" w:hAnsiTheme="minorHAnsi" w:cstheme="minorHAnsi"/>
          <w:u w:val="single"/>
        </w:rPr>
        <w:t xml:space="preserve"> with the </w:t>
      </w:r>
      <w:r w:rsidRPr="005A76E7">
        <w:rPr>
          <w:rStyle w:val="Emphasis"/>
          <w:rFonts w:asciiTheme="minorHAnsi" w:hAnsiTheme="minorHAnsi" w:cstheme="minorHAnsi"/>
        </w:rPr>
        <w:t>former</w:t>
      </w:r>
      <w:r w:rsidRPr="005A76E7">
        <w:rPr>
          <w:rFonts w:asciiTheme="minorHAnsi" w:hAnsiTheme="minorHAnsi" w:cstheme="minorHAnsi"/>
          <w:sz w:val="14"/>
        </w:rPr>
        <w:t xml:space="preserve"> if </w:t>
      </w:r>
      <w:r w:rsidRPr="005A76E7">
        <w:rPr>
          <w:rStyle w:val="Emphasis"/>
          <w:rFonts w:asciiTheme="minorHAnsi" w:hAnsiTheme="minorHAnsi" w:cstheme="minorHAnsi"/>
          <w:highlight w:val="yellow"/>
        </w:rPr>
        <w:t>desires</w:t>
      </w:r>
      <w:r w:rsidRPr="005A76E7">
        <w:rPr>
          <w:rFonts w:asciiTheme="minorHAnsi" w:hAnsiTheme="minorHAnsi" w:cstheme="minorHAnsi"/>
          <w:highlight w:val="yellow"/>
          <w:u w:val="single"/>
        </w:rPr>
        <w:t xml:space="preserve"> for</w:t>
      </w:r>
      <w:r w:rsidRPr="005A76E7">
        <w:rPr>
          <w:rFonts w:asciiTheme="minorHAnsi" w:hAnsiTheme="minorHAnsi" w:cstheme="minorHAnsi"/>
          <w:sz w:val="14"/>
        </w:rPr>
        <w:t xml:space="preserve"> luxurious </w:t>
      </w:r>
      <w:r w:rsidRPr="005A76E7">
        <w:rPr>
          <w:rFonts w:asciiTheme="minorHAnsi" w:hAnsiTheme="minorHAnsi" w:cstheme="minorHAnsi"/>
          <w:u w:val="single"/>
        </w:rPr>
        <w:t xml:space="preserve">consumption and </w:t>
      </w:r>
      <w:r w:rsidRPr="005A76E7">
        <w:rPr>
          <w:rStyle w:val="Emphasis"/>
          <w:rFonts w:asciiTheme="minorHAnsi" w:hAnsiTheme="minorHAnsi" w:cstheme="minorHAnsi"/>
          <w:highlight w:val="yellow"/>
        </w:rPr>
        <w:t>wealth</w:t>
      </w:r>
      <w:r w:rsidRPr="005A76E7">
        <w:rPr>
          <w:rFonts w:asciiTheme="minorHAnsi" w:hAnsiTheme="minorHAnsi" w:cstheme="minorHAnsi"/>
          <w:highlight w:val="yellow"/>
          <w:u w:val="single"/>
        </w:rPr>
        <w:t xml:space="preserve"> are </w:t>
      </w:r>
      <w:r w:rsidRPr="005A76E7">
        <w:rPr>
          <w:rFonts w:asciiTheme="minorHAnsi" w:hAnsiTheme="minorHAnsi" w:cstheme="minorHAnsi"/>
          <w:b/>
          <w:bCs/>
          <w:highlight w:val="yellow"/>
          <w:u w:val="single"/>
        </w:rPr>
        <w:t>fulfilled</w:t>
      </w:r>
      <w:r w:rsidRPr="005A76E7">
        <w:rPr>
          <w:rFonts w:asciiTheme="minorHAnsi" w:hAnsiTheme="minorHAnsi" w:cstheme="minorHAnsi"/>
          <w:highlight w:val="yellow"/>
          <w:u w:val="single"/>
        </w:rPr>
        <w:t xml:space="preserve"> by</w:t>
      </w:r>
      <w:r w:rsidRPr="005A76E7">
        <w:rPr>
          <w:rFonts w:asciiTheme="minorHAnsi" w:hAnsiTheme="minorHAnsi" w:cstheme="minorHAnsi"/>
          <w:u w:val="single"/>
        </w:rPr>
        <w:t xml:space="preserve"> capitalist and </w:t>
      </w:r>
      <w:r w:rsidRPr="005A76E7">
        <w:rPr>
          <w:rStyle w:val="Emphasis"/>
          <w:rFonts w:asciiTheme="minorHAnsi" w:hAnsiTheme="minorHAnsi" w:cstheme="minorHAnsi"/>
        </w:rPr>
        <w:t>imperial systems of</w:t>
      </w:r>
      <w:r w:rsidRPr="005A76E7">
        <w:rPr>
          <w:rStyle w:val="Emphasis"/>
          <w:rFonts w:asciiTheme="minorHAnsi" w:hAnsiTheme="minorHAnsi" w:cstheme="minorHAnsi"/>
          <w:highlight w:val="yellow"/>
        </w:rPr>
        <w:t xml:space="preserve"> expropriation supported by racial hatred</w:t>
      </w:r>
      <w:r w:rsidRPr="005A76E7">
        <w:rPr>
          <w:rFonts w:asciiTheme="minorHAnsi" w:hAnsiTheme="minorHAnsi" w:cstheme="minorHAnsi"/>
          <w:u w:val="single"/>
        </w:rPr>
        <w:t>.</w:t>
      </w:r>
      <w:r w:rsidRPr="005A76E7">
        <w:rPr>
          <w:rFonts w:asciiTheme="minorHAnsi" w:hAnsiTheme="minorHAnsi" w:cstheme="minorHAnsi"/>
          <w:sz w:val="14"/>
        </w:rPr>
        <w:t xml:space="preserve"> He restates this claim later by positing that </w:t>
      </w:r>
      <w:r w:rsidRPr="005A76E7">
        <w:rPr>
          <w:rStyle w:val="Emphasis"/>
          <w:rFonts w:asciiTheme="minorHAnsi" w:hAnsiTheme="minorHAnsi" w:cstheme="minorHAnsi"/>
          <w:highlight w:val="yellow"/>
        </w:rPr>
        <w:t>the desire for the “American way of life”</w:t>
      </w:r>
      <w:r w:rsidRPr="005A76E7">
        <w:rPr>
          <w:rFonts w:asciiTheme="minorHAnsi" w:hAnsiTheme="minorHAnsi" w:cstheme="minorHAnsi"/>
          <w:highlight w:val="yellow"/>
          <w:u w:val="single"/>
        </w:rPr>
        <w:t xml:space="preserve"> </w:t>
      </w:r>
      <w:r w:rsidRPr="005A76E7">
        <w:rPr>
          <w:rFonts w:asciiTheme="minorHAnsi" w:hAnsiTheme="minorHAnsi" w:cstheme="minorHAnsi"/>
          <w:b/>
          <w:bCs/>
          <w:highlight w:val="yellow"/>
          <w:u w:val="single"/>
        </w:rPr>
        <w:t>drives</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 xml:space="preserve">these </w:t>
      </w:r>
      <w:r w:rsidRPr="005A76E7">
        <w:rPr>
          <w:rStyle w:val="Emphasis"/>
          <w:rFonts w:asciiTheme="minorHAnsi" w:hAnsiTheme="minorHAnsi" w:cstheme="minorHAnsi"/>
          <w:highlight w:val="yellow"/>
        </w:rPr>
        <w:t>political impulses</w:t>
      </w:r>
      <w:r w:rsidRPr="005A76E7">
        <w:rPr>
          <w:rFonts w:asciiTheme="minorHAnsi" w:hAnsiTheme="minorHAnsi" w:cstheme="minorHAnsi"/>
          <w:sz w:val="14"/>
        </w:rPr>
        <w:t xml:space="preserve">. </w:t>
      </w:r>
      <w:r w:rsidRPr="005A76E7">
        <w:rPr>
          <w:rFonts w:asciiTheme="minorHAnsi" w:hAnsiTheme="minorHAnsi" w:cstheme="minorHAnsi"/>
          <w:u w:val="single"/>
        </w:rPr>
        <w:t>Such a way of life entails a comfortable home, enough suitable clothing and nourishment, and vacations and education for children, an ideal to which only about one-third of Americans have access</w:t>
      </w:r>
      <w:r w:rsidRPr="005A76E7">
        <w:rPr>
          <w:rFonts w:asciiTheme="minorHAnsi" w:hAnsiTheme="minorHAnsi" w:cstheme="minorHAnsi"/>
          <w:sz w:val="14"/>
        </w:rPr>
        <w:t xml:space="preserve"> and to which the rest aspire.50 </w:t>
      </w:r>
      <w:r w:rsidRPr="005A76E7">
        <w:rPr>
          <w:rFonts w:asciiTheme="minorHAnsi" w:hAnsiTheme="minorHAnsi" w:cstheme="minorHAnsi"/>
          <w:u w:val="single"/>
        </w:rPr>
        <w:t>Desire for goods</w:t>
      </w:r>
      <w:r w:rsidRPr="005A76E7">
        <w:rPr>
          <w:rFonts w:asciiTheme="minorHAnsi" w:hAnsiTheme="minorHAnsi" w:cstheme="minorHAnsi"/>
          <w:sz w:val="14"/>
        </w:rPr>
        <w:t xml:space="preserve">, luxurious or not, </w:t>
      </w:r>
      <w:r w:rsidRPr="005A76E7">
        <w:rPr>
          <w:rFonts w:asciiTheme="minorHAnsi" w:hAnsiTheme="minorHAnsi" w:cstheme="minorHAnsi"/>
          <w:u w:val="single"/>
        </w:rPr>
        <w:t>remains the motivating factor, alongside the “knowledge</w:t>
      </w:r>
      <w:r w:rsidRPr="005A76E7">
        <w:rPr>
          <w:rFonts w:asciiTheme="minorHAnsi" w:hAnsiTheme="minorHAnsi" w:cstheme="minorHAnsi"/>
          <w:sz w:val="14"/>
        </w:rPr>
        <w:t xml:space="preserve"> or fear” </w:t>
      </w:r>
      <w:r w:rsidRPr="005A76E7">
        <w:rPr>
          <w:rFonts w:asciiTheme="minorHAnsi" w:hAnsiTheme="minorHAnsi" w:cstheme="minorHAnsi"/>
          <w:u w:val="single"/>
        </w:rPr>
        <w:t>of those who enjoy these comforts that their standards will suffer if “social and industrial organization” were to change</w:t>
      </w:r>
      <w:r w:rsidRPr="005A76E7">
        <w:rPr>
          <w:rFonts w:asciiTheme="minorHAnsi" w:hAnsiTheme="minorHAnsi" w:cstheme="minorHAnsi"/>
          <w:sz w:val="14"/>
        </w:rPr>
        <w:t xml:space="preserve">.51 Politically, </w:t>
      </w:r>
      <w:r w:rsidRPr="005A76E7">
        <w:rPr>
          <w:rStyle w:val="Emphasis"/>
          <w:rFonts w:asciiTheme="minorHAnsi" w:hAnsiTheme="minorHAnsi" w:cstheme="minorHAnsi"/>
          <w:highlight w:val="yellow"/>
        </w:rPr>
        <w:t>racial hatred</w:t>
      </w:r>
      <w:r w:rsidRPr="005A76E7">
        <w:rPr>
          <w:rFonts w:asciiTheme="minorHAnsi" w:hAnsiTheme="minorHAnsi" w:cstheme="minorHAnsi"/>
          <w:u w:val="single"/>
        </w:rPr>
        <w:t xml:space="preserve"> allows for and </w:t>
      </w:r>
      <w:r w:rsidRPr="005A76E7">
        <w:rPr>
          <w:rFonts w:asciiTheme="minorHAnsi" w:hAnsiTheme="minorHAnsi" w:cstheme="minorHAnsi"/>
          <w:highlight w:val="yellow"/>
          <w:u w:val="single"/>
        </w:rPr>
        <w:t>rationalizes</w:t>
      </w:r>
      <w:r w:rsidRPr="005A76E7">
        <w:rPr>
          <w:rFonts w:asciiTheme="minorHAnsi" w:hAnsiTheme="minorHAnsi" w:cstheme="minorHAnsi"/>
          <w:u w:val="single"/>
        </w:rPr>
        <w:t xml:space="preserve"> the coexistence of democratic feeling toward </w:t>
      </w:r>
      <w:r w:rsidRPr="005A76E7">
        <w:rPr>
          <w:rFonts w:asciiTheme="minorHAnsi" w:hAnsiTheme="minorHAnsi" w:cstheme="minorHAnsi"/>
          <w:sz w:val="14"/>
        </w:rPr>
        <w:t xml:space="preserve">a smaller community and </w:t>
      </w:r>
      <w:r w:rsidRPr="005A76E7">
        <w:rPr>
          <w:rFonts w:asciiTheme="minorHAnsi" w:hAnsiTheme="minorHAnsi" w:cstheme="minorHAnsi"/>
          <w:highlight w:val="yellow"/>
          <w:u w:val="single"/>
        </w:rPr>
        <w:t>oppression</w:t>
      </w:r>
      <w:r w:rsidRPr="005A76E7">
        <w:rPr>
          <w:rFonts w:asciiTheme="minorHAnsi" w:hAnsiTheme="minorHAnsi" w:cstheme="minorHAnsi"/>
          <w:sz w:val="14"/>
        </w:rPr>
        <w:t xml:space="preserve"> internally and externally </w:t>
      </w:r>
      <w:r w:rsidRPr="005A76E7">
        <w:rPr>
          <w:rFonts w:asciiTheme="minorHAnsi" w:hAnsiTheme="minorHAnsi" w:cstheme="minorHAnsi"/>
          <w:u w:val="single"/>
        </w:rPr>
        <w:t>along</w:t>
      </w:r>
      <w:r w:rsidRPr="005A76E7">
        <w:rPr>
          <w:rFonts w:asciiTheme="minorHAnsi" w:hAnsiTheme="minorHAnsi" w:cstheme="minorHAnsi"/>
          <w:sz w:val="14"/>
        </w:rPr>
        <w:t xml:space="preserve"> racial/ </w:t>
      </w:r>
      <w:r w:rsidRPr="005A76E7">
        <w:rPr>
          <w:rStyle w:val="Emphasis"/>
          <w:rFonts w:asciiTheme="minorHAnsi" w:hAnsiTheme="minorHAnsi" w:cstheme="minorHAnsi"/>
        </w:rPr>
        <w:t>imperial lines</w:t>
      </w:r>
      <w:r w:rsidRPr="005A76E7">
        <w:rPr>
          <w:rFonts w:asciiTheme="minorHAnsi" w:hAnsiTheme="minorHAnsi" w:cstheme="minorHAnsi"/>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5A76E7">
        <w:rPr>
          <w:rFonts w:asciiTheme="minorHAnsi" w:hAnsiTheme="minorHAnsi" w:cstheme="minorHAnsi"/>
          <w:highlight w:val="yellow"/>
          <w:u w:val="single"/>
        </w:rPr>
        <w:t>This</w:t>
      </w:r>
      <w:r w:rsidRPr="005A76E7">
        <w:rPr>
          <w:rFonts w:asciiTheme="minorHAnsi" w:hAnsiTheme="minorHAnsi" w:cstheme="minorHAnsi"/>
          <w:u w:val="single"/>
        </w:rPr>
        <w:t xml:space="preserve"> campaign</w:t>
      </w:r>
    </w:p>
    <w:p w14:paraId="3BAE8789"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u w:val="single"/>
        </w:rPr>
        <w:t xml:space="preserve">has unconsciously </w:t>
      </w:r>
      <w:r w:rsidRPr="005A76E7">
        <w:rPr>
          <w:rStyle w:val="Emphasis"/>
          <w:rFonts w:asciiTheme="minorHAnsi" w:hAnsiTheme="minorHAnsi" w:cstheme="minorHAnsi"/>
          <w:highlight w:val="yellow"/>
        </w:rPr>
        <w:t>trained</w:t>
      </w:r>
      <w:r w:rsidRPr="005A76E7">
        <w:rPr>
          <w:rFonts w:asciiTheme="minorHAnsi" w:hAnsiTheme="minorHAnsi" w:cstheme="minorHAnsi"/>
          <w:highlight w:val="yellow"/>
          <w:u w:val="single"/>
        </w:rPr>
        <w:t xml:space="preserve"> </w:t>
      </w:r>
      <w:r w:rsidRPr="005A76E7">
        <w:rPr>
          <w:rStyle w:val="Emphasis"/>
          <w:rFonts w:asciiTheme="minorHAnsi" w:hAnsiTheme="minorHAnsi" w:cstheme="minorHAnsi"/>
          <w:highlight w:val="yellow"/>
        </w:rPr>
        <w:t>millions</w:t>
      </w:r>
      <w:r w:rsidRPr="005A76E7">
        <w:rPr>
          <w:rFonts w:asciiTheme="minorHAnsi" w:hAnsiTheme="minorHAnsi" w:cstheme="minorHAnsi"/>
          <w:sz w:val="14"/>
        </w:rPr>
        <w:t xml:space="preserve"> of honest, modern men </w:t>
      </w:r>
      <w:r w:rsidRPr="005A76E7">
        <w:rPr>
          <w:rFonts w:asciiTheme="minorHAnsi" w:hAnsiTheme="minorHAnsi" w:cstheme="minorHAnsi"/>
          <w:highlight w:val="yellow"/>
          <w:u w:val="single"/>
        </w:rPr>
        <w:t xml:space="preserve">into the belief that </w:t>
      </w:r>
      <w:r w:rsidRPr="005A76E7">
        <w:rPr>
          <w:rStyle w:val="Emphasis"/>
          <w:rFonts w:asciiTheme="minorHAnsi" w:hAnsiTheme="minorHAnsi" w:cstheme="minorHAnsi"/>
          <w:highlight w:val="yellow"/>
        </w:rPr>
        <w:t>black folk are sub-human</w:t>
      </w:r>
      <w:r w:rsidRPr="005A76E7">
        <w:rPr>
          <w:rFonts w:asciiTheme="minorHAnsi" w:hAnsiTheme="minorHAnsi" w:cstheme="minorHAnsi"/>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5A76E7">
        <w:rPr>
          <w:rFonts w:asciiTheme="minorHAnsi" w:hAnsiTheme="minorHAnsi" w:cstheme="minorHAnsi"/>
          <w:u w:val="single"/>
        </w:rPr>
        <w:t xml:space="preserve">It is simply </w:t>
      </w:r>
      <w:r w:rsidRPr="005A76E7">
        <w:rPr>
          <w:rFonts w:asciiTheme="minorHAnsi" w:hAnsiTheme="minorHAnsi" w:cstheme="minorHAnsi"/>
          <w:i/>
          <w:iCs/>
          <w:u w:val="single"/>
        </w:rPr>
        <w:t>passionate</w:t>
      </w:r>
      <w:r w:rsidRPr="005A76E7">
        <w:rPr>
          <w:rFonts w:asciiTheme="minorHAnsi" w:hAnsiTheme="minorHAnsi" w:cstheme="minorHAnsi"/>
          <w:u w:val="single"/>
        </w:rPr>
        <w:t>,</w:t>
      </w:r>
      <w:r w:rsidRPr="005A76E7">
        <w:rPr>
          <w:rFonts w:asciiTheme="minorHAnsi" w:hAnsiTheme="minorHAnsi" w:cstheme="minorHAnsi"/>
          <w:i/>
          <w:iCs/>
          <w:u w:val="single"/>
        </w:rPr>
        <w:t xml:space="preserve"> deep-seated heritage</w:t>
      </w:r>
      <w:r w:rsidRPr="005A76E7">
        <w:rPr>
          <w:rFonts w:asciiTheme="minorHAnsi" w:hAnsiTheme="minorHAnsi" w:cstheme="minorHAnsi"/>
          <w:u w:val="single"/>
        </w:rPr>
        <w:t xml:space="preserve">, and as such </w:t>
      </w:r>
      <w:r w:rsidRPr="005A76E7">
        <w:rPr>
          <w:rStyle w:val="Emphasis"/>
          <w:rFonts w:asciiTheme="minorHAnsi" w:hAnsiTheme="minorHAnsi" w:cstheme="minorHAnsi"/>
        </w:rPr>
        <w:t xml:space="preserve">can be </w:t>
      </w:r>
      <w:r w:rsidRPr="005A76E7">
        <w:rPr>
          <w:rStyle w:val="Emphasis"/>
          <w:rFonts w:asciiTheme="minorHAnsi" w:hAnsiTheme="minorHAnsi" w:cstheme="minorHAnsi"/>
          <w:i/>
        </w:rPr>
        <w:t>moved by neither argument nor fact</w:t>
      </w:r>
      <w:r w:rsidRPr="005A76E7">
        <w:rPr>
          <w:rFonts w:asciiTheme="minorHAnsi" w:hAnsiTheme="minorHAnsi" w:cstheme="minorHAnsi"/>
          <w:u w:val="single"/>
        </w:rPr>
        <w:t>.</w:t>
      </w:r>
      <w:r w:rsidRPr="005A76E7">
        <w:rPr>
          <w:rFonts w:asciiTheme="minorHAnsi" w:hAnsiTheme="minorHAnsi" w:cstheme="minorHAnsi"/>
          <w:sz w:val="14"/>
        </w:rPr>
        <w:t xml:space="preserve"> </w:t>
      </w:r>
      <w:r w:rsidRPr="005A76E7">
        <w:rPr>
          <w:rFonts w:asciiTheme="minorHAnsi" w:hAnsiTheme="minorHAnsi" w:cstheme="minorHAnsi"/>
          <w:u w:val="single"/>
        </w:rPr>
        <w:t>Only faith in humanity will lead the world to rise above its present color prejudice</w:t>
      </w:r>
      <w:r w:rsidRPr="005A76E7">
        <w:rPr>
          <w:rFonts w:asciiTheme="minorHAnsi" w:hAnsiTheme="minorHAnsi" w:cstheme="minorHAnsi"/>
          <w:sz w:val="14"/>
        </w:rPr>
        <w:t>.52</w:t>
      </w:r>
    </w:p>
    <w:p w14:paraId="319274A1" w14:textId="77777777" w:rsidR="0045697B" w:rsidRPr="005A76E7" w:rsidRDefault="0045697B" w:rsidP="0045697B">
      <w:pPr>
        <w:rPr>
          <w:rFonts w:asciiTheme="minorHAnsi" w:hAnsiTheme="minorHAnsi" w:cstheme="minorHAnsi"/>
          <w:sz w:val="14"/>
          <w:u w:val="single"/>
        </w:rPr>
      </w:pPr>
      <w:r w:rsidRPr="005A76E7">
        <w:rPr>
          <w:rFonts w:asciiTheme="minorHAnsi" w:hAnsiTheme="minorHAnsi" w:cstheme="minorHAnsi"/>
          <w:sz w:val="14"/>
        </w:rPr>
        <w:tab/>
        <w:t xml:space="preserve">Thus, deep-seated passions, enabled by the history of dehumanizing exploitation and inherited by subsequent generations, underlie color prejudice. </w:t>
      </w:r>
      <w:r w:rsidRPr="005A76E7">
        <w:rPr>
          <w:rFonts w:asciiTheme="minorHAnsi" w:hAnsiTheme="minorHAnsi" w:cstheme="minorHAnsi"/>
          <w:szCs w:val="24"/>
          <w:u w:val="single"/>
        </w:rPr>
        <w:t xml:space="preserve">Du Bois traces </w:t>
      </w:r>
      <w:r w:rsidRPr="005A76E7">
        <w:rPr>
          <w:rStyle w:val="Emphasis"/>
          <w:rFonts w:asciiTheme="minorHAnsi" w:hAnsiTheme="minorHAnsi" w:cstheme="minorHAnsi"/>
        </w:rPr>
        <w:t>the education of affect</w:t>
      </w:r>
      <w:r w:rsidRPr="005A76E7">
        <w:rPr>
          <w:rFonts w:asciiTheme="minorHAnsi" w:hAnsiTheme="minorHAnsi" w:cstheme="minorHAnsi"/>
          <w:szCs w:val="24"/>
          <w:u w:val="single"/>
        </w:rPr>
        <w:t xml:space="preserve"> that creates a tragically narrow community to novelists and poets and the “uncanny welter of romance,” alongside “the half knowledge of scientists</w:t>
      </w:r>
      <w:r w:rsidRPr="005A76E7">
        <w:rPr>
          <w:rFonts w:asciiTheme="minorHAnsi" w:hAnsiTheme="minorHAnsi" w:cstheme="minorHAnsi"/>
        </w:rPr>
        <w:t xml:space="preserve">, </w:t>
      </w:r>
      <w:r w:rsidRPr="005A76E7">
        <w:rPr>
          <w:rStyle w:val="Emphasis"/>
          <w:rFonts w:asciiTheme="minorHAnsi" w:hAnsiTheme="minorHAnsi" w:cstheme="minorHAnsi"/>
        </w:rPr>
        <w:t>the pseudoscience of statesmen</w:t>
      </w:r>
      <w:r w:rsidRPr="005A76E7">
        <w:rPr>
          <w:rFonts w:asciiTheme="minorHAnsi" w:hAnsiTheme="minorHAnsi" w:cstheme="minorHAnsi"/>
          <w:szCs w:val="24"/>
          <w:u w:val="single"/>
        </w:rPr>
        <w:t xml:space="preserve">,” which </w:t>
      </w:r>
      <w:r w:rsidRPr="005A76E7">
        <w:rPr>
          <w:rStyle w:val="Emphasis"/>
          <w:rFonts w:asciiTheme="minorHAnsi" w:hAnsiTheme="minorHAnsi" w:cstheme="minorHAnsi"/>
        </w:rPr>
        <w:t>put white workers</w:t>
      </w:r>
      <w:r w:rsidRPr="005A76E7">
        <w:rPr>
          <w:rFonts w:asciiTheme="minorHAnsi" w:hAnsiTheme="minorHAnsi" w:cstheme="minorHAnsi"/>
          <w:szCs w:val="24"/>
          <w:u w:val="single"/>
        </w:rPr>
        <w:t xml:space="preserve"> fully at the </w:t>
      </w:r>
      <w:r w:rsidRPr="005A76E7">
        <w:rPr>
          <w:rStyle w:val="Emphasis"/>
          <w:rFonts w:asciiTheme="minorHAnsi" w:hAnsiTheme="minorHAnsi" w:cstheme="minorHAnsi"/>
        </w:rPr>
        <w:t>mercy</w:t>
      </w:r>
      <w:r w:rsidRPr="005A76E7">
        <w:rPr>
          <w:rFonts w:asciiTheme="minorHAnsi" w:hAnsiTheme="minorHAnsi" w:cstheme="minorHAnsi"/>
          <w:szCs w:val="24"/>
          <w:u w:val="single"/>
        </w:rPr>
        <w:t xml:space="preserve"> of their </w:t>
      </w:r>
      <w:r w:rsidRPr="005A76E7">
        <w:rPr>
          <w:rFonts w:asciiTheme="minorHAnsi" w:hAnsiTheme="minorHAnsi" w:cstheme="minorHAnsi"/>
          <w:b/>
          <w:bCs/>
          <w:szCs w:val="24"/>
          <w:u w:val="single"/>
        </w:rPr>
        <w:t>beliefs</w:t>
      </w:r>
      <w:r w:rsidRPr="005A76E7">
        <w:rPr>
          <w:rFonts w:asciiTheme="minorHAnsi" w:hAnsiTheme="minorHAnsi" w:cstheme="minorHAnsi"/>
          <w:szCs w:val="24"/>
          <w:u w:val="single"/>
        </w:rPr>
        <w:t xml:space="preserve"> and prejudices.53 This curious and childish propaganda dominates the public sphere, such </w:t>
      </w:r>
      <w:r w:rsidRPr="005A76E7">
        <w:rPr>
          <w:rFonts w:asciiTheme="minorHAnsi" w:hAnsiTheme="minorHAnsi" w:cstheme="minorHAnsi"/>
          <w:b/>
          <w:bCs/>
          <w:szCs w:val="24"/>
          <w:u w:val="single"/>
        </w:rPr>
        <w:t>that</w:t>
      </w:r>
      <w:r w:rsidRPr="005A76E7">
        <w:rPr>
          <w:rFonts w:asciiTheme="minorHAnsi" w:hAnsiTheme="minorHAnsi" w:cstheme="minorHAnsi"/>
          <w:szCs w:val="24"/>
          <w:u w:val="single"/>
        </w:rPr>
        <w:t xml:space="preserve"> millions of men who are otherwise good, earnest, and even intelligent believe almost religiously that white people are a peculiar and chosen people, whose great accomplishment of </w:t>
      </w:r>
      <w:r w:rsidRPr="005A76E7">
        <w:rPr>
          <w:rStyle w:val="Emphasis"/>
          <w:rFonts w:asciiTheme="minorHAnsi" w:hAnsiTheme="minorHAnsi" w:cstheme="minorHAnsi"/>
          <w:highlight w:val="yellow"/>
        </w:rPr>
        <w:t>civilization “must be protected from the rest of the world</w:t>
      </w:r>
      <w:r w:rsidRPr="005A76E7">
        <w:rPr>
          <w:rFonts w:asciiTheme="minorHAnsi" w:hAnsiTheme="minorHAnsi" w:cstheme="minorHAnsi"/>
          <w:szCs w:val="24"/>
          <w:highlight w:val="yellow"/>
          <w:u w:val="single"/>
        </w:rPr>
        <w:t xml:space="preserve"> by </w:t>
      </w:r>
      <w:r w:rsidRPr="005A76E7">
        <w:rPr>
          <w:rStyle w:val="Emphasis"/>
          <w:rFonts w:asciiTheme="minorHAnsi" w:hAnsiTheme="minorHAnsi" w:cstheme="minorHAnsi"/>
          <w:highlight w:val="yellow"/>
        </w:rPr>
        <w:t>cheating</w:t>
      </w:r>
      <w:r w:rsidRPr="005A76E7">
        <w:rPr>
          <w:rFonts w:asciiTheme="minorHAnsi" w:hAnsiTheme="minorHAnsi" w:cstheme="minorHAnsi"/>
          <w:szCs w:val="24"/>
          <w:highlight w:val="yellow"/>
          <w:u w:val="single"/>
        </w:rPr>
        <w:t xml:space="preserve">, </w:t>
      </w:r>
      <w:r w:rsidRPr="005A76E7">
        <w:rPr>
          <w:rStyle w:val="Emphasis"/>
          <w:rFonts w:asciiTheme="minorHAnsi" w:hAnsiTheme="minorHAnsi" w:cstheme="minorHAnsi"/>
          <w:highlight w:val="yellow"/>
        </w:rPr>
        <w:t>stealing</w:t>
      </w:r>
      <w:r w:rsidRPr="005A76E7">
        <w:rPr>
          <w:rFonts w:asciiTheme="minorHAnsi" w:hAnsiTheme="minorHAnsi" w:cstheme="minorHAnsi"/>
          <w:szCs w:val="24"/>
          <w:highlight w:val="yellow"/>
          <w:u w:val="single"/>
        </w:rPr>
        <w:t xml:space="preserve">, </w:t>
      </w:r>
      <w:r w:rsidRPr="005A76E7">
        <w:rPr>
          <w:rStyle w:val="Emphasis"/>
          <w:rFonts w:asciiTheme="minorHAnsi" w:hAnsiTheme="minorHAnsi" w:cstheme="minorHAnsi"/>
          <w:highlight w:val="yellow"/>
        </w:rPr>
        <w:t>lying</w:t>
      </w:r>
      <w:r w:rsidRPr="005A76E7">
        <w:rPr>
          <w:rFonts w:asciiTheme="minorHAnsi" w:hAnsiTheme="minorHAnsi" w:cstheme="minorHAnsi"/>
          <w:szCs w:val="24"/>
          <w:highlight w:val="yellow"/>
          <w:u w:val="single"/>
        </w:rPr>
        <w:t xml:space="preserve">, and </w:t>
      </w:r>
      <w:r w:rsidRPr="005A76E7">
        <w:rPr>
          <w:rStyle w:val="Emphasis"/>
          <w:rFonts w:asciiTheme="minorHAnsi" w:hAnsiTheme="minorHAnsi" w:cstheme="minorHAnsi"/>
          <w:highlight w:val="yellow"/>
        </w:rPr>
        <w:t>murder</w:t>
      </w:r>
      <w:r w:rsidRPr="005A76E7">
        <w:rPr>
          <w:rFonts w:asciiTheme="minorHAnsi" w:hAnsiTheme="minorHAnsi" w:cstheme="minorHAnsi"/>
          <w:szCs w:val="24"/>
          <w:u w:val="single"/>
        </w:rPr>
        <w:t>.”</w:t>
      </w:r>
      <w:r w:rsidRPr="005A76E7">
        <w:rPr>
          <w:rFonts w:asciiTheme="minorHAnsi" w:hAnsiTheme="minorHAnsi" w:cstheme="minorHAnsi"/>
          <w:sz w:val="14"/>
        </w:rPr>
        <w:t>54</w:t>
      </w:r>
    </w:p>
    <w:p w14:paraId="5A910081"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5A76E7">
        <w:rPr>
          <w:rStyle w:val="Emphasis"/>
          <w:rFonts w:asciiTheme="minorHAnsi" w:hAnsiTheme="minorHAnsi" w:cstheme="minorHAnsi"/>
        </w:rPr>
        <w:t>the “‘Blood-thirsty’ Mwanga of Uganda,” who had killed an English bishop due to their fear that his arrival meant English domination. This, Du Bois added, was very much what his coming meant, as the world and the bishop knew well, yet “the world was ‘horrified’!”</w:t>
      </w:r>
      <w:r w:rsidRPr="005A76E7">
        <w:rPr>
          <w:rFonts w:asciiTheme="minorHAnsi" w:hAnsiTheme="minorHAnsi" w:cstheme="minorHAnsi"/>
          <w:sz w:val="14"/>
        </w:rPr>
        <w:t>56</w:t>
      </w:r>
    </w:p>
    <w:p w14:paraId="07CD41AA" w14:textId="77777777" w:rsidR="0045697B" w:rsidRPr="005A76E7" w:rsidRDefault="0045697B" w:rsidP="0045697B">
      <w:pPr>
        <w:ind w:firstLine="720"/>
        <w:rPr>
          <w:rFonts w:asciiTheme="minorHAnsi" w:hAnsiTheme="minorHAnsi" w:cstheme="minorHAnsi"/>
          <w:sz w:val="14"/>
        </w:rPr>
      </w:pPr>
      <w:r w:rsidRPr="005A76E7">
        <w:rPr>
          <w:rFonts w:asciiTheme="minorHAnsi" w:hAnsiTheme="minorHAnsi" w:cstheme="minorHAnsi"/>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685CC057"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highlight w:val="yellow"/>
          <w:u w:val="single"/>
        </w:rPr>
        <w:t xml:space="preserve">The </w:t>
      </w:r>
      <w:r w:rsidRPr="005A76E7">
        <w:rPr>
          <w:rStyle w:val="Emphasis"/>
          <w:rFonts w:asciiTheme="minorHAnsi" w:hAnsiTheme="minorHAnsi" w:cstheme="minorHAnsi"/>
          <w:highlight w:val="yellow"/>
        </w:rPr>
        <w:t>Congo Free State</w:t>
      </w:r>
      <w:r w:rsidRPr="005A76E7">
        <w:rPr>
          <w:rFonts w:asciiTheme="minorHAnsi" w:hAnsiTheme="minorHAnsi" w:cstheme="minorHAnsi"/>
          <w:sz w:val="14"/>
        </w:rPr>
        <w:t xml:space="preserve"> … differed only in degree and concentration from the tale of all Africa in this rape of a continent already furiously mangled by the slave trade. </w:t>
      </w:r>
      <w:r w:rsidRPr="005A76E7">
        <w:rPr>
          <w:rFonts w:asciiTheme="minorHAnsi" w:hAnsiTheme="minorHAnsi" w:cstheme="minorHAnsi"/>
          <w:u w:val="single"/>
        </w:rPr>
        <w:t xml:space="preserve">That sinister </w:t>
      </w:r>
      <w:r w:rsidRPr="005A76E7">
        <w:rPr>
          <w:rStyle w:val="Emphasis"/>
          <w:rFonts w:asciiTheme="minorHAnsi" w:hAnsiTheme="minorHAnsi" w:cstheme="minorHAnsi"/>
        </w:rPr>
        <w:t>traffic</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on which</w:t>
      </w:r>
      <w:r w:rsidRPr="005A76E7">
        <w:rPr>
          <w:rFonts w:asciiTheme="minorHAnsi" w:hAnsiTheme="minorHAnsi" w:cstheme="minorHAnsi"/>
          <w:u w:val="single"/>
        </w:rPr>
        <w:t xml:space="preserve"> the British Empire and </w:t>
      </w:r>
      <w:r w:rsidRPr="005A76E7">
        <w:rPr>
          <w:rFonts w:asciiTheme="minorHAnsi" w:hAnsiTheme="minorHAnsi" w:cstheme="minorHAnsi"/>
          <w:b/>
          <w:bCs/>
          <w:u w:val="single"/>
        </w:rPr>
        <w:t xml:space="preserve">the </w:t>
      </w:r>
      <w:r w:rsidRPr="005A76E7">
        <w:rPr>
          <w:rFonts w:asciiTheme="minorHAnsi" w:hAnsiTheme="minorHAnsi" w:cstheme="minorHAnsi"/>
          <w:b/>
          <w:bCs/>
          <w:highlight w:val="yellow"/>
          <w:u w:val="single"/>
        </w:rPr>
        <w:t>America</w:t>
      </w:r>
      <w:r w:rsidRPr="005A76E7">
        <w:rPr>
          <w:rFonts w:asciiTheme="minorHAnsi" w:hAnsiTheme="minorHAnsi" w:cstheme="minorHAnsi"/>
          <w:u w:val="single"/>
        </w:rPr>
        <w:t xml:space="preserve">n Republic </w:t>
      </w:r>
      <w:r w:rsidRPr="005A76E7">
        <w:rPr>
          <w:rFonts w:asciiTheme="minorHAnsi" w:hAnsiTheme="minorHAnsi" w:cstheme="minorHAnsi"/>
          <w:b/>
          <w:bCs/>
          <w:highlight w:val="yellow"/>
          <w:u w:val="single"/>
        </w:rPr>
        <w:t>were</w:t>
      </w:r>
      <w:r w:rsidRPr="005A76E7">
        <w:rPr>
          <w:rFonts w:asciiTheme="minorHAnsi" w:hAnsiTheme="minorHAnsi" w:cstheme="minorHAnsi"/>
          <w:b/>
          <w:bCs/>
          <w:u w:val="single"/>
        </w:rPr>
        <w:t xml:space="preserve"> largely </w:t>
      </w:r>
      <w:r w:rsidRPr="005A76E7">
        <w:rPr>
          <w:rFonts w:asciiTheme="minorHAnsi" w:hAnsiTheme="minorHAnsi" w:cstheme="minorHAnsi"/>
          <w:b/>
          <w:bCs/>
          <w:highlight w:val="yellow"/>
          <w:u w:val="single"/>
        </w:rPr>
        <w:t>built</w:t>
      </w:r>
      <w:r w:rsidRPr="005A76E7">
        <w:rPr>
          <w:rFonts w:asciiTheme="minorHAnsi" w:hAnsiTheme="minorHAnsi" w:cstheme="minorHAnsi"/>
          <w:highlight w:val="yellow"/>
          <w:u w:val="single"/>
        </w:rPr>
        <w:t xml:space="preserve">, </w:t>
      </w:r>
      <w:r w:rsidRPr="005A76E7">
        <w:rPr>
          <w:rFonts w:asciiTheme="minorHAnsi" w:hAnsiTheme="minorHAnsi" w:cstheme="minorHAnsi"/>
          <w:b/>
          <w:bCs/>
          <w:highlight w:val="yellow"/>
          <w:u w:val="single"/>
        </w:rPr>
        <w:t>cost</w:t>
      </w:r>
      <w:r w:rsidRPr="005A76E7">
        <w:rPr>
          <w:rFonts w:asciiTheme="minorHAnsi" w:hAnsiTheme="minorHAnsi" w:cstheme="minorHAnsi"/>
          <w:u w:val="single"/>
        </w:rPr>
        <w:t xml:space="preserve"> black Africa no less than </w:t>
      </w:r>
      <w:r w:rsidRPr="005A76E7">
        <w:rPr>
          <w:rStyle w:val="Emphasis"/>
          <w:rFonts w:asciiTheme="minorHAnsi" w:hAnsiTheme="minorHAnsi" w:cstheme="minorHAnsi"/>
          <w:highlight w:val="yellow"/>
        </w:rPr>
        <w:t>100,000,000 souls</w:t>
      </w:r>
      <w:r w:rsidRPr="005A76E7">
        <w:rPr>
          <w:rFonts w:asciiTheme="minorHAnsi" w:hAnsiTheme="minorHAnsi" w:cstheme="minorHAnsi"/>
          <w:u w:val="single"/>
        </w:rPr>
        <w:t>, the wreckage of its political and social life</w:t>
      </w:r>
      <w:r w:rsidRPr="005A76E7">
        <w:rPr>
          <w:rFonts w:asciiTheme="minorHAnsi" w:hAnsiTheme="minorHAnsi" w:cstheme="minorHAnsi"/>
          <w:sz w:val="14"/>
        </w:rPr>
        <w:t xml:space="preserve">, and left the continent in precisely that state of helplessness which invites aggression and exploitation. “Color” became in the world’s thought synonymous with inferiority, “Negro” lost its capitalization, and </w:t>
      </w:r>
      <w:r w:rsidRPr="005A76E7">
        <w:rPr>
          <w:rFonts w:asciiTheme="minorHAnsi" w:hAnsiTheme="minorHAnsi" w:cstheme="minorHAnsi"/>
          <w:u w:val="single"/>
        </w:rPr>
        <w:t>Africa was another name for bestiality</w:t>
      </w:r>
      <w:r w:rsidRPr="005A76E7">
        <w:rPr>
          <w:rFonts w:asciiTheme="minorHAnsi" w:hAnsiTheme="minorHAnsi" w:cstheme="minorHAnsi"/>
          <w:sz w:val="14"/>
        </w:rPr>
        <w:t xml:space="preserve"> and barbarism.57</w:t>
      </w:r>
    </w:p>
    <w:p w14:paraId="494BC28A"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 xml:space="preserve">The very violence that characterized the slave trade established the conditions that would then be cited as “barbaric” to justify the western project of civilization via colonialism. </w:t>
      </w:r>
      <w:r w:rsidRPr="005A76E7">
        <w:rPr>
          <w:rFonts w:asciiTheme="minorHAnsi" w:hAnsiTheme="minorHAnsi" w:cstheme="minorHAnsi"/>
          <w:u w:val="single"/>
        </w:rPr>
        <w:t>For Du Bois, capitalism is never far away from racism</w:t>
      </w:r>
      <w:r w:rsidRPr="005A76E7">
        <w:rPr>
          <w:rFonts w:asciiTheme="minorHAnsi" w:hAnsiTheme="minorHAnsi" w:cstheme="minorHAnsi"/>
          <w:sz w:val="14"/>
        </w:rPr>
        <w:t xml:space="preserve">; the world, he argues, invests in “color prejudice” because the color line pays dividends.58 </w:t>
      </w:r>
      <w:r w:rsidRPr="005A76E7">
        <w:rPr>
          <w:rFonts w:asciiTheme="minorHAnsi" w:hAnsiTheme="minorHAnsi" w:cstheme="minorHAnsi"/>
          <w:u w:val="single"/>
        </w:rPr>
        <w:t xml:space="preserve">A similar assessment is present in </w:t>
      </w:r>
      <w:r w:rsidRPr="005A76E7">
        <w:rPr>
          <w:rStyle w:val="Emphasis"/>
          <w:rFonts w:asciiTheme="minorHAnsi" w:hAnsiTheme="minorHAnsi" w:cstheme="minorHAnsi"/>
        </w:rPr>
        <w:t>Fanon</w:t>
      </w:r>
      <w:r w:rsidRPr="005A76E7">
        <w:rPr>
          <w:rFonts w:asciiTheme="minorHAnsi" w:hAnsiTheme="minorHAnsi" w:cstheme="minorHAnsi"/>
          <w:u w:val="single"/>
        </w:rPr>
        <w:t xml:space="preserve">, who claims that </w:t>
      </w:r>
      <w:r w:rsidRPr="005A76E7">
        <w:rPr>
          <w:rStyle w:val="Emphasis"/>
          <w:rFonts w:asciiTheme="minorHAnsi" w:hAnsiTheme="minorHAnsi" w:cstheme="minorHAnsi"/>
          <w:highlight w:val="yellow"/>
        </w:rPr>
        <w:t>racism is</w:t>
      </w:r>
      <w:r w:rsidRPr="005A76E7">
        <w:rPr>
          <w:rStyle w:val="Emphasis"/>
          <w:rFonts w:asciiTheme="minorHAnsi" w:hAnsiTheme="minorHAnsi" w:cstheme="minorHAnsi"/>
        </w:rPr>
        <w:t xml:space="preserve"> preceded</w:t>
      </w:r>
      <w:r w:rsidRPr="005A76E7">
        <w:rPr>
          <w:rFonts w:asciiTheme="minorHAnsi" w:hAnsiTheme="minorHAnsi" w:cstheme="minorHAnsi"/>
          <w:u w:val="single"/>
        </w:rPr>
        <w:t xml:space="preserve">, </w:t>
      </w:r>
      <w:r w:rsidRPr="005A76E7">
        <w:rPr>
          <w:rStyle w:val="Emphasis"/>
          <w:rFonts w:asciiTheme="minorHAnsi" w:hAnsiTheme="minorHAnsi" w:cstheme="minorHAnsi"/>
          <w:highlight w:val="yellow"/>
        </w:rPr>
        <w:t>made possible</w:t>
      </w:r>
      <w:r w:rsidRPr="005A76E7">
        <w:rPr>
          <w:rFonts w:asciiTheme="minorHAnsi" w:hAnsiTheme="minorHAnsi" w:cstheme="minorHAnsi"/>
          <w:u w:val="single"/>
        </w:rPr>
        <w:t xml:space="preserve">, and </w:t>
      </w:r>
      <w:r w:rsidRPr="005A76E7">
        <w:rPr>
          <w:rFonts w:asciiTheme="minorHAnsi" w:hAnsiTheme="minorHAnsi" w:cstheme="minorHAnsi"/>
          <w:b/>
          <w:bCs/>
          <w:u w:val="single"/>
        </w:rPr>
        <w:t>legitimized</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 xml:space="preserve">by </w:t>
      </w:r>
      <w:r w:rsidRPr="005A76E7">
        <w:rPr>
          <w:rStyle w:val="Emphasis"/>
          <w:rFonts w:asciiTheme="minorHAnsi" w:hAnsiTheme="minorHAnsi" w:cstheme="minorHAnsi"/>
          <w:highlight w:val="yellow"/>
        </w:rPr>
        <w:t>military and economic oppression</w:t>
      </w:r>
      <w:r w:rsidRPr="005A76E7">
        <w:rPr>
          <w:rFonts w:asciiTheme="minorHAnsi" w:hAnsiTheme="minorHAnsi" w:cstheme="minorHAnsi"/>
          <w:sz w:val="14"/>
        </w:rPr>
        <w:t xml:space="preserve">. In other words, </w:t>
      </w:r>
      <w:r w:rsidRPr="005A76E7">
        <w:rPr>
          <w:rFonts w:asciiTheme="minorHAnsi" w:hAnsiTheme="minorHAnsi" w:cstheme="minorHAnsi"/>
          <w:u w:val="single"/>
        </w:rPr>
        <w:t xml:space="preserve">while </w:t>
      </w:r>
      <w:r w:rsidRPr="005A76E7">
        <w:rPr>
          <w:rStyle w:val="Emphasis"/>
          <w:rFonts w:asciiTheme="minorHAnsi" w:hAnsiTheme="minorHAnsi" w:cstheme="minorHAnsi"/>
          <w:highlight w:val="yellow"/>
        </w:rPr>
        <w:t>racism</w:t>
      </w:r>
      <w:r w:rsidRPr="005A76E7">
        <w:rPr>
          <w:rFonts w:asciiTheme="minorHAnsi" w:hAnsiTheme="minorHAnsi" w:cstheme="minorHAnsi"/>
          <w:highlight w:val="yellow"/>
          <w:u w:val="single"/>
        </w:rPr>
        <w:t xml:space="preserve"> is a disposition of the mind, it is </w:t>
      </w:r>
      <w:r w:rsidRPr="005A76E7">
        <w:rPr>
          <w:rStyle w:val="Emphasis"/>
          <w:rFonts w:asciiTheme="minorHAnsi" w:hAnsiTheme="minorHAnsi" w:cstheme="minorHAnsi"/>
          <w:highlight w:val="yellow"/>
        </w:rPr>
        <w:t>not merely a “psychological flaw”</w:t>
      </w:r>
      <w:r w:rsidRPr="005A76E7">
        <w:rPr>
          <w:rFonts w:asciiTheme="minorHAnsi" w:hAnsiTheme="minorHAnsi" w:cstheme="minorHAnsi"/>
          <w:highlight w:val="yellow"/>
          <w:u w:val="single"/>
        </w:rPr>
        <w:t>:</w:t>
      </w:r>
      <w:r w:rsidRPr="005A76E7">
        <w:rPr>
          <w:rFonts w:asciiTheme="minorHAnsi" w:hAnsiTheme="minorHAnsi" w:cstheme="minorHAnsi"/>
          <w:u w:val="single"/>
        </w:rPr>
        <w:t xml:space="preserve"> it is the</w:t>
      </w:r>
      <w:r w:rsidRPr="005A76E7">
        <w:rPr>
          <w:rFonts w:asciiTheme="minorHAnsi" w:hAnsiTheme="minorHAnsi" w:cstheme="minorHAnsi"/>
          <w:sz w:val="14"/>
        </w:rPr>
        <w:t xml:space="preserve"> “emotional, </w:t>
      </w:r>
      <w:r w:rsidRPr="005A76E7">
        <w:rPr>
          <w:rFonts w:asciiTheme="minorHAnsi" w:hAnsiTheme="minorHAnsi" w:cstheme="minorHAnsi"/>
          <w:b/>
          <w:bCs/>
          <w:u w:val="single"/>
        </w:rPr>
        <w:t>affective</w:t>
      </w:r>
      <w:r w:rsidRPr="005A76E7">
        <w:rPr>
          <w:rFonts w:asciiTheme="minorHAnsi" w:hAnsiTheme="minorHAnsi" w:cstheme="minorHAnsi"/>
          <w:u w:val="single"/>
        </w:rPr>
        <w:t xml:space="preserve"> and sometimes </w:t>
      </w:r>
      <w:r w:rsidRPr="005A76E7">
        <w:rPr>
          <w:rStyle w:val="Emphasis"/>
          <w:rFonts w:asciiTheme="minorHAnsi" w:hAnsiTheme="minorHAnsi" w:cstheme="minorHAnsi"/>
        </w:rPr>
        <w:t>intellectual</w:t>
      </w:r>
      <w:r w:rsidRPr="005A76E7">
        <w:rPr>
          <w:rFonts w:asciiTheme="minorHAnsi" w:hAnsiTheme="minorHAnsi" w:cstheme="minorHAnsi"/>
          <w:u w:val="single"/>
        </w:rPr>
        <w:t xml:space="preserve"> unfolding” of the </w:t>
      </w:r>
      <w:r w:rsidRPr="005A76E7">
        <w:rPr>
          <w:rStyle w:val="Emphasis"/>
          <w:rFonts w:asciiTheme="minorHAnsi" w:hAnsiTheme="minorHAnsi" w:cstheme="minorHAnsi"/>
        </w:rPr>
        <w:t>inferiorization required by economic domination</w:t>
      </w:r>
      <w:r w:rsidRPr="005A76E7">
        <w:rPr>
          <w:rFonts w:asciiTheme="minorHAnsi" w:hAnsiTheme="minorHAnsi" w:cstheme="minorHAnsi"/>
          <w:sz w:val="14"/>
        </w:rPr>
        <w:t xml:space="preserve"> and appears in the potentialities and latencies of the psychoaffective life that underlie economic relations </w:t>
      </w:r>
      <w:r w:rsidRPr="005A76E7">
        <w:rPr>
          <w:rStyle w:val="Emphasis"/>
          <w:rFonts w:asciiTheme="minorHAnsi" w:hAnsiTheme="minorHAnsi" w:cstheme="minorHAnsi"/>
          <w:highlight w:val="yellow"/>
        </w:rPr>
        <w:t>under racial capitalism</w:t>
      </w:r>
      <w:r w:rsidRPr="005A76E7">
        <w:rPr>
          <w:rFonts w:asciiTheme="minorHAnsi" w:hAnsiTheme="minorHAnsi" w:cstheme="minorHAnsi"/>
          <w:sz w:val="14"/>
        </w:rPr>
        <w:t xml:space="preserve">.59 Therefore, </w:t>
      </w:r>
      <w:r w:rsidRPr="005A76E7">
        <w:rPr>
          <w:rStyle w:val="Emphasis"/>
          <w:rFonts w:asciiTheme="minorHAnsi" w:hAnsiTheme="minorHAnsi" w:cstheme="minorHAnsi"/>
        </w:rPr>
        <w:t xml:space="preserve">it is “normal” for </w:t>
      </w:r>
      <w:r w:rsidRPr="005A76E7">
        <w:rPr>
          <w:rStyle w:val="Emphasis"/>
          <w:rFonts w:asciiTheme="minorHAnsi" w:hAnsiTheme="minorHAnsi" w:cstheme="minorHAnsi"/>
          <w:highlight w:val="yellow"/>
        </w:rPr>
        <w:t>countries that</w:t>
      </w:r>
      <w:r w:rsidRPr="005A76E7">
        <w:rPr>
          <w:rStyle w:val="Emphasis"/>
          <w:rFonts w:asciiTheme="minorHAnsi" w:hAnsiTheme="minorHAnsi" w:cstheme="minorHAnsi"/>
        </w:rPr>
        <w:t xml:space="preserve"> live and </w:t>
      </w:r>
      <w:r w:rsidRPr="005A76E7">
        <w:rPr>
          <w:rStyle w:val="Emphasis"/>
          <w:rFonts w:asciiTheme="minorHAnsi" w:hAnsiTheme="minorHAnsi" w:cstheme="minorHAnsi"/>
          <w:highlight w:val="yellow"/>
        </w:rPr>
        <w:t xml:space="preserve">draw their substance from peoples </w:t>
      </w:r>
      <w:r w:rsidRPr="005A76E7">
        <w:rPr>
          <w:rStyle w:val="Emphasis"/>
          <w:rFonts w:asciiTheme="minorHAnsi" w:hAnsiTheme="minorHAnsi" w:cstheme="minorHAnsi"/>
        </w:rPr>
        <w:t xml:space="preserve">who are different to </w:t>
      </w:r>
      <w:r w:rsidRPr="005A76E7">
        <w:rPr>
          <w:rStyle w:val="Emphasis"/>
          <w:rFonts w:asciiTheme="minorHAnsi" w:hAnsiTheme="minorHAnsi" w:cstheme="minorHAnsi"/>
          <w:highlight w:val="yellow"/>
        </w:rPr>
        <w:t>“inferiorize”</w:t>
      </w:r>
      <w:r w:rsidRPr="005A76E7">
        <w:rPr>
          <w:rStyle w:val="Emphasis"/>
          <w:rFonts w:asciiTheme="minorHAnsi" w:hAnsiTheme="minorHAnsi" w:cstheme="minorHAnsi"/>
        </w:rPr>
        <w:t xml:space="preserve"> these peoples</w:t>
      </w:r>
      <w:r w:rsidRPr="005A76E7">
        <w:rPr>
          <w:rFonts w:asciiTheme="minorHAnsi" w:hAnsiTheme="minorHAnsi" w:cstheme="minorHAnsi"/>
          <w:sz w:val="14"/>
        </w:rPr>
        <w:t xml:space="preserve">. Even in his largely psychological works, </w:t>
      </w:r>
      <w:r w:rsidRPr="005A76E7">
        <w:rPr>
          <w:rFonts w:asciiTheme="minorHAnsi" w:hAnsiTheme="minorHAnsi" w:cstheme="minorHAnsi"/>
          <w:u w:val="single"/>
        </w:rPr>
        <w:t xml:space="preserve">Fanon is always clear that a primarily </w:t>
      </w:r>
      <w:r w:rsidRPr="005A76E7">
        <w:rPr>
          <w:rStyle w:val="Emphasis"/>
          <w:rFonts w:asciiTheme="minorHAnsi" w:hAnsiTheme="minorHAnsi" w:cstheme="minorHAnsi"/>
        </w:rPr>
        <w:t>economic process is behind inferiorization</w:t>
      </w:r>
      <w:r w:rsidRPr="005A76E7">
        <w:rPr>
          <w:rFonts w:asciiTheme="minorHAnsi" w:hAnsiTheme="minorHAnsi" w:cstheme="minorHAnsi"/>
          <w:u w:val="single"/>
        </w:rPr>
        <w:t>, which is then “</w:t>
      </w:r>
      <w:r w:rsidRPr="005A76E7">
        <w:rPr>
          <w:rFonts w:asciiTheme="minorHAnsi" w:hAnsiTheme="minorHAnsi" w:cstheme="minorHAnsi"/>
          <w:b/>
          <w:bCs/>
          <w:u w:val="single"/>
        </w:rPr>
        <w:t>epidermalized</w:t>
      </w:r>
      <w:r w:rsidRPr="005A76E7">
        <w:rPr>
          <w:rFonts w:asciiTheme="minorHAnsi" w:hAnsiTheme="minorHAnsi" w:cstheme="minorHAnsi"/>
          <w:u w:val="single"/>
        </w:rPr>
        <w:t xml:space="preserve">” and </w:t>
      </w:r>
      <w:r w:rsidRPr="005A76E7">
        <w:rPr>
          <w:rStyle w:val="Emphasis"/>
          <w:rFonts w:asciiTheme="minorHAnsi" w:hAnsiTheme="minorHAnsi" w:cstheme="minorHAnsi"/>
        </w:rPr>
        <w:t>internalized psychologically</w:t>
      </w:r>
      <w:r w:rsidRPr="005A76E7">
        <w:rPr>
          <w:rFonts w:asciiTheme="minorHAnsi" w:hAnsiTheme="minorHAnsi" w:cstheme="minorHAnsi"/>
          <w:sz w:val="14"/>
        </w:rPr>
        <w:t xml:space="preserve">.60 </w:t>
      </w:r>
      <w:r w:rsidRPr="005A76E7">
        <w:rPr>
          <w:rFonts w:asciiTheme="minorHAnsi" w:hAnsiTheme="minorHAnsi" w:cstheme="minorHAnsi"/>
          <w:u w:val="single"/>
        </w:rPr>
        <w:t xml:space="preserve">These </w:t>
      </w:r>
      <w:r w:rsidRPr="005A76E7">
        <w:rPr>
          <w:rFonts w:asciiTheme="minorHAnsi" w:hAnsiTheme="minorHAnsi" w:cstheme="minorHAnsi"/>
          <w:b/>
          <w:bCs/>
          <w:u w:val="single"/>
        </w:rPr>
        <w:t>psychoaffective relations</w:t>
      </w:r>
      <w:r w:rsidRPr="005A76E7">
        <w:rPr>
          <w:rFonts w:asciiTheme="minorHAnsi" w:hAnsiTheme="minorHAnsi" w:cstheme="minorHAnsi"/>
          <w:u w:val="single"/>
        </w:rPr>
        <w:t xml:space="preserve"> pervert forms of </w:t>
      </w:r>
      <w:r w:rsidRPr="005A76E7">
        <w:rPr>
          <w:rStyle w:val="Emphasis"/>
          <w:rFonts w:asciiTheme="minorHAnsi" w:hAnsiTheme="minorHAnsi" w:cstheme="minorHAnsi"/>
        </w:rPr>
        <w:t>political attention</w:t>
      </w:r>
      <w:r w:rsidRPr="005A76E7">
        <w:rPr>
          <w:rFonts w:asciiTheme="minorHAnsi" w:hAnsiTheme="minorHAnsi" w:cstheme="minorHAnsi"/>
          <w:sz w:val="14"/>
        </w:rPr>
        <w:t xml:space="preserve"> that may otherwise accompany exchanges between individuals or groups, </w:t>
      </w:r>
      <w:r w:rsidRPr="005A76E7">
        <w:rPr>
          <w:rFonts w:asciiTheme="minorHAnsi" w:hAnsiTheme="minorHAnsi" w:cstheme="minorHAnsi"/>
          <w:u w:val="single"/>
        </w:rPr>
        <w:t>and</w:t>
      </w:r>
      <w:r w:rsidRPr="005A76E7">
        <w:rPr>
          <w:rFonts w:asciiTheme="minorHAnsi" w:hAnsiTheme="minorHAnsi" w:cstheme="minorHAnsi"/>
          <w:sz w:val="14"/>
        </w:rPr>
        <w:t xml:space="preserve"> they </w:t>
      </w:r>
      <w:r w:rsidRPr="005A76E7">
        <w:rPr>
          <w:rStyle w:val="Emphasis"/>
          <w:rFonts w:asciiTheme="minorHAnsi" w:hAnsiTheme="minorHAnsi" w:cstheme="minorHAnsi"/>
        </w:rPr>
        <w:t>prevent the establishment of solidarity</w:t>
      </w:r>
      <w:r w:rsidRPr="005A76E7">
        <w:rPr>
          <w:rFonts w:asciiTheme="minorHAnsi" w:hAnsiTheme="minorHAnsi" w:cstheme="minorHAnsi"/>
          <w:sz w:val="14"/>
        </w:rPr>
        <w:t xml:space="preserve">, as Ange-Marie Hancock notes regarding the politics of disgust. </w:t>
      </w:r>
      <w:r w:rsidRPr="005A76E7">
        <w:rPr>
          <w:rFonts w:asciiTheme="minorHAnsi" w:hAnsiTheme="minorHAnsi" w:cstheme="minorHAnsi"/>
          <w:u w:val="single"/>
        </w:rPr>
        <w:t>Reciprocity and solidarity are replaced by hostility</w:t>
      </w:r>
      <w:r w:rsidRPr="005A76E7">
        <w:rPr>
          <w:rFonts w:asciiTheme="minorHAnsi" w:hAnsiTheme="minorHAnsi" w:cstheme="minorHAnsi"/>
          <w:sz w:val="14"/>
        </w:rPr>
        <w:t>, which mediates political (non)relations that are monologic and based on dispositional (rather than contextualized or situational) judgments about members of the targeted group.61</w:t>
      </w:r>
    </w:p>
    <w:p w14:paraId="7A73086A"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r>
      <w:r w:rsidRPr="005A76E7">
        <w:rPr>
          <w:rFonts w:asciiTheme="minorHAnsi" w:hAnsiTheme="minorHAnsi" w:cstheme="minorHAnsi"/>
          <w:u w:val="single"/>
        </w:rPr>
        <w:t xml:space="preserve">These </w:t>
      </w:r>
      <w:r w:rsidRPr="005A76E7">
        <w:rPr>
          <w:rStyle w:val="Emphasis"/>
          <w:rFonts w:asciiTheme="minorHAnsi" w:hAnsiTheme="minorHAnsi" w:cstheme="minorHAnsi"/>
          <w:highlight w:val="yellow"/>
        </w:rPr>
        <w:t>affective attachments</w:t>
      </w:r>
      <w:r w:rsidRPr="005A76E7">
        <w:rPr>
          <w:rFonts w:asciiTheme="minorHAnsi" w:hAnsiTheme="minorHAnsi" w:cstheme="minorHAnsi"/>
          <w:sz w:val="14"/>
        </w:rPr>
        <w:t xml:space="preserve"> also contain a thwarted view of others’ emancipation. This view </w:t>
      </w:r>
      <w:r w:rsidRPr="005A76E7">
        <w:rPr>
          <w:rFonts w:asciiTheme="minorHAnsi" w:hAnsiTheme="minorHAnsi" w:cstheme="minorHAnsi"/>
          <w:b/>
          <w:bCs/>
          <w:highlight w:val="yellow"/>
          <w:u w:val="single"/>
        </w:rPr>
        <w:t>explain</w:t>
      </w:r>
      <w:r w:rsidRPr="005A76E7">
        <w:rPr>
          <w:rFonts w:asciiTheme="minorHAnsi" w:hAnsiTheme="minorHAnsi" w:cstheme="minorHAnsi"/>
          <w:sz w:val="14"/>
        </w:rPr>
        <w:t xml:space="preserve">s </w:t>
      </w:r>
      <w:r w:rsidRPr="005A76E7">
        <w:rPr>
          <w:rFonts w:asciiTheme="minorHAnsi" w:hAnsiTheme="minorHAnsi" w:cstheme="minorHAnsi"/>
          <w:u w:val="single"/>
        </w:rPr>
        <w:t xml:space="preserve">how aggressive </w:t>
      </w:r>
      <w:r w:rsidRPr="005A76E7">
        <w:rPr>
          <w:rStyle w:val="Emphasis"/>
          <w:rFonts w:asciiTheme="minorHAnsi" w:hAnsiTheme="minorHAnsi" w:cstheme="minorHAnsi"/>
          <w:highlight w:val="yellow"/>
        </w:rPr>
        <w:t>western imperialism</w:t>
      </w:r>
      <w:r w:rsidRPr="005A76E7">
        <w:rPr>
          <w:rFonts w:asciiTheme="minorHAnsi" w:hAnsiTheme="minorHAnsi" w:cstheme="minorHAnsi"/>
          <w:u w:val="single"/>
        </w:rPr>
        <w:t xml:space="preserve"> came</w:t>
      </w:r>
      <w:r w:rsidRPr="005A76E7">
        <w:rPr>
          <w:rFonts w:asciiTheme="minorHAnsi" w:hAnsiTheme="minorHAnsi" w:cstheme="minorHAnsi"/>
          <w:sz w:val="14"/>
        </w:rPr>
        <w:t xml:space="preserve"> paradoxically </w:t>
      </w:r>
      <w:r w:rsidRPr="005A76E7">
        <w:rPr>
          <w:rFonts w:asciiTheme="minorHAnsi" w:hAnsiTheme="minorHAnsi" w:cstheme="minorHAnsi"/>
          <w:szCs w:val="24"/>
          <w:u w:val="single"/>
        </w:rPr>
        <w:t>to</w:t>
      </w:r>
      <w:r w:rsidRPr="005A76E7">
        <w:rPr>
          <w:rFonts w:asciiTheme="minorHAnsi" w:hAnsiTheme="minorHAnsi" w:cstheme="minorHAnsi"/>
          <w:u w:val="single"/>
        </w:rPr>
        <w:t xml:space="preserve"> be </w:t>
      </w:r>
      <w:r w:rsidRPr="005A76E7">
        <w:rPr>
          <w:rFonts w:asciiTheme="minorHAnsi" w:hAnsiTheme="minorHAnsi" w:cstheme="minorHAnsi"/>
          <w:b/>
          <w:bCs/>
          <w:highlight w:val="yellow"/>
          <w:u w:val="single"/>
        </w:rPr>
        <w:t>accompanied</w:t>
      </w:r>
      <w:r w:rsidRPr="005A76E7">
        <w:rPr>
          <w:rFonts w:asciiTheme="minorHAnsi" w:hAnsiTheme="minorHAnsi" w:cstheme="minorHAnsi"/>
          <w:highlight w:val="yellow"/>
          <w:u w:val="single"/>
        </w:rPr>
        <w:t xml:space="preserve"> by</w:t>
      </w:r>
      <w:r w:rsidRPr="005A76E7">
        <w:rPr>
          <w:rFonts w:asciiTheme="minorHAnsi" w:hAnsiTheme="minorHAnsi" w:cstheme="minorHAnsi"/>
          <w:u w:val="single"/>
        </w:rPr>
        <w:t xml:space="preserve"> the </w:t>
      </w:r>
      <w:r w:rsidRPr="005A76E7">
        <w:rPr>
          <w:rStyle w:val="Emphasis"/>
          <w:rFonts w:asciiTheme="minorHAnsi" w:hAnsiTheme="minorHAnsi" w:cstheme="minorHAnsi"/>
          <w:highlight w:val="yellow"/>
        </w:rPr>
        <w:t>fear of</w:t>
      </w:r>
      <w:r w:rsidRPr="005A76E7">
        <w:rPr>
          <w:rStyle w:val="Emphasis"/>
          <w:rFonts w:asciiTheme="minorHAnsi" w:hAnsiTheme="minorHAnsi" w:cstheme="minorHAnsi"/>
        </w:rPr>
        <w:t xml:space="preserve"> violent colonial </w:t>
      </w:r>
      <w:r w:rsidRPr="005A76E7">
        <w:rPr>
          <w:rStyle w:val="Emphasis"/>
          <w:rFonts w:asciiTheme="minorHAnsi" w:hAnsiTheme="minorHAnsi" w:cstheme="minorHAnsi"/>
          <w:highlight w:val="yellow"/>
        </w:rPr>
        <w:t>rebellions</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and</w:t>
      </w:r>
      <w:r w:rsidRPr="005A76E7">
        <w:rPr>
          <w:rFonts w:asciiTheme="minorHAnsi" w:hAnsiTheme="minorHAnsi" w:cstheme="minorHAnsi"/>
          <w:sz w:val="14"/>
        </w:rPr>
        <w:t>, in the interwar era,</w:t>
      </w:r>
      <w:r w:rsidRPr="005A76E7">
        <w:rPr>
          <w:rFonts w:asciiTheme="minorHAnsi" w:hAnsiTheme="minorHAnsi" w:cstheme="minorHAnsi"/>
          <w:u w:val="single"/>
        </w:rPr>
        <w:t xml:space="preserve"> a deep </w:t>
      </w:r>
      <w:r w:rsidRPr="005A76E7">
        <w:rPr>
          <w:rStyle w:val="Emphasis"/>
          <w:rFonts w:asciiTheme="minorHAnsi" w:hAnsiTheme="minorHAnsi" w:cstheme="minorHAnsi"/>
          <w:highlight w:val="yellow"/>
        </w:rPr>
        <w:t>anxiety</w:t>
      </w:r>
      <w:r w:rsidRPr="005A76E7">
        <w:rPr>
          <w:rFonts w:asciiTheme="minorHAnsi" w:hAnsiTheme="minorHAnsi" w:cstheme="minorHAnsi"/>
          <w:highlight w:val="yellow"/>
          <w:u w:val="single"/>
        </w:rPr>
        <w:t xml:space="preserve"> about </w:t>
      </w:r>
      <w:r w:rsidRPr="005A76E7">
        <w:rPr>
          <w:rStyle w:val="Emphasis"/>
          <w:rFonts w:asciiTheme="minorHAnsi" w:hAnsiTheme="minorHAnsi" w:cstheme="minorHAnsi"/>
          <w:highlight w:val="yellow"/>
        </w:rPr>
        <w:t>the west’s military</w:t>
      </w:r>
      <w:r w:rsidRPr="005A76E7">
        <w:rPr>
          <w:rFonts w:asciiTheme="minorHAnsi" w:hAnsiTheme="minorHAnsi" w:cstheme="minorHAnsi"/>
          <w:u w:val="single"/>
        </w:rPr>
        <w:t xml:space="preserve"> and </w:t>
      </w:r>
      <w:r w:rsidRPr="005A76E7">
        <w:rPr>
          <w:rStyle w:val="Emphasis"/>
          <w:rFonts w:asciiTheme="minorHAnsi" w:hAnsiTheme="minorHAnsi" w:cstheme="minorHAnsi"/>
        </w:rPr>
        <w:t xml:space="preserve">political </w:t>
      </w:r>
      <w:r w:rsidRPr="005A76E7">
        <w:rPr>
          <w:rStyle w:val="Emphasis"/>
          <w:rFonts w:asciiTheme="minorHAnsi" w:hAnsiTheme="minorHAnsi" w:cstheme="minorHAnsi"/>
          <w:highlight w:val="yellow"/>
        </w:rPr>
        <w:t>supremacy</w:t>
      </w:r>
      <w:r w:rsidRPr="005A76E7">
        <w:rPr>
          <w:rFonts w:asciiTheme="minorHAnsi" w:hAnsiTheme="minorHAnsi" w:cstheme="minorHAnsi"/>
          <w:sz w:val="14"/>
        </w:rPr>
        <w:t xml:space="preserve">. This is because </w:t>
      </w:r>
      <w:r w:rsidRPr="005A76E7">
        <w:rPr>
          <w:rStyle w:val="Emphasis"/>
          <w:rFonts w:asciiTheme="minorHAnsi" w:hAnsiTheme="minorHAnsi" w:cstheme="minorHAnsi"/>
        </w:rPr>
        <w:t>vast returns “seduce the conscience”</w:t>
      </w:r>
      <w:r w:rsidRPr="005A76E7">
        <w:rPr>
          <w:rFonts w:asciiTheme="minorHAnsi" w:hAnsiTheme="minorHAnsi" w:cstheme="minorHAnsi"/>
          <w:u w:val="single"/>
        </w:rPr>
        <w:t xml:space="preserve"> so that even </w:t>
      </w:r>
      <w:r w:rsidRPr="005A76E7">
        <w:rPr>
          <w:rFonts w:asciiTheme="minorHAnsi" w:hAnsiTheme="minorHAnsi" w:cstheme="minorHAnsi"/>
          <w:b/>
          <w:bCs/>
          <w:highlight w:val="yellow"/>
          <w:u w:val="single"/>
        </w:rPr>
        <w:t>resistance</w:t>
      </w:r>
      <w:r w:rsidRPr="005A76E7">
        <w:rPr>
          <w:rFonts w:asciiTheme="minorHAnsi" w:hAnsiTheme="minorHAnsi" w:cstheme="minorHAnsi"/>
          <w:highlight w:val="yellow"/>
          <w:u w:val="single"/>
        </w:rPr>
        <w:t xml:space="preserve"> to </w:t>
      </w:r>
      <w:r w:rsidRPr="005A76E7">
        <w:rPr>
          <w:rFonts w:asciiTheme="minorHAnsi" w:hAnsiTheme="minorHAnsi" w:cstheme="minorHAnsi"/>
          <w:b/>
          <w:bCs/>
          <w:highlight w:val="yellow"/>
          <w:u w:val="single"/>
        </w:rPr>
        <w:t>oppression</w:t>
      </w:r>
      <w:r w:rsidRPr="005A76E7">
        <w:rPr>
          <w:rFonts w:asciiTheme="minorHAnsi" w:hAnsiTheme="minorHAnsi" w:cstheme="minorHAnsi"/>
          <w:highlight w:val="yellow"/>
          <w:u w:val="single"/>
        </w:rPr>
        <w:t xml:space="preserve"> </w:t>
      </w:r>
      <w:r w:rsidRPr="005A76E7">
        <w:rPr>
          <w:rFonts w:asciiTheme="minorHAnsi" w:hAnsiTheme="minorHAnsi" w:cstheme="minorHAnsi"/>
          <w:b/>
          <w:bCs/>
          <w:highlight w:val="yellow"/>
          <w:u w:val="single"/>
        </w:rPr>
        <w:t>provokes</w:t>
      </w:r>
      <w:r w:rsidRPr="005A76E7">
        <w:rPr>
          <w:rFonts w:asciiTheme="minorHAnsi" w:hAnsiTheme="minorHAnsi" w:cstheme="minorHAnsi"/>
          <w:u w:val="single"/>
        </w:rPr>
        <w:t xml:space="preserve"> surprise and </w:t>
      </w:r>
      <w:r w:rsidRPr="005A76E7">
        <w:rPr>
          <w:rStyle w:val="Emphasis"/>
          <w:rFonts w:asciiTheme="minorHAnsi" w:hAnsiTheme="minorHAnsi" w:cstheme="minorHAnsi"/>
          <w:highlight w:val="yellow"/>
        </w:rPr>
        <w:t>indignation</w:t>
      </w:r>
      <w:r w:rsidRPr="005A76E7">
        <w:rPr>
          <w:rFonts w:asciiTheme="minorHAnsi" w:hAnsiTheme="minorHAnsi" w:cstheme="minorHAnsi"/>
          <w:u w:val="single"/>
        </w:rPr>
        <w:t xml:space="preserve"> in “the best people.</w:t>
      </w:r>
      <w:r w:rsidRPr="005A76E7">
        <w:rPr>
          <w:rFonts w:asciiTheme="minorHAnsi" w:hAnsiTheme="minorHAnsi" w:cstheme="minorHAnsi"/>
          <w:sz w:val="14"/>
        </w:rPr>
        <w:t xml:space="preserve">”62 In other words, given the forms of attachment outlined earlier, </w:t>
      </w:r>
      <w:r w:rsidRPr="005A76E7">
        <w:rPr>
          <w:rStyle w:val="Emphasis"/>
          <w:rFonts w:asciiTheme="minorHAnsi" w:hAnsiTheme="minorHAnsi" w:cstheme="minorHAnsi"/>
        </w:rPr>
        <w:t xml:space="preserve">emancipatory efforts are seen as </w:t>
      </w:r>
      <w:r w:rsidRPr="005A76E7">
        <w:rPr>
          <w:rStyle w:val="Emphasis"/>
          <w:rFonts w:asciiTheme="minorHAnsi" w:hAnsiTheme="minorHAnsi" w:cstheme="minorHAnsi"/>
          <w:sz w:val="28"/>
          <w:szCs w:val="28"/>
        </w:rPr>
        <w:t>revanchist threats</w:t>
      </w:r>
      <w:r w:rsidRPr="005A76E7">
        <w:rPr>
          <w:rStyle w:val="Emphasis"/>
          <w:rFonts w:asciiTheme="minorHAnsi" w:hAnsiTheme="minorHAnsi" w:cstheme="minorHAnsi"/>
        </w:rPr>
        <w:t xml:space="preserve"> that confirm the barbarism of colonial others</w:t>
      </w:r>
      <w:r w:rsidRPr="005A76E7">
        <w:rPr>
          <w:rFonts w:asciiTheme="minorHAnsi" w:hAnsiTheme="minorHAnsi" w:cstheme="minorHAnsi"/>
          <w:u w:val="single"/>
        </w:rPr>
        <w:t xml:space="preserve">, rather than as an intelligible claim to </w:t>
      </w:r>
      <w:r w:rsidRPr="005A76E7">
        <w:rPr>
          <w:rStyle w:val="Emphasis"/>
          <w:rFonts w:asciiTheme="minorHAnsi" w:hAnsiTheme="minorHAnsi" w:cstheme="minorHAnsi"/>
        </w:rPr>
        <w:t>self-determination</w:t>
      </w:r>
      <w:r w:rsidRPr="005A76E7">
        <w:rPr>
          <w:rFonts w:asciiTheme="minorHAnsi" w:hAnsiTheme="minorHAnsi" w:cstheme="minorHAnsi"/>
          <w:u w:val="single"/>
        </w:rPr>
        <w:t>.</w:t>
      </w:r>
      <w:r w:rsidRPr="005A76E7">
        <w:rPr>
          <w:rFonts w:asciiTheme="minorHAnsi" w:hAnsiTheme="minorHAnsi" w:cstheme="minorHAnsi"/>
          <w:sz w:val="14"/>
        </w:rPr>
        <w:t xml:space="preserve"> Because of how jealousies and hatreds continuously fester along the color line, </w:t>
      </w:r>
      <w:r w:rsidRPr="005A76E7">
        <w:rPr>
          <w:rStyle w:val="Emphasis"/>
          <w:rFonts w:asciiTheme="minorHAnsi" w:hAnsiTheme="minorHAnsi" w:cstheme="minorHAnsi"/>
        </w:rPr>
        <w:t>laborers feel the need to fight the Chinese</w:t>
      </w:r>
      <w:r w:rsidRPr="005A76E7">
        <w:rPr>
          <w:rFonts w:asciiTheme="minorHAnsi" w:hAnsiTheme="minorHAnsi" w:cstheme="minorHAnsi"/>
          <w:u w:val="single"/>
        </w:rPr>
        <w:t xml:space="preserve"> to prevent them from taking our bread and butter</w:t>
      </w:r>
      <w:r w:rsidRPr="005A76E7">
        <w:rPr>
          <w:rFonts w:asciiTheme="minorHAnsi" w:hAnsiTheme="minorHAnsi" w:cstheme="minorHAnsi"/>
          <w:sz w:val="14"/>
        </w:rPr>
        <w:t xml:space="preserve">, and “keep Negroes in their places,” </w:t>
      </w:r>
      <w:r w:rsidRPr="005A76E7">
        <w:rPr>
          <w:rStyle w:val="Emphasis"/>
          <w:rFonts w:asciiTheme="minorHAnsi" w:hAnsiTheme="minorHAnsi" w:cstheme="minorHAnsi"/>
        </w:rPr>
        <w:t>lest they take our jobs</w:t>
      </w:r>
      <w:r w:rsidRPr="005A76E7">
        <w:rPr>
          <w:rFonts w:asciiTheme="minorHAnsi" w:hAnsiTheme="minorHAnsi" w:cstheme="minorHAnsi"/>
          <w:sz w:val="14"/>
        </w:rPr>
        <w:t>. In other words,</w:t>
      </w:r>
      <w:r w:rsidRPr="005A76E7">
        <w:rPr>
          <w:rFonts w:asciiTheme="minorHAnsi" w:hAnsiTheme="minorHAnsi" w:cstheme="minorHAnsi"/>
          <w:u w:val="single"/>
        </w:rPr>
        <w:t xml:space="preserve"> the expectation is </w:t>
      </w:r>
      <w:r w:rsidRPr="005A76E7">
        <w:rPr>
          <w:rFonts w:asciiTheme="minorHAnsi" w:hAnsiTheme="minorHAnsi" w:cstheme="minorHAnsi"/>
          <w:b/>
          <w:bCs/>
          <w:u w:val="single"/>
        </w:rPr>
        <w:t>that</w:t>
      </w:r>
      <w:r w:rsidRPr="005A76E7">
        <w:rPr>
          <w:rFonts w:asciiTheme="minorHAnsi" w:hAnsiTheme="minorHAnsi" w:cstheme="minorHAnsi"/>
          <w:u w:val="single"/>
        </w:rPr>
        <w:t xml:space="preserve">, </w:t>
      </w:r>
      <w:r w:rsidRPr="005A76E7">
        <w:rPr>
          <w:rStyle w:val="Emphasis"/>
          <w:rFonts w:asciiTheme="minorHAnsi" w:hAnsiTheme="minorHAnsi" w:cstheme="minorHAnsi"/>
        </w:rPr>
        <w:t>without white men throttling</w:t>
      </w:r>
      <w:r w:rsidRPr="005A76E7">
        <w:rPr>
          <w:rFonts w:asciiTheme="minorHAnsi" w:hAnsiTheme="minorHAnsi" w:cstheme="minorHAnsi"/>
          <w:sz w:val="14"/>
        </w:rPr>
        <w:t xml:space="preserve"> colored men; </w:t>
      </w:r>
      <w:r w:rsidRPr="005A76E7">
        <w:rPr>
          <w:rStyle w:val="Emphasis"/>
          <w:rFonts w:asciiTheme="minorHAnsi" w:hAnsiTheme="minorHAnsi" w:cstheme="minorHAnsi"/>
        </w:rPr>
        <w:t>China</w:t>
      </w:r>
      <w:r w:rsidRPr="005A76E7">
        <w:rPr>
          <w:rFonts w:asciiTheme="minorHAnsi" w:hAnsiTheme="minorHAnsi" w:cstheme="minorHAnsi"/>
          <w:u w:val="single"/>
        </w:rPr>
        <w:t xml:space="preserve">, India, and </w:t>
      </w:r>
      <w:r w:rsidRPr="005A76E7">
        <w:rPr>
          <w:rStyle w:val="Emphasis"/>
          <w:rFonts w:asciiTheme="minorHAnsi" w:hAnsiTheme="minorHAnsi" w:cstheme="minorHAnsi"/>
        </w:rPr>
        <w:t>Africa</w:t>
      </w:r>
      <w:r w:rsidRPr="005A76E7">
        <w:rPr>
          <w:rFonts w:asciiTheme="minorHAnsi" w:hAnsiTheme="minorHAnsi" w:cstheme="minorHAnsi"/>
          <w:u w:val="single"/>
        </w:rPr>
        <w:t xml:space="preserve"> “</w:t>
      </w:r>
      <w:r w:rsidRPr="005A76E7">
        <w:rPr>
          <w:rStyle w:val="Emphasis"/>
          <w:rFonts w:asciiTheme="minorHAnsi" w:hAnsiTheme="minorHAnsi" w:cstheme="minorHAnsi"/>
        </w:rPr>
        <w:t>will do to Europe what Europe has done and seeks to do to them</w:t>
      </w:r>
      <w:r w:rsidRPr="005A76E7">
        <w:rPr>
          <w:rFonts w:asciiTheme="minorHAnsi" w:hAnsiTheme="minorHAnsi" w:cstheme="minorHAnsi"/>
          <w:sz w:val="14"/>
        </w:rPr>
        <w:t>.”63</w:t>
      </w:r>
    </w:p>
    <w:p w14:paraId="2A16B402" w14:textId="77777777" w:rsidR="0045697B" w:rsidRPr="005A76E7" w:rsidRDefault="0045697B" w:rsidP="0045697B">
      <w:pPr>
        <w:rPr>
          <w:rFonts w:asciiTheme="minorHAnsi" w:hAnsiTheme="minorHAnsi" w:cstheme="minorHAnsi"/>
        </w:rPr>
      </w:pPr>
    </w:p>
    <w:p w14:paraId="440480FA" w14:textId="77777777" w:rsidR="0045697B" w:rsidRPr="005A76E7" w:rsidRDefault="0045697B" w:rsidP="0045697B">
      <w:pPr>
        <w:pStyle w:val="Heading4"/>
        <w:rPr>
          <w:rFonts w:asciiTheme="minorHAnsi" w:hAnsiTheme="minorHAnsi" w:cstheme="minorHAnsi"/>
        </w:rPr>
      </w:pPr>
      <w:r w:rsidRPr="005A76E7">
        <w:rPr>
          <w:rFonts w:asciiTheme="minorHAnsi" w:hAnsiTheme="minorHAnsi" w:cstheme="minorHAnsi"/>
        </w:rPr>
        <w:t xml:space="preserve">Top-down legalistic paradigms for labor have expelled radical alternatives. Try or die for </w:t>
      </w:r>
      <w:r w:rsidRPr="005A76E7">
        <w:rPr>
          <w:rFonts w:asciiTheme="minorHAnsi" w:hAnsiTheme="minorHAnsi" w:cstheme="minorHAnsi"/>
          <w:u w:val="single"/>
        </w:rPr>
        <w:t>new conceptualizations</w:t>
      </w:r>
      <w:r w:rsidRPr="005A76E7">
        <w:rPr>
          <w:rFonts w:asciiTheme="minorHAnsi" w:hAnsiTheme="minorHAnsi" w:cstheme="minorHAnsi"/>
        </w:rPr>
        <w:t xml:space="preserve"> of labor that confront the </w:t>
      </w:r>
      <w:r w:rsidRPr="005A76E7">
        <w:rPr>
          <w:rFonts w:asciiTheme="minorHAnsi" w:hAnsiTheme="minorHAnsi" w:cstheme="minorHAnsi"/>
          <w:u w:val="single"/>
        </w:rPr>
        <w:t>ideological frameworks</w:t>
      </w:r>
      <w:r w:rsidRPr="005A76E7">
        <w:rPr>
          <w:rFonts w:asciiTheme="minorHAnsi" w:hAnsiTheme="minorHAnsi" w:cstheme="minorHAnsi"/>
        </w:rPr>
        <w:t xml:space="preserve"> that undergird fascism.</w:t>
      </w:r>
    </w:p>
    <w:p w14:paraId="7BD4BEE6" w14:textId="77777777" w:rsidR="0045697B" w:rsidRPr="005A76E7" w:rsidRDefault="0045697B" w:rsidP="0045697B">
      <w:pPr>
        <w:rPr>
          <w:rFonts w:asciiTheme="minorHAnsi" w:hAnsiTheme="minorHAnsi" w:cstheme="minorHAnsi"/>
          <w:szCs w:val="24"/>
        </w:rPr>
      </w:pPr>
      <w:r w:rsidRPr="005A76E7">
        <w:rPr>
          <w:rStyle w:val="Style13ptBold"/>
          <w:rFonts w:asciiTheme="minorHAnsi" w:hAnsiTheme="minorHAnsi" w:cstheme="minorHAnsi"/>
        </w:rPr>
        <w:t>Scipes 25</w:t>
      </w:r>
      <w:r w:rsidRPr="005A76E7">
        <w:rPr>
          <w:rFonts w:asciiTheme="minorHAnsi" w:hAnsiTheme="minorHAnsi" w:cstheme="minorHAnsi"/>
        </w:rPr>
        <w:t xml:space="preserve"> </w:t>
      </w:r>
      <w:r w:rsidRPr="005A76E7">
        <w:rPr>
          <w:rFonts w:asciiTheme="minorHAnsi" w:hAnsiTheme="minorHAnsi" w:cstheme="minorHAnsi"/>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5A76E7">
        <w:rPr>
          <w:rFonts w:asciiTheme="minorHAnsi" w:hAnsiTheme="minorHAnsi" w:cstheme="minorHAnsi"/>
          <w:i/>
          <w:iCs/>
          <w:szCs w:val="24"/>
        </w:rPr>
        <w:t>Class, Race and Corporate Power</w:t>
      </w:r>
      <w:r w:rsidRPr="005A76E7">
        <w:rPr>
          <w:rFonts w:asciiTheme="minorHAnsi" w:hAnsiTheme="minorHAnsi" w:cstheme="minorHAnsi"/>
          <w:szCs w:val="24"/>
        </w:rPr>
        <w:t> 13, no. 1 (2025): article 8)</w:t>
      </w:r>
    </w:p>
    <w:p w14:paraId="2BAC73B8" w14:textId="77777777" w:rsidR="0045697B" w:rsidRPr="005A76E7" w:rsidRDefault="0045697B" w:rsidP="0045697B">
      <w:pPr>
        <w:rPr>
          <w:rFonts w:asciiTheme="minorHAnsi" w:hAnsiTheme="minorHAnsi" w:cstheme="minorHAnsi"/>
          <w:u w:val="single"/>
        </w:rPr>
      </w:pPr>
      <w:r w:rsidRPr="005A76E7">
        <w:rPr>
          <w:rFonts w:asciiTheme="minorHAnsi" w:hAnsiTheme="minorHAnsi" w:cstheme="minorHAnsi"/>
          <w:u w:val="single"/>
        </w:rPr>
        <w:t>The only consistent trade union success</w:t>
      </w:r>
      <w:r w:rsidRPr="005A76E7">
        <w:rPr>
          <w:rFonts w:asciiTheme="minorHAnsi" w:hAnsiTheme="minorHAnsi" w:cstheme="minorHAnsi"/>
          <w:sz w:val="14"/>
        </w:rPr>
        <w:t xml:space="preserve"> since the early 1980s </w:t>
      </w:r>
      <w:r w:rsidRPr="005A76E7">
        <w:rPr>
          <w:rFonts w:asciiTheme="minorHAnsi" w:hAnsiTheme="minorHAnsi" w:cstheme="minorHAnsi"/>
          <w:u w:val="single"/>
        </w:rPr>
        <w:t>has been in sucking up US government money</w:t>
      </w:r>
      <w:r w:rsidRPr="005A76E7">
        <w:rPr>
          <w:rFonts w:asciiTheme="minorHAnsi" w:hAnsiTheme="minorHAnsi" w:cstheme="minorHAnsi"/>
          <w:sz w:val="14"/>
        </w:rPr>
        <w:t xml:space="preserve">—often between $30-75 million annually, approximately $1 billion in total since 1983 - </w:t>
      </w:r>
      <w:r w:rsidRPr="005A76E7">
        <w:rPr>
          <w:rFonts w:asciiTheme="minorHAnsi" w:hAnsiTheme="minorHAnsi" w:cstheme="minorHAnsi"/>
          <w:u w:val="single"/>
        </w:rPr>
        <w:t>which has allowed</w:t>
      </w:r>
      <w:r w:rsidRPr="005A76E7">
        <w:rPr>
          <w:rFonts w:asciiTheme="minorHAnsi" w:hAnsiTheme="minorHAnsi" w:cstheme="minorHAnsi"/>
        </w:rPr>
        <w:t xml:space="preserve"> </w:t>
      </w:r>
      <w:r w:rsidRPr="005A76E7">
        <w:rPr>
          <w:rStyle w:val="Emphasis"/>
          <w:rFonts w:asciiTheme="minorHAnsi" w:hAnsiTheme="minorHAnsi" w:cstheme="minorHAnsi"/>
          <w:highlight w:val="yellow"/>
        </w:rPr>
        <w:t>AFL-CIO</w:t>
      </w:r>
      <w:r w:rsidRPr="005A76E7">
        <w:rPr>
          <w:rFonts w:asciiTheme="minorHAnsi" w:hAnsiTheme="minorHAnsi" w:cstheme="minorHAnsi"/>
          <w:u w:val="single"/>
        </w:rPr>
        <w:t xml:space="preserve"> foreign policy </w:t>
      </w:r>
      <w:r w:rsidRPr="005A76E7">
        <w:rPr>
          <w:rStyle w:val="Emphasis"/>
          <w:rFonts w:asciiTheme="minorHAnsi" w:hAnsiTheme="minorHAnsi" w:cstheme="minorHAnsi"/>
          <w:highlight w:val="yellow"/>
        </w:rPr>
        <w:t>leaders</w:t>
      </w:r>
      <w:r w:rsidRPr="005A76E7">
        <w:rPr>
          <w:rFonts w:asciiTheme="minorHAnsi" w:hAnsiTheme="minorHAnsi" w:cstheme="minorHAnsi"/>
          <w:u w:val="single"/>
        </w:rPr>
        <w:t xml:space="preserve"> to </w:t>
      </w:r>
      <w:r w:rsidRPr="005A76E7">
        <w:rPr>
          <w:rFonts w:asciiTheme="minorHAnsi" w:hAnsiTheme="minorHAnsi" w:cstheme="minorHAnsi"/>
          <w:b/>
          <w:bCs/>
          <w:highlight w:val="yellow"/>
          <w:u w:val="single"/>
        </w:rPr>
        <w:t>carry out</w:t>
      </w:r>
      <w:r w:rsidRPr="005A76E7">
        <w:rPr>
          <w:rFonts w:asciiTheme="minorHAnsi" w:hAnsiTheme="minorHAnsi" w:cstheme="minorHAnsi"/>
          <w:u w:val="single"/>
        </w:rPr>
        <w:t xml:space="preserve"> its’ </w:t>
      </w:r>
      <w:r w:rsidRPr="005A76E7">
        <w:rPr>
          <w:rStyle w:val="Emphasis"/>
          <w:rFonts w:asciiTheme="minorHAnsi" w:hAnsiTheme="minorHAnsi" w:cstheme="minorHAnsi"/>
          <w:highlight w:val="yellow"/>
        </w:rPr>
        <w:t>foreign policy</w:t>
      </w:r>
      <w:r w:rsidRPr="005A76E7">
        <w:rPr>
          <w:rFonts w:asciiTheme="minorHAnsi" w:hAnsiTheme="minorHAnsi" w:cstheme="minorHAnsi"/>
          <w:u w:val="single"/>
        </w:rPr>
        <w:t xml:space="preserve"> behind the backs of most of the organization’s leaders and all of its affiliated union members</w:t>
      </w:r>
      <w:r w:rsidRPr="005A76E7">
        <w:rPr>
          <w:rFonts w:asciiTheme="minorHAnsi" w:hAnsiTheme="minorHAnsi" w:cstheme="minorHAnsi"/>
          <w:sz w:val="14"/>
        </w:rPr>
        <w:t xml:space="preserve">, </w:t>
      </w:r>
      <w:r w:rsidRPr="005A76E7">
        <w:rPr>
          <w:rFonts w:asciiTheme="minorHAnsi" w:hAnsiTheme="minorHAnsi" w:cstheme="minorHAnsi"/>
          <w:u w:val="single"/>
        </w:rPr>
        <w:t>yet in our name.</w:t>
      </w:r>
      <w:r w:rsidRPr="005A76E7">
        <w:rPr>
          <w:rFonts w:asciiTheme="minorHAnsi" w:hAnsiTheme="minorHAnsi" w:cstheme="minorHAnsi"/>
          <w:sz w:val="14"/>
        </w:rPr>
        <w:t xml:space="preserve"> </w:t>
      </w:r>
      <w:r w:rsidRPr="005A76E7">
        <w:rPr>
          <w:rFonts w:asciiTheme="minorHAnsi" w:hAnsiTheme="minorHAnsi" w:cstheme="minorHAnsi"/>
          <w:u w:val="single"/>
        </w:rPr>
        <w:t xml:space="preserve">These efforts have been </w:t>
      </w:r>
      <w:r w:rsidRPr="005A76E7">
        <w:rPr>
          <w:rFonts w:asciiTheme="minorHAnsi" w:hAnsiTheme="minorHAnsi" w:cstheme="minorHAnsi"/>
          <w:i/>
          <w:iCs/>
          <w:u w:val="single"/>
        </w:rPr>
        <w:t xml:space="preserve">generally intended </w:t>
      </w:r>
      <w:r w:rsidRPr="005A76E7">
        <w:rPr>
          <w:rStyle w:val="Emphasis"/>
          <w:rFonts w:asciiTheme="minorHAnsi" w:hAnsiTheme="minorHAnsi" w:cstheme="minorHAnsi"/>
          <w:i/>
          <w:highlight w:val="yellow"/>
        </w:rPr>
        <w:t>to mistreat foreign workers by undercutting their efforts</w:t>
      </w:r>
      <w:r w:rsidRPr="005A76E7">
        <w:rPr>
          <w:rStyle w:val="Emphasis"/>
          <w:rFonts w:asciiTheme="minorHAnsi" w:hAnsiTheme="minorHAnsi" w:cstheme="minorHAnsi"/>
          <w:i/>
        </w:rPr>
        <w:t xml:space="preserve"> against multinational corporations and US government foreign policy projects</w:t>
      </w:r>
      <w:r w:rsidRPr="005A76E7">
        <w:rPr>
          <w:rFonts w:asciiTheme="minorHAnsi" w:hAnsiTheme="minorHAnsi" w:cstheme="minorHAnsi"/>
          <w:sz w:val="14"/>
        </w:rPr>
        <w:t xml:space="preserve"> (see Bass, 2012; Carew, 2018; Schuhrke, 2024; Scipes, 2010, 2012a, 2012b, 2020).4 There’s room for </w:t>
      </w:r>
      <w:r w:rsidRPr="005A76E7">
        <w:rPr>
          <w:rFonts w:asciiTheme="minorHAnsi" w:hAnsiTheme="minorHAnsi" w:cstheme="minorHAnsi"/>
          <w:u w:val="single"/>
        </w:rPr>
        <w:t>tons of corruption there in addition to the moral rot at the top of the labor movement.</w:t>
      </w:r>
    </w:p>
    <w:p w14:paraId="11E01E8E"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u w:val="single"/>
        </w:rPr>
        <w:t>Labor’s foreign policy program has been carried out</w:t>
      </w:r>
      <w:r w:rsidRPr="005A76E7">
        <w:rPr>
          <w:rFonts w:asciiTheme="minorHAnsi" w:hAnsiTheme="minorHAnsi" w:cstheme="minorHAnsi"/>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5A76E7">
        <w:rPr>
          <w:rFonts w:asciiTheme="minorHAnsi" w:hAnsiTheme="minorHAnsi" w:cstheme="minorHAnsi"/>
          <w:i/>
          <w:iCs/>
          <w:sz w:val="14"/>
        </w:rPr>
        <w:t>never</w:t>
      </w:r>
      <w:r w:rsidRPr="005A76E7">
        <w:rPr>
          <w:rFonts w:asciiTheme="minorHAnsi" w:hAnsiTheme="minorHAnsi" w:cstheme="minorHAnsi"/>
          <w:sz w:val="14"/>
        </w:rPr>
        <w:t xml:space="preserve"> given an honest account of their foreign operations to union members that can be verified by independent researchers (Scipes, 2010). Their work has been atrocious. This has been exposed by dogged union members like Fred Hirsch, George Schmidt, Kim Scipes, Steve Zeltzer, Carol Lang, Frank Hammer, David Nack, Jeff Schuhrke, Rob McKenzie, and others like researchers Nelson Bass, Anthony Carew, Beth Sims and more (see Scipes, 2020). What has been clearly established is that these so-called </w:t>
      </w:r>
      <w:r w:rsidRPr="005A76E7">
        <w:rPr>
          <w:rStyle w:val="Emphasis"/>
          <w:rFonts w:asciiTheme="minorHAnsi" w:hAnsiTheme="minorHAnsi" w:cstheme="minorHAnsi"/>
          <w:highlight w:val="yellow"/>
        </w:rPr>
        <w:t>labor “leaders”</w:t>
      </w:r>
      <w:r w:rsidRPr="005A76E7">
        <w:rPr>
          <w:rFonts w:asciiTheme="minorHAnsi" w:hAnsiTheme="minorHAnsi" w:cstheme="minorHAnsi"/>
          <w:u w:val="single"/>
        </w:rPr>
        <w:t xml:space="preserve"> have </w:t>
      </w:r>
      <w:r w:rsidRPr="005A76E7">
        <w:rPr>
          <w:rFonts w:asciiTheme="minorHAnsi" w:hAnsiTheme="minorHAnsi" w:cstheme="minorHAnsi"/>
          <w:highlight w:val="yellow"/>
          <w:u w:val="single"/>
        </w:rPr>
        <w:t>helped</w:t>
      </w:r>
      <w:r w:rsidRPr="005A76E7">
        <w:rPr>
          <w:rFonts w:asciiTheme="minorHAnsi" w:hAnsiTheme="minorHAnsi" w:cstheme="minorHAnsi"/>
          <w:u w:val="single"/>
        </w:rPr>
        <w:t xml:space="preserve"> </w:t>
      </w:r>
      <w:r w:rsidRPr="005A76E7">
        <w:rPr>
          <w:rStyle w:val="Emphasis"/>
          <w:rFonts w:asciiTheme="minorHAnsi" w:hAnsiTheme="minorHAnsi" w:cstheme="minorHAnsi"/>
          <w:highlight w:val="yellow"/>
        </w:rPr>
        <w:t>overthrow</w:t>
      </w:r>
      <w:r w:rsidRPr="005A76E7">
        <w:rPr>
          <w:rStyle w:val="Emphasis"/>
          <w:rFonts w:asciiTheme="minorHAnsi" w:hAnsiTheme="minorHAnsi" w:cstheme="minorHAnsi"/>
        </w:rPr>
        <w:t xml:space="preserve"> democratically elected </w:t>
      </w:r>
      <w:r w:rsidRPr="005A76E7">
        <w:rPr>
          <w:rStyle w:val="Emphasis"/>
          <w:rFonts w:asciiTheme="minorHAnsi" w:hAnsiTheme="minorHAnsi" w:cstheme="minorHAnsi"/>
          <w:highlight w:val="yellow"/>
        </w:rPr>
        <w:t>governments</w:t>
      </w:r>
      <w:r w:rsidRPr="005A76E7">
        <w:rPr>
          <w:rFonts w:asciiTheme="minorHAnsi" w:hAnsiTheme="minorHAnsi" w:cstheme="minorHAnsi"/>
          <w:u w:val="single"/>
        </w:rPr>
        <w:t xml:space="preserve">, </w:t>
      </w:r>
      <w:r w:rsidRPr="005A76E7">
        <w:rPr>
          <w:rStyle w:val="Emphasis"/>
          <w:rFonts w:asciiTheme="minorHAnsi" w:hAnsiTheme="minorHAnsi" w:cstheme="minorHAnsi"/>
          <w:highlight w:val="yellow"/>
        </w:rPr>
        <w:t>supported dictators who repressed labor</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fought progressive labor</w:t>
      </w:r>
      <w:r w:rsidRPr="005A76E7">
        <w:rPr>
          <w:rFonts w:asciiTheme="minorHAnsi" w:hAnsiTheme="minorHAnsi" w:cstheme="minorHAnsi"/>
          <w:u w:val="single"/>
        </w:rPr>
        <w:t xml:space="preserve"> movements, </w:t>
      </w:r>
      <w:r w:rsidRPr="005A76E7">
        <w:rPr>
          <w:rFonts w:asciiTheme="minorHAnsi" w:hAnsiTheme="minorHAnsi" w:cstheme="minorHAnsi"/>
          <w:highlight w:val="yellow"/>
          <w:u w:val="single"/>
        </w:rPr>
        <w:t xml:space="preserve">and </w:t>
      </w:r>
      <w:r w:rsidRPr="005A76E7">
        <w:rPr>
          <w:rStyle w:val="Emphasis"/>
          <w:rFonts w:asciiTheme="minorHAnsi" w:hAnsiTheme="minorHAnsi" w:cstheme="minorHAnsi"/>
          <w:highlight w:val="yellow"/>
        </w:rPr>
        <w:t>undermined labor-supported governments who challenged US</w:t>
      </w:r>
      <w:r w:rsidRPr="005A76E7">
        <w:rPr>
          <w:rFonts w:asciiTheme="minorHAnsi" w:hAnsiTheme="minorHAnsi" w:cstheme="minorHAnsi"/>
          <w:u w:val="single"/>
        </w:rPr>
        <w:t xml:space="preserve"> Government policies and activities </w:t>
      </w:r>
      <w:r w:rsidRPr="005A76E7">
        <w:rPr>
          <w:rStyle w:val="Emphasis"/>
          <w:rFonts w:asciiTheme="minorHAnsi" w:hAnsiTheme="minorHAnsi" w:cstheme="minorHAnsi"/>
          <w:highlight w:val="yellow"/>
        </w:rPr>
        <w:t>around the world</w:t>
      </w:r>
      <w:r w:rsidRPr="005A76E7">
        <w:rPr>
          <w:rFonts w:asciiTheme="minorHAnsi" w:hAnsiTheme="minorHAnsi" w:cstheme="minorHAnsi"/>
          <w:sz w:val="14"/>
          <w:highlight w:val="yellow"/>
        </w:rPr>
        <w:t>.</w:t>
      </w:r>
      <w:r w:rsidRPr="005A76E7">
        <w:rPr>
          <w:rFonts w:asciiTheme="minorHAnsi" w:hAnsiTheme="minorHAnsi" w:cstheme="minorHAnsi"/>
          <w:sz w:val="14"/>
        </w:rPr>
        <w:t xml:space="preserve"> </w:t>
      </w:r>
      <w:r w:rsidRPr="005A76E7">
        <w:rPr>
          <w:rFonts w:asciiTheme="minorHAnsi" w:hAnsiTheme="minorHAnsi" w:cstheme="minorHAnsi"/>
          <w:u w:val="single"/>
        </w:rPr>
        <w:t>In almost every case,</w:t>
      </w:r>
      <w:r w:rsidRPr="005A76E7">
        <w:rPr>
          <w:rFonts w:asciiTheme="minorHAnsi" w:hAnsiTheme="minorHAnsi" w:cstheme="minorHAnsi"/>
          <w:sz w:val="14"/>
        </w:rPr>
        <w:t xml:space="preserve"> with the possible exception of Solidarnosc in Poland in the early 1980s, </w:t>
      </w:r>
      <w:r w:rsidRPr="005A76E7">
        <w:rPr>
          <w:rStyle w:val="Emphasis"/>
          <w:rFonts w:asciiTheme="minorHAnsi" w:hAnsiTheme="minorHAnsi" w:cstheme="minorHAnsi"/>
        </w:rPr>
        <w:t>hurting workers</w:t>
      </w:r>
      <w:r w:rsidRPr="005A76E7">
        <w:rPr>
          <w:rFonts w:asciiTheme="minorHAnsi" w:hAnsiTheme="minorHAnsi" w:cstheme="minorHAnsi"/>
          <w:sz w:val="14"/>
        </w:rPr>
        <w:t xml:space="preserve"> and their allies. This, and more, has been established beyond any doubt.</w:t>
      </w:r>
    </w:p>
    <w:p w14:paraId="5E00F6B7"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 xml:space="preserve">Further, these </w:t>
      </w:r>
      <w:r w:rsidRPr="005A76E7">
        <w:rPr>
          <w:rStyle w:val="Emphasis"/>
          <w:rFonts w:asciiTheme="minorHAnsi" w:hAnsiTheme="minorHAnsi" w:cstheme="minorHAnsi"/>
        </w:rPr>
        <w:t xml:space="preserve">high-level </w:t>
      </w:r>
      <w:r w:rsidRPr="005A76E7">
        <w:rPr>
          <w:rStyle w:val="Emphasis"/>
          <w:rFonts w:asciiTheme="minorHAnsi" w:hAnsiTheme="minorHAnsi" w:cstheme="minorHAnsi"/>
          <w:highlight w:val="yellow"/>
        </w:rPr>
        <w:t>labor officials</w:t>
      </w:r>
      <w:r w:rsidRPr="005A76E7">
        <w:rPr>
          <w:rFonts w:asciiTheme="minorHAnsi" w:hAnsiTheme="minorHAnsi" w:cstheme="minorHAnsi"/>
          <w:u w:val="single"/>
        </w:rPr>
        <w:t xml:space="preserve"> have </w:t>
      </w:r>
      <w:r w:rsidRPr="005A76E7">
        <w:rPr>
          <w:rStyle w:val="Emphasis"/>
          <w:rFonts w:asciiTheme="minorHAnsi" w:hAnsiTheme="minorHAnsi" w:cstheme="minorHAnsi"/>
        </w:rPr>
        <w:t xml:space="preserve">directly </w:t>
      </w:r>
      <w:r w:rsidRPr="005A76E7">
        <w:rPr>
          <w:rStyle w:val="Emphasis"/>
          <w:rFonts w:asciiTheme="minorHAnsi" w:hAnsiTheme="minorHAnsi" w:cstheme="minorHAnsi"/>
          <w:highlight w:val="yellow"/>
        </w:rPr>
        <w:t>attacked labor democracy</w:t>
      </w:r>
      <w:r w:rsidRPr="005A76E7">
        <w:rPr>
          <w:rFonts w:asciiTheme="minorHAnsi" w:hAnsiTheme="minorHAnsi" w:cstheme="minorHAnsi"/>
          <w:u w:val="single"/>
        </w:rPr>
        <w:t xml:space="preserve"> here </w:t>
      </w:r>
      <w:r w:rsidRPr="005A76E7">
        <w:rPr>
          <w:rFonts w:asciiTheme="minorHAnsi" w:hAnsiTheme="minorHAnsi" w:cstheme="minorHAnsi"/>
          <w:highlight w:val="yellow"/>
          <w:u w:val="single"/>
        </w:rPr>
        <w:t xml:space="preserve">in the </w:t>
      </w:r>
      <w:r w:rsidRPr="005A76E7">
        <w:rPr>
          <w:rStyle w:val="Emphasis"/>
          <w:rFonts w:asciiTheme="minorHAnsi" w:hAnsiTheme="minorHAnsi" w:cstheme="minorHAnsi"/>
          <w:highlight w:val="yellow"/>
        </w:rPr>
        <w:t>U</w:t>
      </w:r>
      <w:r w:rsidRPr="005A76E7">
        <w:rPr>
          <w:rFonts w:asciiTheme="minorHAnsi" w:hAnsiTheme="minorHAnsi" w:cstheme="minorHAnsi"/>
          <w:u w:val="single"/>
        </w:rPr>
        <w:t xml:space="preserve">nited </w:t>
      </w:r>
      <w:r w:rsidRPr="005A76E7">
        <w:rPr>
          <w:rStyle w:val="Emphasis"/>
          <w:rFonts w:asciiTheme="minorHAnsi" w:hAnsiTheme="minorHAnsi" w:cstheme="minorHAnsi"/>
          <w:highlight w:val="yellow"/>
        </w:rPr>
        <w:t>S</w:t>
      </w:r>
      <w:r w:rsidRPr="005A76E7">
        <w:rPr>
          <w:rFonts w:asciiTheme="minorHAnsi" w:hAnsiTheme="minorHAnsi" w:cstheme="minorHAnsi"/>
          <w:u w:val="single"/>
        </w:rPr>
        <w:t xml:space="preserve">tates, </w:t>
      </w:r>
      <w:r w:rsidRPr="005A76E7">
        <w:rPr>
          <w:rFonts w:asciiTheme="minorHAnsi" w:hAnsiTheme="minorHAnsi" w:cstheme="minorHAnsi"/>
          <w:b/>
          <w:bCs/>
          <w:u w:val="single"/>
        </w:rPr>
        <w:t>gutting</w:t>
      </w:r>
      <w:r w:rsidRPr="005A76E7">
        <w:rPr>
          <w:rFonts w:asciiTheme="minorHAnsi" w:hAnsiTheme="minorHAnsi" w:cstheme="minorHAnsi"/>
          <w:u w:val="single"/>
        </w:rPr>
        <w:t xml:space="preserve"> </w:t>
      </w:r>
      <w:r w:rsidRPr="005A76E7">
        <w:rPr>
          <w:rFonts w:asciiTheme="minorHAnsi" w:hAnsiTheme="minorHAnsi" w:cstheme="minorHAnsi"/>
          <w:b/>
          <w:bCs/>
          <w:u w:val="single"/>
        </w:rPr>
        <w:t>it</w:t>
      </w:r>
      <w:r w:rsidRPr="005A76E7">
        <w:rPr>
          <w:rFonts w:asciiTheme="minorHAnsi" w:hAnsiTheme="minorHAnsi" w:cstheme="minorHAnsi"/>
          <w:sz w:val="14"/>
        </w:rPr>
        <w:t xml:space="preserve"> for all to see. In 2004, </w:t>
      </w:r>
      <w:r w:rsidRPr="005A76E7">
        <w:rPr>
          <w:rFonts w:asciiTheme="minorHAnsi" w:hAnsiTheme="minorHAnsi" w:cstheme="minorHAnsi"/>
          <w:u w:val="single"/>
        </w:rPr>
        <w:t>over 400 union representatives</w:t>
      </w:r>
      <w:r w:rsidRPr="005A76E7">
        <w:rPr>
          <w:rFonts w:asciiTheme="minorHAnsi" w:hAnsiTheme="minorHAnsi" w:cstheme="minorHAnsi"/>
          <w:sz w:val="14"/>
        </w:rPr>
        <w:t xml:space="preserve"> at the California AFLCIO bi-annual Convention,</w:t>
      </w:r>
      <w:r w:rsidRPr="005A76E7">
        <w:rPr>
          <w:rFonts w:asciiTheme="minorHAnsi" w:hAnsiTheme="minorHAnsi" w:cstheme="minorHAnsi"/>
          <w:u w:val="single"/>
        </w:rPr>
        <w:t xml:space="preserve"> representing over two million union members, voted </w:t>
      </w:r>
      <w:r w:rsidRPr="005A76E7">
        <w:rPr>
          <w:rFonts w:asciiTheme="minorHAnsi" w:hAnsiTheme="minorHAnsi" w:cstheme="minorHAnsi"/>
          <w:i/>
          <w:iCs/>
          <w:u w:val="single"/>
        </w:rPr>
        <w:t>unanimously</w:t>
      </w:r>
      <w:r w:rsidRPr="005A76E7">
        <w:rPr>
          <w:rFonts w:asciiTheme="minorHAnsi" w:hAnsiTheme="minorHAnsi" w:cstheme="minorHAnsi"/>
          <w:u w:val="single"/>
        </w:rPr>
        <w:t xml:space="preserve"> to </w:t>
      </w:r>
      <w:r w:rsidRPr="005A76E7">
        <w:rPr>
          <w:rFonts w:asciiTheme="minorHAnsi" w:hAnsiTheme="minorHAnsi" w:cstheme="minorHAnsi"/>
          <w:i/>
          <w:iCs/>
          <w:u w:val="single"/>
        </w:rPr>
        <w:t>condemn</w:t>
      </w:r>
      <w:r w:rsidRPr="005A76E7">
        <w:rPr>
          <w:rFonts w:asciiTheme="minorHAnsi" w:hAnsiTheme="minorHAnsi" w:cstheme="minorHAnsi"/>
          <w:u w:val="single"/>
        </w:rPr>
        <w:t xml:space="preserve"> the AFL-CIO’s foreign policy program</w:t>
      </w:r>
      <w:r w:rsidRPr="005A76E7">
        <w:rPr>
          <w:rFonts w:asciiTheme="minorHAnsi" w:hAnsiTheme="minorHAnsi" w:cstheme="minorHAnsi"/>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r w:rsidRPr="005A76E7">
        <w:rPr>
          <w:rFonts w:asciiTheme="minorHAnsi" w:hAnsiTheme="minorHAnsi" w:cstheme="minorHAnsi"/>
          <w:i/>
          <w:iCs/>
          <w:sz w:val="14"/>
        </w:rPr>
        <w:t>supporting</w:t>
      </w:r>
      <w:r w:rsidRPr="005A76E7">
        <w:rPr>
          <w:rFonts w:asciiTheme="minorHAnsi" w:hAnsiTheme="minorHAnsi" w:cstheme="minorHAnsi"/>
          <w:sz w:val="14"/>
        </w:rPr>
        <w:t xml:space="preserve"> this foreign policy program, and then would not even let opponents (such as from California) debate it on the Convention floor, where it passed (Scipes, 2010, 2012a, 2012b).</w:t>
      </w:r>
    </w:p>
    <w:p w14:paraId="6605AF1B"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 xml:space="preserve">Worse, even while nonetheless being helpful to foreign workers in a few cases, </w:t>
      </w:r>
      <w:r w:rsidRPr="005A76E7">
        <w:rPr>
          <w:rFonts w:asciiTheme="minorHAnsi" w:hAnsiTheme="minorHAnsi" w:cstheme="minorHAnsi"/>
          <w:u w:val="single"/>
        </w:rPr>
        <w:t xml:space="preserve">the AFL-CIO has acted </w:t>
      </w:r>
      <w:r w:rsidRPr="005A76E7">
        <w:rPr>
          <w:rStyle w:val="Emphasis"/>
          <w:rFonts w:asciiTheme="minorHAnsi" w:hAnsiTheme="minorHAnsi" w:cstheme="minorHAnsi"/>
          <w:highlight w:val="yellow"/>
        </w:rPr>
        <w:t>to legitimize</w:t>
      </w:r>
      <w:r w:rsidRPr="005A76E7">
        <w:rPr>
          <w:rStyle w:val="Emphasis"/>
          <w:rFonts w:asciiTheme="minorHAnsi" w:hAnsiTheme="minorHAnsi" w:cstheme="minorHAnsi"/>
        </w:rPr>
        <w:t xml:space="preserve"> the imperialist</w:t>
      </w:r>
      <w:r w:rsidRPr="005A76E7">
        <w:rPr>
          <w:rFonts w:asciiTheme="minorHAnsi" w:hAnsiTheme="minorHAnsi" w:cstheme="minorHAnsi"/>
          <w:u w:val="single"/>
        </w:rPr>
        <w:t xml:space="preserve"> National Endowment for Democracy</w:t>
      </w:r>
      <w:r w:rsidRPr="005A76E7">
        <w:rPr>
          <w:rFonts w:asciiTheme="minorHAnsi" w:hAnsiTheme="minorHAnsi" w:cstheme="minorHAnsi"/>
          <w:sz w:val="14"/>
        </w:rPr>
        <w:t xml:space="preserve"> (NED) </w:t>
      </w:r>
      <w:r w:rsidRPr="005A76E7">
        <w:rPr>
          <w:rFonts w:asciiTheme="minorHAnsi" w:hAnsiTheme="minorHAnsi" w:cstheme="minorHAnsi"/>
          <w:u w:val="single"/>
        </w:rPr>
        <w:t>by serving as one of its four “core institutes,” along with the international wing of the Democratic Party, the international wing of the Republican Party, and the international wing of</w:t>
      </w:r>
      <w:r w:rsidRPr="005A76E7">
        <w:rPr>
          <w:rFonts w:asciiTheme="minorHAnsi" w:hAnsiTheme="minorHAnsi" w:cstheme="minorHAnsi"/>
          <w:sz w:val="14"/>
        </w:rPr>
        <w:t xml:space="preserve"> its domestic archenemy, </w:t>
      </w:r>
      <w:r w:rsidRPr="005A76E7">
        <w:rPr>
          <w:rFonts w:asciiTheme="minorHAnsi" w:hAnsiTheme="minorHAnsi" w:cstheme="minorHAnsi"/>
          <w:u w:val="single"/>
        </w:rPr>
        <w:t xml:space="preserve">the US Chamber of Commerce, in NED’s on-going </w:t>
      </w:r>
      <w:r w:rsidRPr="005A76E7">
        <w:rPr>
          <w:rFonts w:asciiTheme="minorHAnsi" w:hAnsiTheme="minorHAnsi" w:cstheme="minorHAnsi"/>
          <w:b/>
          <w:bCs/>
          <w:u w:val="single"/>
        </w:rPr>
        <w:t>project</w:t>
      </w:r>
      <w:r w:rsidRPr="005A76E7">
        <w:rPr>
          <w:rFonts w:asciiTheme="minorHAnsi" w:hAnsiTheme="minorHAnsi" w:cstheme="minorHAnsi"/>
          <w:u w:val="single"/>
        </w:rPr>
        <w:t xml:space="preserve"> of supporting </w:t>
      </w:r>
      <w:r w:rsidRPr="005A76E7">
        <w:rPr>
          <w:rFonts w:asciiTheme="minorHAnsi" w:hAnsiTheme="minorHAnsi" w:cstheme="minorHAnsi"/>
          <w:highlight w:val="yellow"/>
          <w:u w:val="single"/>
        </w:rPr>
        <w:t xml:space="preserve">and </w:t>
      </w:r>
      <w:r w:rsidRPr="005A76E7">
        <w:rPr>
          <w:rStyle w:val="Emphasis"/>
          <w:rFonts w:asciiTheme="minorHAnsi" w:hAnsiTheme="minorHAnsi" w:cstheme="minorHAnsi"/>
          <w:highlight w:val="yellow"/>
        </w:rPr>
        <w:t>advanc</w:t>
      </w:r>
      <w:r w:rsidRPr="005A76E7">
        <w:rPr>
          <w:rStyle w:val="Emphasis"/>
          <w:rFonts w:asciiTheme="minorHAnsi" w:hAnsiTheme="minorHAnsi" w:cstheme="minorHAnsi"/>
          <w:b w:val="0"/>
          <w:bCs/>
        </w:rPr>
        <w:t>ing</w:t>
      </w:r>
      <w:r w:rsidRPr="005A76E7">
        <w:rPr>
          <w:rStyle w:val="Emphasis"/>
          <w:rFonts w:asciiTheme="minorHAnsi" w:hAnsiTheme="minorHAnsi" w:cstheme="minorHAnsi"/>
        </w:rPr>
        <w:t xml:space="preserve"> the US </w:t>
      </w:r>
      <w:r w:rsidRPr="005A76E7">
        <w:rPr>
          <w:rStyle w:val="Emphasis"/>
          <w:rFonts w:asciiTheme="minorHAnsi" w:hAnsiTheme="minorHAnsi" w:cstheme="minorHAnsi"/>
          <w:highlight w:val="yellow"/>
        </w:rPr>
        <w:t>Empire</w:t>
      </w:r>
      <w:r w:rsidRPr="005A76E7">
        <w:rPr>
          <w:rFonts w:asciiTheme="minorHAnsi" w:hAnsiTheme="minorHAnsi" w:cstheme="minorHAnsi"/>
          <w:sz w:val="14"/>
        </w:rPr>
        <w:t xml:space="preserve"> (Bass, 2012; Scipes, 2010: 96-105). It is not seen how this bodes well for workers, either at home or around the world. And will only get worse:</w:t>
      </w:r>
      <w:r w:rsidRPr="005A76E7">
        <w:rPr>
          <w:rFonts w:asciiTheme="minorHAnsi" w:hAnsiTheme="minorHAnsi" w:cstheme="minorHAnsi"/>
          <w:u w:val="single"/>
        </w:rPr>
        <w:t xml:space="preserve"> </w:t>
      </w:r>
      <w:r w:rsidRPr="005A76E7">
        <w:rPr>
          <w:rStyle w:val="Emphasis"/>
          <w:rFonts w:asciiTheme="minorHAnsi" w:hAnsiTheme="minorHAnsi" w:cstheme="minorHAnsi"/>
        </w:rPr>
        <w:t>business unionism is dead</w:t>
      </w:r>
      <w:r w:rsidRPr="005A76E7">
        <w:rPr>
          <w:rFonts w:asciiTheme="minorHAnsi" w:hAnsiTheme="minorHAnsi" w:cstheme="minorHAnsi"/>
          <w:sz w:val="14"/>
        </w:rPr>
        <w:t xml:space="preserve"> and stinking, </w:t>
      </w:r>
      <w:r w:rsidRPr="005A76E7">
        <w:rPr>
          <w:rFonts w:asciiTheme="minorHAnsi" w:hAnsiTheme="minorHAnsi" w:cstheme="minorHAnsi"/>
          <w:u w:val="single"/>
        </w:rPr>
        <w:t xml:space="preserve">even in the few places it has been “successful.” </w:t>
      </w:r>
      <w:r w:rsidRPr="005A76E7">
        <w:rPr>
          <w:rFonts w:asciiTheme="minorHAnsi" w:hAnsiTheme="minorHAnsi" w:cstheme="minorHAnsi"/>
          <w:sz w:val="14"/>
        </w:rPr>
        <w:t xml:space="preserve">Thus, the </w:t>
      </w:r>
      <w:r w:rsidRPr="005A76E7">
        <w:rPr>
          <w:rFonts w:asciiTheme="minorHAnsi" w:hAnsiTheme="minorHAnsi" w:cstheme="minorHAnsi"/>
          <w:u w:val="single"/>
        </w:rPr>
        <w:t>trade unions’ leadership has generally done little to advance the interests and well-being of US workers, while acting in differential manners—usually bad—with foreign workers</w:t>
      </w:r>
      <w:r w:rsidRPr="005A76E7">
        <w:rPr>
          <w:rFonts w:asciiTheme="minorHAnsi" w:hAnsiTheme="minorHAnsi" w:cstheme="minorHAnsi"/>
          <w:sz w:val="14"/>
        </w:rPr>
        <w:t xml:space="preserve"> (Scipes, 2025). I don’t think this was what Karl Marx and Frederick Engles were expecting when they echoed the French feminist, Flora Tristan, urging “Workers of the World, Unite!” (see Armbruster-Sandoval, 2013).</w:t>
      </w:r>
    </w:p>
    <w:p w14:paraId="031B9CD8"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 xml:space="preserve">The reality is that </w:t>
      </w:r>
      <w:r w:rsidRPr="005A76E7">
        <w:rPr>
          <w:rStyle w:val="Emphasis"/>
          <w:rFonts w:asciiTheme="minorHAnsi" w:hAnsiTheme="minorHAnsi" w:cstheme="minorHAnsi"/>
          <w:highlight w:val="yellow"/>
        </w:rPr>
        <w:t>leadership</w:t>
      </w:r>
      <w:r w:rsidRPr="005A76E7">
        <w:rPr>
          <w:rFonts w:asciiTheme="minorHAnsi" w:hAnsiTheme="minorHAnsi" w:cstheme="minorHAnsi"/>
          <w:u w:val="single"/>
        </w:rPr>
        <w:t xml:space="preserve"> of the AFL-CIO </w:t>
      </w:r>
      <w:r w:rsidRPr="005A76E7">
        <w:rPr>
          <w:rStyle w:val="Emphasis"/>
          <w:rFonts w:asciiTheme="minorHAnsi" w:hAnsiTheme="minorHAnsi" w:cstheme="minorHAnsi"/>
          <w:highlight w:val="yellow"/>
        </w:rPr>
        <w:t>has been an “epic failure”</w:t>
      </w:r>
      <w:r w:rsidRPr="005A76E7">
        <w:rPr>
          <w:rStyle w:val="Emphasis"/>
          <w:rFonts w:asciiTheme="minorHAnsi" w:hAnsiTheme="minorHAnsi" w:cstheme="minorHAnsi"/>
        </w:rPr>
        <w:t xml:space="preserve"> for US workers</w:t>
      </w:r>
      <w:r w:rsidRPr="005A76E7">
        <w:rPr>
          <w:rFonts w:asciiTheme="minorHAnsi" w:hAnsiTheme="minorHAnsi" w:cstheme="minorHAnsi"/>
          <w:sz w:val="14"/>
        </w:rPr>
        <w:t xml:space="preserve"> (Scipes, 2017, 2025). Perhaps </w:t>
      </w:r>
      <w:r w:rsidRPr="005A76E7">
        <w:rPr>
          <w:rFonts w:asciiTheme="minorHAnsi" w:hAnsiTheme="minorHAnsi" w:cstheme="minorHAnsi"/>
          <w:u w:val="single"/>
        </w:rPr>
        <w:t>the</w:t>
      </w:r>
      <w:r w:rsidRPr="005A76E7">
        <w:rPr>
          <w:rFonts w:asciiTheme="minorHAnsi" w:hAnsiTheme="minorHAnsi" w:cstheme="minorHAnsi"/>
          <w:sz w:val="14"/>
        </w:rPr>
        <w:t xml:space="preserve"> </w:t>
      </w:r>
      <w:r w:rsidRPr="005A76E7">
        <w:rPr>
          <w:rFonts w:asciiTheme="minorHAnsi" w:hAnsiTheme="minorHAnsi" w:cstheme="minorHAnsi"/>
          <w:u w:val="single"/>
        </w:rPr>
        <w:t>best</w:t>
      </w:r>
      <w:r w:rsidRPr="005A76E7">
        <w:rPr>
          <w:rFonts w:asciiTheme="minorHAnsi" w:hAnsiTheme="minorHAnsi" w:cstheme="minorHAnsi"/>
          <w:sz w:val="14"/>
        </w:rPr>
        <w:t xml:space="preserve"> single </w:t>
      </w:r>
      <w:r w:rsidRPr="005A76E7">
        <w:rPr>
          <w:rFonts w:asciiTheme="minorHAnsi" w:hAnsiTheme="minorHAnsi" w:cstheme="minorHAnsi"/>
          <w:u w:val="single"/>
        </w:rPr>
        <w:t xml:space="preserve">domestic marker is </w:t>
      </w:r>
      <w:r w:rsidRPr="005A76E7">
        <w:rPr>
          <w:rStyle w:val="Emphasis"/>
          <w:rFonts w:asciiTheme="minorHAnsi" w:hAnsiTheme="minorHAnsi" w:cstheme="minorHAnsi"/>
          <w:highlight w:val="yellow"/>
        </w:rPr>
        <w:t>union density rate</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 xml:space="preserve">in </w:t>
      </w:r>
      <w:r w:rsidRPr="005A76E7">
        <w:rPr>
          <w:rStyle w:val="Emphasis"/>
          <w:rFonts w:asciiTheme="minorHAnsi" w:hAnsiTheme="minorHAnsi" w:cstheme="minorHAnsi"/>
          <w:highlight w:val="yellow"/>
        </w:rPr>
        <w:t>1954</w:t>
      </w:r>
      <w:r w:rsidRPr="005A76E7">
        <w:rPr>
          <w:rFonts w:asciiTheme="minorHAnsi" w:hAnsiTheme="minorHAnsi" w:cstheme="minorHAnsi"/>
          <w:sz w:val="14"/>
        </w:rPr>
        <w:t>, approximately</w:t>
      </w:r>
      <w:r w:rsidRPr="005A76E7">
        <w:rPr>
          <w:rFonts w:asciiTheme="minorHAnsi" w:hAnsiTheme="minorHAnsi" w:cstheme="minorHAnsi"/>
          <w:u w:val="single"/>
        </w:rPr>
        <w:t xml:space="preserve"> </w:t>
      </w:r>
      <w:r w:rsidRPr="005A76E7">
        <w:rPr>
          <w:rStyle w:val="Emphasis"/>
          <w:rFonts w:asciiTheme="minorHAnsi" w:hAnsiTheme="minorHAnsi" w:cstheme="minorHAnsi"/>
          <w:highlight w:val="yellow"/>
        </w:rPr>
        <w:t>35</w:t>
      </w:r>
      <w:r w:rsidRPr="005A76E7">
        <w:rPr>
          <w:rStyle w:val="Emphasis"/>
          <w:rFonts w:asciiTheme="minorHAnsi" w:hAnsiTheme="minorHAnsi" w:cstheme="minorHAnsi"/>
        </w:rPr>
        <w:t xml:space="preserve">.4 </w:t>
      </w:r>
      <w:r w:rsidRPr="005A76E7">
        <w:rPr>
          <w:rStyle w:val="Emphasis"/>
          <w:rFonts w:asciiTheme="minorHAnsi" w:hAnsiTheme="minorHAnsi" w:cstheme="minorHAnsi"/>
          <w:highlight w:val="yellow"/>
        </w:rPr>
        <w:t>percent</w:t>
      </w:r>
      <w:r w:rsidRPr="005A76E7">
        <w:rPr>
          <w:rFonts w:asciiTheme="minorHAnsi" w:hAnsiTheme="minorHAnsi" w:cstheme="minorHAnsi"/>
          <w:u w:val="single"/>
        </w:rPr>
        <w:t xml:space="preserve"> of all non-agricultural workers were in unions</w:t>
      </w:r>
      <w:r w:rsidRPr="005A76E7">
        <w:rPr>
          <w:rFonts w:asciiTheme="minorHAnsi" w:hAnsiTheme="minorHAnsi" w:cstheme="minorHAnsi"/>
          <w:sz w:val="14"/>
        </w:rPr>
        <w:t xml:space="preserve"> and almost all were in the private sector;</w:t>
      </w:r>
      <w:r w:rsidRPr="005A76E7">
        <w:rPr>
          <w:rFonts w:asciiTheme="minorHAnsi" w:hAnsiTheme="minorHAnsi" w:cstheme="minorHAnsi"/>
          <w:u w:val="single"/>
        </w:rPr>
        <w:t xml:space="preserve"> in 1983, when data first became compatible with today, it was 20.1 percent </w:t>
      </w:r>
      <w:r w:rsidRPr="005A76E7">
        <w:rPr>
          <w:rFonts w:asciiTheme="minorHAnsi" w:hAnsiTheme="minorHAnsi" w:cstheme="minorHAnsi"/>
          <w:sz w:val="14"/>
        </w:rPr>
        <w:t>overall, totaling 17.7 million members;</w:t>
      </w:r>
      <w:r w:rsidRPr="005A76E7">
        <w:rPr>
          <w:rFonts w:asciiTheme="minorHAnsi" w:hAnsiTheme="minorHAnsi" w:cstheme="minorHAnsi"/>
          <w:b/>
          <w:bCs/>
          <w:u w:val="single"/>
        </w:rPr>
        <w:t xml:space="preserve"> </w:t>
      </w:r>
      <w:r w:rsidRPr="005A76E7">
        <w:rPr>
          <w:rFonts w:asciiTheme="minorHAnsi" w:hAnsiTheme="minorHAnsi" w:cstheme="minorHAnsi"/>
          <w:b/>
          <w:bCs/>
          <w:highlight w:val="yellow"/>
          <w:u w:val="single"/>
        </w:rPr>
        <w:t>in 2024</w:t>
      </w:r>
      <w:r w:rsidRPr="005A76E7">
        <w:rPr>
          <w:rFonts w:asciiTheme="minorHAnsi" w:hAnsiTheme="minorHAnsi" w:cstheme="minorHAnsi"/>
          <w:u w:val="single"/>
        </w:rPr>
        <w:t xml:space="preserve">, it was </w:t>
      </w:r>
      <w:r w:rsidRPr="005A76E7">
        <w:rPr>
          <w:rStyle w:val="Emphasis"/>
          <w:rFonts w:asciiTheme="minorHAnsi" w:hAnsiTheme="minorHAnsi" w:cstheme="minorHAnsi"/>
          <w:highlight w:val="yellow"/>
        </w:rPr>
        <w:t>5.9</w:t>
      </w:r>
      <w:r w:rsidRPr="005A76E7">
        <w:rPr>
          <w:rStyle w:val="Emphasis"/>
          <w:rFonts w:asciiTheme="minorHAnsi" w:hAnsiTheme="minorHAnsi" w:cstheme="minorHAnsi"/>
        </w:rPr>
        <w:t xml:space="preserve"> percent </w:t>
      </w:r>
      <w:r w:rsidRPr="005A76E7">
        <w:rPr>
          <w:rFonts w:asciiTheme="minorHAnsi" w:hAnsiTheme="minorHAnsi" w:cstheme="minorHAnsi"/>
          <w:sz w:val="14"/>
        </w:rPr>
        <w:t>in the private sector, 32.2 percent in the public sector, for a total of 9.9 percent of all workers being unionized, with 14.3 million members (US Bureau of Labor Statistics, 2025).</w:t>
      </w:r>
    </w:p>
    <w:p w14:paraId="555CAB83" w14:textId="77777777" w:rsidR="0045697B" w:rsidRPr="005A76E7" w:rsidRDefault="0045697B" w:rsidP="0045697B">
      <w:pPr>
        <w:rPr>
          <w:rFonts w:asciiTheme="minorHAnsi" w:hAnsiTheme="minorHAnsi" w:cstheme="minorHAnsi"/>
          <w:sz w:val="2"/>
          <w:szCs w:val="2"/>
        </w:rPr>
      </w:pPr>
      <w:r w:rsidRPr="005A76E7">
        <w:rPr>
          <w:rFonts w:asciiTheme="minorHAnsi" w:hAnsiTheme="minorHAnsi" w:cstheme="minorHAnsi"/>
          <w:sz w:val="2"/>
          <w:szCs w:val="2"/>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5F2C9E67" w14:textId="77777777" w:rsidR="0045697B" w:rsidRPr="005A76E7" w:rsidRDefault="0045697B" w:rsidP="0045697B">
      <w:pPr>
        <w:rPr>
          <w:rFonts w:asciiTheme="minorHAnsi" w:hAnsiTheme="minorHAnsi" w:cstheme="minorHAnsi"/>
          <w:sz w:val="2"/>
          <w:szCs w:val="2"/>
        </w:rPr>
      </w:pPr>
      <w:r w:rsidRPr="005A76E7">
        <w:rPr>
          <w:rFonts w:asciiTheme="minorHAnsi" w:hAnsiTheme="minorHAnsi" w:cstheme="minorHAnsi"/>
          <w:sz w:val="2"/>
          <w:szCs w:val="2"/>
        </w:rPr>
        <w:t>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a number of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Chrysler—which then won their strike in the Fall. While the UAW did not win all of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4DC5AFC8"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2"/>
          <w:szCs w:val="2"/>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w:t>
      </w:r>
      <w:r w:rsidRPr="005A76E7">
        <w:rPr>
          <w:rFonts w:asciiTheme="minorHAnsi" w:hAnsiTheme="minorHAnsi" w:cstheme="minorHAnsi"/>
          <w:sz w:val="14"/>
        </w:rPr>
        <w:t xml:space="preserve"> </w:t>
      </w:r>
      <w:r w:rsidRPr="005A76E7">
        <w:rPr>
          <w:rFonts w:asciiTheme="minorHAnsi" w:hAnsiTheme="minorHAnsi" w:cstheme="minorHAnsi"/>
          <w:u w:val="single"/>
        </w:rPr>
        <w:t xml:space="preserve">unionization in the steel and meatpacking industries </w:t>
      </w:r>
      <w:r w:rsidRPr="005A76E7">
        <w:rPr>
          <w:rFonts w:asciiTheme="minorHAnsi" w:hAnsiTheme="minorHAnsi" w:cstheme="minorHAnsi"/>
          <w:highlight w:val="yellow"/>
          <w:u w:val="single"/>
        </w:rPr>
        <w:t>in</w:t>
      </w:r>
      <w:r w:rsidRPr="005A76E7">
        <w:rPr>
          <w:rFonts w:asciiTheme="minorHAnsi" w:hAnsiTheme="minorHAnsi" w:cstheme="minorHAnsi"/>
          <w:u w:val="single"/>
        </w:rPr>
        <w:t xml:space="preserve"> </w:t>
      </w:r>
      <w:r w:rsidRPr="005A76E7">
        <w:rPr>
          <w:rFonts w:asciiTheme="minorHAnsi" w:hAnsiTheme="minorHAnsi" w:cstheme="minorHAnsi"/>
          <w:sz w:val="14"/>
        </w:rPr>
        <w:t xml:space="preserve">the greater </w:t>
      </w:r>
      <w:r w:rsidRPr="005A76E7">
        <w:rPr>
          <w:rStyle w:val="Emphasis"/>
          <w:rFonts w:asciiTheme="minorHAnsi" w:hAnsiTheme="minorHAnsi" w:cstheme="minorHAnsi"/>
          <w:highlight w:val="yellow"/>
        </w:rPr>
        <w:t>Chicago</w:t>
      </w:r>
      <w:r w:rsidRPr="005A76E7">
        <w:rPr>
          <w:rFonts w:asciiTheme="minorHAnsi" w:hAnsiTheme="minorHAnsi" w:cstheme="minorHAnsi"/>
          <w:sz w:val="14"/>
        </w:rPr>
        <w:t xml:space="preserve"> area (including Northwest Indiana) between 1933-1955, the CIO years, which examined how the unions in these two industries were unionized and subsequently developed across the period.</w:t>
      </w:r>
    </w:p>
    <w:p w14:paraId="33F567BF" w14:textId="77777777" w:rsidR="0045697B" w:rsidRPr="005A76E7" w:rsidRDefault="0045697B" w:rsidP="0045697B">
      <w:pPr>
        <w:rPr>
          <w:rStyle w:val="Emphasis"/>
          <w:rFonts w:asciiTheme="minorHAnsi" w:hAnsiTheme="minorHAnsi" w:cstheme="minorHAnsi"/>
        </w:rPr>
      </w:pPr>
      <w:r w:rsidRPr="005A76E7">
        <w:rPr>
          <w:rFonts w:asciiTheme="minorHAnsi" w:hAnsiTheme="minorHAnsi" w:cstheme="minorHAnsi"/>
          <w:b/>
          <w:bCs/>
          <w:highlight w:val="yellow"/>
          <w:u w:val="single"/>
        </w:rPr>
        <w:t>Despite</w:t>
      </w:r>
      <w:r w:rsidRPr="005A76E7">
        <w:rPr>
          <w:rFonts w:asciiTheme="minorHAnsi" w:hAnsiTheme="minorHAnsi" w:cstheme="minorHAnsi"/>
          <w:u w:val="single"/>
        </w:rPr>
        <w:t xml:space="preserve"> drawing from </w:t>
      </w:r>
      <w:r w:rsidRPr="005A76E7">
        <w:rPr>
          <w:rStyle w:val="Emphasis"/>
          <w:rFonts w:asciiTheme="minorHAnsi" w:hAnsiTheme="minorHAnsi" w:cstheme="minorHAnsi"/>
          <w:highlight w:val="yellow"/>
        </w:rPr>
        <w:t>the</w:t>
      </w:r>
      <w:r w:rsidRPr="005A76E7">
        <w:rPr>
          <w:rStyle w:val="Emphasis"/>
          <w:rFonts w:asciiTheme="minorHAnsi" w:hAnsiTheme="minorHAnsi" w:cstheme="minorHAnsi"/>
        </w:rPr>
        <w:t xml:space="preserve"> exact </w:t>
      </w:r>
      <w:r w:rsidRPr="005A76E7">
        <w:rPr>
          <w:rStyle w:val="Emphasis"/>
          <w:rFonts w:asciiTheme="minorHAnsi" w:hAnsiTheme="minorHAnsi" w:cstheme="minorHAnsi"/>
          <w:highlight w:val="yellow"/>
        </w:rPr>
        <w:t>same labor pool</w:t>
      </w:r>
      <w:r w:rsidRPr="005A76E7">
        <w:rPr>
          <w:rFonts w:asciiTheme="minorHAnsi" w:hAnsiTheme="minorHAnsi" w:cstheme="minorHAnsi"/>
          <w:sz w:val="14"/>
        </w:rPr>
        <w:t>—white ethnics from eastern and southern Europe, African Americans from the rural South, and some Mexicans—</w:t>
      </w:r>
      <w:r w:rsidRPr="005A76E7">
        <w:rPr>
          <w:rStyle w:val="Emphasis"/>
          <w:rFonts w:asciiTheme="minorHAnsi" w:hAnsiTheme="minorHAnsi" w:cstheme="minorHAnsi"/>
        </w:rPr>
        <w:t xml:space="preserve">at the same </w:t>
      </w:r>
      <w:r w:rsidRPr="005A76E7">
        <w:rPr>
          <w:rStyle w:val="Emphasis"/>
          <w:rFonts w:asciiTheme="minorHAnsi" w:hAnsiTheme="minorHAnsi" w:cstheme="minorHAnsi"/>
          <w:highlight w:val="yellow"/>
        </w:rPr>
        <w:t>time</w:t>
      </w:r>
      <w:r w:rsidRPr="005A76E7">
        <w:rPr>
          <w:rFonts w:asciiTheme="minorHAnsi" w:hAnsiTheme="minorHAnsi" w:cstheme="minorHAnsi"/>
          <w:highlight w:val="yellow"/>
          <w:u w:val="single"/>
        </w:rPr>
        <w:t xml:space="preserve"> </w:t>
      </w:r>
      <w:r w:rsidRPr="005A76E7">
        <w:rPr>
          <w:rFonts w:asciiTheme="minorHAnsi" w:hAnsiTheme="minorHAnsi" w:cstheme="minorHAnsi"/>
          <w:b/>
          <w:bCs/>
          <w:highlight w:val="yellow"/>
          <w:u w:val="single"/>
        </w:rPr>
        <w:t>and</w:t>
      </w:r>
      <w:r w:rsidRPr="005A76E7">
        <w:rPr>
          <w:rFonts w:asciiTheme="minorHAnsi" w:hAnsiTheme="minorHAnsi" w:cstheme="minorHAnsi"/>
          <w:u w:val="single"/>
        </w:rPr>
        <w:t xml:space="preserve"> in the same </w:t>
      </w:r>
      <w:r w:rsidRPr="005A76E7">
        <w:rPr>
          <w:rStyle w:val="Emphasis"/>
          <w:rFonts w:asciiTheme="minorHAnsi" w:hAnsiTheme="minorHAnsi" w:cstheme="minorHAnsi"/>
        </w:rPr>
        <w:t>geographical</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place</w:t>
      </w:r>
      <w:r w:rsidRPr="005A76E7">
        <w:rPr>
          <w:rFonts w:asciiTheme="minorHAnsi" w:hAnsiTheme="minorHAnsi" w:cstheme="minorHAnsi"/>
          <w:u w:val="single"/>
        </w:rPr>
        <w:t>, and</w:t>
      </w:r>
      <w:r w:rsidRPr="005A76E7">
        <w:rPr>
          <w:rFonts w:asciiTheme="minorHAnsi" w:hAnsiTheme="minorHAnsi" w:cstheme="minorHAnsi"/>
          <w:sz w:val="14"/>
        </w:rPr>
        <w:t xml:space="preserve"> initially </w:t>
      </w:r>
      <w:r w:rsidRPr="005A76E7">
        <w:rPr>
          <w:rFonts w:asciiTheme="minorHAnsi" w:hAnsiTheme="minorHAnsi" w:cstheme="minorHAnsi"/>
          <w:b/>
          <w:bCs/>
          <w:highlight w:val="yellow"/>
          <w:u w:val="single"/>
        </w:rPr>
        <w:t>under</w:t>
      </w:r>
      <w:r w:rsidRPr="005A76E7">
        <w:rPr>
          <w:rFonts w:asciiTheme="minorHAnsi" w:hAnsiTheme="minorHAnsi" w:cstheme="minorHAnsi"/>
          <w:highlight w:val="yellow"/>
          <w:u w:val="single"/>
        </w:rPr>
        <w:t xml:space="preserve"> the </w:t>
      </w:r>
      <w:r w:rsidRPr="005A76E7">
        <w:rPr>
          <w:rStyle w:val="Emphasis"/>
          <w:rFonts w:asciiTheme="minorHAnsi" w:hAnsiTheme="minorHAnsi" w:cstheme="minorHAnsi"/>
          <w:highlight w:val="yellow"/>
        </w:rPr>
        <w:t>exact same union leadership</w:t>
      </w:r>
      <w:r w:rsidRPr="005A76E7">
        <w:rPr>
          <w:rFonts w:asciiTheme="minorHAnsi" w:hAnsiTheme="minorHAnsi" w:cstheme="minorHAnsi"/>
          <w:highlight w:val="yellow"/>
          <w:u w:val="single"/>
        </w:rPr>
        <w:t xml:space="preserve"> befo</w:t>
      </w:r>
      <w:r w:rsidRPr="005A76E7">
        <w:rPr>
          <w:rFonts w:asciiTheme="minorHAnsi" w:hAnsiTheme="minorHAnsi" w:cstheme="minorHAnsi"/>
          <w:u w:val="single"/>
        </w:rPr>
        <w:t xml:space="preserve">re the packinghouse workers broke away, </w:t>
      </w:r>
      <w:r w:rsidRPr="005A76E7">
        <w:rPr>
          <w:rStyle w:val="Emphasis"/>
          <w:rFonts w:asciiTheme="minorHAnsi" w:hAnsiTheme="minorHAnsi" w:cstheme="minorHAnsi"/>
          <w:i/>
          <w:highlight w:val="yellow"/>
        </w:rPr>
        <w:t>the unions developed in qualitatively different manners</w:t>
      </w:r>
      <w:r w:rsidRPr="005A76E7">
        <w:rPr>
          <w:rFonts w:asciiTheme="minorHAnsi" w:hAnsiTheme="minorHAnsi" w:cstheme="minorHAnsi"/>
          <w:highlight w:val="yellow"/>
          <w:u w:val="single"/>
        </w:rPr>
        <w:t>.</w:t>
      </w:r>
      <w:r w:rsidRPr="005A76E7">
        <w:rPr>
          <w:rFonts w:asciiTheme="minorHAnsi" w:hAnsiTheme="minorHAnsi" w:cstheme="minorHAnsi"/>
          <w:sz w:val="14"/>
        </w:rPr>
        <w:t xml:space="preserve"> </w:t>
      </w:r>
      <w:r w:rsidRPr="005A76E7">
        <w:rPr>
          <w:rFonts w:asciiTheme="minorHAnsi" w:hAnsiTheme="minorHAnsi" w:cstheme="minorHAnsi"/>
          <w:u w:val="single"/>
        </w:rPr>
        <w:t xml:space="preserve">The </w:t>
      </w:r>
      <w:r w:rsidRPr="005A76E7">
        <w:rPr>
          <w:rStyle w:val="Emphasis"/>
          <w:rFonts w:asciiTheme="minorHAnsi" w:hAnsiTheme="minorHAnsi" w:cstheme="minorHAnsi"/>
          <w:highlight w:val="yellow"/>
        </w:rPr>
        <w:t>steelworkers were dominated by union leaders</w:t>
      </w:r>
      <w:r w:rsidRPr="005A76E7">
        <w:rPr>
          <w:rFonts w:asciiTheme="minorHAnsi" w:hAnsiTheme="minorHAnsi" w:cstheme="minorHAnsi"/>
          <w:u w:val="single"/>
        </w:rPr>
        <w:t>, who did not operate in a democratic manner; i.e., they operated from the</w:t>
      </w:r>
      <w:r w:rsidRPr="005A76E7">
        <w:rPr>
          <w:rFonts w:asciiTheme="minorHAnsi" w:hAnsiTheme="minorHAnsi" w:cstheme="minorHAnsi"/>
          <w:b/>
          <w:bCs/>
          <w:u w:val="single"/>
        </w:rPr>
        <w:t xml:space="preserve"> top-downward</w:t>
      </w:r>
      <w:r w:rsidRPr="005A76E7">
        <w:rPr>
          <w:rFonts w:asciiTheme="minorHAnsi" w:hAnsiTheme="minorHAnsi" w:cstheme="minorHAnsi"/>
          <w:u w:val="single"/>
        </w:rPr>
        <w:t>.</w:t>
      </w:r>
      <w:r w:rsidRPr="005A76E7">
        <w:rPr>
          <w:rFonts w:asciiTheme="minorHAnsi" w:hAnsiTheme="minorHAnsi" w:cstheme="minorHAnsi"/>
          <w:sz w:val="14"/>
        </w:rPr>
        <w:t xml:space="preserve"> </w:t>
      </w:r>
      <w:r w:rsidRPr="005A76E7">
        <w:rPr>
          <w:rStyle w:val="Emphasis"/>
          <w:rFonts w:asciiTheme="minorHAnsi" w:hAnsiTheme="minorHAnsi" w:cstheme="minorHAnsi"/>
        </w:rPr>
        <w:t xml:space="preserve">These leaders </w:t>
      </w:r>
      <w:r w:rsidRPr="005A76E7">
        <w:rPr>
          <w:rStyle w:val="Emphasis"/>
          <w:rFonts w:asciiTheme="minorHAnsi" w:hAnsiTheme="minorHAnsi" w:cstheme="minorHAnsi"/>
          <w:highlight w:val="yellow"/>
        </w:rPr>
        <w:t>limited their focus solely on</w:t>
      </w:r>
      <w:r w:rsidRPr="005A76E7">
        <w:rPr>
          <w:rFonts w:asciiTheme="minorHAnsi" w:hAnsiTheme="minorHAnsi" w:cstheme="minorHAnsi"/>
          <w:u w:val="single"/>
        </w:rPr>
        <w:t xml:space="preserve"> unionizing workplaces, utilizing skilled staff members and </w:t>
      </w:r>
      <w:r w:rsidRPr="005A76E7">
        <w:rPr>
          <w:rStyle w:val="Emphasis"/>
          <w:rFonts w:asciiTheme="minorHAnsi" w:hAnsiTheme="minorHAnsi" w:cstheme="minorHAnsi"/>
          <w:sz w:val="28"/>
          <w:szCs w:val="28"/>
          <w:highlight w:val="yellow"/>
        </w:rPr>
        <w:t>lawyers</w:t>
      </w:r>
      <w:r w:rsidRPr="005A76E7">
        <w:rPr>
          <w:rFonts w:asciiTheme="minorHAnsi" w:hAnsiTheme="minorHAnsi" w:cstheme="minorHAnsi"/>
          <w:sz w:val="10"/>
        </w:rPr>
        <w:t xml:space="preserve"> to</w:t>
      </w:r>
      <w:r w:rsidRPr="005A76E7">
        <w:rPr>
          <w:rStyle w:val="Emphasis"/>
          <w:rFonts w:asciiTheme="minorHAnsi" w:hAnsiTheme="minorHAnsi" w:cstheme="minorHAnsi"/>
          <w:sz w:val="28"/>
          <w:szCs w:val="28"/>
          <w:highlight w:val="yellow"/>
        </w:rPr>
        <w:t xml:space="preserve"> win gains for workers</w:t>
      </w:r>
      <w:r w:rsidRPr="005A76E7">
        <w:rPr>
          <w:rFonts w:asciiTheme="minorHAnsi" w:hAnsiTheme="minorHAnsi" w:cstheme="minorHAnsi"/>
          <w:sz w:val="28"/>
          <w:szCs w:val="28"/>
          <w:u w:val="single"/>
        </w:rPr>
        <w:t xml:space="preserve">, but </w:t>
      </w:r>
      <w:r w:rsidRPr="005A76E7">
        <w:rPr>
          <w:rFonts w:asciiTheme="minorHAnsi" w:hAnsiTheme="minorHAnsi" w:cstheme="minorHAnsi"/>
          <w:b/>
          <w:bCs/>
          <w:sz w:val="28"/>
          <w:szCs w:val="28"/>
          <w:highlight w:val="yellow"/>
          <w:u w:val="single"/>
        </w:rPr>
        <w:t>at the expense of worker activism</w:t>
      </w:r>
      <w:r w:rsidRPr="005A76E7">
        <w:rPr>
          <w:rFonts w:asciiTheme="minorHAnsi" w:hAnsiTheme="minorHAnsi" w:cstheme="minorHAnsi"/>
          <w:u w:val="single"/>
        </w:rPr>
        <w:t xml:space="preserve"> and popular democracy.</w:t>
      </w:r>
      <w:r w:rsidRPr="005A76E7">
        <w:rPr>
          <w:rFonts w:asciiTheme="minorHAnsi" w:hAnsiTheme="minorHAnsi" w:cstheme="minorHAnsi"/>
          <w:sz w:val="14"/>
        </w:rPr>
        <w:t xml:space="preserve"> </w:t>
      </w:r>
      <w:r w:rsidRPr="005A76E7">
        <w:rPr>
          <w:rFonts w:asciiTheme="minorHAnsi" w:hAnsiTheme="minorHAnsi" w:cstheme="minorHAnsi"/>
          <w:u w:val="single"/>
        </w:rPr>
        <w:t xml:space="preserve">The </w:t>
      </w:r>
      <w:r w:rsidRPr="005A76E7">
        <w:rPr>
          <w:rStyle w:val="Emphasis"/>
          <w:rFonts w:asciiTheme="minorHAnsi" w:hAnsiTheme="minorHAnsi" w:cstheme="minorHAnsi"/>
        </w:rPr>
        <w:t>meatpackers</w:t>
      </w:r>
      <w:r w:rsidRPr="005A76E7">
        <w:rPr>
          <w:rFonts w:asciiTheme="minorHAnsi" w:hAnsiTheme="minorHAnsi" w:cstheme="minorHAnsi"/>
          <w:u w:val="single"/>
        </w:rPr>
        <w:t xml:space="preserve"> </w:t>
      </w:r>
      <w:r w:rsidRPr="005A76E7">
        <w:rPr>
          <w:rFonts w:asciiTheme="minorHAnsi" w:hAnsiTheme="minorHAnsi" w:cstheme="minorHAnsi"/>
          <w:b/>
          <w:bCs/>
          <w:u w:val="single"/>
        </w:rPr>
        <w:t>were</w:t>
      </w:r>
      <w:r w:rsidRPr="005A76E7">
        <w:rPr>
          <w:rFonts w:asciiTheme="minorHAnsi" w:hAnsiTheme="minorHAnsi" w:cstheme="minorHAnsi"/>
          <w:u w:val="single"/>
        </w:rPr>
        <w:t xml:space="preserve"> led by rank-and-file members and</w:t>
      </w:r>
      <w:r w:rsidRPr="005A76E7">
        <w:rPr>
          <w:rFonts w:asciiTheme="minorHAnsi" w:hAnsiTheme="minorHAnsi" w:cstheme="minorHAnsi"/>
          <w:b/>
          <w:bCs/>
          <w:u w:val="single"/>
        </w:rPr>
        <w:t xml:space="preserve"> based on popular democracy</w:t>
      </w:r>
      <w:r w:rsidRPr="005A76E7">
        <w:rPr>
          <w:rFonts w:asciiTheme="minorHAnsi" w:hAnsiTheme="minorHAnsi" w:cstheme="minorHAnsi"/>
          <w:u w:val="single"/>
        </w:rPr>
        <w:t xml:space="preserve"> of one person, one vote, and dependent on the worker power they developed in the workplace, utilizing this power </w:t>
      </w:r>
      <w:r w:rsidRPr="005A76E7">
        <w:rPr>
          <w:rStyle w:val="Emphasis"/>
          <w:rFonts w:asciiTheme="minorHAnsi" w:hAnsiTheme="minorHAnsi" w:cstheme="minorHAnsi"/>
          <w:highlight w:val="yellow"/>
        </w:rPr>
        <w:t>to</w:t>
      </w:r>
      <w:r w:rsidRPr="005A76E7">
        <w:rPr>
          <w:rStyle w:val="Emphasis"/>
          <w:rFonts w:asciiTheme="minorHAnsi" w:hAnsiTheme="minorHAnsi" w:cstheme="minorHAnsi"/>
        </w:rPr>
        <w:t xml:space="preserve"> not only </w:t>
      </w:r>
      <w:r w:rsidRPr="005A76E7">
        <w:rPr>
          <w:rStyle w:val="Emphasis"/>
          <w:rFonts w:asciiTheme="minorHAnsi" w:hAnsiTheme="minorHAnsi" w:cstheme="minorHAnsi"/>
          <w:highlight w:val="yellow"/>
        </w:rPr>
        <w:t>change conditions in the</w:t>
      </w:r>
      <w:r w:rsidRPr="005A76E7">
        <w:rPr>
          <w:rStyle w:val="Emphasis"/>
          <w:rFonts w:asciiTheme="minorHAnsi" w:hAnsiTheme="minorHAnsi" w:cstheme="minorHAnsi"/>
        </w:rPr>
        <w:t xml:space="preserve"> workplace but also in the </w:t>
      </w:r>
      <w:r w:rsidRPr="005A76E7">
        <w:rPr>
          <w:rStyle w:val="Emphasis"/>
          <w:rFonts w:asciiTheme="minorHAnsi" w:hAnsiTheme="minorHAnsi" w:cstheme="minorHAnsi"/>
          <w:highlight w:val="yellow"/>
        </w:rPr>
        <w:t>communities in which workers lived</w:t>
      </w:r>
      <w:r w:rsidRPr="005A76E7">
        <w:rPr>
          <w:rStyle w:val="Emphasis"/>
          <w:rFonts w:asciiTheme="minorHAnsi" w:hAnsiTheme="minorHAnsi" w:cstheme="minorHAnsi"/>
        </w:rPr>
        <w:t>; i.e., bottom-up.</w:t>
      </w:r>
      <w:r w:rsidRPr="005A76E7">
        <w:rPr>
          <w:rFonts w:asciiTheme="minorHAnsi" w:hAnsiTheme="minorHAnsi" w:cstheme="minorHAnsi"/>
          <w:u w:val="single"/>
        </w:rPr>
        <w:t xml:space="preserve"> </w:t>
      </w:r>
      <w:r w:rsidRPr="005A76E7">
        <w:rPr>
          <w:rStyle w:val="Emphasis"/>
          <w:rFonts w:asciiTheme="minorHAnsi" w:hAnsiTheme="minorHAnsi" w:cstheme="minorHAnsi"/>
        </w:rPr>
        <w:t>Two totally different ways of organizing and developing unions.</w:t>
      </w:r>
    </w:p>
    <w:p w14:paraId="6899C6ED" w14:textId="77777777" w:rsidR="0045697B" w:rsidRPr="005A76E7" w:rsidRDefault="0045697B" w:rsidP="0045697B">
      <w:pPr>
        <w:rPr>
          <w:rStyle w:val="Emphasis"/>
          <w:rFonts w:asciiTheme="minorHAnsi" w:hAnsiTheme="minorHAnsi" w:cstheme="minorHAnsi"/>
        </w:rPr>
      </w:pPr>
      <w:r w:rsidRPr="005A76E7">
        <w:rPr>
          <w:rFonts w:asciiTheme="minorHAnsi" w:hAnsiTheme="minorHAnsi" w:cstheme="minorHAnsi"/>
          <w:sz w:val="14"/>
        </w:rPr>
        <w:t xml:space="preserve">But was this difference important? To analyze this, </w:t>
      </w:r>
      <w:r w:rsidRPr="005A76E7">
        <w:rPr>
          <w:rFonts w:asciiTheme="minorHAnsi" w:hAnsiTheme="minorHAnsi" w:cstheme="minorHAnsi"/>
          <w:u w:val="single"/>
        </w:rPr>
        <w:t>the study focused on one issue that was faced by both unions—</w:t>
      </w:r>
      <w:r w:rsidRPr="005A76E7">
        <w:rPr>
          <w:rStyle w:val="Emphasis"/>
          <w:rFonts w:asciiTheme="minorHAnsi" w:hAnsiTheme="minorHAnsi" w:cstheme="minorHAnsi"/>
        </w:rPr>
        <w:t>white supremacy</w:t>
      </w:r>
      <w:r w:rsidRPr="005A76E7">
        <w:rPr>
          <w:rFonts w:asciiTheme="minorHAnsi" w:hAnsiTheme="minorHAnsi" w:cstheme="minorHAnsi"/>
          <w:sz w:val="14"/>
        </w:rPr>
        <w:t xml:space="preserve"> </w:t>
      </w:r>
      <w:r w:rsidRPr="005A76E7">
        <w:rPr>
          <w:rFonts w:asciiTheme="minorHAnsi" w:hAnsiTheme="minorHAnsi" w:cstheme="minorHAnsi"/>
          <w:u w:val="single"/>
        </w:rPr>
        <w:t>and racism—to see if their approaches were the same or differed</w:t>
      </w:r>
      <w:r w:rsidRPr="005A76E7">
        <w:rPr>
          <w:rFonts w:asciiTheme="minorHAnsi" w:hAnsiTheme="minorHAnsi" w:cstheme="minorHAnsi"/>
          <w:sz w:val="14"/>
        </w:rPr>
        <w:t>. Examined systematically in the study, and summarized here,</w:t>
      </w:r>
      <w:r w:rsidRPr="005A76E7">
        <w:rPr>
          <w:rFonts w:asciiTheme="minorHAnsi" w:hAnsiTheme="minorHAnsi" w:cstheme="minorHAnsi"/>
          <w:u w:val="single"/>
        </w:rPr>
        <w:t xml:space="preserve"> </w:t>
      </w:r>
      <w:r w:rsidRPr="005A76E7">
        <w:rPr>
          <w:rStyle w:val="Emphasis"/>
          <w:rFonts w:asciiTheme="minorHAnsi" w:hAnsiTheme="minorHAnsi" w:cstheme="minorHAnsi"/>
        </w:rPr>
        <w:t xml:space="preserve">the </w:t>
      </w:r>
      <w:r w:rsidRPr="005A76E7">
        <w:rPr>
          <w:rStyle w:val="Emphasis"/>
          <w:rFonts w:asciiTheme="minorHAnsi" w:hAnsiTheme="minorHAnsi" w:cstheme="minorHAnsi"/>
          <w:highlight w:val="yellow"/>
        </w:rPr>
        <w:t>union responses differed</w:t>
      </w:r>
      <w:r w:rsidRPr="005A76E7">
        <w:rPr>
          <w:rFonts w:asciiTheme="minorHAnsi" w:hAnsiTheme="minorHAnsi" w:cstheme="minorHAnsi"/>
        </w:rPr>
        <w:t xml:space="preserve">, </w:t>
      </w:r>
      <w:r w:rsidRPr="005A76E7">
        <w:rPr>
          <w:rFonts w:asciiTheme="minorHAnsi" w:hAnsiTheme="minorHAnsi" w:cstheme="minorHAnsi"/>
          <w:u w:val="single"/>
        </w:rPr>
        <w:t xml:space="preserve">again qualitatively: the </w:t>
      </w:r>
      <w:r w:rsidRPr="005A76E7">
        <w:rPr>
          <w:rStyle w:val="Emphasis"/>
          <w:rFonts w:asciiTheme="minorHAnsi" w:hAnsiTheme="minorHAnsi" w:cstheme="minorHAnsi"/>
          <w:highlight w:val="yellow"/>
        </w:rPr>
        <w:t>steelworkers’</w:t>
      </w:r>
      <w:r w:rsidRPr="005A76E7">
        <w:rPr>
          <w:rFonts w:asciiTheme="minorHAnsi" w:hAnsiTheme="minorHAnsi" w:cstheme="minorHAnsi"/>
          <w:u w:val="single"/>
        </w:rPr>
        <w:t xml:space="preserve"> organizations </w:t>
      </w:r>
      <w:r w:rsidRPr="005A76E7">
        <w:rPr>
          <w:rFonts w:asciiTheme="minorHAnsi" w:hAnsiTheme="minorHAnsi" w:cstheme="minorHAnsi"/>
          <w:b/>
          <w:bCs/>
          <w:highlight w:val="yellow"/>
          <w:u w:val="single"/>
        </w:rPr>
        <w:t>ignored</w:t>
      </w:r>
      <w:r w:rsidRPr="005A76E7">
        <w:rPr>
          <w:rFonts w:asciiTheme="minorHAnsi" w:hAnsiTheme="minorHAnsi" w:cstheme="minorHAnsi"/>
          <w:u w:val="single"/>
        </w:rPr>
        <w:t xml:space="preserve"> the issue of </w:t>
      </w:r>
      <w:r w:rsidRPr="005A76E7">
        <w:rPr>
          <w:rStyle w:val="Emphasis"/>
          <w:rFonts w:asciiTheme="minorHAnsi" w:hAnsiTheme="minorHAnsi" w:cstheme="minorHAnsi"/>
          <w:highlight w:val="yellow"/>
        </w:rPr>
        <w:t>white supremacy</w:t>
      </w:r>
      <w:r w:rsidRPr="005A76E7">
        <w:rPr>
          <w:rFonts w:asciiTheme="minorHAnsi" w:hAnsiTheme="minorHAnsi" w:cstheme="minorHAnsi"/>
          <w:u w:val="single"/>
        </w:rPr>
        <w:t xml:space="preserve"> and </w:t>
      </w:r>
      <w:r w:rsidRPr="005A76E7">
        <w:rPr>
          <w:rStyle w:val="Emphasis"/>
          <w:rFonts w:asciiTheme="minorHAnsi" w:hAnsiTheme="minorHAnsi" w:cstheme="minorHAnsi"/>
        </w:rPr>
        <w:t>racism</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 xml:space="preserve">while </w:t>
      </w:r>
      <w:r w:rsidRPr="005A76E7">
        <w:rPr>
          <w:rStyle w:val="Emphasis"/>
          <w:rFonts w:asciiTheme="minorHAnsi" w:hAnsiTheme="minorHAnsi" w:cstheme="minorHAnsi"/>
          <w:highlight w:val="yellow"/>
        </w:rPr>
        <w:t>the packinghouse workers directly confronted it</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in</w:t>
      </w:r>
      <w:r w:rsidRPr="005A76E7">
        <w:rPr>
          <w:rFonts w:asciiTheme="minorHAnsi" w:hAnsiTheme="minorHAnsi" w:cstheme="minorHAnsi"/>
          <w:u w:val="single"/>
        </w:rPr>
        <w:t xml:space="preserve"> </w:t>
      </w:r>
      <w:r w:rsidRPr="005A76E7">
        <w:rPr>
          <w:rFonts w:asciiTheme="minorHAnsi" w:hAnsiTheme="minorHAnsi" w:cstheme="minorHAnsi"/>
          <w:b/>
          <w:bCs/>
          <w:highlight w:val="yellow"/>
          <w:u w:val="single"/>
        </w:rPr>
        <w:t>1939</w:t>
      </w:r>
      <w:r w:rsidRPr="005A76E7">
        <w:rPr>
          <w:rFonts w:asciiTheme="minorHAnsi" w:hAnsiTheme="minorHAnsi" w:cstheme="minorHAnsi"/>
          <w:u w:val="single"/>
        </w:rPr>
        <w:t xml:space="preserve">, in racist, </w:t>
      </w:r>
      <w:r w:rsidRPr="005A76E7">
        <w:rPr>
          <w:rStyle w:val="Emphasis"/>
          <w:rFonts w:asciiTheme="minorHAnsi" w:hAnsiTheme="minorHAnsi" w:cstheme="minorHAnsi"/>
          <w:highlight w:val="yellow"/>
        </w:rPr>
        <w:t>segregated Chicago</w:t>
      </w:r>
      <w:r w:rsidRPr="005A76E7">
        <w:rPr>
          <w:rFonts w:asciiTheme="minorHAnsi" w:hAnsiTheme="minorHAnsi" w:cstheme="minorHAnsi"/>
          <w:highlight w:val="yellow"/>
          <w:u w:val="single"/>
        </w:rPr>
        <w:t xml:space="preserve">, </w:t>
      </w:r>
      <w:r w:rsidRPr="005A76E7">
        <w:rPr>
          <w:rStyle w:val="Emphasis"/>
          <w:rFonts w:asciiTheme="minorHAnsi" w:hAnsiTheme="minorHAnsi" w:cstheme="minorHAnsi"/>
          <w:highlight w:val="yellow"/>
        </w:rPr>
        <w:t>eight out of 14 packinghouse</w:t>
      </w:r>
      <w:r w:rsidRPr="005A76E7">
        <w:rPr>
          <w:rStyle w:val="Emphasis"/>
          <w:rFonts w:asciiTheme="minorHAnsi" w:hAnsiTheme="minorHAnsi" w:cstheme="minorHAnsi"/>
        </w:rPr>
        <w:t xml:space="preserve"> local </w:t>
      </w:r>
      <w:r w:rsidRPr="005A76E7">
        <w:rPr>
          <w:rStyle w:val="Emphasis"/>
          <w:rFonts w:asciiTheme="minorHAnsi" w:hAnsiTheme="minorHAnsi" w:cstheme="minorHAnsi"/>
          <w:highlight w:val="yellow"/>
        </w:rPr>
        <w:t>unions were headed by African Americans</w:t>
      </w:r>
      <w:r w:rsidRPr="005A76E7">
        <w:rPr>
          <w:rStyle w:val="Emphasis"/>
          <w:rFonts w:asciiTheme="minorHAnsi" w:hAnsiTheme="minorHAnsi" w:cstheme="minorHAnsi"/>
        </w:rPr>
        <w:t>!</w:t>
      </w:r>
    </w:p>
    <w:p w14:paraId="6E71694E"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 xml:space="preserve">From this study—and differing from much research on the CIO (Congress of Industrial Organizations), the labor center both of these unions ultimately joined—it was recognized there were two </w:t>
      </w:r>
      <w:r w:rsidRPr="005A76E7">
        <w:rPr>
          <w:rStyle w:val="Emphasis"/>
          <w:rFonts w:asciiTheme="minorHAnsi" w:hAnsiTheme="minorHAnsi" w:cstheme="minorHAnsi"/>
          <w:highlight w:val="yellow"/>
        </w:rPr>
        <w:t>different conceptualizations</w:t>
      </w:r>
      <w:r w:rsidRPr="005A76E7">
        <w:rPr>
          <w:rFonts w:asciiTheme="minorHAnsi" w:hAnsiTheme="minorHAnsi" w:cstheme="minorHAnsi"/>
          <w:highlight w:val="yellow"/>
          <w:u w:val="single"/>
        </w:rPr>
        <w:t xml:space="preserve"> of</w:t>
      </w:r>
      <w:r w:rsidRPr="005A76E7">
        <w:rPr>
          <w:rFonts w:asciiTheme="minorHAnsi" w:hAnsiTheme="minorHAnsi" w:cstheme="minorHAnsi"/>
          <w:u w:val="single"/>
        </w:rPr>
        <w:t xml:space="preserve"> trade </w:t>
      </w:r>
      <w:r w:rsidRPr="005A76E7">
        <w:rPr>
          <w:rFonts w:asciiTheme="minorHAnsi" w:hAnsiTheme="minorHAnsi" w:cstheme="minorHAnsi"/>
          <w:highlight w:val="yellow"/>
          <w:u w:val="single"/>
        </w:rPr>
        <w:t>unions</w:t>
      </w:r>
      <w:r w:rsidRPr="005A76E7">
        <w:rPr>
          <w:rFonts w:asciiTheme="minorHAnsi" w:hAnsiTheme="minorHAnsi" w:cstheme="minorHAnsi"/>
          <w:u w:val="single"/>
        </w:rPr>
        <w:t xml:space="preserve"> </w:t>
      </w:r>
      <w:r w:rsidRPr="005A76E7">
        <w:rPr>
          <w:rFonts w:asciiTheme="minorHAnsi" w:hAnsiTheme="minorHAnsi" w:cstheme="minorHAnsi"/>
          <w:i/>
          <w:iCs/>
          <w:sz w:val="14"/>
        </w:rPr>
        <w:t>within</w:t>
      </w:r>
      <w:r w:rsidRPr="005A76E7">
        <w:rPr>
          <w:rFonts w:asciiTheme="minorHAnsi" w:hAnsiTheme="minorHAnsi" w:cstheme="minorHAnsi"/>
          <w:sz w:val="14"/>
        </w:rPr>
        <w:t xml:space="preserve"> the CIO; ultimately, two </w:t>
      </w:r>
      <w:r w:rsidRPr="005A76E7">
        <w:rPr>
          <w:rFonts w:asciiTheme="minorHAnsi" w:hAnsiTheme="minorHAnsi" w:cstheme="minorHAnsi"/>
          <w:u w:val="single"/>
        </w:rPr>
        <w:t>totally different ideas of what a union should be and how it was to operate</w:t>
      </w:r>
      <w:r w:rsidRPr="005A76E7">
        <w:rPr>
          <w:rFonts w:asciiTheme="minorHAnsi" w:hAnsiTheme="minorHAnsi" w:cstheme="minorHAnsi"/>
        </w:rPr>
        <w:t xml:space="preserve">. </w:t>
      </w:r>
      <w:r w:rsidRPr="005A76E7">
        <w:rPr>
          <w:rStyle w:val="Emphasis"/>
          <w:rFonts w:asciiTheme="minorHAnsi" w:hAnsiTheme="minorHAnsi" w:cstheme="minorHAnsi"/>
          <w:highlight w:val="yellow"/>
        </w:rPr>
        <w:t>One saw unionism as organized from the top down, by</w:t>
      </w:r>
      <w:r w:rsidRPr="005A76E7">
        <w:rPr>
          <w:rFonts w:asciiTheme="minorHAnsi" w:hAnsiTheme="minorHAnsi" w:cstheme="minorHAnsi"/>
          <w:sz w:val="14"/>
        </w:rPr>
        <w:t xml:space="preserve"> “leaders,” who confined their conception of unionism to the workplace and decision-making power to the leadership, including their </w:t>
      </w:r>
      <w:r w:rsidRPr="005A76E7">
        <w:rPr>
          <w:rStyle w:val="Emphasis"/>
          <w:rFonts w:asciiTheme="minorHAnsi" w:hAnsiTheme="minorHAnsi" w:cstheme="minorHAnsi"/>
          <w:highlight w:val="yellow"/>
        </w:rPr>
        <w:t>lawyers</w:t>
      </w:r>
      <w:r w:rsidRPr="005A76E7">
        <w:rPr>
          <w:rFonts w:asciiTheme="minorHAnsi" w:hAnsiTheme="minorHAnsi" w:cstheme="minorHAnsi"/>
          <w:sz w:val="14"/>
        </w:rPr>
        <w:t>,</w:t>
      </w:r>
      <w:r w:rsidRPr="005A76E7">
        <w:rPr>
          <w:rFonts w:asciiTheme="minorHAnsi" w:hAnsiTheme="minorHAnsi" w:cstheme="minorHAnsi"/>
          <w:u w:val="single"/>
        </w:rPr>
        <w:t xml:space="preserve"> and which ignored the communities in which their members lived</w:t>
      </w:r>
      <w:r w:rsidRPr="005A76E7">
        <w:rPr>
          <w:rFonts w:asciiTheme="minorHAnsi" w:hAnsiTheme="minorHAnsi" w:cstheme="minorHAnsi"/>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0FE1D52B"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As argued, social justice unionism (SJU) is superior to business unionism. Most importantly, it is more popular democratic, where workers really do run their unions. More than that, however,</w:t>
      </w:r>
      <w:r w:rsidRPr="005A76E7">
        <w:rPr>
          <w:rFonts w:asciiTheme="minorHAnsi" w:hAnsiTheme="minorHAnsi" w:cstheme="minorHAnsi"/>
          <w:u w:val="single"/>
        </w:rPr>
        <w:t xml:space="preserve"> it has a larger social vision: it recognizes the limits of our social order and seeks to end social inequities and attain social justice for all members of our social order and, at best, for everyone in the world</w:t>
      </w:r>
      <w:r w:rsidRPr="005A76E7">
        <w:rPr>
          <w:rFonts w:asciiTheme="minorHAnsi" w:hAnsiTheme="minorHAnsi" w:cstheme="minorHAnsi"/>
          <w:sz w:val="14"/>
        </w:rPr>
        <w:t xml:space="preserve">. That is </w:t>
      </w:r>
      <w:r w:rsidRPr="005A76E7">
        <w:rPr>
          <w:rFonts w:asciiTheme="minorHAnsi" w:hAnsiTheme="minorHAnsi" w:cstheme="minorHAnsi"/>
          <w:u w:val="single"/>
        </w:rPr>
        <w:t xml:space="preserve">better than only being concerned with another 30 cents an hour, </w:t>
      </w:r>
      <w:r w:rsidRPr="005A76E7">
        <w:rPr>
          <w:rFonts w:asciiTheme="minorHAnsi" w:hAnsiTheme="minorHAnsi" w:cstheme="minorHAnsi"/>
          <w:sz w:val="14"/>
        </w:rPr>
        <w:t>although SJU doesn’t ignore the economic aspect: it’s just not confined by it or by the limitations of individual workplaces.</w:t>
      </w:r>
    </w:p>
    <w:p w14:paraId="65BB8199"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u w:val="single"/>
        </w:rPr>
        <w:t>The basic idea</w:t>
      </w:r>
      <w:r w:rsidRPr="005A76E7">
        <w:rPr>
          <w:rFonts w:asciiTheme="minorHAnsi" w:hAnsiTheme="minorHAnsi" w:cstheme="minorHAnsi"/>
          <w:sz w:val="14"/>
        </w:rPr>
        <w:t xml:space="preserve"> of social justice unionism </w:t>
      </w:r>
      <w:r w:rsidRPr="005A76E7">
        <w:rPr>
          <w:rFonts w:asciiTheme="minorHAnsi" w:hAnsiTheme="minorHAnsi" w:cstheme="minorHAnsi"/>
          <w:u w:val="single"/>
        </w:rPr>
        <w:t>is collective</w:t>
      </w:r>
      <w:r w:rsidRPr="005A76E7">
        <w:rPr>
          <w:rFonts w:asciiTheme="minorHAnsi" w:hAnsiTheme="minorHAnsi" w:cstheme="minorHAnsi"/>
          <w:sz w:val="14"/>
        </w:rPr>
        <w:t xml:space="preserve"> vision and </w:t>
      </w:r>
      <w:r w:rsidRPr="005A76E7">
        <w:rPr>
          <w:rFonts w:asciiTheme="minorHAnsi" w:hAnsiTheme="minorHAnsi" w:cstheme="minorHAnsi"/>
          <w:u w:val="single"/>
        </w:rPr>
        <w:t>solidarity</w:t>
      </w:r>
      <w:r w:rsidRPr="005A76E7">
        <w:rPr>
          <w:rFonts w:asciiTheme="minorHAnsi" w:hAnsiTheme="minorHAnsi" w:cstheme="minorHAnsi"/>
          <w:sz w:val="14"/>
        </w:rPr>
        <w:t xml:space="preserve">. It </w:t>
      </w:r>
      <w:r w:rsidRPr="005A76E7">
        <w:rPr>
          <w:rFonts w:asciiTheme="minorHAnsi" w:hAnsiTheme="minorHAnsi" w:cstheme="minorHAnsi"/>
          <w:u w:val="single"/>
        </w:rPr>
        <w:t xml:space="preserve">sees improvement not just for a limited number of chosen individuals or their unions, but the improvement of the collective whole, for </w:t>
      </w:r>
      <w:r w:rsidRPr="005A76E7">
        <w:rPr>
          <w:rFonts w:asciiTheme="minorHAnsi" w:hAnsiTheme="minorHAnsi" w:cstheme="minorHAnsi"/>
          <w:i/>
          <w:iCs/>
          <w:u w:val="single"/>
        </w:rPr>
        <w:t>all</w:t>
      </w:r>
      <w:r w:rsidRPr="005A76E7">
        <w:rPr>
          <w:rFonts w:asciiTheme="minorHAnsi" w:hAnsiTheme="minorHAnsi" w:cstheme="minorHAnsi"/>
          <w:u w:val="single"/>
        </w:rPr>
        <w:t xml:space="preserve"> working people and their families. </w:t>
      </w:r>
      <w:r w:rsidRPr="005A76E7">
        <w:rPr>
          <w:rFonts w:asciiTheme="minorHAnsi" w:hAnsiTheme="minorHAnsi" w:cstheme="minorHAnsi"/>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6567C683"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59377A10" w14:textId="77777777" w:rsidR="0045697B" w:rsidRPr="005A76E7" w:rsidRDefault="0045697B" w:rsidP="0045697B">
      <w:pPr>
        <w:rPr>
          <w:rFonts w:asciiTheme="minorHAnsi" w:hAnsiTheme="minorHAnsi" w:cstheme="minorHAnsi"/>
          <w:sz w:val="14"/>
        </w:rPr>
      </w:pPr>
      <w:r w:rsidRPr="005A76E7">
        <w:rPr>
          <w:rStyle w:val="Emphasis"/>
          <w:rFonts w:asciiTheme="minorHAnsi" w:hAnsiTheme="minorHAnsi" w:cstheme="minorHAnsi"/>
        </w:rPr>
        <w:t>Recognizing</w:t>
      </w:r>
      <w:r w:rsidRPr="005A76E7">
        <w:rPr>
          <w:rFonts w:asciiTheme="minorHAnsi" w:hAnsiTheme="minorHAnsi" w:cstheme="minorHAnsi"/>
          <w:sz w:val="14"/>
        </w:rPr>
        <w:t xml:space="preserve"> these </w:t>
      </w:r>
      <w:r w:rsidRPr="005A76E7">
        <w:rPr>
          <w:rStyle w:val="Emphasis"/>
          <w:rFonts w:asciiTheme="minorHAnsi" w:hAnsiTheme="minorHAnsi" w:cstheme="minorHAnsi"/>
        </w:rPr>
        <w:t>qualitatively different conceptualizations is important</w:t>
      </w:r>
      <w:r w:rsidRPr="005A76E7">
        <w:rPr>
          <w:rFonts w:asciiTheme="minorHAnsi" w:hAnsiTheme="minorHAnsi" w:cstheme="minorHAnsi"/>
          <w:u w:val="single"/>
        </w:rPr>
        <w:t xml:space="preserve"> because</w:t>
      </w:r>
      <w:r w:rsidRPr="005A76E7">
        <w:rPr>
          <w:rFonts w:asciiTheme="minorHAnsi" w:hAnsiTheme="minorHAnsi" w:cstheme="minorHAnsi"/>
          <w:sz w:val="14"/>
        </w:rPr>
        <w:t xml:space="preserve"> it was found that </w:t>
      </w:r>
      <w:r w:rsidRPr="005A76E7">
        <w:rPr>
          <w:rFonts w:asciiTheme="minorHAnsi" w:hAnsiTheme="minorHAnsi" w:cstheme="minorHAnsi"/>
          <w:b/>
          <w:bCs/>
          <w:u w:val="single"/>
        </w:rPr>
        <w:t>how</w:t>
      </w:r>
      <w:r w:rsidRPr="005A76E7">
        <w:rPr>
          <w:rFonts w:asciiTheme="minorHAnsi" w:hAnsiTheme="minorHAnsi" w:cstheme="minorHAnsi"/>
          <w:sz w:val="14"/>
        </w:rPr>
        <w:t xml:space="preserve"> the </w:t>
      </w:r>
      <w:r w:rsidRPr="005A76E7">
        <w:rPr>
          <w:rStyle w:val="Emphasis"/>
          <w:rFonts w:asciiTheme="minorHAnsi" w:hAnsiTheme="minorHAnsi" w:cstheme="minorHAnsi"/>
        </w:rPr>
        <w:t>activists</w:t>
      </w:r>
      <w:r w:rsidRPr="005A76E7">
        <w:rPr>
          <w:rFonts w:asciiTheme="minorHAnsi" w:hAnsiTheme="minorHAnsi" w:cstheme="minorHAnsi"/>
          <w:u w:val="single"/>
        </w:rPr>
        <w:t xml:space="preserve">, formal </w:t>
      </w:r>
      <w:r w:rsidRPr="005A76E7">
        <w:rPr>
          <w:rStyle w:val="Emphasis"/>
          <w:rFonts w:asciiTheme="minorHAnsi" w:hAnsiTheme="minorHAnsi" w:cstheme="minorHAnsi"/>
        </w:rPr>
        <w:t>leaders</w:t>
      </w:r>
      <w:r w:rsidRPr="005A76E7">
        <w:rPr>
          <w:rFonts w:asciiTheme="minorHAnsi" w:hAnsiTheme="minorHAnsi" w:cstheme="minorHAnsi"/>
          <w:u w:val="single"/>
        </w:rPr>
        <w:t xml:space="preserve"> and rank-and-file </w:t>
      </w:r>
      <w:r w:rsidRPr="005A76E7">
        <w:rPr>
          <w:rStyle w:val="Emphasis"/>
          <w:rFonts w:asciiTheme="minorHAnsi" w:hAnsiTheme="minorHAnsi" w:cstheme="minorHAnsi"/>
        </w:rPr>
        <w:t>members</w:t>
      </w:r>
      <w:r w:rsidRPr="005A76E7">
        <w:rPr>
          <w:rFonts w:asciiTheme="minorHAnsi" w:hAnsiTheme="minorHAnsi" w:cstheme="minorHAnsi"/>
          <w:u w:val="single"/>
        </w:rPr>
        <w:t xml:space="preserve"> interacted and </w:t>
      </w:r>
      <w:r w:rsidRPr="005A76E7">
        <w:rPr>
          <w:rStyle w:val="Emphasis"/>
          <w:rFonts w:asciiTheme="minorHAnsi" w:hAnsiTheme="minorHAnsi" w:cstheme="minorHAnsi"/>
        </w:rPr>
        <w:t xml:space="preserve">thought about their union </w:t>
      </w:r>
      <w:r w:rsidRPr="005A76E7">
        <w:rPr>
          <w:rStyle w:val="Emphasis"/>
          <w:rFonts w:asciiTheme="minorHAnsi" w:hAnsiTheme="minorHAnsi" w:cstheme="minorHAnsi"/>
          <w:i/>
        </w:rPr>
        <w:t>determined subsequent organizational behavior</w:t>
      </w:r>
      <w:r w:rsidRPr="005A76E7">
        <w:rPr>
          <w:rFonts w:asciiTheme="minorHAnsi" w:hAnsiTheme="minorHAnsi" w:cstheme="minorHAnsi"/>
          <w:sz w:val="14"/>
        </w:rPr>
        <w:t xml:space="preserve">. And that brings things to where we are now: there are </w:t>
      </w:r>
      <w:r w:rsidRPr="005A76E7">
        <w:rPr>
          <w:rFonts w:asciiTheme="minorHAnsi" w:hAnsiTheme="minorHAnsi" w:cstheme="minorHAnsi"/>
          <w:i/>
          <w:iCs/>
          <w:sz w:val="14"/>
        </w:rPr>
        <w:t>still</w:t>
      </w:r>
      <w:r w:rsidRPr="005A76E7">
        <w:rPr>
          <w:rFonts w:asciiTheme="minorHAnsi" w:hAnsiTheme="minorHAnsi" w:cstheme="minorHAnsi"/>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05295EC"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3B4E5DF8"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4877C7C3"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u w:val="single"/>
        </w:rPr>
        <w:t>Transforming</w:t>
      </w:r>
      <w:r w:rsidRPr="005A76E7">
        <w:rPr>
          <w:rFonts w:asciiTheme="minorHAnsi" w:hAnsiTheme="minorHAnsi" w:cstheme="minorHAnsi"/>
          <w:sz w:val="14"/>
        </w:rPr>
        <w:t xml:space="preserve"> business </w:t>
      </w:r>
      <w:r w:rsidRPr="005A76E7">
        <w:rPr>
          <w:rFonts w:asciiTheme="minorHAnsi" w:hAnsiTheme="minorHAnsi" w:cstheme="minorHAnsi"/>
          <w:u w:val="single"/>
        </w:rPr>
        <w:t>unions into social justice unions</w:t>
      </w:r>
      <w:r w:rsidRPr="005A76E7">
        <w:rPr>
          <w:rFonts w:asciiTheme="minorHAnsi" w:hAnsiTheme="minorHAnsi" w:cstheme="minorHAnsi"/>
          <w:sz w:val="14"/>
        </w:rPr>
        <w:t xml:space="preserve"> offers a solution:</w:t>
      </w:r>
      <w:r w:rsidRPr="005A76E7">
        <w:rPr>
          <w:rFonts w:asciiTheme="minorHAnsi" w:hAnsiTheme="minorHAnsi" w:cstheme="minorHAnsi"/>
          <w:i/>
          <w:iCs/>
          <w:sz w:val="14"/>
        </w:rPr>
        <w:t xml:space="preserve"> they build on their foundation in the workplace but join with community members, however defined, to work together in ways to improve life for all concerned</w:t>
      </w:r>
      <w:r w:rsidRPr="005A76E7">
        <w:rPr>
          <w:rFonts w:asciiTheme="minorHAnsi" w:hAnsiTheme="minorHAnsi" w:cstheme="minorHAnsi"/>
          <w:sz w:val="14"/>
        </w:rPr>
        <w:t xml:space="preserve">. </w:t>
      </w:r>
      <w:r w:rsidRPr="005A76E7">
        <w:rPr>
          <w:rFonts w:asciiTheme="minorHAnsi" w:hAnsiTheme="minorHAnsi" w:cstheme="minorHAnsi"/>
          <w:u w:val="single"/>
        </w:rPr>
        <w:t>There are issues that</w:t>
      </w:r>
      <w:r w:rsidRPr="005A76E7">
        <w:rPr>
          <w:rFonts w:asciiTheme="minorHAnsi" w:hAnsiTheme="minorHAnsi" w:cstheme="minorHAnsi"/>
          <w:sz w:val="14"/>
        </w:rPr>
        <w:t xml:space="preserve"> simply </w:t>
      </w:r>
      <w:r w:rsidRPr="005A76E7">
        <w:rPr>
          <w:rFonts w:asciiTheme="minorHAnsi" w:hAnsiTheme="minorHAnsi" w:cstheme="minorHAnsi"/>
          <w:szCs w:val="24"/>
          <w:u w:val="single"/>
        </w:rPr>
        <w:t>cannot</w:t>
      </w:r>
      <w:r w:rsidRPr="005A76E7">
        <w:rPr>
          <w:rFonts w:asciiTheme="minorHAnsi" w:hAnsiTheme="minorHAnsi" w:cstheme="minorHAnsi"/>
          <w:u w:val="single"/>
        </w:rPr>
        <w:t xml:space="preserve"> be solved on a local, regional, or even national basis; the </w:t>
      </w:r>
      <w:r w:rsidRPr="005A76E7">
        <w:rPr>
          <w:rStyle w:val="Emphasis"/>
          <w:rFonts w:asciiTheme="minorHAnsi" w:hAnsiTheme="minorHAnsi" w:cstheme="minorHAnsi"/>
        </w:rPr>
        <w:t>climate crisis</w:t>
      </w:r>
      <w:r w:rsidRPr="005A76E7">
        <w:rPr>
          <w:rFonts w:asciiTheme="minorHAnsi" w:hAnsiTheme="minorHAnsi" w:cstheme="minorHAnsi"/>
        </w:rPr>
        <w:t xml:space="preserve"> </w:t>
      </w:r>
      <w:r w:rsidRPr="005A76E7">
        <w:rPr>
          <w:rFonts w:asciiTheme="minorHAnsi" w:hAnsiTheme="minorHAnsi" w:cstheme="minorHAnsi"/>
          <w:sz w:val="14"/>
        </w:rPr>
        <w:t xml:space="preserve">jumps immediately to mind, although there are other issues such as global sexual slavery and related issues, </w:t>
      </w:r>
      <w:r w:rsidRPr="005A76E7">
        <w:rPr>
          <w:rStyle w:val="Emphasis"/>
          <w:rFonts w:asciiTheme="minorHAnsi" w:hAnsiTheme="minorHAnsi" w:cstheme="minorHAnsi"/>
        </w:rPr>
        <w:t>pandemics</w:t>
      </w:r>
      <w:r w:rsidRPr="005A76E7">
        <w:rPr>
          <w:rFonts w:asciiTheme="minorHAnsi" w:hAnsiTheme="minorHAnsi" w:cstheme="minorHAnsi"/>
          <w:sz w:val="14"/>
        </w:rPr>
        <w:t xml:space="preserve">, </w:t>
      </w:r>
      <w:r w:rsidRPr="005A76E7">
        <w:rPr>
          <w:rStyle w:val="Emphasis"/>
          <w:rFonts w:asciiTheme="minorHAnsi" w:hAnsiTheme="minorHAnsi" w:cstheme="minorHAnsi"/>
        </w:rPr>
        <w:t>war</w:t>
      </w:r>
      <w:r w:rsidRPr="005A76E7">
        <w:rPr>
          <w:rFonts w:asciiTheme="minorHAnsi" w:hAnsiTheme="minorHAnsi" w:cstheme="minorHAnsi"/>
          <w:u w:val="single"/>
        </w:rPr>
        <w:t xml:space="preserve"> and </w:t>
      </w:r>
      <w:r w:rsidRPr="005A76E7">
        <w:rPr>
          <w:rStyle w:val="Emphasis"/>
          <w:rFonts w:asciiTheme="minorHAnsi" w:hAnsiTheme="minorHAnsi" w:cstheme="minorHAnsi"/>
          <w:highlight w:val="yellow"/>
        </w:rPr>
        <w:t>empire</w:t>
      </w:r>
      <w:r w:rsidRPr="005A76E7">
        <w:rPr>
          <w:rFonts w:asciiTheme="minorHAnsi" w:hAnsiTheme="minorHAnsi" w:cstheme="minorHAnsi"/>
          <w:u w:val="single"/>
        </w:rPr>
        <w:t xml:space="preserve"> that </w:t>
      </w:r>
      <w:r w:rsidRPr="005A76E7">
        <w:rPr>
          <w:rFonts w:asciiTheme="minorHAnsi" w:hAnsiTheme="minorHAnsi" w:cstheme="minorHAnsi"/>
          <w:highlight w:val="yellow"/>
          <w:u w:val="single"/>
        </w:rPr>
        <w:t>can only be approached from a global perspective</w:t>
      </w:r>
      <w:r w:rsidRPr="005A76E7">
        <w:rPr>
          <w:rFonts w:asciiTheme="minorHAnsi" w:hAnsiTheme="minorHAnsi" w:cstheme="minorHAnsi"/>
          <w:sz w:val="14"/>
          <w:highlight w:val="yellow"/>
        </w:rPr>
        <w:t>.</w:t>
      </w:r>
      <w:r w:rsidRPr="005A76E7">
        <w:rPr>
          <w:rFonts w:asciiTheme="minorHAnsi" w:hAnsiTheme="minorHAnsi" w:cstheme="minorHAnsi"/>
          <w:sz w:val="14"/>
        </w:rPr>
        <w:t xml:space="preserve"> </w:t>
      </w:r>
      <w:r w:rsidRPr="005A76E7">
        <w:rPr>
          <w:rFonts w:asciiTheme="minorHAnsi" w:hAnsiTheme="minorHAnsi" w:cstheme="minorHAnsi"/>
          <w:highlight w:val="yellow"/>
          <w:u w:val="single"/>
        </w:rPr>
        <w:t>We have to</w:t>
      </w:r>
      <w:r w:rsidRPr="005A76E7">
        <w:rPr>
          <w:rFonts w:asciiTheme="minorHAnsi" w:hAnsiTheme="minorHAnsi" w:cstheme="minorHAnsi"/>
          <w:u w:val="single"/>
        </w:rPr>
        <w:t xml:space="preserve"> understand issues such as these from a global perspective and </w:t>
      </w:r>
      <w:r w:rsidRPr="005A76E7">
        <w:rPr>
          <w:rFonts w:asciiTheme="minorHAnsi" w:hAnsiTheme="minorHAnsi" w:cstheme="minorHAnsi"/>
          <w:highlight w:val="yellow"/>
          <w:u w:val="single"/>
        </w:rPr>
        <w:t xml:space="preserve">begin </w:t>
      </w:r>
      <w:r w:rsidRPr="005A76E7">
        <w:rPr>
          <w:rStyle w:val="Emphasis"/>
          <w:rFonts w:asciiTheme="minorHAnsi" w:hAnsiTheme="minorHAnsi" w:cstheme="minorHAnsi"/>
          <w:highlight w:val="yellow"/>
        </w:rPr>
        <w:t>educating</w:t>
      </w:r>
      <w:r w:rsidRPr="005A76E7">
        <w:rPr>
          <w:rFonts w:asciiTheme="minorHAnsi" w:hAnsiTheme="minorHAnsi" w:cstheme="minorHAnsi"/>
          <w:sz w:val="14"/>
          <w:highlight w:val="yellow"/>
        </w:rPr>
        <w:t xml:space="preserve"> </w:t>
      </w:r>
      <w:r w:rsidRPr="005A76E7">
        <w:rPr>
          <w:rFonts w:asciiTheme="minorHAnsi" w:hAnsiTheme="minorHAnsi" w:cstheme="minorHAnsi"/>
          <w:u w:val="single"/>
        </w:rPr>
        <w:t>and</w:t>
      </w:r>
      <w:r w:rsidRPr="005A76E7">
        <w:rPr>
          <w:rFonts w:asciiTheme="minorHAnsi" w:hAnsiTheme="minorHAnsi" w:cstheme="minorHAnsi"/>
          <w:sz w:val="14"/>
        </w:rPr>
        <w:t xml:space="preserve"> </w:t>
      </w:r>
      <w:r w:rsidRPr="005A76E7">
        <w:rPr>
          <w:rStyle w:val="Emphasis"/>
          <w:rFonts w:asciiTheme="minorHAnsi" w:hAnsiTheme="minorHAnsi" w:cstheme="minorHAnsi"/>
        </w:rPr>
        <w:t>organizing</w:t>
      </w:r>
      <w:r w:rsidRPr="005A76E7">
        <w:rPr>
          <w:rFonts w:asciiTheme="minorHAnsi" w:hAnsiTheme="minorHAnsi" w:cstheme="minorHAnsi"/>
          <w:sz w:val="14"/>
        </w:rPr>
        <w:t xml:space="preserve"> our union sisters and brothers </w:t>
      </w:r>
      <w:r w:rsidRPr="005A76E7">
        <w:rPr>
          <w:rStyle w:val="Emphasis"/>
          <w:rFonts w:asciiTheme="minorHAnsi" w:hAnsiTheme="minorHAnsi" w:cstheme="minorHAnsi"/>
          <w:highlight w:val="yellow"/>
        </w:rPr>
        <w:t>on this level</w:t>
      </w:r>
      <w:r w:rsidRPr="005A76E7">
        <w:rPr>
          <w:rFonts w:asciiTheme="minorHAnsi" w:hAnsiTheme="minorHAnsi" w:cstheme="minorHAnsi"/>
          <w:sz w:val="14"/>
        </w:rPr>
        <w:t>.7 But our ideas about our unions must at least allow for this, if not actively encourage work on this level by all members.</w:t>
      </w:r>
      <w:r w:rsidRPr="005A76E7">
        <w:rPr>
          <w:rFonts w:asciiTheme="minorHAnsi" w:hAnsiTheme="minorHAnsi" w:cstheme="minorHAnsi"/>
          <w:u w:val="single"/>
        </w:rPr>
        <w:t xml:space="preserve"> </w:t>
      </w:r>
      <w:r w:rsidRPr="005A76E7">
        <w:rPr>
          <w:rStyle w:val="Emphasis"/>
          <w:rFonts w:asciiTheme="minorHAnsi" w:hAnsiTheme="minorHAnsi" w:cstheme="minorHAnsi"/>
        </w:rPr>
        <w:t>Key</w:t>
      </w:r>
      <w:r w:rsidRPr="005A76E7">
        <w:rPr>
          <w:rFonts w:asciiTheme="minorHAnsi" w:hAnsiTheme="minorHAnsi" w:cstheme="minorHAnsi"/>
          <w:u w:val="single"/>
        </w:rPr>
        <w:t xml:space="preserve"> to this </w:t>
      </w:r>
      <w:r w:rsidRPr="005A76E7">
        <w:rPr>
          <w:rStyle w:val="Emphasis"/>
          <w:rFonts w:asciiTheme="minorHAnsi" w:hAnsiTheme="minorHAnsi" w:cstheme="minorHAnsi"/>
        </w:rPr>
        <w:t xml:space="preserve">is implementing an educational program </w:t>
      </w:r>
      <w:r w:rsidRPr="005A76E7">
        <w:rPr>
          <w:rStyle w:val="Emphasis"/>
          <w:rFonts w:asciiTheme="minorHAnsi" w:hAnsiTheme="minorHAnsi" w:cstheme="minorHAnsi"/>
          <w:highlight w:val="yellow"/>
        </w:rPr>
        <w:t>that confronts these issues and encourages workers to think</w:t>
      </w:r>
      <w:r w:rsidRPr="005A76E7">
        <w:rPr>
          <w:rFonts w:asciiTheme="minorHAnsi" w:hAnsiTheme="minorHAnsi" w:cstheme="minorHAnsi"/>
          <w:sz w:val="14"/>
        </w:rPr>
        <w:t xml:space="preserve"> about how their union could work </w:t>
      </w:r>
      <w:r w:rsidRPr="005A76E7">
        <w:rPr>
          <w:rFonts w:asciiTheme="minorHAnsi" w:hAnsiTheme="minorHAnsi" w:cstheme="minorHAnsi"/>
          <w:u w:val="single"/>
        </w:rPr>
        <w:t xml:space="preserve">to address issues key to workers </w:t>
      </w:r>
      <w:r w:rsidRPr="005A76E7">
        <w:rPr>
          <w:rStyle w:val="Emphasis"/>
          <w:rFonts w:asciiTheme="minorHAnsi" w:hAnsiTheme="minorHAnsi" w:cstheme="minorHAnsi"/>
          <w:highlight w:val="yellow"/>
        </w:rPr>
        <w:t>in this larger sense</w:t>
      </w:r>
      <w:r w:rsidRPr="005A76E7">
        <w:rPr>
          <w:rFonts w:asciiTheme="minorHAnsi" w:hAnsiTheme="minorHAnsi" w:cstheme="minorHAnsi"/>
          <w:u w:val="single"/>
        </w:rPr>
        <w:t>.</w:t>
      </w:r>
      <w:r w:rsidRPr="005A76E7">
        <w:rPr>
          <w:rFonts w:asciiTheme="minorHAnsi" w:hAnsiTheme="minorHAnsi" w:cstheme="minorHAnsi"/>
          <w:sz w:val="14"/>
        </w:rPr>
        <w:t xml:space="preserve"> The old slogan, “Think globally, act locally,” encapsulates these ideas.</w:t>
      </w:r>
    </w:p>
    <w:p w14:paraId="3637676C" w14:textId="77777777" w:rsidR="0045697B" w:rsidRPr="005A76E7" w:rsidRDefault="0045697B" w:rsidP="0045697B">
      <w:pPr>
        <w:rPr>
          <w:rFonts w:asciiTheme="minorHAnsi" w:hAnsiTheme="minorHAnsi" w:cstheme="minorHAnsi"/>
        </w:rPr>
      </w:pPr>
    </w:p>
    <w:p w14:paraId="06875D13" w14:textId="77777777" w:rsidR="0045697B" w:rsidRPr="005A76E7" w:rsidRDefault="0045697B" w:rsidP="0045697B">
      <w:pPr>
        <w:pStyle w:val="Heading4"/>
        <w:rPr>
          <w:rFonts w:asciiTheme="minorHAnsi" w:hAnsiTheme="minorHAnsi" w:cstheme="minorHAnsi"/>
        </w:rPr>
      </w:pPr>
      <w:r w:rsidRPr="005A76E7">
        <w:rPr>
          <w:rFonts w:asciiTheme="minorHAnsi" w:hAnsiTheme="minorHAnsi" w:cstheme="minorHAnsi"/>
        </w:rPr>
        <w:t xml:space="preserve">The alternative is </w:t>
      </w:r>
      <w:r w:rsidRPr="005A76E7">
        <w:rPr>
          <w:rFonts w:asciiTheme="minorHAnsi" w:hAnsiTheme="minorHAnsi" w:cstheme="minorHAnsi"/>
          <w:u w:val="single"/>
        </w:rPr>
        <w:t xml:space="preserve">an anti-imperial </w:t>
      </w:r>
      <w:r w:rsidRPr="005A76E7">
        <w:rPr>
          <w:rFonts w:asciiTheme="minorHAnsi" w:hAnsiTheme="minorHAnsi" w:cstheme="minorHAnsi"/>
        </w:rPr>
        <w:t xml:space="preserve">popular sovereignty that </w:t>
      </w:r>
      <w:r w:rsidRPr="005A76E7">
        <w:rPr>
          <w:rFonts w:asciiTheme="minorHAnsi" w:hAnsiTheme="minorHAnsi" w:cstheme="minorHAnsi"/>
          <w:u w:val="single"/>
        </w:rPr>
        <w:t>theorizes</w:t>
      </w:r>
      <w:r w:rsidRPr="005A76E7">
        <w:rPr>
          <w:rFonts w:asciiTheme="minorHAnsi" w:hAnsiTheme="minorHAnsi" w:cstheme="minorHAnsi"/>
        </w:rPr>
        <w:t xml:space="preserve"> and </w:t>
      </w:r>
      <w:r w:rsidRPr="005A76E7">
        <w:rPr>
          <w:rFonts w:asciiTheme="minorHAnsi" w:hAnsiTheme="minorHAnsi" w:cstheme="minorHAnsi"/>
          <w:u w:val="single"/>
        </w:rPr>
        <w:t>undoes</w:t>
      </w:r>
      <w:r w:rsidRPr="005A76E7">
        <w:rPr>
          <w:rFonts w:asciiTheme="minorHAnsi" w:hAnsiTheme="minorHAnsi" w:cstheme="minorHAnsi"/>
        </w:rPr>
        <w:t xml:space="preserve"> </w:t>
      </w:r>
      <w:r w:rsidRPr="005A76E7">
        <w:rPr>
          <w:rFonts w:asciiTheme="minorHAnsi" w:hAnsiTheme="minorHAnsi" w:cstheme="minorHAnsi"/>
          <w:u w:val="single"/>
        </w:rPr>
        <w:t>imperial entanglements</w:t>
      </w:r>
      <w:r w:rsidRPr="005A76E7">
        <w:rPr>
          <w:rFonts w:asciiTheme="minorHAnsi" w:hAnsiTheme="minorHAnsi" w:cstheme="minorHAnsi"/>
        </w:rPr>
        <w:t xml:space="preserve"> as an act of </w:t>
      </w:r>
      <w:r w:rsidRPr="005A76E7">
        <w:rPr>
          <w:rFonts w:asciiTheme="minorHAnsi" w:hAnsiTheme="minorHAnsi" w:cstheme="minorHAnsi"/>
          <w:u w:val="single"/>
        </w:rPr>
        <w:t>transnational solidarity</w:t>
      </w:r>
    </w:p>
    <w:p w14:paraId="120A5648" w14:textId="77777777" w:rsidR="0045697B" w:rsidRPr="005A76E7" w:rsidRDefault="0045697B" w:rsidP="0045697B">
      <w:pPr>
        <w:rPr>
          <w:rFonts w:asciiTheme="minorHAnsi" w:hAnsiTheme="minorHAnsi" w:cstheme="minorHAnsi"/>
          <w:szCs w:val="24"/>
        </w:rPr>
      </w:pPr>
      <w:r w:rsidRPr="005A76E7">
        <w:rPr>
          <w:rStyle w:val="Style13ptBold"/>
          <w:rFonts w:asciiTheme="minorHAnsi" w:hAnsiTheme="minorHAnsi" w:cstheme="minorHAnsi"/>
        </w:rPr>
        <w:t xml:space="preserve">Valdez 23 </w:t>
      </w:r>
      <w:r w:rsidRPr="005A76E7">
        <w:rPr>
          <w:rStyle w:val="Style13ptBold"/>
          <w:rFonts w:asciiTheme="minorHAnsi" w:hAnsiTheme="minorHAnsi" w:cstheme="minorHAnsi"/>
          <w:szCs w:val="24"/>
        </w:rPr>
        <w:t xml:space="preserve">(Inés, </w:t>
      </w:r>
      <w:r w:rsidRPr="005A76E7">
        <w:rPr>
          <w:rFonts w:asciiTheme="minorHAnsi" w:hAnsiTheme="minorHAnsi" w:cstheme="minorHAnsi"/>
          <w:szCs w:val="24"/>
        </w:rPr>
        <w:t>professor in the Department of Political Science at John Hopkins University</w:t>
      </w:r>
      <w:r w:rsidRPr="005A76E7">
        <w:rPr>
          <w:rStyle w:val="Style13ptBold"/>
          <w:rFonts w:asciiTheme="minorHAnsi" w:hAnsiTheme="minorHAnsi" w:cstheme="minorHAnsi"/>
          <w:szCs w:val="24"/>
        </w:rPr>
        <w:t>. PhD, University of North Carolina Chapel Hill </w:t>
      </w:r>
      <w:r w:rsidRPr="005A76E7">
        <w:rPr>
          <w:rStyle w:val="Style13ptBold"/>
          <w:rFonts w:asciiTheme="minorHAnsi" w:hAnsiTheme="minorHAnsi" w:cstheme="minorHAnsi"/>
          <w:i/>
          <w:iCs/>
          <w:szCs w:val="24"/>
        </w:rPr>
        <w:t>Democracy and empire: Labor, nature, and the reproduction of capitalism</w:t>
      </w:r>
      <w:r w:rsidRPr="005A76E7">
        <w:rPr>
          <w:rStyle w:val="Style13ptBold"/>
          <w:rFonts w:asciiTheme="minorHAnsi" w:hAnsiTheme="minorHAnsi" w:cstheme="minorHAnsi"/>
          <w:szCs w:val="24"/>
        </w:rPr>
        <w:t>. Cambridge University Press, 2023. pp. 169-172)</w:t>
      </w:r>
    </w:p>
    <w:p w14:paraId="319CBA5C" w14:textId="77777777" w:rsidR="0045697B" w:rsidRPr="005A76E7" w:rsidRDefault="0045697B" w:rsidP="0045697B">
      <w:pPr>
        <w:rPr>
          <w:rFonts w:asciiTheme="minorHAnsi" w:hAnsiTheme="minorHAnsi" w:cstheme="minorHAnsi"/>
          <w:u w:val="single"/>
        </w:rPr>
      </w:pPr>
      <w:r w:rsidRPr="005A76E7">
        <w:rPr>
          <w:rFonts w:asciiTheme="minorHAnsi" w:hAnsiTheme="minorHAnsi" w:cstheme="minorHAnsi"/>
          <w:sz w:val="12"/>
        </w:rPr>
        <w:t xml:space="preserve">The first part of </w:t>
      </w:r>
      <w:r w:rsidRPr="005A76E7">
        <w:rPr>
          <w:rFonts w:asciiTheme="minorHAnsi" w:hAnsiTheme="minorHAnsi" w:cstheme="minorHAnsi"/>
          <w:u w:val="single"/>
        </w:rPr>
        <w:t>this book traces the imperial genealogy of popular sovereignty by grounding collective “emancipatory” projects in wealthy polities in racial capitalism and imperial relations of exploitation</w:t>
      </w:r>
      <w:r w:rsidRPr="005A76E7">
        <w:rPr>
          <w:rFonts w:asciiTheme="minorHAnsi" w:hAnsiTheme="minorHAnsi" w:cstheme="minorHAnsi"/>
          <w:sz w:val="12"/>
        </w:rPr>
        <w:t xml:space="preserve"> and dependence. </w:t>
      </w:r>
      <w:r w:rsidRPr="005A76E7">
        <w:rPr>
          <w:rFonts w:asciiTheme="minorHAnsi" w:hAnsiTheme="minorHAnsi" w:cstheme="minorHAnsi"/>
          <w:u w:val="single"/>
        </w:rPr>
        <w:t>These</w:t>
      </w:r>
      <w:r w:rsidRPr="005A76E7">
        <w:rPr>
          <w:rFonts w:asciiTheme="minorHAnsi" w:hAnsiTheme="minorHAnsi" w:cstheme="minorHAnsi"/>
          <w:sz w:val="12"/>
        </w:rPr>
        <w:t xml:space="preserve"> chapters </w:t>
      </w:r>
      <w:r w:rsidRPr="005A76E7">
        <w:rPr>
          <w:rFonts w:asciiTheme="minorHAnsi" w:hAnsiTheme="minorHAnsi" w:cstheme="minorHAnsi"/>
          <w:u w:val="single"/>
        </w:rPr>
        <w:t xml:space="preserve">show that declarations of peoplehood entail possessive </w:t>
      </w:r>
      <w:r w:rsidRPr="005A76E7">
        <w:rPr>
          <w:rStyle w:val="Emphasis"/>
          <w:rFonts w:asciiTheme="minorHAnsi" w:hAnsiTheme="minorHAnsi" w:cstheme="minorHAnsi"/>
        </w:rPr>
        <w:t xml:space="preserve">attachments to wealth obtained through empire </w:t>
      </w:r>
      <w:r w:rsidRPr="005A76E7">
        <w:rPr>
          <w:rFonts w:asciiTheme="minorHAnsi" w:hAnsiTheme="minorHAnsi" w:cstheme="minorHAnsi"/>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5A76E7">
        <w:rPr>
          <w:rFonts w:asciiTheme="minorHAnsi" w:hAnsiTheme="minorHAnsi" w:cstheme="minorHAnsi"/>
          <w:u w:val="single"/>
        </w:rPr>
        <w:t>communities, families, and their natural environment are depleted because of these arrangements, including through racist narratives of bodily capacity that circulate through alienated entanglements between technology, race, and nature</w:t>
      </w:r>
      <w:r w:rsidRPr="005A76E7">
        <w:rPr>
          <w:rFonts w:asciiTheme="minorHAnsi" w:hAnsiTheme="minorHAnsi" w:cstheme="minorHAnsi"/>
          <w:sz w:val="12"/>
        </w:rPr>
        <w:t xml:space="preserve">. The third part now moves </w:t>
      </w:r>
      <w:r w:rsidRPr="005A76E7">
        <w:rPr>
          <w:rFonts w:asciiTheme="minorHAnsi" w:hAnsiTheme="minorHAnsi" w:cstheme="minorHAnsi"/>
          <w:u w:val="single"/>
        </w:rPr>
        <w:t>to consider the emancipatory remainders in the notion of popular sovereignty</w:t>
      </w:r>
      <w:r w:rsidRPr="005A76E7">
        <w:rPr>
          <w:rFonts w:asciiTheme="minorHAnsi" w:hAnsiTheme="minorHAnsi" w:cstheme="minorHAnsi"/>
          <w:sz w:val="12"/>
        </w:rPr>
        <w:t>, including, in this chapter</w:t>
      </w:r>
      <w:r w:rsidRPr="005A76E7">
        <w:rPr>
          <w:rFonts w:asciiTheme="minorHAnsi" w:hAnsiTheme="minorHAnsi" w:cstheme="minorHAnsi"/>
          <w:u w:val="single"/>
        </w:rPr>
        <w:t>, by</w:t>
      </w:r>
      <w:r w:rsidRPr="005A76E7">
        <w:rPr>
          <w:rFonts w:asciiTheme="minorHAnsi" w:hAnsiTheme="minorHAnsi" w:cstheme="minorHAnsi"/>
          <w:sz w:val="12"/>
        </w:rPr>
        <w:t xml:space="preserve"> </w:t>
      </w:r>
      <w:r w:rsidRPr="005A76E7">
        <w:rPr>
          <w:rFonts w:asciiTheme="minorHAnsi" w:hAnsiTheme="minorHAnsi" w:cstheme="minorHAnsi"/>
          <w:u w:val="single"/>
        </w:rPr>
        <w:t>constructing</w:t>
      </w:r>
      <w:r w:rsidRPr="005A76E7">
        <w:rPr>
          <w:rFonts w:asciiTheme="minorHAnsi" w:hAnsiTheme="minorHAnsi" w:cstheme="minorHAnsi"/>
          <w:sz w:val="12"/>
        </w:rPr>
        <w:t xml:space="preserve"> </w:t>
      </w:r>
      <w:r w:rsidRPr="005A76E7">
        <w:rPr>
          <w:rStyle w:val="Emphasis"/>
          <w:rFonts w:asciiTheme="minorHAnsi" w:hAnsiTheme="minorHAnsi" w:cstheme="minorHAnsi"/>
          <w:highlight w:val="yellow"/>
        </w:rPr>
        <w:t>an anti-imperial version</w:t>
      </w:r>
      <w:r w:rsidRPr="005A76E7">
        <w:rPr>
          <w:rFonts w:asciiTheme="minorHAnsi" w:hAnsiTheme="minorHAnsi" w:cstheme="minorHAnsi"/>
          <w:u w:val="single"/>
        </w:rPr>
        <w:t xml:space="preserve"> that instead of being founded upon the </w:t>
      </w:r>
      <w:r w:rsidRPr="005A76E7">
        <w:rPr>
          <w:rFonts w:asciiTheme="minorHAnsi" w:hAnsiTheme="minorHAnsi" w:cstheme="minorHAnsi"/>
          <w:b/>
          <w:bCs/>
          <w:u w:val="single"/>
        </w:rPr>
        <w:t>destruction</w:t>
      </w:r>
      <w:r w:rsidRPr="005A76E7">
        <w:rPr>
          <w:rFonts w:asciiTheme="minorHAnsi" w:hAnsiTheme="minorHAnsi" w:cstheme="minorHAnsi"/>
          <w:u w:val="single"/>
        </w:rPr>
        <w:t xml:space="preserve"> of relations is </w:t>
      </w:r>
      <w:r w:rsidRPr="005A76E7">
        <w:rPr>
          <w:rFonts w:asciiTheme="minorHAnsi" w:hAnsiTheme="minorHAnsi" w:cstheme="minorHAnsi"/>
          <w:highlight w:val="yellow"/>
          <w:u w:val="single"/>
        </w:rPr>
        <w:t xml:space="preserve">built upon </w:t>
      </w:r>
      <w:r w:rsidRPr="005A76E7">
        <w:rPr>
          <w:rStyle w:val="Emphasis"/>
          <w:rFonts w:asciiTheme="minorHAnsi" w:hAnsiTheme="minorHAnsi" w:cstheme="minorHAnsi"/>
        </w:rPr>
        <w:t xml:space="preserve">relationships of </w:t>
      </w:r>
      <w:r w:rsidRPr="005A76E7">
        <w:rPr>
          <w:rStyle w:val="Emphasis"/>
          <w:rFonts w:asciiTheme="minorHAnsi" w:hAnsiTheme="minorHAnsi" w:cstheme="minorHAnsi"/>
          <w:highlight w:val="yellow"/>
        </w:rPr>
        <w:t>transnational solidarity</w:t>
      </w:r>
      <w:r w:rsidRPr="005A76E7">
        <w:rPr>
          <w:rFonts w:asciiTheme="minorHAnsi" w:hAnsiTheme="minorHAnsi" w:cstheme="minorHAnsi"/>
          <w:u w:val="single"/>
        </w:rPr>
        <w:t>.</w:t>
      </w:r>
    </w:p>
    <w:p w14:paraId="64A629B8" w14:textId="77777777" w:rsidR="0045697B" w:rsidRPr="005A76E7" w:rsidRDefault="0045697B" w:rsidP="0045697B">
      <w:pPr>
        <w:rPr>
          <w:rStyle w:val="Emphasis"/>
          <w:rFonts w:asciiTheme="minorHAnsi" w:hAnsiTheme="minorHAnsi" w:cstheme="minorHAnsi"/>
        </w:rPr>
      </w:pPr>
      <w:r w:rsidRPr="005A76E7">
        <w:rPr>
          <w:rFonts w:asciiTheme="minorHAnsi" w:hAnsiTheme="minorHAnsi" w:cstheme="minorHAnsi"/>
          <w:sz w:val="12"/>
        </w:rPr>
        <w:tab/>
        <w:t xml:space="preserve">I do this through a reading of the writings of </w:t>
      </w:r>
      <w:r w:rsidRPr="005A76E7">
        <w:rPr>
          <w:rStyle w:val="Emphasis"/>
          <w:rFonts w:asciiTheme="minorHAnsi" w:hAnsiTheme="minorHAnsi" w:cstheme="minorHAnsi"/>
        </w:rPr>
        <w:t>Martin Luther King, Jr</w:t>
      </w:r>
      <w:r w:rsidRPr="005A76E7">
        <w:rPr>
          <w:rFonts w:asciiTheme="minorHAnsi" w:hAnsiTheme="minorHAnsi" w:cstheme="minorHAnsi"/>
          <w:u w:val="single"/>
        </w:rPr>
        <w:t xml:space="preserve">. on Vietnam and peoplehood and Frantz </w:t>
      </w:r>
      <w:r w:rsidRPr="005A76E7">
        <w:rPr>
          <w:rStyle w:val="Emphasis"/>
          <w:rFonts w:asciiTheme="minorHAnsi" w:hAnsiTheme="minorHAnsi" w:cstheme="minorHAnsi"/>
        </w:rPr>
        <w:t>Fanon’s</w:t>
      </w:r>
      <w:r w:rsidRPr="005A76E7">
        <w:rPr>
          <w:rFonts w:asciiTheme="minorHAnsi" w:hAnsiTheme="minorHAnsi" w:cstheme="minorHAnsi"/>
          <w:u w:val="single"/>
        </w:rPr>
        <w:t xml:space="preserve"> writings on national consciousness and transnationalism</w:t>
      </w:r>
      <w:r w:rsidRPr="005A76E7">
        <w:rPr>
          <w:rFonts w:asciiTheme="minorHAnsi" w:hAnsiTheme="minorHAnsi" w:cstheme="minorHAnsi"/>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5A76E7">
        <w:rPr>
          <w:rFonts w:asciiTheme="minorHAnsi" w:hAnsiTheme="minorHAnsi" w:cstheme="minorHAnsi"/>
          <w:u w:val="single"/>
        </w:rPr>
        <w:t xml:space="preserve">The politics of </w:t>
      </w:r>
      <w:r w:rsidRPr="005A76E7">
        <w:rPr>
          <w:rStyle w:val="Emphasis"/>
          <w:rFonts w:asciiTheme="minorHAnsi" w:hAnsiTheme="minorHAnsi" w:cstheme="minorHAnsi"/>
          <w:highlight w:val="yellow"/>
        </w:rPr>
        <w:t>resistance</w:t>
      </w:r>
      <w:r w:rsidRPr="005A76E7">
        <w:rPr>
          <w:rFonts w:asciiTheme="minorHAnsi" w:hAnsiTheme="minorHAnsi" w:cstheme="minorHAnsi"/>
          <w:highlight w:val="yellow"/>
          <w:u w:val="single"/>
        </w:rPr>
        <w:t xml:space="preserve"> to</w:t>
      </w:r>
      <w:r w:rsidRPr="005A76E7">
        <w:rPr>
          <w:rFonts w:asciiTheme="minorHAnsi" w:hAnsiTheme="minorHAnsi" w:cstheme="minorHAnsi"/>
          <w:u w:val="single"/>
        </w:rPr>
        <w:t xml:space="preserve"> the </w:t>
      </w:r>
      <w:r w:rsidRPr="005A76E7">
        <w:rPr>
          <w:rStyle w:val="Emphasis"/>
          <w:rFonts w:asciiTheme="minorHAnsi" w:hAnsiTheme="minorHAnsi" w:cstheme="minorHAnsi"/>
          <w:highlight w:val="yellow"/>
        </w:rPr>
        <w:t>Vietnam</w:t>
      </w:r>
      <w:r w:rsidRPr="005A76E7">
        <w:rPr>
          <w:rFonts w:asciiTheme="minorHAnsi" w:hAnsiTheme="minorHAnsi" w:cstheme="minorHAnsi"/>
          <w:u w:val="single"/>
        </w:rPr>
        <w:t xml:space="preserve"> war </w:t>
      </w:r>
      <w:r w:rsidRPr="005A76E7">
        <w:rPr>
          <w:rFonts w:asciiTheme="minorHAnsi" w:hAnsiTheme="minorHAnsi" w:cstheme="minorHAnsi"/>
          <w:highlight w:val="yellow"/>
          <w:u w:val="single"/>
        </w:rPr>
        <w:t>is</w:t>
      </w:r>
      <w:r w:rsidRPr="005A76E7">
        <w:rPr>
          <w:rFonts w:asciiTheme="minorHAnsi" w:hAnsiTheme="minorHAnsi" w:cstheme="minorHAnsi"/>
          <w:u w:val="single"/>
        </w:rPr>
        <w:t xml:space="preserve"> a </w:t>
      </w:r>
      <w:r w:rsidRPr="005A76E7">
        <w:rPr>
          <w:rFonts w:asciiTheme="minorHAnsi" w:hAnsiTheme="minorHAnsi" w:cstheme="minorHAnsi"/>
          <w:highlight w:val="yellow"/>
          <w:u w:val="single"/>
        </w:rPr>
        <w:t>generative</w:t>
      </w:r>
      <w:r w:rsidRPr="005A76E7">
        <w:rPr>
          <w:rFonts w:asciiTheme="minorHAnsi" w:hAnsiTheme="minorHAnsi" w:cstheme="minorHAnsi"/>
          <w:u w:val="single"/>
        </w:rPr>
        <w:t xml:space="preserve"> realm </w:t>
      </w:r>
      <w:r w:rsidRPr="005A76E7">
        <w:rPr>
          <w:rFonts w:asciiTheme="minorHAnsi" w:hAnsiTheme="minorHAnsi" w:cstheme="minorHAnsi"/>
          <w:highlight w:val="yellow"/>
          <w:u w:val="single"/>
        </w:rPr>
        <w:t xml:space="preserve">to consider </w:t>
      </w:r>
      <w:r w:rsidRPr="005A76E7">
        <w:rPr>
          <w:rStyle w:val="Emphasis"/>
          <w:rFonts w:asciiTheme="minorHAnsi" w:hAnsiTheme="minorHAnsi" w:cstheme="minorHAnsi"/>
        </w:rPr>
        <w:t xml:space="preserve">potential </w:t>
      </w:r>
      <w:r w:rsidRPr="005A76E7">
        <w:rPr>
          <w:rStyle w:val="Emphasis"/>
          <w:rFonts w:asciiTheme="minorHAnsi" w:hAnsiTheme="minorHAnsi" w:cstheme="minorHAnsi"/>
          <w:highlight w:val="yellow"/>
        </w:rPr>
        <w:t>openings</w:t>
      </w:r>
      <w:r w:rsidRPr="005A76E7">
        <w:rPr>
          <w:rFonts w:asciiTheme="minorHAnsi" w:hAnsiTheme="minorHAnsi" w:cstheme="minorHAnsi"/>
          <w:highlight w:val="yellow"/>
          <w:u w:val="single"/>
        </w:rPr>
        <w:t xml:space="preserve"> that can</w:t>
      </w:r>
      <w:r w:rsidRPr="005A76E7">
        <w:rPr>
          <w:rFonts w:asciiTheme="minorHAnsi" w:hAnsiTheme="minorHAnsi" w:cstheme="minorHAnsi"/>
          <w:u w:val="single"/>
        </w:rPr>
        <w:t xml:space="preserve"> properly </w:t>
      </w:r>
      <w:r w:rsidRPr="005A76E7">
        <w:rPr>
          <w:rFonts w:asciiTheme="minorHAnsi" w:hAnsiTheme="minorHAnsi" w:cstheme="minorHAnsi"/>
          <w:b/>
          <w:bCs/>
          <w:highlight w:val="yellow"/>
          <w:u w:val="single"/>
        </w:rPr>
        <w:t>differentiate</w:t>
      </w:r>
      <w:r w:rsidRPr="005A76E7">
        <w:rPr>
          <w:rFonts w:asciiTheme="minorHAnsi" w:hAnsiTheme="minorHAnsi" w:cstheme="minorHAnsi"/>
          <w:u w:val="single"/>
        </w:rPr>
        <w:t xml:space="preserve"> the popular will of </w:t>
      </w:r>
      <w:r w:rsidRPr="005A76E7">
        <w:rPr>
          <w:rStyle w:val="Emphasis"/>
          <w:rFonts w:asciiTheme="minorHAnsi" w:hAnsiTheme="minorHAnsi" w:cstheme="minorHAnsi"/>
        </w:rPr>
        <w:t>peoples from national elite imperial projects of racial capitalist subjection</w:t>
      </w:r>
      <w:r w:rsidRPr="005A76E7">
        <w:rPr>
          <w:rFonts w:asciiTheme="minorHAnsi" w:hAnsiTheme="minorHAnsi" w:cstheme="minorHAnsi"/>
          <w:u w:val="single"/>
        </w:rPr>
        <w:t xml:space="preserve"> or </w:t>
      </w:r>
      <w:r w:rsidRPr="005A76E7">
        <w:rPr>
          <w:rStyle w:val="Emphasis"/>
          <w:rFonts w:asciiTheme="minorHAnsi" w:hAnsiTheme="minorHAnsi" w:cstheme="minorHAnsi"/>
        </w:rPr>
        <w:t xml:space="preserve">collective </w:t>
      </w:r>
      <w:r w:rsidRPr="005A76E7">
        <w:rPr>
          <w:rStyle w:val="Emphasis"/>
          <w:rFonts w:asciiTheme="minorHAnsi" w:hAnsiTheme="minorHAnsi" w:cstheme="minorHAnsi"/>
          <w:highlight w:val="yellow"/>
        </w:rPr>
        <w:t>projects to attain well-being at the expense</w:t>
      </w:r>
      <w:r w:rsidRPr="005A76E7">
        <w:rPr>
          <w:rFonts w:asciiTheme="minorHAnsi" w:hAnsiTheme="minorHAnsi" w:cstheme="minorHAnsi"/>
          <w:highlight w:val="yellow"/>
          <w:u w:val="single"/>
        </w:rPr>
        <w:t xml:space="preserve"> of</w:t>
      </w:r>
      <w:r w:rsidRPr="005A76E7">
        <w:rPr>
          <w:rFonts w:asciiTheme="minorHAnsi" w:hAnsiTheme="minorHAnsi" w:cstheme="minorHAnsi"/>
          <w:u w:val="single"/>
        </w:rPr>
        <w:t xml:space="preserve"> the exploitation of </w:t>
      </w:r>
      <w:r w:rsidRPr="005A76E7">
        <w:rPr>
          <w:rStyle w:val="Emphasis"/>
          <w:rFonts w:asciiTheme="minorHAnsi" w:hAnsiTheme="minorHAnsi" w:cstheme="minorHAnsi"/>
          <w:highlight w:val="yellow"/>
        </w:rPr>
        <w:t>racial others</w:t>
      </w:r>
      <w:r w:rsidRPr="005A76E7">
        <w:rPr>
          <w:rStyle w:val="Emphasis"/>
          <w:rFonts w:asciiTheme="minorHAnsi" w:hAnsiTheme="minorHAnsi" w:cstheme="minorHAnsi"/>
        </w:rPr>
        <w:t>.</w:t>
      </w:r>
      <w:r w:rsidRPr="005A76E7">
        <w:rPr>
          <w:rFonts w:asciiTheme="minorHAnsi" w:hAnsiTheme="minorHAnsi" w:cstheme="minorHAnsi"/>
          <w:sz w:val="12"/>
        </w:rPr>
        <w:t xml:space="preserve"> </w:t>
      </w:r>
      <w:r w:rsidRPr="005A76E7">
        <w:rPr>
          <w:rFonts w:asciiTheme="minorHAnsi" w:hAnsiTheme="minorHAnsi" w:cstheme="minorHAnsi"/>
          <w:u w:val="single"/>
        </w:rPr>
        <w:t>With this renewed language of popular sovereignty, it is</w:t>
      </w:r>
      <w:r w:rsidRPr="005A76E7">
        <w:rPr>
          <w:rFonts w:asciiTheme="minorHAnsi" w:hAnsiTheme="minorHAnsi" w:cstheme="minorHAnsi"/>
          <w:sz w:val="12"/>
        </w:rPr>
        <w:t xml:space="preserve"> not only possible but </w:t>
      </w:r>
      <w:r w:rsidRPr="005A76E7">
        <w:rPr>
          <w:rStyle w:val="Emphasis"/>
          <w:rFonts w:asciiTheme="minorHAnsi" w:hAnsiTheme="minorHAnsi" w:cstheme="minorHAnsi"/>
          <w:highlight w:val="yellow"/>
        </w:rPr>
        <w:t>necessary to enter solidaristic relations with other peoples</w:t>
      </w:r>
      <w:r w:rsidRPr="005A76E7">
        <w:rPr>
          <w:rFonts w:asciiTheme="minorHAnsi" w:hAnsiTheme="minorHAnsi" w:cstheme="minorHAnsi"/>
          <w:u w:val="single"/>
        </w:rPr>
        <w:t xml:space="preserve"> affected by oligarchic projects of </w:t>
      </w:r>
      <w:r w:rsidRPr="005A76E7">
        <w:rPr>
          <w:rFonts w:asciiTheme="minorHAnsi" w:hAnsiTheme="minorHAnsi" w:cstheme="minorHAnsi"/>
          <w:b/>
          <w:bCs/>
          <w:u w:val="single"/>
        </w:rPr>
        <w:t>accumulation</w:t>
      </w:r>
      <w:r w:rsidRPr="005A76E7">
        <w:rPr>
          <w:rFonts w:asciiTheme="minorHAnsi" w:hAnsiTheme="minorHAnsi" w:cstheme="minorHAnsi"/>
          <w:u w:val="single"/>
        </w:rPr>
        <w:t xml:space="preserve"> in order </w:t>
      </w:r>
      <w:r w:rsidRPr="005A76E7">
        <w:rPr>
          <w:rFonts w:asciiTheme="minorHAnsi" w:hAnsiTheme="minorHAnsi" w:cstheme="minorHAnsi"/>
          <w:highlight w:val="yellow"/>
          <w:u w:val="single"/>
        </w:rPr>
        <w:t xml:space="preserve">to </w:t>
      </w:r>
      <w:r w:rsidRPr="005A76E7">
        <w:rPr>
          <w:rStyle w:val="Emphasis"/>
          <w:rFonts w:asciiTheme="minorHAnsi" w:hAnsiTheme="minorHAnsi" w:cstheme="minorHAnsi"/>
          <w:highlight w:val="yellow"/>
        </w:rPr>
        <w:t>contest the global political economy</w:t>
      </w:r>
      <w:r w:rsidRPr="005A76E7">
        <w:rPr>
          <w:rFonts w:asciiTheme="minorHAnsi" w:hAnsiTheme="minorHAnsi" w:cstheme="minorHAnsi"/>
          <w:u w:val="single"/>
        </w:rPr>
        <w:t xml:space="preserve">. </w:t>
      </w:r>
      <w:r w:rsidRPr="005A76E7">
        <w:rPr>
          <w:rFonts w:asciiTheme="minorHAnsi" w:hAnsiTheme="minorHAnsi" w:cstheme="minorHAnsi"/>
          <w:sz w:val="12"/>
        </w:rPr>
        <w:t xml:space="preserve">This language opens a path to the rehabilitation of </w:t>
      </w:r>
      <w:r w:rsidRPr="005A76E7">
        <w:rPr>
          <w:rStyle w:val="Emphasis"/>
          <w:rFonts w:asciiTheme="minorHAnsi" w:hAnsiTheme="minorHAnsi" w:cstheme="minorHAnsi"/>
          <w:highlight w:val="yellow"/>
        </w:rPr>
        <w:t>the concept</w:t>
      </w:r>
      <w:r w:rsidRPr="005A76E7">
        <w:rPr>
          <w:rStyle w:val="Emphasis"/>
          <w:rFonts w:asciiTheme="minorHAnsi" w:hAnsiTheme="minorHAnsi" w:cstheme="minorHAnsi"/>
        </w:rPr>
        <w:t xml:space="preserve"> of popular sovereignty</w:t>
      </w:r>
      <w:r w:rsidRPr="005A76E7">
        <w:rPr>
          <w:rFonts w:asciiTheme="minorHAnsi" w:hAnsiTheme="minorHAnsi" w:cstheme="minorHAnsi"/>
          <w:sz w:val="12"/>
        </w:rPr>
        <w:t xml:space="preserve"> and confirms that the term needs not be rejected outright but </w:t>
      </w:r>
      <w:r w:rsidRPr="005A76E7">
        <w:rPr>
          <w:rFonts w:asciiTheme="minorHAnsi" w:hAnsiTheme="minorHAnsi" w:cstheme="minorHAnsi"/>
          <w:b/>
          <w:bCs/>
          <w:highlight w:val="yellow"/>
          <w:u w:val="single"/>
        </w:rPr>
        <w:t>must</w:t>
      </w:r>
      <w:r w:rsidRPr="005A76E7">
        <w:rPr>
          <w:rFonts w:asciiTheme="minorHAnsi" w:hAnsiTheme="minorHAnsi" w:cstheme="minorHAnsi"/>
          <w:u w:val="single"/>
        </w:rPr>
        <w:t xml:space="preserve"> instead </w:t>
      </w:r>
      <w:r w:rsidRPr="005A76E7">
        <w:rPr>
          <w:rFonts w:asciiTheme="minorHAnsi" w:hAnsiTheme="minorHAnsi" w:cstheme="minorHAnsi"/>
          <w:highlight w:val="yellow"/>
          <w:u w:val="single"/>
        </w:rPr>
        <w:t xml:space="preserve">be </w:t>
      </w:r>
      <w:r w:rsidRPr="005A76E7">
        <w:rPr>
          <w:rStyle w:val="Emphasis"/>
          <w:rFonts w:asciiTheme="minorHAnsi" w:hAnsiTheme="minorHAnsi" w:cstheme="minorHAnsi"/>
          <w:highlight w:val="yellow"/>
        </w:rPr>
        <w:t>theorized anew</w:t>
      </w:r>
      <w:r w:rsidRPr="005A76E7">
        <w:rPr>
          <w:rFonts w:asciiTheme="minorHAnsi" w:hAnsiTheme="minorHAnsi" w:cstheme="minorHAnsi"/>
          <w:highlight w:val="yellow"/>
          <w:u w:val="single"/>
        </w:rPr>
        <w:t xml:space="preserve"> so that it can </w:t>
      </w:r>
      <w:r w:rsidRPr="005A76E7">
        <w:rPr>
          <w:rStyle w:val="Emphasis"/>
          <w:rFonts w:asciiTheme="minorHAnsi" w:hAnsiTheme="minorHAnsi" w:cstheme="minorHAnsi"/>
          <w:highlight w:val="yellow"/>
        </w:rPr>
        <w:t>diagnose</w:t>
      </w:r>
      <w:r w:rsidRPr="005A76E7">
        <w:rPr>
          <w:rFonts w:asciiTheme="minorHAnsi" w:hAnsiTheme="minorHAnsi" w:cstheme="minorHAnsi"/>
          <w:highlight w:val="yellow"/>
          <w:u w:val="single"/>
        </w:rPr>
        <w:t xml:space="preserve"> and </w:t>
      </w:r>
      <w:r w:rsidRPr="005A76E7">
        <w:rPr>
          <w:rStyle w:val="Emphasis"/>
          <w:rFonts w:asciiTheme="minorHAnsi" w:hAnsiTheme="minorHAnsi" w:cstheme="minorHAnsi"/>
          <w:highlight w:val="yellow"/>
        </w:rPr>
        <w:t>undo</w:t>
      </w:r>
      <w:r w:rsidRPr="005A76E7">
        <w:rPr>
          <w:rFonts w:asciiTheme="minorHAnsi" w:hAnsiTheme="minorHAnsi" w:cstheme="minorHAnsi"/>
          <w:u w:val="single"/>
        </w:rPr>
        <w:t xml:space="preserve"> its </w:t>
      </w:r>
      <w:r w:rsidRPr="005A76E7">
        <w:rPr>
          <w:rStyle w:val="Emphasis"/>
          <w:rFonts w:asciiTheme="minorHAnsi" w:hAnsiTheme="minorHAnsi" w:cstheme="minorHAnsi"/>
          <w:highlight w:val="yellow"/>
        </w:rPr>
        <w:t>imperial entanglements.</w:t>
      </w:r>
    </w:p>
    <w:p w14:paraId="559B70ED" w14:textId="77777777" w:rsidR="0045697B" w:rsidRPr="005A76E7" w:rsidRDefault="0045697B" w:rsidP="0045697B">
      <w:pPr>
        <w:rPr>
          <w:rFonts w:asciiTheme="minorHAnsi" w:hAnsiTheme="minorHAnsi" w:cstheme="minorHAnsi"/>
          <w:u w:val="single"/>
        </w:rPr>
      </w:pPr>
      <w:r w:rsidRPr="005A76E7">
        <w:rPr>
          <w:rFonts w:asciiTheme="minorHAnsi" w:hAnsiTheme="minorHAnsi" w:cstheme="minorHAnsi"/>
          <w:sz w:val="12"/>
        </w:rPr>
        <w:tab/>
        <w:t xml:space="preserve">To conceptualize this anti-imperial popular sovereignty, I read jointly Martin Luther King’s anti-war essay “Beyond Vietnam: A Time to Break Silence” and Frantz Fanon’s The Wretched of the Earth. Based on this reading, </w:t>
      </w:r>
      <w:r w:rsidRPr="005A76E7">
        <w:rPr>
          <w:rFonts w:asciiTheme="minorHAnsi" w:hAnsiTheme="minorHAnsi" w:cstheme="minorHAnsi"/>
          <w:u w:val="single"/>
        </w:rPr>
        <w:t xml:space="preserve">I define </w:t>
      </w:r>
      <w:r w:rsidRPr="005A76E7">
        <w:rPr>
          <w:rFonts w:asciiTheme="minorHAnsi" w:hAnsiTheme="minorHAnsi" w:cstheme="minorHAnsi"/>
          <w:b/>
          <w:bCs/>
          <w:highlight w:val="yellow"/>
          <w:u w:val="single"/>
        </w:rPr>
        <w:t>anti-imperial popular sovereignty</w:t>
      </w:r>
      <w:r w:rsidRPr="005A76E7">
        <w:rPr>
          <w:rFonts w:asciiTheme="minorHAnsi" w:hAnsiTheme="minorHAnsi" w:cstheme="minorHAnsi"/>
          <w:highlight w:val="yellow"/>
          <w:u w:val="single"/>
        </w:rPr>
        <w:t xml:space="preserve"> as a</w:t>
      </w:r>
      <w:r w:rsidRPr="005A76E7">
        <w:rPr>
          <w:rFonts w:asciiTheme="minorHAnsi" w:hAnsiTheme="minorHAnsi" w:cstheme="minorHAnsi"/>
          <w:u w:val="single"/>
        </w:rPr>
        <w:t xml:space="preserve"> popular </w:t>
      </w:r>
      <w:r w:rsidRPr="005A76E7">
        <w:rPr>
          <w:rStyle w:val="Emphasis"/>
          <w:rFonts w:asciiTheme="minorHAnsi" w:hAnsiTheme="minorHAnsi" w:cstheme="minorHAnsi"/>
          <w:highlight w:val="yellow"/>
        </w:rPr>
        <w:t>democratic claim to self-government</w:t>
      </w:r>
      <w:r w:rsidRPr="005A76E7">
        <w:rPr>
          <w:rFonts w:asciiTheme="minorHAnsi" w:hAnsiTheme="minorHAnsi" w:cstheme="minorHAnsi"/>
          <w:sz w:val="12"/>
          <w:highlight w:val="yellow"/>
        </w:rPr>
        <w:t xml:space="preserve"> </w:t>
      </w:r>
      <w:r w:rsidRPr="005A76E7">
        <w:rPr>
          <w:rFonts w:asciiTheme="minorHAnsi" w:hAnsiTheme="minorHAnsi" w:cstheme="minorHAnsi"/>
          <w:highlight w:val="yellow"/>
          <w:u w:val="single"/>
        </w:rPr>
        <w:t>that</w:t>
      </w:r>
      <w:r w:rsidRPr="005A76E7">
        <w:rPr>
          <w:rFonts w:asciiTheme="minorHAnsi" w:hAnsiTheme="minorHAnsi" w:cstheme="minorHAnsi"/>
          <w:u w:val="single"/>
        </w:rPr>
        <w:t xml:space="preserve"> actively </w:t>
      </w:r>
      <w:r w:rsidRPr="005A76E7">
        <w:rPr>
          <w:rStyle w:val="Emphasis"/>
          <w:rFonts w:asciiTheme="minorHAnsi" w:hAnsiTheme="minorHAnsi" w:cstheme="minorHAnsi"/>
          <w:highlight w:val="yellow"/>
        </w:rPr>
        <w:t>eschews elite projects of</w:t>
      </w:r>
      <w:r w:rsidRPr="005A76E7">
        <w:rPr>
          <w:rStyle w:val="Emphasis"/>
          <w:rFonts w:asciiTheme="minorHAnsi" w:hAnsiTheme="minorHAnsi" w:cstheme="minorHAnsi"/>
        </w:rPr>
        <w:t xml:space="preserve"> outward </w:t>
      </w:r>
      <w:r w:rsidRPr="005A76E7">
        <w:rPr>
          <w:rStyle w:val="Emphasis"/>
          <w:rFonts w:asciiTheme="minorHAnsi" w:hAnsiTheme="minorHAnsi" w:cstheme="minorHAnsi"/>
          <w:highlight w:val="yellow"/>
        </w:rPr>
        <w:t>domination</w:t>
      </w:r>
      <w:r w:rsidRPr="005A76E7">
        <w:rPr>
          <w:rFonts w:asciiTheme="minorHAnsi" w:hAnsiTheme="minorHAnsi" w:cstheme="minorHAnsi"/>
          <w:highlight w:val="yellow"/>
          <w:u w:val="single"/>
        </w:rPr>
        <w:t xml:space="preserve"> and</w:t>
      </w:r>
      <w:r w:rsidRPr="005A76E7">
        <w:rPr>
          <w:rFonts w:asciiTheme="minorHAnsi" w:hAnsiTheme="minorHAnsi" w:cstheme="minorHAnsi"/>
          <w:u w:val="single"/>
        </w:rPr>
        <w:t xml:space="preserve"> instead </w:t>
      </w:r>
      <w:r w:rsidRPr="005A76E7">
        <w:rPr>
          <w:rStyle w:val="Emphasis"/>
          <w:rFonts w:asciiTheme="minorHAnsi" w:hAnsiTheme="minorHAnsi" w:cstheme="minorHAnsi"/>
          <w:highlight w:val="yellow"/>
        </w:rPr>
        <w:t>seeks to coalesce with democratic movements</w:t>
      </w:r>
      <w:r w:rsidRPr="005A76E7">
        <w:rPr>
          <w:rFonts w:asciiTheme="minorHAnsi" w:hAnsiTheme="minorHAnsi" w:cstheme="minorHAnsi"/>
          <w:u w:val="single"/>
        </w:rPr>
        <w:t xml:space="preserve"> </w:t>
      </w:r>
      <w:r w:rsidRPr="005A76E7">
        <w:rPr>
          <w:rFonts w:asciiTheme="minorHAnsi" w:hAnsiTheme="minorHAnsi" w:cstheme="minorHAnsi"/>
          <w:b/>
          <w:bCs/>
          <w:u w:val="single"/>
        </w:rPr>
        <w:t>elsewhere</w:t>
      </w:r>
      <w:r w:rsidRPr="005A76E7">
        <w:rPr>
          <w:rFonts w:asciiTheme="minorHAnsi" w:hAnsiTheme="minorHAnsi" w:cstheme="minorHAnsi"/>
          <w:u w:val="single"/>
        </w:rPr>
        <w:t xml:space="preserve"> in the world</w:t>
      </w:r>
      <w:r w:rsidRPr="005A76E7">
        <w:rPr>
          <w:rFonts w:asciiTheme="minorHAnsi" w:hAnsiTheme="minorHAnsi" w:cstheme="minorHAnsi"/>
          <w:sz w:val="12"/>
        </w:rPr>
        <w:t xml:space="preserve">. </w:t>
      </w:r>
      <w:r w:rsidRPr="005A76E7">
        <w:rPr>
          <w:rStyle w:val="Emphasis"/>
          <w:rFonts w:asciiTheme="minorHAnsi" w:hAnsiTheme="minorHAnsi" w:cstheme="minorHAnsi"/>
          <w:highlight w:val="yellow"/>
        </w:rPr>
        <w:t>The need</w:t>
      </w:r>
      <w:r w:rsidRPr="005A76E7">
        <w:rPr>
          <w:rStyle w:val="Emphasis"/>
          <w:rFonts w:asciiTheme="minorHAnsi" w:hAnsiTheme="minorHAnsi" w:cstheme="minorHAnsi"/>
        </w:rPr>
        <w:t xml:space="preserve"> for an anti-imperial popular sovereignty </w:t>
      </w:r>
      <w:r w:rsidRPr="005A76E7">
        <w:rPr>
          <w:rStyle w:val="Emphasis"/>
          <w:rFonts w:asciiTheme="minorHAnsi" w:hAnsiTheme="minorHAnsi" w:cstheme="minorHAnsi"/>
          <w:highlight w:val="yellow"/>
        </w:rPr>
        <w:t>is</w:t>
      </w:r>
      <w:r w:rsidRPr="005A76E7">
        <w:rPr>
          <w:rStyle w:val="Emphasis"/>
          <w:rFonts w:asciiTheme="minorHAnsi" w:hAnsiTheme="minorHAnsi" w:cstheme="minorHAnsi"/>
        </w:rPr>
        <w:t xml:space="preserve"> particularly </w:t>
      </w:r>
      <w:r w:rsidRPr="005A76E7">
        <w:rPr>
          <w:rStyle w:val="Emphasis"/>
          <w:rFonts w:asciiTheme="minorHAnsi" w:hAnsiTheme="minorHAnsi" w:cstheme="minorHAnsi"/>
          <w:highlight w:val="yellow"/>
        </w:rPr>
        <w:t>pronounced</w:t>
      </w:r>
      <w:r w:rsidRPr="005A76E7">
        <w:rPr>
          <w:rFonts w:asciiTheme="minorHAnsi" w:hAnsiTheme="minorHAnsi" w:cstheme="minorHAnsi"/>
          <w:highlight w:val="yellow"/>
          <w:u w:val="single"/>
        </w:rPr>
        <w:t xml:space="preserve"> in </w:t>
      </w:r>
      <w:r w:rsidRPr="005A76E7">
        <w:rPr>
          <w:rStyle w:val="Emphasis"/>
          <w:rFonts w:asciiTheme="minorHAnsi" w:hAnsiTheme="minorHAnsi" w:cstheme="minorHAnsi"/>
          <w:highlight w:val="yellow"/>
        </w:rPr>
        <w:t>wealthy countries</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 xml:space="preserve">where </w:t>
      </w:r>
      <w:r w:rsidRPr="005A76E7">
        <w:rPr>
          <w:rStyle w:val="Emphasis"/>
          <w:rFonts w:asciiTheme="minorHAnsi" w:hAnsiTheme="minorHAnsi" w:cstheme="minorHAnsi"/>
          <w:highlight w:val="yellow"/>
        </w:rPr>
        <w:t>progressive movements</w:t>
      </w:r>
      <w:r w:rsidRPr="005A76E7">
        <w:rPr>
          <w:rFonts w:asciiTheme="minorHAnsi" w:hAnsiTheme="minorHAnsi" w:cstheme="minorHAnsi"/>
          <w:highlight w:val="yellow"/>
          <w:u w:val="single"/>
        </w:rPr>
        <w:t xml:space="preserve"> are</w:t>
      </w:r>
      <w:r w:rsidRPr="005A76E7">
        <w:rPr>
          <w:rFonts w:asciiTheme="minorHAnsi" w:hAnsiTheme="minorHAnsi" w:cstheme="minorHAnsi"/>
          <w:u w:val="single"/>
        </w:rPr>
        <w:t xml:space="preserve"> often </w:t>
      </w:r>
      <w:r w:rsidRPr="005A76E7">
        <w:rPr>
          <w:rStyle w:val="Emphasis"/>
          <w:rFonts w:asciiTheme="minorHAnsi" w:hAnsiTheme="minorHAnsi" w:cstheme="minorHAnsi"/>
          <w:highlight w:val="yellow"/>
        </w:rPr>
        <w:t>complicit</w:t>
      </w:r>
      <w:r w:rsidRPr="005A76E7">
        <w:rPr>
          <w:rFonts w:asciiTheme="minorHAnsi" w:hAnsiTheme="minorHAnsi" w:cstheme="minorHAnsi"/>
          <w:highlight w:val="yellow"/>
          <w:u w:val="single"/>
        </w:rPr>
        <w:t xml:space="preserve"> in the </w:t>
      </w:r>
      <w:r w:rsidRPr="005A76E7">
        <w:rPr>
          <w:rFonts w:asciiTheme="minorHAnsi" w:hAnsiTheme="minorHAnsi" w:cstheme="minorHAnsi"/>
          <w:b/>
          <w:bCs/>
          <w:highlight w:val="yellow"/>
          <w:u w:val="single"/>
        </w:rPr>
        <w:t>domination</w:t>
      </w:r>
      <w:r w:rsidRPr="005A76E7">
        <w:rPr>
          <w:rFonts w:asciiTheme="minorHAnsi" w:hAnsiTheme="minorHAnsi" w:cstheme="minorHAnsi"/>
          <w:highlight w:val="yellow"/>
          <w:u w:val="single"/>
        </w:rPr>
        <w:t xml:space="preserve"> that </w:t>
      </w:r>
      <w:r w:rsidRPr="005A76E7">
        <w:rPr>
          <w:rStyle w:val="Emphasis"/>
          <w:rFonts w:asciiTheme="minorHAnsi" w:hAnsiTheme="minorHAnsi" w:cstheme="minorHAnsi"/>
          <w:highlight w:val="yellow"/>
        </w:rPr>
        <w:t>enables the wealth</w:t>
      </w:r>
      <w:r w:rsidRPr="005A76E7">
        <w:rPr>
          <w:rStyle w:val="Emphasis"/>
          <w:rFonts w:asciiTheme="minorHAnsi" w:hAnsiTheme="minorHAnsi" w:cstheme="minorHAnsi"/>
        </w:rPr>
        <w:t xml:space="preserve"> that </w:t>
      </w:r>
      <w:r w:rsidRPr="005A76E7">
        <w:rPr>
          <w:rStyle w:val="Emphasis"/>
          <w:rFonts w:asciiTheme="minorHAnsi" w:hAnsiTheme="minorHAnsi" w:cstheme="minorHAnsi"/>
          <w:highlight w:val="yellow"/>
        </w:rPr>
        <w:t>they aim to redistribute</w:t>
      </w:r>
      <w:r w:rsidRPr="005A76E7">
        <w:rPr>
          <w:rFonts w:asciiTheme="minorHAnsi" w:hAnsiTheme="minorHAnsi" w:cstheme="minorHAnsi"/>
          <w:u w:val="single"/>
        </w:rPr>
        <w:t>.</w:t>
      </w:r>
      <w:r w:rsidRPr="005A76E7">
        <w:rPr>
          <w:rFonts w:asciiTheme="minorHAnsi" w:hAnsiTheme="minorHAnsi" w:cstheme="minorHAnsi"/>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5A76E7">
        <w:rPr>
          <w:rFonts w:asciiTheme="minorHAnsi" w:hAnsiTheme="minorHAnsi" w:cstheme="minorHAnsi"/>
          <w:highlight w:val="yellow"/>
          <w:u w:val="single"/>
        </w:rPr>
        <w:t xml:space="preserve">King </w:t>
      </w:r>
      <w:r w:rsidRPr="005A76E7">
        <w:rPr>
          <w:rStyle w:val="Emphasis"/>
          <w:rFonts w:asciiTheme="minorHAnsi" w:hAnsiTheme="minorHAnsi" w:cstheme="minorHAnsi"/>
          <w:highlight w:val="yellow"/>
        </w:rPr>
        <w:t>urges</w:t>
      </w:r>
      <w:r w:rsidRPr="005A76E7">
        <w:rPr>
          <w:rFonts w:asciiTheme="minorHAnsi" w:hAnsiTheme="minorHAnsi" w:cstheme="minorHAnsi"/>
          <w:highlight w:val="yellow"/>
          <w:u w:val="single"/>
        </w:rPr>
        <w:t xml:space="preserve"> the </w:t>
      </w:r>
      <w:r w:rsidRPr="005A76E7">
        <w:rPr>
          <w:rStyle w:val="Emphasis"/>
          <w:rFonts w:asciiTheme="minorHAnsi" w:hAnsiTheme="minorHAnsi" w:cstheme="minorHAnsi"/>
          <w:highlight w:val="yellow"/>
        </w:rPr>
        <w:t>American people to collectively</w:t>
      </w:r>
      <w:r w:rsidRPr="005A76E7">
        <w:rPr>
          <w:rFonts w:asciiTheme="minorHAnsi" w:hAnsiTheme="minorHAnsi" w:cstheme="minorHAnsi"/>
          <w:u w:val="single"/>
        </w:rPr>
        <w:t xml:space="preserve"> condemn the ties between their government and unjust regimes and to </w:t>
      </w:r>
      <w:r w:rsidRPr="005A76E7">
        <w:rPr>
          <w:rStyle w:val="Emphasis"/>
          <w:rFonts w:asciiTheme="minorHAnsi" w:hAnsiTheme="minorHAnsi" w:cstheme="minorHAnsi"/>
          <w:highlight w:val="yellow"/>
        </w:rPr>
        <w:t>reject the benefits</w:t>
      </w:r>
      <w:r w:rsidRPr="005A76E7">
        <w:rPr>
          <w:rFonts w:asciiTheme="minorHAnsi" w:hAnsiTheme="minorHAnsi" w:cstheme="minorHAnsi"/>
          <w:u w:val="single"/>
        </w:rPr>
        <w:t xml:space="preserve"> emerging from these ties</w:t>
      </w:r>
      <w:r w:rsidRPr="005A76E7">
        <w:rPr>
          <w:rFonts w:asciiTheme="minorHAnsi" w:hAnsiTheme="minorHAnsi" w:cstheme="minorHAnsi"/>
          <w:sz w:val="12"/>
        </w:rPr>
        <w:t xml:space="preserve">. King’s critique targets the unworldliness and ignorance that underlies the disavowal of the global as a proper subject </w:t>
      </w:r>
      <w:r w:rsidRPr="005A76E7">
        <w:rPr>
          <w:rFonts w:asciiTheme="minorHAnsi" w:hAnsiTheme="minorHAnsi" w:cstheme="minorHAnsi"/>
          <w:highlight w:val="yellow"/>
          <w:u w:val="single"/>
        </w:rPr>
        <w:t>of</w:t>
      </w:r>
      <w:r w:rsidRPr="005A76E7">
        <w:rPr>
          <w:rFonts w:asciiTheme="minorHAnsi" w:hAnsiTheme="minorHAnsi" w:cstheme="minorHAnsi"/>
          <w:sz w:val="12"/>
        </w:rPr>
        <w:t xml:space="preserve"> popular politics and notes its misguidedness by tracing the continuity of anti-democratic politics and </w:t>
      </w:r>
      <w:r w:rsidRPr="005A76E7">
        <w:rPr>
          <w:rStyle w:val="Emphasis"/>
          <w:rFonts w:asciiTheme="minorHAnsi" w:hAnsiTheme="minorHAnsi" w:cstheme="minorHAnsi"/>
          <w:highlight w:val="yellow"/>
        </w:rPr>
        <w:t>exploitative foreign relations</w:t>
      </w:r>
      <w:r w:rsidRPr="005A76E7">
        <w:rPr>
          <w:rFonts w:asciiTheme="minorHAnsi" w:hAnsiTheme="minorHAnsi" w:cstheme="minorHAnsi"/>
          <w:sz w:val="12"/>
        </w:rPr>
        <w:t xml:space="preserve">. Moreover, </w:t>
      </w:r>
      <w:r w:rsidRPr="005A76E7">
        <w:rPr>
          <w:rFonts w:asciiTheme="minorHAnsi" w:hAnsiTheme="minorHAnsi" w:cstheme="minorHAnsi"/>
          <w:u w:val="single"/>
        </w:rPr>
        <w:t xml:space="preserve">he convincingly </w:t>
      </w:r>
      <w:r w:rsidRPr="005A76E7">
        <w:rPr>
          <w:rFonts w:asciiTheme="minorHAnsi" w:hAnsiTheme="minorHAnsi" w:cstheme="minorHAnsi"/>
          <w:b/>
          <w:bCs/>
          <w:u w:val="single"/>
        </w:rPr>
        <w:t>casts</w:t>
      </w:r>
      <w:r w:rsidRPr="005A76E7">
        <w:rPr>
          <w:rFonts w:asciiTheme="minorHAnsi" w:hAnsiTheme="minorHAnsi" w:cstheme="minorHAnsi"/>
          <w:u w:val="single"/>
        </w:rPr>
        <w:t xml:space="preserve"> </w:t>
      </w:r>
      <w:r w:rsidRPr="005A76E7">
        <w:rPr>
          <w:rStyle w:val="Emphasis"/>
          <w:rFonts w:asciiTheme="minorHAnsi" w:hAnsiTheme="minorHAnsi" w:cstheme="minorHAnsi"/>
          <w:highlight w:val="yellow"/>
        </w:rPr>
        <w:t xml:space="preserve">peoples as </w:t>
      </w:r>
      <w:r w:rsidRPr="005A76E7">
        <w:rPr>
          <w:rStyle w:val="Emphasis"/>
          <w:rFonts w:asciiTheme="minorHAnsi" w:hAnsiTheme="minorHAnsi" w:cstheme="minorHAnsi"/>
        </w:rPr>
        <w:t xml:space="preserve">world historical </w:t>
      </w:r>
      <w:r w:rsidRPr="005A76E7">
        <w:rPr>
          <w:rStyle w:val="Emphasis"/>
          <w:rFonts w:asciiTheme="minorHAnsi" w:hAnsiTheme="minorHAnsi" w:cstheme="minorHAnsi"/>
          <w:highlight w:val="yellow"/>
        </w:rPr>
        <w:t>actors</w:t>
      </w:r>
      <w:r w:rsidRPr="005A76E7">
        <w:rPr>
          <w:rFonts w:asciiTheme="minorHAnsi" w:hAnsiTheme="minorHAnsi" w:cstheme="minorHAnsi"/>
          <w:highlight w:val="yellow"/>
          <w:u w:val="single"/>
        </w:rPr>
        <w:t xml:space="preserve"> whose </w:t>
      </w:r>
      <w:r w:rsidRPr="005A76E7">
        <w:rPr>
          <w:rStyle w:val="Emphasis"/>
          <w:rFonts w:asciiTheme="minorHAnsi" w:hAnsiTheme="minorHAnsi" w:cstheme="minorHAnsi"/>
          <w:highlight w:val="yellow"/>
        </w:rPr>
        <w:t>responsibility is to stand in solidarity with others</w:t>
      </w:r>
      <w:r w:rsidRPr="005A76E7">
        <w:rPr>
          <w:rFonts w:asciiTheme="minorHAnsi" w:hAnsiTheme="minorHAnsi" w:cstheme="minorHAnsi"/>
          <w:u w:val="single"/>
        </w:rPr>
        <w:t xml:space="preserve">, or at least </w:t>
      </w:r>
      <w:r w:rsidRPr="005A76E7">
        <w:rPr>
          <w:rFonts w:asciiTheme="minorHAnsi" w:hAnsiTheme="minorHAnsi" w:cstheme="minorHAnsi"/>
          <w:b/>
          <w:bCs/>
          <w:u w:val="single"/>
        </w:rPr>
        <w:t>refrain from blocking</w:t>
      </w:r>
      <w:r w:rsidRPr="005A76E7">
        <w:rPr>
          <w:rFonts w:asciiTheme="minorHAnsi" w:hAnsiTheme="minorHAnsi" w:cstheme="minorHAnsi"/>
          <w:u w:val="single"/>
        </w:rPr>
        <w:t xml:space="preserve"> </w:t>
      </w:r>
      <w:r w:rsidRPr="005A76E7">
        <w:rPr>
          <w:rFonts w:asciiTheme="minorHAnsi" w:hAnsiTheme="minorHAnsi" w:cstheme="minorHAnsi"/>
          <w:b/>
          <w:bCs/>
          <w:u w:val="single"/>
        </w:rPr>
        <w:t>other peoples’ struggles</w:t>
      </w:r>
      <w:r w:rsidRPr="005A76E7">
        <w:rPr>
          <w:rFonts w:asciiTheme="minorHAnsi" w:hAnsiTheme="minorHAnsi" w:cstheme="minorHAnsi"/>
          <w:u w:val="single"/>
        </w:rPr>
        <w:t xml:space="preserve"> for justice.</w:t>
      </w:r>
    </w:p>
    <w:p w14:paraId="47482251" w14:textId="77777777" w:rsidR="0045697B" w:rsidRPr="005A76E7" w:rsidRDefault="0045697B" w:rsidP="0045697B">
      <w:pPr>
        <w:rPr>
          <w:rFonts w:asciiTheme="minorHAnsi" w:hAnsiTheme="minorHAnsi" w:cstheme="minorHAnsi"/>
          <w:u w:val="single"/>
        </w:rPr>
      </w:pPr>
      <w:r w:rsidRPr="005A76E7">
        <w:rPr>
          <w:rFonts w:asciiTheme="minorHAnsi" w:hAnsiTheme="minorHAnsi" w:cstheme="minorHAnsi"/>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5A76E7">
        <w:rPr>
          <w:rFonts w:asciiTheme="minorHAnsi" w:hAnsiTheme="minorHAnsi" w:cstheme="minorHAnsi"/>
          <w:u w:val="single"/>
        </w:rPr>
        <w:t>Fanon’s critique</w:t>
      </w:r>
      <w:r w:rsidRPr="005A76E7">
        <w:rPr>
          <w:rFonts w:asciiTheme="minorHAnsi" w:hAnsiTheme="minorHAnsi" w:cstheme="minorHAnsi"/>
          <w:sz w:val="12"/>
        </w:rPr>
        <w:t xml:space="preserve"> of postcolonial elites </w:t>
      </w:r>
      <w:r w:rsidRPr="005A76E7">
        <w:rPr>
          <w:rFonts w:asciiTheme="minorHAnsi" w:hAnsiTheme="minorHAnsi" w:cstheme="minorHAnsi"/>
          <w:u w:val="single"/>
        </w:rPr>
        <w:t>is continuous with King’s denunciation of the Vietnam war as a project of US elites to defend the wealth of their Vietnamese counterparts and their access to peripheral countries’ resources.</w:t>
      </w:r>
      <w:r w:rsidRPr="005A76E7">
        <w:rPr>
          <w:rFonts w:asciiTheme="minorHAnsi" w:hAnsiTheme="minorHAnsi" w:cstheme="minorHAnsi"/>
          <w:sz w:val="12"/>
        </w:rPr>
        <w:t xml:space="preserve"> With this, I build an account of symbiotic elites that projects of popular sovereignty in the wealthy world and Global South must jointly oppose. In other words, </w:t>
      </w:r>
      <w:r w:rsidRPr="005A76E7">
        <w:rPr>
          <w:rFonts w:asciiTheme="minorHAnsi" w:hAnsiTheme="minorHAnsi" w:cstheme="minorHAnsi"/>
          <w:u w:val="single"/>
        </w:rPr>
        <w:t xml:space="preserve">King’s anti-imperial notion of popular sovereignty </w:t>
      </w:r>
      <w:r w:rsidRPr="005A76E7">
        <w:rPr>
          <w:rFonts w:asciiTheme="minorHAnsi" w:hAnsiTheme="minorHAnsi" w:cstheme="minorHAnsi"/>
          <w:sz w:val="12"/>
        </w:rPr>
        <w:t xml:space="preserve">alongside Fanon’s account of postcolonial democracy </w:t>
      </w:r>
      <w:r w:rsidRPr="005A76E7">
        <w:rPr>
          <w:rFonts w:asciiTheme="minorHAnsi" w:hAnsiTheme="minorHAnsi" w:cstheme="minorHAnsi"/>
          <w:u w:val="single"/>
        </w:rPr>
        <w:t>and</w:t>
      </w:r>
      <w:r w:rsidRPr="005A76E7">
        <w:rPr>
          <w:rFonts w:asciiTheme="minorHAnsi" w:hAnsiTheme="minorHAnsi" w:cstheme="minorHAnsi"/>
          <w:sz w:val="12"/>
        </w:rPr>
        <w:t xml:space="preserve"> </w:t>
      </w:r>
      <w:r w:rsidRPr="005A76E7">
        <w:rPr>
          <w:rFonts w:asciiTheme="minorHAnsi" w:hAnsiTheme="minorHAnsi" w:cstheme="minorHAnsi"/>
          <w:u w:val="single"/>
        </w:rPr>
        <w:t>Thirdworldism</w:t>
      </w:r>
      <w:r w:rsidRPr="005A76E7">
        <w:rPr>
          <w:rFonts w:asciiTheme="minorHAnsi" w:hAnsiTheme="minorHAnsi" w:cstheme="minorHAnsi"/>
          <w:sz w:val="12"/>
        </w:rPr>
        <w:t xml:space="preserve"> </w:t>
      </w:r>
      <w:r w:rsidRPr="005A76E7">
        <w:rPr>
          <w:rFonts w:asciiTheme="minorHAnsi" w:hAnsiTheme="minorHAnsi" w:cstheme="minorHAnsi"/>
          <w:u w:val="single"/>
        </w:rPr>
        <w:t>counter standard accounts of popular sovereignty whose emancipatory potential is assessed solely domestically because they disavow their dependence on global racialized capitalist accumulation.</w:t>
      </w:r>
    </w:p>
    <w:p w14:paraId="35595EAF" w14:textId="77777777" w:rsidR="0045697B" w:rsidRPr="005A76E7" w:rsidRDefault="0045697B" w:rsidP="0045697B">
      <w:pPr>
        <w:rPr>
          <w:rStyle w:val="Emphasis"/>
          <w:rFonts w:asciiTheme="minorHAnsi" w:hAnsiTheme="minorHAnsi" w:cstheme="minorHAnsi"/>
        </w:rPr>
      </w:pPr>
      <w:r w:rsidRPr="005A76E7">
        <w:rPr>
          <w:rFonts w:asciiTheme="minorHAnsi" w:hAnsiTheme="minorHAnsi" w:cstheme="minorHAnsi"/>
          <w:sz w:val="12"/>
        </w:rPr>
        <w:tab/>
        <w:t xml:space="preserve">This account of </w:t>
      </w:r>
      <w:r w:rsidRPr="005A76E7">
        <w:rPr>
          <w:rStyle w:val="Emphasis"/>
          <w:rFonts w:asciiTheme="minorHAnsi" w:hAnsiTheme="minorHAnsi" w:cstheme="minorHAnsi"/>
        </w:rPr>
        <w:t>anti-imperial popular sovereignty</w:t>
      </w:r>
      <w:r w:rsidRPr="005A76E7">
        <w:rPr>
          <w:rFonts w:asciiTheme="minorHAnsi" w:hAnsiTheme="minorHAnsi" w:cstheme="minorHAnsi"/>
          <w:u w:val="single"/>
        </w:rPr>
        <w:t xml:space="preserve"> is world historical in two ways</w:t>
      </w:r>
      <w:r w:rsidRPr="005A76E7">
        <w:rPr>
          <w:rFonts w:asciiTheme="minorHAnsi" w:hAnsiTheme="minorHAnsi" w:cstheme="minorHAnsi"/>
          <w:sz w:val="12"/>
        </w:rPr>
        <w:t xml:space="preserve">. </w:t>
      </w:r>
      <w:r w:rsidRPr="005A76E7">
        <w:rPr>
          <w:rFonts w:asciiTheme="minorHAnsi" w:hAnsiTheme="minorHAnsi" w:cstheme="minorHAnsi"/>
          <w:u w:val="single"/>
        </w:rPr>
        <w:t xml:space="preserve">First, </w:t>
      </w:r>
      <w:r w:rsidRPr="005A76E7">
        <w:rPr>
          <w:rStyle w:val="Emphasis"/>
          <w:rFonts w:asciiTheme="minorHAnsi" w:hAnsiTheme="minorHAnsi" w:cstheme="minorHAnsi"/>
          <w:highlight w:val="yellow"/>
        </w:rPr>
        <w:t>it demands peoples position themselves</w:t>
      </w:r>
      <w:r w:rsidRPr="005A76E7">
        <w:rPr>
          <w:rFonts w:asciiTheme="minorHAnsi" w:hAnsiTheme="minorHAnsi" w:cstheme="minorHAnsi"/>
          <w:highlight w:val="yellow"/>
          <w:u w:val="single"/>
        </w:rPr>
        <w:t xml:space="preserve"> vis-à-vis </w:t>
      </w:r>
      <w:r w:rsidRPr="005A76E7">
        <w:rPr>
          <w:rStyle w:val="Emphasis"/>
          <w:rFonts w:asciiTheme="minorHAnsi" w:hAnsiTheme="minorHAnsi" w:cstheme="minorHAnsi"/>
          <w:highlight w:val="yellow"/>
        </w:rPr>
        <w:t>world</w:t>
      </w:r>
      <w:r w:rsidRPr="005A76E7">
        <w:rPr>
          <w:rStyle w:val="Emphasis"/>
          <w:rFonts w:asciiTheme="minorHAnsi" w:hAnsiTheme="minorHAnsi" w:cstheme="minorHAnsi"/>
        </w:rPr>
        <w:t xml:space="preserve">-spanning </w:t>
      </w:r>
      <w:r w:rsidRPr="005A76E7">
        <w:rPr>
          <w:rStyle w:val="Emphasis"/>
          <w:rFonts w:asciiTheme="minorHAnsi" w:hAnsiTheme="minorHAnsi" w:cstheme="minorHAnsi"/>
          <w:highlight w:val="yellow"/>
        </w:rPr>
        <w:t>events</w:t>
      </w:r>
      <w:r w:rsidRPr="005A76E7">
        <w:rPr>
          <w:rFonts w:asciiTheme="minorHAnsi" w:hAnsiTheme="minorHAnsi" w:cstheme="minorHAnsi"/>
          <w:highlight w:val="yellow"/>
          <w:u w:val="single"/>
        </w:rPr>
        <w:t xml:space="preserve"> – like</w:t>
      </w:r>
      <w:r w:rsidRPr="005A76E7">
        <w:rPr>
          <w:rFonts w:asciiTheme="minorHAnsi" w:hAnsiTheme="minorHAnsi" w:cstheme="minorHAnsi"/>
          <w:u w:val="single"/>
        </w:rPr>
        <w:t xml:space="preserve"> </w:t>
      </w:r>
      <w:r w:rsidRPr="005A76E7">
        <w:rPr>
          <w:rStyle w:val="Emphasis"/>
          <w:rFonts w:asciiTheme="minorHAnsi" w:hAnsiTheme="minorHAnsi" w:cstheme="minorHAnsi"/>
        </w:rPr>
        <w:t xml:space="preserve">the </w:t>
      </w:r>
      <w:r w:rsidRPr="005A76E7">
        <w:rPr>
          <w:rStyle w:val="Emphasis"/>
          <w:rFonts w:asciiTheme="minorHAnsi" w:hAnsiTheme="minorHAnsi" w:cstheme="minorHAnsi"/>
          <w:highlight w:val="yellow"/>
        </w:rPr>
        <w:t>anti-colonial revolutions</w:t>
      </w:r>
      <w:r w:rsidRPr="005A76E7">
        <w:rPr>
          <w:rFonts w:asciiTheme="minorHAnsi" w:hAnsiTheme="minorHAnsi" w:cstheme="minorHAnsi"/>
          <w:u w:val="single"/>
        </w:rPr>
        <w:t xml:space="preserve"> that the US war in Vietnam aimed to curtail – </w:t>
      </w:r>
      <w:r w:rsidRPr="005A76E7">
        <w:rPr>
          <w:rFonts w:asciiTheme="minorHAnsi" w:hAnsiTheme="minorHAnsi" w:cstheme="minorHAnsi"/>
          <w:highlight w:val="yellow"/>
          <w:u w:val="single"/>
        </w:rPr>
        <w:t xml:space="preserve">and </w:t>
      </w:r>
      <w:r w:rsidRPr="005A76E7">
        <w:rPr>
          <w:rStyle w:val="Emphasis"/>
          <w:rFonts w:asciiTheme="minorHAnsi" w:hAnsiTheme="minorHAnsi" w:cstheme="minorHAnsi"/>
          <w:highlight w:val="yellow"/>
        </w:rPr>
        <w:t>take responsibility for their actions</w:t>
      </w:r>
      <w:r w:rsidRPr="005A76E7">
        <w:rPr>
          <w:rFonts w:asciiTheme="minorHAnsi" w:hAnsiTheme="minorHAnsi" w:cstheme="minorHAnsi"/>
          <w:u w:val="single"/>
        </w:rPr>
        <w:t xml:space="preserve"> in advancing or obstructing emancipation.</w:t>
      </w:r>
      <w:r w:rsidRPr="005A76E7">
        <w:rPr>
          <w:rFonts w:asciiTheme="minorHAnsi" w:hAnsiTheme="minorHAnsi" w:cstheme="minorHAnsi"/>
          <w:sz w:val="12"/>
        </w:rPr>
        <w:t xml:space="preserve"> </w:t>
      </w:r>
      <w:r w:rsidRPr="005A76E7">
        <w:rPr>
          <w:rFonts w:asciiTheme="minorHAnsi" w:hAnsiTheme="minorHAnsi" w:cstheme="minorHAnsi"/>
          <w:u w:val="single"/>
        </w:rPr>
        <w:t>Second</w:t>
      </w:r>
      <w:r w:rsidRPr="005A76E7">
        <w:rPr>
          <w:rFonts w:asciiTheme="minorHAnsi" w:hAnsiTheme="minorHAnsi" w:cstheme="minorHAnsi"/>
          <w:sz w:val="12"/>
        </w:rPr>
        <w:t xml:space="preserve">, the account I propose articulates the past historically not to simply recount events and represent it as “it really was,” but to show that common dangers obstructed emancipation in the past and do so in the present, and </w:t>
      </w:r>
      <w:r w:rsidRPr="005A76E7">
        <w:rPr>
          <w:rFonts w:asciiTheme="minorHAnsi" w:hAnsiTheme="minorHAnsi" w:cstheme="minorHAnsi"/>
          <w:u w:val="single"/>
        </w:rPr>
        <w:t xml:space="preserve">that </w:t>
      </w:r>
      <w:r w:rsidRPr="005A76E7">
        <w:rPr>
          <w:rStyle w:val="Emphasis"/>
          <w:rFonts w:asciiTheme="minorHAnsi" w:hAnsiTheme="minorHAnsi" w:cstheme="minorHAnsi"/>
        </w:rPr>
        <w:t>revolutionary traditions must be recovered</w:t>
      </w:r>
      <w:r w:rsidRPr="005A76E7">
        <w:rPr>
          <w:rFonts w:asciiTheme="minorHAnsi" w:hAnsiTheme="minorHAnsi" w:cstheme="minorHAnsi"/>
          <w:sz w:val="12"/>
        </w:rPr>
        <w:t xml:space="preserve">, both to honor those who were at the receiving end of violence in the past and to contribute to subduing the forces of domination today.1 </w:t>
      </w:r>
      <w:r w:rsidRPr="005A76E7">
        <w:rPr>
          <w:rFonts w:asciiTheme="minorHAnsi" w:hAnsiTheme="minorHAnsi" w:cstheme="minorHAnsi"/>
          <w:u w:val="single"/>
        </w:rPr>
        <w:t xml:space="preserve">This </w:t>
      </w:r>
      <w:r w:rsidRPr="005A76E7">
        <w:rPr>
          <w:rStyle w:val="Emphasis"/>
          <w:rFonts w:asciiTheme="minorHAnsi" w:hAnsiTheme="minorHAnsi" w:cstheme="minorHAnsi"/>
        </w:rPr>
        <w:t>historical groundedness</w:t>
      </w:r>
      <w:r w:rsidRPr="005A76E7">
        <w:rPr>
          <w:rFonts w:asciiTheme="minorHAnsi" w:hAnsiTheme="minorHAnsi" w:cstheme="minorHAnsi"/>
          <w:u w:val="single"/>
        </w:rPr>
        <w:t xml:space="preserve">, as well as the explicit reference to peoples complements and/or </w:t>
      </w:r>
      <w:r w:rsidRPr="005A76E7">
        <w:rPr>
          <w:rFonts w:asciiTheme="minorHAnsi" w:hAnsiTheme="minorHAnsi" w:cstheme="minorHAnsi"/>
          <w:b/>
          <w:bCs/>
          <w:u w:val="single"/>
        </w:rPr>
        <w:t>amends</w:t>
      </w:r>
      <w:r w:rsidRPr="005A76E7">
        <w:rPr>
          <w:rFonts w:asciiTheme="minorHAnsi" w:hAnsiTheme="minorHAnsi" w:cstheme="minorHAnsi"/>
          <w:u w:val="single"/>
        </w:rPr>
        <w:t xml:space="preserve"> recent contributions to anti-neoliberal and </w:t>
      </w:r>
      <w:r w:rsidRPr="005A76E7">
        <w:rPr>
          <w:rStyle w:val="Emphasis"/>
          <w:rFonts w:asciiTheme="minorHAnsi" w:hAnsiTheme="minorHAnsi" w:cstheme="minorHAnsi"/>
        </w:rPr>
        <w:t>anti-imperial consciousness</w:t>
      </w:r>
      <w:r w:rsidRPr="005A76E7">
        <w:rPr>
          <w:rFonts w:asciiTheme="minorHAnsi" w:hAnsiTheme="minorHAnsi" w:cstheme="minorHAnsi"/>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5A76E7">
        <w:rPr>
          <w:rStyle w:val="Emphasis"/>
          <w:rFonts w:asciiTheme="minorHAnsi" w:hAnsiTheme="minorHAnsi" w:cstheme="minorHAnsi"/>
          <w:highlight w:val="yellow"/>
        </w:rPr>
        <w:t>a historically grounded genealogy of resistance to empire</w:t>
      </w:r>
      <w:r w:rsidRPr="005A76E7">
        <w:rPr>
          <w:rFonts w:asciiTheme="minorHAnsi" w:hAnsiTheme="minorHAnsi" w:cstheme="minorHAnsi"/>
          <w:highlight w:val="yellow"/>
          <w:u w:val="single"/>
        </w:rPr>
        <w:t xml:space="preserve"> can </w:t>
      </w:r>
      <w:r w:rsidRPr="005A76E7">
        <w:rPr>
          <w:rFonts w:asciiTheme="minorHAnsi" w:hAnsiTheme="minorHAnsi" w:cstheme="minorHAnsi"/>
          <w:b/>
          <w:bCs/>
          <w:highlight w:val="yellow"/>
          <w:u w:val="single"/>
        </w:rPr>
        <w:t>inform</w:t>
      </w:r>
      <w:r w:rsidRPr="005A76E7">
        <w:rPr>
          <w:rFonts w:asciiTheme="minorHAnsi" w:hAnsiTheme="minorHAnsi" w:cstheme="minorHAnsi"/>
          <w:u w:val="single"/>
        </w:rPr>
        <w:t xml:space="preserve"> more capacious </w:t>
      </w:r>
      <w:r w:rsidRPr="005A76E7">
        <w:rPr>
          <w:rStyle w:val="Emphasis"/>
          <w:rFonts w:asciiTheme="minorHAnsi" w:hAnsiTheme="minorHAnsi" w:cstheme="minorHAnsi"/>
          <w:highlight w:val="yellow"/>
        </w:rPr>
        <w:t>accounts of democracy</w:t>
      </w:r>
      <w:r w:rsidRPr="005A76E7">
        <w:rPr>
          <w:rFonts w:asciiTheme="minorHAnsi" w:hAnsiTheme="minorHAnsi" w:cstheme="minorHAnsi"/>
          <w:highlight w:val="yellow"/>
          <w:u w:val="single"/>
        </w:rPr>
        <w:t xml:space="preserve"> which</w:t>
      </w:r>
      <w:r w:rsidRPr="005A76E7">
        <w:rPr>
          <w:rFonts w:asciiTheme="minorHAnsi" w:hAnsiTheme="minorHAnsi" w:cstheme="minorHAnsi"/>
          <w:u w:val="single"/>
        </w:rPr>
        <w:t xml:space="preserve"> scrutinize the material bases of self-definition, </w:t>
      </w:r>
      <w:r w:rsidRPr="005A76E7">
        <w:rPr>
          <w:rFonts w:asciiTheme="minorHAnsi" w:hAnsiTheme="minorHAnsi" w:cstheme="minorHAnsi"/>
          <w:b/>
          <w:bCs/>
          <w:u w:val="single"/>
        </w:rPr>
        <w:t>theorize oligarchies as global actors</w:t>
      </w:r>
      <w:r w:rsidRPr="005A76E7">
        <w:rPr>
          <w:rFonts w:asciiTheme="minorHAnsi" w:hAnsiTheme="minorHAnsi" w:cstheme="minorHAnsi"/>
          <w:u w:val="single"/>
        </w:rPr>
        <w:t xml:space="preserve"> dampening democratization, and </w:t>
      </w:r>
      <w:r w:rsidRPr="005A76E7">
        <w:rPr>
          <w:rFonts w:asciiTheme="minorHAnsi" w:hAnsiTheme="minorHAnsi" w:cstheme="minorHAnsi"/>
          <w:highlight w:val="yellow"/>
          <w:u w:val="single"/>
        </w:rPr>
        <w:t xml:space="preserve">re-cognize </w:t>
      </w:r>
      <w:r w:rsidRPr="005A76E7">
        <w:rPr>
          <w:rStyle w:val="Emphasis"/>
          <w:rFonts w:asciiTheme="minorHAnsi" w:hAnsiTheme="minorHAnsi" w:cstheme="minorHAnsi"/>
          <w:highlight w:val="yellow"/>
        </w:rPr>
        <w:t xml:space="preserve">genuine </w:t>
      </w:r>
      <w:r w:rsidRPr="005A76E7">
        <w:rPr>
          <w:rStyle w:val="Emphasis"/>
          <w:rFonts w:asciiTheme="minorHAnsi" w:hAnsiTheme="minorHAnsi" w:cstheme="minorHAnsi"/>
        </w:rPr>
        <w:t xml:space="preserve">popular </w:t>
      </w:r>
      <w:r w:rsidRPr="005A76E7">
        <w:rPr>
          <w:rStyle w:val="Emphasis"/>
          <w:rFonts w:asciiTheme="minorHAnsi" w:hAnsiTheme="minorHAnsi" w:cstheme="minorHAnsi"/>
          <w:highlight w:val="yellow"/>
        </w:rPr>
        <w:t>sovereignty as necessitating transnational</w:t>
      </w:r>
      <w:r w:rsidRPr="005A76E7">
        <w:rPr>
          <w:rStyle w:val="Emphasis"/>
          <w:rFonts w:asciiTheme="minorHAnsi" w:hAnsiTheme="minorHAnsi" w:cstheme="minorHAnsi"/>
        </w:rPr>
        <w:t xml:space="preserve"> democratic </w:t>
      </w:r>
      <w:r w:rsidRPr="005A76E7">
        <w:rPr>
          <w:rStyle w:val="Emphasis"/>
          <w:rFonts w:asciiTheme="minorHAnsi" w:hAnsiTheme="minorHAnsi" w:cstheme="minorHAnsi"/>
          <w:highlight w:val="yellow"/>
        </w:rPr>
        <w:t>coalition-making.</w:t>
      </w:r>
    </w:p>
    <w:p w14:paraId="40923092" w14:textId="77777777" w:rsidR="0045697B" w:rsidRPr="005A76E7" w:rsidRDefault="0045697B" w:rsidP="0045697B">
      <w:pPr>
        <w:rPr>
          <w:rFonts w:asciiTheme="minorHAnsi" w:hAnsiTheme="minorHAnsi" w:cstheme="minorHAnsi"/>
          <w:u w:val="single"/>
        </w:rPr>
      </w:pPr>
      <w:r w:rsidRPr="005A76E7">
        <w:rPr>
          <w:rFonts w:asciiTheme="minorHAnsi" w:hAnsiTheme="minorHAnsi" w:cstheme="minorHAnsi"/>
          <w:sz w:val="12"/>
        </w:rPr>
        <w:tab/>
        <w:t xml:space="preserve">In the rest of this chapter, I first consider recent </w:t>
      </w:r>
      <w:r w:rsidRPr="005A76E7">
        <w:rPr>
          <w:rFonts w:asciiTheme="minorHAnsi" w:hAnsiTheme="minorHAnsi" w:cstheme="minorHAnsi"/>
          <w:u w:val="single"/>
        </w:rPr>
        <w:t>writings on transnationalism</w:t>
      </w:r>
      <w:r w:rsidRPr="005A76E7">
        <w:rPr>
          <w:rFonts w:asciiTheme="minorHAnsi" w:hAnsiTheme="minorHAnsi" w:cstheme="minorHAnsi"/>
          <w:sz w:val="12"/>
        </w:rPr>
        <w:t xml:space="preserve"> that theorize the dominating outward behavior of wealthy polities and place King within this tradition. I then analyze </w:t>
      </w:r>
      <w:r w:rsidRPr="005A76E7">
        <w:rPr>
          <w:rFonts w:asciiTheme="minorHAnsi" w:hAnsiTheme="minorHAnsi" w:cstheme="minorHAnsi"/>
          <w:u w:val="single"/>
        </w:rPr>
        <w:t xml:space="preserve">King’s popular call for opposing the war in Vietnam as an effort </w:t>
      </w:r>
      <w:r w:rsidRPr="005A76E7">
        <w:rPr>
          <w:rStyle w:val="Emphasis"/>
          <w:rFonts w:asciiTheme="minorHAnsi" w:hAnsiTheme="minorHAnsi" w:cstheme="minorHAnsi"/>
          <w:highlight w:val="yellow"/>
        </w:rPr>
        <w:t>to persuade</w:t>
      </w:r>
      <w:r w:rsidRPr="005A76E7">
        <w:rPr>
          <w:rStyle w:val="Emphasis"/>
          <w:rFonts w:asciiTheme="minorHAnsi" w:hAnsiTheme="minorHAnsi" w:cstheme="minorHAnsi"/>
        </w:rPr>
        <w:t xml:space="preserve"> the US </w:t>
      </w:r>
      <w:r w:rsidRPr="005A76E7">
        <w:rPr>
          <w:rStyle w:val="Emphasis"/>
          <w:rFonts w:asciiTheme="minorHAnsi" w:hAnsiTheme="minorHAnsi" w:cstheme="minorHAnsi"/>
          <w:highlight w:val="yellow"/>
        </w:rPr>
        <w:t>people to withdraw their support from US</w:t>
      </w:r>
      <w:r w:rsidRPr="005A76E7">
        <w:rPr>
          <w:rStyle w:val="Emphasis"/>
          <w:rFonts w:asciiTheme="minorHAnsi" w:hAnsiTheme="minorHAnsi" w:cstheme="minorHAnsi"/>
        </w:rPr>
        <w:t xml:space="preserve"> elite-based </w:t>
      </w:r>
      <w:r w:rsidRPr="005A76E7">
        <w:rPr>
          <w:rStyle w:val="Emphasis"/>
          <w:rFonts w:asciiTheme="minorHAnsi" w:hAnsiTheme="minorHAnsi" w:cstheme="minorHAnsi"/>
          <w:highlight w:val="yellow"/>
        </w:rPr>
        <w:t>projects of capitalist exploitation</w:t>
      </w:r>
      <w:r w:rsidRPr="005A76E7">
        <w:rPr>
          <w:rFonts w:asciiTheme="minorHAnsi" w:hAnsiTheme="minorHAnsi" w:cstheme="minorHAnsi"/>
          <w:u w:val="single"/>
        </w:rPr>
        <w:t xml:space="preserve"> in alliance with Vietnamese elites.</w:t>
      </w:r>
      <w:r w:rsidRPr="005A76E7">
        <w:rPr>
          <w:rFonts w:asciiTheme="minorHAnsi" w:hAnsiTheme="minorHAnsi" w:cstheme="minorHAnsi"/>
          <w:sz w:val="12"/>
        </w:rPr>
        <w:t xml:space="preserve"> </w:t>
      </w:r>
      <w:r w:rsidRPr="005A76E7">
        <w:rPr>
          <w:rFonts w:asciiTheme="minorHAnsi" w:hAnsiTheme="minorHAnsi" w:cstheme="minorHAnsi"/>
          <w:u w:val="single"/>
        </w:rPr>
        <w:t xml:space="preserve">This opposition must be pursued </w:t>
      </w:r>
      <w:r w:rsidRPr="005A76E7">
        <w:rPr>
          <w:rFonts w:asciiTheme="minorHAnsi" w:hAnsiTheme="minorHAnsi" w:cstheme="minorHAnsi"/>
          <w:highlight w:val="yellow"/>
          <w:u w:val="single"/>
        </w:rPr>
        <w:t xml:space="preserve">in </w:t>
      </w:r>
      <w:r w:rsidRPr="005A76E7">
        <w:rPr>
          <w:rStyle w:val="Emphasis"/>
          <w:rFonts w:asciiTheme="minorHAnsi" w:hAnsiTheme="minorHAnsi" w:cstheme="minorHAnsi"/>
          <w:highlight w:val="yellow"/>
        </w:rPr>
        <w:t>solidarity with democratic groups</w:t>
      </w:r>
      <w:r w:rsidRPr="005A76E7">
        <w:rPr>
          <w:rStyle w:val="Emphasis"/>
          <w:rFonts w:asciiTheme="minorHAnsi" w:hAnsiTheme="minorHAnsi" w:cstheme="minorHAnsi"/>
        </w:rPr>
        <w:t xml:space="preserve"> with</w:t>
      </w:r>
      <w:r w:rsidRPr="005A76E7">
        <w:rPr>
          <w:rStyle w:val="Emphasis"/>
          <w:rFonts w:asciiTheme="minorHAnsi" w:hAnsiTheme="minorHAnsi" w:cstheme="minorHAnsi"/>
          <w:highlight w:val="yellow"/>
        </w:rPr>
        <w:t>in</w:t>
      </w:r>
      <w:r w:rsidRPr="005A76E7">
        <w:rPr>
          <w:rStyle w:val="Emphasis"/>
          <w:rFonts w:asciiTheme="minorHAnsi" w:hAnsiTheme="minorHAnsi" w:cstheme="minorHAnsi"/>
        </w:rPr>
        <w:t xml:space="preserve"> the </w:t>
      </w:r>
      <w:r w:rsidRPr="005A76E7">
        <w:rPr>
          <w:rStyle w:val="Emphasis"/>
          <w:rFonts w:asciiTheme="minorHAnsi" w:hAnsiTheme="minorHAnsi" w:cstheme="minorHAnsi"/>
          <w:highlight w:val="yellow"/>
        </w:rPr>
        <w:t>countries targeted by US aggression</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making</w:t>
      </w:r>
      <w:r w:rsidRPr="005A76E7">
        <w:rPr>
          <w:rFonts w:asciiTheme="minorHAnsi" w:hAnsiTheme="minorHAnsi" w:cstheme="minorHAnsi"/>
          <w:u w:val="single"/>
        </w:rPr>
        <w:t xml:space="preserve"> the realm of </w:t>
      </w:r>
      <w:r w:rsidRPr="005A76E7">
        <w:rPr>
          <w:rStyle w:val="Emphasis"/>
          <w:rFonts w:asciiTheme="minorHAnsi" w:hAnsiTheme="minorHAnsi" w:cstheme="minorHAnsi"/>
        </w:rPr>
        <w:t xml:space="preserve">the </w:t>
      </w:r>
      <w:r w:rsidRPr="005A76E7">
        <w:rPr>
          <w:rStyle w:val="Emphasis"/>
          <w:rFonts w:asciiTheme="minorHAnsi" w:hAnsiTheme="minorHAnsi" w:cstheme="minorHAnsi"/>
          <w:highlight w:val="yellow"/>
        </w:rPr>
        <w:t>transnational an alternative space of popular contention</w:t>
      </w:r>
      <w:r w:rsidRPr="005A76E7">
        <w:rPr>
          <w:rFonts w:asciiTheme="minorHAnsi" w:hAnsiTheme="minorHAnsi" w:cstheme="minorHAnsi"/>
          <w:highlight w:val="yellow"/>
          <w:u w:val="single"/>
        </w:rPr>
        <w:t xml:space="preserve">, </w:t>
      </w:r>
      <w:r w:rsidRPr="005A76E7">
        <w:rPr>
          <w:rFonts w:asciiTheme="minorHAnsi" w:hAnsiTheme="minorHAnsi" w:cstheme="minorHAnsi"/>
          <w:sz w:val="10"/>
        </w:rPr>
        <w:t>which</w:t>
      </w:r>
      <w:r w:rsidRPr="005A76E7">
        <w:rPr>
          <w:rFonts w:asciiTheme="minorHAnsi" w:hAnsiTheme="minorHAnsi" w:cstheme="minorHAnsi"/>
          <w:highlight w:val="yellow"/>
          <w:u w:val="single"/>
        </w:rPr>
        <w:t xml:space="preserve"> </w:t>
      </w:r>
      <w:r w:rsidRPr="005A76E7">
        <w:rPr>
          <w:rFonts w:asciiTheme="minorHAnsi" w:hAnsiTheme="minorHAnsi" w:cstheme="minorHAnsi"/>
          <w:b/>
          <w:bCs/>
          <w:highlight w:val="yellow"/>
          <w:u w:val="single"/>
        </w:rPr>
        <w:t>straddles</w:t>
      </w:r>
      <w:r w:rsidRPr="005A76E7">
        <w:rPr>
          <w:rFonts w:asciiTheme="minorHAnsi" w:hAnsiTheme="minorHAnsi" w:cstheme="minorHAnsi"/>
          <w:highlight w:val="yellow"/>
          <w:u w:val="single"/>
        </w:rPr>
        <w:t xml:space="preserve"> </w:t>
      </w:r>
      <w:r w:rsidRPr="005A76E7">
        <w:rPr>
          <w:rStyle w:val="Emphasis"/>
          <w:rFonts w:asciiTheme="minorHAnsi" w:hAnsiTheme="minorHAnsi" w:cstheme="minorHAnsi"/>
          <w:highlight w:val="yellow"/>
        </w:rPr>
        <w:t>the Global South and the west</w:t>
      </w:r>
      <w:r w:rsidRPr="005A76E7">
        <w:rPr>
          <w:rFonts w:asciiTheme="minorHAnsi" w:hAnsiTheme="minorHAnsi" w:cstheme="minorHAnsi"/>
          <w:sz w:val="12"/>
        </w:rPr>
        <w:t>.</w:t>
      </w:r>
      <w:r w:rsidRPr="005A76E7">
        <w:rPr>
          <w:rFonts w:asciiTheme="minorHAnsi" w:hAnsiTheme="minorHAnsi" w:cstheme="minorHAnsi"/>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5A76E7">
        <w:rPr>
          <w:rFonts w:asciiTheme="minorHAnsi" w:hAnsiTheme="minorHAnsi" w:cstheme="minorHAnsi"/>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5A76E7">
        <w:rPr>
          <w:rFonts w:asciiTheme="minorHAnsi" w:hAnsiTheme="minorHAnsi" w:cstheme="minorHAnsi"/>
          <w:u w:val="single"/>
        </w:rPr>
        <w:t>the establishment of solidaristic interconnections between peoples around the world.</w:t>
      </w:r>
    </w:p>
    <w:p w14:paraId="435E3871" w14:textId="77777777" w:rsidR="0045697B" w:rsidRPr="005A76E7" w:rsidRDefault="0045697B" w:rsidP="0045697B">
      <w:pPr>
        <w:pStyle w:val="Heading2"/>
        <w:rPr>
          <w:rFonts w:asciiTheme="minorHAnsi" w:hAnsiTheme="minorHAnsi" w:cstheme="minorHAnsi"/>
        </w:rPr>
      </w:pPr>
      <w:r w:rsidRPr="005A76E7">
        <w:rPr>
          <w:rFonts w:asciiTheme="minorHAnsi" w:hAnsiTheme="minorHAnsi" w:cstheme="minorHAnsi"/>
        </w:rPr>
        <w:t>Case</w:t>
      </w:r>
    </w:p>
    <w:p w14:paraId="2140DBE0" w14:textId="365A2D80" w:rsidR="0045697B" w:rsidRPr="005A76E7" w:rsidRDefault="00A47FD2" w:rsidP="0045697B">
      <w:pPr>
        <w:pStyle w:val="Heading3"/>
        <w:rPr>
          <w:rFonts w:asciiTheme="minorHAnsi" w:hAnsiTheme="minorHAnsi" w:cstheme="minorHAnsi"/>
        </w:rPr>
      </w:pPr>
      <w:r>
        <w:rPr>
          <w:rFonts w:asciiTheme="minorHAnsi" w:hAnsiTheme="minorHAnsi" w:cstheme="minorHAnsi"/>
        </w:rPr>
        <w:t>Advantage</w:t>
      </w:r>
    </w:p>
    <w:p w14:paraId="6D019A3E" w14:textId="77777777" w:rsidR="005A76E7" w:rsidRPr="005A76E7" w:rsidRDefault="005A76E7" w:rsidP="005A76E7">
      <w:pPr>
        <w:pStyle w:val="Heading4"/>
        <w:rPr>
          <w:rFonts w:asciiTheme="minorHAnsi" w:hAnsiTheme="minorHAnsi" w:cstheme="minorHAnsi"/>
        </w:rPr>
      </w:pPr>
      <w:r w:rsidRPr="005A76E7">
        <w:rPr>
          <w:rFonts w:asciiTheme="minorHAnsi" w:hAnsiTheme="minorHAnsi" w:cstheme="minorHAnsi"/>
        </w:rPr>
        <w:t xml:space="preserve">The 1AC’s theorization of the General Strike relies on a </w:t>
      </w:r>
      <w:r w:rsidRPr="005A76E7">
        <w:rPr>
          <w:rFonts w:asciiTheme="minorHAnsi" w:hAnsiTheme="minorHAnsi" w:cstheme="minorHAnsi"/>
          <w:u w:val="single"/>
        </w:rPr>
        <w:t>transcendental universality</w:t>
      </w:r>
      <w:r w:rsidRPr="005A76E7">
        <w:rPr>
          <w:rFonts w:asciiTheme="minorHAnsi" w:hAnsiTheme="minorHAnsi" w:cstheme="minorHAnsi"/>
        </w:rPr>
        <w:t xml:space="preserve"> that orients around a </w:t>
      </w:r>
      <w:r w:rsidRPr="005A76E7">
        <w:rPr>
          <w:rFonts w:asciiTheme="minorHAnsi" w:hAnsiTheme="minorHAnsi" w:cstheme="minorHAnsi"/>
          <w:u w:val="single"/>
        </w:rPr>
        <w:t>political horizon</w:t>
      </w:r>
      <w:r w:rsidRPr="005A76E7">
        <w:rPr>
          <w:rFonts w:asciiTheme="minorHAnsi" w:hAnsiTheme="minorHAnsi" w:cstheme="minorHAnsi"/>
        </w:rPr>
        <w:t xml:space="preserve"> of </w:t>
      </w:r>
      <w:r w:rsidRPr="005A76E7">
        <w:rPr>
          <w:rFonts w:asciiTheme="minorHAnsi" w:hAnsiTheme="minorHAnsi" w:cstheme="minorHAnsi"/>
          <w:u w:val="single"/>
        </w:rPr>
        <w:t>solidarity</w:t>
      </w:r>
      <w:r w:rsidRPr="005A76E7">
        <w:rPr>
          <w:rFonts w:asciiTheme="minorHAnsi" w:hAnsiTheme="minorHAnsi" w:cstheme="minorHAnsi"/>
        </w:rPr>
        <w:t xml:space="preserve">. But this solidarity emerges from </w:t>
      </w:r>
      <w:r w:rsidRPr="005A76E7">
        <w:rPr>
          <w:rFonts w:asciiTheme="minorHAnsi" w:hAnsiTheme="minorHAnsi" w:cstheme="minorHAnsi"/>
          <w:u w:val="single"/>
        </w:rPr>
        <w:t>a parasitic</w:t>
      </w:r>
      <w:r w:rsidRPr="005A76E7">
        <w:rPr>
          <w:rFonts w:asciiTheme="minorHAnsi" w:hAnsiTheme="minorHAnsi" w:cstheme="minorHAnsi"/>
        </w:rPr>
        <w:t xml:space="preserve"> racial narrative of socialized property.</w:t>
      </w:r>
    </w:p>
    <w:p w14:paraId="71872E09" w14:textId="77777777" w:rsidR="005A76E7" w:rsidRPr="005A76E7" w:rsidRDefault="005A76E7" w:rsidP="005A76E7">
      <w:pPr>
        <w:rPr>
          <w:rFonts w:asciiTheme="minorHAnsi" w:hAnsiTheme="minorHAnsi" w:cstheme="minorHAnsi"/>
          <w:sz w:val="24"/>
          <w:szCs w:val="24"/>
        </w:rPr>
      </w:pPr>
      <w:r w:rsidRPr="005A76E7">
        <w:rPr>
          <w:rStyle w:val="Style13ptBold"/>
          <w:rFonts w:asciiTheme="minorHAnsi" w:hAnsiTheme="minorHAnsi" w:cstheme="minorHAnsi"/>
        </w:rPr>
        <w:t>Kim 24</w:t>
      </w:r>
      <w:r w:rsidRPr="005A76E7">
        <w:rPr>
          <w:rFonts w:asciiTheme="minorHAnsi" w:hAnsiTheme="minorHAnsi" w:cstheme="minorHAnsi"/>
          <w:sz w:val="24"/>
          <w:szCs w:val="24"/>
        </w:rPr>
        <w:t xml:space="preserve"> (Eunsong, Associate Professor of English at Northeastern University. She has a Ph.D from the University of California, San Diego. </w:t>
      </w:r>
      <w:r w:rsidRPr="005A76E7">
        <w:rPr>
          <w:rFonts w:asciiTheme="minorHAnsi" w:hAnsiTheme="minorHAnsi" w:cstheme="minorHAnsi"/>
          <w:i/>
          <w:iCs/>
          <w:sz w:val="24"/>
          <w:szCs w:val="24"/>
        </w:rPr>
        <w:t>The Politics of Collecting: Race and the Aestheticization of Property</w:t>
      </w:r>
      <w:r w:rsidRPr="005A76E7">
        <w:rPr>
          <w:rFonts w:asciiTheme="minorHAnsi" w:hAnsiTheme="minorHAnsi" w:cstheme="minorHAnsi"/>
          <w:sz w:val="24"/>
          <w:szCs w:val="24"/>
        </w:rPr>
        <w:t>. Duke University Press, 2024 pp. 40-47)</w:t>
      </w:r>
    </w:p>
    <w:p w14:paraId="69FE16AA" w14:textId="77777777" w:rsidR="005A76E7" w:rsidRPr="005A76E7" w:rsidRDefault="005A76E7" w:rsidP="005A76E7">
      <w:pPr>
        <w:ind w:firstLine="720"/>
        <w:rPr>
          <w:rFonts w:asciiTheme="minorHAnsi" w:hAnsiTheme="minorHAnsi" w:cstheme="minorHAnsi"/>
          <w:sz w:val="10"/>
          <w:szCs w:val="24"/>
        </w:rPr>
      </w:pPr>
      <w:r w:rsidRPr="005A76E7">
        <w:rPr>
          <w:rFonts w:asciiTheme="minorHAnsi" w:hAnsiTheme="minorHAnsi" w:cstheme="minorHAnsi"/>
          <w:sz w:val="10"/>
          <w:szCs w:val="24"/>
        </w:rPr>
        <w:t xml:space="preserve">It is important to point out that these actions—the hiring of private militia and the dissemination of propaganda in city newspapers—were only in response to the strike. The workers had agreed to Frick and Carnegie’s lowered minimum threshold but would not accept the dissolution of the union. This is to ask, What is the imagined threat they are reacting to? Benjamin clarifies how </w:t>
      </w:r>
      <w:r w:rsidRPr="005A76E7">
        <w:rPr>
          <w:rFonts w:asciiTheme="minorHAnsi" w:hAnsiTheme="minorHAnsi" w:cstheme="minorHAnsi"/>
          <w:sz w:val="24"/>
          <w:szCs w:val="24"/>
          <w:u w:val="single"/>
        </w:rPr>
        <w:t xml:space="preserve">work and </w:t>
      </w:r>
      <w:r w:rsidRPr="005A76E7">
        <w:rPr>
          <w:rFonts w:asciiTheme="minorHAnsi" w:hAnsiTheme="minorHAnsi" w:cstheme="minorHAnsi"/>
          <w:b/>
          <w:bCs/>
          <w:sz w:val="28"/>
          <w:szCs w:val="28"/>
          <w:highlight w:val="yellow"/>
          <w:u w:val="single"/>
        </w:rPr>
        <w:t>general strikes</w:t>
      </w:r>
      <w:r w:rsidRPr="005A76E7">
        <w:rPr>
          <w:rFonts w:asciiTheme="minorHAnsi" w:hAnsiTheme="minorHAnsi" w:cstheme="minorHAnsi"/>
          <w:sz w:val="24"/>
          <w:szCs w:val="24"/>
          <w:highlight w:val="yellow"/>
          <w:u w:val="single"/>
        </w:rPr>
        <w:t xml:space="preserve"> fall outside the bounds of law</w:t>
      </w:r>
      <w:r w:rsidRPr="005A76E7">
        <w:rPr>
          <w:rFonts w:asciiTheme="minorHAnsi" w:hAnsiTheme="minorHAnsi" w:cstheme="minorHAnsi"/>
          <w:sz w:val="24"/>
          <w:szCs w:val="24"/>
          <w:u w:val="single"/>
        </w:rPr>
        <w:t xml:space="preserve"> and into the language of violence. </w:t>
      </w:r>
      <w:r w:rsidRPr="005A76E7">
        <w:rPr>
          <w:rFonts w:asciiTheme="minorHAnsi" w:hAnsiTheme="minorHAnsi" w:cstheme="minorHAnsi"/>
          <w:sz w:val="10"/>
          <w:szCs w:val="24"/>
        </w:rPr>
        <w:t>What the police and law do is authority; what strikers do (in refusing to work) is “a danger undermining the legal system.”33 Benjamin articulates, “</w:t>
      </w:r>
      <w:r w:rsidRPr="005A76E7">
        <w:rPr>
          <w:rFonts w:asciiTheme="minorHAnsi" w:hAnsiTheme="minorHAnsi" w:cstheme="minorHAnsi"/>
          <w:sz w:val="24"/>
          <w:szCs w:val="24"/>
          <w:u w:val="single"/>
        </w:rPr>
        <w:t xml:space="preserve">The </w:t>
      </w:r>
      <w:r w:rsidRPr="005A76E7">
        <w:rPr>
          <w:rFonts w:asciiTheme="minorHAnsi" w:hAnsiTheme="minorHAnsi" w:cstheme="minorHAnsi"/>
          <w:b/>
          <w:bCs/>
          <w:sz w:val="24"/>
          <w:szCs w:val="24"/>
          <w:u w:val="single"/>
        </w:rPr>
        <w:t>right</w:t>
      </w:r>
      <w:r w:rsidRPr="005A76E7">
        <w:rPr>
          <w:rFonts w:asciiTheme="minorHAnsi" w:hAnsiTheme="minorHAnsi" w:cstheme="minorHAnsi"/>
          <w:sz w:val="24"/>
          <w:szCs w:val="24"/>
          <w:u w:val="single"/>
        </w:rPr>
        <w:t xml:space="preserve"> to </w:t>
      </w:r>
      <w:r w:rsidRPr="005A76E7">
        <w:rPr>
          <w:rFonts w:asciiTheme="minorHAnsi" w:hAnsiTheme="minorHAnsi" w:cstheme="minorHAnsi"/>
          <w:b/>
          <w:bCs/>
          <w:sz w:val="24"/>
          <w:szCs w:val="24"/>
          <w:u w:val="single"/>
        </w:rPr>
        <w:t>strike</w:t>
      </w:r>
      <w:r w:rsidRPr="005A76E7">
        <w:rPr>
          <w:rFonts w:asciiTheme="minorHAnsi" w:hAnsiTheme="minorHAnsi" w:cstheme="minorHAnsi"/>
          <w:sz w:val="24"/>
          <w:szCs w:val="24"/>
          <w:u w:val="single"/>
        </w:rPr>
        <w:t xml:space="preserve"> conceded to labor is certainly not a right to exercise violence but, rather, to escape from a violence indirectly exercised by the employe</w:t>
      </w:r>
      <w:r w:rsidRPr="005A76E7">
        <w:rPr>
          <w:rFonts w:asciiTheme="minorHAnsi" w:hAnsiTheme="minorHAnsi" w:cstheme="minorHAnsi"/>
          <w:sz w:val="10"/>
          <w:szCs w:val="24"/>
        </w:rPr>
        <w:t>r.”34 An indirect form of employer violence can be seen in the leadup to the strike in the form of workplace injury and death. On September 19, 1891, the National Labor Tribune reported three deaths at Homestead due to machine injuries, and the April 9 issue of 1892 reported additional fatalities.35 Examination of the National Labor Tribune archives from 1890 to 1896 reveals that workplace injuries and deaths far outstrip reportage of strikes. Rather than identifying violence as isolated actions or events taken up by individuals—such as a strike—it is far more useful to examine the ongoing violence of the state and those afforded state protection.</w:t>
      </w:r>
    </w:p>
    <w:p w14:paraId="53B85A4A" w14:textId="77777777" w:rsidR="005A76E7" w:rsidRPr="005A76E7" w:rsidRDefault="005A76E7" w:rsidP="005A76E7">
      <w:pPr>
        <w:ind w:firstLine="720"/>
        <w:rPr>
          <w:rFonts w:asciiTheme="minorHAnsi" w:hAnsiTheme="minorHAnsi" w:cstheme="minorHAnsi"/>
          <w:sz w:val="2"/>
          <w:szCs w:val="2"/>
        </w:rPr>
      </w:pPr>
      <w:r w:rsidRPr="005A76E7">
        <w:rPr>
          <w:rFonts w:asciiTheme="minorHAnsi" w:hAnsiTheme="minorHAnsi" w:cstheme="minorHAnsi"/>
          <w:sz w:val="2"/>
          <w:szCs w:val="2"/>
        </w:rPr>
        <w:t>An attempted escape from indirect violence is illuminated by a central character in Davis’s novella, Hugh Wolfe. A worker in the mill, Hugh is charged with theft and receives a nineteen-year sentence of hard labor in a penitentiary.36 The novel displays the reaction of Doctor May and his wife, the only characters from the leisure class presented in the novella: “His wife said something about the ingratitude of that kind of people, and then they began to talk of something else.”37 During the trial, the narrator states of Hugh that “when the sentence was read, he just looked up, and said the money was his by rights, and that all the world had gone wrong.”38 I offer this scene next to Frick’s letter to examine the antagonism of the leisure class toward the exploited class. While he first described them as workmen, Frick then proceeds to clarify the strikers as the enemy. Both Frick and Doctor May are matter of fact about their distance from “that kind of people”—the enemy—and as if to illustrate, they turn to the next topic. The management of “that kind of people” is but one topic among the rest. Enjoyment lies in distance, not presence. It is structurally flippant, dismissive, and abstracting. I am exacting here that what is being worked out— not clarified but massaged—is mythic violence. The exploitation of “that kind of people” and the planning of violence against “the enemy” becomes a conversational feat.</w:t>
      </w:r>
    </w:p>
    <w:p w14:paraId="626C9D40" w14:textId="77777777" w:rsidR="005A76E7" w:rsidRPr="005A76E7" w:rsidRDefault="005A76E7" w:rsidP="005A76E7">
      <w:pPr>
        <w:ind w:firstLine="720"/>
        <w:rPr>
          <w:rFonts w:asciiTheme="minorHAnsi" w:hAnsiTheme="minorHAnsi" w:cstheme="minorHAnsi"/>
          <w:sz w:val="2"/>
          <w:szCs w:val="2"/>
        </w:rPr>
      </w:pPr>
      <w:r w:rsidRPr="005A76E7">
        <w:rPr>
          <w:rFonts w:asciiTheme="minorHAnsi" w:hAnsiTheme="minorHAnsi" w:cstheme="minorHAnsi"/>
          <w:sz w:val="2"/>
          <w:szCs w:val="2"/>
        </w:rPr>
        <w:t>Paul Krause postulates that the nucleus of the Homestead Strike was property to which all parties felt equally entitled.39 As Hugh comments, “The money was his by rights,” and, by extension, the escape from the abjection of poverty was also his right. Unlike Frick and Carnegie, the unionized and non-unionized workers lived in Homestead, and a large number of them rented company housing or had purchased homes near the mill.40 Though the strikers do not make this ideological claim, the strike of 1892 makes a case for socialized collective property: the strikers fought to protect forms of their property—their homes, their labor power, and the protection that they would remain needed and valuable.</w:t>
      </w:r>
    </w:p>
    <w:p w14:paraId="7BD98E51" w14:textId="77777777" w:rsidR="005A76E7" w:rsidRPr="005A76E7" w:rsidRDefault="005A76E7" w:rsidP="005A76E7">
      <w:pPr>
        <w:ind w:firstLine="720"/>
        <w:rPr>
          <w:rFonts w:asciiTheme="minorHAnsi" w:hAnsiTheme="minorHAnsi" w:cstheme="minorHAnsi"/>
          <w:sz w:val="2"/>
          <w:szCs w:val="2"/>
        </w:rPr>
      </w:pPr>
      <w:r w:rsidRPr="005A76E7">
        <w:rPr>
          <w:rFonts w:asciiTheme="minorHAnsi" w:hAnsiTheme="minorHAnsi" w:cstheme="minorHAnsi"/>
          <w:sz w:val="2"/>
          <w:szCs w:val="2"/>
        </w:rPr>
        <w:t>In a conflict between forms of property, Frick’s assertion of private property becomes formalized by the law. Krause describes how Frick requested the intervention of the local sheriff “to protect our property from violence, damage and destruction, and to protect us in its free use and enjoyment.”41 Enjoyment again. The sheriff complied with this request, as did the National Guard. As demonstrated by the swift deployment of armed private and public militia against the workers, the law exemplifies that owners are entitled to property enjoyment. Their explicit property claims demonstrate a structure of feeling: the affective desire for systems of inescapable mythic violence.</w:t>
      </w:r>
    </w:p>
    <w:p w14:paraId="6435B31C" w14:textId="77777777" w:rsidR="005A76E7" w:rsidRPr="005A76E7" w:rsidRDefault="005A76E7" w:rsidP="005A76E7">
      <w:pPr>
        <w:rPr>
          <w:rFonts w:asciiTheme="minorHAnsi" w:hAnsiTheme="minorHAnsi" w:cstheme="minorHAnsi"/>
          <w:sz w:val="2"/>
          <w:szCs w:val="2"/>
        </w:rPr>
      </w:pPr>
      <w:r w:rsidRPr="005A76E7">
        <w:rPr>
          <w:rFonts w:asciiTheme="minorHAnsi" w:hAnsiTheme="minorHAnsi" w:cstheme="minorHAnsi"/>
          <w:sz w:val="2"/>
          <w:szCs w:val="2"/>
        </w:rPr>
        <w:t>Underdescribed Components: The Assassination Attempt on Frick and Anti-Black Riots</w:t>
      </w:r>
    </w:p>
    <w:p w14:paraId="7B251268" w14:textId="77777777" w:rsidR="005A76E7" w:rsidRPr="005A76E7" w:rsidRDefault="005A76E7" w:rsidP="005A76E7">
      <w:pPr>
        <w:rPr>
          <w:rFonts w:asciiTheme="minorHAnsi" w:hAnsiTheme="minorHAnsi" w:cstheme="minorHAnsi"/>
          <w:sz w:val="24"/>
          <w:szCs w:val="24"/>
          <w:u w:val="single"/>
        </w:rPr>
      </w:pPr>
      <w:r w:rsidRPr="005A76E7">
        <w:rPr>
          <w:rFonts w:asciiTheme="minorHAnsi" w:hAnsiTheme="minorHAnsi" w:cstheme="minorHAnsi"/>
          <w:sz w:val="10"/>
          <w:szCs w:val="24"/>
        </w:rPr>
        <w:t xml:space="preserve">With this serious conflict laid out, </w:t>
      </w:r>
      <w:r w:rsidRPr="005A76E7">
        <w:rPr>
          <w:rFonts w:asciiTheme="minorHAnsi" w:hAnsiTheme="minorHAnsi" w:cstheme="minorHAnsi"/>
          <w:sz w:val="24"/>
          <w:szCs w:val="24"/>
          <w:u w:val="single"/>
        </w:rPr>
        <w:t>I want to</w:t>
      </w:r>
      <w:r w:rsidRPr="005A76E7">
        <w:rPr>
          <w:rFonts w:asciiTheme="minorHAnsi" w:hAnsiTheme="minorHAnsi" w:cstheme="minorHAnsi"/>
          <w:sz w:val="10"/>
          <w:szCs w:val="24"/>
        </w:rPr>
        <w:t xml:space="preserve"> introduce two key components that </w:t>
      </w:r>
      <w:r w:rsidRPr="005A76E7">
        <w:rPr>
          <w:rFonts w:asciiTheme="minorHAnsi" w:hAnsiTheme="minorHAnsi" w:cstheme="minorHAnsi"/>
          <w:sz w:val="24"/>
          <w:szCs w:val="24"/>
          <w:highlight w:val="yellow"/>
          <w:u w:val="single"/>
        </w:rPr>
        <w:t>complicate the</w:t>
      </w:r>
      <w:r w:rsidRPr="005A76E7">
        <w:rPr>
          <w:rFonts w:asciiTheme="minorHAnsi" w:hAnsiTheme="minorHAnsi" w:cstheme="minorHAnsi"/>
          <w:sz w:val="24"/>
          <w:szCs w:val="24"/>
          <w:u w:val="single"/>
        </w:rPr>
        <w:t xml:space="preserve"> narrative</w:t>
      </w:r>
      <w:r w:rsidRPr="005A76E7">
        <w:rPr>
          <w:rFonts w:asciiTheme="minorHAnsi" w:hAnsiTheme="minorHAnsi" w:cstheme="minorHAnsi"/>
          <w:sz w:val="10"/>
          <w:szCs w:val="24"/>
        </w:rPr>
        <w:t xml:space="preserve"> and its outcome: first, the attempted assassination of Frick; second, and most important, the deployment of Black workers by the National Guard. Both are integral to understanding the conflicting property/affective claims made by Frick and Carnegie and the striking workers. However, both components have often been relegated to the footnotes in formative retellings of Homestead, or they have been chronologically distanced.42 </w:t>
      </w:r>
      <w:r w:rsidRPr="005A76E7">
        <w:rPr>
          <w:rFonts w:asciiTheme="minorHAnsi" w:hAnsiTheme="minorHAnsi" w:cstheme="minorHAnsi"/>
          <w:sz w:val="24"/>
          <w:szCs w:val="24"/>
          <w:u w:val="single"/>
        </w:rPr>
        <w:t xml:space="preserve">Linking these events to the larger </w:t>
      </w:r>
      <w:r w:rsidRPr="005A76E7">
        <w:rPr>
          <w:rFonts w:asciiTheme="minorHAnsi" w:hAnsiTheme="minorHAnsi" w:cstheme="minorHAnsi"/>
          <w:sz w:val="24"/>
          <w:szCs w:val="24"/>
          <w:highlight w:val="yellow"/>
          <w:u w:val="single"/>
        </w:rPr>
        <w:t>narrative of the strike</w:t>
      </w:r>
      <w:r w:rsidRPr="005A76E7">
        <w:rPr>
          <w:rFonts w:asciiTheme="minorHAnsi" w:hAnsiTheme="minorHAnsi" w:cstheme="minorHAnsi"/>
          <w:sz w:val="24"/>
          <w:szCs w:val="24"/>
          <w:u w:val="single"/>
        </w:rPr>
        <w:t xml:space="preserve"> will intimately provoke populist narratives concerning unions while </w:t>
      </w:r>
      <w:r w:rsidRPr="005A76E7">
        <w:rPr>
          <w:rFonts w:asciiTheme="minorHAnsi" w:hAnsiTheme="minorHAnsi" w:cstheme="minorHAnsi"/>
          <w:b/>
          <w:bCs/>
          <w:sz w:val="24"/>
          <w:szCs w:val="24"/>
          <w:highlight w:val="yellow"/>
          <w:u w:val="single"/>
        </w:rPr>
        <w:t>challenging</w:t>
      </w:r>
      <w:r w:rsidRPr="005A76E7">
        <w:rPr>
          <w:rFonts w:asciiTheme="minorHAnsi" w:hAnsiTheme="minorHAnsi" w:cstheme="minorHAnsi"/>
          <w:sz w:val="24"/>
          <w:szCs w:val="24"/>
          <w:u w:val="single"/>
        </w:rPr>
        <w:t xml:space="preserve"> the </w:t>
      </w:r>
      <w:r w:rsidRPr="005A76E7">
        <w:rPr>
          <w:rFonts w:asciiTheme="minorHAnsi" w:hAnsiTheme="minorHAnsi" w:cstheme="minorHAnsi"/>
          <w:b/>
          <w:bCs/>
          <w:sz w:val="24"/>
          <w:szCs w:val="24"/>
          <w:highlight w:val="yellow"/>
          <w:u w:val="single"/>
        </w:rPr>
        <w:t>political horizons</w:t>
      </w:r>
      <w:r w:rsidRPr="005A76E7">
        <w:rPr>
          <w:rFonts w:asciiTheme="minorHAnsi" w:hAnsiTheme="minorHAnsi" w:cstheme="minorHAnsi"/>
          <w:sz w:val="24"/>
          <w:szCs w:val="24"/>
          <w:highlight w:val="yellow"/>
          <w:u w:val="single"/>
        </w:rPr>
        <w:t xml:space="preserve"> of </w:t>
      </w:r>
      <w:r w:rsidRPr="005A76E7">
        <w:rPr>
          <w:rFonts w:asciiTheme="minorHAnsi" w:hAnsiTheme="minorHAnsi" w:cstheme="minorHAnsi"/>
          <w:b/>
          <w:bCs/>
          <w:sz w:val="24"/>
          <w:szCs w:val="24"/>
          <w:highlight w:val="yellow"/>
          <w:u w:val="single"/>
        </w:rPr>
        <w:t>socialized property</w:t>
      </w:r>
      <w:r w:rsidRPr="005A76E7">
        <w:rPr>
          <w:rFonts w:asciiTheme="minorHAnsi" w:hAnsiTheme="minorHAnsi" w:cstheme="minorHAnsi"/>
          <w:sz w:val="24"/>
          <w:szCs w:val="24"/>
          <w:u w:val="single"/>
        </w:rPr>
        <w:t>.</w:t>
      </w:r>
    </w:p>
    <w:p w14:paraId="58402CCC" w14:textId="77777777" w:rsidR="005A76E7" w:rsidRPr="005A76E7" w:rsidRDefault="005A76E7" w:rsidP="005A76E7">
      <w:pPr>
        <w:rPr>
          <w:rFonts w:asciiTheme="minorHAnsi" w:hAnsiTheme="minorHAnsi" w:cstheme="minorHAnsi"/>
          <w:sz w:val="10"/>
          <w:szCs w:val="24"/>
        </w:rPr>
      </w:pPr>
      <w:r w:rsidRPr="005A76E7">
        <w:rPr>
          <w:rFonts w:asciiTheme="minorHAnsi" w:hAnsiTheme="minorHAnsi" w:cstheme="minorHAnsi"/>
          <w:sz w:val="10"/>
          <w:szCs w:val="24"/>
        </w:rPr>
        <w:tab/>
      </w:r>
      <w:r w:rsidRPr="005A76E7">
        <w:rPr>
          <w:rFonts w:asciiTheme="minorHAnsi" w:hAnsiTheme="minorHAnsi" w:cstheme="minorHAnsi"/>
          <w:sz w:val="24"/>
          <w:szCs w:val="24"/>
          <w:u w:val="single"/>
        </w:rPr>
        <w:t xml:space="preserve">The Homestead </w:t>
      </w:r>
      <w:r w:rsidRPr="005A76E7">
        <w:rPr>
          <w:rFonts w:asciiTheme="minorHAnsi" w:hAnsiTheme="minorHAnsi" w:cstheme="minorHAnsi"/>
          <w:b/>
          <w:bCs/>
          <w:sz w:val="24"/>
          <w:szCs w:val="24"/>
          <w:highlight w:val="yellow"/>
          <w:u w:val="single"/>
        </w:rPr>
        <w:t>Strike</w:t>
      </w:r>
      <w:r w:rsidRPr="005A76E7">
        <w:rPr>
          <w:rFonts w:asciiTheme="minorHAnsi" w:hAnsiTheme="minorHAnsi" w:cstheme="minorHAnsi"/>
          <w:sz w:val="24"/>
          <w:szCs w:val="24"/>
          <w:highlight w:val="yellow"/>
          <w:u w:val="single"/>
        </w:rPr>
        <w:t xml:space="preserve"> began with</w:t>
      </w:r>
      <w:r w:rsidRPr="005A76E7">
        <w:rPr>
          <w:rFonts w:asciiTheme="minorHAnsi" w:hAnsiTheme="minorHAnsi" w:cstheme="minorHAnsi"/>
          <w:sz w:val="24"/>
          <w:szCs w:val="24"/>
          <w:u w:val="single"/>
        </w:rPr>
        <w:t xml:space="preserve"> national </w:t>
      </w:r>
      <w:r w:rsidRPr="005A76E7">
        <w:rPr>
          <w:rFonts w:asciiTheme="minorHAnsi" w:hAnsiTheme="minorHAnsi" w:cstheme="minorHAnsi"/>
          <w:sz w:val="24"/>
          <w:szCs w:val="24"/>
          <w:highlight w:val="yellow"/>
          <w:u w:val="single"/>
        </w:rPr>
        <w:t>support</w:t>
      </w:r>
      <w:r w:rsidRPr="005A76E7">
        <w:rPr>
          <w:rFonts w:asciiTheme="minorHAnsi" w:hAnsiTheme="minorHAnsi" w:cstheme="minorHAnsi"/>
          <w:sz w:val="10"/>
          <w:szCs w:val="24"/>
        </w:rPr>
        <w:t xml:space="preserve">. The working conditions in the mills were unimaginably difficult and, with some understanding of the challenges the working class faced, </w:t>
      </w:r>
      <w:r w:rsidRPr="005A76E7">
        <w:rPr>
          <w:rFonts w:asciiTheme="minorHAnsi" w:hAnsiTheme="minorHAnsi" w:cstheme="minorHAnsi"/>
          <w:sz w:val="24"/>
          <w:szCs w:val="24"/>
          <w:u w:val="single"/>
        </w:rPr>
        <w:t xml:space="preserve">there was public support for </w:t>
      </w:r>
      <w:r w:rsidRPr="005A76E7">
        <w:rPr>
          <w:rFonts w:asciiTheme="minorHAnsi" w:hAnsiTheme="minorHAnsi" w:cstheme="minorHAnsi"/>
          <w:b/>
          <w:bCs/>
          <w:sz w:val="24"/>
          <w:szCs w:val="24"/>
          <w:u w:val="single"/>
        </w:rPr>
        <w:t>unions</w:t>
      </w:r>
      <w:r w:rsidRPr="005A76E7">
        <w:rPr>
          <w:rFonts w:asciiTheme="minorHAnsi" w:hAnsiTheme="minorHAnsi" w:cstheme="minorHAnsi"/>
          <w:sz w:val="10"/>
          <w:szCs w:val="24"/>
        </w:rPr>
        <w:t xml:space="preserve">. Newspaper reportage was initially sympathetic with the strikers. </w:t>
      </w:r>
      <w:r w:rsidRPr="005A76E7">
        <w:rPr>
          <w:rFonts w:asciiTheme="minorHAnsi" w:hAnsiTheme="minorHAnsi" w:cstheme="minorHAnsi"/>
          <w:sz w:val="24"/>
          <w:szCs w:val="24"/>
          <w:u w:val="single"/>
        </w:rPr>
        <w:t>This sentiment</w:t>
      </w:r>
      <w:r w:rsidRPr="005A76E7">
        <w:rPr>
          <w:rFonts w:asciiTheme="minorHAnsi" w:hAnsiTheme="minorHAnsi" w:cstheme="minorHAnsi"/>
          <w:sz w:val="10"/>
          <w:szCs w:val="24"/>
        </w:rPr>
        <w:t xml:space="preserve"> is theorized to have </w:t>
      </w:r>
      <w:r w:rsidRPr="005A76E7">
        <w:rPr>
          <w:rFonts w:asciiTheme="minorHAnsi" w:hAnsiTheme="minorHAnsi" w:cstheme="minorHAnsi"/>
          <w:sz w:val="24"/>
          <w:szCs w:val="24"/>
          <w:u w:val="single"/>
        </w:rPr>
        <w:t>universally turned with the assassination attempt on Frick</w:t>
      </w:r>
      <w:r w:rsidRPr="005A76E7">
        <w:rPr>
          <w:rFonts w:asciiTheme="minorHAnsi" w:hAnsiTheme="minorHAnsi" w:cstheme="minorHAnsi"/>
          <w:sz w:val="10"/>
          <w:szCs w:val="24"/>
        </w:rPr>
        <w:t xml:space="preserve">, </w:t>
      </w:r>
      <w:r w:rsidRPr="005A76E7">
        <w:rPr>
          <w:rFonts w:asciiTheme="minorHAnsi" w:hAnsiTheme="minorHAnsi" w:cstheme="minorHAnsi"/>
          <w:sz w:val="24"/>
          <w:szCs w:val="24"/>
          <w:u w:val="single"/>
        </w:rPr>
        <w:t>made</w:t>
      </w:r>
      <w:r w:rsidRPr="005A76E7">
        <w:rPr>
          <w:rFonts w:asciiTheme="minorHAnsi" w:hAnsiTheme="minorHAnsi" w:cstheme="minorHAnsi"/>
          <w:sz w:val="10"/>
          <w:szCs w:val="24"/>
        </w:rPr>
        <w:t xml:space="preserve"> on July 23 </w:t>
      </w:r>
      <w:r w:rsidRPr="005A76E7">
        <w:rPr>
          <w:rFonts w:asciiTheme="minorHAnsi" w:hAnsiTheme="minorHAnsi" w:cstheme="minorHAnsi"/>
          <w:sz w:val="24"/>
          <w:szCs w:val="24"/>
          <w:u w:val="single"/>
        </w:rPr>
        <w:t>by Russian anarchist Andrew Berkman</w:t>
      </w:r>
      <w:r w:rsidRPr="005A76E7">
        <w:rPr>
          <w:rFonts w:asciiTheme="minorHAnsi" w:hAnsiTheme="minorHAnsi" w:cstheme="minorHAnsi"/>
          <w:sz w:val="10"/>
          <w:szCs w:val="24"/>
        </w:rPr>
        <w:t>, the former lover of Emma Goldman. Berkman was not one of the strikers but a committed supporter of strikes against capitalist industries; as Berkman was not a trained assassin, Frick survived with minimal injuries. Labor historians have been careful in their analysis of the attempted assassination, remarking unanimously that the strikers were opposed to Frick’s assassination, and that Berkman’s action was taken without the strikers’ consent, knowledge, or approval.</w:t>
      </w:r>
    </w:p>
    <w:p w14:paraId="31036241" w14:textId="77777777" w:rsidR="005A76E7" w:rsidRPr="005A76E7" w:rsidRDefault="005A76E7" w:rsidP="005A76E7">
      <w:pPr>
        <w:rPr>
          <w:rFonts w:asciiTheme="minorHAnsi" w:hAnsiTheme="minorHAnsi" w:cstheme="minorHAnsi"/>
          <w:b/>
          <w:bCs/>
          <w:sz w:val="24"/>
          <w:szCs w:val="24"/>
          <w:u w:val="single"/>
        </w:rPr>
      </w:pPr>
      <w:r w:rsidRPr="005A76E7">
        <w:rPr>
          <w:rFonts w:asciiTheme="minorHAnsi" w:hAnsiTheme="minorHAnsi" w:cstheme="minorHAnsi"/>
          <w:sz w:val="10"/>
          <w:szCs w:val="24"/>
        </w:rPr>
        <w:tab/>
        <w:t>The assassination attempt became a crisis for the strikers.43 Optically, the workers did not want to be associated with the radical violence of assassination.44 In light of Berkman’s actions, the strikers became concerned that their cause would appear less ethical, or without moral superiority. Beverly Gage and Philip Taft have posited that while union strikes in the United States have been distinctly violent—most often in the form of violence against workers, or workers resisting the violence of state and private militia—</w:t>
      </w:r>
      <w:r w:rsidRPr="005A76E7">
        <w:rPr>
          <w:rFonts w:asciiTheme="minorHAnsi" w:hAnsiTheme="minorHAnsi" w:cstheme="minorHAnsi"/>
          <w:b/>
          <w:bCs/>
          <w:sz w:val="24"/>
          <w:szCs w:val="24"/>
          <w:highlight w:val="yellow"/>
          <w:u w:val="single"/>
        </w:rPr>
        <w:t>unions have refused</w:t>
      </w:r>
      <w:r w:rsidRPr="005A76E7">
        <w:rPr>
          <w:rFonts w:asciiTheme="minorHAnsi" w:hAnsiTheme="minorHAnsi" w:cstheme="minorHAnsi"/>
          <w:sz w:val="24"/>
          <w:szCs w:val="24"/>
          <w:u w:val="single"/>
        </w:rPr>
        <w:t xml:space="preserve"> association and </w:t>
      </w:r>
      <w:r w:rsidRPr="005A76E7">
        <w:rPr>
          <w:rFonts w:asciiTheme="minorHAnsi" w:hAnsiTheme="minorHAnsi" w:cstheme="minorHAnsi"/>
          <w:b/>
          <w:bCs/>
          <w:sz w:val="24"/>
          <w:szCs w:val="24"/>
          <w:u w:val="single"/>
        </w:rPr>
        <w:t xml:space="preserve">participation with radical </w:t>
      </w:r>
      <w:r w:rsidRPr="005A76E7">
        <w:rPr>
          <w:rFonts w:asciiTheme="minorHAnsi" w:hAnsiTheme="minorHAnsi" w:cstheme="minorHAnsi"/>
          <w:b/>
          <w:bCs/>
          <w:sz w:val="24"/>
          <w:szCs w:val="24"/>
          <w:highlight w:val="yellow"/>
          <w:u w:val="single"/>
        </w:rPr>
        <w:t>violence</w:t>
      </w:r>
      <w:r w:rsidRPr="005A76E7">
        <w:rPr>
          <w:rFonts w:asciiTheme="minorHAnsi" w:hAnsiTheme="minorHAnsi" w:cstheme="minorHAnsi"/>
          <w:sz w:val="10"/>
          <w:szCs w:val="24"/>
        </w:rPr>
        <w:t xml:space="preserve">.45 </w:t>
      </w:r>
      <w:r w:rsidRPr="005A76E7">
        <w:rPr>
          <w:rFonts w:asciiTheme="minorHAnsi" w:hAnsiTheme="minorHAnsi" w:cstheme="minorHAnsi"/>
          <w:sz w:val="24"/>
          <w:szCs w:val="24"/>
          <w:u w:val="single"/>
        </w:rPr>
        <w:t>Such tendencies have led historians to argue that US unions have disengaged from ideological conflicts</w:t>
      </w:r>
      <w:r w:rsidRPr="005A76E7">
        <w:rPr>
          <w:rFonts w:asciiTheme="minorHAnsi" w:hAnsiTheme="minorHAnsi" w:cstheme="minorHAnsi"/>
          <w:sz w:val="10"/>
          <w:szCs w:val="24"/>
        </w:rPr>
        <w:t xml:space="preserve">.46 Gage contextualizes this argument through the Homestead strikers, as </w:t>
      </w:r>
      <w:r w:rsidRPr="005A76E7">
        <w:rPr>
          <w:rFonts w:asciiTheme="minorHAnsi" w:hAnsiTheme="minorHAnsi" w:cstheme="minorHAnsi"/>
          <w:sz w:val="24"/>
          <w:szCs w:val="24"/>
          <w:u w:val="single"/>
        </w:rPr>
        <w:t>assassination was outside the purview of the strikers’ aims</w:t>
      </w:r>
      <w:r w:rsidRPr="005A76E7">
        <w:rPr>
          <w:rFonts w:asciiTheme="minorHAnsi" w:hAnsiTheme="minorHAnsi" w:cstheme="minorHAnsi"/>
          <w:sz w:val="10"/>
          <w:szCs w:val="24"/>
        </w:rPr>
        <w:t xml:space="preserve">.47 Even after the arrival of the National Guard and the reopening of the mills on July 12—two events that were profound losses for the strikers—it is Berkman’s assassination attempt on July 23 that led to discussions of surrender. </w:t>
      </w:r>
      <w:r w:rsidRPr="005A76E7">
        <w:rPr>
          <w:rFonts w:asciiTheme="minorHAnsi" w:hAnsiTheme="minorHAnsi" w:cstheme="minorHAnsi"/>
          <w:sz w:val="24"/>
          <w:szCs w:val="24"/>
          <w:u w:val="single"/>
        </w:rPr>
        <w:t xml:space="preserve">The </w:t>
      </w:r>
      <w:r w:rsidRPr="005A76E7">
        <w:rPr>
          <w:rFonts w:asciiTheme="minorHAnsi" w:hAnsiTheme="minorHAnsi" w:cstheme="minorHAnsi"/>
          <w:b/>
          <w:bCs/>
          <w:sz w:val="24"/>
          <w:szCs w:val="24"/>
          <w:u w:val="single"/>
        </w:rPr>
        <w:t xml:space="preserve">union worked </w:t>
      </w:r>
      <w:r w:rsidRPr="005A76E7">
        <w:rPr>
          <w:rFonts w:asciiTheme="minorHAnsi" w:hAnsiTheme="minorHAnsi" w:cstheme="minorHAnsi"/>
          <w:b/>
          <w:bCs/>
          <w:sz w:val="24"/>
          <w:szCs w:val="24"/>
          <w:highlight w:val="yellow"/>
          <w:u w:val="single"/>
        </w:rPr>
        <w:t>to protect</w:t>
      </w:r>
      <w:r w:rsidRPr="005A76E7">
        <w:rPr>
          <w:rFonts w:asciiTheme="minorHAnsi" w:hAnsiTheme="minorHAnsi" w:cstheme="minorHAnsi"/>
          <w:sz w:val="24"/>
          <w:szCs w:val="24"/>
          <w:u w:val="single"/>
        </w:rPr>
        <w:t xml:space="preserve"> and </w:t>
      </w:r>
      <w:r w:rsidRPr="005A76E7">
        <w:rPr>
          <w:rFonts w:asciiTheme="minorHAnsi" w:hAnsiTheme="minorHAnsi" w:cstheme="minorHAnsi"/>
          <w:b/>
          <w:bCs/>
          <w:sz w:val="24"/>
          <w:szCs w:val="24"/>
          <w:u w:val="single"/>
        </w:rPr>
        <w:t>reform</w:t>
      </w:r>
      <w:r w:rsidRPr="005A76E7">
        <w:rPr>
          <w:rFonts w:asciiTheme="minorHAnsi" w:hAnsiTheme="minorHAnsi" w:cstheme="minorHAnsi"/>
          <w:sz w:val="24"/>
          <w:szCs w:val="24"/>
          <w:u w:val="single"/>
        </w:rPr>
        <w:t xml:space="preserve"> the </w:t>
      </w:r>
      <w:r w:rsidRPr="005A76E7">
        <w:rPr>
          <w:rFonts w:asciiTheme="minorHAnsi" w:hAnsiTheme="minorHAnsi" w:cstheme="minorHAnsi"/>
          <w:b/>
          <w:bCs/>
          <w:sz w:val="24"/>
          <w:szCs w:val="24"/>
          <w:highlight w:val="yellow"/>
          <w:u w:val="single"/>
        </w:rPr>
        <w:t>rights</w:t>
      </w:r>
      <w:r w:rsidRPr="005A76E7">
        <w:rPr>
          <w:rFonts w:asciiTheme="minorHAnsi" w:hAnsiTheme="minorHAnsi" w:cstheme="minorHAnsi"/>
          <w:sz w:val="24"/>
          <w:szCs w:val="24"/>
          <w:u w:val="single"/>
        </w:rPr>
        <w:t xml:space="preserve"> they had won for their selected members, </w:t>
      </w:r>
      <w:r w:rsidRPr="005A76E7">
        <w:rPr>
          <w:rFonts w:asciiTheme="minorHAnsi" w:hAnsiTheme="minorHAnsi" w:cstheme="minorHAnsi"/>
          <w:sz w:val="24"/>
          <w:szCs w:val="24"/>
          <w:highlight w:val="yellow"/>
          <w:u w:val="single"/>
        </w:rPr>
        <w:t>but</w:t>
      </w:r>
      <w:r w:rsidRPr="005A76E7">
        <w:rPr>
          <w:rFonts w:asciiTheme="minorHAnsi" w:hAnsiTheme="minorHAnsi" w:cstheme="minorHAnsi"/>
          <w:sz w:val="24"/>
          <w:szCs w:val="24"/>
          <w:u w:val="single"/>
        </w:rPr>
        <w:t xml:space="preserve"> it was </w:t>
      </w:r>
      <w:r w:rsidRPr="005A76E7">
        <w:rPr>
          <w:rFonts w:asciiTheme="minorHAnsi" w:hAnsiTheme="minorHAnsi" w:cstheme="minorHAnsi"/>
          <w:b/>
          <w:bCs/>
          <w:sz w:val="24"/>
          <w:szCs w:val="24"/>
          <w:highlight w:val="yellow"/>
          <w:u w:val="single"/>
        </w:rPr>
        <w:t>not</w:t>
      </w:r>
      <w:r w:rsidRPr="005A76E7">
        <w:rPr>
          <w:rFonts w:asciiTheme="minorHAnsi" w:hAnsiTheme="minorHAnsi" w:cstheme="minorHAnsi"/>
          <w:sz w:val="24"/>
          <w:szCs w:val="24"/>
          <w:u w:val="single"/>
        </w:rPr>
        <w:t xml:space="preserve"> necessarily </w:t>
      </w:r>
      <w:r w:rsidRPr="005A76E7">
        <w:rPr>
          <w:rFonts w:asciiTheme="minorHAnsi" w:hAnsiTheme="minorHAnsi" w:cstheme="minorHAnsi"/>
          <w:b/>
          <w:bCs/>
          <w:sz w:val="24"/>
          <w:szCs w:val="24"/>
          <w:u w:val="single"/>
        </w:rPr>
        <w:t>attached</w:t>
      </w:r>
      <w:r w:rsidRPr="005A76E7">
        <w:rPr>
          <w:rFonts w:asciiTheme="minorHAnsi" w:hAnsiTheme="minorHAnsi" w:cstheme="minorHAnsi"/>
          <w:sz w:val="24"/>
          <w:szCs w:val="24"/>
          <w:u w:val="single"/>
        </w:rPr>
        <w:t xml:space="preserve"> to clarifying the dynamics of wealth through </w:t>
      </w:r>
      <w:r w:rsidRPr="005A76E7">
        <w:rPr>
          <w:rFonts w:asciiTheme="minorHAnsi" w:hAnsiTheme="minorHAnsi" w:cstheme="minorHAnsi"/>
          <w:b/>
          <w:bCs/>
          <w:sz w:val="24"/>
          <w:szCs w:val="24"/>
          <w:u w:val="single"/>
        </w:rPr>
        <w:t>anticapitalist</w:t>
      </w:r>
      <w:r w:rsidRPr="005A76E7">
        <w:rPr>
          <w:rFonts w:asciiTheme="minorHAnsi" w:hAnsiTheme="minorHAnsi" w:cstheme="minorHAnsi"/>
          <w:sz w:val="24"/>
          <w:szCs w:val="24"/>
          <w:u w:val="single"/>
        </w:rPr>
        <w:t xml:space="preserve">, </w:t>
      </w:r>
      <w:r w:rsidRPr="005A76E7">
        <w:rPr>
          <w:rFonts w:asciiTheme="minorHAnsi" w:hAnsiTheme="minorHAnsi" w:cstheme="minorHAnsi"/>
          <w:b/>
          <w:bCs/>
          <w:sz w:val="24"/>
          <w:szCs w:val="24"/>
          <w:u w:val="single"/>
        </w:rPr>
        <w:t>anticolonialist</w:t>
      </w:r>
      <w:r w:rsidRPr="005A76E7">
        <w:rPr>
          <w:rFonts w:asciiTheme="minorHAnsi" w:hAnsiTheme="minorHAnsi" w:cstheme="minorHAnsi"/>
          <w:sz w:val="24"/>
          <w:szCs w:val="24"/>
          <w:u w:val="single"/>
        </w:rPr>
        <w:t xml:space="preserve">, and </w:t>
      </w:r>
      <w:r w:rsidRPr="005A76E7">
        <w:rPr>
          <w:rFonts w:asciiTheme="minorHAnsi" w:hAnsiTheme="minorHAnsi" w:cstheme="minorHAnsi"/>
          <w:b/>
          <w:bCs/>
          <w:sz w:val="24"/>
          <w:szCs w:val="24"/>
          <w:highlight w:val="yellow"/>
          <w:u w:val="single"/>
        </w:rPr>
        <w:t>revolutionary actions.</w:t>
      </w:r>
    </w:p>
    <w:p w14:paraId="69DD30C7" w14:textId="77777777" w:rsidR="005A76E7" w:rsidRPr="005A76E7" w:rsidRDefault="005A76E7" w:rsidP="005A76E7">
      <w:pPr>
        <w:rPr>
          <w:rFonts w:asciiTheme="minorHAnsi" w:hAnsiTheme="minorHAnsi" w:cstheme="minorHAnsi"/>
          <w:b/>
          <w:bCs/>
          <w:sz w:val="24"/>
          <w:szCs w:val="24"/>
          <w:u w:val="single"/>
        </w:rPr>
      </w:pPr>
      <w:r w:rsidRPr="005A76E7">
        <w:rPr>
          <w:rFonts w:asciiTheme="minorHAnsi" w:hAnsiTheme="minorHAnsi" w:cstheme="minorHAnsi"/>
          <w:sz w:val="10"/>
          <w:szCs w:val="24"/>
        </w:rPr>
        <w:tab/>
        <w:t xml:space="preserve">Most importantly, </w:t>
      </w:r>
      <w:r w:rsidRPr="005A76E7">
        <w:rPr>
          <w:rFonts w:asciiTheme="minorHAnsi" w:hAnsiTheme="minorHAnsi" w:cstheme="minorHAnsi"/>
          <w:b/>
          <w:bCs/>
          <w:sz w:val="24"/>
          <w:szCs w:val="24"/>
          <w:u w:val="single"/>
        </w:rPr>
        <w:t>race</w:t>
      </w:r>
      <w:r w:rsidRPr="005A76E7">
        <w:rPr>
          <w:rFonts w:asciiTheme="minorHAnsi" w:hAnsiTheme="minorHAnsi" w:cstheme="minorHAnsi"/>
          <w:sz w:val="24"/>
          <w:szCs w:val="24"/>
          <w:u w:val="single"/>
        </w:rPr>
        <w:t xml:space="preserve"> has been pronouncedly and conveniently </w:t>
      </w:r>
      <w:r w:rsidRPr="005A76E7">
        <w:rPr>
          <w:rFonts w:asciiTheme="minorHAnsi" w:hAnsiTheme="minorHAnsi" w:cstheme="minorHAnsi"/>
          <w:b/>
          <w:bCs/>
          <w:sz w:val="24"/>
          <w:szCs w:val="24"/>
          <w:u w:val="single"/>
        </w:rPr>
        <w:t>obscured</w:t>
      </w:r>
      <w:r w:rsidRPr="005A76E7">
        <w:rPr>
          <w:rFonts w:asciiTheme="minorHAnsi" w:hAnsiTheme="minorHAnsi" w:cstheme="minorHAnsi"/>
          <w:sz w:val="24"/>
          <w:szCs w:val="24"/>
          <w:u w:val="single"/>
        </w:rPr>
        <w:t xml:space="preserve"> in the celebrated version of the Homestead narrative for a specific reason</w:t>
      </w:r>
      <w:r w:rsidRPr="005A76E7">
        <w:rPr>
          <w:rFonts w:asciiTheme="minorHAnsi" w:hAnsiTheme="minorHAnsi" w:cstheme="minorHAnsi"/>
          <w:sz w:val="10"/>
          <w:szCs w:val="24"/>
        </w:rPr>
        <w:t xml:space="preserve">. </w:t>
      </w:r>
      <w:r w:rsidRPr="005A76E7">
        <w:rPr>
          <w:rFonts w:asciiTheme="minorHAnsi" w:hAnsiTheme="minorHAnsi" w:cstheme="minorHAnsi"/>
          <w:sz w:val="24"/>
          <w:szCs w:val="24"/>
          <w:u w:val="single"/>
        </w:rPr>
        <w:t>A key and lauded point of Homestead’s remembrance is how the town and workers systematically organized against non-union, out-of-town “scab” workers</w:t>
      </w:r>
      <w:r w:rsidRPr="005A76E7">
        <w:rPr>
          <w:rFonts w:asciiTheme="minorHAnsi" w:hAnsiTheme="minorHAnsi" w:cstheme="minorHAnsi"/>
          <w:sz w:val="10"/>
          <w:szCs w:val="24"/>
        </w:rPr>
        <w:t xml:space="preserve">. </w:t>
      </w:r>
      <w:r w:rsidRPr="005A76E7">
        <w:rPr>
          <w:rFonts w:asciiTheme="minorHAnsi" w:hAnsiTheme="minorHAnsi" w:cstheme="minorHAnsi"/>
          <w:sz w:val="24"/>
          <w:szCs w:val="24"/>
          <w:u w:val="single"/>
        </w:rPr>
        <w:t xml:space="preserve">Unlike in other instances of fractured alliance </w:t>
      </w:r>
      <w:r w:rsidRPr="005A76E7">
        <w:rPr>
          <w:rFonts w:asciiTheme="minorHAnsi" w:hAnsiTheme="minorHAnsi" w:cstheme="minorHAnsi"/>
          <w:b/>
          <w:bCs/>
          <w:sz w:val="24"/>
          <w:szCs w:val="24"/>
          <w:highlight w:val="yellow"/>
          <w:u w:val="single"/>
        </w:rPr>
        <w:t>during strikes</w:t>
      </w:r>
      <w:r w:rsidRPr="005A76E7">
        <w:rPr>
          <w:rFonts w:asciiTheme="minorHAnsi" w:hAnsiTheme="minorHAnsi" w:cstheme="minorHAnsi"/>
          <w:sz w:val="24"/>
          <w:szCs w:val="24"/>
          <w:u w:val="single"/>
        </w:rPr>
        <w:t xml:space="preserve">, the </w:t>
      </w:r>
      <w:r w:rsidRPr="005A76E7">
        <w:rPr>
          <w:rFonts w:asciiTheme="minorHAnsi" w:hAnsiTheme="minorHAnsi" w:cstheme="minorHAnsi"/>
          <w:b/>
          <w:bCs/>
          <w:sz w:val="24"/>
          <w:szCs w:val="24"/>
          <w:highlight w:val="yellow"/>
          <w:u w:val="single"/>
        </w:rPr>
        <w:t>workers</w:t>
      </w:r>
      <w:r w:rsidRPr="005A76E7">
        <w:rPr>
          <w:rFonts w:asciiTheme="minorHAnsi" w:hAnsiTheme="minorHAnsi" w:cstheme="minorHAnsi"/>
          <w:sz w:val="24"/>
          <w:szCs w:val="24"/>
          <w:u w:val="single"/>
        </w:rPr>
        <w:t xml:space="preserve"> of the mill and the town </w:t>
      </w:r>
      <w:r w:rsidRPr="005A76E7">
        <w:rPr>
          <w:rFonts w:asciiTheme="minorHAnsi" w:hAnsiTheme="minorHAnsi" w:cstheme="minorHAnsi"/>
          <w:b/>
          <w:bCs/>
          <w:sz w:val="24"/>
          <w:szCs w:val="24"/>
          <w:highlight w:val="yellow"/>
          <w:u w:val="single"/>
        </w:rPr>
        <w:t>stood in</w:t>
      </w:r>
      <w:r w:rsidRPr="005A76E7">
        <w:rPr>
          <w:rFonts w:asciiTheme="minorHAnsi" w:hAnsiTheme="minorHAnsi" w:cstheme="minorHAnsi"/>
          <w:sz w:val="24"/>
          <w:szCs w:val="24"/>
          <w:highlight w:val="yellow"/>
          <w:u w:val="single"/>
        </w:rPr>
        <w:t xml:space="preserve"> “</w:t>
      </w:r>
      <w:r w:rsidRPr="005A76E7">
        <w:rPr>
          <w:rFonts w:asciiTheme="minorHAnsi" w:hAnsiTheme="minorHAnsi" w:cstheme="minorHAnsi"/>
          <w:b/>
          <w:bCs/>
          <w:sz w:val="24"/>
          <w:szCs w:val="24"/>
          <w:highlight w:val="yellow"/>
          <w:u w:val="single"/>
        </w:rPr>
        <w:t>solidarity</w:t>
      </w:r>
      <w:r w:rsidRPr="005A76E7">
        <w:rPr>
          <w:rFonts w:asciiTheme="minorHAnsi" w:hAnsiTheme="minorHAnsi" w:cstheme="minorHAnsi"/>
          <w:sz w:val="24"/>
          <w:szCs w:val="24"/>
          <w:u w:val="single"/>
        </w:rPr>
        <w:t>.”</w:t>
      </w:r>
      <w:r w:rsidRPr="005A76E7">
        <w:rPr>
          <w:rFonts w:asciiTheme="minorHAnsi" w:hAnsiTheme="minorHAnsi" w:cstheme="minorHAnsi"/>
          <w:sz w:val="10"/>
          <w:szCs w:val="24"/>
        </w:rPr>
        <w:t xml:space="preserve">48 </w:t>
      </w:r>
      <w:r w:rsidRPr="005A76E7">
        <w:rPr>
          <w:rFonts w:asciiTheme="minorHAnsi" w:hAnsiTheme="minorHAnsi" w:cstheme="minorHAnsi"/>
          <w:sz w:val="24"/>
          <w:szCs w:val="24"/>
          <w:u w:val="single"/>
        </w:rPr>
        <w:t>The town refused services to “</w:t>
      </w:r>
      <w:r w:rsidRPr="005A76E7">
        <w:rPr>
          <w:rFonts w:asciiTheme="minorHAnsi" w:hAnsiTheme="minorHAnsi" w:cstheme="minorHAnsi"/>
          <w:b/>
          <w:bCs/>
          <w:sz w:val="24"/>
          <w:szCs w:val="24"/>
          <w:u w:val="single"/>
        </w:rPr>
        <w:t>scab</w:t>
      </w:r>
      <w:r w:rsidRPr="005A76E7">
        <w:rPr>
          <w:rFonts w:asciiTheme="minorHAnsi" w:hAnsiTheme="minorHAnsi" w:cstheme="minorHAnsi"/>
          <w:sz w:val="24"/>
          <w:szCs w:val="24"/>
          <w:u w:val="single"/>
        </w:rPr>
        <w:t xml:space="preserve">” laborers, </w:t>
      </w:r>
      <w:r w:rsidRPr="005A76E7">
        <w:rPr>
          <w:rFonts w:asciiTheme="minorHAnsi" w:hAnsiTheme="minorHAnsi" w:cstheme="minorHAnsi"/>
          <w:b/>
          <w:bCs/>
          <w:sz w:val="24"/>
          <w:szCs w:val="24"/>
          <w:highlight w:val="yellow"/>
          <w:u w:val="single"/>
        </w:rPr>
        <w:t>maintaining a united front</w:t>
      </w:r>
      <w:r w:rsidRPr="005A76E7">
        <w:rPr>
          <w:rFonts w:asciiTheme="minorHAnsi" w:hAnsiTheme="minorHAnsi" w:cstheme="minorHAnsi"/>
          <w:sz w:val="24"/>
          <w:szCs w:val="24"/>
          <w:u w:val="single"/>
        </w:rPr>
        <w:t xml:space="preserve"> against their presence and employment</w:t>
      </w:r>
      <w:r w:rsidRPr="005A76E7">
        <w:rPr>
          <w:rFonts w:asciiTheme="minorHAnsi" w:hAnsiTheme="minorHAnsi" w:cstheme="minorHAnsi"/>
          <w:sz w:val="10"/>
          <w:szCs w:val="24"/>
        </w:rPr>
        <w:t xml:space="preserve">. </w:t>
      </w:r>
      <w:r w:rsidRPr="005A76E7">
        <w:rPr>
          <w:rFonts w:asciiTheme="minorHAnsi" w:hAnsiTheme="minorHAnsi" w:cstheme="minorHAnsi"/>
          <w:sz w:val="24"/>
          <w:szCs w:val="24"/>
          <w:u w:val="single"/>
        </w:rPr>
        <w:t xml:space="preserve">When </w:t>
      </w:r>
      <w:r w:rsidRPr="005A76E7">
        <w:rPr>
          <w:rFonts w:asciiTheme="minorHAnsi" w:hAnsiTheme="minorHAnsi" w:cstheme="minorHAnsi"/>
          <w:b/>
          <w:bCs/>
          <w:sz w:val="24"/>
          <w:szCs w:val="24"/>
          <w:u w:val="single"/>
        </w:rPr>
        <w:t>the strike</w:t>
      </w:r>
      <w:r w:rsidRPr="005A76E7">
        <w:rPr>
          <w:rFonts w:asciiTheme="minorHAnsi" w:hAnsiTheme="minorHAnsi" w:cstheme="minorHAnsi"/>
          <w:sz w:val="24"/>
          <w:szCs w:val="24"/>
          <w:u w:val="single"/>
        </w:rPr>
        <w:t xml:space="preserve"> is recounted, it is often </w:t>
      </w:r>
      <w:r w:rsidRPr="005A76E7">
        <w:rPr>
          <w:rFonts w:asciiTheme="minorHAnsi" w:hAnsiTheme="minorHAnsi" w:cstheme="minorHAnsi"/>
          <w:b/>
          <w:bCs/>
          <w:sz w:val="24"/>
          <w:szCs w:val="24"/>
          <w:highlight w:val="yellow"/>
          <w:u w:val="single"/>
        </w:rPr>
        <w:t>told</w:t>
      </w:r>
      <w:r w:rsidRPr="005A76E7">
        <w:rPr>
          <w:rFonts w:asciiTheme="minorHAnsi" w:hAnsiTheme="minorHAnsi" w:cstheme="minorHAnsi"/>
          <w:sz w:val="24"/>
          <w:szCs w:val="24"/>
          <w:u w:val="single"/>
        </w:rPr>
        <w:t xml:space="preserve"> dramatically </w:t>
      </w:r>
      <w:r w:rsidRPr="005A76E7">
        <w:rPr>
          <w:rFonts w:asciiTheme="minorHAnsi" w:hAnsiTheme="minorHAnsi" w:cstheme="minorHAnsi"/>
          <w:sz w:val="24"/>
          <w:szCs w:val="24"/>
          <w:highlight w:val="yellow"/>
          <w:u w:val="single"/>
        </w:rPr>
        <w:t>through</w:t>
      </w:r>
      <w:r w:rsidRPr="005A76E7">
        <w:rPr>
          <w:rFonts w:asciiTheme="minorHAnsi" w:hAnsiTheme="minorHAnsi" w:cstheme="minorHAnsi"/>
          <w:sz w:val="24"/>
          <w:szCs w:val="24"/>
          <w:u w:val="single"/>
        </w:rPr>
        <w:t xml:space="preserve"> the gaze of </w:t>
      </w:r>
      <w:r w:rsidRPr="005A76E7">
        <w:rPr>
          <w:rFonts w:asciiTheme="minorHAnsi" w:hAnsiTheme="minorHAnsi" w:cstheme="minorHAnsi"/>
          <w:b/>
          <w:bCs/>
          <w:sz w:val="24"/>
          <w:szCs w:val="24"/>
          <w:highlight w:val="yellow"/>
          <w:u w:val="single"/>
        </w:rPr>
        <w:t>a bold and victimized white working class</w:t>
      </w:r>
      <w:r w:rsidRPr="005A76E7">
        <w:rPr>
          <w:rFonts w:asciiTheme="minorHAnsi" w:hAnsiTheme="minorHAnsi" w:cstheme="minorHAnsi"/>
          <w:sz w:val="10"/>
          <w:szCs w:val="24"/>
        </w:rPr>
        <w:t xml:space="preserve">. </w:t>
      </w:r>
      <w:r w:rsidRPr="005A76E7">
        <w:rPr>
          <w:rFonts w:asciiTheme="minorHAnsi" w:hAnsiTheme="minorHAnsi" w:cstheme="minorHAnsi"/>
          <w:sz w:val="24"/>
          <w:szCs w:val="24"/>
          <w:u w:val="single"/>
        </w:rPr>
        <w:t xml:space="preserve">Other events are </w:t>
      </w:r>
      <w:r w:rsidRPr="005A76E7">
        <w:rPr>
          <w:rFonts w:asciiTheme="minorHAnsi" w:hAnsiTheme="minorHAnsi" w:cstheme="minorHAnsi"/>
          <w:b/>
          <w:bCs/>
          <w:sz w:val="24"/>
          <w:szCs w:val="24"/>
          <w:highlight w:val="yellow"/>
          <w:u w:val="single"/>
        </w:rPr>
        <w:t>often</w:t>
      </w:r>
      <w:r w:rsidRPr="005A76E7">
        <w:rPr>
          <w:rFonts w:asciiTheme="minorHAnsi" w:hAnsiTheme="minorHAnsi" w:cstheme="minorHAnsi"/>
          <w:sz w:val="10"/>
          <w:szCs w:val="24"/>
        </w:rPr>
        <w:t xml:space="preserve"> misleadingly </w:t>
      </w:r>
      <w:r w:rsidRPr="005A76E7">
        <w:rPr>
          <w:rFonts w:asciiTheme="minorHAnsi" w:hAnsiTheme="minorHAnsi" w:cstheme="minorHAnsi"/>
          <w:b/>
          <w:bCs/>
          <w:sz w:val="24"/>
          <w:szCs w:val="24"/>
          <w:highlight w:val="yellow"/>
          <w:u w:val="single"/>
        </w:rPr>
        <w:t>omitted</w:t>
      </w:r>
      <w:r w:rsidRPr="005A76E7">
        <w:rPr>
          <w:rFonts w:asciiTheme="minorHAnsi" w:hAnsiTheme="minorHAnsi" w:cstheme="minorHAnsi"/>
          <w:sz w:val="10"/>
          <w:szCs w:val="24"/>
        </w:rPr>
        <w:t xml:space="preserve"> or disconnected— namely, that unions in this moment were de facto segregated, and </w:t>
      </w:r>
      <w:r w:rsidRPr="005A76E7">
        <w:rPr>
          <w:rFonts w:asciiTheme="minorHAnsi" w:hAnsiTheme="minorHAnsi" w:cstheme="minorHAnsi"/>
          <w:sz w:val="24"/>
          <w:szCs w:val="24"/>
          <w:u w:val="single"/>
        </w:rPr>
        <w:t xml:space="preserve">that </w:t>
      </w:r>
      <w:r w:rsidRPr="005A76E7">
        <w:rPr>
          <w:rFonts w:asciiTheme="minorHAnsi" w:hAnsiTheme="minorHAnsi" w:cstheme="minorHAnsi"/>
          <w:sz w:val="24"/>
          <w:szCs w:val="24"/>
          <w:highlight w:val="yellow"/>
          <w:u w:val="single"/>
        </w:rPr>
        <w:t xml:space="preserve">the </w:t>
      </w:r>
      <w:r w:rsidRPr="005A76E7">
        <w:rPr>
          <w:rFonts w:asciiTheme="minorHAnsi" w:hAnsiTheme="minorHAnsi" w:cstheme="minorHAnsi"/>
          <w:b/>
          <w:bCs/>
          <w:sz w:val="24"/>
          <w:szCs w:val="24"/>
          <w:highlight w:val="yellow"/>
          <w:u w:val="single"/>
        </w:rPr>
        <w:t>strikers rioted</w:t>
      </w:r>
      <w:r w:rsidRPr="005A76E7">
        <w:rPr>
          <w:rFonts w:asciiTheme="minorHAnsi" w:hAnsiTheme="minorHAnsi" w:cstheme="minorHAnsi"/>
          <w:sz w:val="24"/>
          <w:szCs w:val="24"/>
          <w:highlight w:val="yellow"/>
          <w:u w:val="single"/>
        </w:rPr>
        <w:t xml:space="preserve"> against </w:t>
      </w:r>
      <w:r w:rsidRPr="005A76E7">
        <w:rPr>
          <w:rFonts w:asciiTheme="minorHAnsi" w:hAnsiTheme="minorHAnsi" w:cstheme="minorHAnsi"/>
          <w:b/>
          <w:bCs/>
          <w:sz w:val="24"/>
          <w:szCs w:val="24"/>
          <w:highlight w:val="yellow"/>
          <w:u w:val="single"/>
        </w:rPr>
        <w:t>Black workers.</w:t>
      </w:r>
    </w:p>
    <w:p w14:paraId="65A521F9" w14:textId="77777777" w:rsidR="005A76E7" w:rsidRPr="005A76E7" w:rsidRDefault="005A76E7" w:rsidP="005A76E7">
      <w:pPr>
        <w:rPr>
          <w:rFonts w:asciiTheme="minorHAnsi" w:hAnsiTheme="minorHAnsi" w:cstheme="minorHAnsi"/>
          <w:sz w:val="10"/>
          <w:szCs w:val="24"/>
        </w:rPr>
      </w:pPr>
      <w:r w:rsidRPr="005A76E7">
        <w:rPr>
          <w:rFonts w:asciiTheme="minorHAnsi" w:hAnsiTheme="minorHAnsi" w:cstheme="minorHAnsi"/>
          <w:sz w:val="10"/>
          <w:szCs w:val="24"/>
        </w:rPr>
        <w:tab/>
        <w:t xml:space="preserve">To provide more historical context, </w:t>
      </w:r>
      <w:r w:rsidRPr="005A76E7">
        <w:rPr>
          <w:rFonts w:asciiTheme="minorHAnsi" w:hAnsiTheme="minorHAnsi" w:cstheme="minorHAnsi"/>
          <w:sz w:val="24"/>
          <w:szCs w:val="24"/>
          <w:u w:val="single"/>
        </w:rPr>
        <w:t>the largest US labor union in the late nineteenth century, the Knights of Labor, began accepting Black workers</w:t>
      </w:r>
      <w:r w:rsidRPr="005A76E7">
        <w:rPr>
          <w:rFonts w:asciiTheme="minorHAnsi" w:hAnsiTheme="minorHAnsi" w:cstheme="minorHAnsi"/>
          <w:sz w:val="10"/>
          <w:szCs w:val="24"/>
        </w:rPr>
        <w:t xml:space="preserve"> in 1878 </w:t>
      </w:r>
      <w:r w:rsidRPr="005A76E7">
        <w:rPr>
          <w:rFonts w:asciiTheme="minorHAnsi" w:hAnsiTheme="minorHAnsi" w:cstheme="minorHAnsi"/>
          <w:sz w:val="24"/>
          <w:szCs w:val="24"/>
          <w:u w:val="single"/>
        </w:rPr>
        <w:t>but</w:t>
      </w:r>
      <w:r w:rsidRPr="005A76E7">
        <w:rPr>
          <w:rFonts w:asciiTheme="minorHAnsi" w:hAnsiTheme="minorHAnsi" w:cstheme="minorHAnsi"/>
          <w:sz w:val="10"/>
          <w:szCs w:val="24"/>
        </w:rPr>
        <w:t xml:space="preserve"> maintained racially segregated assemblies and at times </w:t>
      </w:r>
      <w:r w:rsidRPr="005A76E7">
        <w:rPr>
          <w:rFonts w:asciiTheme="minorHAnsi" w:hAnsiTheme="minorHAnsi" w:cstheme="minorHAnsi"/>
          <w:b/>
          <w:bCs/>
          <w:sz w:val="24"/>
          <w:szCs w:val="24"/>
          <w:u w:val="single"/>
        </w:rPr>
        <w:t>practiced</w:t>
      </w:r>
      <w:r w:rsidRPr="005A76E7">
        <w:rPr>
          <w:rFonts w:asciiTheme="minorHAnsi" w:hAnsiTheme="minorHAnsi" w:cstheme="minorHAnsi"/>
          <w:sz w:val="24"/>
          <w:szCs w:val="24"/>
          <w:u w:val="single"/>
        </w:rPr>
        <w:t xml:space="preserve"> outright </w:t>
      </w:r>
      <w:r w:rsidRPr="005A76E7">
        <w:rPr>
          <w:rFonts w:asciiTheme="minorHAnsi" w:hAnsiTheme="minorHAnsi" w:cstheme="minorHAnsi"/>
          <w:b/>
          <w:bCs/>
          <w:sz w:val="24"/>
          <w:szCs w:val="24"/>
          <w:u w:val="single"/>
        </w:rPr>
        <w:t>exclusion</w:t>
      </w:r>
      <w:r w:rsidRPr="005A76E7">
        <w:rPr>
          <w:rFonts w:asciiTheme="minorHAnsi" w:hAnsiTheme="minorHAnsi" w:cstheme="minorHAnsi"/>
          <w:sz w:val="24"/>
          <w:szCs w:val="24"/>
          <w:u w:val="single"/>
        </w:rPr>
        <w:t xml:space="preserve"> of nonwhite members</w:t>
      </w:r>
      <w:r w:rsidRPr="005A76E7">
        <w:rPr>
          <w:rFonts w:asciiTheme="minorHAnsi" w:hAnsiTheme="minorHAnsi" w:cstheme="minorHAnsi"/>
          <w:sz w:val="10"/>
          <w:szCs w:val="24"/>
        </w:rPr>
        <w:t xml:space="preserve">.49 As a method and policy of segregation, Black workers were either completely barred from joining unions or denied membership for being unskilled, enclosing them in a suffocating circle. </w:t>
      </w:r>
      <w:r w:rsidRPr="005A76E7">
        <w:rPr>
          <w:rFonts w:asciiTheme="minorHAnsi" w:hAnsiTheme="minorHAnsi" w:cstheme="minorHAnsi"/>
          <w:sz w:val="24"/>
          <w:szCs w:val="24"/>
          <w:u w:val="single"/>
        </w:rPr>
        <w:t xml:space="preserve">This occurrence was </w:t>
      </w:r>
      <w:r w:rsidRPr="005A76E7">
        <w:rPr>
          <w:rFonts w:asciiTheme="minorHAnsi" w:hAnsiTheme="minorHAnsi" w:cstheme="minorHAnsi"/>
          <w:b/>
          <w:bCs/>
          <w:sz w:val="24"/>
          <w:szCs w:val="24"/>
          <w:highlight w:val="yellow"/>
          <w:u w:val="single"/>
        </w:rPr>
        <w:t>so routine</w:t>
      </w:r>
      <w:r w:rsidRPr="005A76E7">
        <w:rPr>
          <w:rFonts w:asciiTheme="minorHAnsi" w:hAnsiTheme="minorHAnsi" w:cstheme="minorHAnsi"/>
          <w:sz w:val="24"/>
          <w:szCs w:val="24"/>
          <w:highlight w:val="yellow"/>
          <w:u w:val="single"/>
        </w:rPr>
        <w:t xml:space="preserve"> that the term </w:t>
      </w:r>
      <w:r w:rsidRPr="005A76E7">
        <w:rPr>
          <w:rFonts w:asciiTheme="minorHAnsi" w:hAnsiTheme="minorHAnsi" w:cstheme="minorHAnsi"/>
          <w:b/>
          <w:bCs/>
          <w:sz w:val="24"/>
          <w:szCs w:val="24"/>
          <w:highlight w:val="yellow"/>
          <w:u w:val="single"/>
        </w:rPr>
        <w:t>scab</w:t>
      </w:r>
      <w:r w:rsidRPr="005A76E7">
        <w:rPr>
          <w:rFonts w:asciiTheme="minorHAnsi" w:hAnsiTheme="minorHAnsi" w:cstheme="minorHAnsi"/>
          <w:b/>
          <w:bCs/>
          <w:sz w:val="24"/>
          <w:szCs w:val="24"/>
          <w:u w:val="single"/>
        </w:rPr>
        <w:t xml:space="preserve"> began to </w:t>
      </w:r>
      <w:r w:rsidRPr="005A76E7">
        <w:rPr>
          <w:rFonts w:asciiTheme="minorHAnsi" w:hAnsiTheme="minorHAnsi" w:cstheme="minorHAnsi"/>
          <w:b/>
          <w:bCs/>
          <w:sz w:val="24"/>
          <w:szCs w:val="24"/>
          <w:highlight w:val="yellow"/>
          <w:u w:val="single"/>
        </w:rPr>
        <w:t>signal Black workers</w:t>
      </w:r>
      <w:r w:rsidRPr="005A76E7">
        <w:rPr>
          <w:rFonts w:asciiTheme="minorHAnsi" w:hAnsiTheme="minorHAnsi" w:cstheme="minorHAnsi"/>
          <w:sz w:val="24"/>
          <w:szCs w:val="24"/>
          <w:u w:val="single"/>
        </w:rPr>
        <w:t xml:space="preserve">. </w:t>
      </w:r>
      <w:r w:rsidRPr="005A76E7">
        <w:rPr>
          <w:rFonts w:asciiTheme="minorHAnsi" w:hAnsiTheme="minorHAnsi" w:cstheme="minorHAnsi"/>
          <w:sz w:val="10"/>
          <w:szCs w:val="24"/>
        </w:rPr>
        <w:t xml:space="preserve">From the 1890s well into the 1920s, </w:t>
      </w:r>
      <w:r w:rsidRPr="005A76E7">
        <w:rPr>
          <w:rFonts w:asciiTheme="minorHAnsi" w:hAnsiTheme="minorHAnsi" w:cstheme="minorHAnsi"/>
          <w:b/>
          <w:bCs/>
          <w:sz w:val="24"/>
          <w:szCs w:val="24"/>
          <w:u w:val="single"/>
        </w:rPr>
        <w:t>Black workers</w:t>
      </w:r>
      <w:r w:rsidRPr="005A76E7">
        <w:rPr>
          <w:rFonts w:asciiTheme="minorHAnsi" w:hAnsiTheme="minorHAnsi" w:cstheme="minorHAnsi"/>
          <w:sz w:val="24"/>
          <w:szCs w:val="24"/>
          <w:u w:val="single"/>
        </w:rPr>
        <w:t xml:space="preserve"> were </w:t>
      </w:r>
      <w:r w:rsidRPr="005A76E7">
        <w:rPr>
          <w:rFonts w:asciiTheme="minorHAnsi" w:hAnsiTheme="minorHAnsi" w:cstheme="minorHAnsi"/>
          <w:sz w:val="24"/>
          <w:szCs w:val="24"/>
          <w:highlight w:val="yellow"/>
          <w:u w:val="single"/>
        </w:rPr>
        <w:t xml:space="preserve">viewed as </w:t>
      </w:r>
      <w:r w:rsidRPr="005A76E7">
        <w:rPr>
          <w:rFonts w:asciiTheme="minorHAnsi" w:hAnsiTheme="minorHAnsi" w:cstheme="minorHAnsi"/>
          <w:b/>
          <w:bCs/>
          <w:sz w:val="24"/>
          <w:szCs w:val="24"/>
          <w:highlight w:val="yellow"/>
          <w:u w:val="single"/>
        </w:rPr>
        <w:t>the “enemy of unionized workers</w:t>
      </w:r>
      <w:r w:rsidRPr="005A76E7">
        <w:rPr>
          <w:rFonts w:asciiTheme="minorHAnsi" w:hAnsiTheme="minorHAnsi" w:cstheme="minorHAnsi"/>
          <w:sz w:val="24"/>
          <w:szCs w:val="24"/>
          <w:u w:val="single"/>
        </w:rPr>
        <w:t>.”</w:t>
      </w:r>
      <w:r w:rsidRPr="005A76E7">
        <w:rPr>
          <w:rFonts w:asciiTheme="minorHAnsi" w:hAnsiTheme="minorHAnsi" w:cstheme="minorHAnsi"/>
          <w:sz w:val="10"/>
          <w:szCs w:val="24"/>
        </w:rPr>
        <w:t xml:space="preserve">50 </w:t>
      </w:r>
      <w:r w:rsidRPr="005A76E7">
        <w:rPr>
          <w:rFonts w:asciiTheme="minorHAnsi" w:hAnsiTheme="minorHAnsi" w:cstheme="minorHAnsi"/>
          <w:sz w:val="24"/>
          <w:szCs w:val="24"/>
          <w:u w:val="single"/>
        </w:rPr>
        <w:t>The majority of mills had most likely utilized enslaved persons and later employed Black workers as operators of blast furnaces in steel mills and iron plantations, which was considered to be the worst and most dangerous job.</w:t>
      </w:r>
      <w:r w:rsidRPr="005A76E7">
        <w:rPr>
          <w:rFonts w:asciiTheme="minorHAnsi" w:hAnsiTheme="minorHAnsi" w:cstheme="minorHAnsi"/>
          <w:sz w:val="10"/>
          <w:szCs w:val="24"/>
        </w:rPr>
        <w:t>51 Davis’s novella alludes to the gendered and racial composite of workers. In Life in the Iron Mills, she depicts how both women and men—some identified as “mulatto”—congregated around the mill.52 Nonwhite persons and women are interwoven into the structure of the iron and steel enterprise. Black operators were included in the mills to work the blast furnaces but excluded as workers from the unions.</w:t>
      </w:r>
    </w:p>
    <w:p w14:paraId="0B154BF1" w14:textId="77777777" w:rsidR="005A76E7" w:rsidRPr="005A76E7" w:rsidRDefault="005A76E7" w:rsidP="005A76E7">
      <w:pPr>
        <w:rPr>
          <w:rFonts w:asciiTheme="minorHAnsi" w:hAnsiTheme="minorHAnsi" w:cstheme="minorHAnsi"/>
          <w:sz w:val="24"/>
          <w:szCs w:val="24"/>
          <w:u w:val="single"/>
        </w:rPr>
      </w:pPr>
      <w:r w:rsidRPr="005A76E7">
        <w:rPr>
          <w:rFonts w:asciiTheme="minorHAnsi" w:hAnsiTheme="minorHAnsi" w:cstheme="minorHAnsi"/>
          <w:sz w:val="10"/>
          <w:szCs w:val="24"/>
        </w:rPr>
        <w:tab/>
      </w:r>
      <w:r w:rsidRPr="005A76E7">
        <w:rPr>
          <w:rFonts w:asciiTheme="minorHAnsi" w:hAnsiTheme="minorHAnsi" w:cstheme="minorHAnsi"/>
          <w:sz w:val="24"/>
          <w:szCs w:val="24"/>
          <w:u w:val="single"/>
        </w:rPr>
        <w:t xml:space="preserve">The </w:t>
      </w:r>
      <w:r w:rsidRPr="005A76E7">
        <w:rPr>
          <w:rFonts w:asciiTheme="minorHAnsi" w:hAnsiTheme="minorHAnsi" w:cstheme="minorHAnsi"/>
          <w:b/>
          <w:bCs/>
          <w:sz w:val="24"/>
          <w:szCs w:val="24"/>
          <w:highlight w:val="yellow"/>
          <w:u w:val="single"/>
        </w:rPr>
        <w:t>strikers</w:t>
      </w:r>
      <w:r w:rsidRPr="005A76E7">
        <w:rPr>
          <w:rFonts w:asciiTheme="minorHAnsi" w:hAnsiTheme="minorHAnsi" w:cstheme="minorHAnsi"/>
          <w:sz w:val="24"/>
          <w:szCs w:val="24"/>
          <w:highlight w:val="yellow"/>
          <w:u w:val="single"/>
        </w:rPr>
        <w:t xml:space="preserve"> rioted against </w:t>
      </w:r>
      <w:r w:rsidRPr="005A76E7">
        <w:rPr>
          <w:rFonts w:asciiTheme="minorHAnsi" w:hAnsiTheme="minorHAnsi" w:cstheme="minorHAnsi"/>
          <w:b/>
          <w:bCs/>
          <w:sz w:val="24"/>
          <w:szCs w:val="24"/>
          <w:highlight w:val="yellow"/>
          <w:u w:val="single"/>
        </w:rPr>
        <w:t>Black workers</w:t>
      </w:r>
      <w:r w:rsidRPr="005A76E7">
        <w:rPr>
          <w:rFonts w:asciiTheme="minorHAnsi" w:hAnsiTheme="minorHAnsi" w:cstheme="minorHAnsi"/>
          <w:sz w:val="24"/>
          <w:szCs w:val="24"/>
          <w:u w:val="single"/>
        </w:rPr>
        <w:t xml:space="preserve">, </w:t>
      </w:r>
      <w:r w:rsidRPr="005A76E7">
        <w:rPr>
          <w:rFonts w:asciiTheme="minorHAnsi" w:hAnsiTheme="minorHAnsi" w:cstheme="minorHAnsi"/>
          <w:b/>
          <w:bCs/>
          <w:sz w:val="24"/>
          <w:szCs w:val="24"/>
          <w:highlight w:val="yellow"/>
          <w:u w:val="single"/>
        </w:rPr>
        <w:t>destroyed</w:t>
      </w:r>
      <w:r w:rsidRPr="005A76E7">
        <w:rPr>
          <w:rFonts w:asciiTheme="minorHAnsi" w:hAnsiTheme="minorHAnsi" w:cstheme="minorHAnsi"/>
          <w:sz w:val="24"/>
          <w:szCs w:val="24"/>
          <w:highlight w:val="yellow"/>
          <w:u w:val="single"/>
        </w:rPr>
        <w:t xml:space="preserve"> their</w:t>
      </w:r>
      <w:r w:rsidRPr="005A76E7">
        <w:rPr>
          <w:rFonts w:asciiTheme="minorHAnsi" w:hAnsiTheme="minorHAnsi" w:cstheme="minorHAnsi"/>
          <w:sz w:val="24"/>
          <w:szCs w:val="24"/>
          <w:u w:val="single"/>
        </w:rPr>
        <w:t xml:space="preserve"> </w:t>
      </w:r>
      <w:r w:rsidRPr="005A76E7">
        <w:rPr>
          <w:rFonts w:asciiTheme="minorHAnsi" w:hAnsiTheme="minorHAnsi" w:cstheme="minorHAnsi"/>
          <w:b/>
          <w:bCs/>
          <w:sz w:val="24"/>
          <w:szCs w:val="24"/>
          <w:u w:val="single"/>
        </w:rPr>
        <w:t xml:space="preserve">living </w:t>
      </w:r>
      <w:r w:rsidRPr="005A76E7">
        <w:rPr>
          <w:rFonts w:asciiTheme="minorHAnsi" w:hAnsiTheme="minorHAnsi" w:cstheme="minorHAnsi"/>
          <w:b/>
          <w:bCs/>
          <w:sz w:val="24"/>
          <w:szCs w:val="24"/>
          <w:highlight w:val="yellow"/>
          <w:u w:val="single"/>
        </w:rPr>
        <w:t>quarters</w:t>
      </w:r>
      <w:r w:rsidRPr="005A76E7">
        <w:rPr>
          <w:rFonts w:asciiTheme="minorHAnsi" w:hAnsiTheme="minorHAnsi" w:cstheme="minorHAnsi"/>
          <w:sz w:val="24"/>
          <w:szCs w:val="24"/>
          <w:highlight w:val="yellow"/>
          <w:u w:val="single"/>
        </w:rPr>
        <w:t xml:space="preserve">, and </w:t>
      </w:r>
      <w:r w:rsidRPr="005A76E7">
        <w:rPr>
          <w:rFonts w:asciiTheme="minorHAnsi" w:hAnsiTheme="minorHAnsi" w:cstheme="minorHAnsi"/>
          <w:b/>
          <w:bCs/>
          <w:sz w:val="24"/>
          <w:szCs w:val="24"/>
          <w:highlight w:val="yellow"/>
          <w:u w:val="single"/>
        </w:rPr>
        <w:t>spoke of lynching</w:t>
      </w:r>
      <w:r w:rsidRPr="005A76E7">
        <w:rPr>
          <w:rFonts w:asciiTheme="minorHAnsi" w:hAnsiTheme="minorHAnsi" w:cstheme="minorHAnsi"/>
          <w:sz w:val="10"/>
          <w:szCs w:val="24"/>
        </w:rPr>
        <w:t xml:space="preserve">.53 </w:t>
      </w:r>
      <w:r w:rsidRPr="005A76E7">
        <w:rPr>
          <w:rFonts w:asciiTheme="minorHAnsi" w:hAnsiTheme="minorHAnsi" w:cstheme="minorHAnsi"/>
          <w:sz w:val="24"/>
          <w:szCs w:val="24"/>
          <w:u w:val="single"/>
        </w:rPr>
        <w:t xml:space="preserve">Contextually, then, the town’s </w:t>
      </w:r>
      <w:r w:rsidRPr="005A76E7">
        <w:rPr>
          <w:rFonts w:asciiTheme="minorHAnsi" w:hAnsiTheme="minorHAnsi" w:cstheme="minorHAnsi"/>
          <w:b/>
          <w:bCs/>
          <w:sz w:val="24"/>
          <w:szCs w:val="24"/>
          <w:u w:val="single"/>
        </w:rPr>
        <w:t>refusal</w:t>
      </w:r>
      <w:r w:rsidRPr="005A76E7">
        <w:rPr>
          <w:rFonts w:asciiTheme="minorHAnsi" w:hAnsiTheme="minorHAnsi" w:cstheme="minorHAnsi"/>
          <w:sz w:val="24"/>
          <w:szCs w:val="24"/>
          <w:u w:val="single"/>
        </w:rPr>
        <w:t xml:space="preserve"> of services to the “</w:t>
      </w:r>
      <w:r w:rsidRPr="005A76E7">
        <w:rPr>
          <w:rFonts w:asciiTheme="minorHAnsi" w:hAnsiTheme="minorHAnsi" w:cstheme="minorHAnsi"/>
          <w:b/>
          <w:bCs/>
          <w:sz w:val="24"/>
          <w:szCs w:val="24"/>
          <w:u w:val="single"/>
        </w:rPr>
        <w:t>scab” workers</w:t>
      </w:r>
      <w:r w:rsidRPr="005A76E7">
        <w:rPr>
          <w:rFonts w:asciiTheme="minorHAnsi" w:hAnsiTheme="minorHAnsi" w:cstheme="minorHAnsi"/>
          <w:sz w:val="24"/>
          <w:szCs w:val="24"/>
          <w:u w:val="single"/>
        </w:rPr>
        <w:t xml:space="preserve"> would </w:t>
      </w:r>
      <w:r w:rsidRPr="005A76E7">
        <w:rPr>
          <w:rFonts w:asciiTheme="minorHAnsi" w:hAnsiTheme="minorHAnsi" w:cstheme="minorHAnsi"/>
          <w:b/>
          <w:bCs/>
          <w:sz w:val="24"/>
          <w:szCs w:val="24"/>
          <w:u w:val="single"/>
        </w:rPr>
        <w:t>not</w:t>
      </w:r>
      <w:r w:rsidRPr="005A76E7">
        <w:rPr>
          <w:rFonts w:asciiTheme="minorHAnsi" w:hAnsiTheme="minorHAnsi" w:cstheme="minorHAnsi"/>
          <w:sz w:val="24"/>
          <w:szCs w:val="24"/>
          <w:u w:val="single"/>
        </w:rPr>
        <w:t xml:space="preserve"> have been just in </w:t>
      </w:r>
      <w:r w:rsidRPr="005A76E7">
        <w:rPr>
          <w:rFonts w:asciiTheme="minorHAnsi" w:hAnsiTheme="minorHAnsi" w:cstheme="minorHAnsi"/>
          <w:b/>
          <w:bCs/>
          <w:sz w:val="24"/>
          <w:szCs w:val="24"/>
          <w:highlight w:val="yellow"/>
          <w:u w:val="single"/>
        </w:rPr>
        <w:t>solidarity with the white laborers</w:t>
      </w:r>
      <w:r w:rsidRPr="005A76E7">
        <w:rPr>
          <w:rFonts w:asciiTheme="minorHAnsi" w:hAnsiTheme="minorHAnsi" w:cstheme="minorHAnsi"/>
          <w:sz w:val="24"/>
          <w:szCs w:val="24"/>
          <w:u w:val="single"/>
        </w:rPr>
        <w:t xml:space="preserve"> local to Homestead but also </w:t>
      </w:r>
      <w:r w:rsidRPr="005A76E7">
        <w:rPr>
          <w:rFonts w:asciiTheme="minorHAnsi" w:hAnsiTheme="minorHAnsi" w:cstheme="minorHAnsi"/>
          <w:b/>
          <w:bCs/>
          <w:sz w:val="24"/>
          <w:szCs w:val="24"/>
          <w:highlight w:val="yellow"/>
          <w:u w:val="single"/>
        </w:rPr>
        <w:t>in line with</w:t>
      </w:r>
      <w:r w:rsidRPr="005A76E7">
        <w:rPr>
          <w:rFonts w:asciiTheme="minorHAnsi" w:hAnsiTheme="minorHAnsi" w:cstheme="minorHAnsi"/>
          <w:sz w:val="24"/>
          <w:szCs w:val="24"/>
          <w:u w:val="single"/>
        </w:rPr>
        <w:t xml:space="preserve"> national practices of </w:t>
      </w:r>
      <w:r w:rsidRPr="005A76E7">
        <w:rPr>
          <w:rFonts w:asciiTheme="minorHAnsi" w:hAnsiTheme="minorHAnsi" w:cstheme="minorHAnsi"/>
          <w:b/>
          <w:bCs/>
          <w:sz w:val="24"/>
          <w:szCs w:val="24"/>
          <w:u w:val="single"/>
        </w:rPr>
        <w:t>segregation</w:t>
      </w:r>
      <w:r w:rsidRPr="005A76E7">
        <w:rPr>
          <w:rFonts w:asciiTheme="minorHAnsi" w:hAnsiTheme="minorHAnsi" w:cstheme="minorHAnsi"/>
          <w:sz w:val="24"/>
          <w:szCs w:val="24"/>
          <w:u w:val="single"/>
        </w:rPr>
        <w:t xml:space="preserve"> and the tenets of </w:t>
      </w:r>
      <w:r w:rsidRPr="005A76E7">
        <w:rPr>
          <w:rFonts w:asciiTheme="minorHAnsi" w:hAnsiTheme="minorHAnsi" w:cstheme="minorHAnsi"/>
          <w:b/>
          <w:bCs/>
          <w:sz w:val="24"/>
          <w:szCs w:val="24"/>
          <w:highlight w:val="yellow"/>
          <w:u w:val="single"/>
        </w:rPr>
        <w:t>racial violence</w:t>
      </w:r>
      <w:r w:rsidRPr="005A76E7">
        <w:rPr>
          <w:rFonts w:asciiTheme="minorHAnsi" w:hAnsiTheme="minorHAnsi" w:cstheme="minorHAnsi"/>
          <w:sz w:val="24"/>
          <w:szCs w:val="24"/>
          <w:u w:val="single"/>
        </w:rPr>
        <w:t xml:space="preserve"> central to </w:t>
      </w:r>
      <w:r w:rsidRPr="005A76E7">
        <w:rPr>
          <w:rFonts w:asciiTheme="minorHAnsi" w:hAnsiTheme="minorHAnsi" w:cstheme="minorHAnsi"/>
          <w:b/>
          <w:bCs/>
          <w:sz w:val="24"/>
          <w:szCs w:val="24"/>
          <w:u w:val="single"/>
        </w:rPr>
        <w:t>property claims</w:t>
      </w:r>
      <w:r w:rsidRPr="005A76E7">
        <w:rPr>
          <w:rFonts w:asciiTheme="minorHAnsi" w:hAnsiTheme="minorHAnsi" w:cstheme="minorHAnsi"/>
          <w:sz w:val="24"/>
          <w:szCs w:val="24"/>
          <w:u w:val="single"/>
        </w:rPr>
        <w:t>.</w:t>
      </w:r>
      <w:r w:rsidRPr="005A76E7">
        <w:rPr>
          <w:rFonts w:asciiTheme="minorHAnsi" w:hAnsiTheme="minorHAnsi" w:cstheme="minorHAnsi"/>
          <w:sz w:val="10"/>
          <w:szCs w:val="24"/>
        </w:rPr>
        <w:t xml:space="preserve">54 </w:t>
      </w:r>
      <w:r w:rsidRPr="005A76E7">
        <w:rPr>
          <w:rFonts w:asciiTheme="minorHAnsi" w:hAnsiTheme="minorHAnsi" w:cstheme="minorHAnsi"/>
          <w:b/>
          <w:bCs/>
          <w:sz w:val="24"/>
          <w:szCs w:val="24"/>
          <w:u w:val="single"/>
        </w:rPr>
        <w:t>Imagined to be outside</w:t>
      </w:r>
      <w:r w:rsidRPr="005A76E7">
        <w:rPr>
          <w:rFonts w:asciiTheme="minorHAnsi" w:hAnsiTheme="minorHAnsi" w:cstheme="minorHAnsi"/>
          <w:sz w:val="24"/>
          <w:szCs w:val="24"/>
          <w:u w:val="single"/>
        </w:rPr>
        <w:t xml:space="preserve"> the </w:t>
      </w:r>
      <w:r w:rsidRPr="005A76E7">
        <w:rPr>
          <w:rFonts w:asciiTheme="minorHAnsi" w:hAnsiTheme="minorHAnsi" w:cstheme="minorHAnsi"/>
          <w:b/>
          <w:bCs/>
          <w:sz w:val="24"/>
          <w:szCs w:val="24"/>
          <w:u w:val="single"/>
        </w:rPr>
        <w:t>framework</w:t>
      </w:r>
      <w:r w:rsidRPr="005A76E7">
        <w:rPr>
          <w:rFonts w:asciiTheme="minorHAnsi" w:hAnsiTheme="minorHAnsi" w:cstheme="minorHAnsi"/>
          <w:sz w:val="24"/>
          <w:szCs w:val="24"/>
          <w:u w:val="single"/>
        </w:rPr>
        <w:t xml:space="preserve"> of both private and socialized property, as well as that of </w:t>
      </w:r>
      <w:r w:rsidRPr="005A76E7">
        <w:rPr>
          <w:rFonts w:asciiTheme="minorHAnsi" w:hAnsiTheme="minorHAnsi" w:cstheme="minorHAnsi"/>
          <w:b/>
          <w:bCs/>
          <w:sz w:val="24"/>
          <w:szCs w:val="24"/>
          <w:u w:val="single"/>
        </w:rPr>
        <w:t>collective bargaining</w:t>
      </w:r>
      <w:r w:rsidRPr="005A76E7">
        <w:rPr>
          <w:rFonts w:asciiTheme="minorHAnsi" w:hAnsiTheme="minorHAnsi" w:cstheme="minorHAnsi"/>
          <w:sz w:val="24"/>
          <w:szCs w:val="24"/>
          <w:u w:val="single"/>
        </w:rPr>
        <w:t>, Black workers remained the target of the violence of the law and its authority.</w:t>
      </w:r>
      <w:r w:rsidRPr="005A76E7">
        <w:rPr>
          <w:rFonts w:asciiTheme="minorHAnsi" w:hAnsiTheme="minorHAnsi" w:cstheme="minorHAnsi"/>
          <w:sz w:val="10"/>
          <w:szCs w:val="24"/>
        </w:rPr>
        <w:t xml:space="preserve"> </w:t>
      </w:r>
      <w:r w:rsidRPr="005A76E7">
        <w:rPr>
          <w:rFonts w:asciiTheme="minorHAnsi" w:hAnsiTheme="minorHAnsi" w:cstheme="minorHAnsi"/>
          <w:sz w:val="24"/>
          <w:szCs w:val="24"/>
          <w:u w:val="single"/>
        </w:rPr>
        <w:t>Their presence redirected the strikers’ anger away from the corporation that had so intricately worked to exploit them—previously and presently— and which would go on to bar them entirely from employment in the near future.</w:t>
      </w:r>
    </w:p>
    <w:p w14:paraId="4B0F010A" w14:textId="77777777" w:rsidR="005A76E7" w:rsidRPr="005A76E7" w:rsidRDefault="005A76E7" w:rsidP="005A76E7">
      <w:pPr>
        <w:rPr>
          <w:rFonts w:asciiTheme="minorHAnsi" w:hAnsiTheme="minorHAnsi" w:cstheme="minorHAnsi"/>
          <w:b/>
          <w:bCs/>
          <w:sz w:val="24"/>
          <w:szCs w:val="24"/>
          <w:u w:val="single"/>
        </w:rPr>
      </w:pPr>
      <w:r w:rsidRPr="005A76E7">
        <w:rPr>
          <w:rFonts w:asciiTheme="minorHAnsi" w:hAnsiTheme="minorHAnsi" w:cstheme="minorHAnsi"/>
          <w:sz w:val="10"/>
          <w:szCs w:val="24"/>
        </w:rPr>
        <w:tab/>
        <w:t xml:space="preserve">In contrast, </w:t>
      </w:r>
      <w:r w:rsidRPr="005A76E7">
        <w:rPr>
          <w:rFonts w:asciiTheme="minorHAnsi" w:hAnsiTheme="minorHAnsi" w:cstheme="minorHAnsi"/>
          <w:sz w:val="24"/>
          <w:szCs w:val="24"/>
          <w:highlight w:val="yellow"/>
          <w:u w:val="single"/>
        </w:rPr>
        <w:t>when the National Guard arrived</w:t>
      </w:r>
      <w:r w:rsidRPr="005A76E7">
        <w:rPr>
          <w:rFonts w:asciiTheme="minorHAnsi" w:hAnsiTheme="minorHAnsi" w:cstheme="minorHAnsi"/>
          <w:sz w:val="24"/>
          <w:szCs w:val="24"/>
          <w:u w:val="single"/>
        </w:rPr>
        <w:t>, the town greeted them with song</w:t>
      </w:r>
      <w:r w:rsidRPr="005A76E7">
        <w:rPr>
          <w:rFonts w:asciiTheme="minorHAnsi" w:hAnsiTheme="minorHAnsi" w:cstheme="minorHAnsi"/>
          <w:sz w:val="10"/>
          <w:szCs w:val="24"/>
        </w:rPr>
        <w:t xml:space="preserve">.55 </w:t>
      </w:r>
      <w:r w:rsidRPr="005A76E7">
        <w:rPr>
          <w:rFonts w:asciiTheme="minorHAnsi" w:hAnsiTheme="minorHAnsi" w:cstheme="minorHAnsi"/>
          <w:sz w:val="24"/>
          <w:szCs w:val="24"/>
          <w:highlight w:val="yellow"/>
          <w:u w:val="single"/>
        </w:rPr>
        <w:t>The strikers</w:t>
      </w:r>
      <w:r w:rsidRPr="005A76E7">
        <w:rPr>
          <w:rFonts w:asciiTheme="minorHAnsi" w:hAnsiTheme="minorHAnsi" w:cstheme="minorHAnsi"/>
          <w:sz w:val="24"/>
          <w:szCs w:val="24"/>
          <w:u w:val="single"/>
        </w:rPr>
        <w:t xml:space="preserve">, having engaged in their own campaign for state protection—as they had been wrongfully injured and killed— </w:t>
      </w:r>
      <w:r w:rsidRPr="005A76E7">
        <w:rPr>
          <w:rFonts w:asciiTheme="minorHAnsi" w:hAnsiTheme="minorHAnsi" w:cstheme="minorHAnsi"/>
          <w:sz w:val="24"/>
          <w:szCs w:val="24"/>
          <w:highlight w:val="yellow"/>
          <w:u w:val="single"/>
        </w:rPr>
        <w:t xml:space="preserve">believed the </w:t>
      </w:r>
      <w:r w:rsidRPr="005A76E7">
        <w:rPr>
          <w:rFonts w:asciiTheme="minorHAnsi" w:hAnsiTheme="minorHAnsi" w:cstheme="minorHAnsi"/>
          <w:b/>
          <w:bCs/>
          <w:sz w:val="24"/>
          <w:szCs w:val="24"/>
          <w:highlight w:val="yellow"/>
          <w:u w:val="single"/>
        </w:rPr>
        <w:t>militia</w:t>
      </w:r>
      <w:r w:rsidRPr="005A76E7">
        <w:rPr>
          <w:rFonts w:asciiTheme="minorHAnsi" w:hAnsiTheme="minorHAnsi" w:cstheme="minorHAnsi"/>
          <w:sz w:val="24"/>
          <w:szCs w:val="24"/>
          <w:highlight w:val="yellow"/>
          <w:u w:val="single"/>
        </w:rPr>
        <w:t xml:space="preserve"> could be converted to their cause</w:t>
      </w:r>
      <w:r w:rsidRPr="005A76E7">
        <w:rPr>
          <w:rFonts w:asciiTheme="minorHAnsi" w:hAnsiTheme="minorHAnsi" w:cstheme="minorHAnsi"/>
          <w:sz w:val="24"/>
          <w:szCs w:val="24"/>
          <w:u w:val="single"/>
        </w:rPr>
        <w:t xml:space="preserve">, and </w:t>
      </w:r>
      <w:r w:rsidRPr="005A76E7">
        <w:rPr>
          <w:rFonts w:asciiTheme="minorHAnsi" w:hAnsiTheme="minorHAnsi" w:cstheme="minorHAnsi"/>
          <w:sz w:val="24"/>
          <w:szCs w:val="24"/>
          <w:highlight w:val="yellow"/>
          <w:u w:val="single"/>
        </w:rPr>
        <w:t>hoped</w:t>
      </w:r>
      <w:r w:rsidRPr="005A76E7">
        <w:rPr>
          <w:rFonts w:asciiTheme="minorHAnsi" w:hAnsiTheme="minorHAnsi" w:cstheme="minorHAnsi"/>
          <w:sz w:val="24"/>
          <w:szCs w:val="24"/>
          <w:u w:val="single"/>
        </w:rPr>
        <w:t xml:space="preserve"> that </w:t>
      </w:r>
      <w:r w:rsidRPr="005A76E7">
        <w:rPr>
          <w:rFonts w:asciiTheme="minorHAnsi" w:hAnsiTheme="minorHAnsi" w:cstheme="minorHAnsi"/>
          <w:sz w:val="24"/>
          <w:szCs w:val="24"/>
          <w:highlight w:val="yellow"/>
          <w:u w:val="single"/>
        </w:rPr>
        <w:t>the</w:t>
      </w:r>
      <w:r w:rsidRPr="005A76E7">
        <w:rPr>
          <w:rFonts w:asciiTheme="minorHAnsi" w:hAnsiTheme="minorHAnsi" w:cstheme="minorHAnsi"/>
          <w:sz w:val="24"/>
          <w:szCs w:val="24"/>
          <w:u w:val="single"/>
        </w:rPr>
        <w:t xml:space="preserve"> new </w:t>
      </w:r>
      <w:r w:rsidRPr="005A76E7">
        <w:rPr>
          <w:rFonts w:asciiTheme="minorHAnsi" w:hAnsiTheme="minorHAnsi" w:cstheme="minorHAnsi"/>
          <w:b/>
          <w:bCs/>
          <w:sz w:val="24"/>
          <w:szCs w:val="24"/>
          <w:highlight w:val="yellow"/>
          <w:u w:val="single"/>
        </w:rPr>
        <w:t xml:space="preserve">police </w:t>
      </w:r>
      <w:r w:rsidRPr="005A76E7">
        <w:rPr>
          <w:rFonts w:asciiTheme="minorHAnsi" w:hAnsiTheme="minorHAnsi" w:cstheme="minorHAnsi"/>
          <w:b/>
          <w:bCs/>
          <w:sz w:val="24"/>
          <w:szCs w:val="24"/>
          <w:u w:val="single"/>
        </w:rPr>
        <w:t xml:space="preserve">presence </w:t>
      </w:r>
      <w:r w:rsidRPr="005A76E7">
        <w:rPr>
          <w:rFonts w:asciiTheme="minorHAnsi" w:hAnsiTheme="minorHAnsi" w:cstheme="minorHAnsi"/>
          <w:b/>
          <w:bCs/>
          <w:sz w:val="24"/>
          <w:szCs w:val="24"/>
          <w:highlight w:val="yellow"/>
          <w:u w:val="single"/>
        </w:rPr>
        <w:t>was a protection for the strike</w:t>
      </w:r>
      <w:r w:rsidRPr="005A76E7">
        <w:rPr>
          <w:rFonts w:asciiTheme="minorHAnsi" w:hAnsiTheme="minorHAnsi" w:cstheme="minorHAnsi"/>
          <w:sz w:val="24"/>
          <w:szCs w:val="24"/>
          <w:u w:val="single"/>
        </w:rPr>
        <w:t xml:space="preserve"> to continue.</w:t>
      </w:r>
      <w:r w:rsidRPr="005A76E7">
        <w:rPr>
          <w:rFonts w:asciiTheme="minorHAnsi" w:hAnsiTheme="minorHAnsi" w:cstheme="minorHAnsi"/>
          <w:sz w:val="10"/>
          <w:szCs w:val="24"/>
        </w:rPr>
        <w:t xml:space="preserve"> However, </w:t>
      </w:r>
      <w:r w:rsidRPr="005A76E7">
        <w:rPr>
          <w:rFonts w:asciiTheme="minorHAnsi" w:hAnsiTheme="minorHAnsi" w:cstheme="minorHAnsi"/>
          <w:sz w:val="24"/>
          <w:szCs w:val="24"/>
          <w:u w:val="single"/>
        </w:rPr>
        <w:t xml:space="preserve">when it became clear that </w:t>
      </w:r>
      <w:r w:rsidRPr="005A76E7">
        <w:rPr>
          <w:rFonts w:asciiTheme="minorHAnsi" w:hAnsiTheme="minorHAnsi" w:cstheme="minorHAnsi"/>
          <w:b/>
          <w:bCs/>
          <w:sz w:val="24"/>
          <w:szCs w:val="24"/>
          <w:u w:val="single"/>
        </w:rPr>
        <w:t>this was not the case</w:t>
      </w:r>
      <w:r w:rsidRPr="005A76E7">
        <w:rPr>
          <w:rFonts w:asciiTheme="minorHAnsi" w:hAnsiTheme="minorHAnsi" w:cstheme="minorHAnsi"/>
          <w:sz w:val="24"/>
          <w:szCs w:val="24"/>
          <w:u w:val="single"/>
        </w:rPr>
        <w:t xml:space="preserve">, </w:t>
      </w:r>
      <w:r w:rsidRPr="005A76E7">
        <w:rPr>
          <w:rFonts w:asciiTheme="minorHAnsi" w:hAnsiTheme="minorHAnsi" w:cstheme="minorHAnsi"/>
          <w:sz w:val="24"/>
          <w:szCs w:val="24"/>
          <w:highlight w:val="yellow"/>
          <w:u w:val="single"/>
        </w:rPr>
        <w:t>there was no rioting against the National Guard</w:t>
      </w:r>
      <w:r w:rsidRPr="005A76E7">
        <w:rPr>
          <w:rFonts w:asciiTheme="minorHAnsi" w:hAnsiTheme="minorHAnsi" w:cstheme="minorHAnsi"/>
          <w:sz w:val="24"/>
          <w:szCs w:val="24"/>
          <w:u w:val="single"/>
        </w:rPr>
        <w:t xml:space="preserve">.56 There was no rioting or support for the attempted assassination of Frick. </w:t>
      </w:r>
      <w:r w:rsidRPr="005A76E7">
        <w:rPr>
          <w:rFonts w:asciiTheme="minorHAnsi" w:hAnsiTheme="minorHAnsi" w:cstheme="minorHAnsi"/>
          <w:b/>
          <w:bCs/>
          <w:sz w:val="24"/>
          <w:szCs w:val="24"/>
          <w:highlight w:val="yellow"/>
          <w:u w:val="single"/>
        </w:rPr>
        <w:t>Instead, violence would be directed toward Black workers.</w:t>
      </w:r>
      <w:r w:rsidRPr="005A76E7">
        <w:rPr>
          <w:rFonts w:asciiTheme="minorHAnsi" w:hAnsiTheme="minorHAnsi" w:cstheme="minorHAnsi"/>
          <w:sz w:val="24"/>
          <w:szCs w:val="24"/>
          <w:u w:val="single"/>
        </w:rPr>
        <w:t>57</w:t>
      </w:r>
    </w:p>
    <w:p w14:paraId="19A7C815" w14:textId="77777777" w:rsidR="005A76E7" w:rsidRPr="005A76E7" w:rsidRDefault="005A76E7" w:rsidP="005A76E7">
      <w:pPr>
        <w:rPr>
          <w:rFonts w:asciiTheme="minorHAnsi" w:hAnsiTheme="minorHAnsi" w:cstheme="minorHAnsi"/>
          <w:sz w:val="10"/>
          <w:szCs w:val="24"/>
        </w:rPr>
      </w:pPr>
      <w:r w:rsidRPr="005A76E7">
        <w:rPr>
          <w:rFonts w:asciiTheme="minorHAnsi" w:hAnsiTheme="minorHAnsi" w:cstheme="minorHAnsi"/>
          <w:sz w:val="10"/>
          <w:szCs w:val="24"/>
        </w:rPr>
        <w:tab/>
        <w:t xml:space="preserve">Here, I want to recall Frick’s assertion of the “enemy.” </w:t>
      </w:r>
      <w:r w:rsidRPr="005A76E7">
        <w:rPr>
          <w:rFonts w:asciiTheme="minorHAnsi" w:hAnsiTheme="minorHAnsi" w:cstheme="minorHAnsi"/>
          <w:sz w:val="24"/>
          <w:szCs w:val="24"/>
          <w:u w:val="single"/>
        </w:rPr>
        <w:t xml:space="preserve">For Frick, </w:t>
      </w:r>
      <w:r w:rsidRPr="005A76E7">
        <w:rPr>
          <w:rFonts w:asciiTheme="minorHAnsi" w:hAnsiTheme="minorHAnsi" w:cstheme="minorHAnsi"/>
          <w:b/>
          <w:bCs/>
          <w:sz w:val="24"/>
          <w:szCs w:val="24"/>
          <w:u w:val="single"/>
        </w:rPr>
        <w:t>the enemy</w:t>
      </w:r>
      <w:r w:rsidRPr="005A76E7">
        <w:rPr>
          <w:rFonts w:asciiTheme="minorHAnsi" w:hAnsiTheme="minorHAnsi" w:cstheme="minorHAnsi"/>
          <w:sz w:val="24"/>
          <w:szCs w:val="24"/>
          <w:u w:val="single"/>
        </w:rPr>
        <w:t xml:space="preserve"> represented the striking workmen; the inverse was not true for the unionized strikers</w:t>
      </w:r>
      <w:r w:rsidRPr="005A76E7">
        <w:rPr>
          <w:rFonts w:asciiTheme="minorHAnsi" w:hAnsiTheme="minorHAnsi" w:cstheme="minorHAnsi"/>
          <w:sz w:val="10"/>
          <w:szCs w:val="24"/>
        </w:rPr>
        <w:t xml:space="preserve">. </w:t>
      </w:r>
      <w:r w:rsidRPr="005A76E7">
        <w:rPr>
          <w:rFonts w:asciiTheme="minorHAnsi" w:hAnsiTheme="minorHAnsi" w:cstheme="minorHAnsi"/>
          <w:sz w:val="24"/>
          <w:szCs w:val="24"/>
          <w:u w:val="single"/>
        </w:rPr>
        <w:t>This dynamic has been theorized by W. E. B. Du Bois and Cedric Robinson</w:t>
      </w:r>
      <w:r w:rsidRPr="005A76E7">
        <w:rPr>
          <w:rFonts w:asciiTheme="minorHAnsi" w:hAnsiTheme="minorHAnsi" w:cstheme="minorHAnsi"/>
          <w:sz w:val="10"/>
          <w:szCs w:val="24"/>
        </w:rPr>
        <w:t xml:space="preserve">.58 As Du Bois lays out in Black Reconstruction in America, </w:t>
      </w:r>
      <w:r w:rsidRPr="005A76E7">
        <w:rPr>
          <w:rFonts w:asciiTheme="minorHAnsi" w:hAnsiTheme="minorHAnsi" w:cstheme="minorHAnsi"/>
          <w:sz w:val="24"/>
          <w:szCs w:val="24"/>
          <w:u w:val="single"/>
        </w:rPr>
        <w:t>the presence of Black workers destroys the political narrative of fair wage employment, dismantling the fantasy of the capitalist worker’s hard-earned rise</w:t>
      </w:r>
      <w:r w:rsidRPr="005A76E7">
        <w:rPr>
          <w:rFonts w:asciiTheme="minorHAnsi" w:hAnsiTheme="minorHAnsi" w:cstheme="minorHAnsi"/>
          <w:sz w:val="10"/>
          <w:szCs w:val="24"/>
        </w:rPr>
        <w:t xml:space="preserve">. </w:t>
      </w:r>
      <w:r w:rsidRPr="005A76E7">
        <w:rPr>
          <w:rFonts w:asciiTheme="minorHAnsi" w:hAnsiTheme="minorHAnsi" w:cstheme="minorHAnsi"/>
          <w:sz w:val="24"/>
          <w:szCs w:val="24"/>
          <w:highlight w:val="yellow"/>
          <w:u w:val="single"/>
        </w:rPr>
        <w:t>Black workers were without legible claims</w:t>
      </w:r>
      <w:r w:rsidRPr="005A76E7">
        <w:rPr>
          <w:rFonts w:asciiTheme="minorHAnsi" w:hAnsiTheme="minorHAnsi" w:cstheme="minorHAnsi"/>
          <w:sz w:val="24"/>
          <w:szCs w:val="24"/>
          <w:u w:val="single"/>
        </w:rPr>
        <w:t xml:space="preserve">—to the </w:t>
      </w:r>
      <w:r w:rsidRPr="005A76E7">
        <w:rPr>
          <w:rFonts w:asciiTheme="minorHAnsi" w:hAnsiTheme="minorHAnsi" w:cstheme="minorHAnsi"/>
          <w:sz w:val="24"/>
          <w:szCs w:val="24"/>
          <w:highlight w:val="yellow"/>
          <w:u w:val="single"/>
        </w:rPr>
        <w:t>strikers</w:t>
      </w:r>
      <w:r w:rsidRPr="005A76E7">
        <w:rPr>
          <w:rFonts w:asciiTheme="minorHAnsi" w:hAnsiTheme="minorHAnsi" w:cstheme="minorHAnsi"/>
          <w:sz w:val="24"/>
          <w:szCs w:val="24"/>
          <w:u w:val="single"/>
        </w:rPr>
        <w:t xml:space="preserve">, management, or </w:t>
      </w:r>
      <w:r w:rsidRPr="005A76E7">
        <w:rPr>
          <w:rFonts w:asciiTheme="minorHAnsi" w:hAnsiTheme="minorHAnsi" w:cstheme="minorHAnsi"/>
          <w:sz w:val="24"/>
          <w:szCs w:val="24"/>
          <w:highlight w:val="yellow"/>
          <w:u w:val="single"/>
        </w:rPr>
        <w:t>the state</w:t>
      </w:r>
      <w:r w:rsidRPr="005A76E7">
        <w:rPr>
          <w:rFonts w:asciiTheme="minorHAnsi" w:hAnsiTheme="minorHAnsi" w:cstheme="minorHAnsi"/>
          <w:sz w:val="24"/>
          <w:szCs w:val="24"/>
          <w:u w:val="single"/>
        </w:rPr>
        <w:t>. “Scabs”—Black workers—disavowed the triumphant narrative of liberal wage work</w:t>
      </w:r>
      <w:r w:rsidRPr="005A76E7">
        <w:rPr>
          <w:rFonts w:asciiTheme="minorHAnsi" w:hAnsiTheme="minorHAnsi" w:cstheme="minorHAnsi"/>
          <w:sz w:val="10"/>
          <w:szCs w:val="24"/>
        </w:rPr>
        <w:t>.59 “Scabs” demarcate correct and incorrect participation in the labor market, highlighting the fallacy of any justice within capitalism and of the possibility of a just system of labor. The presence of “scabs” became a signal of refused work, denied work, notwork. It was the work that could not be taken up, but would be—work without the narrative of subjectivity or pride.60</w:t>
      </w:r>
    </w:p>
    <w:p w14:paraId="54B3933D" w14:textId="77777777" w:rsidR="005A76E7" w:rsidRPr="005A76E7" w:rsidRDefault="005A76E7" w:rsidP="005A76E7">
      <w:pPr>
        <w:ind w:firstLine="720"/>
        <w:rPr>
          <w:rFonts w:asciiTheme="minorHAnsi" w:hAnsiTheme="minorHAnsi" w:cstheme="minorHAnsi"/>
          <w:sz w:val="10"/>
          <w:szCs w:val="24"/>
        </w:rPr>
      </w:pPr>
      <w:r w:rsidRPr="005A76E7">
        <w:rPr>
          <w:rFonts w:asciiTheme="minorHAnsi" w:hAnsiTheme="minorHAnsi" w:cstheme="minorHAnsi"/>
          <w:sz w:val="10"/>
          <w:szCs w:val="24"/>
        </w:rPr>
        <w:t>Although the notion of Black and worker functioned as a misnomer for the European, white-identified proletariat, references to slavery, and in particular fears of white slavery, were routinely invoked by unions.61 William H. Sylvis, leader of the Knights of Labor, declared in a speech in 1869, “We are all one family of slaves together. The labor movement is a second Emancipation Proclamation.”62 Unions utilized slavery as a political metaphor to fight capitalism. The righteousness of unions and labor movements held slavery as the border that could not be crossed. The rhetoric of slavery can also be found leading up to the Homestead Strike of 1892. Krause writes that the Amalgamated Association of Iron and Steel Workers and the National Labor Tribune found the working conditions not only unacceptable, but like slavery. On July 9, 1881, the Tribune reported: “Slavery at Homestead. . . . Talk about foreign despotism! We venture the assertion that no such rules . . . can be found anywhere in Europe, and in a free country like this it is a lasting shame and disgrace that free men tolerate it. Until the men there free themselves from it, they will be looked upon as absolute slaves.”63</w:t>
      </w:r>
    </w:p>
    <w:p w14:paraId="08245B30" w14:textId="77777777" w:rsidR="005A76E7" w:rsidRPr="005A76E7" w:rsidRDefault="005A76E7" w:rsidP="005A76E7">
      <w:pPr>
        <w:ind w:firstLine="720"/>
        <w:rPr>
          <w:rFonts w:asciiTheme="minorHAnsi" w:hAnsiTheme="minorHAnsi" w:cstheme="minorHAnsi"/>
          <w:sz w:val="10"/>
          <w:szCs w:val="24"/>
        </w:rPr>
      </w:pPr>
      <w:r w:rsidRPr="005A76E7">
        <w:rPr>
          <w:rFonts w:asciiTheme="minorHAnsi" w:hAnsiTheme="minorHAnsi" w:cstheme="minorHAnsi"/>
          <w:sz w:val="10"/>
          <w:szCs w:val="24"/>
        </w:rPr>
        <w:t>This invocation of slavery by labor unions serves to stress the severity, the absolute limit and desperation, of their situation. Christina Sharpe diagnoses this phenomenon in discussing the relationship between freedom and slavery: “We must think about Black flesh, Black optics, and ways of producing enfleshed work . . . the hold remains in the form of the semiotics of the slave ship hold, the prison, the womb, and elsewhere in and as the tension between being and instrumentality that is Black being in the wake.”64 Sharpe’s articulation of the tension between being and instrumentality describes the violence of abstraction, particularly the violence of slavery as metaphor. The working conditions are undignified for white workers, and slavery is instrumentalized by the writers of the National Labor Tribune to articulate their grievance. That Black workers remain segregated from the possibility of work cannot enter the invocation so long as Black workers, Black persons, remain instrumentality rather than being.</w:t>
      </w:r>
    </w:p>
    <w:p w14:paraId="75CAF39C" w14:textId="77777777" w:rsidR="005A76E7" w:rsidRPr="005A76E7" w:rsidRDefault="005A76E7" w:rsidP="005A76E7">
      <w:pPr>
        <w:ind w:firstLine="720"/>
        <w:rPr>
          <w:rFonts w:asciiTheme="minorHAnsi" w:hAnsiTheme="minorHAnsi" w:cstheme="minorHAnsi"/>
          <w:sz w:val="10"/>
          <w:szCs w:val="24"/>
        </w:rPr>
      </w:pPr>
      <w:r w:rsidRPr="005A76E7">
        <w:rPr>
          <w:rFonts w:asciiTheme="minorHAnsi" w:hAnsiTheme="minorHAnsi" w:cstheme="minorHAnsi"/>
          <w:sz w:val="10"/>
          <w:szCs w:val="24"/>
        </w:rPr>
        <w:t xml:space="preserve">I want to pair Sylvis and reports from the National Labor Tribune with a passage from Du Bois’s Black Reconstruction in America, in which he elucidates the failures of post–Civil War reconstruction. “The emancipation of man,” he writes, “is the emancipation of labor and the emancipation of labor is the freeing of that basic majority of workers who are yellow, brown and black.”65 Unlike the Tribune, Du Bois links the exploitation of white workers to the exploitation of Black laborers as both unfold capitalism. While the editorial from the Tribune creates a hierarchy between men and slaves, implicitly acknowledging how, in both the absence and the presence of abolition, workers must be differentiated from slaves, Du Bois presses forth how the emancipation of Black laborers—those previously enslaved, and those indentured—is necessary to the emancipation of all labor. Though slavery has never been work, nor labor, nor metaphor, it is invoked by the Tribune to support the futurity of labor claims: the life and property of the white laborer. Du Bois preemptively situates this move as “the real modern problem.” </w:t>
      </w:r>
      <w:r w:rsidRPr="005A76E7">
        <w:rPr>
          <w:rFonts w:asciiTheme="minorHAnsi" w:hAnsiTheme="minorHAnsi" w:cstheme="minorHAnsi"/>
          <w:sz w:val="24"/>
          <w:szCs w:val="24"/>
          <w:u w:val="single"/>
        </w:rPr>
        <w:t xml:space="preserve">The language of slavery did not transfigure into the identification with and integration of Black workers. Rather, the language of slavery became </w:t>
      </w:r>
      <w:r w:rsidRPr="005A76E7">
        <w:rPr>
          <w:rFonts w:asciiTheme="minorHAnsi" w:hAnsiTheme="minorHAnsi" w:cstheme="minorHAnsi"/>
          <w:b/>
          <w:bCs/>
          <w:sz w:val="24"/>
          <w:szCs w:val="24"/>
          <w:u w:val="single"/>
        </w:rPr>
        <w:t>weaponized</w:t>
      </w:r>
      <w:r w:rsidRPr="005A76E7">
        <w:rPr>
          <w:rFonts w:asciiTheme="minorHAnsi" w:hAnsiTheme="minorHAnsi" w:cstheme="minorHAnsi"/>
          <w:sz w:val="24"/>
          <w:szCs w:val="24"/>
          <w:u w:val="single"/>
        </w:rPr>
        <w:t xml:space="preserve"> to </w:t>
      </w:r>
      <w:r w:rsidRPr="005A76E7">
        <w:rPr>
          <w:rFonts w:asciiTheme="minorHAnsi" w:hAnsiTheme="minorHAnsi" w:cstheme="minorHAnsi"/>
          <w:b/>
          <w:bCs/>
          <w:sz w:val="24"/>
          <w:szCs w:val="24"/>
          <w:u w:val="single"/>
        </w:rPr>
        <w:t>further abstract</w:t>
      </w:r>
      <w:r w:rsidRPr="005A76E7">
        <w:rPr>
          <w:rFonts w:asciiTheme="minorHAnsi" w:hAnsiTheme="minorHAnsi" w:cstheme="minorHAnsi"/>
          <w:sz w:val="24"/>
          <w:szCs w:val="24"/>
          <w:u w:val="single"/>
        </w:rPr>
        <w:t xml:space="preserve"> then </w:t>
      </w:r>
      <w:r w:rsidRPr="005A76E7">
        <w:rPr>
          <w:rFonts w:asciiTheme="minorHAnsi" w:hAnsiTheme="minorHAnsi" w:cstheme="minorHAnsi"/>
          <w:b/>
          <w:bCs/>
          <w:sz w:val="24"/>
          <w:szCs w:val="24"/>
          <w:u w:val="single"/>
        </w:rPr>
        <w:t>perpetuate anti-Black violence</w:t>
      </w:r>
      <w:r w:rsidRPr="005A76E7">
        <w:rPr>
          <w:rFonts w:asciiTheme="minorHAnsi" w:hAnsiTheme="minorHAnsi" w:cstheme="minorHAnsi"/>
          <w:sz w:val="24"/>
          <w:szCs w:val="24"/>
          <w:u w:val="single"/>
        </w:rPr>
        <w:t xml:space="preserve">, </w:t>
      </w:r>
      <w:r w:rsidRPr="005A76E7">
        <w:rPr>
          <w:rFonts w:asciiTheme="minorHAnsi" w:hAnsiTheme="minorHAnsi" w:cstheme="minorHAnsi"/>
          <w:b/>
          <w:bCs/>
          <w:sz w:val="24"/>
          <w:szCs w:val="24"/>
          <w:u w:val="single"/>
        </w:rPr>
        <w:t xml:space="preserve">as </w:t>
      </w:r>
      <w:r w:rsidRPr="005A76E7">
        <w:rPr>
          <w:rFonts w:asciiTheme="minorHAnsi" w:hAnsiTheme="minorHAnsi" w:cstheme="minorHAnsi"/>
          <w:b/>
          <w:bCs/>
          <w:sz w:val="24"/>
          <w:szCs w:val="24"/>
          <w:highlight w:val="yellow"/>
          <w:u w:val="single"/>
        </w:rPr>
        <w:t>labor tensions mutated into race riots</w:t>
      </w:r>
      <w:r w:rsidRPr="005A76E7">
        <w:rPr>
          <w:rFonts w:asciiTheme="minorHAnsi" w:hAnsiTheme="minorHAnsi" w:cstheme="minorHAnsi"/>
          <w:sz w:val="24"/>
          <w:szCs w:val="24"/>
          <w:u w:val="single"/>
        </w:rPr>
        <w:t xml:space="preserve"> throughout the mid-nineteenth century in Cincinnati, Philadelphia, and elsewhere.</w:t>
      </w:r>
      <w:r w:rsidRPr="005A76E7">
        <w:rPr>
          <w:rFonts w:asciiTheme="minorHAnsi" w:hAnsiTheme="minorHAnsi" w:cstheme="minorHAnsi"/>
          <w:sz w:val="10"/>
          <w:szCs w:val="24"/>
        </w:rPr>
        <w:t>66</w:t>
      </w:r>
    </w:p>
    <w:p w14:paraId="05F0AA33" w14:textId="77777777" w:rsidR="005A76E7" w:rsidRPr="005A76E7" w:rsidRDefault="005A76E7" w:rsidP="005A76E7">
      <w:pPr>
        <w:ind w:firstLine="720"/>
        <w:rPr>
          <w:rFonts w:asciiTheme="minorHAnsi" w:hAnsiTheme="minorHAnsi" w:cstheme="minorHAnsi"/>
          <w:sz w:val="10"/>
          <w:szCs w:val="24"/>
        </w:rPr>
      </w:pPr>
      <w:r w:rsidRPr="005A76E7">
        <w:rPr>
          <w:rFonts w:asciiTheme="minorHAnsi" w:hAnsiTheme="minorHAnsi" w:cstheme="minorHAnsi"/>
          <w:sz w:val="10"/>
          <w:szCs w:val="24"/>
        </w:rPr>
        <w:t xml:space="preserve">Banned from joining a larger labor movement, </w:t>
      </w:r>
      <w:r w:rsidRPr="005A76E7">
        <w:rPr>
          <w:rFonts w:asciiTheme="minorHAnsi" w:hAnsiTheme="minorHAnsi" w:cstheme="minorHAnsi"/>
          <w:sz w:val="24"/>
          <w:szCs w:val="24"/>
          <w:u w:val="single"/>
        </w:rPr>
        <w:t>Black workers were refused the category of worker; it is this very refusal that makes their “employment” by private enterprises through state intervention possible</w:t>
      </w:r>
      <w:r w:rsidRPr="005A76E7">
        <w:rPr>
          <w:rFonts w:asciiTheme="minorHAnsi" w:hAnsiTheme="minorHAnsi" w:cstheme="minorHAnsi"/>
          <w:sz w:val="10"/>
          <w:szCs w:val="24"/>
        </w:rPr>
        <w:t>. The 1892 strike is the composite of segregated labor; it is a circumstance made possible through segregation. The presence of Black laborers did not break the strike—this was the doing of the National Guard. The National Guard enters the event to force segregated “employment” into further dispossession, and the “opportunity” for such employment exists because it has been systematically relegated to outside the realm of collective bargaining.</w:t>
      </w:r>
    </w:p>
    <w:p w14:paraId="7CBE2A2F" w14:textId="77777777" w:rsidR="005A76E7" w:rsidRPr="005A76E7" w:rsidRDefault="005A76E7" w:rsidP="005A76E7">
      <w:pPr>
        <w:ind w:firstLine="720"/>
        <w:rPr>
          <w:rFonts w:asciiTheme="minorHAnsi" w:hAnsiTheme="minorHAnsi" w:cstheme="minorHAnsi"/>
          <w:sz w:val="10"/>
          <w:szCs w:val="24"/>
        </w:rPr>
      </w:pPr>
      <w:r w:rsidRPr="005A76E7">
        <w:rPr>
          <w:rFonts w:asciiTheme="minorHAnsi" w:hAnsiTheme="minorHAnsi" w:cstheme="minorHAnsi"/>
          <w:sz w:val="24"/>
          <w:szCs w:val="24"/>
          <w:u w:val="single"/>
        </w:rPr>
        <w:t>Speaking on the legal and cultural formations of whiteness as property</w:t>
      </w:r>
      <w:r w:rsidRPr="005A76E7">
        <w:rPr>
          <w:rFonts w:asciiTheme="minorHAnsi" w:hAnsiTheme="minorHAnsi" w:cstheme="minorHAnsi"/>
          <w:sz w:val="10"/>
          <w:szCs w:val="24"/>
        </w:rPr>
        <w:t xml:space="preserve">, Cheryl </w:t>
      </w:r>
      <w:r w:rsidRPr="005A76E7">
        <w:rPr>
          <w:rFonts w:asciiTheme="minorHAnsi" w:hAnsiTheme="minorHAnsi" w:cstheme="minorHAnsi"/>
          <w:sz w:val="24"/>
          <w:szCs w:val="24"/>
          <w:u w:val="single"/>
        </w:rPr>
        <w:t xml:space="preserve">Harris writes that “possession—the act necessary to lay the basis for rights in property—was defined to include only the cultural practices of whites. This definition laid the foundation for the idea that </w:t>
      </w:r>
      <w:r w:rsidRPr="005A76E7">
        <w:rPr>
          <w:rFonts w:asciiTheme="minorHAnsi" w:hAnsiTheme="minorHAnsi" w:cstheme="minorHAnsi"/>
          <w:b/>
          <w:bCs/>
          <w:sz w:val="24"/>
          <w:szCs w:val="24"/>
          <w:u w:val="single"/>
        </w:rPr>
        <w:t>whiteness</w:t>
      </w:r>
      <w:r w:rsidRPr="005A76E7">
        <w:rPr>
          <w:rFonts w:asciiTheme="minorHAnsi" w:hAnsiTheme="minorHAnsi" w:cstheme="minorHAnsi"/>
          <w:sz w:val="24"/>
          <w:szCs w:val="24"/>
          <w:u w:val="single"/>
        </w:rPr>
        <w:t xml:space="preserve">— that which whites alone possess—is valuable and is </w:t>
      </w:r>
      <w:r w:rsidRPr="005A76E7">
        <w:rPr>
          <w:rFonts w:asciiTheme="minorHAnsi" w:hAnsiTheme="minorHAnsi" w:cstheme="minorHAnsi"/>
          <w:b/>
          <w:bCs/>
          <w:sz w:val="24"/>
          <w:szCs w:val="24"/>
          <w:u w:val="single"/>
        </w:rPr>
        <w:t>property</w:t>
      </w:r>
      <w:r w:rsidRPr="005A76E7">
        <w:rPr>
          <w:rFonts w:asciiTheme="minorHAnsi" w:hAnsiTheme="minorHAnsi" w:cstheme="minorHAnsi"/>
          <w:sz w:val="10"/>
          <w:szCs w:val="24"/>
        </w:rPr>
        <w:t xml:space="preserve">.”67 </w:t>
      </w:r>
      <w:r w:rsidRPr="005A76E7">
        <w:rPr>
          <w:rFonts w:asciiTheme="minorHAnsi" w:hAnsiTheme="minorHAnsi" w:cstheme="minorHAnsi"/>
          <w:b/>
          <w:bCs/>
          <w:sz w:val="24"/>
          <w:szCs w:val="24"/>
          <w:highlight w:val="yellow"/>
          <w:u w:val="single"/>
        </w:rPr>
        <w:t>While not white owners</w:t>
      </w:r>
      <w:r w:rsidRPr="005A76E7">
        <w:rPr>
          <w:rFonts w:asciiTheme="minorHAnsi" w:hAnsiTheme="minorHAnsi" w:cstheme="minorHAnsi"/>
          <w:sz w:val="24"/>
          <w:szCs w:val="24"/>
          <w:highlight w:val="yellow"/>
          <w:u w:val="single"/>
        </w:rPr>
        <w:t>, or</w:t>
      </w:r>
      <w:r w:rsidRPr="005A76E7">
        <w:rPr>
          <w:rFonts w:asciiTheme="minorHAnsi" w:hAnsiTheme="minorHAnsi" w:cstheme="minorHAnsi"/>
          <w:sz w:val="24"/>
          <w:szCs w:val="24"/>
          <w:u w:val="single"/>
        </w:rPr>
        <w:t xml:space="preserve"> even </w:t>
      </w:r>
      <w:r w:rsidRPr="005A76E7">
        <w:rPr>
          <w:rFonts w:asciiTheme="minorHAnsi" w:hAnsiTheme="minorHAnsi" w:cstheme="minorHAnsi"/>
          <w:b/>
          <w:bCs/>
          <w:sz w:val="24"/>
          <w:szCs w:val="24"/>
          <w:u w:val="single"/>
        </w:rPr>
        <w:t xml:space="preserve">white police </w:t>
      </w:r>
      <w:r w:rsidRPr="005A76E7">
        <w:rPr>
          <w:rFonts w:asciiTheme="minorHAnsi" w:hAnsiTheme="minorHAnsi" w:cstheme="minorHAnsi"/>
          <w:b/>
          <w:bCs/>
          <w:sz w:val="24"/>
          <w:szCs w:val="24"/>
          <w:highlight w:val="yellow"/>
          <w:u w:val="single"/>
        </w:rPr>
        <w:t>officers</w:t>
      </w:r>
      <w:r w:rsidRPr="005A76E7">
        <w:rPr>
          <w:rFonts w:asciiTheme="minorHAnsi" w:hAnsiTheme="minorHAnsi" w:cstheme="minorHAnsi"/>
          <w:sz w:val="24"/>
          <w:szCs w:val="24"/>
          <w:u w:val="single"/>
        </w:rPr>
        <w:t xml:space="preserve">, these </w:t>
      </w:r>
      <w:r w:rsidRPr="005A76E7">
        <w:rPr>
          <w:rFonts w:asciiTheme="minorHAnsi" w:hAnsiTheme="minorHAnsi" w:cstheme="minorHAnsi"/>
          <w:b/>
          <w:bCs/>
          <w:sz w:val="24"/>
          <w:szCs w:val="24"/>
          <w:highlight w:val="yellow"/>
          <w:u w:val="single"/>
        </w:rPr>
        <w:t>white workers</w:t>
      </w:r>
      <w:r w:rsidRPr="005A76E7">
        <w:rPr>
          <w:rFonts w:asciiTheme="minorHAnsi" w:hAnsiTheme="minorHAnsi" w:cstheme="minorHAnsi"/>
          <w:sz w:val="24"/>
          <w:szCs w:val="24"/>
          <w:highlight w:val="yellow"/>
          <w:u w:val="single"/>
        </w:rPr>
        <w:t xml:space="preserve"> considered</w:t>
      </w:r>
      <w:r w:rsidRPr="005A76E7">
        <w:rPr>
          <w:rFonts w:asciiTheme="minorHAnsi" w:hAnsiTheme="minorHAnsi" w:cstheme="minorHAnsi"/>
          <w:sz w:val="24"/>
          <w:szCs w:val="24"/>
          <w:u w:val="single"/>
        </w:rPr>
        <w:t xml:space="preserve"> the </w:t>
      </w:r>
      <w:r w:rsidRPr="005A76E7">
        <w:rPr>
          <w:rFonts w:asciiTheme="minorHAnsi" w:hAnsiTheme="minorHAnsi" w:cstheme="minorHAnsi"/>
          <w:b/>
          <w:bCs/>
          <w:sz w:val="24"/>
          <w:szCs w:val="24"/>
          <w:highlight w:val="yellow"/>
          <w:u w:val="single"/>
        </w:rPr>
        <w:t>possession of property</w:t>
      </w:r>
      <w:r w:rsidRPr="005A76E7">
        <w:rPr>
          <w:rFonts w:asciiTheme="minorHAnsi" w:hAnsiTheme="minorHAnsi" w:cstheme="minorHAnsi"/>
          <w:b/>
          <w:bCs/>
          <w:sz w:val="24"/>
          <w:szCs w:val="24"/>
          <w:u w:val="single"/>
        </w:rPr>
        <w:t xml:space="preserve"> exclusively </w:t>
      </w:r>
      <w:r w:rsidRPr="005A76E7">
        <w:rPr>
          <w:rFonts w:asciiTheme="minorHAnsi" w:hAnsiTheme="minorHAnsi" w:cstheme="minorHAnsi"/>
          <w:b/>
          <w:bCs/>
          <w:sz w:val="24"/>
          <w:szCs w:val="24"/>
          <w:highlight w:val="yellow"/>
          <w:u w:val="single"/>
        </w:rPr>
        <w:t>theirs</w:t>
      </w:r>
      <w:r w:rsidRPr="005A76E7">
        <w:rPr>
          <w:rFonts w:asciiTheme="minorHAnsi" w:hAnsiTheme="minorHAnsi" w:cstheme="minorHAnsi"/>
          <w:sz w:val="10"/>
          <w:szCs w:val="24"/>
        </w:rPr>
        <w:t>. And because property and whiteness functioned as a symbiosis, Harris writes, “</w:t>
      </w:r>
      <w:r w:rsidRPr="005A76E7">
        <w:rPr>
          <w:rFonts w:asciiTheme="minorHAnsi" w:hAnsiTheme="minorHAnsi" w:cstheme="minorHAnsi"/>
          <w:sz w:val="24"/>
          <w:szCs w:val="24"/>
          <w:u w:val="single"/>
        </w:rPr>
        <w:t xml:space="preserve">white workers perceived that they </w:t>
      </w:r>
      <w:r w:rsidRPr="005A76E7">
        <w:rPr>
          <w:rFonts w:asciiTheme="minorHAnsi" w:hAnsiTheme="minorHAnsi" w:cstheme="minorHAnsi"/>
          <w:sz w:val="24"/>
          <w:szCs w:val="24"/>
          <w:highlight w:val="yellow"/>
          <w:u w:val="single"/>
        </w:rPr>
        <w:t xml:space="preserve">had </w:t>
      </w:r>
      <w:r w:rsidRPr="005A76E7">
        <w:rPr>
          <w:rFonts w:asciiTheme="minorHAnsi" w:hAnsiTheme="minorHAnsi" w:cstheme="minorHAnsi"/>
          <w:b/>
          <w:bCs/>
          <w:sz w:val="24"/>
          <w:szCs w:val="24"/>
          <w:highlight w:val="yellow"/>
          <w:u w:val="single"/>
        </w:rPr>
        <w:t>more in common with the bourgeoisie</w:t>
      </w:r>
      <w:r w:rsidRPr="005A76E7">
        <w:rPr>
          <w:rFonts w:asciiTheme="minorHAnsi" w:hAnsiTheme="minorHAnsi" w:cstheme="minorHAnsi"/>
          <w:sz w:val="24"/>
          <w:szCs w:val="24"/>
          <w:highlight w:val="yellow"/>
          <w:u w:val="single"/>
        </w:rPr>
        <w:t xml:space="preserve"> than with </w:t>
      </w:r>
      <w:r w:rsidRPr="005A76E7">
        <w:rPr>
          <w:rFonts w:asciiTheme="minorHAnsi" w:hAnsiTheme="minorHAnsi" w:cstheme="minorHAnsi"/>
          <w:b/>
          <w:bCs/>
          <w:sz w:val="24"/>
          <w:szCs w:val="24"/>
          <w:highlight w:val="yellow"/>
          <w:u w:val="single"/>
        </w:rPr>
        <w:t>fellow workers who were Black</w:t>
      </w:r>
      <w:r w:rsidRPr="005A76E7">
        <w:rPr>
          <w:rFonts w:asciiTheme="minorHAnsi" w:hAnsiTheme="minorHAnsi" w:cstheme="minorHAnsi"/>
          <w:sz w:val="10"/>
          <w:szCs w:val="24"/>
        </w:rPr>
        <w:t xml:space="preserve">.”68 </w:t>
      </w:r>
      <w:r w:rsidRPr="005A76E7">
        <w:rPr>
          <w:rFonts w:asciiTheme="minorHAnsi" w:hAnsiTheme="minorHAnsi" w:cstheme="minorHAnsi"/>
          <w:sz w:val="24"/>
          <w:szCs w:val="24"/>
          <w:u w:val="single"/>
        </w:rPr>
        <w:t>This can be witnessed in the numerous articles appearing in the National Labor Tribune</w:t>
      </w:r>
      <w:r w:rsidRPr="005A76E7">
        <w:rPr>
          <w:rFonts w:asciiTheme="minorHAnsi" w:hAnsiTheme="minorHAnsi" w:cstheme="minorHAnsi"/>
          <w:sz w:val="10"/>
          <w:szCs w:val="24"/>
        </w:rPr>
        <w:t xml:space="preserve"> in Pittsburgh. </w:t>
      </w:r>
      <w:r w:rsidRPr="005A76E7">
        <w:rPr>
          <w:rFonts w:asciiTheme="minorHAnsi" w:hAnsiTheme="minorHAnsi" w:cstheme="minorHAnsi"/>
          <w:sz w:val="24"/>
          <w:szCs w:val="24"/>
          <w:u w:val="single"/>
        </w:rPr>
        <w:t xml:space="preserve">While </w:t>
      </w:r>
      <w:r w:rsidRPr="005A76E7">
        <w:rPr>
          <w:rFonts w:asciiTheme="minorHAnsi" w:hAnsiTheme="minorHAnsi" w:cstheme="minorHAnsi"/>
          <w:b/>
          <w:bCs/>
          <w:sz w:val="24"/>
          <w:szCs w:val="24"/>
          <w:u w:val="single"/>
        </w:rPr>
        <w:t>fully supporting</w:t>
      </w:r>
      <w:r w:rsidRPr="005A76E7">
        <w:rPr>
          <w:rFonts w:asciiTheme="minorHAnsi" w:hAnsiTheme="minorHAnsi" w:cstheme="minorHAnsi"/>
          <w:sz w:val="24"/>
          <w:szCs w:val="24"/>
          <w:u w:val="single"/>
        </w:rPr>
        <w:t xml:space="preserve"> essential </w:t>
      </w:r>
      <w:r w:rsidRPr="005A76E7">
        <w:rPr>
          <w:rFonts w:asciiTheme="minorHAnsi" w:hAnsiTheme="minorHAnsi" w:cstheme="minorHAnsi"/>
          <w:b/>
          <w:bCs/>
          <w:sz w:val="24"/>
          <w:szCs w:val="24"/>
          <w:u w:val="single"/>
        </w:rPr>
        <w:t>labor reforms</w:t>
      </w:r>
      <w:r w:rsidRPr="005A76E7">
        <w:rPr>
          <w:rFonts w:asciiTheme="minorHAnsi" w:hAnsiTheme="minorHAnsi" w:cstheme="minorHAnsi"/>
          <w:sz w:val="24"/>
          <w:szCs w:val="24"/>
          <w:u w:val="single"/>
        </w:rPr>
        <w:t xml:space="preserve"> such as the eight-hour workday and </w:t>
      </w:r>
      <w:r w:rsidRPr="005A76E7">
        <w:rPr>
          <w:rFonts w:asciiTheme="minorHAnsi" w:hAnsiTheme="minorHAnsi" w:cstheme="minorHAnsi"/>
          <w:b/>
          <w:bCs/>
          <w:sz w:val="24"/>
          <w:szCs w:val="24"/>
          <w:u w:val="single"/>
        </w:rPr>
        <w:t>collective bargaining</w:t>
      </w:r>
      <w:r w:rsidRPr="005A76E7">
        <w:rPr>
          <w:rFonts w:asciiTheme="minorHAnsi" w:hAnsiTheme="minorHAnsi" w:cstheme="minorHAnsi"/>
          <w:sz w:val="10"/>
          <w:szCs w:val="24"/>
        </w:rPr>
        <w:t xml:space="preserve">, </w:t>
      </w:r>
      <w:r w:rsidRPr="005A76E7">
        <w:rPr>
          <w:rFonts w:asciiTheme="minorHAnsi" w:hAnsiTheme="minorHAnsi" w:cstheme="minorHAnsi"/>
          <w:sz w:val="24"/>
          <w:szCs w:val="24"/>
          <w:u w:val="single"/>
        </w:rPr>
        <w:t>the Tribune published explicitly anti-Black and antiimmigrant editorials</w:t>
      </w:r>
      <w:r w:rsidRPr="005A76E7">
        <w:rPr>
          <w:rFonts w:asciiTheme="minorHAnsi" w:hAnsiTheme="minorHAnsi" w:cstheme="minorHAnsi"/>
          <w:sz w:val="10"/>
          <w:szCs w:val="24"/>
        </w:rPr>
        <w:t xml:space="preserve">. On April 30, 1892, just two months before the strike, several articles concerning “John Chinaman” and </w:t>
      </w:r>
      <w:r w:rsidRPr="005A76E7">
        <w:rPr>
          <w:rFonts w:asciiTheme="minorHAnsi" w:hAnsiTheme="minorHAnsi" w:cstheme="minorHAnsi"/>
          <w:sz w:val="24"/>
          <w:szCs w:val="24"/>
          <w:u w:val="single"/>
        </w:rPr>
        <w:t>supporting the Chinese Exclusion Act</w:t>
      </w:r>
      <w:r w:rsidRPr="005A76E7">
        <w:rPr>
          <w:rFonts w:asciiTheme="minorHAnsi" w:hAnsiTheme="minorHAnsi" w:cstheme="minorHAnsi"/>
          <w:sz w:val="10"/>
          <w:szCs w:val="24"/>
        </w:rPr>
        <w:t xml:space="preserve"> appeared. On September 17, 1892, a series of articles concerning the “Southern Negro” as strike breaker were featured. In December 1892, several months </w:t>
      </w:r>
      <w:r w:rsidRPr="005A76E7">
        <w:rPr>
          <w:rFonts w:asciiTheme="minorHAnsi" w:hAnsiTheme="minorHAnsi" w:cstheme="minorHAnsi"/>
          <w:b/>
          <w:bCs/>
          <w:sz w:val="24"/>
          <w:szCs w:val="24"/>
          <w:u w:val="single"/>
        </w:rPr>
        <w:t>after the strike</w:t>
      </w:r>
      <w:r w:rsidRPr="005A76E7">
        <w:rPr>
          <w:rFonts w:asciiTheme="minorHAnsi" w:hAnsiTheme="minorHAnsi" w:cstheme="minorHAnsi"/>
          <w:sz w:val="24"/>
          <w:szCs w:val="24"/>
          <w:u w:val="single"/>
        </w:rPr>
        <w:t xml:space="preserve">, the paper declared how “moral courage” is necessary to </w:t>
      </w:r>
      <w:r w:rsidRPr="005A76E7">
        <w:rPr>
          <w:rFonts w:asciiTheme="minorHAnsi" w:hAnsiTheme="minorHAnsi" w:cstheme="minorHAnsi"/>
          <w:b/>
          <w:bCs/>
          <w:sz w:val="24"/>
          <w:szCs w:val="24"/>
          <w:u w:val="single"/>
        </w:rPr>
        <w:t>reject immigrant families</w:t>
      </w:r>
      <w:r w:rsidRPr="005A76E7">
        <w:rPr>
          <w:rFonts w:asciiTheme="minorHAnsi" w:hAnsiTheme="minorHAnsi" w:cstheme="minorHAnsi"/>
          <w:sz w:val="24"/>
          <w:szCs w:val="24"/>
          <w:u w:val="single"/>
        </w:rPr>
        <w:t xml:space="preserve">, to </w:t>
      </w:r>
      <w:r w:rsidRPr="005A76E7">
        <w:rPr>
          <w:rFonts w:asciiTheme="minorHAnsi" w:hAnsiTheme="minorHAnsi" w:cstheme="minorHAnsi"/>
          <w:b/>
          <w:bCs/>
          <w:sz w:val="24"/>
          <w:szCs w:val="24"/>
          <w:u w:val="single"/>
        </w:rPr>
        <w:t>send them back</w:t>
      </w:r>
      <w:r w:rsidRPr="005A76E7">
        <w:rPr>
          <w:rFonts w:asciiTheme="minorHAnsi" w:hAnsiTheme="minorHAnsi" w:cstheme="minorHAnsi"/>
          <w:sz w:val="24"/>
          <w:szCs w:val="24"/>
          <w:u w:val="single"/>
        </w:rPr>
        <w:t>, as their presence interferes with the pursuit of US labor goals</w:t>
      </w:r>
      <w:r w:rsidRPr="005A76E7">
        <w:rPr>
          <w:rFonts w:asciiTheme="minorHAnsi" w:hAnsiTheme="minorHAnsi" w:cstheme="minorHAnsi"/>
          <w:sz w:val="10"/>
          <w:szCs w:val="24"/>
        </w:rPr>
        <w:t>.69 The differing notions of property claims (as forged by Krause) between the workers and the “owners” (as theorized by Harris) are pivotal to understanding the crux of property. Harris writes, “</w:t>
      </w:r>
      <w:r w:rsidRPr="005A76E7">
        <w:rPr>
          <w:rFonts w:asciiTheme="minorHAnsi" w:hAnsiTheme="minorHAnsi" w:cstheme="minorHAnsi"/>
          <w:sz w:val="24"/>
          <w:szCs w:val="24"/>
          <w:u w:val="single"/>
        </w:rPr>
        <w:t>Property is thus said to be a right, not a thing, characterized as metaphysical, not physical.”70 The stakes are the immaterial gains rooted in material life</w:t>
      </w:r>
      <w:r w:rsidRPr="005A76E7">
        <w:rPr>
          <w:rFonts w:asciiTheme="minorHAnsi" w:hAnsiTheme="minorHAnsi" w:cstheme="minorHAnsi"/>
          <w:sz w:val="10"/>
          <w:szCs w:val="24"/>
        </w:rPr>
        <w:t>. Frick and Carnegie describe property in terms of affect—enjoyment—and Krause describes the workers’ claims, which echo Marx’s right to the socialization of property; in both instances, Black workers are excluded.</w:t>
      </w:r>
    </w:p>
    <w:p w14:paraId="26654E1A" w14:textId="77777777" w:rsidR="005A76E7" w:rsidRPr="005A76E7" w:rsidRDefault="005A76E7" w:rsidP="005A76E7">
      <w:pPr>
        <w:ind w:firstLine="720"/>
        <w:rPr>
          <w:rFonts w:asciiTheme="minorHAnsi" w:hAnsiTheme="minorHAnsi" w:cstheme="minorHAnsi"/>
          <w:sz w:val="10"/>
          <w:szCs w:val="24"/>
        </w:rPr>
      </w:pPr>
      <w:r w:rsidRPr="005A76E7">
        <w:rPr>
          <w:rFonts w:asciiTheme="minorHAnsi" w:hAnsiTheme="minorHAnsi" w:cstheme="minorHAnsi"/>
          <w:sz w:val="24"/>
          <w:szCs w:val="24"/>
          <w:u w:val="single"/>
        </w:rPr>
        <w:t xml:space="preserve">If </w:t>
      </w:r>
      <w:r w:rsidRPr="005A76E7">
        <w:rPr>
          <w:rFonts w:asciiTheme="minorHAnsi" w:hAnsiTheme="minorHAnsi" w:cstheme="minorHAnsi"/>
          <w:sz w:val="24"/>
          <w:szCs w:val="24"/>
          <w:highlight w:val="yellow"/>
          <w:u w:val="single"/>
        </w:rPr>
        <w:t xml:space="preserve">the </w:t>
      </w:r>
      <w:r w:rsidRPr="005A76E7">
        <w:rPr>
          <w:rFonts w:asciiTheme="minorHAnsi" w:hAnsiTheme="minorHAnsi" w:cstheme="minorHAnsi"/>
          <w:b/>
          <w:bCs/>
          <w:sz w:val="24"/>
          <w:szCs w:val="24"/>
          <w:highlight w:val="yellow"/>
          <w:u w:val="single"/>
        </w:rPr>
        <w:t>successful</w:t>
      </w:r>
      <w:r w:rsidRPr="005A76E7">
        <w:rPr>
          <w:rFonts w:asciiTheme="minorHAnsi" w:hAnsiTheme="minorHAnsi" w:cstheme="minorHAnsi"/>
          <w:b/>
          <w:bCs/>
          <w:sz w:val="24"/>
          <w:szCs w:val="24"/>
          <w:u w:val="single"/>
        </w:rPr>
        <w:t xml:space="preserve"> horizon</w:t>
      </w:r>
      <w:r w:rsidRPr="005A76E7">
        <w:rPr>
          <w:rFonts w:asciiTheme="minorHAnsi" w:hAnsiTheme="minorHAnsi" w:cstheme="minorHAnsi"/>
          <w:sz w:val="24"/>
          <w:szCs w:val="24"/>
          <w:u w:val="single"/>
        </w:rPr>
        <w:t xml:space="preserve"> of the </w:t>
      </w:r>
      <w:r w:rsidRPr="005A76E7">
        <w:rPr>
          <w:rFonts w:asciiTheme="minorHAnsi" w:hAnsiTheme="minorHAnsi" w:cstheme="minorHAnsi"/>
          <w:b/>
          <w:bCs/>
          <w:sz w:val="24"/>
          <w:szCs w:val="24"/>
          <w:u w:val="single"/>
        </w:rPr>
        <w:t xml:space="preserve">Homestead </w:t>
      </w:r>
      <w:r w:rsidRPr="005A76E7">
        <w:rPr>
          <w:rFonts w:asciiTheme="minorHAnsi" w:hAnsiTheme="minorHAnsi" w:cstheme="minorHAnsi"/>
          <w:b/>
          <w:bCs/>
          <w:sz w:val="24"/>
          <w:szCs w:val="24"/>
          <w:highlight w:val="yellow"/>
          <w:u w:val="single"/>
        </w:rPr>
        <w:t>Strike</w:t>
      </w:r>
      <w:r w:rsidRPr="005A76E7">
        <w:rPr>
          <w:rFonts w:asciiTheme="minorHAnsi" w:hAnsiTheme="minorHAnsi" w:cstheme="minorHAnsi"/>
          <w:sz w:val="24"/>
          <w:szCs w:val="24"/>
          <w:highlight w:val="yellow"/>
          <w:u w:val="single"/>
        </w:rPr>
        <w:t xml:space="preserve"> could lead to</w:t>
      </w:r>
      <w:r w:rsidRPr="005A76E7">
        <w:rPr>
          <w:rFonts w:asciiTheme="minorHAnsi" w:hAnsiTheme="minorHAnsi" w:cstheme="minorHAnsi"/>
          <w:sz w:val="24"/>
          <w:szCs w:val="24"/>
          <w:u w:val="single"/>
        </w:rPr>
        <w:t xml:space="preserve"> the </w:t>
      </w:r>
      <w:r w:rsidRPr="005A76E7">
        <w:rPr>
          <w:rFonts w:asciiTheme="minorHAnsi" w:hAnsiTheme="minorHAnsi" w:cstheme="minorHAnsi"/>
          <w:b/>
          <w:bCs/>
          <w:sz w:val="24"/>
          <w:szCs w:val="24"/>
          <w:highlight w:val="yellow"/>
          <w:u w:val="single"/>
        </w:rPr>
        <w:t>socialization of private property</w:t>
      </w:r>
      <w:r w:rsidRPr="005A76E7">
        <w:rPr>
          <w:rFonts w:asciiTheme="minorHAnsi" w:hAnsiTheme="minorHAnsi" w:cstheme="minorHAnsi"/>
          <w:sz w:val="24"/>
          <w:szCs w:val="24"/>
          <w:u w:val="single"/>
        </w:rPr>
        <w:t xml:space="preserve"> or the protection of workers’ existing property claims, </w:t>
      </w:r>
      <w:r w:rsidRPr="005A76E7">
        <w:rPr>
          <w:rFonts w:asciiTheme="minorHAnsi" w:hAnsiTheme="minorHAnsi" w:cstheme="minorHAnsi"/>
          <w:sz w:val="24"/>
          <w:szCs w:val="24"/>
          <w:highlight w:val="yellow"/>
          <w:u w:val="single"/>
        </w:rPr>
        <w:t xml:space="preserve">a </w:t>
      </w:r>
      <w:r w:rsidRPr="005A76E7">
        <w:rPr>
          <w:rFonts w:asciiTheme="minorHAnsi" w:hAnsiTheme="minorHAnsi" w:cstheme="minorHAnsi"/>
          <w:b/>
          <w:bCs/>
          <w:sz w:val="24"/>
          <w:szCs w:val="24"/>
          <w:highlight w:val="yellow"/>
          <w:u w:val="single"/>
        </w:rPr>
        <w:t>successful strike</w:t>
      </w:r>
      <w:r w:rsidRPr="005A76E7">
        <w:rPr>
          <w:rFonts w:asciiTheme="minorHAnsi" w:hAnsiTheme="minorHAnsi" w:cstheme="minorHAnsi"/>
          <w:sz w:val="24"/>
          <w:szCs w:val="24"/>
          <w:highlight w:val="yellow"/>
          <w:u w:val="single"/>
        </w:rPr>
        <w:t xml:space="preserve"> would also</w:t>
      </w:r>
      <w:r w:rsidRPr="005A76E7">
        <w:rPr>
          <w:rFonts w:asciiTheme="minorHAnsi" w:hAnsiTheme="minorHAnsi" w:cstheme="minorHAnsi"/>
          <w:sz w:val="24"/>
          <w:szCs w:val="24"/>
          <w:u w:val="single"/>
        </w:rPr>
        <w:t xml:space="preserve"> have continued to </w:t>
      </w:r>
      <w:r w:rsidRPr="005A76E7">
        <w:rPr>
          <w:rFonts w:asciiTheme="minorHAnsi" w:hAnsiTheme="minorHAnsi" w:cstheme="minorHAnsi"/>
          <w:b/>
          <w:bCs/>
          <w:sz w:val="24"/>
          <w:szCs w:val="24"/>
          <w:highlight w:val="yellow"/>
          <w:u w:val="single"/>
        </w:rPr>
        <w:t>uphold</w:t>
      </w:r>
      <w:r w:rsidRPr="005A76E7">
        <w:rPr>
          <w:rFonts w:asciiTheme="minorHAnsi" w:hAnsiTheme="minorHAnsi" w:cstheme="minorHAnsi"/>
          <w:sz w:val="24"/>
          <w:szCs w:val="24"/>
          <w:u w:val="single"/>
        </w:rPr>
        <w:t xml:space="preserve"> the </w:t>
      </w:r>
      <w:r w:rsidRPr="005A76E7">
        <w:rPr>
          <w:rFonts w:asciiTheme="minorHAnsi" w:hAnsiTheme="minorHAnsi" w:cstheme="minorHAnsi"/>
          <w:b/>
          <w:bCs/>
          <w:sz w:val="24"/>
          <w:szCs w:val="24"/>
          <w:highlight w:val="yellow"/>
          <w:u w:val="single"/>
        </w:rPr>
        <w:t>segregation</w:t>
      </w:r>
      <w:r w:rsidRPr="005A76E7">
        <w:rPr>
          <w:rFonts w:asciiTheme="minorHAnsi" w:hAnsiTheme="minorHAnsi" w:cstheme="minorHAnsi"/>
          <w:sz w:val="24"/>
          <w:szCs w:val="24"/>
          <w:highlight w:val="yellow"/>
          <w:u w:val="single"/>
        </w:rPr>
        <w:t xml:space="preserve"> </w:t>
      </w:r>
      <w:r w:rsidRPr="005A76E7">
        <w:rPr>
          <w:rFonts w:asciiTheme="minorHAnsi" w:hAnsiTheme="minorHAnsi" w:cstheme="minorHAnsi"/>
          <w:b/>
          <w:bCs/>
          <w:sz w:val="24"/>
          <w:szCs w:val="24"/>
          <w:highlight w:val="yellow"/>
          <w:u w:val="single"/>
        </w:rPr>
        <w:t>pivotal to their claims</w:t>
      </w:r>
      <w:r w:rsidRPr="005A76E7">
        <w:rPr>
          <w:rFonts w:asciiTheme="minorHAnsi" w:hAnsiTheme="minorHAnsi" w:cstheme="minorHAnsi"/>
          <w:sz w:val="24"/>
          <w:szCs w:val="24"/>
          <w:u w:val="single"/>
        </w:rPr>
        <w:t xml:space="preserve">. </w:t>
      </w:r>
      <w:r w:rsidRPr="005A76E7">
        <w:rPr>
          <w:rFonts w:asciiTheme="minorHAnsi" w:hAnsiTheme="minorHAnsi" w:cstheme="minorHAnsi"/>
          <w:sz w:val="10"/>
          <w:szCs w:val="24"/>
        </w:rPr>
        <w:t>However, to repeat Du Bois, the emancipation of labor could not be achieved through a negation of Black labor. In the context of Homestead, striking and worker “rights” remain loyal to a vision of a segregated workforce. What becomes assumed is Blackness as the baseline of dispossession.</w:t>
      </w:r>
    </w:p>
    <w:p w14:paraId="17720D32" w14:textId="77777777" w:rsidR="005A76E7" w:rsidRPr="005A76E7" w:rsidRDefault="005A76E7" w:rsidP="005A76E7">
      <w:pPr>
        <w:ind w:firstLine="720"/>
        <w:rPr>
          <w:rFonts w:asciiTheme="minorHAnsi" w:hAnsiTheme="minorHAnsi" w:cstheme="minorHAnsi"/>
          <w:sz w:val="10"/>
          <w:szCs w:val="24"/>
        </w:rPr>
      </w:pPr>
      <w:r w:rsidRPr="005A76E7">
        <w:rPr>
          <w:rFonts w:asciiTheme="minorHAnsi" w:hAnsiTheme="minorHAnsi" w:cstheme="minorHAnsi"/>
          <w:sz w:val="10"/>
          <w:szCs w:val="24"/>
        </w:rPr>
        <w:t xml:space="preserve">The </w:t>
      </w:r>
      <w:r w:rsidRPr="005A76E7">
        <w:rPr>
          <w:rFonts w:asciiTheme="minorHAnsi" w:hAnsiTheme="minorHAnsi" w:cstheme="minorHAnsi"/>
          <w:b/>
          <w:bCs/>
          <w:sz w:val="24"/>
          <w:szCs w:val="24"/>
          <w:highlight w:val="yellow"/>
          <w:u w:val="single"/>
        </w:rPr>
        <w:t>rioting</w:t>
      </w:r>
      <w:r w:rsidRPr="005A76E7">
        <w:rPr>
          <w:rFonts w:asciiTheme="minorHAnsi" w:hAnsiTheme="minorHAnsi" w:cstheme="minorHAnsi"/>
          <w:sz w:val="24"/>
          <w:szCs w:val="24"/>
          <w:highlight w:val="yellow"/>
          <w:u w:val="single"/>
        </w:rPr>
        <w:t xml:space="preserve"> against </w:t>
      </w:r>
      <w:r w:rsidRPr="005A76E7">
        <w:rPr>
          <w:rFonts w:asciiTheme="minorHAnsi" w:hAnsiTheme="minorHAnsi" w:cstheme="minorHAnsi"/>
          <w:b/>
          <w:bCs/>
          <w:sz w:val="24"/>
          <w:szCs w:val="24"/>
          <w:highlight w:val="yellow"/>
          <w:u w:val="single"/>
        </w:rPr>
        <w:t>Black workers</w:t>
      </w:r>
      <w:r w:rsidRPr="005A76E7">
        <w:rPr>
          <w:rFonts w:asciiTheme="minorHAnsi" w:hAnsiTheme="minorHAnsi" w:cstheme="minorHAnsi"/>
          <w:sz w:val="24"/>
          <w:szCs w:val="24"/>
          <w:highlight w:val="yellow"/>
          <w:u w:val="single"/>
        </w:rPr>
        <w:t xml:space="preserve"> was</w:t>
      </w:r>
      <w:r w:rsidRPr="005A76E7">
        <w:rPr>
          <w:rFonts w:asciiTheme="minorHAnsi" w:hAnsiTheme="minorHAnsi" w:cstheme="minorHAnsi"/>
          <w:sz w:val="10"/>
          <w:szCs w:val="24"/>
        </w:rPr>
        <w:t xml:space="preserve"> not movement toward divine violence but the </w:t>
      </w:r>
      <w:r w:rsidRPr="005A76E7">
        <w:rPr>
          <w:rFonts w:asciiTheme="minorHAnsi" w:hAnsiTheme="minorHAnsi" w:cstheme="minorHAnsi"/>
          <w:b/>
          <w:bCs/>
          <w:sz w:val="24"/>
          <w:szCs w:val="24"/>
          <w:u w:val="single"/>
        </w:rPr>
        <w:t>keeping</w:t>
      </w:r>
      <w:r w:rsidRPr="005A76E7">
        <w:rPr>
          <w:rFonts w:asciiTheme="minorHAnsi" w:hAnsiTheme="minorHAnsi" w:cstheme="minorHAnsi"/>
          <w:sz w:val="24"/>
          <w:szCs w:val="24"/>
          <w:u w:val="single"/>
        </w:rPr>
        <w:t xml:space="preserve"> of </w:t>
      </w:r>
      <w:r w:rsidRPr="005A76E7">
        <w:rPr>
          <w:rFonts w:asciiTheme="minorHAnsi" w:hAnsiTheme="minorHAnsi" w:cstheme="minorHAnsi"/>
          <w:b/>
          <w:bCs/>
          <w:sz w:val="24"/>
          <w:szCs w:val="24"/>
          <w:u w:val="single"/>
        </w:rPr>
        <w:t>law-protecting violence</w:t>
      </w:r>
      <w:r w:rsidRPr="005A76E7">
        <w:rPr>
          <w:rFonts w:asciiTheme="minorHAnsi" w:hAnsiTheme="minorHAnsi" w:cstheme="minorHAnsi"/>
          <w:sz w:val="10"/>
          <w:szCs w:val="24"/>
        </w:rPr>
        <w:t xml:space="preserve"> that Benjamin critiques, expected of capitalist maintenance. Through Gage, we can see how </w:t>
      </w:r>
      <w:r w:rsidRPr="005A76E7">
        <w:rPr>
          <w:rFonts w:asciiTheme="minorHAnsi" w:hAnsiTheme="minorHAnsi" w:cstheme="minorHAnsi"/>
          <w:sz w:val="24"/>
          <w:szCs w:val="24"/>
          <w:u w:val="single"/>
        </w:rPr>
        <w:t xml:space="preserve">the union riots against Black workers were </w:t>
      </w:r>
      <w:r w:rsidRPr="005A76E7">
        <w:rPr>
          <w:rFonts w:asciiTheme="minorHAnsi" w:hAnsiTheme="minorHAnsi" w:cstheme="minorHAnsi"/>
          <w:b/>
          <w:bCs/>
          <w:sz w:val="24"/>
          <w:szCs w:val="24"/>
          <w:highlight w:val="yellow"/>
          <w:u w:val="single"/>
        </w:rPr>
        <w:t>ideological property claims</w:t>
      </w:r>
      <w:r w:rsidRPr="005A76E7">
        <w:rPr>
          <w:rFonts w:asciiTheme="minorHAnsi" w:hAnsiTheme="minorHAnsi" w:cstheme="minorHAnsi"/>
          <w:sz w:val="24"/>
          <w:szCs w:val="24"/>
          <w:u w:val="single"/>
        </w:rPr>
        <w:t xml:space="preserve"> and more specifically anti-Black continuations of property claims.</w:t>
      </w:r>
      <w:r w:rsidRPr="005A76E7">
        <w:rPr>
          <w:rFonts w:asciiTheme="minorHAnsi" w:hAnsiTheme="minorHAnsi" w:cstheme="minorHAnsi"/>
          <w:sz w:val="10"/>
          <w:szCs w:val="24"/>
        </w:rPr>
        <w:t xml:space="preserve">71 </w:t>
      </w:r>
      <w:r w:rsidRPr="005A76E7">
        <w:rPr>
          <w:rFonts w:asciiTheme="minorHAnsi" w:hAnsiTheme="minorHAnsi" w:cstheme="minorHAnsi"/>
          <w:sz w:val="24"/>
          <w:szCs w:val="24"/>
          <w:u w:val="single"/>
        </w:rPr>
        <w:t>Property relations</w:t>
      </w:r>
      <w:r w:rsidRPr="005A76E7">
        <w:rPr>
          <w:rFonts w:asciiTheme="minorHAnsi" w:hAnsiTheme="minorHAnsi" w:cstheme="minorHAnsi"/>
          <w:sz w:val="10"/>
          <w:szCs w:val="24"/>
        </w:rPr>
        <w:t xml:space="preserve"> as desired by Frick and as analyzed by Harris and Marx </w:t>
      </w:r>
      <w:r w:rsidRPr="005A76E7">
        <w:rPr>
          <w:rFonts w:asciiTheme="minorHAnsi" w:hAnsiTheme="minorHAnsi" w:cstheme="minorHAnsi"/>
          <w:sz w:val="24"/>
          <w:szCs w:val="24"/>
          <w:u w:val="single"/>
        </w:rPr>
        <w:t>would continue to exist irrespective of “scab” workers, as the strikers were not engaged in ideological conflicts</w:t>
      </w:r>
      <w:r w:rsidRPr="005A76E7">
        <w:rPr>
          <w:rFonts w:asciiTheme="minorHAnsi" w:hAnsiTheme="minorHAnsi" w:cstheme="minorHAnsi"/>
          <w:sz w:val="10"/>
          <w:szCs w:val="24"/>
        </w:rPr>
        <w:t xml:space="preserve">. Furthermore, violence against “scab” workers is not radical violence against the forces of the Carnegie Steel Company, the Pinkertons, or the National Guard. Rather than affirming radical violence, </w:t>
      </w:r>
      <w:r w:rsidRPr="005A76E7">
        <w:rPr>
          <w:rFonts w:asciiTheme="minorHAnsi" w:hAnsiTheme="minorHAnsi" w:cstheme="minorHAnsi"/>
          <w:sz w:val="24"/>
          <w:szCs w:val="24"/>
          <w:u w:val="single"/>
        </w:rPr>
        <w:t xml:space="preserve">the </w:t>
      </w:r>
      <w:r w:rsidRPr="005A76E7">
        <w:rPr>
          <w:rFonts w:asciiTheme="minorHAnsi" w:hAnsiTheme="minorHAnsi" w:cstheme="minorHAnsi"/>
          <w:b/>
          <w:bCs/>
          <w:sz w:val="24"/>
          <w:szCs w:val="24"/>
          <w:u w:val="single"/>
        </w:rPr>
        <w:t>strikers</w:t>
      </w:r>
      <w:r w:rsidRPr="005A76E7">
        <w:rPr>
          <w:rFonts w:asciiTheme="minorHAnsi" w:hAnsiTheme="minorHAnsi" w:cstheme="minorHAnsi"/>
          <w:sz w:val="24"/>
          <w:szCs w:val="24"/>
          <w:u w:val="single"/>
        </w:rPr>
        <w:t xml:space="preserve"> </w:t>
      </w:r>
      <w:r w:rsidRPr="005A76E7">
        <w:rPr>
          <w:rFonts w:asciiTheme="minorHAnsi" w:hAnsiTheme="minorHAnsi" w:cstheme="minorHAnsi"/>
          <w:b/>
          <w:bCs/>
          <w:sz w:val="24"/>
          <w:szCs w:val="24"/>
          <w:highlight w:val="yellow"/>
          <w:u w:val="single"/>
        </w:rPr>
        <w:t>affirmed</w:t>
      </w:r>
      <w:r w:rsidRPr="005A76E7">
        <w:rPr>
          <w:rFonts w:asciiTheme="minorHAnsi" w:hAnsiTheme="minorHAnsi" w:cstheme="minorHAnsi"/>
          <w:sz w:val="24"/>
          <w:szCs w:val="24"/>
          <w:u w:val="single"/>
        </w:rPr>
        <w:t xml:space="preserve"> the </w:t>
      </w:r>
      <w:r w:rsidRPr="005A76E7">
        <w:rPr>
          <w:rFonts w:asciiTheme="minorHAnsi" w:hAnsiTheme="minorHAnsi" w:cstheme="minorHAnsi"/>
          <w:sz w:val="24"/>
          <w:szCs w:val="24"/>
          <w:highlight w:val="yellow"/>
          <w:u w:val="single"/>
        </w:rPr>
        <w:t xml:space="preserve">operations of </w:t>
      </w:r>
      <w:r w:rsidRPr="005A76E7">
        <w:rPr>
          <w:rFonts w:asciiTheme="minorHAnsi" w:hAnsiTheme="minorHAnsi" w:cstheme="minorHAnsi"/>
          <w:b/>
          <w:bCs/>
          <w:sz w:val="24"/>
          <w:szCs w:val="24"/>
          <w:highlight w:val="yellow"/>
          <w:u w:val="single"/>
        </w:rPr>
        <w:t>state violence</w:t>
      </w:r>
      <w:r w:rsidRPr="005A76E7">
        <w:rPr>
          <w:rFonts w:asciiTheme="minorHAnsi" w:hAnsiTheme="minorHAnsi" w:cstheme="minorHAnsi"/>
          <w:sz w:val="10"/>
          <w:szCs w:val="24"/>
        </w:rPr>
        <w:t>. The defeat’s prehistory and future uphold the labor dispossession pivotal to segregation, in the form of the Black-worker separation critiqued in Robinson’s scholarship. The stakes for unions of the Gilded Age were high—I do not dismiss their adversities and the abjection of poverty. Rather than a dismissal, this is to take most seriously the political aims of the strikers, and to ask how and why the aggression and violence became so singularly directed toward segregated Black workers—a tendency that remains to this day.</w:t>
      </w:r>
    </w:p>
    <w:p w14:paraId="197D0A52" w14:textId="77777777" w:rsidR="005A76E7" w:rsidRPr="005A76E7" w:rsidRDefault="005A76E7" w:rsidP="005A76E7">
      <w:pPr>
        <w:rPr>
          <w:rFonts w:asciiTheme="minorHAnsi" w:hAnsiTheme="minorHAnsi" w:cstheme="minorHAnsi"/>
        </w:rPr>
      </w:pPr>
    </w:p>
    <w:p w14:paraId="503FEFF3" w14:textId="77777777" w:rsidR="0045697B" w:rsidRPr="005A76E7" w:rsidRDefault="0045697B" w:rsidP="0045697B">
      <w:pPr>
        <w:pStyle w:val="Heading4"/>
        <w:rPr>
          <w:rFonts w:asciiTheme="minorHAnsi" w:hAnsiTheme="minorHAnsi" w:cstheme="minorHAnsi"/>
          <w:bCs/>
        </w:rPr>
      </w:pPr>
      <w:r w:rsidRPr="005A76E7">
        <w:rPr>
          <w:rFonts w:asciiTheme="minorHAnsi" w:hAnsiTheme="minorHAnsi" w:cstheme="minorHAnsi"/>
          <w:bCs/>
        </w:rPr>
        <w:t>The rhetoric of a general strike is tied up in the white supremacist notions of a race war that pits the unjustly enslaved free white worker against the justly enslaved black laborers.</w:t>
      </w:r>
    </w:p>
    <w:p w14:paraId="3FE5135F" w14:textId="77777777" w:rsidR="0045697B" w:rsidRPr="005A76E7" w:rsidRDefault="0045697B" w:rsidP="0045697B">
      <w:pPr>
        <w:rPr>
          <w:rFonts w:asciiTheme="minorHAnsi" w:hAnsiTheme="minorHAnsi" w:cstheme="minorHAnsi"/>
        </w:rPr>
      </w:pPr>
      <w:r w:rsidRPr="005A76E7">
        <w:rPr>
          <w:rStyle w:val="Style13ptBold"/>
          <w:rFonts w:asciiTheme="minorHAnsi" w:hAnsiTheme="minorHAnsi" w:cstheme="minorHAnsi"/>
        </w:rPr>
        <w:t>Kripp 25</w:t>
      </w:r>
      <w:r w:rsidRPr="005A76E7">
        <w:rPr>
          <w:rFonts w:asciiTheme="minorHAnsi" w:hAnsiTheme="minorHAnsi" w:cstheme="minorHAnsi"/>
          <w:color w:val="222222"/>
          <w:sz w:val="20"/>
          <w:szCs w:val="20"/>
          <w:shd w:val="clear" w:color="auto" w:fill="FFFFFF"/>
        </w:rPr>
        <w:t xml:space="preserve"> - </w:t>
      </w:r>
      <w:r w:rsidRPr="005A76E7">
        <w:rPr>
          <w:rFonts w:asciiTheme="minorHAnsi" w:hAnsiTheme="minorHAnsi" w:cstheme="minorHAnsi"/>
        </w:rPr>
        <w:t>Visiting Assistant Professor of Political Science, previously taught at Trinity College in Hartford, CT and at Johns Hopkins University.</w:t>
      </w:r>
    </w:p>
    <w:p w14:paraId="5224F209" w14:textId="77777777" w:rsidR="0045697B" w:rsidRPr="005A76E7" w:rsidRDefault="0045697B" w:rsidP="0045697B">
      <w:pPr>
        <w:rPr>
          <w:rFonts w:asciiTheme="minorHAnsi" w:hAnsiTheme="minorHAnsi" w:cstheme="minorHAnsi"/>
          <w:color w:val="222222"/>
          <w:sz w:val="20"/>
          <w:szCs w:val="20"/>
          <w:shd w:val="clear" w:color="auto" w:fill="FFFFFF"/>
        </w:rPr>
      </w:pPr>
      <w:r w:rsidRPr="005A76E7">
        <w:rPr>
          <w:rFonts w:asciiTheme="minorHAnsi" w:hAnsiTheme="minorHAnsi" w:cstheme="minorHAnsi"/>
          <w:color w:val="222222"/>
          <w:sz w:val="20"/>
          <w:szCs w:val="20"/>
          <w:shd w:val="clear" w:color="auto" w:fill="FFFFFF"/>
        </w:rPr>
        <w:t>(Kripp, Jacob. "Class War, Race War, and the General Strike." </w:t>
      </w:r>
      <w:r w:rsidRPr="005A76E7">
        <w:rPr>
          <w:rFonts w:asciiTheme="minorHAnsi" w:hAnsiTheme="minorHAnsi" w:cstheme="minorHAnsi"/>
          <w:i/>
          <w:iCs/>
          <w:color w:val="222222"/>
          <w:sz w:val="20"/>
          <w:szCs w:val="20"/>
          <w:shd w:val="clear" w:color="auto" w:fill="FFFFFF"/>
        </w:rPr>
        <w:t>International Political Sociology</w:t>
      </w:r>
      <w:r w:rsidRPr="005A76E7">
        <w:rPr>
          <w:rFonts w:asciiTheme="minorHAnsi" w:hAnsiTheme="minorHAnsi" w:cstheme="minorHAnsi"/>
          <w:color w:val="222222"/>
          <w:sz w:val="20"/>
          <w:szCs w:val="20"/>
          <w:shd w:val="clear" w:color="auto" w:fill="FFFFFF"/>
        </w:rPr>
        <w:t> 19, no. 2 (2025), accessed 09-05-2025, edited for problematic language.)</w:t>
      </w:r>
    </w:p>
    <w:p w14:paraId="6E662AE5" w14:textId="77777777" w:rsidR="0045697B" w:rsidRPr="005A76E7" w:rsidRDefault="0045697B" w:rsidP="0045697B">
      <w:pPr>
        <w:rPr>
          <w:rFonts w:asciiTheme="minorHAnsi" w:hAnsiTheme="minorHAnsi" w:cstheme="minorHAnsi"/>
          <w:color w:val="222222"/>
          <w:sz w:val="20"/>
          <w:szCs w:val="20"/>
          <w:shd w:val="clear" w:color="auto" w:fill="FFFFFF"/>
        </w:rPr>
      </w:pPr>
    </w:p>
    <w:p w14:paraId="6088750C" w14:textId="77777777" w:rsidR="0045697B" w:rsidRPr="005A76E7" w:rsidRDefault="0045697B" w:rsidP="0045697B">
      <w:pPr>
        <w:rPr>
          <w:rFonts w:asciiTheme="minorHAnsi" w:hAnsiTheme="minorHAnsi" w:cstheme="minorHAnsi"/>
          <w:sz w:val="16"/>
        </w:rPr>
      </w:pPr>
      <w:r w:rsidRPr="005A76E7">
        <w:rPr>
          <w:rStyle w:val="StyleUnderline"/>
          <w:rFonts w:asciiTheme="minorHAnsi" w:hAnsiTheme="minorHAnsi" w:cstheme="minorHAnsi"/>
        </w:rPr>
        <w:t>Parliamentarians</w:t>
      </w:r>
      <w:r w:rsidRPr="005A76E7">
        <w:rPr>
          <w:rFonts w:asciiTheme="minorHAnsi" w:hAnsiTheme="minorHAnsi" w:cstheme="minorHAnsi"/>
          <w:sz w:val="16"/>
        </w:rPr>
        <w:t xml:space="preserve"> who </w:t>
      </w:r>
      <w:r w:rsidRPr="005A76E7">
        <w:rPr>
          <w:rStyle w:val="StyleUnderline"/>
          <w:rFonts w:asciiTheme="minorHAnsi" w:hAnsiTheme="minorHAnsi" w:cstheme="minorHAnsi"/>
        </w:rPr>
        <w:t>used</w:t>
      </w:r>
      <w:r w:rsidRPr="005A76E7">
        <w:rPr>
          <w:rFonts w:asciiTheme="minorHAnsi" w:hAnsiTheme="minorHAnsi" w:cstheme="minorHAnsi"/>
          <w:sz w:val="16"/>
        </w:rPr>
        <w:t xml:space="preserve"> the language of “</w:t>
      </w:r>
      <w:r w:rsidRPr="005A76E7">
        <w:rPr>
          <w:rStyle w:val="StyleUnderline"/>
          <w:rFonts w:asciiTheme="minorHAnsi" w:hAnsiTheme="minorHAnsi" w:cstheme="minorHAnsi"/>
          <w:highlight w:val="yellow"/>
        </w:rPr>
        <w:t>general strike</w:t>
      </w:r>
      <w:r w:rsidRPr="005A76E7">
        <w:rPr>
          <w:rStyle w:val="StyleUnderline"/>
          <w:rFonts w:asciiTheme="minorHAnsi" w:hAnsiTheme="minorHAnsi" w:cstheme="minorHAnsi"/>
        </w:rPr>
        <w:t xml:space="preserve">” or “refusal of work” to </w:t>
      </w:r>
      <w:r w:rsidRPr="005A76E7">
        <w:rPr>
          <w:rStyle w:val="StyleUnderline"/>
          <w:rFonts w:asciiTheme="minorHAnsi" w:hAnsiTheme="minorHAnsi" w:cstheme="minorHAnsi"/>
          <w:highlight w:val="yellow"/>
        </w:rPr>
        <w:t>describe</w:t>
      </w:r>
      <w:r w:rsidRPr="005A76E7">
        <w:rPr>
          <w:rStyle w:val="StyleUnderline"/>
          <w:rFonts w:asciiTheme="minorHAnsi" w:hAnsiTheme="minorHAnsi" w:cstheme="minorHAnsi"/>
        </w:rPr>
        <w:t xml:space="preserve"> the </w:t>
      </w:r>
      <w:r w:rsidRPr="005A76E7">
        <w:rPr>
          <w:rStyle w:val="StyleUnderline"/>
          <w:rFonts w:asciiTheme="minorHAnsi" w:hAnsiTheme="minorHAnsi" w:cstheme="minorHAnsi"/>
          <w:highlight w:val="yellow"/>
        </w:rPr>
        <w:t>revolt</w:t>
      </w:r>
      <w:r w:rsidRPr="005A76E7">
        <w:rPr>
          <w:rFonts w:asciiTheme="minorHAnsi" w:hAnsiTheme="minorHAnsi" w:cstheme="minorHAnsi"/>
          <w:sz w:val="16"/>
        </w:rPr>
        <w:t xml:space="preserve"> derived their account </w:t>
      </w:r>
      <w:r w:rsidRPr="005A76E7">
        <w:rPr>
          <w:rStyle w:val="Emphasis"/>
          <w:rFonts w:asciiTheme="minorHAnsi" w:hAnsiTheme="minorHAnsi" w:cstheme="minorHAnsi"/>
          <w:highlight w:val="yellow"/>
        </w:rPr>
        <w:t>from</w:t>
      </w:r>
      <w:r w:rsidRPr="005A76E7">
        <w:rPr>
          <w:rStyle w:val="Emphasis"/>
          <w:rFonts w:asciiTheme="minorHAnsi" w:hAnsiTheme="minorHAnsi" w:cstheme="minorHAnsi"/>
        </w:rPr>
        <w:t xml:space="preserve"> the </w:t>
      </w:r>
      <w:r w:rsidRPr="005A76E7">
        <w:rPr>
          <w:rStyle w:val="Emphasis"/>
          <w:rFonts w:asciiTheme="minorHAnsi" w:hAnsiTheme="minorHAnsi" w:cstheme="minorHAnsi"/>
          <w:highlight w:val="yellow"/>
        </w:rPr>
        <w:t>counterinsurgency</w:t>
      </w:r>
      <w:r w:rsidRPr="005A76E7">
        <w:rPr>
          <w:rFonts w:asciiTheme="minorHAnsi" w:hAnsiTheme="minorHAnsi" w:cstheme="minorHAnsi"/>
          <w:sz w:val="16"/>
        </w:rPr>
        <w:t xml:space="preserve">. As Matthews (2006, 76) argues, the </w:t>
      </w:r>
      <w:r w:rsidRPr="005A76E7">
        <w:rPr>
          <w:rStyle w:val="StyleUnderline"/>
          <w:rFonts w:asciiTheme="minorHAnsi" w:hAnsiTheme="minorHAnsi" w:cstheme="minorHAnsi"/>
          <w:highlight w:val="yellow"/>
        </w:rPr>
        <w:t>abolitionists drew</w:t>
      </w:r>
      <w:r w:rsidRPr="005A76E7">
        <w:rPr>
          <w:rStyle w:val="StyleUnderline"/>
          <w:rFonts w:asciiTheme="minorHAnsi" w:hAnsiTheme="minorHAnsi" w:cstheme="minorHAnsi"/>
        </w:rPr>
        <w:t xml:space="preserve"> their </w:t>
      </w:r>
      <w:r w:rsidRPr="005A76E7">
        <w:rPr>
          <w:rStyle w:val="StyleUnderline"/>
          <w:rFonts w:asciiTheme="minorHAnsi" w:hAnsiTheme="minorHAnsi" w:cstheme="minorHAnsi"/>
          <w:highlight w:val="yellow"/>
        </w:rPr>
        <w:t>class</w:t>
      </w:r>
      <w:r w:rsidRPr="005A76E7">
        <w:rPr>
          <w:rStyle w:val="StyleUnderline"/>
          <w:rFonts w:asciiTheme="minorHAnsi" w:hAnsiTheme="minorHAnsi" w:cstheme="minorHAnsi"/>
        </w:rPr>
        <w:t xml:space="preserve"> war </w:t>
      </w:r>
      <w:r w:rsidRPr="005A76E7">
        <w:rPr>
          <w:rStyle w:val="StyleUnderline"/>
          <w:rFonts w:asciiTheme="minorHAnsi" w:hAnsiTheme="minorHAnsi" w:cstheme="minorHAnsi"/>
          <w:highlight w:val="yellow"/>
        </w:rPr>
        <w:t>analogy from</w:t>
      </w:r>
      <w:r w:rsidRPr="005A76E7">
        <w:rPr>
          <w:rFonts w:asciiTheme="minorHAnsi" w:hAnsiTheme="minorHAnsi" w:cstheme="minorHAnsi"/>
          <w:sz w:val="16"/>
        </w:rPr>
        <w:t xml:space="preserve"> Colonel </w:t>
      </w:r>
      <w:r w:rsidRPr="005A76E7">
        <w:rPr>
          <w:rStyle w:val="StyleUnderline"/>
          <w:rFonts w:asciiTheme="minorHAnsi" w:hAnsiTheme="minorHAnsi" w:cstheme="minorHAnsi"/>
        </w:rPr>
        <w:t>Leahy</w:t>
      </w:r>
      <w:r w:rsidRPr="005A76E7">
        <w:rPr>
          <w:rFonts w:asciiTheme="minorHAnsi" w:hAnsiTheme="minorHAnsi" w:cstheme="minorHAnsi"/>
          <w:sz w:val="16"/>
        </w:rPr>
        <w:t xml:space="preserve">, </w:t>
      </w:r>
      <w:r w:rsidRPr="005A76E7">
        <w:rPr>
          <w:rStyle w:val="StyleUnderline"/>
          <w:rFonts w:asciiTheme="minorHAnsi" w:hAnsiTheme="minorHAnsi" w:cstheme="minorHAnsi"/>
        </w:rPr>
        <w:t xml:space="preserve">who led the </w:t>
      </w:r>
      <w:r w:rsidRPr="005A76E7">
        <w:rPr>
          <w:rStyle w:val="Emphasis"/>
          <w:rFonts w:asciiTheme="minorHAnsi" w:hAnsiTheme="minorHAnsi" w:cstheme="minorHAnsi"/>
          <w:highlight w:val="yellow"/>
        </w:rPr>
        <w:t>militia that violently put down the revolt</w:t>
      </w:r>
      <w:r w:rsidRPr="005A76E7">
        <w:rPr>
          <w:rFonts w:asciiTheme="minorHAnsi" w:hAnsiTheme="minorHAnsi" w:cstheme="minorHAnsi"/>
          <w:sz w:val="16"/>
        </w:rPr>
        <w:t xml:space="preserve"> </w:t>
      </w:r>
      <w:r w:rsidRPr="005A76E7">
        <w:rPr>
          <w:rStyle w:val="StyleUnderline"/>
          <w:rFonts w:asciiTheme="minorHAnsi" w:hAnsiTheme="minorHAnsi" w:cstheme="minorHAnsi"/>
          <w:highlight w:val="yellow"/>
        </w:rPr>
        <w:t>and</w:t>
      </w:r>
      <w:r w:rsidRPr="005A76E7">
        <w:rPr>
          <w:rStyle w:val="StyleUnderline"/>
          <w:rFonts w:asciiTheme="minorHAnsi" w:hAnsiTheme="minorHAnsi" w:cstheme="minorHAnsi"/>
        </w:rPr>
        <w:t xml:space="preserve"> summarily </w:t>
      </w:r>
      <w:r w:rsidRPr="005A76E7">
        <w:rPr>
          <w:rStyle w:val="Emphasis"/>
          <w:rFonts w:asciiTheme="minorHAnsi" w:hAnsiTheme="minorHAnsi" w:cstheme="minorHAnsi"/>
          <w:highlight w:val="yellow"/>
        </w:rPr>
        <w:t>executed</w:t>
      </w:r>
      <w:r w:rsidRPr="005A76E7">
        <w:rPr>
          <w:rStyle w:val="Emphasis"/>
          <w:rFonts w:asciiTheme="minorHAnsi" w:hAnsiTheme="minorHAnsi" w:cstheme="minorHAnsi"/>
        </w:rPr>
        <w:t xml:space="preserve"> </w:t>
      </w:r>
      <w:r w:rsidRPr="005A76E7">
        <w:rPr>
          <w:rStyle w:val="Emphasis"/>
          <w:rFonts w:asciiTheme="minorHAnsi" w:hAnsiTheme="minorHAnsi" w:cstheme="minorHAnsi"/>
          <w:strike/>
        </w:rPr>
        <w:t>slaves</w:t>
      </w:r>
      <w:r w:rsidRPr="005A76E7">
        <w:rPr>
          <w:rStyle w:val="Emphasis"/>
          <w:rFonts w:asciiTheme="minorHAnsi" w:hAnsiTheme="minorHAnsi" w:cstheme="minorHAnsi"/>
        </w:rPr>
        <w:t xml:space="preserve"> (</w:t>
      </w:r>
      <w:r w:rsidRPr="005A76E7">
        <w:rPr>
          <w:rStyle w:val="Emphasis"/>
          <w:rFonts w:asciiTheme="minorHAnsi" w:hAnsiTheme="minorHAnsi" w:cstheme="minorHAnsi"/>
          <w:highlight w:val="yellow"/>
        </w:rPr>
        <w:t>enslaved people</w:t>
      </w:r>
      <w:r w:rsidRPr="005A76E7">
        <w:rPr>
          <w:rStyle w:val="Emphasis"/>
          <w:rFonts w:asciiTheme="minorHAnsi" w:hAnsiTheme="minorHAnsi" w:cstheme="minorHAnsi"/>
        </w:rPr>
        <w:t>).</w:t>
      </w:r>
      <w:r w:rsidRPr="005A76E7">
        <w:rPr>
          <w:rFonts w:asciiTheme="minorHAnsi" w:hAnsiTheme="minorHAnsi" w:cstheme="minorHAnsi"/>
          <w:sz w:val="16"/>
        </w:rPr>
        <w:t xml:space="preserve"> Leahy's testimony recalled how he encountered a group of slaves “assembled in great force. . .armed with guns, firearms, cutlasses, muskets, and pistols” (House of Commons 1824a, 90). </w:t>
      </w:r>
      <w:r w:rsidRPr="005A76E7">
        <w:rPr>
          <w:rStyle w:val="StyleUnderline"/>
          <w:rFonts w:asciiTheme="minorHAnsi" w:hAnsiTheme="minorHAnsi" w:cstheme="minorHAnsi"/>
        </w:rPr>
        <w:t>Abolitionists hung on to</w:t>
      </w:r>
      <w:r w:rsidRPr="005A76E7">
        <w:rPr>
          <w:rFonts w:asciiTheme="minorHAnsi" w:hAnsiTheme="minorHAnsi" w:cstheme="minorHAnsi"/>
          <w:sz w:val="16"/>
        </w:rPr>
        <w:t xml:space="preserve"> Leahy's account that </w:t>
      </w:r>
      <w:r w:rsidRPr="005A76E7">
        <w:rPr>
          <w:rStyle w:val="StyleUnderline"/>
          <w:rFonts w:asciiTheme="minorHAnsi" w:hAnsiTheme="minorHAnsi" w:cstheme="minorHAnsi"/>
        </w:rPr>
        <w:t>these two-armed groups</w:t>
      </w:r>
      <w:r w:rsidRPr="005A76E7">
        <w:rPr>
          <w:rFonts w:asciiTheme="minorHAnsi" w:hAnsiTheme="minorHAnsi" w:cstheme="minorHAnsi"/>
          <w:sz w:val="16"/>
        </w:rPr>
        <w:t xml:space="preserve"> came </w:t>
      </w:r>
      <w:r w:rsidRPr="005A76E7">
        <w:rPr>
          <w:rStyle w:val="StyleUnderline"/>
          <w:rFonts w:asciiTheme="minorHAnsi" w:hAnsiTheme="minorHAnsi" w:cstheme="minorHAnsi"/>
        </w:rPr>
        <w:t>together to</w:t>
      </w:r>
      <w:r w:rsidRPr="005A76E7">
        <w:rPr>
          <w:rFonts w:asciiTheme="minorHAnsi" w:hAnsiTheme="minorHAnsi" w:cstheme="minorHAnsi"/>
          <w:sz w:val="16"/>
        </w:rPr>
        <w:t xml:space="preserve"> </w:t>
      </w:r>
      <w:r w:rsidRPr="005A76E7">
        <w:rPr>
          <w:rStyle w:val="Emphasis"/>
          <w:rFonts w:asciiTheme="minorHAnsi" w:hAnsiTheme="minorHAnsi" w:cstheme="minorHAnsi"/>
        </w:rPr>
        <w:t>discuss terms</w:t>
      </w:r>
      <w:r w:rsidRPr="005A76E7">
        <w:rPr>
          <w:rFonts w:asciiTheme="minorHAnsi" w:hAnsiTheme="minorHAnsi" w:cstheme="minorHAnsi"/>
          <w:sz w:val="16"/>
        </w:rPr>
        <w:t xml:space="preserve">. The terms varied from two to three days off from work, especially to attend Church on Sunday, to tying up the white militia and holding them as prisoners to some who “said they want wanted their freedom” (House of Commons 1824a, 90). When Leahy returned from relaying these demands to the Lt. Governor, he was met with one final demand: “the people who then came up and addressed me said they wanted to be free; in consequence of which I marched out the troops for the purpose of dispersing them” (House of Commons 1824a, 90). </w:t>
      </w:r>
      <w:r w:rsidRPr="005A76E7">
        <w:rPr>
          <w:rStyle w:val="StyleUnderline"/>
          <w:rFonts w:asciiTheme="minorHAnsi" w:hAnsiTheme="minorHAnsi" w:cstheme="minorHAnsi"/>
          <w:highlight w:val="yellow"/>
        </w:rPr>
        <w:t>It was not</w:t>
      </w:r>
      <w:r w:rsidRPr="005A76E7">
        <w:rPr>
          <w:rFonts w:asciiTheme="minorHAnsi" w:hAnsiTheme="minorHAnsi" w:cstheme="minorHAnsi"/>
          <w:sz w:val="16"/>
        </w:rPr>
        <w:t xml:space="preserve"> the armed encounter, nor </w:t>
      </w:r>
      <w:r w:rsidRPr="005A76E7">
        <w:rPr>
          <w:rStyle w:val="StyleUnderline"/>
          <w:rFonts w:asciiTheme="minorHAnsi" w:hAnsiTheme="minorHAnsi" w:cstheme="minorHAnsi"/>
          <w:highlight w:val="yellow"/>
        </w:rPr>
        <w:t>the</w:t>
      </w:r>
      <w:r w:rsidRPr="005A76E7">
        <w:rPr>
          <w:rFonts w:asciiTheme="minorHAnsi" w:hAnsiTheme="minorHAnsi" w:cstheme="minorHAnsi"/>
          <w:sz w:val="16"/>
        </w:rPr>
        <w:t xml:space="preserve"> final </w:t>
      </w:r>
      <w:r w:rsidRPr="005A76E7">
        <w:rPr>
          <w:rStyle w:val="StyleUnderline"/>
          <w:rFonts w:asciiTheme="minorHAnsi" w:hAnsiTheme="minorHAnsi" w:cstheme="minorHAnsi"/>
          <w:highlight w:val="yellow"/>
        </w:rPr>
        <w:t>demand for freedom</w:t>
      </w:r>
      <w:r w:rsidRPr="005A76E7">
        <w:rPr>
          <w:rFonts w:asciiTheme="minorHAnsi" w:hAnsiTheme="minorHAnsi" w:cstheme="minorHAnsi"/>
          <w:sz w:val="16"/>
        </w:rPr>
        <w:t xml:space="preserve">, nor the brutal reprisal that </w:t>
      </w:r>
      <w:r w:rsidRPr="005A76E7">
        <w:rPr>
          <w:rStyle w:val="StyleUnderline"/>
          <w:rFonts w:asciiTheme="minorHAnsi" w:hAnsiTheme="minorHAnsi" w:cstheme="minorHAnsi"/>
        </w:rPr>
        <w:t>abolitionists focused on</w:t>
      </w:r>
      <w:r w:rsidRPr="005A76E7">
        <w:rPr>
          <w:rFonts w:asciiTheme="minorHAnsi" w:hAnsiTheme="minorHAnsi" w:cstheme="minorHAnsi"/>
          <w:sz w:val="16"/>
        </w:rPr>
        <w:t xml:space="preserve">. </w:t>
      </w:r>
      <w:r w:rsidRPr="005A76E7">
        <w:rPr>
          <w:rStyle w:val="StyleUnderline"/>
          <w:rFonts w:asciiTheme="minorHAnsi" w:hAnsiTheme="minorHAnsi" w:cstheme="minorHAnsi"/>
        </w:rPr>
        <w:t>Instead</w:t>
      </w:r>
      <w:r w:rsidRPr="005A76E7">
        <w:rPr>
          <w:rFonts w:asciiTheme="minorHAnsi" w:hAnsiTheme="minorHAnsi" w:cstheme="minorHAnsi"/>
          <w:sz w:val="16"/>
        </w:rPr>
        <w:t xml:space="preserve">, </w:t>
      </w:r>
      <w:r w:rsidRPr="005A76E7">
        <w:rPr>
          <w:rStyle w:val="Emphasis"/>
          <w:rFonts w:asciiTheme="minorHAnsi" w:hAnsiTheme="minorHAnsi" w:cstheme="minorHAnsi"/>
          <w:highlight w:val="yellow"/>
        </w:rPr>
        <w:t>it was the fact of dialogue</w:t>
      </w:r>
      <w:r w:rsidRPr="005A76E7">
        <w:rPr>
          <w:rFonts w:asciiTheme="minorHAnsi" w:hAnsiTheme="minorHAnsi" w:cstheme="minorHAnsi"/>
          <w:sz w:val="16"/>
        </w:rPr>
        <w:t xml:space="preserve">, and the demand for days off work, </w:t>
      </w:r>
      <w:r w:rsidRPr="005A76E7">
        <w:rPr>
          <w:rStyle w:val="StyleUnderline"/>
          <w:rFonts w:asciiTheme="minorHAnsi" w:hAnsiTheme="minorHAnsi" w:cstheme="minorHAnsi"/>
          <w:highlight w:val="yellow"/>
        </w:rPr>
        <w:t>that</w:t>
      </w:r>
      <w:r w:rsidRPr="005A76E7">
        <w:rPr>
          <w:rStyle w:val="StyleUnderline"/>
          <w:rFonts w:asciiTheme="minorHAnsi" w:hAnsiTheme="minorHAnsi" w:cstheme="minorHAnsi"/>
        </w:rPr>
        <w:t xml:space="preserve"> </w:t>
      </w:r>
      <w:r w:rsidRPr="005A76E7">
        <w:rPr>
          <w:rStyle w:val="StyleUnderline"/>
          <w:rFonts w:asciiTheme="minorHAnsi" w:hAnsiTheme="minorHAnsi" w:cstheme="minorHAnsi"/>
          <w:highlight w:val="yellow"/>
        </w:rPr>
        <w:t>demonstrated</w:t>
      </w:r>
      <w:r w:rsidRPr="005A76E7">
        <w:rPr>
          <w:rStyle w:val="StyleUnderline"/>
          <w:rFonts w:asciiTheme="minorHAnsi" w:hAnsiTheme="minorHAnsi" w:cstheme="minorHAnsi"/>
        </w:rPr>
        <w:t xml:space="preserve"> </w:t>
      </w:r>
      <w:r w:rsidRPr="005A76E7">
        <w:rPr>
          <w:rStyle w:val="StyleUnderline"/>
          <w:rFonts w:asciiTheme="minorHAnsi" w:hAnsiTheme="minorHAnsi" w:cstheme="minorHAnsi"/>
          <w:strike/>
          <w:highlight w:val="yellow"/>
        </w:rPr>
        <w:t>slaves’</w:t>
      </w:r>
      <w:r w:rsidRPr="005A76E7">
        <w:rPr>
          <w:rStyle w:val="StyleUnderline"/>
          <w:rFonts w:asciiTheme="minorHAnsi" w:hAnsiTheme="minorHAnsi" w:cstheme="minorHAnsi"/>
          <w:highlight w:val="yellow"/>
        </w:rPr>
        <w:t xml:space="preserve"> </w:t>
      </w:r>
      <w:r w:rsidRPr="005A76E7">
        <w:rPr>
          <w:rStyle w:val="Emphasis"/>
          <w:rFonts w:asciiTheme="minorHAnsi" w:hAnsiTheme="minorHAnsi" w:cstheme="minorHAnsi"/>
          <w:highlight w:val="yellow"/>
        </w:rPr>
        <w:t>(enslaved people’s) capacity for labor negotiation</w:t>
      </w:r>
      <w:r w:rsidRPr="005A76E7">
        <w:rPr>
          <w:rFonts w:asciiTheme="minorHAnsi" w:hAnsiTheme="minorHAnsi" w:cstheme="minorHAnsi"/>
          <w:sz w:val="16"/>
        </w:rPr>
        <w:t>. For the </w:t>
      </w:r>
      <w:r w:rsidRPr="005A76E7">
        <w:rPr>
          <w:rFonts w:asciiTheme="minorHAnsi" w:hAnsiTheme="minorHAnsi" w:cstheme="minorHAnsi"/>
          <w:i/>
          <w:iCs/>
          <w:sz w:val="16"/>
        </w:rPr>
        <w:t>Christian Observer</w:t>
      </w:r>
      <w:r w:rsidRPr="005A76E7">
        <w:rPr>
          <w:rFonts w:asciiTheme="minorHAnsi" w:hAnsiTheme="minorHAnsi" w:cstheme="minorHAnsi"/>
          <w:sz w:val="16"/>
        </w:rPr>
        <w:t>, “the Slaves were so far from manifesting any hostile purpose that they came forward in a large body to confer with that officer” (Christian Observer 1824, 158).</w:t>
      </w:r>
    </w:p>
    <w:p w14:paraId="6DFF2FE3"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 xml:space="preserve">In this respect, </w:t>
      </w:r>
      <w:r w:rsidRPr="005A76E7">
        <w:rPr>
          <w:rStyle w:val="StyleUnderline"/>
          <w:rFonts w:asciiTheme="minorHAnsi" w:hAnsiTheme="minorHAnsi" w:cstheme="minorHAnsi"/>
        </w:rPr>
        <w:t>the analogy to class struggle</w:t>
      </w:r>
      <w:r w:rsidRPr="005A76E7">
        <w:rPr>
          <w:rFonts w:asciiTheme="minorHAnsi" w:hAnsiTheme="minorHAnsi" w:cstheme="minorHAnsi"/>
          <w:sz w:val="16"/>
        </w:rPr>
        <w:t xml:space="preserve"> in the metropole </w:t>
      </w:r>
      <w:r w:rsidRPr="005A76E7">
        <w:rPr>
          <w:rStyle w:val="StyleUnderline"/>
          <w:rFonts w:asciiTheme="minorHAnsi" w:hAnsiTheme="minorHAnsi" w:cstheme="minorHAnsi"/>
        </w:rPr>
        <w:t xml:space="preserve">through </w:t>
      </w:r>
      <w:r w:rsidRPr="005A76E7">
        <w:rPr>
          <w:rStyle w:val="StyleUnderline"/>
          <w:rFonts w:asciiTheme="minorHAnsi" w:hAnsiTheme="minorHAnsi" w:cstheme="minorHAnsi"/>
          <w:highlight w:val="yellow"/>
        </w:rPr>
        <w:t>the “</w:t>
      </w:r>
      <w:r w:rsidRPr="005A76E7">
        <w:rPr>
          <w:rStyle w:val="Emphasis"/>
          <w:rFonts w:asciiTheme="minorHAnsi" w:hAnsiTheme="minorHAnsi" w:cstheme="minorHAnsi"/>
          <w:highlight w:val="yellow"/>
        </w:rPr>
        <w:t>general strike” reflected</w:t>
      </w:r>
      <w:r w:rsidRPr="005A76E7">
        <w:rPr>
          <w:rStyle w:val="Emphasis"/>
          <w:rFonts w:asciiTheme="minorHAnsi" w:hAnsiTheme="minorHAnsi" w:cstheme="minorHAnsi"/>
        </w:rPr>
        <w:t xml:space="preserve">, reproduced, and participated in </w:t>
      </w:r>
      <w:r w:rsidRPr="005A76E7">
        <w:rPr>
          <w:rStyle w:val="Emphasis"/>
          <w:rFonts w:asciiTheme="minorHAnsi" w:hAnsiTheme="minorHAnsi" w:cstheme="minorHAnsi"/>
          <w:highlight w:val="yellow"/>
        </w:rPr>
        <w:t>the pacification of the slave</w:t>
      </w:r>
      <w:r w:rsidRPr="005A76E7">
        <w:rPr>
          <w:rStyle w:val="Emphasis"/>
          <w:rFonts w:asciiTheme="minorHAnsi" w:hAnsiTheme="minorHAnsi" w:cstheme="minorHAnsi"/>
        </w:rPr>
        <w:t xml:space="preserve"> </w:t>
      </w:r>
      <w:r w:rsidRPr="005A76E7">
        <w:rPr>
          <w:rStyle w:val="Emphasis"/>
          <w:rFonts w:asciiTheme="minorHAnsi" w:hAnsiTheme="minorHAnsi" w:cstheme="minorHAnsi"/>
          <w:highlight w:val="yellow"/>
        </w:rPr>
        <w:t>revolt</w:t>
      </w:r>
      <w:r w:rsidRPr="005A76E7">
        <w:rPr>
          <w:rFonts w:asciiTheme="minorHAnsi" w:hAnsiTheme="minorHAnsi" w:cstheme="minorHAnsi"/>
          <w:sz w:val="16"/>
        </w:rPr>
        <w:t xml:space="preserve">. The way the “truth” of Demerara was produced through </w:t>
      </w:r>
      <w:r w:rsidRPr="005A76E7">
        <w:rPr>
          <w:rStyle w:val="StyleUnderline"/>
          <w:rFonts w:asciiTheme="minorHAnsi" w:hAnsiTheme="minorHAnsi" w:cstheme="minorHAnsi"/>
        </w:rPr>
        <w:t xml:space="preserve">the language of </w:t>
      </w:r>
      <w:r w:rsidRPr="005A76E7">
        <w:rPr>
          <w:rStyle w:val="StyleUnderline"/>
          <w:rFonts w:asciiTheme="minorHAnsi" w:hAnsiTheme="minorHAnsi" w:cstheme="minorHAnsi"/>
          <w:highlight w:val="yellow"/>
        </w:rPr>
        <w:t xml:space="preserve">general strike was part of a </w:t>
      </w:r>
      <w:r w:rsidRPr="005A76E7">
        <w:rPr>
          <w:rStyle w:val="Emphasis"/>
          <w:rFonts w:asciiTheme="minorHAnsi" w:hAnsiTheme="minorHAnsi" w:cstheme="minorHAnsi"/>
          <w:highlight w:val="yellow"/>
        </w:rPr>
        <w:t>broader counterinsurgency</w:t>
      </w:r>
      <w:r w:rsidRPr="005A76E7">
        <w:rPr>
          <w:rFonts w:asciiTheme="minorHAnsi" w:hAnsiTheme="minorHAnsi" w:cstheme="minorHAnsi"/>
          <w:sz w:val="16"/>
        </w:rPr>
        <w:t xml:space="preserve"> against the slaves. </w:t>
      </w:r>
      <w:r w:rsidRPr="005A76E7">
        <w:rPr>
          <w:rStyle w:val="StyleUnderline"/>
          <w:rFonts w:asciiTheme="minorHAnsi" w:hAnsiTheme="minorHAnsi" w:cstheme="minorHAnsi"/>
        </w:rPr>
        <w:t>In</w:t>
      </w:r>
      <w:r w:rsidRPr="005A76E7">
        <w:rPr>
          <w:rFonts w:asciiTheme="minorHAnsi" w:hAnsiTheme="minorHAnsi" w:cstheme="minorHAnsi"/>
          <w:sz w:val="16"/>
        </w:rPr>
        <w:t xml:space="preserve"> planter </w:t>
      </w:r>
      <w:r w:rsidRPr="005A76E7">
        <w:rPr>
          <w:rStyle w:val="StyleUnderline"/>
          <w:rFonts w:asciiTheme="minorHAnsi" w:hAnsiTheme="minorHAnsi" w:cstheme="minorHAnsi"/>
        </w:rPr>
        <w:t>class narratives</w:t>
      </w:r>
      <w:r w:rsidRPr="005A76E7">
        <w:rPr>
          <w:rFonts w:asciiTheme="minorHAnsi" w:hAnsiTheme="minorHAnsi" w:cstheme="minorHAnsi"/>
          <w:sz w:val="16"/>
        </w:rPr>
        <w:t xml:space="preserve"> of the revolt, </w:t>
      </w:r>
      <w:r w:rsidRPr="005A76E7">
        <w:rPr>
          <w:rStyle w:val="StyleUnderline"/>
          <w:rFonts w:asciiTheme="minorHAnsi" w:hAnsiTheme="minorHAnsi" w:cstheme="minorHAnsi"/>
        </w:rPr>
        <w:t>slaves fell into</w:t>
      </w:r>
      <w:r w:rsidRPr="005A76E7">
        <w:rPr>
          <w:rFonts w:asciiTheme="minorHAnsi" w:hAnsiTheme="minorHAnsi" w:cstheme="minorHAnsi"/>
          <w:sz w:val="16"/>
        </w:rPr>
        <w:t xml:space="preserve"> two categories: </w:t>
      </w:r>
      <w:r w:rsidRPr="005A76E7">
        <w:rPr>
          <w:rStyle w:val="StyleUnderline"/>
          <w:rFonts w:asciiTheme="minorHAnsi" w:hAnsiTheme="minorHAnsi" w:cstheme="minorHAnsi"/>
          <w:highlight w:val="yellow"/>
        </w:rPr>
        <w:t xml:space="preserve">the “good” </w:t>
      </w:r>
      <w:r w:rsidRPr="005A76E7">
        <w:rPr>
          <w:rStyle w:val="StyleUnderline"/>
          <w:rFonts w:asciiTheme="minorHAnsi" w:hAnsiTheme="minorHAnsi" w:cstheme="minorHAnsi"/>
        </w:rPr>
        <w:t xml:space="preserve">and “loyal” </w:t>
      </w:r>
      <w:r w:rsidRPr="005A76E7">
        <w:rPr>
          <w:rStyle w:val="StyleUnderline"/>
          <w:rFonts w:asciiTheme="minorHAnsi" w:hAnsiTheme="minorHAnsi" w:cstheme="minorHAnsi"/>
          <w:strike/>
        </w:rPr>
        <w:t>slaves</w:t>
      </w:r>
      <w:r w:rsidRPr="005A76E7">
        <w:rPr>
          <w:rStyle w:val="StyleUnderline"/>
          <w:rFonts w:asciiTheme="minorHAnsi" w:hAnsiTheme="minorHAnsi" w:cstheme="minorHAnsi"/>
        </w:rPr>
        <w:t xml:space="preserve"> (</w:t>
      </w:r>
      <w:r w:rsidRPr="005A76E7">
        <w:rPr>
          <w:rStyle w:val="StyleUnderline"/>
          <w:rFonts w:asciiTheme="minorHAnsi" w:hAnsiTheme="minorHAnsi" w:cstheme="minorHAnsi"/>
          <w:highlight w:val="yellow"/>
        </w:rPr>
        <w:t>enslaved people</w:t>
      </w:r>
      <w:r w:rsidRPr="005A76E7">
        <w:rPr>
          <w:rStyle w:val="StyleUnderline"/>
          <w:rFonts w:asciiTheme="minorHAnsi" w:hAnsiTheme="minorHAnsi" w:cstheme="minorHAnsi"/>
        </w:rPr>
        <w:t xml:space="preserve">) who </w:t>
      </w:r>
      <w:r w:rsidRPr="005A76E7">
        <w:rPr>
          <w:rStyle w:val="Emphasis"/>
          <w:rFonts w:asciiTheme="minorHAnsi" w:hAnsiTheme="minorHAnsi" w:cstheme="minorHAnsi"/>
          <w:highlight w:val="yellow"/>
        </w:rPr>
        <w:t>continued work</w:t>
      </w:r>
      <w:r w:rsidRPr="005A76E7">
        <w:rPr>
          <w:rFonts w:asciiTheme="minorHAnsi" w:hAnsiTheme="minorHAnsi" w:cstheme="minorHAnsi"/>
          <w:sz w:val="16"/>
        </w:rPr>
        <w:t xml:space="preserve"> on the plantation—even defending their masters throughout the revolt; </w:t>
      </w:r>
      <w:r w:rsidRPr="005A76E7">
        <w:rPr>
          <w:rStyle w:val="StyleUnderline"/>
          <w:rFonts w:asciiTheme="minorHAnsi" w:hAnsiTheme="minorHAnsi" w:cstheme="minorHAnsi"/>
        </w:rPr>
        <w:t>and “</w:t>
      </w:r>
      <w:r w:rsidRPr="005A76E7">
        <w:rPr>
          <w:rStyle w:val="StyleUnderline"/>
          <w:rFonts w:asciiTheme="minorHAnsi" w:hAnsiTheme="minorHAnsi" w:cstheme="minorHAnsi"/>
          <w:highlight w:val="yellow"/>
        </w:rPr>
        <w:t xml:space="preserve">bad” </w:t>
      </w:r>
      <w:r w:rsidRPr="005A76E7">
        <w:rPr>
          <w:rStyle w:val="StyleUnderline"/>
          <w:rFonts w:asciiTheme="minorHAnsi" w:hAnsiTheme="minorHAnsi" w:cstheme="minorHAnsi"/>
          <w:strike/>
        </w:rPr>
        <w:t>slaves</w:t>
      </w:r>
      <w:r w:rsidRPr="005A76E7">
        <w:rPr>
          <w:rStyle w:val="StyleUnderline"/>
          <w:rFonts w:asciiTheme="minorHAnsi" w:hAnsiTheme="minorHAnsi" w:cstheme="minorHAnsi"/>
        </w:rPr>
        <w:t xml:space="preserve"> (</w:t>
      </w:r>
      <w:r w:rsidRPr="005A76E7">
        <w:rPr>
          <w:rStyle w:val="StyleUnderline"/>
          <w:rFonts w:asciiTheme="minorHAnsi" w:hAnsiTheme="minorHAnsi" w:cstheme="minorHAnsi"/>
          <w:highlight w:val="yellow"/>
        </w:rPr>
        <w:t>enslaved people</w:t>
      </w:r>
      <w:r w:rsidRPr="005A76E7">
        <w:rPr>
          <w:rStyle w:val="StyleUnderline"/>
          <w:rFonts w:asciiTheme="minorHAnsi" w:hAnsiTheme="minorHAnsi" w:cstheme="minorHAnsi"/>
        </w:rPr>
        <w:t xml:space="preserve">) who </w:t>
      </w:r>
      <w:r w:rsidRPr="005A76E7">
        <w:rPr>
          <w:rStyle w:val="StyleUnderline"/>
          <w:rFonts w:asciiTheme="minorHAnsi" w:hAnsiTheme="minorHAnsi" w:cstheme="minorHAnsi"/>
          <w:highlight w:val="yellow"/>
        </w:rPr>
        <w:t>rebelled</w:t>
      </w:r>
      <w:r w:rsidRPr="005A76E7">
        <w:rPr>
          <w:rFonts w:asciiTheme="minorHAnsi" w:hAnsiTheme="minorHAnsi" w:cstheme="minorHAnsi"/>
          <w:sz w:val="16"/>
        </w:rPr>
        <w:t xml:space="preserve"> and threatened to massacre the entire White population of the colony. This distinction embodied counterinsurgency tactics during the revolt that pitted slaves against each other and rewarded “good” slaves who stayed loyal by circumscribing the use of the whip on the plantation, and by giving loyal slaves time to attend church.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 Bryant 1824, 44). This counterinsurgency tactic effectively pitted slaves against each other and combined with Leahy's militia, put down the rebellion.</w:t>
      </w:r>
    </w:p>
    <w:p w14:paraId="71DD1232" w14:textId="77777777" w:rsidR="0045697B" w:rsidRPr="005A76E7" w:rsidRDefault="0045697B" w:rsidP="0045697B">
      <w:pPr>
        <w:rPr>
          <w:rFonts w:asciiTheme="minorHAnsi" w:hAnsiTheme="minorHAnsi" w:cstheme="minorHAnsi"/>
          <w:sz w:val="16"/>
        </w:rPr>
      </w:pPr>
      <w:r w:rsidRPr="005A76E7">
        <w:rPr>
          <w:rStyle w:val="StyleUnderline"/>
          <w:rFonts w:asciiTheme="minorHAnsi" w:hAnsiTheme="minorHAnsi" w:cstheme="minorHAnsi"/>
        </w:rPr>
        <w:t xml:space="preserve">Abolitionists </w:t>
      </w:r>
      <w:r w:rsidRPr="005A76E7">
        <w:rPr>
          <w:rStyle w:val="Emphasis"/>
          <w:rFonts w:asciiTheme="minorHAnsi" w:hAnsiTheme="minorHAnsi" w:cstheme="minorHAnsi"/>
        </w:rPr>
        <w:t>modified this discourse</w:t>
      </w:r>
      <w:r w:rsidRPr="005A76E7">
        <w:rPr>
          <w:rFonts w:asciiTheme="minorHAnsi" w:hAnsiTheme="minorHAnsi" w:cstheme="minorHAnsi"/>
          <w:sz w:val="16"/>
        </w:rPr>
        <w:t xml:space="preserve"> but kept the distinction between “good” slaves who merely desired to stop working long enough to gain concessions from the planter class and “bad” slaves who used violence to overthrow the political economic order of slavery.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w:t>
      </w:r>
      <w:r w:rsidRPr="005A76E7">
        <w:rPr>
          <w:rStyle w:val="StyleUnderline"/>
          <w:rFonts w:asciiTheme="minorHAnsi" w:hAnsiTheme="minorHAnsi" w:cstheme="minorHAnsi"/>
        </w:rPr>
        <w:t>Mackintosh reinforces this distinction between a “refusal of work” that Smith was aware of and the plan of Jack and Joseph “who intended to fight with the white people</w:t>
      </w:r>
      <w:r w:rsidRPr="005A76E7">
        <w:rPr>
          <w:rFonts w:asciiTheme="minorHAnsi" w:hAnsiTheme="minorHAnsi" w:cstheme="minorHAnsi"/>
          <w:sz w:val="16"/>
        </w:rPr>
        <w:t>” as one that the chief witness for the prosecution “clearly distinguishes” (House of Commons 1824b). In this respect, Mackintosh takes a clear side in the war: “</w:t>
      </w:r>
      <w:r w:rsidRPr="005A76E7">
        <w:rPr>
          <w:rStyle w:val="Emphasis"/>
          <w:rFonts w:asciiTheme="minorHAnsi" w:hAnsiTheme="minorHAnsi" w:cstheme="minorHAnsi"/>
        </w:rPr>
        <w:t>The revolt</w:t>
      </w:r>
      <w:r w:rsidRPr="005A76E7">
        <w:rPr>
          <w:rFonts w:asciiTheme="minorHAnsi" w:hAnsiTheme="minorHAnsi" w:cstheme="minorHAnsi"/>
          <w:sz w:val="16"/>
        </w:rPr>
        <w:t xml:space="preserve"> in this case </w:t>
      </w:r>
      <w:r w:rsidRPr="005A76E7">
        <w:rPr>
          <w:rStyle w:val="Emphasis"/>
          <w:rFonts w:asciiTheme="minorHAnsi" w:hAnsiTheme="minorHAnsi" w:cstheme="minorHAnsi"/>
        </w:rPr>
        <w:t>was</w:t>
      </w:r>
      <w:r w:rsidRPr="005A76E7">
        <w:rPr>
          <w:rFonts w:asciiTheme="minorHAnsi" w:hAnsiTheme="minorHAnsi" w:cstheme="minorHAnsi"/>
          <w:sz w:val="16"/>
        </w:rPr>
        <w:t xml:space="preserve">, doubtless </w:t>
      </w:r>
      <w:r w:rsidRPr="005A76E7">
        <w:rPr>
          <w:rStyle w:val="Emphasis"/>
          <w:rFonts w:asciiTheme="minorHAnsi" w:hAnsiTheme="minorHAnsi" w:cstheme="minorHAnsi"/>
        </w:rPr>
        <w:t>an offence</w:t>
      </w:r>
      <w:r w:rsidRPr="005A76E7">
        <w:rPr>
          <w:rFonts w:asciiTheme="minorHAnsi" w:hAnsiTheme="minorHAnsi" w:cstheme="minorHAnsi"/>
          <w:sz w:val="16"/>
        </w:rPr>
        <w:t xml:space="preserve">; the attack on the house was a part of that offence; the defence was brave and praiseworthy” (House of Commons 1824b). Whereas </w:t>
      </w:r>
      <w:r w:rsidRPr="005A76E7">
        <w:rPr>
          <w:rStyle w:val="StyleUnderline"/>
          <w:rFonts w:asciiTheme="minorHAnsi" w:hAnsiTheme="minorHAnsi" w:cstheme="minorHAnsi"/>
        </w:rPr>
        <w:t>the “combination</w:t>
      </w:r>
      <w:r w:rsidRPr="005A76E7">
        <w:rPr>
          <w:rFonts w:asciiTheme="minorHAnsi" w:hAnsiTheme="minorHAnsi" w:cstheme="minorHAnsi"/>
          <w:sz w:val="16"/>
        </w:rPr>
        <w:t xml:space="preserve">” might lead to backlash, it </w:t>
      </w:r>
      <w:r w:rsidRPr="005A76E7">
        <w:rPr>
          <w:rStyle w:val="StyleUnderline"/>
          <w:rFonts w:asciiTheme="minorHAnsi" w:hAnsiTheme="minorHAnsi" w:cstheme="minorHAnsi"/>
        </w:rPr>
        <w:t xml:space="preserve">signals slaves willingness to </w:t>
      </w:r>
      <w:r w:rsidRPr="005A76E7">
        <w:rPr>
          <w:rStyle w:val="Emphasis"/>
          <w:rFonts w:asciiTheme="minorHAnsi" w:hAnsiTheme="minorHAnsi" w:cstheme="minorHAnsi"/>
        </w:rPr>
        <w:t>participate “freely” and peacefully in an imperial economy</w:t>
      </w:r>
      <w:r w:rsidRPr="005A76E7">
        <w:rPr>
          <w:rStyle w:val="StyleUnderline"/>
          <w:rFonts w:asciiTheme="minorHAnsi" w:hAnsiTheme="minorHAnsi" w:cstheme="minorHAnsi"/>
        </w:rPr>
        <w:t xml:space="preserve"> premised on wage labor. </w:t>
      </w:r>
      <w:r w:rsidRPr="005A76E7">
        <w:rPr>
          <w:rFonts w:asciiTheme="minorHAnsi" w:hAnsiTheme="minorHAnsi" w:cstheme="minorHAnsi"/>
          <w:sz w:val="16"/>
        </w:rPr>
        <w:t>Though slavery may be worse by the fact that it transformed men into “wild beasts,” ultimately for Mackintosh “emancipation by violence and revolt I consider as the greatest calamity that can visit a community” (ibid.).</w:t>
      </w:r>
    </w:p>
    <w:p w14:paraId="490FF662" w14:textId="77777777" w:rsidR="0045697B" w:rsidRPr="005A76E7" w:rsidRDefault="0045697B" w:rsidP="0045697B">
      <w:pPr>
        <w:rPr>
          <w:rFonts w:asciiTheme="minorHAnsi" w:hAnsiTheme="minorHAnsi" w:cstheme="minorHAnsi"/>
          <w:sz w:val="16"/>
        </w:rPr>
      </w:pPr>
      <w:r w:rsidRPr="005A76E7">
        <w:rPr>
          <w:rStyle w:val="StyleUnderline"/>
          <w:rFonts w:asciiTheme="minorHAnsi" w:hAnsiTheme="minorHAnsi" w:cstheme="minorHAnsi"/>
        </w:rPr>
        <w:t>The</w:t>
      </w:r>
      <w:r w:rsidRPr="005A76E7">
        <w:rPr>
          <w:rFonts w:asciiTheme="minorHAnsi" w:hAnsiTheme="minorHAnsi" w:cstheme="minorHAnsi"/>
          <w:sz w:val="16"/>
        </w:rPr>
        <w:t xml:space="preserve"> harmonious </w:t>
      </w:r>
      <w:r w:rsidRPr="005A76E7">
        <w:rPr>
          <w:rStyle w:val="Emphasis"/>
          <w:rFonts w:asciiTheme="minorHAnsi" w:hAnsiTheme="minorHAnsi" w:cstheme="minorHAnsi"/>
          <w:highlight w:val="yellow"/>
        </w:rPr>
        <w:t>restoration of order</w:t>
      </w:r>
      <w:r w:rsidRPr="005A76E7">
        <w:rPr>
          <w:rStyle w:val="StyleUnderline"/>
          <w:rFonts w:asciiTheme="minorHAnsi" w:hAnsiTheme="minorHAnsi" w:cstheme="minorHAnsi"/>
          <w:highlight w:val="yellow"/>
        </w:rPr>
        <w:t xml:space="preserve"> through “refusal of work</w:t>
      </w:r>
      <w:r w:rsidRPr="005A76E7">
        <w:rPr>
          <w:rFonts w:asciiTheme="minorHAnsi" w:hAnsiTheme="minorHAnsi" w:cstheme="minorHAnsi"/>
          <w:sz w:val="16"/>
        </w:rPr>
        <w:t xml:space="preserve">” juxtaposed with the potential world-ending violence of slavery, </w:t>
      </w:r>
      <w:r w:rsidRPr="005A76E7">
        <w:rPr>
          <w:rStyle w:val="StyleUnderline"/>
          <w:rFonts w:asciiTheme="minorHAnsi" w:hAnsiTheme="minorHAnsi" w:cstheme="minorHAnsi"/>
          <w:highlight w:val="yellow"/>
        </w:rPr>
        <w:t xml:space="preserve">was the consistent </w:t>
      </w:r>
      <w:r w:rsidRPr="005A76E7">
        <w:rPr>
          <w:rStyle w:val="Emphasis"/>
          <w:rFonts w:asciiTheme="minorHAnsi" w:hAnsiTheme="minorHAnsi" w:cstheme="minorHAnsi"/>
          <w:highlight w:val="yellow"/>
        </w:rPr>
        <w:t>telos</w:t>
      </w:r>
      <w:r w:rsidRPr="005A76E7">
        <w:rPr>
          <w:rStyle w:val="Emphasis"/>
          <w:rFonts w:asciiTheme="minorHAnsi" w:hAnsiTheme="minorHAnsi" w:cstheme="minorHAnsi"/>
        </w:rPr>
        <w:t xml:space="preserve"> of the analogy</w:t>
      </w:r>
      <w:r w:rsidRPr="005A76E7">
        <w:rPr>
          <w:rStyle w:val="StyleUnderline"/>
          <w:rFonts w:asciiTheme="minorHAnsi" w:hAnsiTheme="minorHAnsi" w:cstheme="minorHAnsi"/>
        </w:rPr>
        <w:t xml:space="preserve"> between </w:t>
      </w:r>
      <w:r w:rsidRPr="005A76E7">
        <w:rPr>
          <w:rStyle w:val="Emphasis"/>
          <w:rFonts w:asciiTheme="minorHAnsi" w:hAnsiTheme="minorHAnsi" w:cstheme="minorHAnsi"/>
        </w:rPr>
        <w:t>slaves and the strikes</w:t>
      </w:r>
      <w:r w:rsidRPr="005A76E7">
        <w:rPr>
          <w:rFonts w:asciiTheme="minorHAnsi" w:hAnsiTheme="minorHAnsi" w:cstheme="minorHAnsi"/>
          <w:sz w:val="16"/>
        </w:rPr>
        <w:t xml:space="preserve"> of the British working class.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But </w:t>
      </w:r>
      <w:r w:rsidRPr="005A76E7">
        <w:rPr>
          <w:rStyle w:val="StyleUnderline"/>
          <w:rFonts w:asciiTheme="minorHAnsi" w:hAnsiTheme="minorHAnsi" w:cstheme="minorHAnsi"/>
        </w:rPr>
        <w:t xml:space="preserve">this narrative of </w:t>
      </w:r>
      <w:r w:rsidRPr="005A76E7">
        <w:rPr>
          <w:rStyle w:val="StyleUnderline"/>
          <w:rFonts w:asciiTheme="minorHAnsi" w:hAnsiTheme="minorHAnsi" w:cstheme="minorHAnsi"/>
          <w:highlight w:val="yellow"/>
        </w:rPr>
        <w:t>class war in the colonies</w:t>
      </w:r>
      <w:r w:rsidRPr="005A76E7">
        <w:rPr>
          <w:rFonts w:asciiTheme="minorHAnsi" w:hAnsiTheme="minorHAnsi" w:cstheme="minorHAnsi"/>
          <w:sz w:val="16"/>
        </w:rPr>
        <w:t xml:space="preserve"> ultimately </w:t>
      </w:r>
      <w:r w:rsidRPr="005A76E7">
        <w:rPr>
          <w:rStyle w:val="StyleUnderline"/>
          <w:rFonts w:asciiTheme="minorHAnsi" w:hAnsiTheme="minorHAnsi" w:cstheme="minorHAnsi"/>
          <w:highlight w:val="yellow"/>
        </w:rPr>
        <w:t>hinged upon a petition for wages</w:t>
      </w:r>
      <w:r w:rsidRPr="005A76E7">
        <w:rPr>
          <w:rStyle w:val="StyleUnderline"/>
          <w:rFonts w:asciiTheme="minorHAnsi" w:hAnsiTheme="minorHAnsi" w:cstheme="minorHAnsi"/>
        </w:rPr>
        <w:t xml:space="preserve"> and a separation of those demands from self-emancipation</w:t>
      </w:r>
      <w:r w:rsidRPr="005A76E7">
        <w:rPr>
          <w:rFonts w:asciiTheme="minorHAnsi" w:hAnsiTheme="minorHAnsi" w:cstheme="minorHAnsi"/>
          <w:sz w:val="16"/>
        </w:rPr>
        <w:t>: “It is clearly proved. . .that </w:t>
      </w:r>
      <w:r w:rsidRPr="005A76E7">
        <w:rPr>
          <w:rFonts w:asciiTheme="minorHAnsi" w:hAnsiTheme="minorHAnsi" w:cstheme="minorHAnsi"/>
          <w:i/>
          <w:iCs/>
          <w:sz w:val="16"/>
        </w:rPr>
        <w:t>violence</w:t>
      </w:r>
      <w:r w:rsidRPr="005A76E7">
        <w:rPr>
          <w:rFonts w:asciiTheme="minorHAnsi" w:hAnsiTheme="minorHAnsi" w:cstheme="minorHAnsi"/>
          <w:sz w:val="16"/>
        </w:rPr>
        <w:t> was no part of the plan pursued by those called Insurgents; that no lives were taken or even threatened by them” (Anti-Slavery Society 1824, 209).</w:t>
      </w:r>
    </w:p>
    <w:p w14:paraId="046BEEF0" w14:textId="77777777" w:rsidR="0045697B" w:rsidRPr="005A76E7" w:rsidRDefault="0045697B" w:rsidP="0045697B">
      <w:pPr>
        <w:rPr>
          <w:rFonts w:asciiTheme="minorHAnsi" w:hAnsiTheme="minorHAnsi" w:cstheme="minorHAnsi"/>
          <w:sz w:val="16"/>
        </w:rPr>
      </w:pPr>
      <w:r w:rsidRPr="005A76E7">
        <w:rPr>
          <w:rStyle w:val="StyleUnderline"/>
          <w:rFonts w:asciiTheme="minorHAnsi" w:hAnsiTheme="minorHAnsi" w:cstheme="minorHAnsi"/>
        </w:rPr>
        <w:t xml:space="preserve">The </w:t>
      </w:r>
      <w:r w:rsidRPr="005A76E7">
        <w:rPr>
          <w:rStyle w:val="StyleUnderline"/>
          <w:rFonts w:asciiTheme="minorHAnsi" w:hAnsiTheme="minorHAnsi" w:cstheme="minorHAnsi"/>
          <w:highlight w:val="yellow"/>
        </w:rPr>
        <w:t>abolitionist's strike</w:t>
      </w:r>
      <w:r w:rsidRPr="005A76E7">
        <w:rPr>
          <w:rStyle w:val="StyleUnderline"/>
          <w:rFonts w:asciiTheme="minorHAnsi" w:hAnsiTheme="minorHAnsi" w:cstheme="minorHAnsi"/>
        </w:rPr>
        <w:t xml:space="preserve"> was imagined as a safety valve that </w:t>
      </w:r>
      <w:r w:rsidRPr="005A76E7">
        <w:rPr>
          <w:rStyle w:val="StyleUnderline"/>
          <w:rFonts w:asciiTheme="minorHAnsi" w:hAnsiTheme="minorHAnsi" w:cstheme="minorHAnsi"/>
          <w:highlight w:val="yellow"/>
        </w:rPr>
        <w:t xml:space="preserve">ensured </w:t>
      </w:r>
      <w:r w:rsidRPr="005A76E7">
        <w:rPr>
          <w:rStyle w:val="Emphasis"/>
          <w:rFonts w:asciiTheme="minorHAnsi" w:hAnsiTheme="minorHAnsi" w:cstheme="minorHAnsi"/>
          <w:highlight w:val="yellow"/>
        </w:rPr>
        <w:t>peace through labor reform</w:t>
      </w:r>
      <w:r w:rsidRPr="005A76E7">
        <w:rPr>
          <w:rFonts w:asciiTheme="minorHAnsi" w:hAnsiTheme="minorHAnsi" w:cstheme="minorHAnsi"/>
          <w:sz w:val="16"/>
        </w:rPr>
        <w:t>. When describing the attempt to mediate on the terms of the strike, the </w:t>
      </w:r>
      <w:r w:rsidRPr="005A76E7">
        <w:rPr>
          <w:rFonts w:asciiTheme="minorHAnsi" w:hAnsiTheme="minorHAnsi" w:cstheme="minorHAnsi"/>
          <w:i/>
          <w:iCs/>
          <w:sz w:val="16"/>
        </w:rPr>
        <w:t>Observer</w:t>
      </w:r>
      <w:r w:rsidRPr="005A76E7">
        <w:rPr>
          <w:rFonts w:asciiTheme="minorHAnsi" w:hAnsiTheme="minorHAnsi" w:cstheme="minorHAnsi"/>
          <w:sz w:val="16"/>
        </w:rPr>
        <w:t> notes “the slaves, however, do not seem on this account to have abandoned the hope of effecting their object without violence” (Christian Observer 1824, 158). The </w:t>
      </w:r>
      <w:r w:rsidRPr="005A76E7">
        <w:rPr>
          <w:rFonts w:asciiTheme="minorHAnsi" w:hAnsiTheme="minorHAnsi" w:cstheme="minorHAnsi"/>
          <w:i/>
          <w:iCs/>
          <w:sz w:val="16"/>
        </w:rPr>
        <w:t>Christian Observer</w:t>
      </w:r>
      <w:r w:rsidRPr="005A76E7">
        <w:rPr>
          <w:rFonts w:asciiTheme="minorHAnsi" w:hAnsiTheme="minorHAnsi" w:cstheme="minorHAnsi"/>
          <w:sz w:val="16"/>
        </w:rPr>
        <w:t xml:space="preserve"> doubles down on </w:t>
      </w:r>
      <w:r w:rsidRPr="005A76E7">
        <w:rPr>
          <w:rStyle w:val="StyleUnderline"/>
          <w:rFonts w:asciiTheme="minorHAnsi" w:hAnsiTheme="minorHAnsi" w:cstheme="minorHAnsi"/>
        </w:rPr>
        <w:t>separating this right to strike from violence, by noting that the strike prevents violence</w:t>
      </w:r>
      <w:r w:rsidRPr="005A76E7">
        <w:rPr>
          <w:rFonts w:asciiTheme="minorHAnsi" w:hAnsiTheme="minorHAnsi" w:cstheme="minorHAnsi"/>
          <w:sz w:val="16"/>
        </w:rPr>
        <w:t xml:space="preserve">. </w:t>
      </w:r>
      <w:r w:rsidRPr="005A76E7">
        <w:rPr>
          <w:rStyle w:val="Emphasis"/>
          <w:rFonts w:asciiTheme="minorHAnsi" w:hAnsiTheme="minorHAnsi" w:cstheme="minorHAnsi"/>
          <w:highlight w:val="yellow"/>
        </w:rPr>
        <w:t xml:space="preserve">Should the </w:t>
      </w:r>
      <w:r w:rsidRPr="005A76E7">
        <w:rPr>
          <w:rStyle w:val="Emphasis"/>
          <w:rFonts w:asciiTheme="minorHAnsi" w:hAnsiTheme="minorHAnsi" w:cstheme="minorHAnsi"/>
          <w:strike/>
        </w:rPr>
        <w:t>slaves</w:t>
      </w:r>
      <w:r w:rsidRPr="005A76E7">
        <w:rPr>
          <w:rStyle w:val="Emphasis"/>
          <w:rFonts w:asciiTheme="minorHAnsi" w:hAnsiTheme="minorHAnsi" w:cstheme="minorHAnsi"/>
        </w:rPr>
        <w:t xml:space="preserve"> </w:t>
      </w:r>
      <w:r w:rsidRPr="005A76E7">
        <w:rPr>
          <w:rStyle w:val="Emphasis"/>
          <w:rFonts w:asciiTheme="minorHAnsi" w:hAnsiTheme="minorHAnsi" w:cstheme="minorHAnsi"/>
          <w:highlight w:val="yellow"/>
        </w:rPr>
        <w:t>(enslaved people) be denied their right to strike, the result would be a race war</w:t>
      </w:r>
      <w:r w:rsidRPr="005A76E7">
        <w:rPr>
          <w:rFonts w:asciiTheme="minorHAnsi" w:hAnsiTheme="minorHAnsi" w:cstheme="minorHAnsi"/>
          <w:sz w:val="16"/>
        </w:rPr>
        <w:t>: “not to strike work or to apply to the constituted authorities; but to proceed at once to devastation and blood?” (Christian Observer 1824, 161). The grammar of class war serves as a means of ensuring peace by downplaying Wedderburn's slavery as a state of warfare. This extended to the </w:t>
      </w:r>
      <w:r w:rsidRPr="005A76E7">
        <w:rPr>
          <w:rFonts w:asciiTheme="minorHAnsi" w:hAnsiTheme="minorHAnsi" w:cstheme="minorHAnsi"/>
          <w:i/>
          <w:iCs/>
          <w:sz w:val="16"/>
        </w:rPr>
        <w:t>Observer's</w:t>
      </w:r>
      <w:r w:rsidRPr="005A76E7">
        <w:rPr>
          <w:rFonts w:asciiTheme="minorHAnsi" w:hAnsiTheme="minorHAnsi" w:cstheme="minorHAnsi"/>
          <w:sz w:val="16"/>
        </w:rPr>
        <w:t> vision of an ideal resolution to slave uprisings that governed the parallels between the slave uprising and the “strike” of the British working classes. Here the </w:t>
      </w:r>
      <w:r w:rsidRPr="005A76E7">
        <w:rPr>
          <w:rFonts w:asciiTheme="minorHAnsi" w:hAnsiTheme="minorHAnsi" w:cstheme="minorHAnsi"/>
          <w:i/>
          <w:iCs/>
          <w:sz w:val="16"/>
        </w:rPr>
        <w:t>Observer</w:t>
      </w:r>
      <w:r w:rsidRPr="005A76E7">
        <w:rPr>
          <w:rFonts w:asciiTheme="minorHAnsi" w:hAnsiTheme="minorHAnsi" w:cstheme="minorHAnsi"/>
          <w:sz w:val="16"/>
        </w:rPr>
        <w:t> turns to disturbances in British Honduras, and praises Colonel Arthur, who “succeeded in his benevolent efforts. The evil was stayed without shedding a drop of blood; and the Slaves were induced to return peaceably to their work” (Christian Observer 1824, 153). It was the peaceful restoration of order, and </w:t>
      </w:r>
      <w:r w:rsidRPr="005A76E7">
        <w:rPr>
          <w:rFonts w:asciiTheme="minorHAnsi" w:hAnsiTheme="minorHAnsi" w:cstheme="minorHAnsi"/>
          <w:i/>
          <w:iCs/>
          <w:sz w:val="16"/>
        </w:rPr>
        <w:t>work</w:t>
      </w:r>
      <w:r w:rsidRPr="005A76E7">
        <w:rPr>
          <w:rFonts w:asciiTheme="minorHAnsi" w:hAnsiTheme="minorHAnsi" w:cstheme="minorHAnsi"/>
          <w:sz w:val="16"/>
        </w:rPr>
        <w:t> that the Observer valued.</w:t>
      </w:r>
    </w:p>
    <w:p w14:paraId="3BBA1ECA"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The Gift and Free Labor</w:t>
      </w:r>
    </w:p>
    <w:p w14:paraId="6E3C0EA9" w14:textId="77777777" w:rsidR="0045697B" w:rsidRPr="005A76E7" w:rsidRDefault="0045697B" w:rsidP="0045697B">
      <w:pPr>
        <w:rPr>
          <w:rFonts w:asciiTheme="minorHAnsi" w:hAnsiTheme="minorHAnsi" w:cstheme="minorHAnsi"/>
          <w:sz w:val="16"/>
        </w:rPr>
      </w:pPr>
      <w:r w:rsidRPr="005A76E7">
        <w:rPr>
          <w:rStyle w:val="StyleUnderline"/>
          <w:rFonts w:asciiTheme="minorHAnsi" w:hAnsiTheme="minorHAnsi" w:cstheme="minorHAnsi"/>
        </w:rPr>
        <w:t>The attempt to separate revolutionary violence from the general strike assimilated</w:t>
      </w:r>
      <w:r w:rsidRPr="005A76E7">
        <w:rPr>
          <w:rFonts w:asciiTheme="minorHAnsi" w:hAnsiTheme="minorHAnsi" w:cstheme="minorHAnsi"/>
          <w:sz w:val="16"/>
        </w:rPr>
        <w:t xml:space="preserve"> Demerara's </w:t>
      </w:r>
      <w:r w:rsidRPr="005A76E7">
        <w:rPr>
          <w:rStyle w:val="StyleUnderline"/>
          <w:rFonts w:asciiTheme="minorHAnsi" w:hAnsiTheme="minorHAnsi" w:cstheme="minorHAnsi"/>
        </w:rPr>
        <w:t xml:space="preserve">enslaved to peaceful abolition as a </w:t>
      </w:r>
      <w:r w:rsidRPr="005A76E7">
        <w:rPr>
          <w:rStyle w:val="Emphasis"/>
          <w:rFonts w:asciiTheme="minorHAnsi" w:hAnsiTheme="minorHAnsi" w:cstheme="minorHAnsi"/>
        </w:rPr>
        <w:t>benevolent gift granted by the English</w:t>
      </w:r>
      <w:r w:rsidRPr="005A76E7">
        <w:rPr>
          <w:rFonts w:asciiTheme="minorHAnsi" w:hAnsiTheme="minorHAnsi" w:cstheme="minorHAnsi"/>
          <w:sz w:val="16"/>
        </w:rPr>
        <w:t>. The attempt to separate violence from the aims of the slaves sought to demonstrate that slaves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 </w:t>
      </w:r>
      <w:r w:rsidRPr="005A76E7">
        <w:rPr>
          <w:rFonts w:asciiTheme="minorHAnsi" w:hAnsiTheme="minorHAnsi" w:cstheme="minorHAnsi"/>
          <w:i/>
          <w:iCs/>
          <w:sz w:val="16"/>
        </w:rPr>
        <w:t>preparing</w:t>
      </w:r>
      <w:r w:rsidRPr="005A76E7">
        <w:rPr>
          <w:rFonts w:asciiTheme="minorHAnsi" w:hAnsiTheme="minorHAnsi" w:cstheme="minorHAnsi"/>
          <w:sz w:val="16"/>
        </w:rPr>
        <w:t xml:space="preserve"> them for receiving it” (Anti-Slavery Society 1824, 213). The terms of this preparation included an end to the whip and the treatment of slaves “like brute beasts.” But this </w:t>
      </w:r>
      <w:r w:rsidRPr="005A76E7">
        <w:rPr>
          <w:rStyle w:val="StyleUnderline"/>
          <w:rFonts w:asciiTheme="minorHAnsi" w:hAnsiTheme="minorHAnsi" w:cstheme="minorHAnsi"/>
        </w:rPr>
        <w:t>amelioration was contingent on a civilizing mission: the slaves must be “</w:t>
      </w:r>
      <w:r w:rsidRPr="005A76E7">
        <w:rPr>
          <w:rStyle w:val="Emphasis"/>
          <w:rFonts w:asciiTheme="minorHAnsi" w:hAnsiTheme="minorHAnsi" w:cstheme="minorHAnsi"/>
        </w:rPr>
        <w:t>instructed in religion in morals</w:t>
      </w:r>
      <w:r w:rsidRPr="005A76E7">
        <w:rPr>
          <w:rFonts w:asciiTheme="minorHAnsi" w:hAnsiTheme="minorHAnsi" w:cstheme="minorHAnsi"/>
          <w:sz w:val="16"/>
        </w:rPr>
        <w:t>” so that they could participate within the terms of British civil society and the rule of law (ibid. 213). For </w:t>
      </w:r>
      <w:r w:rsidRPr="005A76E7">
        <w:rPr>
          <w:rFonts w:asciiTheme="minorHAnsi" w:hAnsiTheme="minorHAnsi" w:cstheme="minorHAnsi"/>
          <w:i/>
          <w:iCs/>
          <w:sz w:val="16"/>
        </w:rPr>
        <w:t>The Christian Observer</w:t>
      </w:r>
      <w:r w:rsidRPr="005A76E7">
        <w:rPr>
          <w:rFonts w:asciiTheme="minorHAnsi" w:hAnsiTheme="minorHAnsi" w:cstheme="minorHAnsi"/>
          <w:sz w:val="16"/>
        </w:rPr>
        <w:t>,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p>
    <w:p w14:paraId="110B5D16"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 xml:space="preserve">British </w:t>
      </w:r>
      <w:r w:rsidRPr="005A76E7">
        <w:rPr>
          <w:rStyle w:val="StyleUnderline"/>
          <w:rFonts w:asciiTheme="minorHAnsi" w:hAnsiTheme="minorHAnsi" w:cstheme="minorHAnsi"/>
          <w:highlight w:val="yellow"/>
        </w:rPr>
        <w:t>abolitionists</w:t>
      </w:r>
      <w:r w:rsidRPr="005A76E7">
        <w:rPr>
          <w:rFonts w:asciiTheme="minorHAnsi" w:hAnsiTheme="minorHAnsi" w:cstheme="minorHAnsi"/>
          <w:sz w:val="16"/>
        </w:rPr>
        <w:t xml:space="preserve"> also </w:t>
      </w:r>
      <w:r w:rsidRPr="005A76E7">
        <w:rPr>
          <w:rStyle w:val="StyleUnderline"/>
          <w:rFonts w:asciiTheme="minorHAnsi" w:hAnsiTheme="minorHAnsi" w:cstheme="minorHAnsi"/>
        </w:rPr>
        <w:t xml:space="preserve">circumscribed </w:t>
      </w:r>
      <w:r w:rsidRPr="005A76E7">
        <w:rPr>
          <w:rStyle w:val="StyleUnderline"/>
          <w:rFonts w:asciiTheme="minorHAnsi" w:hAnsiTheme="minorHAnsi" w:cstheme="minorHAnsi"/>
          <w:highlight w:val="yellow"/>
        </w:rPr>
        <w:t>visions</w:t>
      </w:r>
      <w:r w:rsidRPr="005A76E7">
        <w:rPr>
          <w:rStyle w:val="StyleUnderline"/>
          <w:rFonts w:asciiTheme="minorHAnsi" w:hAnsiTheme="minorHAnsi" w:cstheme="minorHAnsi"/>
        </w:rPr>
        <w:t xml:space="preserve"> of freedom to ideals </w:t>
      </w:r>
      <w:r w:rsidRPr="005A76E7">
        <w:rPr>
          <w:rStyle w:val="StyleUnderline"/>
          <w:rFonts w:asciiTheme="minorHAnsi" w:hAnsiTheme="minorHAnsi" w:cstheme="minorHAnsi"/>
          <w:highlight w:val="yellow"/>
        </w:rPr>
        <w:t xml:space="preserve">of </w:t>
      </w:r>
      <w:r w:rsidRPr="005A76E7">
        <w:rPr>
          <w:rStyle w:val="Emphasis"/>
          <w:rFonts w:asciiTheme="minorHAnsi" w:hAnsiTheme="minorHAnsi" w:cstheme="minorHAnsi"/>
          <w:highlight w:val="yellow"/>
        </w:rPr>
        <w:t>waged, “free labor</w:t>
      </w:r>
      <w:r w:rsidRPr="005A76E7">
        <w:rPr>
          <w:rStyle w:val="Emphasis"/>
          <w:rFonts w:asciiTheme="minorHAnsi" w:hAnsiTheme="minorHAnsi" w:cstheme="minorHAnsi"/>
        </w:rPr>
        <w:t>”</w:t>
      </w:r>
      <w:r w:rsidRPr="005A76E7">
        <w:rPr>
          <w:rStyle w:val="StyleUnderline"/>
          <w:rFonts w:asciiTheme="minorHAnsi" w:hAnsiTheme="minorHAnsi" w:cstheme="minorHAnsi"/>
        </w:rPr>
        <w:t xml:space="preserve"> within an imperial political economy</w:t>
      </w:r>
      <w:r w:rsidRPr="005A76E7">
        <w:rPr>
          <w:rFonts w:asciiTheme="minorHAnsi" w:hAnsiTheme="minorHAnsi" w:cstheme="minorHAnsi"/>
          <w:sz w:val="16"/>
        </w:rPr>
        <w:t xml:space="preserve">. </w:t>
      </w:r>
      <w:r w:rsidRPr="005A76E7">
        <w:rPr>
          <w:rStyle w:val="StyleUnderline"/>
          <w:rFonts w:asciiTheme="minorHAnsi" w:hAnsiTheme="minorHAnsi" w:cstheme="minorHAnsi"/>
        </w:rPr>
        <w:t>Peaceful return to work</w:t>
      </w:r>
      <w:r w:rsidRPr="005A76E7">
        <w:rPr>
          <w:rFonts w:asciiTheme="minorHAnsi" w:hAnsiTheme="minorHAnsi" w:cstheme="minorHAnsi"/>
          <w:sz w:val="16"/>
        </w:rPr>
        <w:t xml:space="preserve"> in newly negotiated terms of waged labor </w:t>
      </w:r>
      <w:r w:rsidRPr="005A76E7">
        <w:rPr>
          <w:rStyle w:val="StyleUnderline"/>
          <w:rFonts w:asciiTheme="minorHAnsi" w:hAnsiTheme="minorHAnsi" w:cstheme="minorHAnsi"/>
        </w:rPr>
        <w:t>was the ideal resolution to the</w:t>
      </w:r>
      <w:r w:rsidRPr="005A76E7">
        <w:rPr>
          <w:rFonts w:asciiTheme="minorHAnsi" w:hAnsiTheme="minorHAnsi" w:cstheme="minorHAnsi"/>
          <w:sz w:val="16"/>
        </w:rPr>
        <w:t xml:space="preserve"> “combination” or “</w:t>
      </w:r>
      <w:r w:rsidRPr="005A76E7">
        <w:rPr>
          <w:rStyle w:val="StyleUnderline"/>
          <w:rFonts w:asciiTheme="minorHAnsi" w:hAnsiTheme="minorHAnsi" w:cstheme="minorHAnsi"/>
        </w:rPr>
        <w:t>strike</w:t>
      </w:r>
      <w:r w:rsidRPr="005A76E7">
        <w:rPr>
          <w:rFonts w:asciiTheme="minorHAnsi" w:hAnsiTheme="minorHAnsi" w:cstheme="minorHAnsi"/>
          <w:sz w:val="16"/>
        </w:rPr>
        <w:t xml:space="preserve">” </w:t>
      </w:r>
      <w:r w:rsidRPr="005A76E7">
        <w:rPr>
          <w:rStyle w:val="StyleUnderline"/>
          <w:rFonts w:asciiTheme="minorHAnsi" w:hAnsiTheme="minorHAnsi" w:cstheme="minorHAnsi"/>
        </w:rPr>
        <w:t>of the slaves</w:t>
      </w:r>
      <w:r w:rsidRPr="005A76E7">
        <w:rPr>
          <w:rFonts w:asciiTheme="minorHAnsi" w:hAnsiTheme="minorHAnsi" w:cstheme="minorHAnsi"/>
          <w:sz w:val="16"/>
        </w:rPr>
        <w:t xml:space="preserve"> of Demerara. As Thomas Holt argues, the primarily problem of abolition was “how safely to transform a dependent laborer into a self-motivated free worker” (Holt 1992, 33–4). From Colonel Leahy's account, the ideal of “wages” or a negotiated reduction to the hours or days of work sufficed to abolitionists as a sufficient vision of freedom beyond slavery. Abolitionists hung onto negotiations for three days of private labor and four days of waged labor (Craton 1979, 122). For the abolitionist Thomas Clarkson, who contributed to the </w:t>
      </w:r>
      <w:r w:rsidRPr="005A76E7">
        <w:rPr>
          <w:rFonts w:asciiTheme="minorHAnsi" w:hAnsiTheme="minorHAnsi" w:cstheme="minorHAnsi"/>
          <w:i/>
          <w:iCs/>
          <w:sz w:val="16"/>
        </w:rPr>
        <w:t>Christian Observer</w:t>
      </w:r>
      <w:r w:rsidRPr="005A76E7">
        <w:rPr>
          <w:rFonts w:asciiTheme="minorHAnsi" w:hAnsiTheme="minorHAnsi" w:cstheme="minorHAnsi"/>
          <w:sz w:val="16"/>
        </w:rPr>
        <w:t xml:space="preserve">’s account of Demerara, </w:t>
      </w:r>
      <w:r w:rsidRPr="005A76E7">
        <w:rPr>
          <w:rStyle w:val="Emphasis"/>
          <w:rFonts w:asciiTheme="minorHAnsi" w:hAnsiTheme="minorHAnsi" w:cstheme="minorHAnsi"/>
        </w:rPr>
        <w:t xml:space="preserve">wage labor </w:t>
      </w:r>
      <w:r w:rsidRPr="005A76E7">
        <w:rPr>
          <w:rStyle w:val="Emphasis"/>
          <w:rFonts w:asciiTheme="minorHAnsi" w:hAnsiTheme="minorHAnsi" w:cstheme="minorHAnsi"/>
          <w:highlight w:val="yellow"/>
        </w:rPr>
        <w:t>was a reward</w:t>
      </w:r>
      <w:r w:rsidRPr="005A76E7">
        <w:rPr>
          <w:rFonts w:asciiTheme="minorHAnsi" w:hAnsiTheme="minorHAnsi" w:cstheme="minorHAnsi"/>
          <w:sz w:val="16"/>
        </w:rPr>
        <w:t xml:space="preserve"> </w:t>
      </w:r>
      <w:r w:rsidRPr="005A76E7">
        <w:rPr>
          <w:rStyle w:val="StyleUnderline"/>
          <w:rFonts w:asciiTheme="minorHAnsi" w:hAnsiTheme="minorHAnsi" w:cstheme="minorHAnsi"/>
          <w:highlight w:val="yellow"/>
        </w:rPr>
        <w:t>that accompanied</w:t>
      </w:r>
      <w:r w:rsidRPr="005A76E7">
        <w:rPr>
          <w:rStyle w:val="StyleUnderline"/>
          <w:rFonts w:asciiTheme="minorHAnsi" w:hAnsiTheme="minorHAnsi" w:cstheme="minorHAnsi"/>
        </w:rPr>
        <w:t xml:space="preserve"> the gift of </w:t>
      </w:r>
      <w:r w:rsidRPr="005A76E7">
        <w:rPr>
          <w:rStyle w:val="StyleUnderline"/>
          <w:rFonts w:asciiTheme="minorHAnsi" w:hAnsiTheme="minorHAnsi" w:cstheme="minorHAnsi"/>
          <w:highlight w:val="yellow"/>
        </w:rPr>
        <w:t>freedom</w:t>
      </w:r>
      <w:r w:rsidRPr="005A76E7">
        <w:rPr>
          <w:rFonts w:asciiTheme="minorHAnsi" w:hAnsiTheme="minorHAnsi" w:cstheme="minorHAnsi"/>
          <w:sz w:val="16"/>
        </w:rPr>
        <w:t>: “there must be new laws again more akin to the principle of </w:t>
      </w:r>
      <w:r w:rsidRPr="005A76E7">
        <w:rPr>
          <w:rFonts w:asciiTheme="minorHAnsi" w:hAnsiTheme="minorHAnsi" w:cstheme="minorHAnsi"/>
          <w:i/>
          <w:iCs/>
          <w:sz w:val="16"/>
        </w:rPr>
        <w:t>reward</w:t>
      </w:r>
      <w:r w:rsidRPr="005A76E7">
        <w:rPr>
          <w:rFonts w:asciiTheme="minorHAnsi" w:hAnsiTheme="minorHAnsi" w:cstheme="minorHAnsi"/>
          <w:sz w:val="16"/>
        </w:rPr>
        <w:t> than of </w:t>
      </w:r>
      <w:r w:rsidRPr="005A76E7">
        <w:rPr>
          <w:rFonts w:asciiTheme="minorHAnsi" w:hAnsiTheme="minorHAnsi" w:cstheme="minorHAnsi"/>
          <w:i/>
          <w:iCs/>
          <w:sz w:val="16"/>
        </w:rPr>
        <w:t>punishment</w:t>
      </w:r>
      <w:r w:rsidRPr="005A76E7">
        <w:rPr>
          <w:rFonts w:asciiTheme="minorHAnsi" w:hAnsiTheme="minorHAnsi" w:cstheme="minorHAnsi"/>
          <w:sz w:val="16"/>
        </w:rPr>
        <w:t>, of </w:t>
      </w:r>
      <w:r w:rsidRPr="005A76E7">
        <w:rPr>
          <w:rFonts w:asciiTheme="minorHAnsi" w:hAnsiTheme="minorHAnsi" w:cstheme="minorHAnsi"/>
          <w:i/>
          <w:iCs/>
          <w:sz w:val="16"/>
        </w:rPr>
        <w:t>privilege</w:t>
      </w:r>
      <w:r w:rsidRPr="005A76E7">
        <w:rPr>
          <w:rFonts w:asciiTheme="minorHAnsi" w:hAnsiTheme="minorHAnsi" w:cstheme="minorHAnsi"/>
          <w:sz w:val="16"/>
        </w:rPr>
        <w:t> than of </w:t>
      </w:r>
      <w:r w:rsidRPr="005A76E7">
        <w:rPr>
          <w:rFonts w:asciiTheme="minorHAnsi" w:hAnsiTheme="minorHAnsi" w:cstheme="minorHAnsi"/>
          <w:i/>
          <w:iCs/>
          <w:sz w:val="16"/>
        </w:rPr>
        <w:t>privation. . .”</w:t>
      </w:r>
      <w:r w:rsidRPr="005A76E7">
        <w:rPr>
          <w:rFonts w:asciiTheme="minorHAnsi" w:hAnsiTheme="minorHAnsi" w:cstheme="minorHAnsi"/>
          <w:sz w:val="16"/>
        </w:rPr>
        <w:t xml:space="preserve"> (Clarkson 1823, 5). For Brougham, as for Clarkson, </w:t>
      </w:r>
      <w:r w:rsidRPr="005A76E7">
        <w:rPr>
          <w:rStyle w:val="StyleUnderline"/>
          <w:rFonts w:asciiTheme="minorHAnsi" w:hAnsiTheme="minorHAnsi" w:cstheme="minorHAnsi"/>
        </w:rPr>
        <w:t xml:space="preserve">the success of abolition was demonstrated by </w:t>
      </w:r>
      <w:r w:rsidRPr="005A76E7">
        <w:rPr>
          <w:rStyle w:val="Emphasis"/>
          <w:rFonts w:asciiTheme="minorHAnsi" w:hAnsiTheme="minorHAnsi" w:cstheme="minorHAnsi"/>
        </w:rPr>
        <w:t>the fact that slaves continued to work</w:t>
      </w:r>
      <w:r w:rsidRPr="005A76E7">
        <w:rPr>
          <w:rFonts w:asciiTheme="minorHAnsi" w:hAnsiTheme="minorHAnsi" w:cstheme="minorHAnsi"/>
          <w:sz w:val="16"/>
        </w:rPr>
        <w:t>: “ever since slavery ceased there has been no want of inclination to work in any part of Jamaica. . .the apprentices cheerfully working for those who will pay them” (Brougham 1838, 10).</w:t>
      </w:r>
    </w:p>
    <w:p w14:paraId="7BFED9D9" w14:textId="77777777" w:rsidR="0045697B" w:rsidRPr="005A76E7" w:rsidRDefault="0045697B" w:rsidP="0045697B">
      <w:pPr>
        <w:rPr>
          <w:rFonts w:asciiTheme="minorHAnsi" w:hAnsiTheme="minorHAnsi" w:cstheme="minorHAnsi"/>
          <w:sz w:val="16"/>
        </w:rPr>
      </w:pPr>
      <w:r w:rsidRPr="005A76E7">
        <w:rPr>
          <w:rStyle w:val="StyleUnderline"/>
          <w:rFonts w:asciiTheme="minorHAnsi" w:hAnsiTheme="minorHAnsi" w:cstheme="minorHAnsi"/>
          <w:highlight w:val="yellow"/>
        </w:rPr>
        <w:t>By entering</w:t>
      </w:r>
      <w:r w:rsidRPr="005A76E7">
        <w:rPr>
          <w:rStyle w:val="StyleUnderline"/>
          <w:rFonts w:asciiTheme="minorHAnsi" w:hAnsiTheme="minorHAnsi" w:cstheme="minorHAnsi"/>
        </w:rPr>
        <w:t xml:space="preserve"> a “</w:t>
      </w:r>
      <w:r w:rsidRPr="005A76E7">
        <w:rPr>
          <w:rStyle w:val="StyleUnderline"/>
          <w:rFonts w:asciiTheme="minorHAnsi" w:hAnsiTheme="minorHAnsi" w:cstheme="minorHAnsi"/>
          <w:highlight w:val="yellow"/>
        </w:rPr>
        <w:t xml:space="preserve">combination” the </w:t>
      </w:r>
      <w:r w:rsidRPr="005A76E7">
        <w:rPr>
          <w:rStyle w:val="StyleUnderline"/>
          <w:rFonts w:asciiTheme="minorHAnsi" w:hAnsiTheme="minorHAnsi" w:cstheme="minorHAnsi"/>
          <w:strike/>
        </w:rPr>
        <w:t>slave</w:t>
      </w:r>
      <w:r w:rsidRPr="005A76E7">
        <w:rPr>
          <w:rStyle w:val="StyleUnderline"/>
          <w:rFonts w:asciiTheme="minorHAnsi" w:hAnsiTheme="minorHAnsi" w:cstheme="minorHAnsi"/>
        </w:rPr>
        <w:t xml:space="preserve"> </w:t>
      </w:r>
      <w:r w:rsidRPr="005A76E7">
        <w:rPr>
          <w:rStyle w:val="StyleUnderline"/>
          <w:rFonts w:asciiTheme="minorHAnsi" w:hAnsiTheme="minorHAnsi" w:cstheme="minorHAnsi"/>
          <w:highlight w:val="yellow"/>
        </w:rPr>
        <w:t xml:space="preserve">(enslaved people) showed that they could </w:t>
      </w:r>
      <w:r w:rsidRPr="005A76E7">
        <w:rPr>
          <w:rStyle w:val="Emphasis"/>
          <w:rFonts w:asciiTheme="minorHAnsi" w:hAnsiTheme="minorHAnsi" w:cstheme="minorHAnsi"/>
          <w:highlight w:val="yellow"/>
        </w:rPr>
        <w:t>assimilate to</w:t>
      </w:r>
      <w:r w:rsidRPr="005A76E7">
        <w:rPr>
          <w:rStyle w:val="Emphasis"/>
          <w:rFonts w:asciiTheme="minorHAnsi" w:hAnsiTheme="minorHAnsi" w:cstheme="minorHAnsi"/>
        </w:rPr>
        <w:t xml:space="preserve"> forms of </w:t>
      </w:r>
      <w:r w:rsidRPr="005A76E7">
        <w:rPr>
          <w:rStyle w:val="Emphasis"/>
          <w:rFonts w:asciiTheme="minorHAnsi" w:hAnsiTheme="minorHAnsi" w:cstheme="minorHAnsi"/>
          <w:highlight w:val="yellow"/>
        </w:rPr>
        <w:t>waged labor that would</w:t>
      </w:r>
      <w:r w:rsidRPr="005A76E7">
        <w:rPr>
          <w:rStyle w:val="Emphasis"/>
          <w:rFonts w:asciiTheme="minorHAnsi" w:hAnsiTheme="minorHAnsi" w:cstheme="minorHAnsi"/>
        </w:rPr>
        <w:t xml:space="preserve"> also </w:t>
      </w:r>
      <w:r w:rsidRPr="005A76E7">
        <w:rPr>
          <w:rStyle w:val="Emphasis"/>
          <w:rFonts w:asciiTheme="minorHAnsi" w:hAnsiTheme="minorHAnsi" w:cstheme="minorHAnsi"/>
          <w:highlight w:val="yellow"/>
        </w:rPr>
        <w:t>benefit the master class</w:t>
      </w:r>
      <w:r w:rsidRPr="005A76E7">
        <w:rPr>
          <w:rFonts w:asciiTheme="minorHAnsi" w:hAnsiTheme="minorHAnsi" w:cstheme="minorHAnsi"/>
          <w:sz w:val="16"/>
        </w:rPr>
        <w:t>. Clarkson (1823, 44) appeals to Adam Smith to argue that “</w:t>
      </w:r>
      <w:r w:rsidRPr="005A76E7">
        <w:rPr>
          <w:rStyle w:val="StyleUnderline"/>
          <w:rFonts w:asciiTheme="minorHAnsi" w:hAnsiTheme="minorHAnsi" w:cstheme="minorHAnsi"/>
        </w:rPr>
        <w:t>the labour of free men is cheaper than the labour of slaves</w:t>
      </w:r>
      <w:r w:rsidRPr="005A76E7">
        <w:rPr>
          <w:rFonts w:asciiTheme="minorHAnsi" w:hAnsiTheme="minorHAnsi" w:cstheme="minorHAnsi"/>
          <w:sz w:val="16"/>
        </w:rPr>
        <w:t xml:space="preserve">.” He recounts a story of Caribbean planter who freed his slaves in Barbados to run a more efficient plantation to demonstrate that “emancipation will be a “profitable process” (Clarkson 1823, 44). For Brougham (1838, 13) </w:t>
      </w:r>
      <w:r w:rsidRPr="005A76E7">
        <w:rPr>
          <w:rStyle w:val="StyleUnderline"/>
          <w:rFonts w:asciiTheme="minorHAnsi" w:hAnsiTheme="minorHAnsi" w:cstheme="minorHAnsi"/>
        </w:rPr>
        <w:t>wage labor induces harder work</w:t>
      </w:r>
      <w:r w:rsidRPr="005A76E7">
        <w:rPr>
          <w:rFonts w:asciiTheme="minorHAnsi" w:hAnsiTheme="minorHAnsi" w:cstheme="minorHAnsi"/>
          <w:sz w:val="16"/>
        </w:rPr>
        <w:t xml:space="preserve">: “all the free negroes, wherever their emancipation has been complete, working harder by much for the employers who have wherewithal to pay them.” For both, </w:t>
      </w:r>
      <w:r w:rsidRPr="005A76E7">
        <w:rPr>
          <w:rStyle w:val="Emphasis"/>
          <w:rFonts w:asciiTheme="minorHAnsi" w:hAnsiTheme="minorHAnsi" w:cstheme="minorHAnsi"/>
        </w:rPr>
        <w:t>waged labor has a pacifying effect</w:t>
      </w:r>
      <w:r w:rsidRPr="005A76E7">
        <w:rPr>
          <w:rFonts w:asciiTheme="minorHAnsi" w:hAnsiTheme="minorHAnsi" w:cstheme="minorHAnsi"/>
          <w:sz w:val="16"/>
        </w:rPr>
        <w:t>. Clarkson made this argument explicitly, on the terms of abolition as waged labor: “</w:t>
      </w:r>
      <w:r w:rsidRPr="005A76E7">
        <w:rPr>
          <w:rStyle w:val="StyleUnderline"/>
          <w:rFonts w:asciiTheme="minorHAnsi" w:hAnsiTheme="minorHAnsi" w:cstheme="minorHAnsi"/>
        </w:rPr>
        <w:t>take away slavery and you take away insurrections, take away slavery and you give tranquility to the islands’</w:t>
      </w:r>
      <w:r w:rsidRPr="005A76E7">
        <w:rPr>
          <w:rFonts w:asciiTheme="minorHAnsi" w:hAnsiTheme="minorHAnsi" w:cstheme="minorHAnsi"/>
          <w:sz w:val="16"/>
        </w:rPr>
        <w:t>” (quoted in Matthews 2006, 147). Reproducing the ideal of the docile slave, this time with an abolitionist twist, </w:t>
      </w:r>
      <w:r w:rsidRPr="005A76E7">
        <w:rPr>
          <w:rStyle w:val="StyleUnderline"/>
          <w:rFonts w:asciiTheme="minorHAnsi" w:hAnsiTheme="minorHAnsi" w:cstheme="minorHAnsi"/>
        </w:rPr>
        <w:t>Brougham</w:t>
      </w:r>
      <w:r w:rsidRPr="005A76E7">
        <w:rPr>
          <w:rFonts w:asciiTheme="minorHAnsi" w:hAnsiTheme="minorHAnsi" w:cstheme="minorHAnsi"/>
          <w:sz w:val="16"/>
        </w:rPr>
        <w:t xml:space="preserve"> (1838, 13) </w:t>
      </w:r>
      <w:r w:rsidRPr="005A76E7">
        <w:rPr>
          <w:rStyle w:val="StyleUnderline"/>
          <w:rFonts w:asciiTheme="minorHAnsi" w:hAnsiTheme="minorHAnsi" w:cstheme="minorHAnsi"/>
        </w:rPr>
        <w:t>argues that waged labor shows that “a more quiet, peaceful, inoffensive , innocent race, is not to be found on the face of this earth than the Africans</w:t>
      </w:r>
      <w:r w:rsidRPr="005A76E7">
        <w:rPr>
          <w:rFonts w:asciiTheme="minorHAnsi" w:hAnsiTheme="minorHAnsi" w:cstheme="minorHAnsi"/>
          <w:i/>
          <w:iCs/>
          <w:sz w:val="16"/>
        </w:rPr>
        <w:t>.”</w:t>
      </w:r>
      <w:r w:rsidRPr="005A76E7">
        <w:rPr>
          <w:rFonts w:asciiTheme="minorHAnsi" w:hAnsiTheme="minorHAnsi" w:cstheme="minorHAnsi"/>
          <w:sz w:val="16"/>
        </w:rPr>
        <w:t> Wages will prevent flight, and marronage: but more importantly, they would prevent revolt (Brougham,1838, 16). Transformed into the terms of boss and worker, antagonism would disappear, and the British imperial economy would function as a peaceful whole towards the mutually beneficial end of profit: “delightful picture of prosperity and social progress in all the arts of civility and refinement!” (Brougham 1838, 22).</w:t>
      </w:r>
    </w:p>
    <w:p w14:paraId="7AF85742" w14:textId="77777777" w:rsidR="0045697B" w:rsidRPr="005A76E7" w:rsidRDefault="0045697B" w:rsidP="0045697B">
      <w:pPr>
        <w:rPr>
          <w:rFonts w:asciiTheme="minorHAnsi" w:hAnsiTheme="minorHAnsi" w:cstheme="minorHAnsi"/>
          <w:sz w:val="16"/>
        </w:rPr>
      </w:pPr>
      <w:r w:rsidRPr="005A76E7">
        <w:rPr>
          <w:rStyle w:val="StyleUnderline"/>
          <w:rFonts w:asciiTheme="minorHAnsi" w:hAnsiTheme="minorHAnsi" w:cstheme="minorHAnsi"/>
          <w:highlight w:val="yellow"/>
        </w:rPr>
        <w:t>Waged labor</w:t>
      </w:r>
      <w:r w:rsidRPr="005A76E7">
        <w:rPr>
          <w:rFonts w:asciiTheme="minorHAnsi" w:hAnsiTheme="minorHAnsi" w:cstheme="minorHAnsi"/>
          <w:sz w:val="16"/>
        </w:rPr>
        <w:t xml:space="preserve"> also </w:t>
      </w:r>
      <w:r w:rsidRPr="005A76E7">
        <w:rPr>
          <w:rStyle w:val="Emphasis"/>
          <w:rFonts w:asciiTheme="minorHAnsi" w:hAnsiTheme="minorHAnsi" w:cstheme="minorHAnsi"/>
          <w:highlight w:val="yellow"/>
        </w:rPr>
        <w:t>solved the</w:t>
      </w:r>
      <w:r w:rsidRPr="005A76E7">
        <w:rPr>
          <w:rStyle w:val="Emphasis"/>
          <w:rFonts w:asciiTheme="minorHAnsi" w:hAnsiTheme="minorHAnsi" w:cstheme="minorHAnsi"/>
        </w:rPr>
        <w:t xml:space="preserve"> problem of </w:t>
      </w:r>
      <w:r w:rsidRPr="005A76E7">
        <w:rPr>
          <w:rStyle w:val="Emphasis"/>
          <w:rFonts w:asciiTheme="minorHAnsi" w:hAnsiTheme="minorHAnsi" w:cstheme="minorHAnsi"/>
          <w:highlight w:val="yellow"/>
        </w:rPr>
        <w:t>race war</w:t>
      </w:r>
      <w:r w:rsidRPr="005A76E7">
        <w:rPr>
          <w:rStyle w:val="Emphasis"/>
          <w:rFonts w:asciiTheme="minorHAnsi" w:hAnsiTheme="minorHAnsi" w:cstheme="minorHAnsi"/>
        </w:rPr>
        <w:t xml:space="preserve"> </w:t>
      </w:r>
      <w:r w:rsidRPr="005A76E7">
        <w:rPr>
          <w:rStyle w:val="StyleUnderline"/>
          <w:rFonts w:asciiTheme="minorHAnsi" w:hAnsiTheme="minorHAnsi" w:cstheme="minorHAnsi"/>
        </w:rPr>
        <w:t>that would result</w:t>
      </w:r>
      <w:r w:rsidRPr="005A76E7">
        <w:rPr>
          <w:rFonts w:asciiTheme="minorHAnsi" w:hAnsiTheme="minorHAnsi" w:cstheme="minorHAnsi"/>
          <w:sz w:val="16"/>
        </w:rPr>
        <w:t xml:space="preserve"> either </w:t>
      </w:r>
      <w:r w:rsidRPr="005A76E7">
        <w:rPr>
          <w:rStyle w:val="StyleUnderline"/>
          <w:rFonts w:asciiTheme="minorHAnsi" w:hAnsiTheme="minorHAnsi" w:cstheme="minorHAnsi"/>
        </w:rPr>
        <w:t>from the continuation of slavery</w:t>
      </w:r>
      <w:r w:rsidRPr="005A76E7">
        <w:rPr>
          <w:rFonts w:asciiTheme="minorHAnsi" w:hAnsiTheme="minorHAnsi" w:cstheme="minorHAnsi"/>
          <w:sz w:val="16"/>
        </w:rPr>
        <w:t xml:space="preserve"> or from the anarchic self-emancipation of the slaves (Shilliam 2018). Clarkson comes closest in abolitionist thought to admitting the ontological possibility of a successful Haitian Revolution. For Clarkson, the model of this success, however, is that </w:t>
      </w:r>
      <w:r w:rsidRPr="005A76E7">
        <w:rPr>
          <w:rStyle w:val="StyleUnderline"/>
          <w:rFonts w:asciiTheme="minorHAnsi" w:hAnsiTheme="minorHAnsi" w:cstheme="minorHAnsi"/>
        </w:rPr>
        <w:t>the Haitian Revolution was devoid of anything that we might call a war, and that the slaves have returned to work, now in the form of waged labor</w:t>
      </w:r>
      <w:r w:rsidRPr="005A76E7">
        <w:rPr>
          <w:rFonts w:asciiTheme="minorHAnsi" w:hAnsiTheme="minorHAnsi" w:cstheme="minorHAnsi"/>
          <w:sz w:val="16"/>
        </w:rPr>
        <w:t xml:space="preserve"> (Clarkson 1823, 22; Matthews 2006, 146). Moreover, this success depends on the continuation of French sovereignty and colonialism that British abolition would mimic. For Clarkson, the “</w:t>
      </w:r>
      <w:r w:rsidRPr="005A76E7">
        <w:rPr>
          <w:rFonts w:asciiTheme="minorHAnsi" w:hAnsiTheme="minorHAnsi" w:cstheme="minorHAnsi"/>
          <w:i/>
          <w:iCs/>
          <w:sz w:val="16"/>
        </w:rPr>
        <w:t>France</w:t>
      </w:r>
      <w:r w:rsidRPr="005A76E7">
        <w:rPr>
          <w:rFonts w:asciiTheme="minorHAnsi" w:hAnsiTheme="minorHAnsi" w:cstheme="minorHAnsi"/>
          <w:sz w:val="16"/>
        </w:rPr>
        <w:t> was the </w:t>
      </w:r>
      <w:r w:rsidRPr="005A76E7">
        <w:rPr>
          <w:rFonts w:asciiTheme="minorHAnsi" w:hAnsiTheme="minorHAnsi" w:cstheme="minorHAnsi"/>
          <w:i/>
          <w:iCs/>
          <w:sz w:val="16"/>
        </w:rPr>
        <w:t>governing country</w:t>
      </w:r>
      <w:r w:rsidRPr="005A76E7">
        <w:rPr>
          <w:rFonts w:asciiTheme="minorHAnsi" w:hAnsiTheme="minorHAnsi" w:cstheme="minorHAnsi"/>
          <w:sz w:val="16"/>
        </w:rPr>
        <w:t>” throughout the Haitian Revolution, that made abolition safe, by ensuring the authority of a </w:t>
      </w:r>
      <w:r w:rsidRPr="005A76E7">
        <w:rPr>
          <w:rFonts w:asciiTheme="minorHAnsi" w:hAnsiTheme="minorHAnsi" w:cstheme="minorHAnsi"/>
          <w:i/>
          <w:iCs/>
          <w:sz w:val="16"/>
        </w:rPr>
        <w:t>white</w:t>
      </w:r>
      <w:r w:rsidRPr="005A76E7">
        <w:rPr>
          <w:rFonts w:asciiTheme="minorHAnsi" w:hAnsiTheme="minorHAnsi" w:cstheme="minorHAnsi"/>
          <w:sz w:val="16"/>
        </w:rPr>
        <w:t xml:space="preserve"> government (Clarkson 1823, 29). Haiti demonstrated that even after abolition, “the 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Coromantin, to the peaceful Eboe, will be found up in arms. . .” (Brougham 1838, 23). </w:t>
      </w:r>
      <w:r w:rsidRPr="005A76E7">
        <w:rPr>
          <w:rStyle w:val="Emphasis"/>
          <w:rFonts w:asciiTheme="minorHAnsi" w:hAnsiTheme="minorHAnsi" w:cstheme="minorHAnsi"/>
          <w:highlight w:val="yellow"/>
        </w:rPr>
        <w:t>Race war fantasies gave coherence to the abolitionist “strike</w:t>
      </w:r>
      <w:r w:rsidRPr="005A76E7">
        <w:rPr>
          <w:rStyle w:val="Emphasis"/>
          <w:rFonts w:asciiTheme="minorHAnsi" w:hAnsiTheme="minorHAnsi" w:cstheme="minorHAnsi"/>
        </w:rPr>
        <w:t>”</w:t>
      </w:r>
      <w:r w:rsidRPr="005A76E7">
        <w:rPr>
          <w:rFonts w:asciiTheme="minorHAnsi" w:hAnsiTheme="minorHAnsi" w:cstheme="minorHAnsi"/>
          <w:sz w:val="16"/>
        </w:rPr>
        <w:t xml:space="preserve"> </w:t>
      </w:r>
      <w:r w:rsidRPr="005A76E7">
        <w:rPr>
          <w:rStyle w:val="StyleUnderline"/>
          <w:rFonts w:asciiTheme="minorHAnsi" w:hAnsiTheme="minorHAnsi" w:cstheme="minorHAnsi"/>
        </w:rPr>
        <w:t>as a prelude to wage labor</w:t>
      </w:r>
      <w:r w:rsidRPr="005A76E7">
        <w:rPr>
          <w:rFonts w:asciiTheme="minorHAnsi" w:hAnsiTheme="minorHAnsi" w:cstheme="minorHAnsi"/>
          <w:sz w:val="16"/>
        </w:rPr>
        <w:t xml:space="preserve"> and social peace between classes.</w:t>
      </w:r>
    </w:p>
    <w:p w14:paraId="243881E1"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The Socialist Strike</w:t>
      </w:r>
    </w:p>
    <w:p w14:paraId="26DB54CE" w14:textId="77777777" w:rsidR="0045697B" w:rsidRPr="005A76E7" w:rsidRDefault="0045697B" w:rsidP="0045697B">
      <w:pPr>
        <w:rPr>
          <w:rStyle w:val="Emphasis"/>
          <w:rFonts w:asciiTheme="minorHAnsi" w:hAnsiTheme="minorHAnsi" w:cstheme="minorHAnsi"/>
        </w:rPr>
      </w:pPr>
      <w:r w:rsidRPr="005A76E7">
        <w:rPr>
          <w:rStyle w:val="StyleUnderline"/>
          <w:rFonts w:asciiTheme="minorHAnsi" w:hAnsiTheme="minorHAnsi" w:cstheme="minorHAnsi"/>
        </w:rPr>
        <w:t xml:space="preserve">British </w:t>
      </w:r>
      <w:r w:rsidRPr="005A76E7">
        <w:rPr>
          <w:rStyle w:val="StyleUnderline"/>
          <w:rFonts w:asciiTheme="minorHAnsi" w:hAnsiTheme="minorHAnsi" w:cstheme="minorHAnsi"/>
          <w:highlight w:val="yellow"/>
        </w:rPr>
        <w:t xml:space="preserve">socialists sought to </w:t>
      </w:r>
      <w:r w:rsidRPr="005A76E7">
        <w:rPr>
          <w:rStyle w:val="Emphasis"/>
          <w:rFonts w:asciiTheme="minorHAnsi" w:hAnsiTheme="minorHAnsi" w:cstheme="minorHAnsi"/>
          <w:highlight w:val="yellow"/>
        </w:rPr>
        <w:t>exclude the enslaved from</w:t>
      </w:r>
      <w:r w:rsidRPr="005A76E7">
        <w:rPr>
          <w:rStyle w:val="Emphasis"/>
          <w:rFonts w:asciiTheme="minorHAnsi" w:hAnsiTheme="minorHAnsi" w:cstheme="minorHAnsi"/>
        </w:rPr>
        <w:t xml:space="preserve"> their vision of </w:t>
      </w:r>
      <w:r w:rsidRPr="005A76E7">
        <w:rPr>
          <w:rStyle w:val="Emphasis"/>
          <w:rFonts w:asciiTheme="minorHAnsi" w:hAnsiTheme="minorHAnsi" w:cstheme="minorHAnsi"/>
          <w:highlight w:val="yellow"/>
        </w:rPr>
        <w:t>political freedom</w:t>
      </w:r>
      <w:r w:rsidRPr="005A76E7">
        <w:rPr>
          <w:rFonts w:asciiTheme="minorHAnsi" w:hAnsiTheme="minorHAnsi" w:cstheme="minorHAnsi"/>
          <w:sz w:val="16"/>
        </w:rPr>
        <w:t xml:space="preserve"> </w:t>
      </w:r>
      <w:r w:rsidRPr="005A76E7">
        <w:rPr>
          <w:rStyle w:val="StyleUnderline"/>
          <w:rFonts w:asciiTheme="minorHAnsi" w:hAnsiTheme="minorHAnsi" w:cstheme="minorHAnsi"/>
        </w:rPr>
        <w:t>through a class war</w:t>
      </w:r>
      <w:r w:rsidRPr="005A76E7">
        <w:rPr>
          <w:rFonts w:asciiTheme="minorHAnsi" w:hAnsiTheme="minorHAnsi" w:cstheme="minorHAnsi"/>
          <w:sz w:val="16"/>
        </w:rPr>
        <w:t xml:space="preserve">. Whereas the abolitionists strike imagined slaves as waged workers, </w:t>
      </w:r>
      <w:r w:rsidRPr="005A76E7">
        <w:rPr>
          <w:rStyle w:val="Emphasis"/>
          <w:rFonts w:asciiTheme="minorHAnsi" w:hAnsiTheme="minorHAnsi" w:cstheme="minorHAnsi"/>
        </w:rPr>
        <w:t xml:space="preserve">the </w:t>
      </w:r>
      <w:r w:rsidRPr="005A76E7">
        <w:rPr>
          <w:rStyle w:val="Emphasis"/>
          <w:rFonts w:asciiTheme="minorHAnsi" w:hAnsiTheme="minorHAnsi" w:cstheme="minorHAnsi"/>
          <w:highlight w:val="yellow"/>
        </w:rPr>
        <w:t xml:space="preserve">socialists general strike distinguished free workers from </w:t>
      </w:r>
      <w:r w:rsidRPr="005A76E7">
        <w:rPr>
          <w:rStyle w:val="Emphasis"/>
          <w:rFonts w:asciiTheme="minorHAnsi" w:hAnsiTheme="minorHAnsi" w:cstheme="minorHAnsi"/>
          <w:strike/>
        </w:rPr>
        <w:t xml:space="preserve">slaves </w:t>
      </w:r>
      <w:r w:rsidRPr="005A76E7">
        <w:rPr>
          <w:rStyle w:val="Emphasis"/>
          <w:rFonts w:asciiTheme="minorHAnsi" w:hAnsiTheme="minorHAnsi" w:cstheme="minorHAnsi"/>
        </w:rPr>
        <w:t>(</w:t>
      </w:r>
      <w:r w:rsidRPr="005A76E7">
        <w:rPr>
          <w:rStyle w:val="Emphasis"/>
          <w:rFonts w:asciiTheme="minorHAnsi" w:hAnsiTheme="minorHAnsi" w:cstheme="minorHAnsi"/>
          <w:highlight w:val="yellow"/>
        </w:rPr>
        <w:t>enslaved people</w:t>
      </w:r>
      <w:r w:rsidRPr="005A76E7">
        <w:rPr>
          <w:rStyle w:val="Emphasis"/>
          <w:rFonts w:asciiTheme="minorHAnsi" w:hAnsiTheme="minorHAnsi" w:cstheme="minorHAnsi"/>
        </w:rPr>
        <w:t>)</w:t>
      </w:r>
      <w:r w:rsidRPr="005A76E7">
        <w:rPr>
          <w:rFonts w:asciiTheme="minorHAnsi" w:hAnsiTheme="minorHAnsi" w:cstheme="minorHAnsi"/>
          <w:sz w:val="16"/>
        </w:rPr>
        <w:t xml:space="preserve">. </w:t>
      </w:r>
      <w:r w:rsidRPr="005A76E7">
        <w:rPr>
          <w:rStyle w:val="StyleUnderline"/>
          <w:rFonts w:asciiTheme="minorHAnsi" w:hAnsiTheme="minorHAnsi" w:cstheme="minorHAnsi"/>
        </w:rPr>
        <w:t>The socialist general strike would enable the freeborn English worker to transform themselves from their (false) condition of wage slavery, into their true condition as free citizens</w:t>
      </w:r>
      <w:r w:rsidRPr="005A76E7">
        <w:rPr>
          <w:rFonts w:asciiTheme="minorHAnsi" w:hAnsiTheme="minorHAnsi" w:cstheme="minorHAnsi"/>
          <w:sz w:val="16"/>
        </w:rPr>
        <w:t xml:space="preserve">. </w:t>
      </w:r>
      <w:r w:rsidRPr="005A76E7">
        <w:rPr>
          <w:rStyle w:val="StyleUnderline"/>
          <w:rFonts w:asciiTheme="minorHAnsi" w:hAnsiTheme="minorHAnsi" w:cstheme="minorHAnsi"/>
        </w:rPr>
        <w:t xml:space="preserve">The general strike </w:t>
      </w:r>
      <w:r w:rsidRPr="005A76E7">
        <w:rPr>
          <w:rStyle w:val="Emphasis"/>
          <w:rFonts w:asciiTheme="minorHAnsi" w:hAnsiTheme="minorHAnsi" w:cstheme="minorHAnsi"/>
        </w:rPr>
        <w:t>excluded actual slaves</w:t>
      </w:r>
      <w:r w:rsidRPr="005A76E7">
        <w:rPr>
          <w:rStyle w:val="StyleUnderline"/>
          <w:rFonts w:asciiTheme="minorHAnsi" w:hAnsiTheme="minorHAnsi" w:cstheme="minorHAnsi"/>
        </w:rPr>
        <w:t>,</w:t>
      </w:r>
      <w:r w:rsidRPr="005A76E7">
        <w:rPr>
          <w:rFonts w:asciiTheme="minorHAnsi" w:hAnsiTheme="minorHAnsi" w:cstheme="minorHAnsi"/>
          <w:sz w:val="16"/>
        </w:rPr>
        <w:t xml:space="preserve"> who were, by definition, </w:t>
      </w:r>
      <w:r w:rsidRPr="005A76E7">
        <w:rPr>
          <w:rFonts w:asciiTheme="minorHAnsi" w:hAnsiTheme="minorHAnsi" w:cstheme="minorHAnsi"/>
          <w:i/>
          <w:iCs/>
          <w:sz w:val="16"/>
        </w:rPr>
        <w:t>not</w:t>
      </w:r>
      <w:r w:rsidRPr="005A76E7">
        <w:rPr>
          <w:rFonts w:asciiTheme="minorHAnsi" w:hAnsiTheme="minorHAnsi" w:cstheme="minorHAnsi"/>
          <w:sz w:val="16"/>
        </w:rPr>
        <w:t xml:space="preserve"> capable of transforming themselves into free citizens. Often (though not always), </w:t>
      </w:r>
      <w:r w:rsidRPr="005A76E7">
        <w:rPr>
          <w:rStyle w:val="StyleUnderline"/>
          <w:rFonts w:asciiTheme="minorHAnsi" w:hAnsiTheme="minorHAnsi" w:cstheme="minorHAnsi"/>
          <w:highlight w:val="yellow"/>
        </w:rPr>
        <w:t xml:space="preserve">the socialist </w:t>
      </w:r>
      <w:r w:rsidRPr="005A76E7">
        <w:rPr>
          <w:rStyle w:val="Emphasis"/>
          <w:rFonts w:asciiTheme="minorHAnsi" w:hAnsiTheme="minorHAnsi" w:cstheme="minorHAnsi"/>
          <w:highlight w:val="yellow"/>
        </w:rPr>
        <w:t>discourse of the general strike</w:t>
      </w:r>
      <w:r w:rsidRPr="005A76E7">
        <w:rPr>
          <w:rStyle w:val="StyleUnderline"/>
          <w:rFonts w:asciiTheme="minorHAnsi" w:hAnsiTheme="minorHAnsi" w:cstheme="minorHAnsi"/>
          <w:highlight w:val="yellow"/>
        </w:rPr>
        <w:t xml:space="preserve"> </w:t>
      </w:r>
      <w:r w:rsidRPr="005A76E7">
        <w:rPr>
          <w:rStyle w:val="StyleUnderline"/>
          <w:rFonts w:asciiTheme="minorHAnsi" w:hAnsiTheme="minorHAnsi" w:cstheme="minorHAnsi"/>
        </w:rPr>
        <w:t>was</w:t>
      </w:r>
      <w:r w:rsidRPr="005A76E7">
        <w:rPr>
          <w:rFonts w:asciiTheme="minorHAnsi" w:hAnsiTheme="minorHAnsi" w:cstheme="minorHAnsi"/>
          <w:sz w:val="16"/>
        </w:rPr>
        <w:t xml:space="preserve"> also </w:t>
      </w:r>
      <w:r w:rsidRPr="005A76E7">
        <w:rPr>
          <w:rStyle w:val="StyleUnderline"/>
          <w:rFonts w:asciiTheme="minorHAnsi" w:hAnsiTheme="minorHAnsi" w:cstheme="minorHAnsi"/>
        </w:rPr>
        <w:t xml:space="preserve">affiliated with an </w:t>
      </w:r>
      <w:r w:rsidRPr="005A76E7">
        <w:rPr>
          <w:rStyle w:val="Emphasis"/>
          <w:rFonts w:asciiTheme="minorHAnsi" w:hAnsiTheme="minorHAnsi" w:cstheme="minorHAnsi"/>
        </w:rPr>
        <w:t>anti-abolitionist political economy</w:t>
      </w:r>
      <w:r w:rsidRPr="005A76E7">
        <w:rPr>
          <w:rFonts w:asciiTheme="minorHAnsi" w:hAnsiTheme="minorHAnsi" w:cstheme="minorHAnsi"/>
          <w:sz w:val="16"/>
        </w:rPr>
        <w:t xml:space="preserve">, </w:t>
      </w:r>
      <w:r w:rsidRPr="005A76E7">
        <w:rPr>
          <w:rStyle w:val="StyleUnderline"/>
          <w:rFonts w:asciiTheme="minorHAnsi" w:hAnsiTheme="minorHAnsi" w:cstheme="minorHAnsi"/>
        </w:rPr>
        <w:t xml:space="preserve">that </w:t>
      </w:r>
      <w:r w:rsidRPr="005A76E7">
        <w:rPr>
          <w:rStyle w:val="StyleUnderline"/>
          <w:rFonts w:asciiTheme="minorHAnsi" w:hAnsiTheme="minorHAnsi" w:cstheme="minorHAnsi"/>
          <w:highlight w:val="yellow"/>
        </w:rPr>
        <w:t>saw</w:t>
      </w:r>
      <w:r w:rsidRPr="005A76E7">
        <w:rPr>
          <w:rStyle w:val="Emphasis"/>
          <w:rFonts w:asciiTheme="minorHAnsi" w:hAnsiTheme="minorHAnsi" w:cstheme="minorHAnsi"/>
          <w:highlight w:val="yellow"/>
        </w:rPr>
        <w:t xml:space="preserve"> chattel </w:t>
      </w:r>
      <w:r w:rsidRPr="005A76E7">
        <w:rPr>
          <w:rStyle w:val="Emphasis"/>
          <w:rFonts w:asciiTheme="minorHAnsi" w:hAnsiTheme="minorHAnsi" w:cstheme="minorHAnsi"/>
          <w:strike/>
        </w:rPr>
        <w:t>slaves</w:t>
      </w:r>
      <w:r w:rsidRPr="005A76E7">
        <w:rPr>
          <w:rStyle w:val="Emphasis"/>
          <w:rFonts w:asciiTheme="minorHAnsi" w:hAnsiTheme="minorHAnsi" w:cstheme="minorHAnsi"/>
          <w:highlight w:val="yellow"/>
        </w:rPr>
        <w:t>(slavery)</w:t>
      </w:r>
      <w:r w:rsidRPr="005A76E7">
        <w:rPr>
          <w:rStyle w:val="StyleUnderline"/>
          <w:rFonts w:asciiTheme="minorHAnsi" w:hAnsiTheme="minorHAnsi" w:cstheme="minorHAnsi"/>
          <w:highlight w:val="yellow"/>
        </w:rPr>
        <w:t xml:space="preserve"> as</w:t>
      </w:r>
      <w:r w:rsidRPr="005A76E7">
        <w:rPr>
          <w:rStyle w:val="StyleUnderline"/>
          <w:rFonts w:asciiTheme="minorHAnsi" w:hAnsiTheme="minorHAnsi" w:cstheme="minorHAnsi"/>
        </w:rPr>
        <w:t xml:space="preserve"> explicit </w:t>
      </w:r>
      <w:r w:rsidRPr="005A76E7">
        <w:rPr>
          <w:rStyle w:val="Emphasis"/>
          <w:rFonts w:asciiTheme="minorHAnsi" w:hAnsiTheme="minorHAnsi" w:cstheme="minorHAnsi"/>
          <w:highlight w:val="yellow"/>
        </w:rPr>
        <w:t>threats to the “genus” of</w:t>
      </w:r>
      <w:r w:rsidRPr="005A76E7">
        <w:rPr>
          <w:rStyle w:val="Emphasis"/>
          <w:rFonts w:asciiTheme="minorHAnsi" w:hAnsiTheme="minorHAnsi" w:cstheme="minorHAnsi"/>
        </w:rPr>
        <w:t xml:space="preserve"> the freeborn </w:t>
      </w:r>
      <w:r w:rsidRPr="005A76E7">
        <w:rPr>
          <w:rStyle w:val="Emphasis"/>
          <w:rFonts w:asciiTheme="minorHAnsi" w:hAnsiTheme="minorHAnsi" w:cstheme="minorHAnsi"/>
          <w:highlight w:val="yellow"/>
        </w:rPr>
        <w:t>English worker</w:t>
      </w:r>
      <w:r w:rsidRPr="005A76E7">
        <w:rPr>
          <w:rStyle w:val="Emphasis"/>
          <w:rFonts w:asciiTheme="minorHAnsi" w:hAnsiTheme="minorHAnsi" w:cstheme="minorHAnsi"/>
        </w:rPr>
        <w:t>.</w:t>
      </w:r>
    </w:p>
    <w:p w14:paraId="475121ED" w14:textId="77777777" w:rsidR="0045697B" w:rsidRPr="005A76E7" w:rsidRDefault="0045697B" w:rsidP="0045697B">
      <w:pPr>
        <w:rPr>
          <w:rFonts w:asciiTheme="minorHAnsi" w:hAnsiTheme="minorHAnsi" w:cstheme="minorHAnsi"/>
          <w:sz w:val="16"/>
        </w:rPr>
      </w:pPr>
      <w:r w:rsidRPr="005A76E7">
        <w:rPr>
          <w:rStyle w:val="Emphasis"/>
          <w:rFonts w:asciiTheme="minorHAnsi" w:hAnsiTheme="minorHAnsi" w:cstheme="minorHAnsi"/>
          <w:highlight w:val="yellow"/>
        </w:rPr>
        <w:t>The political discourse</w:t>
      </w:r>
      <w:r w:rsidRPr="005A76E7">
        <w:rPr>
          <w:rFonts w:asciiTheme="minorHAnsi" w:hAnsiTheme="minorHAnsi" w:cstheme="minorHAnsi"/>
          <w:sz w:val="16"/>
        </w:rPr>
        <w:t xml:space="preserve"> of the “free-born Englishman” </w:t>
      </w:r>
      <w:r w:rsidRPr="005A76E7">
        <w:rPr>
          <w:rStyle w:val="StyleUnderline"/>
          <w:rFonts w:asciiTheme="minorHAnsi" w:hAnsiTheme="minorHAnsi" w:cstheme="minorHAnsi"/>
          <w:highlight w:val="yellow"/>
        </w:rPr>
        <w:t xml:space="preserve">was central to the </w:t>
      </w:r>
      <w:r w:rsidRPr="005A76E7">
        <w:rPr>
          <w:rStyle w:val="Emphasis"/>
          <w:rFonts w:asciiTheme="minorHAnsi" w:hAnsiTheme="minorHAnsi" w:cstheme="minorHAnsi"/>
          <w:highlight w:val="yellow"/>
        </w:rPr>
        <w:t>formation of the</w:t>
      </w:r>
      <w:r w:rsidRPr="005A76E7">
        <w:rPr>
          <w:rStyle w:val="Emphasis"/>
          <w:rFonts w:asciiTheme="minorHAnsi" w:hAnsiTheme="minorHAnsi" w:cstheme="minorHAnsi"/>
        </w:rPr>
        <w:t xml:space="preserve"> English </w:t>
      </w:r>
      <w:r w:rsidRPr="005A76E7">
        <w:rPr>
          <w:rStyle w:val="Emphasis"/>
          <w:rFonts w:asciiTheme="minorHAnsi" w:hAnsiTheme="minorHAnsi" w:cstheme="minorHAnsi"/>
          <w:highlight w:val="yellow"/>
        </w:rPr>
        <w:t>working class</w:t>
      </w:r>
      <w:r w:rsidRPr="005A76E7">
        <w:rPr>
          <w:rFonts w:asciiTheme="minorHAnsi" w:hAnsiTheme="minorHAnsi" w:cstheme="minorHAnsi"/>
          <w:sz w:val="16"/>
        </w:rPr>
        <w:t xml:space="preserve"> </w:t>
      </w:r>
      <w:r w:rsidRPr="005A76E7">
        <w:rPr>
          <w:rStyle w:val="StyleUnderline"/>
          <w:rFonts w:asciiTheme="minorHAnsi" w:hAnsiTheme="minorHAnsi" w:cstheme="minorHAnsi"/>
        </w:rPr>
        <w:t>and the ideas of class struggle</w:t>
      </w:r>
      <w:r w:rsidRPr="005A76E7">
        <w:rPr>
          <w:rFonts w:asciiTheme="minorHAnsi" w:hAnsiTheme="minorHAnsi" w:cstheme="minorHAnsi"/>
          <w:sz w:val="16"/>
        </w:rPr>
        <w:t xml:space="preserve"> (Thompson 1966, 689). In British common law, this idea of freedom was tied to patriarchy—even the lowest worker could be master over household and dependent social inferiors. </w:t>
      </w:r>
      <w:r w:rsidRPr="005A76E7">
        <w:rPr>
          <w:rStyle w:val="StyleUnderline"/>
          <w:rFonts w:asciiTheme="minorHAnsi" w:hAnsiTheme="minorHAnsi" w:cstheme="minorHAnsi"/>
        </w:rPr>
        <w:t>This idea of what it meant to be free, relied on a juxtaposition to slavery</w:t>
      </w:r>
      <w:r w:rsidRPr="005A76E7">
        <w:rPr>
          <w:rFonts w:asciiTheme="minorHAnsi" w:hAnsiTheme="minorHAnsi" w:cstheme="minorHAnsi"/>
          <w:sz w:val="16"/>
        </w:rPr>
        <w:t>. Whereas a worker could be a patriarch, the slave could not. The slave, </w:t>
      </w:r>
      <w:r w:rsidRPr="005A76E7">
        <w:rPr>
          <w:rFonts w:asciiTheme="minorHAnsi" w:hAnsiTheme="minorHAnsi" w:cstheme="minorHAnsi"/>
          <w:i/>
          <w:iCs/>
          <w:sz w:val="16"/>
        </w:rPr>
        <w:t>as</w:t>
      </w:r>
      <w:r w:rsidRPr="005A76E7">
        <w:rPr>
          <w:rFonts w:asciiTheme="minorHAnsi" w:hAnsiTheme="minorHAnsi" w:cstheme="minorHAnsi"/>
          <w:sz w:val="16"/>
        </w:rPr>
        <w:t xml:space="preserve"> property, was barred from owning property (Shilliam 2018, 10). Transforming Ancient dichotomies, </w:t>
      </w:r>
      <w:r w:rsidRPr="005A76E7">
        <w:rPr>
          <w:rStyle w:val="StyleUnderline"/>
          <w:rFonts w:asciiTheme="minorHAnsi" w:hAnsiTheme="minorHAnsi" w:cstheme="minorHAnsi"/>
        </w:rPr>
        <w:t>the slave was a pure object of rule</w:t>
      </w:r>
      <w:r w:rsidRPr="005A76E7">
        <w:rPr>
          <w:rFonts w:asciiTheme="minorHAnsi" w:hAnsiTheme="minorHAnsi" w:cstheme="minorHAnsi"/>
          <w:sz w:val="16"/>
        </w:rPr>
        <w:t xml:space="preserve">, totally dependent on the will of the master of the household (Nyquist 2019, 25). </w:t>
      </w:r>
      <w:r w:rsidRPr="005A76E7">
        <w:rPr>
          <w:rStyle w:val="StyleUnderline"/>
          <w:rFonts w:asciiTheme="minorHAnsi" w:hAnsiTheme="minorHAnsi" w:cstheme="minorHAnsi"/>
        </w:rPr>
        <w:t xml:space="preserve">As the antithesis of freedom, </w:t>
      </w:r>
      <w:r w:rsidRPr="005A76E7">
        <w:rPr>
          <w:rStyle w:val="Emphasis"/>
          <w:rFonts w:asciiTheme="minorHAnsi" w:hAnsiTheme="minorHAnsi" w:cstheme="minorHAnsi"/>
          <w:strike/>
        </w:rPr>
        <w:t>the slave</w:t>
      </w:r>
      <w:r w:rsidRPr="005A76E7">
        <w:rPr>
          <w:rStyle w:val="Emphasis"/>
          <w:rFonts w:asciiTheme="minorHAnsi" w:hAnsiTheme="minorHAnsi" w:cstheme="minorHAnsi"/>
        </w:rPr>
        <w:t xml:space="preserve"> </w:t>
      </w:r>
      <w:r w:rsidRPr="005A76E7">
        <w:rPr>
          <w:rStyle w:val="Emphasis"/>
          <w:rFonts w:asciiTheme="minorHAnsi" w:hAnsiTheme="minorHAnsi" w:cstheme="minorHAnsi"/>
          <w:highlight w:val="yellow"/>
        </w:rPr>
        <w:t>(slavery) made the worker's freedom legible</w:t>
      </w:r>
      <w:r w:rsidRPr="005A76E7">
        <w:rPr>
          <w:rFonts w:asciiTheme="minorHAnsi" w:hAnsiTheme="minorHAnsi" w:cstheme="minorHAnsi"/>
          <w:sz w:val="16"/>
        </w:rPr>
        <w:t xml:space="preserve">. It was enough to not be a slave to have the capacity to be a worker (Sorentino 2023). </w:t>
      </w:r>
      <w:r w:rsidRPr="005A76E7">
        <w:rPr>
          <w:rStyle w:val="StyleUnderline"/>
          <w:rFonts w:asciiTheme="minorHAnsi" w:hAnsiTheme="minorHAnsi" w:cstheme="minorHAnsi"/>
        </w:rPr>
        <w:t>Slavery was the ultimate threat to the free worker</w:t>
      </w:r>
      <w:r w:rsidRPr="005A76E7">
        <w:rPr>
          <w:rFonts w:asciiTheme="minorHAnsi" w:hAnsiTheme="minorHAnsi" w:cstheme="minorHAnsi"/>
          <w:sz w:val="16"/>
        </w:rPr>
        <w:t>. As Robbie Shilliam argues: “to be reduced from an English freeman to a slave speaks to a distinct injustice, a sullying of the English genus” (Shilliam 2018, 24).</w:t>
      </w:r>
    </w:p>
    <w:p w14:paraId="0E8F58B1" w14:textId="77777777" w:rsidR="0045697B" w:rsidRPr="005A76E7" w:rsidRDefault="0045697B" w:rsidP="0045697B">
      <w:pPr>
        <w:rPr>
          <w:rFonts w:asciiTheme="minorHAnsi" w:hAnsiTheme="minorHAnsi" w:cstheme="minorHAnsi"/>
          <w:sz w:val="16"/>
        </w:rPr>
      </w:pPr>
      <w:r w:rsidRPr="005A76E7">
        <w:rPr>
          <w:rStyle w:val="StyleUnderline"/>
          <w:rFonts w:asciiTheme="minorHAnsi" w:hAnsiTheme="minorHAnsi" w:cstheme="minorHAnsi"/>
          <w:highlight w:val="yellow"/>
        </w:rPr>
        <w:t>The discourse of “freeman” and “slave” is central to the</w:t>
      </w:r>
      <w:r w:rsidRPr="005A76E7">
        <w:rPr>
          <w:rStyle w:val="StyleUnderline"/>
          <w:rFonts w:asciiTheme="minorHAnsi" w:hAnsiTheme="minorHAnsi" w:cstheme="minorHAnsi"/>
        </w:rPr>
        <w:t xml:space="preserve"> </w:t>
      </w:r>
      <w:r w:rsidRPr="005A76E7">
        <w:rPr>
          <w:rStyle w:val="Emphasis"/>
          <w:rFonts w:asciiTheme="minorHAnsi" w:hAnsiTheme="minorHAnsi" w:cstheme="minorHAnsi"/>
        </w:rPr>
        <w:t xml:space="preserve">most important </w:t>
      </w:r>
      <w:r w:rsidRPr="005A76E7">
        <w:rPr>
          <w:rStyle w:val="Emphasis"/>
          <w:rFonts w:asciiTheme="minorHAnsi" w:hAnsiTheme="minorHAnsi" w:cstheme="minorHAnsi"/>
          <w:highlight w:val="yellow"/>
        </w:rPr>
        <w:t>political document of the general strike</w:t>
      </w:r>
      <w:r w:rsidRPr="005A76E7">
        <w:rPr>
          <w:rFonts w:asciiTheme="minorHAnsi" w:hAnsiTheme="minorHAnsi" w:cstheme="minorHAnsi"/>
          <w:sz w:val="16"/>
        </w:rPr>
        <w:t xml:space="preserve"> in British radical politics: William Benbow's </w:t>
      </w:r>
      <w:r w:rsidRPr="005A76E7">
        <w:rPr>
          <w:rFonts w:asciiTheme="minorHAnsi" w:hAnsiTheme="minorHAnsi" w:cstheme="minorHAnsi"/>
          <w:i/>
          <w:iCs/>
          <w:sz w:val="16"/>
        </w:rPr>
        <w:t>Grand Holiday, and Congress of the Productive Classes</w:t>
      </w:r>
      <w:r w:rsidRPr="005A76E7">
        <w:rPr>
          <w:rFonts w:asciiTheme="minorHAnsi" w:hAnsiTheme="minorHAnsi" w:cstheme="minorHAnsi"/>
          <w:sz w:val="16"/>
        </w:rPr>
        <w:t xml:space="preserve">. </w:t>
      </w:r>
      <w:r w:rsidRPr="005A76E7">
        <w:rPr>
          <w:rStyle w:val="StyleUnderline"/>
          <w:rFonts w:asciiTheme="minorHAnsi" w:hAnsiTheme="minorHAnsi" w:cstheme="minorHAnsi"/>
        </w:rPr>
        <w:t>Benbow is</w:t>
      </w:r>
      <w:r w:rsidRPr="005A76E7">
        <w:rPr>
          <w:rFonts w:asciiTheme="minorHAnsi" w:hAnsiTheme="minorHAnsi" w:cstheme="minorHAnsi"/>
          <w:sz w:val="16"/>
        </w:rPr>
        <w:t xml:space="preserve"> often </w:t>
      </w:r>
      <w:r w:rsidRPr="005A76E7">
        <w:rPr>
          <w:rStyle w:val="StyleUnderline"/>
          <w:rFonts w:asciiTheme="minorHAnsi" w:hAnsiTheme="minorHAnsi" w:cstheme="minorHAnsi"/>
        </w:rPr>
        <w:t>credited as the author of the general strike</w:t>
      </w:r>
      <w:r w:rsidRPr="005A76E7">
        <w:rPr>
          <w:rFonts w:asciiTheme="minorHAnsi" w:hAnsiTheme="minorHAnsi" w:cstheme="minorHAnsi"/>
          <w:sz w:val="16"/>
        </w:rPr>
        <w:t>, its progenitor and most influential articulator. First published in January of 1832, the </w:t>
      </w:r>
      <w:r w:rsidRPr="005A76E7">
        <w:rPr>
          <w:rFonts w:asciiTheme="minorHAnsi" w:hAnsiTheme="minorHAnsi" w:cstheme="minorHAnsi"/>
          <w:i/>
          <w:iCs/>
          <w:sz w:val="16"/>
        </w:rPr>
        <w:t>Grand Holiday</w:t>
      </w:r>
      <w:r w:rsidRPr="005A76E7">
        <w:rPr>
          <w:rFonts w:asciiTheme="minorHAnsi" w:hAnsiTheme="minorHAnsi" w:cstheme="minorHAnsi"/>
          <w:sz w:val="16"/>
        </w:rPr>
        <w:t> </w:t>
      </w:r>
      <w:r w:rsidRPr="005A76E7">
        <w:rPr>
          <w:rStyle w:val="StyleUnderline"/>
          <w:rFonts w:asciiTheme="minorHAnsi" w:hAnsiTheme="minorHAnsi" w:cstheme="minorHAnsi"/>
        </w:rPr>
        <w:t>called for a month's “holiday”</w:t>
      </w:r>
      <w:r w:rsidRPr="005A76E7">
        <w:rPr>
          <w:rFonts w:asciiTheme="minorHAnsi" w:hAnsiTheme="minorHAnsi" w:cstheme="minorHAnsi"/>
          <w:sz w:val="16"/>
        </w:rPr>
        <w:t xml:space="preserve"> modeled on the Hebrew jubilee, a religious and political festival </w:t>
      </w:r>
      <w:r w:rsidRPr="005A76E7">
        <w:rPr>
          <w:rStyle w:val="StyleUnderline"/>
          <w:rFonts w:asciiTheme="minorHAnsi" w:hAnsiTheme="minorHAnsi" w:cstheme="minorHAnsi"/>
        </w:rPr>
        <w:t>where work was abandoned</w:t>
      </w:r>
      <w:r w:rsidRPr="005A76E7">
        <w:rPr>
          <w:rFonts w:asciiTheme="minorHAnsi" w:hAnsiTheme="minorHAnsi" w:cstheme="minorHAnsi"/>
          <w:sz w:val="16"/>
        </w:rPr>
        <w:t xml:space="preserve">, feasts were held, </w:t>
      </w:r>
      <w:r w:rsidRPr="005A76E7">
        <w:rPr>
          <w:rStyle w:val="StyleUnderline"/>
          <w:rFonts w:asciiTheme="minorHAnsi" w:hAnsiTheme="minorHAnsi" w:cstheme="minorHAnsi"/>
        </w:rPr>
        <w:t>and debts were forgiven</w:t>
      </w:r>
      <w:r w:rsidRPr="005A76E7">
        <w:rPr>
          <w:rFonts w:asciiTheme="minorHAnsi" w:hAnsiTheme="minorHAnsi" w:cstheme="minorHAnsi"/>
          <w:sz w:val="16"/>
        </w:rPr>
        <w:t xml:space="preserve">. Benbow called for a similar holiday to be undertaken by the British working classes, </w:t>
      </w:r>
      <w:r w:rsidRPr="005A76E7">
        <w:rPr>
          <w:rStyle w:val="StyleUnderline"/>
          <w:rFonts w:asciiTheme="minorHAnsi" w:hAnsiTheme="minorHAnsi" w:cstheme="minorHAnsi"/>
        </w:rPr>
        <w:t>a “general” work stoppage</w:t>
      </w:r>
      <w:r w:rsidRPr="005A76E7">
        <w:rPr>
          <w:rFonts w:asciiTheme="minorHAnsi" w:hAnsiTheme="minorHAnsi" w:cstheme="minorHAnsi"/>
          <w:sz w:val="16"/>
        </w:rPr>
        <w:t xml:space="preserve">, that </w:t>
      </w:r>
      <w:r w:rsidRPr="005A76E7">
        <w:rPr>
          <w:rStyle w:val="StyleUnderline"/>
          <w:rFonts w:asciiTheme="minorHAnsi" w:hAnsiTheme="minorHAnsi" w:cstheme="minorHAnsi"/>
        </w:rPr>
        <w:t>would leverage political reform</w:t>
      </w:r>
      <w:r w:rsidRPr="005A76E7">
        <w:rPr>
          <w:rFonts w:asciiTheme="minorHAnsi" w:hAnsiTheme="minorHAnsi" w:cstheme="minorHAnsi"/>
          <w:sz w:val="16"/>
        </w:rPr>
        <w:t xml:space="preserve"> and root out corruption in the upper classes. Benbow's plan called for the formation of different working-class committees (who would collectively form a National Congress), and the procurement of food and funds to last through the month-long work stoppage. Benbow's political aims followed those of Cobbett: they called for the restored independence of the Commons, annual parliaments, and the ballot to ensure that real representatives of the “people” were elected (Prothero 1974, 141).</w:t>
      </w:r>
    </w:p>
    <w:p w14:paraId="2C4A3EBE"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As Joseph </w:t>
      </w:r>
      <w:r w:rsidRPr="005A76E7">
        <w:rPr>
          <w:rStyle w:val="StyleUnderline"/>
          <w:rFonts w:asciiTheme="minorHAnsi" w:hAnsiTheme="minorHAnsi" w:cstheme="minorHAnsi"/>
        </w:rPr>
        <w:t>Albernaz</w:t>
      </w:r>
      <w:r w:rsidRPr="005A76E7">
        <w:rPr>
          <w:rFonts w:asciiTheme="minorHAnsi" w:hAnsiTheme="minorHAnsi" w:cstheme="minorHAnsi"/>
          <w:sz w:val="16"/>
        </w:rPr>
        <w:t xml:space="preserve"> (2022) </w:t>
      </w:r>
      <w:r w:rsidRPr="005A76E7">
        <w:rPr>
          <w:rStyle w:val="StyleUnderline"/>
          <w:rFonts w:asciiTheme="minorHAnsi" w:hAnsiTheme="minorHAnsi" w:cstheme="minorHAnsi"/>
        </w:rPr>
        <w:t xml:space="preserve">argues </w:t>
      </w:r>
      <w:r w:rsidRPr="005A76E7">
        <w:rPr>
          <w:rStyle w:val="Emphasis"/>
          <w:rFonts w:asciiTheme="minorHAnsi" w:hAnsiTheme="minorHAnsi" w:cstheme="minorHAnsi"/>
        </w:rPr>
        <w:t>slavery recurs as a metaphor throughout the call</w:t>
      </w:r>
      <w:r w:rsidRPr="005A76E7">
        <w:rPr>
          <w:rFonts w:asciiTheme="minorHAnsi" w:hAnsiTheme="minorHAnsi" w:cstheme="minorHAnsi"/>
          <w:sz w:val="16"/>
        </w:rPr>
        <w:t xml:space="preserve"> for the holiday. </w:t>
      </w:r>
      <w:r w:rsidRPr="005A76E7">
        <w:rPr>
          <w:rStyle w:val="StyleUnderline"/>
          <w:rFonts w:asciiTheme="minorHAnsi" w:hAnsiTheme="minorHAnsi" w:cstheme="minorHAnsi"/>
        </w:rPr>
        <w:t xml:space="preserve">Re-situating this metaphor in the politics of race war and class war reveals a broader </w:t>
      </w:r>
      <w:r w:rsidRPr="005A76E7">
        <w:rPr>
          <w:rStyle w:val="Emphasis"/>
          <w:rFonts w:asciiTheme="minorHAnsi" w:hAnsiTheme="minorHAnsi" w:cstheme="minorHAnsi"/>
        </w:rPr>
        <w:t>meta-narrative of antagonism</w:t>
      </w:r>
      <w:r w:rsidRPr="005A76E7">
        <w:rPr>
          <w:rFonts w:asciiTheme="minorHAnsi" w:hAnsiTheme="minorHAnsi" w:cstheme="minorHAnsi"/>
          <w:sz w:val="16"/>
        </w:rPr>
        <w:t xml:space="preserve"> in Benbow's pamphlet. The “unproductive classes” of society, the aristocracy, the clergy, parliament, and other parasites, had debased the “productive” working classes to the condition of slaves: “The existence of the working man is a </w:t>
      </w:r>
      <w:r w:rsidRPr="005A76E7">
        <w:rPr>
          <w:rFonts w:asciiTheme="minorHAnsi" w:hAnsiTheme="minorHAnsi" w:cstheme="minorHAnsi"/>
          <w:i/>
          <w:iCs/>
          <w:sz w:val="16"/>
        </w:rPr>
        <w:t>negative</w:t>
      </w:r>
      <w:r w:rsidRPr="005A76E7">
        <w:rPr>
          <w:rFonts w:asciiTheme="minorHAnsi" w:hAnsiTheme="minorHAnsi" w:cstheme="minorHAnsi"/>
          <w:sz w:val="16"/>
        </w:rPr>
        <w:t xml:space="preserve">. He is alive to production, misery, and slavery- dead to enjoyment and happiness.” In the absence of freedom, the working man is reduced to a pure object of rule a “tool of others—the slaves of the consuming party.” This threatens the future of the English genus as it is passed down: “If you, O people, do not rouse yourselves, you will leave to posterity a nation of the most miserable slaves” (Benbow 1832). </w:t>
      </w:r>
      <w:r w:rsidRPr="005A76E7">
        <w:rPr>
          <w:rStyle w:val="StyleUnderline"/>
          <w:rFonts w:asciiTheme="minorHAnsi" w:hAnsiTheme="minorHAnsi" w:cstheme="minorHAnsi"/>
          <w:highlight w:val="yellow"/>
        </w:rPr>
        <w:t>The general strike</w:t>
      </w:r>
      <w:r w:rsidRPr="005A76E7">
        <w:rPr>
          <w:rStyle w:val="StyleUnderline"/>
          <w:rFonts w:asciiTheme="minorHAnsi" w:hAnsiTheme="minorHAnsi" w:cstheme="minorHAnsi"/>
        </w:rPr>
        <w:t xml:space="preserve"> was the necessary response to </w:t>
      </w:r>
      <w:r w:rsidRPr="005A76E7">
        <w:rPr>
          <w:rStyle w:val="StyleUnderline"/>
          <w:rFonts w:asciiTheme="minorHAnsi" w:hAnsiTheme="minorHAnsi" w:cstheme="minorHAnsi"/>
          <w:highlight w:val="yellow"/>
        </w:rPr>
        <w:t>prevent the “</w:t>
      </w:r>
      <w:r w:rsidRPr="005A76E7">
        <w:rPr>
          <w:rStyle w:val="Emphasis"/>
          <w:rFonts w:asciiTheme="minorHAnsi" w:hAnsiTheme="minorHAnsi" w:cstheme="minorHAnsi"/>
          <w:highlight w:val="yellow"/>
        </w:rPr>
        <w:t>brand and curse of slavery</w:t>
      </w:r>
      <w:r w:rsidRPr="005A76E7">
        <w:rPr>
          <w:rStyle w:val="StyleUnderline"/>
          <w:rFonts w:asciiTheme="minorHAnsi" w:hAnsiTheme="minorHAnsi" w:cstheme="minorHAnsi"/>
          <w:highlight w:val="yellow"/>
        </w:rPr>
        <w:t>” from sticking to the working classes</w:t>
      </w:r>
      <w:r w:rsidRPr="005A76E7">
        <w:rPr>
          <w:rFonts w:asciiTheme="minorHAnsi" w:hAnsiTheme="minorHAnsi" w:cstheme="minorHAnsi"/>
          <w:sz w:val="16"/>
        </w:rPr>
        <w:t xml:space="preserve">, and </w:t>
      </w:r>
      <w:r w:rsidRPr="005A76E7">
        <w:rPr>
          <w:rStyle w:val="StyleUnderline"/>
          <w:rFonts w:asciiTheme="minorHAnsi" w:hAnsiTheme="minorHAnsi" w:cstheme="minorHAnsi"/>
        </w:rPr>
        <w:t>from this condition being passed down to children</w:t>
      </w:r>
      <w:r w:rsidRPr="005A76E7">
        <w:rPr>
          <w:rFonts w:asciiTheme="minorHAnsi" w:hAnsiTheme="minorHAnsi" w:cstheme="minorHAnsi"/>
          <w:sz w:val="16"/>
        </w:rPr>
        <w:t xml:space="preserve">, they “had no right to sell.” </w:t>
      </w:r>
      <w:r w:rsidRPr="005A76E7">
        <w:rPr>
          <w:rStyle w:val="StyleUnderline"/>
          <w:rFonts w:asciiTheme="minorHAnsi" w:hAnsiTheme="minorHAnsi" w:cstheme="minorHAnsi"/>
        </w:rPr>
        <w:t>Through the general strike the “wretchedness and slavery” may be “completely annihilated</w:t>
      </w:r>
      <w:r w:rsidRPr="005A76E7">
        <w:rPr>
          <w:rFonts w:asciiTheme="minorHAnsi" w:hAnsiTheme="minorHAnsi" w:cstheme="minorHAnsi"/>
          <w:sz w:val="16"/>
        </w:rPr>
        <w:t>” (Benbow 1832). For Benbow, the general strike was a means of abolishing the poverty and corruption that kept the working classes in their place.</w:t>
      </w:r>
    </w:p>
    <w:p w14:paraId="3755BA98" w14:textId="77777777" w:rsidR="0045697B" w:rsidRPr="005A76E7" w:rsidRDefault="0045697B" w:rsidP="0045697B">
      <w:pPr>
        <w:rPr>
          <w:rStyle w:val="StyleUnderline"/>
          <w:rFonts w:asciiTheme="minorHAnsi" w:hAnsiTheme="minorHAnsi" w:cstheme="minorHAnsi"/>
        </w:rPr>
      </w:pPr>
      <w:r w:rsidRPr="005A76E7">
        <w:rPr>
          <w:rFonts w:asciiTheme="minorHAnsi" w:hAnsiTheme="minorHAnsi" w:cstheme="minorHAnsi"/>
          <w:sz w:val="16"/>
        </w:rPr>
        <w:t xml:space="preserve">Rather than referring explicitly to chattel slavery, </w:t>
      </w:r>
      <w:r w:rsidRPr="005A76E7">
        <w:rPr>
          <w:rStyle w:val="StyleUnderline"/>
          <w:rFonts w:asciiTheme="minorHAnsi" w:hAnsiTheme="minorHAnsi" w:cstheme="minorHAnsi"/>
        </w:rPr>
        <w:t>slavery appears in these discourses as the threat of a “wage slavery” or “political slavery</w:t>
      </w:r>
      <w:r w:rsidRPr="005A76E7">
        <w:rPr>
          <w:rFonts w:asciiTheme="minorHAnsi" w:hAnsiTheme="minorHAnsi" w:cstheme="minorHAnsi"/>
          <w:sz w:val="16"/>
        </w:rPr>
        <w:t xml:space="preserve">.” The analogical power of wage slavery emerged within a similar discursive framework to the political economy of abolition and political tyranny. </w:t>
      </w:r>
      <w:r w:rsidRPr="005A76E7">
        <w:rPr>
          <w:rStyle w:val="StyleUnderline"/>
          <w:rFonts w:asciiTheme="minorHAnsi" w:hAnsiTheme="minorHAnsi" w:cstheme="minorHAnsi"/>
          <w:highlight w:val="yellow"/>
        </w:rPr>
        <w:t>Tyranny's subjects were “</w:t>
      </w:r>
      <w:r w:rsidRPr="005A76E7">
        <w:rPr>
          <w:rStyle w:val="Emphasis"/>
          <w:rFonts w:asciiTheme="minorHAnsi" w:hAnsiTheme="minorHAnsi" w:cstheme="minorHAnsi"/>
          <w:highlight w:val="yellow"/>
        </w:rPr>
        <w:t>slaves” who were not meant to be slaves</w:t>
      </w:r>
      <w:r w:rsidRPr="005A76E7">
        <w:rPr>
          <w:rFonts w:asciiTheme="minorHAnsi" w:hAnsiTheme="minorHAnsi" w:cstheme="minorHAnsi"/>
          <w:sz w:val="16"/>
        </w:rPr>
        <w:t>. Their position as lords and rulers of their households was usurped by a tyrant who undermined their status by treating them to arbitrary rule (Nyquist 2019, 171). In the nineteenth century, as Joseph Persky argues, “wage-slavery” was not a liberal or socialist framework for understanding political economy—it was a radical Tory one. Radical Tory's “contrasted the coercive and degrading discipline of both the plantation and the factory with the restrained use of power in the idealized patriarchal economy” (Persky 1998, 627). “</w:t>
      </w:r>
      <w:r w:rsidRPr="005A76E7">
        <w:rPr>
          <w:rStyle w:val="StyleUnderline"/>
          <w:rFonts w:asciiTheme="minorHAnsi" w:hAnsiTheme="minorHAnsi" w:cstheme="minorHAnsi"/>
          <w:highlight w:val="yellow"/>
        </w:rPr>
        <w:t>Wage slavery” was problematic, not because slavery</w:t>
      </w:r>
      <w:r w:rsidRPr="005A76E7">
        <w:rPr>
          <w:rStyle w:val="StyleUnderline"/>
          <w:rFonts w:asciiTheme="minorHAnsi" w:hAnsiTheme="minorHAnsi" w:cstheme="minorHAnsi"/>
        </w:rPr>
        <w:t xml:space="preserve"> itself </w:t>
      </w:r>
      <w:r w:rsidRPr="005A76E7">
        <w:rPr>
          <w:rStyle w:val="StyleUnderline"/>
          <w:rFonts w:asciiTheme="minorHAnsi" w:hAnsiTheme="minorHAnsi" w:cstheme="minorHAnsi"/>
          <w:highlight w:val="yellow"/>
        </w:rPr>
        <w:t>was premised on</w:t>
      </w:r>
      <w:r w:rsidRPr="005A76E7">
        <w:rPr>
          <w:rStyle w:val="StyleUnderline"/>
          <w:rFonts w:asciiTheme="minorHAnsi" w:hAnsiTheme="minorHAnsi" w:cstheme="minorHAnsi"/>
        </w:rPr>
        <w:t xml:space="preserve"> </w:t>
      </w:r>
      <w:r w:rsidRPr="005A76E7">
        <w:rPr>
          <w:rStyle w:val="StyleUnderline"/>
          <w:rFonts w:asciiTheme="minorHAnsi" w:hAnsiTheme="minorHAnsi" w:cstheme="minorHAnsi"/>
          <w:highlight w:val="yellow"/>
        </w:rPr>
        <w:t>gratuitous violence</w:t>
      </w:r>
      <w:r w:rsidRPr="005A76E7">
        <w:rPr>
          <w:rStyle w:val="StyleUnderline"/>
          <w:rFonts w:asciiTheme="minorHAnsi" w:hAnsiTheme="minorHAnsi" w:cstheme="minorHAnsi"/>
        </w:rPr>
        <w:t>, but because violence threatened to corrupt natural relations</w:t>
      </w:r>
      <w:r w:rsidRPr="005A76E7">
        <w:rPr>
          <w:rFonts w:asciiTheme="minorHAnsi" w:hAnsiTheme="minorHAnsi" w:cstheme="minorHAnsi"/>
          <w:sz w:val="16"/>
        </w:rPr>
        <w:t xml:space="preserve"> of dependency, between master and worker. “Wage slavery” was an indication that the industrial economy undermined of community ties in independent commodity production and threatened the social peace of the metropole (Persky 1998, 629). </w:t>
      </w:r>
      <w:r w:rsidRPr="005A76E7">
        <w:rPr>
          <w:rStyle w:val="StyleUnderline"/>
          <w:rFonts w:asciiTheme="minorHAnsi" w:hAnsiTheme="minorHAnsi" w:cstheme="minorHAnsi"/>
        </w:rPr>
        <w:t xml:space="preserve">Wage slavery in </w:t>
      </w:r>
      <w:r w:rsidRPr="005A76E7">
        <w:rPr>
          <w:rStyle w:val="StyleUnderline"/>
          <w:rFonts w:asciiTheme="minorHAnsi" w:hAnsiTheme="minorHAnsi" w:cstheme="minorHAnsi"/>
          <w:highlight w:val="yellow"/>
        </w:rPr>
        <w:t>the “general strike” is</w:t>
      </w:r>
      <w:r w:rsidRPr="005A76E7">
        <w:rPr>
          <w:rStyle w:val="StyleUnderline"/>
          <w:rFonts w:asciiTheme="minorHAnsi" w:hAnsiTheme="minorHAnsi" w:cstheme="minorHAnsi"/>
        </w:rPr>
        <w:t xml:space="preserve"> thus both revolutionary in its attempt to overthrow the present state of the industrial economy, but also </w:t>
      </w:r>
      <w:r w:rsidRPr="005A76E7">
        <w:rPr>
          <w:rStyle w:val="Emphasis"/>
          <w:rFonts w:asciiTheme="minorHAnsi" w:hAnsiTheme="minorHAnsi" w:cstheme="minorHAnsi"/>
          <w:highlight w:val="yellow"/>
        </w:rPr>
        <w:t>conservative in its social imaginary of</w:t>
      </w:r>
      <w:r w:rsidRPr="005A76E7">
        <w:rPr>
          <w:rStyle w:val="Emphasis"/>
          <w:rFonts w:asciiTheme="minorHAnsi" w:hAnsiTheme="minorHAnsi" w:cstheme="minorHAnsi"/>
        </w:rPr>
        <w:t xml:space="preserve"> a patriarchal </w:t>
      </w:r>
      <w:r w:rsidRPr="005A76E7">
        <w:rPr>
          <w:rStyle w:val="Emphasis"/>
          <w:rFonts w:asciiTheme="minorHAnsi" w:hAnsiTheme="minorHAnsi" w:cstheme="minorHAnsi"/>
          <w:highlight w:val="yellow"/>
        </w:rPr>
        <w:t>political economy</w:t>
      </w:r>
      <w:r w:rsidRPr="005A76E7">
        <w:rPr>
          <w:rStyle w:val="StyleUnderline"/>
          <w:rFonts w:asciiTheme="minorHAnsi" w:hAnsiTheme="minorHAnsi" w:cstheme="minorHAnsi"/>
        </w:rPr>
        <w:t>.</w:t>
      </w:r>
    </w:p>
    <w:p w14:paraId="6EE41C34" w14:textId="77777777" w:rsidR="0045697B" w:rsidRPr="005A76E7" w:rsidRDefault="0045697B" w:rsidP="0045697B">
      <w:pPr>
        <w:rPr>
          <w:rStyle w:val="StyleUnderline"/>
          <w:rFonts w:asciiTheme="minorHAnsi" w:hAnsiTheme="minorHAnsi" w:cstheme="minorHAnsi"/>
        </w:rPr>
      </w:pPr>
      <w:r w:rsidRPr="005A76E7">
        <w:rPr>
          <w:rFonts w:asciiTheme="minorHAnsi" w:hAnsiTheme="minorHAnsi" w:cstheme="minorHAnsi"/>
          <w:sz w:val="16"/>
        </w:rPr>
        <w:t xml:space="preserve">Whereas </w:t>
      </w:r>
      <w:r w:rsidRPr="005A76E7">
        <w:rPr>
          <w:rStyle w:val="StyleUnderline"/>
          <w:rFonts w:asciiTheme="minorHAnsi" w:hAnsiTheme="minorHAnsi" w:cstheme="minorHAnsi"/>
        </w:rPr>
        <w:t xml:space="preserve">the abolitionist discourse of the “general” strike pacified slaves </w:t>
      </w:r>
      <w:r w:rsidRPr="005A76E7">
        <w:rPr>
          <w:rFonts w:asciiTheme="minorHAnsi" w:hAnsiTheme="minorHAnsi" w:cstheme="minorHAnsi"/>
          <w:sz w:val="16"/>
        </w:rPr>
        <w:t xml:space="preserve">demands for freedom by imagining them as workers, </w:t>
      </w:r>
      <w:r w:rsidRPr="005A76E7">
        <w:rPr>
          <w:rStyle w:val="StyleUnderline"/>
          <w:rFonts w:asciiTheme="minorHAnsi" w:hAnsiTheme="minorHAnsi" w:cstheme="minorHAnsi"/>
        </w:rPr>
        <w:t>the</w:t>
      </w:r>
      <w:r w:rsidRPr="005A76E7">
        <w:rPr>
          <w:rFonts w:asciiTheme="minorHAnsi" w:hAnsiTheme="minorHAnsi" w:cstheme="minorHAnsi"/>
          <w:sz w:val="16"/>
        </w:rPr>
        <w:t xml:space="preserve"> British </w:t>
      </w:r>
      <w:r w:rsidRPr="005A76E7">
        <w:rPr>
          <w:rStyle w:val="StyleUnderline"/>
          <w:rFonts w:asciiTheme="minorHAnsi" w:hAnsiTheme="minorHAnsi" w:cstheme="minorHAnsi"/>
        </w:rPr>
        <w:t>socialist</w:t>
      </w:r>
      <w:r w:rsidRPr="005A76E7">
        <w:rPr>
          <w:rFonts w:asciiTheme="minorHAnsi" w:hAnsiTheme="minorHAnsi" w:cstheme="minorHAnsi"/>
          <w:sz w:val="16"/>
        </w:rPr>
        <w:t xml:space="preserve"> conception of the </w:t>
      </w:r>
      <w:r w:rsidRPr="005A76E7">
        <w:rPr>
          <w:rStyle w:val="StyleUnderline"/>
          <w:rFonts w:asciiTheme="minorHAnsi" w:hAnsiTheme="minorHAnsi" w:cstheme="minorHAnsi"/>
          <w:highlight w:val="yellow"/>
        </w:rPr>
        <w:t>general strike</w:t>
      </w:r>
      <w:r w:rsidRPr="005A76E7">
        <w:rPr>
          <w:rStyle w:val="StyleUnderline"/>
          <w:rFonts w:asciiTheme="minorHAnsi" w:hAnsiTheme="minorHAnsi" w:cstheme="minorHAnsi"/>
        </w:rPr>
        <w:t xml:space="preserve"> </w:t>
      </w:r>
      <w:r w:rsidRPr="005A76E7">
        <w:rPr>
          <w:rStyle w:val="Emphasis"/>
          <w:rFonts w:asciiTheme="minorHAnsi" w:hAnsiTheme="minorHAnsi" w:cstheme="minorHAnsi"/>
          <w:highlight w:val="yellow"/>
        </w:rPr>
        <w:t xml:space="preserve">redirected sympathy away from chattel </w:t>
      </w:r>
      <w:r w:rsidRPr="005A76E7">
        <w:rPr>
          <w:rStyle w:val="Emphasis"/>
          <w:rFonts w:asciiTheme="minorHAnsi" w:hAnsiTheme="minorHAnsi" w:cstheme="minorHAnsi"/>
          <w:strike/>
        </w:rPr>
        <w:t>slaves</w:t>
      </w:r>
      <w:r w:rsidRPr="005A76E7">
        <w:rPr>
          <w:rStyle w:val="Emphasis"/>
          <w:rFonts w:asciiTheme="minorHAnsi" w:hAnsiTheme="minorHAnsi" w:cstheme="minorHAnsi"/>
        </w:rPr>
        <w:t xml:space="preserve"> (</w:t>
      </w:r>
      <w:r w:rsidRPr="005A76E7">
        <w:rPr>
          <w:rStyle w:val="Emphasis"/>
          <w:rFonts w:asciiTheme="minorHAnsi" w:hAnsiTheme="minorHAnsi" w:cstheme="minorHAnsi"/>
          <w:highlight w:val="yellow"/>
        </w:rPr>
        <w:t>enslaved people</w:t>
      </w:r>
      <w:r w:rsidRPr="005A76E7">
        <w:rPr>
          <w:rStyle w:val="Emphasis"/>
          <w:rFonts w:asciiTheme="minorHAnsi" w:hAnsiTheme="minorHAnsi" w:cstheme="minorHAnsi"/>
        </w:rPr>
        <w:t>)</w:t>
      </w:r>
      <w:r w:rsidRPr="005A76E7">
        <w:rPr>
          <w:rFonts w:asciiTheme="minorHAnsi" w:hAnsiTheme="minorHAnsi" w:cstheme="minorHAnsi"/>
          <w:sz w:val="16"/>
        </w:rPr>
        <w:t xml:space="preserve">, by imagining British workers as political and wage slaves. For Shilliam the radical working-class discourses of wage slavery were “less a trans-racial/national solidarity, and more </w:t>
      </w:r>
      <w:r w:rsidRPr="005A76E7">
        <w:rPr>
          <w:rStyle w:val="StyleUnderline"/>
          <w:rFonts w:asciiTheme="minorHAnsi" w:hAnsiTheme="minorHAnsi" w:cstheme="minorHAnsi"/>
        </w:rPr>
        <w:t>a strategy to use plantation slavery to sharpen sympathy for factory workers in England</w:t>
      </w:r>
      <w:r w:rsidRPr="005A76E7">
        <w:rPr>
          <w:rFonts w:asciiTheme="minorHAnsi" w:hAnsiTheme="minorHAnsi" w:cstheme="minorHAnsi"/>
          <w:sz w:val="16"/>
        </w:rPr>
        <w:t xml:space="preserve">” (Shilliam 2015). Workers imagined themselves as the ultimate sufferers by disavowing the reality of chattel slavery. </w:t>
      </w:r>
      <w:r w:rsidRPr="005A76E7">
        <w:rPr>
          <w:rStyle w:val="StyleUnderline"/>
          <w:rFonts w:asciiTheme="minorHAnsi" w:hAnsiTheme="minorHAnsi" w:cstheme="minorHAnsi"/>
          <w:strike/>
        </w:rPr>
        <w:t>Slaves</w:t>
      </w:r>
      <w:r w:rsidRPr="005A76E7">
        <w:rPr>
          <w:rStyle w:val="StyleUnderline"/>
          <w:rFonts w:asciiTheme="minorHAnsi" w:hAnsiTheme="minorHAnsi" w:cstheme="minorHAnsi"/>
        </w:rPr>
        <w:t xml:space="preserve"> (</w:t>
      </w:r>
      <w:r w:rsidRPr="005A76E7">
        <w:rPr>
          <w:rStyle w:val="StyleUnderline"/>
          <w:rFonts w:asciiTheme="minorHAnsi" w:hAnsiTheme="minorHAnsi" w:cstheme="minorHAnsi"/>
          <w:highlight w:val="yellow"/>
        </w:rPr>
        <w:t>enslaved people</w:t>
      </w:r>
      <w:r w:rsidRPr="005A76E7">
        <w:rPr>
          <w:rStyle w:val="StyleUnderline"/>
          <w:rFonts w:asciiTheme="minorHAnsi" w:hAnsiTheme="minorHAnsi" w:cstheme="minorHAnsi"/>
        </w:rPr>
        <w:t xml:space="preserve">) </w:t>
      </w:r>
      <w:r w:rsidRPr="005A76E7">
        <w:rPr>
          <w:rStyle w:val="StyleUnderline"/>
          <w:rFonts w:asciiTheme="minorHAnsi" w:hAnsiTheme="minorHAnsi" w:cstheme="minorHAnsi"/>
          <w:highlight w:val="yellow"/>
        </w:rPr>
        <w:t>are imagined neither as subjects</w:t>
      </w:r>
      <w:r w:rsidRPr="005A76E7">
        <w:rPr>
          <w:rStyle w:val="StyleUnderline"/>
          <w:rFonts w:asciiTheme="minorHAnsi" w:hAnsiTheme="minorHAnsi" w:cstheme="minorHAnsi"/>
        </w:rPr>
        <w:t xml:space="preserve"> central </w:t>
      </w:r>
      <w:r w:rsidRPr="005A76E7">
        <w:rPr>
          <w:rStyle w:val="StyleUnderline"/>
          <w:rFonts w:asciiTheme="minorHAnsi" w:hAnsiTheme="minorHAnsi" w:cstheme="minorHAnsi"/>
          <w:highlight w:val="yellow"/>
        </w:rPr>
        <w:t>to</w:t>
      </w:r>
      <w:r w:rsidRPr="005A76E7">
        <w:rPr>
          <w:rStyle w:val="StyleUnderline"/>
          <w:rFonts w:asciiTheme="minorHAnsi" w:hAnsiTheme="minorHAnsi" w:cstheme="minorHAnsi"/>
        </w:rPr>
        <w:t xml:space="preserve"> the political economy of a general strike that would challenge industrial racial capitalism</w:t>
      </w:r>
      <w:r w:rsidRPr="005A76E7">
        <w:rPr>
          <w:rFonts w:asciiTheme="minorHAnsi" w:hAnsiTheme="minorHAnsi" w:cstheme="minorHAnsi"/>
          <w:sz w:val="16"/>
        </w:rPr>
        <w:t xml:space="preserve">, </w:t>
      </w:r>
      <w:r w:rsidRPr="005A76E7">
        <w:rPr>
          <w:rStyle w:val="StyleUnderline"/>
          <w:rFonts w:asciiTheme="minorHAnsi" w:hAnsiTheme="minorHAnsi" w:cstheme="minorHAnsi"/>
          <w:highlight w:val="yellow"/>
        </w:rPr>
        <w:t>nor</w:t>
      </w:r>
      <w:r w:rsidRPr="005A76E7">
        <w:rPr>
          <w:rStyle w:val="StyleUnderline"/>
          <w:rFonts w:asciiTheme="minorHAnsi" w:hAnsiTheme="minorHAnsi" w:cstheme="minorHAnsi"/>
        </w:rPr>
        <w:t xml:space="preserve"> were they rendered </w:t>
      </w:r>
      <w:r w:rsidRPr="005A76E7">
        <w:rPr>
          <w:rStyle w:val="Emphasis"/>
          <w:rFonts w:asciiTheme="minorHAnsi" w:hAnsiTheme="minorHAnsi" w:cstheme="minorHAnsi"/>
          <w:highlight w:val="yellow"/>
        </w:rPr>
        <w:t>capable of participating in the “general strike</w:t>
      </w:r>
      <w:r w:rsidRPr="005A76E7">
        <w:rPr>
          <w:rFonts w:asciiTheme="minorHAnsi" w:hAnsiTheme="minorHAnsi" w:cstheme="minorHAnsi"/>
          <w:sz w:val="16"/>
        </w:rPr>
        <w:t>” as working subjects. Benbow's imaginary of English workers as slaves who must reclaim their rights, renders the socialist strike ambivalent towards the violent core the slave economy.</w:t>
      </w:r>
    </w:p>
    <w:p w14:paraId="401ADF91"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Benbow's authorship of the </w:t>
      </w:r>
      <w:r w:rsidRPr="005A76E7">
        <w:rPr>
          <w:rFonts w:asciiTheme="minorHAnsi" w:hAnsiTheme="minorHAnsi" w:cstheme="minorHAnsi"/>
          <w:i/>
          <w:iCs/>
          <w:sz w:val="16"/>
        </w:rPr>
        <w:t>National Holiday</w:t>
      </w:r>
      <w:r w:rsidRPr="005A76E7">
        <w:rPr>
          <w:rFonts w:asciiTheme="minorHAnsi" w:hAnsiTheme="minorHAnsi" w:cstheme="minorHAnsi"/>
          <w:sz w:val="16"/>
        </w:rPr>
        <w:t> cannot be disassociated from Cobbett's class demonology and his editorship of the </w:t>
      </w:r>
      <w:r w:rsidRPr="005A76E7">
        <w:rPr>
          <w:rFonts w:asciiTheme="minorHAnsi" w:hAnsiTheme="minorHAnsi" w:cstheme="minorHAnsi"/>
          <w:i/>
          <w:iCs/>
          <w:sz w:val="16"/>
        </w:rPr>
        <w:t>Weekly Register</w:t>
      </w:r>
      <w:r w:rsidRPr="005A76E7">
        <w:rPr>
          <w:rFonts w:asciiTheme="minorHAnsi" w:hAnsiTheme="minorHAnsi" w:cstheme="minorHAnsi"/>
          <w:sz w:val="16"/>
        </w:rPr>
        <w:t>. Cobbett begins his series of </w:t>
      </w:r>
      <w:r w:rsidRPr="005A76E7">
        <w:rPr>
          <w:rFonts w:asciiTheme="minorHAnsi" w:hAnsiTheme="minorHAnsi" w:cstheme="minorHAnsi"/>
          <w:i/>
          <w:iCs/>
          <w:sz w:val="16"/>
        </w:rPr>
        <w:t>Weekly Register</w:t>
      </w:r>
      <w:r w:rsidRPr="005A76E7">
        <w:rPr>
          <w:rFonts w:asciiTheme="minorHAnsi" w:hAnsiTheme="minorHAnsi" w:cstheme="minorHAnsi"/>
          <w:sz w:val="16"/>
        </w:rPr>
        <w:t> articles on the Demerara Revolt: “The bayonet, the bullet and the gibbet have been actually put in requisition in Demerara. . .” the colonies are “in a state, very little short of that of open rebellion or rather, of civil war; the slaves on one side, and the owners on the other side” (Cobbett 1823, 577–8). Cobbett equates this civil war to a form of class struggle in England, and sides firmly with the planter class. Instead of being the penultimate “unproductive” class, that lives off the unpaid labor of their slaves, the planter class is analogized to the “productive” agricultural classes in England: “The planters are sugar farmers and coffee farmers; and their interests ought to be as scrupulously attend to, as if they were farmers in Cornwall, or in Yorkshire” (Cobbett 1823, 582). Like the abolitionists, Cobbett turns to the example of the Haitian Revolution. Unlike, the abolitionists, however, Cobbett supports the continuation of slavery. Prior to the Haitian Revolution “the whole colony was a garden; its products were immense; the slaves had nothing of slavery about them but the name” (Cobbett 1823, 585). This is a narrative that Cobbett will repeat throughout his writing: that slaves are happy, “sleek,” “fat,” and well clothed, to distinguish the conditions of slaves from the “true” slaves—the British masses: “Peasant means a wretched White slave; and the bare use of the word by you, shows that the West Indians were right when they said that their slaves were as well or better off, than the labourers in this country” (Cobbett 1823, 661).</w:t>
      </w:r>
    </w:p>
    <w:p w14:paraId="61FF8E12" w14:textId="77777777" w:rsidR="0045697B" w:rsidRPr="005A76E7" w:rsidRDefault="0045697B" w:rsidP="0045697B">
      <w:pPr>
        <w:rPr>
          <w:rFonts w:asciiTheme="minorHAnsi" w:hAnsiTheme="minorHAnsi" w:cstheme="minorHAnsi"/>
          <w:sz w:val="16"/>
        </w:rPr>
      </w:pPr>
      <w:r w:rsidRPr="005A76E7">
        <w:rPr>
          <w:rStyle w:val="StyleUnderline"/>
          <w:rFonts w:asciiTheme="minorHAnsi" w:hAnsiTheme="minorHAnsi" w:cstheme="minorHAnsi"/>
        </w:rPr>
        <w:t>Far from being a “general strike” the metaphorical work of “white slavery” and “wage slavery” repeats the anti-abolitionist fantasy that slave revolts are a potentially apocalyptic race wa</w:t>
      </w:r>
      <w:r w:rsidRPr="005A76E7">
        <w:rPr>
          <w:rFonts w:asciiTheme="minorHAnsi" w:hAnsiTheme="minorHAnsi" w:cstheme="minorHAnsi"/>
          <w:sz w:val="16"/>
        </w:rPr>
        <w:t>r. This apocalyptic race war threatens to undermine the true antagonism—the class war between the “productive” and “unproductive” classes that will be resolved through or necessitates a true general strike. Worse still, Haiti promises: “</w:t>
      </w:r>
      <w:r w:rsidRPr="005A76E7">
        <w:rPr>
          <w:rFonts w:asciiTheme="minorHAnsi" w:hAnsiTheme="minorHAnsi" w:cstheme="minorHAnsi"/>
          <w:i/>
          <w:iCs/>
          <w:sz w:val="16"/>
        </w:rPr>
        <w:t>an end of all law;</w:t>
      </w:r>
      <w:r w:rsidRPr="005A76E7">
        <w:rPr>
          <w:rFonts w:asciiTheme="minorHAnsi" w:hAnsiTheme="minorHAnsi" w:cstheme="minorHAnsi"/>
          <w:sz w:val="16"/>
        </w:rPr>
        <w:t> about the dissolution of the civil association” (Cobbett 1824, 32). A series of unrelenting massacres, slave revolts can in no way approximate a general strike, nor can this violence be justified in any way, as the slaves have no reason to revolt.</w:t>
      </w:r>
    </w:p>
    <w:p w14:paraId="23FA44EC" w14:textId="77777777" w:rsidR="0045697B" w:rsidRPr="005A76E7" w:rsidRDefault="0045697B" w:rsidP="0045697B">
      <w:pPr>
        <w:rPr>
          <w:rFonts w:asciiTheme="minorHAnsi" w:hAnsiTheme="minorHAnsi" w:cstheme="minorHAnsi"/>
          <w:sz w:val="16"/>
        </w:rPr>
      </w:pPr>
      <w:r w:rsidRPr="005A76E7">
        <w:rPr>
          <w:rFonts w:asciiTheme="minorHAnsi" w:hAnsiTheme="minorHAnsi" w:cstheme="minorHAnsi"/>
          <w:sz w:val="16"/>
        </w:rPr>
        <w:t xml:space="preserve">In Cobbett's demonology, </w:t>
      </w:r>
      <w:r w:rsidRPr="005A76E7">
        <w:rPr>
          <w:rStyle w:val="Emphasis"/>
          <w:rFonts w:asciiTheme="minorHAnsi" w:hAnsiTheme="minorHAnsi" w:cstheme="minorHAnsi"/>
          <w:highlight w:val="yellow"/>
        </w:rPr>
        <w:t>chattel slavery is a distraction to the real suffering of the working classes</w:t>
      </w:r>
      <w:r w:rsidRPr="005A76E7">
        <w:rPr>
          <w:rFonts w:asciiTheme="minorHAnsi" w:hAnsiTheme="minorHAnsi" w:cstheme="minorHAnsi"/>
          <w:sz w:val="16"/>
        </w:rPr>
        <w:t xml:space="preserve">. At the same time, </w:t>
      </w:r>
      <w:r w:rsidRPr="005A76E7">
        <w:rPr>
          <w:rStyle w:val="StyleUnderline"/>
          <w:rFonts w:asciiTheme="minorHAnsi" w:hAnsiTheme="minorHAnsi" w:cstheme="minorHAnsi"/>
        </w:rPr>
        <w:t>the condition of slavery threatens to corrupt the English working classes, and to degrade their status as free born workers</w:t>
      </w:r>
      <w:r w:rsidRPr="005A76E7">
        <w:rPr>
          <w:rFonts w:asciiTheme="minorHAnsi" w:hAnsiTheme="minorHAnsi" w:cstheme="minorHAnsi"/>
          <w:sz w:val="16"/>
        </w:rPr>
        <w:t xml:space="preserve">. Unlike abolitionists who attempted to include slaves as workers to transform freedom into waged labor, for waged laborers in Britain, </w:t>
      </w:r>
      <w:r w:rsidRPr="005A76E7">
        <w:rPr>
          <w:rStyle w:val="StyleUnderline"/>
          <w:rFonts w:asciiTheme="minorHAnsi" w:hAnsiTheme="minorHAnsi" w:cstheme="minorHAnsi"/>
          <w:highlight w:val="yellow"/>
        </w:rPr>
        <w:t xml:space="preserve">actual </w:t>
      </w:r>
      <w:r w:rsidRPr="005A76E7">
        <w:rPr>
          <w:rStyle w:val="StyleUnderline"/>
          <w:rFonts w:asciiTheme="minorHAnsi" w:hAnsiTheme="minorHAnsi" w:cstheme="minorHAnsi"/>
          <w:strike/>
        </w:rPr>
        <w:t>slaves</w:t>
      </w:r>
      <w:r w:rsidRPr="005A76E7">
        <w:rPr>
          <w:rStyle w:val="StyleUnderline"/>
          <w:rFonts w:asciiTheme="minorHAnsi" w:hAnsiTheme="minorHAnsi" w:cstheme="minorHAnsi"/>
        </w:rPr>
        <w:t xml:space="preserve"> (</w:t>
      </w:r>
      <w:r w:rsidRPr="005A76E7">
        <w:rPr>
          <w:rStyle w:val="StyleUnderline"/>
          <w:rFonts w:asciiTheme="minorHAnsi" w:hAnsiTheme="minorHAnsi" w:cstheme="minorHAnsi"/>
          <w:highlight w:val="yellow"/>
        </w:rPr>
        <w:t>enslaved people</w:t>
      </w:r>
      <w:r w:rsidRPr="005A76E7">
        <w:rPr>
          <w:rStyle w:val="StyleUnderline"/>
          <w:rFonts w:asciiTheme="minorHAnsi" w:hAnsiTheme="minorHAnsi" w:cstheme="minorHAnsi"/>
        </w:rPr>
        <w:t xml:space="preserve">) thus </w:t>
      </w:r>
      <w:r w:rsidRPr="005A76E7">
        <w:rPr>
          <w:rStyle w:val="StyleUnderline"/>
          <w:rFonts w:asciiTheme="minorHAnsi" w:hAnsiTheme="minorHAnsi" w:cstheme="minorHAnsi"/>
          <w:highlight w:val="yellow"/>
        </w:rPr>
        <w:t xml:space="preserve">must be </w:t>
      </w:r>
      <w:r w:rsidRPr="005A76E7">
        <w:rPr>
          <w:rStyle w:val="Emphasis"/>
          <w:rFonts w:asciiTheme="minorHAnsi" w:hAnsiTheme="minorHAnsi" w:cstheme="minorHAnsi"/>
          <w:highlight w:val="yellow"/>
        </w:rPr>
        <w:t>excluded entirely</w:t>
      </w:r>
      <w:r w:rsidRPr="005A76E7">
        <w:rPr>
          <w:rStyle w:val="StyleUnderline"/>
          <w:rFonts w:asciiTheme="minorHAnsi" w:hAnsiTheme="minorHAnsi" w:cstheme="minorHAnsi"/>
          <w:highlight w:val="yellow"/>
        </w:rPr>
        <w:t xml:space="preserve"> from the</w:t>
      </w:r>
      <w:r w:rsidRPr="005A76E7">
        <w:rPr>
          <w:rStyle w:val="StyleUnderline"/>
          <w:rFonts w:asciiTheme="minorHAnsi" w:hAnsiTheme="minorHAnsi" w:cstheme="minorHAnsi"/>
        </w:rPr>
        <w:t xml:space="preserve"> conception of the </w:t>
      </w:r>
      <w:r w:rsidRPr="005A76E7">
        <w:rPr>
          <w:rStyle w:val="StyleUnderline"/>
          <w:rFonts w:asciiTheme="minorHAnsi" w:hAnsiTheme="minorHAnsi" w:cstheme="minorHAnsi"/>
          <w:highlight w:val="yellow"/>
        </w:rPr>
        <w:t>general strike</w:t>
      </w:r>
      <w:r w:rsidRPr="005A76E7">
        <w:rPr>
          <w:rStyle w:val="StyleUnderline"/>
          <w:rFonts w:asciiTheme="minorHAnsi" w:hAnsiTheme="minorHAnsi" w:cstheme="minorHAnsi"/>
        </w:rPr>
        <w:t>.</w:t>
      </w:r>
      <w:r w:rsidRPr="005A76E7">
        <w:rPr>
          <w:rFonts w:asciiTheme="minorHAnsi" w:hAnsiTheme="minorHAnsi" w:cstheme="minorHAnsi"/>
          <w:sz w:val="16"/>
        </w:rPr>
        <w:t xml:space="preserve"> Their </w:t>
      </w:r>
      <w:r w:rsidRPr="005A76E7">
        <w:rPr>
          <w:rStyle w:val="Emphasis"/>
          <w:rFonts w:asciiTheme="minorHAnsi" w:hAnsiTheme="minorHAnsi" w:cstheme="minorHAnsi"/>
        </w:rPr>
        <w:t>revolutionary activity amounts to a race war</w:t>
      </w:r>
      <w:r w:rsidRPr="005A76E7">
        <w:rPr>
          <w:rStyle w:val="StyleUnderline"/>
          <w:rFonts w:asciiTheme="minorHAnsi" w:hAnsiTheme="minorHAnsi" w:cstheme="minorHAnsi"/>
        </w:rPr>
        <w:t>,</w:t>
      </w:r>
      <w:r w:rsidRPr="005A76E7">
        <w:rPr>
          <w:rFonts w:asciiTheme="minorHAnsi" w:hAnsiTheme="minorHAnsi" w:cstheme="minorHAnsi"/>
          <w:sz w:val="16"/>
        </w:rPr>
        <w:t xml:space="preserve"> a racial massacre, </w:t>
      </w:r>
      <w:r w:rsidRPr="005A76E7">
        <w:rPr>
          <w:rStyle w:val="StyleUnderline"/>
          <w:rFonts w:asciiTheme="minorHAnsi" w:hAnsiTheme="minorHAnsi" w:cstheme="minorHAnsi"/>
        </w:rPr>
        <w:t>the promises white genocide</w:t>
      </w:r>
      <w:r w:rsidRPr="005A76E7">
        <w:rPr>
          <w:rFonts w:asciiTheme="minorHAnsi" w:hAnsiTheme="minorHAnsi" w:cstheme="minorHAnsi"/>
          <w:sz w:val="16"/>
        </w:rPr>
        <w:t xml:space="preserve"> and the end of civil society. At best, Benbow unwittingly reproduces this narrative through his invocation of slavery within the confines of Cobbett's demonology. At worse, Benbow endorses Cobbett's analysis of, to highlight the suffering of the working classes at the direct expense of slaves and their revolutionary potential. In this way, </w:t>
      </w:r>
      <w:r w:rsidRPr="005A76E7">
        <w:rPr>
          <w:rStyle w:val="StyleUnderline"/>
          <w:rFonts w:asciiTheme="minorHAnsi" w:hAnsiTheme="minorHAnsi" w:cstheme="minorHAnsi"/>
          <w:highlight w:val="yellow"/>
        </w:rPr>
        <w:t xml:space="preserve">slavery was </w:t>
      </w:r>
      <w:r w:rsidRPr="005A76E7">
        <w:rPr>
          <w:rStyle w:val="Emphasis"/>
          <w:rFonts w:asciiTheme="minorHAnsi" w:hAnsiTheme="minorHAnsi" w:cstheme="minorHAnsi"/>
          <w:highlight w:val="yellow"/>
        </w:rPr>
        <w:t>constitutively excluded</w:t>
      </w:r>
      <w:r w:rsidRPr="005A76E7">
        <w:rPr>
          <w:rStyle w:val="StyleUnderline"/>
          <w:rFonts w:asciiTheme="minorHAnsi" w:hAnsiTheme="minorHAnsi" w:cstheme="minorHAnsi"/>
          <w:highlight w:val="yellow"/>
        </w:rPr>
        <w:t xml:space="preserve"> from the genealogy of the general strike</w:t>
      </w:r>
      <w:r w:rsidRPr="005A76E7">
        <w:rPr>
          <w:rFonts w:asciiTheme="minorHAnsi" w:hAnsiTheme="minorHAnsi" w:cstheme="minorHAnsi"/>
          <w:sz w:val="16"/>
        </w:rPr>
        <w:t xml:space="preserve">. </w:t>
      </w:r>
      <w:r w:rsidRPr="005A76E7">
        <w:rPr>
          <w:rStyle w:val="StyleUnderline"/>
          <w:rFonts w:asciiTheme="minorHAnsi" w:hAnsiTheme="minorHAnsi" w:cstheme="minorHAnsi"/>
        </w:rPr>
        <w:t xml:space="preserve">Class war had to </w:t>
      </w:r>
      <w:r w:rsidRPr="005A76E7">
        <w:rPr>
          <w:rStyle w:val="Emphasis"/>
          <w:rFonts w:asciiTheme="minorHAnsi" w:hAnsiTheme="minorHAnsi" w:cstheme="minorHAnsi"/>
        </w:rPr>
        <w:t>triumph over</w:t>
      </w:r>
      <w:r w:rsidRPr="005A76E7">
        <w:rPr>
          <w:rStyle w:val="StyleUnderline"/>
          <w:rFonts w:asciiTheme="minorHAnsi" w:hAnsiTheme="minorHAnsi" w:cstheme="minorHAnsi"/>
        </w:rPr>
        <w:t xml:space="preserve"> race war</w:t>
      </w:r>
      <w:r w:rsidRPr="005A76E7">
        <w:rPr>
          <w:rFonts w:asciiTheme="minorHAnsi" w:hAnsiTheme="minorHAnsi" w:cstheme="minorHAnsi"/>
          <w:sz w:val="16"/>
        </w:rPr>
        <w:t xml:space="preserve"> </w:t>
      </w:r>
      <w:r w:rsidRPr="005A76E7">
        <w:rPr>
          <w:rStyle w:val="StyleUnderline"/>
          <w:rFonts w:asciiTheme="minorHAnsi" w:hAnsiTheme="minorHAnsi" w:cstheme="minorHAnsi"/>
        </w:rPr>
        <w:t>for the orderly ascent of the Freeborn English</w:t>
      </w:r>
      <w:r w:rsidRPr="005A76E7">
        <w:rPr>
          <w:rFonts w:asciiTheme="minorHAnsi" w:hAnsiTheme="minorHAnsi" w:cstheme="minorHAnsi"/>
          <w:sz w:val="16"/>
        </w:rPr>
        <w:t xml:space="preserve"> </w:t>
      </w:r>
      <w:r w:rsidRPr="005A76E7">
        <w:rPr>
          <w:rStyle w:val="StyleUnderline"/>
          <w:rFonts w:asciiTheme="minorHAnsi" w:hAnsiTheme="minorHAnsi" w:cstheme="minorHAnsi"/>
        </w:rPr>
        <w:t>worker</w:t>
      </w:r>
      <w:r w:rsidRPr="005A76E7">
        <w:rPr>
          <w:rFonts w:asciiTheme="minorHAnsi" w:hAnsiTheme="minorHAnsi" w:cstheme="minorHAnsi"/>
          <w:sz w:val="16"/>
        </w:rPr>
        <w:t xml:space="preserve"> to take place.</w:t>
      </w:r>
    </w:p>
    <w:p w14:paraId="5332D94A" w14:textId="77777777" w:rsidR="0045697B" w:rsidRDefault="0045697B" w:rsidP="0045697B">
      <w:pPr>
        <w:rPr>
          <w:rFonts w:asciiTheme="minorHAnsi" w:hAnsiTheme="minorHAnsi" w:cstheme="minorHAnsi"/>
        </w:rPr>
      </w:pPr>
    </w:p>
    <w:p w14:paraId="1C11E9D8" w14:textId="77777777" w:rsidR="000F212E" w:rsidRPr="009109DB" w:rsidRDefault="000F212E" w:rsidP="000F212E">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7644D763" w14:textId="77777777" w:rsidR="000F212E" w:rsidRPr="00CD7238" w:rsidRDefault="000F212E" w:rsidP="000F212E">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4A07DB96" w14:textId="77777777" w:rsidR="000F212E" w:rsidRPr="009109DB" w:rsidRDefault="000F212E" w:rsidP="000F212E">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2A7FF59E" w14:textId="77777777" w:rsidR="000F212E" w:rsidRPr="00AA6AE0" w:rsidRDefault="000F212E" w:rsidP="000F212E">
      <w:pPr>
        <w:rPr>
          <w:sz w:val="6"/>
          <w:szCs w:val="6"/>
        </w:rPr>
      </w:pPr>
      <w:r w:rsidRPr="00AA6AE0">
        <w:rPr>
          <w:sz w:val="6"/>
          <w:szCs w:val="6"/>
        </w:rPr>
        <w:t>Trade unions and democracy: a broken marriage?</w:t>
      </w:r>
    </w:p>
    <w:p w14:paraId="09FE6600" w14:textId="77777777" w:rsidR="000F212E" w:rsidRPr="00AA6AE0" w:rsidRDefault="000F212E" w:rsidP="000F212E">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7F9BB8EE" w14:textId="77777777" w:rsidR="000F212E" w:rsidRPr="00AA6AE0" w:rsidRDefault="000F212E" w:rsidP="000F212E">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141285BD" w14:textId="77777777" w:rsidR="000F212E" w:rsidRPr="00AA6AE0" w:rsidRDefault="000F212E" w:rsidP="000F212E">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25A16021" w14:textId="77777777" w:rsidR="000F212E" w:rsidRPr="00AA6AE0" w:rsidRDefault="000F212E" w:rsidP="000F212E">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3AF19BDE" w14:textId="77777777" w:rsidR="000F212E" w:rsidRPr="00AA6AE0" w:rsidRDefault="000F212E" w:rsidP="000F212E">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61F5713B" w14:textId="77777777" w:rsidR="000F212E" w:rsidRPr="00AA6AE0" w:rsidRDefault="000F212E" w:rsidP="000F212E">
      <w:pPr>
        <w:rPr>
          <w:sz w:val="6"/>
          <w:szCs w:val="6"/>
        </w:rPr>
      </w:pPr>
      <w:r w:rsidRPr="00AA6AE0">
        <w:rPr>
          <w:sz w:val="6"/>
          <w:szCs w:val="6"/>
        </w:rPr>
        <w:t>A renewed political role for unions?</w:t>
      </w:r>
    </w:p>
    <w:p w14:paraId="2005DF9E" w14:textId="77777777" w:rsidR="000F212E" w:rsidRPr="009109DB" w:rsidRDefault="000F212E" w:rsidP="000F212E">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1C607B8E" w14:textId="77777777" w:rsidR="000F212E" w:rsidRPr="009109DB" w:rsidRDefault="000F212E" w:rsidP="000F212E">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3C70B12E" w14:textId="77777777" w:rsidR="000F212E" w:rsidRPr="009109DB" w:rsidRDefault="000F212E" w:rsidP="000F212E">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4A4A0D33" w14:textId="77777777" w:rsidR="000F212E" w:rsidRPr="009109DB" w:rsidRDefault="000F212E" w:rsidP="000F212E">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15E92F0D" w14:textId="77777777" w:rsidR="000F212E" w:rsidRPr="009109DB" w:rsidRDefault="000F212E" w:rsidP="000F212E">
      <w:pPr>
        <w:rPr>
          <w:sz w:val="10"/>
        </w:rPr>
      </w:pPr>
      <w:r w:rsidRPr="009109DB">
        <w:rPr>
          <w:sz w:val="10"/>
        </w:rPr>
        <w:t>Case selection and method</w:t>
      </w:r>
    </w:p>
    <w:p w14:paraId="2DBED12D" w14:textId="77777777" w:rsidR="000F212E" w:rsidRPr="009109DB" w:rsidRDefault="000F212E" w:rsidP="000F212E">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0C6B81D2" w14:textId="77777777" w:rsidR="000F212E" w:rsidRPr="009109DB" w:rsidRDefault="000F212E" w:rsidP="000F212E">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135FF9EF" w14:textId="77777777" w:rsidR="000F212E" w:rsidRPr="009109DB" w:rsidRDefault="000F212E" w:rsidP="000F212E">
      <w:pPr>
        <w:rPr>
          <w:sz w:val="10"/>
        </w:rPr>
      </w:pPr>
      <w:r w:rsidRPr="009109DB">
        <w:rPr>
          <w:sz w:val="10"/>
        </w:rPr>
        <w:t>Unions and democracy in Israel: a brief history</w:t>
      </w:r>
    </w:p>
    <w:p w14:paraId="6403F27B" w14:textId="77777777" w:rsidR="000F212E" w:rsidRPr="009109DB" w:rsidRDefault="000F212E" w:rsidP="000F212E">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067A3C6B" w14:textId="77777777" w:rsidR="000F212E" w:rsidRPr="009109DB" w:rsidRDefault="000F212E" w:rsidP="000F212E">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1A6C7F48" w14:textId="77777777" w:rsidR="000F212E" w:rsidRPr="009109DB" w:rsidRDefault="000F212E" w:rsidP="000F212E">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4F5BBFA7" w14:textId="77777777" w:rsidR="000F212E" w:rsidRPr="009109DB" w:rsidRDefault="000F212E" w:rsidP="000F212E">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0DD442FC" w14:textId="77777777" w:rsidR="000F212E" w:rsidRPr="009109DB" w:rsidRDefault="000F212E" w:rsidP="000F212E">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231A84CE" w14:textId="77777777" w:rsidR="000F212E" w:rsidRPr="009109DB" w:rsidRDefault="000F212E" w:rsidP="000F212E">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4B65A2B6" w14:textId="77777777" w:rsidR="000F212E" w:rsidRPr="009109DB" w:rsidRDefault="000F212E" w:rsidP="000F212E">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151FEBB9" w14:textId="77777777" w:rsidR="000F212E" w:rsidRPr="009109DB" w:rsidRDefault="000F212E" w:rsidP="000F212E">
      <w:pPr>
        <w:rPr>
          <w:sz w:val="10"/>
        </w:rPr>
      </w:pPr>
      <w:r w:rsidRPr="009109DB">
        <w:rPr>
          <w:sz w:val="10"/>
        </w:rPr>
        <w:t>Histadrut in times of democratic backsliding</w:t>
      </w:r>
    </w:p>
    <w:p w14:paraId="04A2D640" w14:textId="77777777" w:rsidR="000F212E" w:rsidRPr="009109DB" w:rsidRDefault="000F212E" w:rsidP="000F212E">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76021802" w14:textId="77777777" w:rsidR="000F212E" w:rsidRPr="009109DB" w:rsidRDefault="000F212E" w:rsidP="000F212E">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495FFEDC" w14:textId="77777777" w:rsidR="000F212E" w:rsidRPr="00B81B17" w:rsidRDefault="000F212E" w:rsidP="000F212E">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02C11AC3" w14:textId="77777777" w:rsidR="000F212E" w:rsidRPr="00B81B17" w:rsidRDefault="000F212E" w:rsidP="000F212E">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452C6057" w14:textId="77777777" w:rsidR="000F212E" w:rsidRPr="00B81B17" w:rsidRDefault="000F212E" w:rsidP="000F212E">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5278B79B" w14:textId="77777777" w:rsidR="000F212E" w:rsidRPr="00B81B17" w:rsidRDefault="000F212E" w:rsidP="000F212E">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7C28A985" w14:textId="77777777" w:rsidR="000F212E" w:rsidRPr="00B81B17" w:rsidRDefault="000F212E" w:rsidP="000F212E">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3EFC48F4" w14:textId="77777777" w:rsidR="000F212E" w:rsidRPr="00B81B17" w:rsidRDefault="000F212E" w:rsidP="000F212E">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6F87995F" w14:textId="77777777" w:rsidR="000F212E" w:rsidRPr="00B81B17" w:rsidRDefault="000F212E" w:rsidP="000F212E">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4013BE75" w14:textId="77777777" w:rsidR="000F212E" w:rsidRPr="00B81B17" w:rsidRDefault="000F212E" w:rsidP="000F212E">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507E6C8A" w14:textId="77777777" w:rsidR="000F212E" w:rsidRPr="00B81B17" w:rsidRDefault="000F212E" w:rsidP="000F212E">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1D16C267" w14:textId="77777777" w:rsidR="000F212E" w:rsidRPr="00B81B17" w:rsidRDefault="000F212E" w:rsidP="000F212E">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0D2C9BD9" w14:textId="77777777" w:rsidR="000F212E" w:rsidRPr="00B81B17" w:rsidRDefault="000F212E" w:rsidP="000F212E">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036390AE" w14:textId="77777777" w:rsidR="000F212E" w:rsidRPr="009109DB" w:rsidRDefault="000F212E" w:rsidP="000F212E">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1DB20335" w14:textId="77777777" w:rsidR="000F212E" w:rsidRPr="009109DB" w:rsidRDefault="000F212E" w:rsidP="000F212E">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5131D13C" w14:textId="77777777" w:rsidR="000F212E" w:rsidRPr="009109DB" w:rsidRDefault="000F212E" w:rsidP="000F212E">
      <w:pPr>
        <w:rPr>
          <w:sz w:val="10"/>
        </w:rPr>
      </w:pPr>
      <w:r w:rsidRPr="009109DB">
        <w:rPr>
          <w:sz w:val="10"/>
        </w:rPr>
        <w:t>Lessons from Poland</w:t>
      </w:r>
    </w:p>
    <w:p w14:paraId="7F34C17C" w14:textId="77777777" w:rsidR="000F212E" w:rsidRPr="009109DB" w:rsidRDefault="000F212E" w:rsidP="000F212E">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25EFB852" w14:textId="77777777" w:rsidR="000F212E" w:rsidRPr="009109DB" w:rsidRDefault="000F212E" w:rsidP="000F212E">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787EE871" w14:textId="77777777" w:rsidR="000F212E" w:rsidRPr="009109DB" w:rsidRDefault="000F212E" w:rsidP="000F212E">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37A84245" w14:textId="77777777" w:rsidR="000F212E" w:rsidRPr="009109DB" w:rsidRDefault="000F212E" w:rsidP="000F212E">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4D03176C" w14:textId="77777777" w:rsidR="000F212E" w:rsidRPr="009109DB" w:rsidRDefault="000F212E" w:rsidP="000F212E">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0AA67995" w14:textId="77777777" w:rsidR="000F212E" w:rsidRPr="00AA6AE0" w:rsidRDefault="000F212E" w:rsidP="000F212E">
      <w:pPr>
        <w:rPr>
          <w:sz w:val="6"/>
          <w:szCs w:val="6"/>
        </w:rPr>
      </w:pPr>
      <w:r w:rsidRPr="00AA6AE0">
        <w:rPr>
          <w:sz w:val="6"/>
          <w:szCs w:val="6"/>
        </w:rPr>
        <w:t>Discussion and conclusion</w:t>
      </w:r>
    </w:p>
    <w:p w14:paraId="2F92F976" w14:textId="77777777" w:rsidR="000F212E" w:rsidRPr="00AA6AE0" w:rsidRDefault="000F212E" w:rsidP="000F212E">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3478DD6A" w14:textId="77777777" w:rsidR="000F212E" w:rsidRPr="00AA6AE0" w:rsidRDefault="000F212E" w:rsidP="000F212E">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1BD2F22B" w14:textId="77777777" w:rsidR="000F212E" w:rsidRPr="00AA6AE0" w:rsidRDefault="000F212E" w:rsidP="000F212E">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06A11A1D" w14:textId="77777777" w:rsidR="000F212E" w:rsidRPr="00AA6AE0" w:rsidRDefault="000F212E" w:rsidP="000F212E">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6D7390BE" w14:textId="77777777" w:rsidR="000F212E" w:rsidRPr="00AA6AE0" w:rsidRDefault="000F212E" w:rsidP="000F212E">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0584AA6F" w14:textId="77777777" w:rsidR="000F212E" w:rsidRPr="00AA6AE0" w:rsidRDefault="000F212E" w:rsidP="000F212E">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4D8B1CE5" w14:textId="77777777" w:rsidR="000F212E" w:rsidRPr="00AA6AE0" w:rsidRDefault="000F212E" w:rsidP="000F212E">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6CE05C59" w14:textId="77777777" w:rsidR="000F212E" w:rsidRPr="009109DB" w:rsidRDefault="000F212E" w:rsidP="000F212E">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31A9000C" w14:textId="3001D792" w:rsidR="000F212E" w:rsidRPr="00D73700" w:rsidRDefault="000F212E" w:rsidP="0045697B">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5B7469F6" w14:textId="77777777" w:rsidR="000F212E" w:rsidRPr="005A76E7" w:rsidRDefault="000F212E" w:rsidP="0045697B">
      <w:pPr>
        <w:rPr>
          <w:rFonts w:asciiTheme="minorHAnsi" w:hAnsiTheme="minorHAnsi" w:cstheme="minorHAnsi"/>
        </w:rPr>
      </w:pPr>
    </w:p>
    <w:p w14:paraId="60C6D7A1" w14:textId="77777777" w:rsidR="0045697B" w:rsidRPr="005A76E7" w:rsidRDefault="0045697B" w:rsidP="0045697B">
      <w:pPr>
        <w:pStyle w:val="Heading4"/>
        <w:rPr>
          <w:rFonts w:asciiTheme="minorHAnsi" w:hAnsiTheme="minorHAnsi" w:cstheme="minorHAnsi"/>
        </w:rPr>
      </w:pPr>
      <w:r w:rsidRPr="005A76E7">
        <w:rPr>
          <w:rFonts w:asciiTheme="minorHAnsi" w:hAnsiTheme="minorHAnsi" w:cstheme="minorHAnsi"/>
        </w:rPr>
        <w:t xml:space="preserve">A focus on legalistic approaches to labor rights </w:t>
      </w:r>
      <w:r w:rsidRPr="005A76E7">
        <w:rPr>
          <w:rFonts w:asciiTheme="minorHAnsi" w:hAnsiTheme="minorHAnsi" w:cstheme="minorHAnsi"/>
          <w:u w:val="single"/>
        </w:rPr>
        <w:t>undermines</w:t>
      </w:r>
      <w:r w:rsidRPr="005A76E7">
        <w:rPr>
          <w:rFonts w:asciiTheme="minorHAnsi" w:hAnsiTheme="minorHAnsi" w:cstheme="minorHAnsi"/>
        </w:rPr>
        <w:t xml:space="preserve"> militancy and </w:t>
      </w:r>
      <w:r w:rsidRPr="005A76E7">
        <w:rPr>
          <w:rFonts w:asciiTheme="minorHAnsi" w:hAnsiTheme="minorHAnsi" w:cstheme="minorHAnsi"/>
          <w:u w:val="single"/>
        </w:rPr>
        <w:t>collective worker power</w:t>
      </w:r>
      <w:r w:rsidRPr="005A76E7">
        <w:rPr>
          <w:rFonts w:asciiTheme="minorHAnsi" w:hAnsiTheme="minorHAnsi" w:cstheme="minorHAnsi"/>
        </w:rPr>
        <w:t xml:space="preserve"> by </w:t>
      </w:r>
      <w:r w:rsidRPr="005A76E7">
        <w:rPr>
          <w:rFonts w:asciiTheme="minorHAnsi" w:hAnsiTheme="minorHAnsi" w:cstheme="minorHAnsi"/>
          <w:u w:val="single"/>
        </w:rPr>
        <w:t>individualizing</w:t>
      </w:r>
      <w:r w:rsidRPr="005A76E7">
        <w:rPr>
          <w:rFonts w:asciiTheme="minorHAnsi" w:hAnsiTheme="minorHAnsi" w:cstheme="minorHAnsi"/>
        </w:rPr>
        <w:t xml:space="preserve"> labor struggle. It siphons energy and financial resources into </w:t>
      </w:r>
      <w:r w:rsidRPr="005A76E7">
        <w:rPr>
          <w:rFonts w:asciiTheme="minorHAnsi" w:hAnsiTheme="minorHAnsi" w:cstheme="minorHAnsi"/>
          <w:u w:val="single"/>
        </w:rPr>
        <w:t>dead-end politics</w:t>
      </w:r>
      <w:r w:rsidRPr="005A76E7">
        <w:rPr>
          <w:rFonts w:asciiTheme="minorHAnsi" w:hAnsiTheme="minorHAnsi" w:cstheme="minorHAnsi"/>
        </w:rPr>
        <w:t xml:space="preserve"> that trades off with </w:t>
      </w:r>
      <w:r w:rsidRPr="005A76E7">
        <w:rPr>
          <w:rFonts w:asciiTheme="minorHAnsi" w:hAnsiTheme="minorHAnsi" w:cstheme="minorHAnsi"/>
          <w:u w:val="single"/>
        </w:rPr>
        <w:t>direct counteroffensives</w:t>
      </w:r>
      <w:r w:rsidRPr="005A76E7">
        <w:rPr>
          <w:rFonts w:asciiTheme="minorHAnsi" w:hAnsiTheme="minorHAnsi" w:cstheme="minorHAnsi"/>
        </w:rPr>
        <w:t xml:space="preserve"> against neoliberalism.</w:t>
      </w:r>
    </w:p>
    <w:p w14:paraId="474B1CF8" w14:textId="77777777" w:rsidR="0045697B" w:rsidRPr="005A76E7" w:rsidRDefault="0045697B" w:rsidP="0045697B">
      <w:pPr>
        <w:rPr>
          <w:rFonts w:asciiTheme="minorHAnsi" w:hAnsiTheme="minorHAnsi" w:cstheme="minorHAnsi"/>
        </w:rPr>
      </w:pPr>
      <w:r w:rsidRPr="005A76E7">
        <w:rPr>
          <w:rStyle w:val="Style13ptBold"/>
          <w:rFonts w:asciiTheme="minorHAnsi" w:hAnsiTheme="minorHAnsi" w:cstheme="minorHAnsi"/>
        </w:rPr>
        <w:t xml:space="preserve">Savage 09 </w:t>
      </w:r>
      <w:r w:rsidRPr="005A76E7">
        <w:rPr>
          <w:rFonts w:asciiTheme="minorHAnsi" w:hAnsiTheme="minorHAnsi" w:cstheme="minorHAnsi"/>
        </w:rPr>
        <w:t>(Larry. Professor of Labour Studies, Brock University. PhD, York University. "Workers' rights as human rights: Organized labor and rights discourse in Canada." </w:t>
      </w:r>
      <w:r w:rsidRPr="005A76E7">
        <w:rPr>
          <w:rFonts w:asciiTheme="minorHAnsi" w:hAnsiTheme="minorHAnsi" w:cstheme="minorHAnsi"/>
          <w:i/>
          <w:iCs/>
        </w:rPr>
        <w:t>Labor Studies Journal </w:t>
      </w:r>
      <w:r w:rsidRPr="005A76E7">
        <w:rPr>
          <w:rFonts w:asciiTheme="minorHAnsi" w:hAnsiTheme="minorHAnsi" w:cstheme="minorHAnsi"/>
        </w:rPr>
        <w:t>34, no. 1 (2009): 8-20)</w:t>
      </w:r>
    </w:p>
    <w:p w14:paraId="27A33BFF" w14:textId="77777777" w:rsidR="0045697B" w:rsidRPr="005A76E7" w:rsidRDefault="0045697B" w:rsidP="0045697B">
      <w:pPr>
        <w:ind w:firstLine="720"/>
        <w:rPr>
          <w:rFonts w:asciiTheme="minorHAnsi" w:hAnsiTheme="minorHAnsi" w:cstheme="minorHAnsi"/>
          <w:u w:val="single"/>
        </w:rPr>
      </w:pPr>
      <w:r w:rsidRPr="005A76E7">
        <w:rPr>
          <w:rFonts w:asciiTheme="minorHAnsi" w:hAnsiTheme="minorHAnsi" w:cstheme="minorHAnsi"/>
          <w:sz w:val="14"/>
        </w:rPr>
        <w:t xml:space="preserve">This article takes aim at the strategic use of human rights discourse in the Canadian labor movement. In doing so, it builds on the work of </w:t>
      </w:r>
      <w:r w:rsidRPr="005A76E7">
        <w:rPr>
          <w:rStyle w:val="Emphasis"/>
          <w:rFonts w:asciiTheme="minorHAnsi" w:hAnsiTheme="minorHAnsi" w:cstheme="minorHAnsi"/>
        </w:rPr>
        <w:t>labor historians</w:t>
      </w:r>
      <w:r w:rsidRPr="005A76E7">
        <w:rPr>
          <w:rFonts w:asciiTheme="minorHAnsi" w:hAnsiTheme="minorHAnsi" w:cstheme="minorHAnsi"/>
          <w:sz w:val="14"/>
        </w:rPr>
        <w:t xml:space="preserve"> who have </w:t>
      </w:r>
      <w:r w:rsidRPr="005A76E7">
        <w:rPr>
          <w:rFonts w:asciiTheme="minorHAnsi" w:hAnsiTheme="minorHAnsi" w:cstheme="minorHAnsi"/>
          <w:u w:val="single"/>
        </w:rPr>
        <w:t>argued that</w:t>
      </w:r>
      <w:r w:rsidRPr="005A76E7">
        <w:rPr>
          <w:rFonts w:asciiTheme="minorHAnsi" w:hAnsiTheme="minorHAnsi" w:cstheme="minorHAnsi"/>
          <w:sz w:val="14"/>
        </w:rPr>
        <w:t xml:space="preserve"> </w:t>
      </w:r>
      <w:r w:rsidRPr="005A76E7">
        <w:rPr>
          <w:rStyle w:val="Emphasis"/>
          <w:rFonts w:asciiTheme="minorHAnsi" w:hAnsiTheme="minorHAnsi" w:cstheme="minorHAnsi"/>
          <w:highlight w:val="yellow"/>
        </w:rPr>
        <w:t>rights-based</w:t>
      </w:r>
      <w:r w:rsidRPr="005A76E7">
        <w:rPr>
          <w:rFonts w:asciiTheme="minorHAnsi" w:hAnsiTheme="minorHAnsi" w:cstheme="minorHAnsi"/>
          <w:highlight w:val="yellow"/>
          <w:u w:val="single"/>
        </w:rPr>
        <w:t xml:space="preserve"> </w:t>
      </w:r>
      <w:r w:rsidRPr="005A76E7">
        <w:rPr>
          <w:rFonts w:asciiTheme="minorHAnsi" w:hAnsiTheme="minorHAnsi" w:cstheme="minorHAnsi"/>
          <w:b/>
          <w:bCs/>
          <w:highlight w:val="yellow"/>
          <w:u w:val="single"/>
        </w:rPr>
        <w:t>approaches</w:t>
      </w:r>
      <w:r w:rsidRPr="005A76E7">
        <w:rPr>
          <w:rFonts w:asciiTheme="minorHAnsi" w:hAnsiTheme="minorHAnsi" w:cstheme="minorHAnsi"/>
          <w:highlight w:val="yellow"/>
          <w:u w:val="single"/>
        </w:rPr>
        <w:t xml:space="preserve"> </w:t>
      </w:r>
      <w:r w:rsidRPr="005A76E7">
        <w:rPr>
          <w:rStyle w:val="Emphasis"/>
          <w:rFonts w:asciiTheme="minorHAnsi" w:hAnsiTheme="minorHAnsi" w:cstheme="minorHAnsi"/>
          <w:highlight w:val="yellow"/>
        </w:rPr>
        <w:t>undermine labor militancy</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 xml:space="preserve">and </w:t>
      </w:r>
      <w:r w:rsidRPr="005A76E7">
        <w:rPr>
          <w:rFonts w:asciiTheme="minorHAnsi" w:hAnsiTheme="minorHAnsi" w:cstheme="minorHAnsi"/>
          <w:b/>
          <w:bCs/>
          <w:highlight w:val="yellow"/>
          <w:u w:val="single"/>
        </w:rPr>
        <w:t>foster</w:t>
      </w:r>
      <w:r w:rsidRPr="005A76E7">
        <w:rPr>
          <w:rFonts w:asciiTheme="minorHAnsi" w:hAnsiTheme="minorHAnsi" w:cstheme="minorHAnsi"/>
          <w:u w:val="single"/>
        </w:rPr>
        <w:t xml:space="preserve"> a sense of </w:t>
      </w:r>
      <w:r w:rsidRPr="005A76E7">
        <w:rPr>
          <w:rStyle w:val="Emphasis"/>
          <w:rFonts w:asciiTheme="minorHAnsi" w:hAnsiTheme="minorHAnsi" w:cstheme="minorHAnsi"/>
          <w:highlight w:val="yellow"/>
        </w:rPr>
        <w:t>individualism in workers</w:t>
      </w:r>
      <w:r w:rsidRPr="005A76E7">
        <w:rPr>
          <w:rFonts w:asciiTheme="minorHAnsi" w:hAnsiTheme="minorHAnsi" w:cstheme="minorHAnsi"/>
          <w:highlight w:val="yellow"/>
          <w:u w:val="single"/>
        </w:rPr>
        <w:t xml:space="preserve"> rather than</w:t>
      </w:r>
      <w:r w:rsidRPr="005A76E7">
        <w:rPr>
          <w:rFonts w:asciiTheme="minorHAnsi" w:hAnsiTheme="minorHAnsi" w:cstheme="minorHAnsi"/>
          <w:u w:val="single"/>
        </w:rPr>
        <w:t xml:space="preserve"> the sense of </w:t>
      </w:r>
      <w:r w:rsidRPr="005A76E7">
        <w:rPr>
          <w:rStyle w:val="Emphasis"/>
          <w:rFonts w:asciiTheme="minorHAnsi" w:hAnsiTheme="minorHAnsi" w:cstheme="minorHAnsi"/>
          <w:highlight w:val="yellow"/>
        </w:rPr>
        <w:t>collective worker power</w:t>
      </w:r>
      <w:r w:rsidRPr="005A76E7">
        <w:rPr>
          <w:rStyle w:val="Emphasis"/>
          <w:rFonts w:asciiTheme="minorHAnsi" w:hAnsiTheme="minorHAnsi" w:cstheme="minorHAnsi"/>
        </w:rPr>
        <w:t xml:space="preserve"> required </w:t>
      </w:r>
      <w:r w:rsidRPr="005A76E7">
        <w:rPr>
          <w:rStyle w:val="Emphasis"/>
          <w:rFonts w:asciiTheme="minorHAnsi" w:hAnsiTheme="minorHAnsi" w:cstheme="minorHAnsi"/>
          <w:highlight w:val="yellow"/>
        </w:rPr>
        <w:t>to transform society</w:t>
      </w:r>
      <w:r w:rsidRPr="005A76E7">
        <w:rPr>
          <w:rFonts w:asciiTheme="minorHAnsi" w:hAnsiTheme="minorHAnsi" w:cstheme="minorHAnsi"/>
          <w:sz w:val="14"/>
        </w:rPr>
        <w:t xml:space="preserve"> (McCartin 2005; Lichtenstein 2003; Brody 2001). This article contends that </w:t>
      </w:r>
      <w:r w:rsidRPr="005A76E7">
        <w:rPr>
          <w:rFonts w:asciiTheme="minorHAnsi" w:hAnsiTheme="minorHAnsi" w:cstheme="minorHAnsi"/>
          <w:u w:val="single"/>
        </w:rPr>
        <w:t xml:space="preserve">the </w:t>
      </w:r>
      <w:r w:rsidRPr="005A76E7">
        <w:rPr>
          <w:rFonts w:asciiTheme="minorHAnsi" w:hAnsiTheme="minorHAnsi" w:cstheme="minorHAnsi"/>
          <w:b/>
          <w:bCs/>
          <w:highlight w:val="yellow"/>
          <w:u w:val="single"/>
        </w:rPr>
        <w:t>pursuit</w:t>
      </w:r>
      <w:r w:rsidRPr="005A76E7">
        <w:rPr>
          <w:rFonts w:asciiTheme="minorHAnsi" w:hAnsiTheme="minorHAnsi" w:cstheme="minorHAnsi"/>
          <w:highlight w:val="yellow"/>
          <w:u w:val="single"/>
        </w:rPr>
        <w:t xml:space="preserve"> of</w:t>
      </w:r>
      <w:r w:rsidRPr="005A76E7">
        <w:rPr>
          <w:rFonts w:asciiTheme="minorHAnsi" w:hAnsiTheme="minorHAnsi" w:cstheme="minorHAnsi"/>
          <w:u w:val="single"/>
        </w:rPr>
        <w:t xml:space="preserve"> a </w:t>
      </w:r>
      <w:r w:rsidRPr="005A76E7">
        <w:rPr>
          <w:rStyle w:val="Emphasis"/>
          <w:rFonts w:asciiTheme="minorHAnsi" w:hAnsiTheme="minorHAnsi" w:cstheme="minorHAnsi"/>
          <w:highlight w:val="yellow"/>
        </w:rPr>
        <w:t>workers’ rights</w:t>
      </w:r>
      <w:r w:rsidRPr="005A76E7">
        <w:rPr>
          <w:rFonts w:asciiTheme="minorHAnsi" w:hAnsiTheme="minorHAnsi" w:cstheme="minorHAnsi"/>
          <w:sz w:val="14"/>
        </w:rPr>
        <w:t xml:space="preserve"> as human rights agenda, </w:t>
      </w:r>
      <w:r w:rsidRPr="005A76E7">
        <w:rPr>
          <w:rFonts w:asciiTheme="minorHAnsi" w:hAnsiTheme="minorHAnsi" w:cstheme="minorHAnsi"/>
          <w:u w:val="single"/>
        </w:rPr>
        <w:t xml:space="preserve">based on liberal rights discourse, </w:t>
      </w:r>
      <w:r w:rsidRPr="005A76E7">
        <w:rPr>
          <w:rFonts w:asciiTheme="minorHAnsi" w:hAnsiTheme="minorHAnsi" w:cstheme="minorHAnsi"/>
          <w:b/>
          <w:bCs/>
          <w:highlight w:val="yellow"/>
          <w:u w:val="single"/>
        </w:rPr>
        <w:t>threatens</w:t>
      </w:r>
      <w:r w:rsidRPr="005A76E7">
        <w:rPr>
          <w:rFonts w:asciiTheme="minorHAnsi" w:hAnsiTheme="minorHAnsi" w:cstheme="minorHAnsi"/>
          <w:sz w:val="14"/>
        </w:rPr>
        <w:t xml:space="preserve">, over time, </w:t>
      </w:r>
      <w:r w:rsidRPr="005A76E7">
        <w:rPr>
          <w:rStyle w:val="Emphasis"/>
          <w:rFonts w:asciiTheme="minorHAnsi" w:hAnsiTheme="minorHAnsi" w:cstheme="minorHAnsi"/>
          <w:highlight w:val="yellow"/>
        </w:rPr>
        <w:t>to depoliticize</w:t>
      </w:r>
      <w:r w:rsidRPr="005A76E7">
        <w:rPr>
          <w:rFonts w:asciiTheme="minorHAnsi" w:hAnsiTheme="minorHAnsi" w:cstheme="minorHAnsi"/>
          <w:u w:val="single"/>
        </w:rPr>
        <w:t xml:space="preserve"> traditional class-based </w:t>
      </w:r>
      <w:r w:rsidRPr="005A76E7">
        <w:rPr>
          <w:rFonts w:asciiTheme="minorHAnsi" w:hAnsiTheme="minorHAnsi" w:cstheme="minorHAnsi"/>
          <w:b/>
          <w:bCs/>
          <w:u w:val="single"/>
        </w:rPr>
        <w:t>approaches</w:t>
      </w:r>
      <w:r w:rsidRPr="005A76E7">
        <w:rPr>
          <w:rFonts w:asciiTheme="minorHAnsi" w:hAnsiTheme="minorHAnsi" w:cstheme="minorHAnsi"/>
          <w:u w:val="single"/>
        </w:rPr>
        <w:t xml:space="preserve"> to advancing workers’ rights</w:t>
      </w:r>
      <w:r w:rsidRPr="005A76E7">
        <w:rPr>
          <w:rFonts w:asciiTheme="minorHAnsi" w:hAnsiTheme="minorHAnsi" w:cstheme="minorHAnsi"/>
          <w:sz w:val="14"/>
        </w:rPr>
        <w:t xml:space="preserve"> in Canada </w:t>
      </w:r>
      <w:r w:rsidRPr="005A76E7">
        <w:rPr>
          <w:rFonts w:asciiTheme="minorHAnsi" w:hAnsiTheme="minorHAnsi" w:cstheme="minorHAnsi"/>
          <w:highlight w:val="yellow"/>
          <w:u w:val="single"/>
        </w:rPr>
        <w:t xml:space="preserve">because </w:t>
      </w:r>
      <w:r w:rsidRPr="005A76E7">
        <w:rPr>
          <w:rStyle w:val="Emphasis"/>
          <w:rFonts w:asciiTheme="minorHAnsi" w:hAnsiTheme="minorHAnsi" w:cstheme="minorHAnsi"/>
          <w:highlight w:val="yellow"/>
        </w:rPr>
        <w:t>they rely</w:t>
      </w:r>
      <w:r w:rsidRPr="005A76E7">
        <w:rPr>
          <w:rStyle w:val="Emphasis"/>
          <w:rFonts w:asciiTheme="minorHAnsi" w:hAnsiTheme="minorHAnsi" w:cstheme="minorHAnsi"/>
        </w:rPr>
        <w:t xml:space="preserve"> primarily </w:t>
      </w:r>
      <w:r w:rsidRPr="005A76E7">
        <w:rPr>
          <w:rStyle w:val="Emphasis"/>
          <w:rFonts w:asciiTheme="minorHAnsi" w:hAnsiTheme="minorHAnsi" w:cstheme="minorHAnsi"/>
          <w:highlight w:val="yellow"/>
        </w:rPr>
        <w:t>on elite-driven judicial strategies</w:t>
      </w:r>
      <w:r w:rsidRPr="005A76E7">
        <w:rPr>
          <w:rFonts w:asciiTheme="minorHAnsi" w:hAnsiTheme="minorHAnsi" w:cstheme="minorHAnsi"/>
          <w:sz w:val="14"/>
        </w:rPr>
        <w:t xml:space="preserve">. The argument is further premised on the notion that liberal human rights discourse, on which the workers’ rights as human rights approach is based, does little to address the inequalities in wealth that polarize Canadian society along class lines. </w:t>
      </w:r>
      <w:r w:rsidRPr="005A76E7">
        <w:rPr>
          <w:rFonts w:asciiTheme="minorHAnsi" w:hAnsiTheme="minorHAnsi" w:cstheme="minorHAnsi"/>
          <w:u w:val="single"/>
        </w:rPr>
        <w:t xml:space="preserve">In advanced capitalist countries </w:t>
      </w:r>
      <w:r w:rsidRPr="005A76E7">
        <w:rPr>
          <w:rFonts w:asciiTheme="minorHAnsi" w:hAnsiTheme="minorHAnsi" w:cstheme="minorHAnsi"/>
          <w:sz w:val="14"/>
        </w:rPr>
        <w:t>like Canada,</w:t>
      </w:r>
      <w:r w:rsidRPr="005A76E7">
        <w:rPr>
          <w:rFonts w:asciiTheme="minorHAnsi" w:hAnsiTheme="minorHAnsi" w:cstheme="minorHAnsi"/>
          <w:u w:val="single"/>
        </w:rPr>
        <w:t xml:space="preserve"> </w:t>
      </w:r>
      <w:r w:rsidRPr="005A76E7">
        <w:rPr>
          <w:rStyle w:val="Emphasis"/>
          <w:rFonts w:asciiTheme="minorHAnsi" w:hAnsiTheme="minorHAnsi" w:cstheme="minorHAnsi"/>
        </w:rPr>
        <w:t xml:space="preserve">the </w:t>
      </w:r>
      <w:r w:rsidRPr="005A76E7">
        <w:rPr>
          <w:rStyle w:val="Emphasis"/>
          <w:rFonts w:asciiTheme="minorHAnsi" w:hAnsiTheme="minorHAnsi" w:cstheme="minorHAnsi"/>
          <w:highlight w:val="yellow"/>
        </w:rPr>
        <w:t>power of labor does not flow from rights</w:t>
      </w:r>
      <w:r w:rsidRPr="005A76E7">
        <w:rPr>
          <w:rFonts w:asciiTheme="minorHAnsi" w:hAnsiTheme="minorHAnsi" w:cstheme="minorHAnsi"/>
          <w:u w:val="single"/>
        </w:rPr>
        <w:t xml:space="preserve">. Rather, </w:t>
      </w:r>
      <w:r w:rsidRPr="005A76E7">
        <w:rPr>
          <w:rStyle w:val="Emphasis"/>
          <w:rFonts w:asciiTheme="minorHAnsi" w:hAnsiTheme="minorHAnsi" w:cstheme="minorHAnsi"/>
          <w:highlight w:val="yellow"/>
        </w:rPr>
        <w:t>rights flow from labor’s</w:t>
      </w:r>
      <w:r w:rsidRPr="005A76E7">
        <w:rPr>
          <w:rStyle w:val="Emphasis"/>
          <w:rFonts w:asciiTheme="minorHAnsi" w:hAnsiTheme="minorHAnsi" w:cstheme="minorHAnsi"/>
        </w:rPr>
        <w:t xml:space="preserve"> political </w:t>
      </w:r>
      <w:r w:rsidRPr="005A76E7">
        <w:rPr>
          <w:rStyle w:val="Emphasis"/>
          <w:rFonts w:asciiTheme="minorHAnsi" w:hAnsiTheme="minorHAnsi" w:cstheme="minorHAnsi"/>
          <w:highlight w:val="yellow"/>
        </w:rPr>
        <w:t>power</w:t>
      </w:r>
      <w:r w:rsidRPr="005A76E7">
        <w:rPr>
          <w:rStyle w:val="Emphasis"/>
          <w:rFonts w:asciiTheme="minorHAnsi" w:hAnsiTheme="minorHAnsi" w:cstheme="minorHAnsi"/>
        </w:rPr>
        <w:t>.</w:t>
      </w:r>
      <w:r w:rsidRPr="005A76E7">
        <w:rPr>
          <w:rFonts w:asciiTheme="minorHAnsi" w:hAnsiTheme="minorHAnsi" w:cstheme="minorHAnsi"/>
          <w:sz w:val="14"/>
        </w:rPr>
        <w:t xml:space="preserve"> As such, </w:t>
      </w:r>
      <w:r w:rsidRPr="005A76E7">
        <w:rPr>
          <w:rStyle w:val="Emphasis"/>
          <w:rFonts w:asciiTheme="minorHAnsi" w:hAnsiTheme="minorHAnsi" w:cstheme="minorHAnsi"/>
          <w:highlight w:val="yellow"/>
        </w:rPr>
        <w:t>rights-based prescriptions</w:t>
      </w:r>
      <w:r w:rsidRPr="005A76E7">
        <w:rPr>
          <w:rFonts w:asciiTheme="minorHAnsi" w:hAnsiTheme="minorHAnsi" w:cstheme="minorHAnsi"/>
          <w:u w:val="single"/>
        </w:rPr>
        <w:t xml:space="preserve">, which </w:t>
      </w:r>
      <w:r w:rsidRPr="005A76E7">
        <w:rPr>
          <w:rFonts w:asciiTheme="minorHAnsi" w:hAnsiTheme="minorHAnsi" w:cstheme="minorHAnsi"/>
          <w:highlight w:val="yellow"/>
          <w:u w:val="single"/>
        </w:rPr>
        <w:t xml:space="preserve">rely on a </w:t>
      </w:r>
      <w:r w:rsidRPr="005A76E7">
        <w:rPr>
          <w:rStyle w:val="Emphasis"/>
          <w:rFonts w:asciiTheme="minorHAnsi" w:hAnsiTheme="minorHAnsi" w:cstheme="minorHAnsi"/>
          <w:highlight w:val="yellow"/>
        </w:rPr>
        <w:t>narrow liberal interpretation</w:t>
      </w:r>
      <w:r w:rsidRPr="005A76E7">
        <w:rPr>
          <w:rFonts w:asciiTheme="minorHAnsi" w:hAnsiTheme="minorHAnsi" w:cstheme="minorHAnsi"/>
          <w:u w:val="single"/>
        </w:rPr>
        <w:t xml:space="preserve"> of freedom of association, </w:t>
      </w:r>
      <w:r w:rsidRPr="005A76E7">
        <w:rPr>
          <w:rFonts w:asciiTheme="minorHAnsi" w:hAnsiTheme="minorHAnsi" w:cstheme="minorHAnsi"/>
          <w:b/>
          <w:bCs/>
          <w:highlight w:val="yellow"/>
          <w:u w:val="single"/>
        </w:rPr>
        <w:t>can never</w:t>
      </w:r>
      <w:r w:rsidRPr="005A76E7">
        <w:rPr>
          <w:rFonts w:asciiTheme="minorHAnsi" w:hAnsiTheme="minorHAnsi" w:cstheme="minorHAnsi"/>
          <w:u w:val="single"/>
        </w:rPr>
        <w:t xml:space="preserve"> fully </w:t>
      </w:r>
      <w:r w:rsidRPr="005A76E7">
        <w:rPr>
          <w:rFonts w:asciiTheme="minorHAnsi" w:hAnsiTheme="minorHAnsi" w:cstheme="minorHAnsi"/>
          <w:b/>
          <w:bCs/>
          <w:highlight w:val="yellow"/>
          <w:u w:val="single"/>
        </w:rPr>
        <w:t>replace</w:t>
      </w:r>
      <w:r w:rsidRPr="005A76E7">
        <w:rPr>
          <w:rFonts w:asciiTheme="minorHAnsi" w:hAnsiTheme="minorHAnsi" w:cstheme="minorHAnsi"/>
          <w:highlight w:val="yellow"/>
          <w:u w:val="single"/>
        </w:rPr>
        <w:t xml:space="preserve"> </w:t>
      </w:r>
      <w:r w:rsidRPr="005A76E7">
        <w:rPr>
          <w:rStyle w:val="Emphasis"/>
          <w:rFonts w:asciiTheme="minorHAnsi" w:hAnsiTheme="minorHAnsi" w:cstheme="minorHAnsi"/>
          <w:highlight w:val="yellow"/>
        </w:rPr>
        <w:t>sustained class-based mobilizations</w:t>
      </w:r>
      <w:r w:rsidRPr="005A76E7">
        <w:rPr>
          <w:rFonts w:asciiTheme="minorHAnsi" w:hAnsiTheme="minorHAnsi" w:cstheme="minorHAnsi"/>
          <w:u w:val="single"/>
        </w:rPr>
        <w:t xml:space="preserve"> as a </w:t>
      </w:r>
      <w:r w:rsidRPr="005A76E7">
        <w:rPr>
          <w:rFonts w:asciiTheme="minorHAnsi" w:hAnsiTheme="minorHAnsi" w:cstheme="minorHAnsi"/>
          <w:b/>
          <w:bCs/>
          <w:u w:val="single"/>
        </w:rPr>
        <w:t>political</w:t>
      </w:r>
      <w:r w:rsidRPr="005A76E7">
        <w:rPr>
          <w:rFonts w:asciiTheme="minorHAnsi" w:hAnsiTheme="minorHAnsi" w:cstheme="minorHAnsi"/>
          <w:u w:val="single"/>
        </w:rPr>
        <w:t xml:space="preserve"> </w:t>
      </w:r>
      <w:r w:rsidRPr="005A76E7">
        <w:rPr>
          <w:rFonts w:asciiTheme="minorHAnsi" w:hAnsiTheme="minorHAnsi" w:cstheme="minorHAnsi"/>
          <w:b/>
          <w:bCs/>
          <w:u w:val="single"/>
        </w:rPr>
        <w:t>tool</w:t>
      </w:r>
      <w:r w:rsidRPr="005A76E7">
        <w:rPr>
          <w:rFonts w:asciiTheme="minorHAnsi" w:hAnsiTheme="minorHAnsi" w:cstheme="minorHAnsi"/>
          <w:u w:val="single"/>
        </w:rPr>
        <w:t xml:space="preserve"> for organized labor.</w:t>
      </w:r>
    </w:p>
    <w:p w14:paraId="3C4180AD" w14:textId="77777777" w:rsidR="0045697B" w:rsidRPr="005A76E7" w:rsidRDefault="0045697B" w:rsidP="0045697B">
      <w:pPr>
        <w:rPr>
          <w:rFonts w:asciiTheme="minorHAnsi" w:hAnsiTheme="minorHAnsi" w:cstheme="minorHAnsi"/>
          <w:sz w:val="6"/>
          <w:szCs w:val="6"/>
        </w:rPr>
      </w:pPr>
      <w:r w:rsidRPr="005A76E7">
        <w:rPr>
          <w:rFonts w:asciiTheme="minorHAnsi" w:hAnsiTheme="minorHAnsi" w:cstheme="minorHAnsi"/>
          <w:sz w:val="6"/>
          <w:szCs w:val="6"/>
        </w:rPr>
        <w:t xml:space="preserve">Early </w:t>
      </w:r>
      <w:r w:rsidRPr="005A76E7">
        <w:rPr>
          <w:rFonts w:asciiTheme="minorHAnsi" w:hAnsiTheme="minorHAnsi" w:cstheme="minorHAnsi"/>
          <w:i/>
          <w:iCs/>
          <w:sz w:val="6"/>
          <w:szCs w:val="6"/>
        </w:rPr>
        <w:t>Charter</w:t>
      </w:r>
      <w:r w:rsidRPr="005A76E7">
        <w:rPr>
          <w:rFonts w:asciiTheme="minorHAnsi" w:hAnsiTheme="minorHAnsi" w:cstheme="minorHAnsi"/>
          <w:sz w:val="6"/>
          <w:szCs w:val="6"/>
        </w:rPr>
        <w:t xml:space="preserve"> Decisions</w:t>
      </w:r>
    </w:p>
    <w:p w14:paraId="37F23AEC" w14:textId="77777777" w:rsidR="0045697B" w:rsidRPr="005A76E7" w:rsidRDefault="0045697B" w:rsidP="0045697B">
      <w:pPr>
        <w:rPr>
          <w:rFonts w:asciiTheme="minorHAnsi" w:hAnsiTheme="minorHAnsi" w:cstheme="minorHAnsi"/>
          <w:sz w:val="6"/>
          <w:szCs w:val="6"/>
        </w:rPr>
      </w:pPr>
      <w:r w:rsidRPr="005A76E7">
        <w:rPr>
          <w:rFonts w:asciiTheme="minorHAnsi" w:hAnsiTheme="minorHAnsi" w:cstheme="minorHAnsi"/>
          <w:sz w:val="6"/>
          <w:szCs w:val="6"/>
        </w:rPr>
        <w:t xml:space="preserve">Canadian labor law has played an important role historically in defending private property rights and maintaining the prevailing economic orthodoxy through suppression of workers’ collective action (Fudge and Tucker 2001). With the advent of the </w:t>
      </w:r>
      <w:r w:rsidRPr="005A76E7">
        <w:rPr>
          <w:rFonts w:asciiTheme="minorHAnsi" w:hAnsiTheme="minorHAnsi" w:cstheme="minorHAnsi"/>
          <w:i/>
          <w:iCs/>
          <w:sz w:val="6"/>
          <w:szCs w:val="6"/>
        </w:rPr>
        <w:t>Charter of Rights and Freedoms</w:t>
      </w:r>
      <w:r w:rsidRPr="005A76E7">
        <w:rPr>
          <w:rFonts w:asciiTheme="minorHAnsi" w:hAnsiTheme="minorHAnsi" w:cstheme="minorHAnsi"/>
          <w:sz w:val="6"/>
          <w:szCs w:val="6"/>
        </w:rPr>
        <w:t xml:space="preserve"> in 1982, there were no expectations from the labor movement that anything would change for the better (Savage 2007). The first round of significant labor-related Charter challenges came in 1987, five years after the adoption of Canada’s Constitution, when the Supreme Court made a set of simultaneous judgments on appeals from three separate cases: </w:t>
      </w:r>
      <w:r w:rsidRPr="005A76E7">
        <w:rPr>
          <w:rFonts w:asciiTheme="minorHAnsi" w:hAnsiTheme="minorHAnsi" w:cstheme="minorHAnsi"/>
          <w:i/>
          <w:iCs/>
          <w:sz w:val="6"/>
          <w:szCs w:val="6"/>
        </w:rPr>
        <w:t>Reference re Public Service Employees Relations Act</w:t>
      </w:r>
      <w:r w:rsidRPr="005A76E7">
        <w:rPr>
          <w:rFonts w:asciiTheme="minorHAnsi" w:hAnsiTheme="minorHAnsi" w:cstheme="minorHAnsi"/>
          <w:sz w:val="6"/>
          <w:szCs w:val="6"/>
        </w:rPr>
        <w:t xml:space="preserve"> (Alta.) (1987; hereinafter “</w:t>
      </w:r>
      <w:r w:rsidRPr="005A76E7">
        <w:rPr>
          <w:rFonts w:asciiTheme="minorHAnsi" w:hAnsiTheme="minorHAnsi" w:cstheme="minorHAnsi"/>
          <w:i/>
          <w:iCs/>
          <w:sz w:val="6"/>
          <w:szCs w:val="6"/>
        </w:rPr>
        <w:t>Alberta Reference</w:t>
      </w:r>
      <w:r w:rsidRPr="005A76E7">
        <w:rPr>
          <w:rFonts w:asciiTheme="minorHAnsi" w:hAnsiTheme="minorHAnsi" w:cstheme="minorHAnsi"/>
          <w:sz w:val="6"/>
          <w:szCs w:val="6"/>
        </w:rPr>
        <w:t xml:space="preserve">”); </w:t>
      </w:r>
      <w:r w:rsidRPr="005A76E7">
        <w:rPr>
          <w:rFonts w:asciiTheme="minorHAnsi" w:hAnsiTheme="minorHAnsi" w:cstheme="minorHAnsi"/>
          <w:i/>
          <w:iCs/>
          <w:sz w:val="6"/>
          <w:szCs w:val="6"/>
        </w:rPr>
        <w:t>Public Service Alliance of Canada v. Canada</w:t>
      </w:r>
      <w:r w:rsidRPr="005A76E7">
        <w:rPr>
          <w:rFonts w:asciiTheme="minorHAnsi" w:hAnsiTheme="minorHAnsi" w:cstheme="minorHAnsi"/>
          <w:sz w:val="6"/>
          <w:szCs w:val="6"/>
        </w:rPr>
        <w:t xml:space="preserve"> (1987; hereinafter “PSAC”); and </w:t>
      </w:r>
      <w:r w:rsidRPr="005A76E7">
        <w:rPr>
          <w:rFonts w:asciiTheme="minorHAnsi" w:hAnsiTheme="minorHAnsi" w:cstheme="minorHAnsi"/>
          <w:i/>
          <w:iCs/>
          <w:sz w:val="6"/>
          <w:szCs w:val="6"/>
        </w:rPr>
        <w:t>Retail, Wholesale and Department Store Union Locals 544 et al. v. Government of Saskatchewan</w:t>
      </w:r>
      <w:r w:rsidRPr="005A76E7">
        <w:rPr>
          <w:rFonts w:asciiTheme="minorHAnsi" w:hAnsiTheme="minorHAnsi" w:cstheme="minorHAnsi"/>
          <w:sz w:val="6"/>
          <w:szCs w:val="6"/>
        </w:rPr>
        <w:t xml:space="preserve"> (1987; hereinafter “</w:t>
      </w:r>
      <w:r w:rsidRPr="005A76E7">
        <w:rPr>
          <w:rFonts w:asciiTheme="minorHAnsi" w:hAnsiTheme="minorHAnsi" w:cstheme="minorHAnsi"/>
          <w:i/>
          <w:iCs/>
          <w:sz w:val="6"/>
          <w:szCs w:val="6"/>
        </w:rPr>
        <w:t>RWDSU</w:t>
      </w:r>
      <w:r w:rsidRPr="005A76E7">
        <w:rPr>
          <w:rFonts w:asciiTheme="minorHAnsi" w:hAnsiTheme="minorHAnsi" w:cstheme="minorHAnsi"/>
          <w:sz w:val="6"/>
          <w:szCs w:val="6"/>
        </w:rPr>
        <w:t>”). These three cases involving the right to strike became known as the “Labour Trilogy.”</w:t>
      </w:r>
    </w:p>
    <w:p w14:paraId="62CB53E9" w14:textId="77777777" w:rsidR="0045697B" w:rsidRPr="005A76E7" w:rsidRDefault="0045697B" w:rsidP="0045697B">
      <w:pPr>
        <w:rPr>
          <w:rFonts w:asciiTheme="minorHAnsi" w:hAnsiTheme="minorHAnsi" w:cstheme="minorHAnsi"/>
          <w:sz w:val="6"/>
          <w:szCs w:val="6"/>
        </w:rPr>
      </w:pPr>
      <w:r w:rsidRPr="005A76E7">
        <w:rPr>
          <w:rFonts w:asciiTheme="minorHAnsi" w:hAnsiTheme="minorHAnsi" w:cstheme="minorHAnsi"/>
          <w:sz w:val="6"/>
          <w:szCs w:val="6"/>
        </w:rPr>
        <w:tab/>
        <w:t xml:space="preserve">The first case dealt with the Alberta government’s complete prohibition of strikes by firefighters, police officers, and hospital workers. Justice Le Dain, writing for the majority, dismissed the union’s </w:t>
      </w:r>
      <w:r w:rsidRPr="005A76E7">
        <w:rPr>
          <w:rFonts w:asciiTheme="minorHAnsi" w:hAnsiTheme="minorHAnsi" w:cstheme="minorHAnsi"/>
          <w:i/>
          <w:iCs/>
          <w:sz w:val="6"/>
          <w:szCs w:val="6"/>
        </w:rPr>
        <w:t>Charter</w:t>
      </w:r>
      <w:r w:rsidRPr="005A76E7">
        <w:rPr>
          <w:rFonts w:asciiTheme="minorHAnsi" w:hAnsiTheme="minorHAnsi" w:cstheme="minorHAnsi"/>
          <w:sz w:val="6"/>
          <w:szCs w:val="6"/>
        </w:rPr>
        <w:t xml:space="preserve"> challenge and upheld the government’s legislation that prohibited essential service workers in Alberta from going on strike. The court noted that the </w:t>
      </w:r>
      <w:r w:rsidRPr="005A76E7">
        <w:rPr>
          <w:rFonts w:asciiTheme="minorHAnsi" w:hAnsiTheme="minorHAnsi" w:cstheme="minorHAnsi"/>
          <w:i/>
          <w:iCs/>
          <w:sz w:val="6"/>
          <w:szCs w:val="6"/>
        </w:rPr>
        <w:t>Charter’s</w:t>
      </w:r>
      <w:r w:rsidRPr="005A76E7">
        <w:rPr>
          <w:rFonts w:asciiTheme="minorHAnsi" w:hAnsiTheme="minorHAnsi" w:cstheme="minorHAnsi"/>
          <w:sz w:val="6"/>
          <w:szCs w:val="6"/>
        </w:rPr>
        <w:t xml:space="preserve"> protection of individual rights could not be extended to collective groups and, by extension, to collective action. According to the majority, “The rights for which constitutional protection is sought—the modern rights to bargain collectively and to strike, involving correlative duties or obligations resting on an employer—are not fundamental rights or freedoms” (</w:t>
      </w:r>
      <w:r w:rsidRPr="005A76E7">
        <w:rPr>
          <w:rFonts w:asciiTheme="minorHAnsi" w:hAnsiTheme="minorHAnsi" w:cstheme="minorHAnsi"/>
          <w:i/>
          <w:iCs/>
          <w:sz w:val="6"/>
          <w:szCs w:val="6"/>
        </w:rPr>
        <w:t>Alberta Reference</w:t>
      </w:r>
      <w:r w:rsidRPr="005A76E7">
        <w:rPr>
          <w:rFonts w:asciiTheme="minorHAnsi" w:hAnsiTheme="minorHAnsi" w:cstheme="minorHAnsi"/>
          <w:sz w:val="6"/>
          <w:szCs w:val="6"/>
        </w:rPr>
        <w:t xml:space="preserve"> 1987, 391 para. 142). Instead, the Court argued that “they are the creation of legislation, involving a balance of competing interests in a field which has been recognized by the courts as requiring special expertise” (</w:t>
      </w:r>
      <w:r w:rsidRPr="005A76E7">
        <w:rPr>
          <w:rFonts w:asciiTheme="minorHAnsi" w:hAnsiTheme="minorHAnsi" w:cstheme="minorHAnsi"/>
          <w:i/>
          <w:iCs/>
          <w:sz w:val="6"/>
          <w:szCs w:val="6"/>
        </w:rPr>
        <w:t>Alberta Reference</w:t>
      </w:r>
      <w:r w:rsidRPr="005A76E7">
        <w:rPr>
          <w:rFonts w:asciiTheme="minorHAnsi" w:hAnsiTheme="minorHAnsi" w:cstheme="minorHAnsi"/>
          <w:sz w:val="6"/>
          <w:szCs w:val="6"/>
        </w:rPr>
        <w:t xml:space="preserve"> 1987, 391 para. 142). The Court went on to explain that “labour law . . . is based upon a political and economic compromise between organized labour—a very powerful socio-economic force—on one hand, and employers of labour—an equally powerful socio-economic force—on the other. The balance between the two forces is delicate and the public-at-large depends for its security and welfare on the maintenance of that balance” (</w:t>
      </w:r>
      <w:r w:rsidRPr="005A76E7">
        <w:rPr>
          <w:rFonts w:asciiTheme="minorHAnsi" w:hAnsiTheme="minorHAnsi" w:cstheme="minorHAnsi"/>
          <w:i/>
          <w:iCs/>
          <w:sz w:val="6"/>
          <w:szCs w:val="6"/>
        </w:rPr>
        <w:t>Alberta Reference</w:t>
      </w:r>
      <w:r w:rsidRPr="005A76E7">
        <w:rPr>
          <w:rFonts w:asciiTheme="minorHAnsi" w:hAnsiTheme="minorHAnsi" w:cstheme="minorHAnsi"/>
          <w:sz w:val="6"/>
          <w:szCs w:val="6"/>
        </w:rPr>
        <w:t xml:space="preserve"> 1987, 414 para. 180).</w:t>
      </w:r>
    </w:p>
    <w:p w14:paraId="2D5F0C3B" w14:textId="77777777" w:rsidR="0045697B" w:rsidRPr="005A76E7" w:rsidRDefault="0045697B" w:rsidP="0045697B">
      <w:pPr>
        <w:rPr>
          <w:rFonts w:asciiTheme="minorHAnsi" w:hAnsiTheme="minorHAnsi" w:cstheme="minorHAnsi"/>
          <w:sz w:val="6"/>
          <w:szCs w:val="6"/>
        </w:rPr>
      </w:pPr>
      <w:r w:rsidRPr="005A76E7">
        <w:rPr>
          <w:rFonts w:asciiTheme="minorHAnsi" w:hAnsiTheme="minorHAnsi" w:cstheme="minorHAnsi"/>
          <w:sz w:val="6"/>
          <w:szCs w:val="6"/>
        </w:rPr>
        <w:tab/>
        <w:t xml:space="preserve">The same judicial rationale used in the </w:t>
      </w:r>
      <w:r w:rsidRPr="005A76E7">
        <w:rPr>
          <w:rFonts w:asciiTheme="minorHAnsi" w:hAnsiTheme="minorHAnsi" w:cstheme="minorHAnsi"/>
          <w:i/>
          <w:iCs/>
          <w:sz w:val="6"/>
          <w:szCs w:val="6"/>
        </w:rPr>
        <w:t>Alberta Reference</w:t>
      </w:r>
      <w:r w:rsidRPr="005A76E7">
        <w:rPr>
          <w:rFonts w:asciiTheme="minorHAnsi" w:hAnsiTheme="minorHAnsi" w:cstheme="minorHAnsi"/>
          <w:sz w:val="6"/>
          <w:szCs w:val="6"/>
        </w:rPr>
        <w:t xml:space="preserve"> case was used to deal with the </w:t>
      </w:r>
      <w:r w:rsidRPr="005A76E7">
        <w:rPr>
          <w:rFonts w:asciiTheme="minorHAnsi" w:hAnsiTheme="minorHAnsi" w:cstheme="minorHAnsi"/>
          <w:i/>
          <w:iCs/>
          <w:sz w:val="6"/>
          <w:szCs w:val="6"/>
        </w:rPr>
        <w:t>Charter</w:t>
      </w:r>
      <w:r w:rsidRPr="005A76E7">
        <w:rPr>
          <w:rFonts w:asciiTheme="minorHAnsi" w:hAnsiTheme="minorHAnsi" w:cstheme="minorHAnsi"/>
          <w:sz w:val="6"/>
          <w:szCs w:val="6"/>
        </w:rPr>
        <w:t xml:space="preserve"> claims of the Public Service Alliance of Canada (PSAC) and the Retail, Wholesale and Department Store Union (RWDSU). In the case of </w:t>
      </w:r>
      <w:r w:rsidRPr="005A76E7">
        <w:rPr>
          <w:rFonts w:asciiTheme="minorHAnsi" w:hAnsiTheme="minorHAnsi" w:cstheme="minorHAnsi"/>
          <w:i/>
          <w:iCs/>
          <w:sz w:val="6"/>
          <w:szCs w:val="6"/>
        </w:rPr>
        <w:t>PSAC</w:t>
      </w:r>
      <w:r w:rsidRPr="005A76E7">
        <w:rPr>
          <w:rFonts w:asciiTheme="minorHAnsi" w:hAnsiTheme="minorHAnsi" w:cstheme="minorHAnsi"/>
          <w:sz w:val="6"/>
          <w:szCs w:val="6"/>
        </w:rPr>
        <w:t xml:space="preserve">, the union’s challenge to the federal government’s prohibition of strikes in the public service was rejected; and in the case of the </w:t>
      </w:r>
      <w:r w:rsidRPr="005A76E7">
        <w:rPr>
          <w:rFonts w:asciiTheme="minorHAnsi" w:hAnsiTheme="minorHAnsi" w:cstheme="minorHAnsi"/>
          <w:i/>
          <w:iCs/>
          <w:sz w:val="6"/>
          <w:szCs w:val="6"/>
        </w:rPr>
        <w:t>RWDSU</w:t>
      </w:r>
      <w:r w:rsidRPr="005A76E7">
        <w:rPr>
          <w:rFonts w:asciiTheme="minorHAnsi" w:hAnsiTheme="minorHAnsi" w:cstheme="minorHAnsi"/>
          <w:sz w:val="6"/>
          <w:szCs w:val="6"/>
        </w:rPr>
        <w:t>, the court upheld the Saskatchewan government’s law prohibiting strikes in the province’s dairy industry.</w:t>
      </w:r>
    </w:p>
    <w:p w14:paraId="3264ED34" w14:textId="77777777" w:rsidR="0045697B" w:rsidRPr="005A76E7" w:rsidRDefault="0045697B" w:rsidP="0045697B">
      <w:pPr>
        <w:rPr>
          <w:rFonts w:asciiTheme="minorHAnsi" w:hAnsiTheme="minorHAnsi" w:cstheme="minorHAnsi"/>
          <w:sz w:val="6"/>
          <w:szCs w:val="6"/>
        </w:rPr>
      </w:pPr>
      <w:r w:rsidRPr="005A76E7">
        <w:rPr>
          <w:rFonts w:asciiTheme="minorHAnsi" w:hAnsiTheme="minorHAnsi" w:cstheme="minorHAnsi"/>
          <w:sz w:val="6"/>
          <w:szCs w:val="6"/>
        </w:rPr>
        <w:tab/>
        <w:t xml:space="preserve">Despite the labor movement’s universal denunciation of the Supreme Court decisions, the Canadian Labour Congress (CLC), the country’s largest central labor body, had no intention of doing anything to influence future </w:t>
      </w:r>
      <w:r w:rsidRPr="005A76E7">
        <w:rPr>
          <w:rFonts w:asciiTheme="minorHAnsi" w:hAnsiTheme="minorHAnsi" w:cstheme="minorHAnsi"/>
          <w:i/>
          <w:iCs/>
          <w:sz w:val="6"/>
          <w:szCs w:val="6"/>
        </w:rPr>
        <w:t>Charter</w:t>
      </w:r>
      <w:r w:rsidRPr="005A76E7">
        <w:rPr>
          <w:rFonts w:asciiTheme="minorHAnsi" w:hAnsiTheme="minorHAnsi" w:cstheme="minorHAnsi"/>
          <w:sz w:val="6"/>
          <w:szCs w:val="6"/>
        </w:rPr>
        <w:t xml:space="preserve"> decisions concerning workers’ rights. Months after the Labour Trilogy rulings, in a presentation to the federal government’s Special Joint Committee of the 1987 Constitutional Accord, CLC staff member Ron Lang stated, “There is a fundamental point on the question of enshrining labour rights in the </w:t>
      </w:r>
      <w:r w:rsidRPr="005A76E7">
        <w:rPr>
          <w:rFonts w:asciiTheme="minorHAnsi" w:hAnsiTheme="minorHAnsi" w:cstheme="minorHAnsi"/>
          <w:i/>
          <w:iCs/>
          <w:sz w:val="6"/>
          <w:szCs w:val="6"/>
        </w:rPr>
        <w:t>Charter of Rights</w:t>
      </w:r>
      <w:r w:rsidRPr="005A76E7">
        <w:rPr>
          <w:rFonts w:asciiTheme="minorHAnsi" w:hAnsiTheme="minorHAnsi" w:cstheme="minorHAnsi"/>
          <w:sz w:val="6"/>
          <w:szCs w:val="6"/>
        </w:rPr>
        <w:t xml:space="preserve">. The question is whether they should be enshrined in a </w:t>
      </w:r>
      <w:r w:rsidRPr="005A76E7">
        <w:rPr>
          <w:rFonts w:asciiTheme="minorHAnsi" w:hAnsiTheme="minorHAnsi" w:cstheme="minorHAnsi"/>
          <w:i/>
          <w:iCs/>
          <w:sz w:val="6"/>
          <w:szCs w:val="6"/>
        </w:rPr>
        <w:t>Charter of Rights</w:t>
      </w:r>
      <w:r w:rsidRPr="005A76E7">
        <w:rPr>
          <w:rFonts w:asciiTheme="minorHAnsi" w:hAnsiTheme="minorHAnsi" w:cstheme="minorHAnsi"/>
          <w:sz w:val="6"/>
          <w:szCs w:val="6"/>
        </w:rPr>
        <w:t>, thereby handing the power to interpret our rights to a court, or whether those rights should remain silent in the Charter. We will fight it out with the politicians provincially and federally on election day” (Canada 1987, 10:12).</w:t>
      </w:r>
    </w:p>
    <w:p w14:paraId="64ECBF73" w14:textId="77777777" w:rsidR="0045697B" w:rsidRPr="005A76E7" w:rsidRDefault="0045697B" w:rsidP="0045697B">
      <w:pPr>
        <w:rPr>
          <w:rFonts w:asciiTheme="minorHAnsi" w:hAnsiTheme="minorHAnsi" w:cstheme="minorHAnsi"/>
          <w:sz w:val="6"/>
          <w:szCs w:val="6"/>
        </w:rPr>
      </w:pPr>
      <w:r w:rsidRPr="005A76E7">
        <w:rPr>
          <w:rFonts w:asciiTheme="minorHAnsi" w:hAnsiTheme="minorHAnsi" w:cstheme="minorHAnsi"/>
          <w:sz w:val="6"/>
          <w:szCs w:val="6"/>
        </w:rPr>
        <w:tab/>
        <w:t>The CLC’s executive vice president, Nancy Riche, confirmed the CLC’s judicial reservations by expressing the view that “as much as we are not crazy about a lot of the politicians who are in power across the country, we would still want to take our chances with the political leaders and the lobby effort and the pressure we could bring to bear on getting change as it affects the trade union movement, as opposed to leaving it to the courts” (Canada 1987, 10:17). The CLC’s preference for the political arena over the judicial arena was hardly surprising given the labor movement’s long-standing antipathy toward the courts. As Gregory Hein has pointed out, “For more than a century, few organizations entered the courtroom to affect public policy. It was possible to have a complete understanding of Canadian politics without ever thinking about interest group litigation. The labour movement concentrated on the party system because courts did little to help workers; relying on the assumptions of classical liberalism, judges allowed market forces to settle most issues” (Hein 2000).</w:t>
      </w:r>
    </w:p>
    <w:p w14:paraId="69799DA1" w14:textId="77777777" w:rsidR="0045697B" w:rsidRPr="005A76E7" w:rsidRDefault="0045697B" w:rsidP="0045697B">
      <w:pPr>
        <w:rPr>
          <w:rFonts w:asciiTheme="minorHAnsi" w:hAnsiTheme="minorHAnsi" w:cstheme="minorHAnsi"/>
          <w:sz w:val="6"/>
          <w:szCs w:val="6"/>
        </w:rPr>
      </w:pPr>
      <w:r w:rsidRPr="005A76E7">
        <w:rPr>
          <w:rFonts w:asciiTheme="minorHAnsi" w:hAnsiTheme="minorHAnsi" w:cstheme="minorHAnsi"/>
          <w:sz w:val="6"/>
          <w:szCs w:val="6"/>
        </w:rPr>
        <w:tab/>
        <w:t xml:space="preserve">The Labour Trilogy rulings confirmed organized labor’s worst suspicions about the </w:t>
      </w:r>
      <w:r w:rsidRPr="005A76E7">
        <w:rPr>
          <w:rFonts w:asciiTheme="minorHAnsi" w:hAnsiTheme="minorHAnsi" w:cstheme="minorHAnsi"/>
          <w:i/>
          <w:iCs/>
          <w:sz w:val="6"/>
          <w:szCs w:val="6"/>
        </w:rPr>
        <w:t>Charter’s</w:t>
      </w:r>
      <w:r w:rsidRPr="005A76E7">
        <w:rPr>
          <w:rFonts w:asciiTheme="minorHAnsi" w:hAnsiTheme="minorHAnsi" w:cstheme="minorHAnsi"/>
          <w:sz w:val="6"/>
          <w:szCs w:val="6"/>
        </w:rPr>
        <w:t xml:space="preserve"> bias against collective rights for workers. </w:t>
      </w:r>
      <w:r w:rsidRPr="005A76E7">
        <w:rPr>
          <w:rFonts w:asciiTheme="minorHAnsi" w:hAnsiTheme="minorHAnsi" w:cstheme="minorHAnsi"/>
          <w:i/>
          <w:iCs/>
          <w:sz w:val="6"/>
          <w:szCs w:val="6"/>
        </w:rPr>
        <w:t>Subsequent Charter</w:t>
      </w:r>
      <w:r w:rsidRPr="005A76E7">
        <w:rPr>
          <w:rFonts w:asciiTheme="minorHAnsi" w:hAnsiTheme="minorHAnsi" w:cstheme="minorHAnsi"/>
          <w:sz w:val="6"/>
          <w:szCs w:val="6"/>
        </w:rPr>
        <w:t xml:space="preserve"> decisions added insult to injury. In </w:t>
      </w:r>
      <w:r w:rsidRPr="005A76E7">
        <w:rPr>
          <w:rFonts w:asciiTheme="minorHAnsi" w:hAnsiTheme="minorHAnsi" w:cstheme="minorHAnsi"/>
          <w:i/>
          <w:iCs/>
          <w:sz w:val="6"/>
          <w:szCs w:val="6"/>
        </w:rPr>
        <w:t>Professional Institute of Public Service of Canada v. Northwest Territories (Commissioner)</w:t>
      </w:r>
      <w:r w:rsidRPr="005A76E7">
        <w:rPr>
          <w:rFonts w:asciiTheme="minorHAnsi" w:hAnsiTheme="minorHAnsi" w:cstheme="minorHAnsi"/>
          <w:sz w:val="6"/>
          <w:szCs w:val="6"/>
        </w:rPr>
        <w:t xml:space="preserve"> (1990), the Professional Institute of the Public Service of Canada (PIPS), which was seeking to represent nurses in the Northwest Territories, launched a Charter challenge against a government statute that restricted the number of incorporated collective bargaining groups that could operate in the territory. The law, which effectively prevented PIPS from representing the nurses, gave the government complete discretion over whether or not to admit new bargaining agents into the territory. The Supreme Court dismissed the union’s </w:t>
      </w:r>
      <w:r w:rsidRPr="005A76E7">
        <w:rPr>
          <w:rFonts w:asciiTheme="minorHAnsi" w:hAnsiTheme="minorHAnsi" w:cstheme="minorHAnsi"/>
          <w:i/>
          <w:iCs/>
          <w:sz w:val="6"/>
          <w:szCs w:val="6"/>
        </w:rPr>
        <w:t>Charter</w:t>
      </w:r>
      <w:r w:rsidRPr="005A76E7">
        <w:rPr>
          <w:rFonts w:asciiTheme="minorHAnsi" w:hAnsiTheme="minorHAnsi" w:cstheme="minorHAnsi"/>
          <w:sz w:val="6"/>
          <w:szCs w:val="6"/>
        </w:rPr>
        <w:t xml:space="preserve"> challenge on the basis that the constitutional validity of the right to collective bargaining had been put to rest in the Labour Trilogy decisions. The Court reasoned that since workers do not have the constitutional right to bargain collectively, it would follow that a law restricting the number of unions that were able to engage in collective bargaining could not be considered a constitutional violation. To make matters worse, in </w:t>
      </w:r>
      <w:r w:rsidRPr="005A76E7">
        <w:rPr>
          <w:rFonts w:asciiTheme="minorHAnsi" w:hAnsiTheme="minorHAnsi" w:cstheme="minorHAnsi"/>
          <w:i/>
          <w:iCs/>
          <w:sz w:val="6"/>
          <w:szCs w:val="6"/>
        </w:rPr>
        <w:t>International Longshoremen’s and Warehousemen’s Union Canada Area Local 500 v. Canada</w:t>
      </w:r>
      <w:r w:rsidRPr="005A76E7">
        <w:rPr>
          <w:rFonts w:asciiTheme="minorHAnsi" w:hAnsiTheme="minorHAnsi" w:cstheme="minorHAnsi"/>
          <w:sz w:val="6"/>
          <w:szCs w:val="6"/>
        </w:rPr>
        <w:t xml:space="preserve"> (1994), the Supreme Court ruled, in a one paragraph decision, that the federal government’s use of back-to-work legislation to end a labor dispute in the longshoring industry did not constitute a violation of the </w:t>
      </w:r>
      <w:r w:rsidRPr="005A76E7">
        <w:rPr>
          <w:rFonts w:asciiTheme="minorHAnsi" w:hAnsiTheme="minorHAnsi" w:cstheme="minorHAnsi"/>
          <w:i/>
          <w:iCs/>
          <w:sz w:val="6"/>
          <w:szCs w:val="6"/>
        </w:rPr>
        <w:t>Charter’s</w:t>
      </w:r>
      <w:r w:rsidRPr="005A76E7">
        <w:rPr>
          <w:rFonts w:asciiTheme="minorHAnsi" w:hAnsiTheme="minorHAnsi" w:cstheme="minorHAnsi"/>
          <w:sz w:val="6"/>
          <w:szCs w:val="6"/>
        </w:rPr>
        <w:t xml:space="preserve"> guarantee of freedom of association, reaffirming the Court’s earlier decisions.</w:t>
      </w:r>
    </w:p>
    <w:p w14:paraId="79A1172E" w14:textId="77777777" w:rsidR="0045697B" w:rsidRPr="005A76E7" w:rsidRDefault="0045697B" w:rsidP="0045697B">
      <w:pPr>
        <w:rPr>
          <w:rFonts w:asciiTheme="minorHAnsi" w:hAnsiTheme="minorHAnsi" w:cstheme="minorHAnsi"/>
          <w:sz w:val="6"/>
          <w:szCs w:val="6"/>
        </w:rPr>
      </w:pPr>
      <w:r w:rsidRPr="005A76E7">
        <w:rPr>
          <w:rFonts w:asciiTheme="minorHAnsi" w:hAnsiTheme="minorHAnsi" w:cstheme="minorHAnsi"/>
          <w:sz w:val="6"/>
          <w:szCs w:val="6"/>
        </w:rPr>
        <w:tab/>
        <w:t>With such a poor track record at the Supreme Court, unions increasingly looked to the ILO as an alternate forum to help protect the rights of workers (Fudge 2004; Burkett 2003). The ILO is a tripartite branch of the United Nations that promotes internationally recognized labor standards through the development of conventions. The ILO’s Committee on Freedom of Association assesses alleged contraventions of international labor conventions by member states. However, the ILO has no credible mechanism to enforce its conventions and therefore relies on a system of diplomatic pressure and voluntary compliance. Although the federal government of Canada claims a high degree of compliance with fundamental labor rights as elaborated by the ILO, in reality, Canada’s record at the ILO has been quite dismal.</w:t>
      </w:r>
    </w:p>
    <w:p w14:paraId="34033CEB" w14:textId="77777777" w:rsidR="0045697B" w:rsidRPr="005A76E7" w:rsidRDefault="0045697B" w:rsidP="0045697B">
      <w:pPr>
        <w:rPr>
          <w:rFonts w:asciiTheme="minorHAnsi" w:hAnsiTheme="minorHAnsi" w:cstheme="minorHAnsi"/>
          <w:sz w:val="6"/>
          <w:szCs w:val="6"/>
        </w:rPr>
      </w:pPr>
      <w:r w:rsidRPr="005A76E7">
        <w:rPr>
          <w:rFonts w:asciiTheme="minorHAnsi" w:hAnsiTheme="minorHAnsi" w:cstheme="minorHAnsi"/>
          <w:sz w:val="6"/>
          <w:szCs w:val="6"/>
        </w:rPr>
        <w:tab/>
        <w:t>One of the most interesting developments at the ILO in recent years has been the Canadian state’s growing reputation as one of the world’s greatest offenders in the realm of freedom of association. Complaints filed against Canadian federal and provincial governments represented over 5 percent of all complaints filed with the ILO between 1982 and 2005; violations of principles of freedom of association were found in approximately 63 percent of these complaints (Fudge 2005, 65).</w:t>
      </w:r>
    </w:p>
    <w:p w14:paraId="7B44CAED" w14:textId="77777777" w:rsidR="0045697B" w:rsidRPr="005A76E7" w:rsidRDefault="0045697B" w:rsidP="0045697B">
      <w:pPr>
        <w:rPr>
          <w:rFonts w:asciiTheme="minorHAnsi" w:hAnsiTheme="minorHAnsi" w:cstheme="minorHAnsi"/>
          <w:sz w:val="6"/>
          <w:szCs w:val="6"/>
        </w:rPr>
      </w:pPr>
      <w:r w:rsidRPr="005A76E7">
        <w:rPr>
          <w:rFonts w:asciiTheme="minorHAnsi" w:hAnsiTheme="minorHAnsi" w:cstheme="minorHAnsi"/>
          <w:sz w:val="6"/>
          <w:szCs w:val="6"/>
        </w:rPr>
        <w:tab/>
        <w:t>Although it is clear from the empirical evidence that Canada has been the subject of a disproportionately large number of freedom of association complaints in recent years, it would be naïve to assert that the rights and freedoms of Canadian workers are being violated on a more regular basis than the rights and freedoms of workers in other advanced capitalist countries. Indeed, the assault on trade union freedoms has been global in scope; however, trade union responses to the assault have been varied. According to Panitch and Swartz, in the Canadian context, “Such complaints reflect a dialectic between state behaviour and the inclinations of trade unions in individual countries to make use of the ILO’s capacity for moral suasion against governments” (Panitch and Swartz 2003, 49). Panitch and Swartz go on to argue that a national labor movement’s relationship to the ILO is determined by a number of different factors including a labor movement’s attitude toward the ILO, a labor movement’s general approach to legalized politics, and the availability of other judicial outlets (Panitch and Swartz 2003, 50).</w:t>
      </w:r>
    </w:p>
    <w:p w14:paraId="1929D1D9" w14:textId="77777777" w:rsidR="0045697B" w:rsidRPr="005A76E7" w:rsidRDefault="0045697B" w:rsidP="0045697B">
      <w:pPr>
        <w:rPr>
          <w:rFonts w:asciiTheme="minorHAnsi" w:hAnsiTheme="minorHAnsi" w:cstheme="minorHAnsi"/>
          <w:sz w:val="6"/>
          <w:szCs w:val="6"/>
        </w:rPr>
      </w:pPr>
      <w:r w:rsidRPr="005A76E7">
        <w:rPr>
          <w:rFonts w:asciiTheme="minorHAnsi" w:hAnsiTheme="minorHAnsi" w:cstheme="minorHAnsi"/>
          <w:sz w:val="6"/>
          <w:szCs w:val="6"/>
        </w:rPr>
        <w:tab/>
        <w:t>Apparently, many unions feel that federal and provincial governments in Canada can be embarrassed into complying with ILO conventions and recommendations on basic workers’ rights due to the country’s reputation as a leader in the area of international human rights. However, Canadian governments have historically shown little openness toward the ILO’s Committee on Freedom of Association, insisting instead that their violations of international labor standards were “temporary” and were only used in “emergency” situations. Panitch and Swartz (2003) have characterized this type of government response as “permanent exceptionalism,” arguing that temporary restrictive measures on labor rights have become a permanent fixture in Canadian labor relations.</w:t>
      </w:r>
    </w:p>
    <w:p w14:paraId="74642D19" w14:textId="77777777" w:rsidR="0045697B" w:rsidRPr="005A76E7" w:rsidRDefault="0045697B" w:rsidP="0045697B">
      <w:pPr>
        <w:rPr>
          <w:rStyle w:val="Emphasis"/>
          <w:rFonts w:asciiTheme="minorHAnsi" w:hAnsiTheme="minorHAnsi" w:cstheme="minorHAnsi"/>
        </w:rPr>
      </w:pPr>
      <w:r w:rsidRPr="005A76E7">
        <w:rPr>
          <w:rFonts w:asciiTheme="minorHAnsi" w:hAnsiTheme="minorHAnsi" w:cstheme="minorHAnsi"/>
          <w:sz w:val="14"/>
        </w:rPr>
        <w:tab/>
        <w:t xml:space="preserve">Despite what may appear to be greater disregard for ILO decisions among governments in Canada, one should not expect the number of complaints emanating from Canadian unions to decrease anytime soon. </w:t>
      </w:r>
      <w:r w:rsidRPr="005A76E7">
        <w:rPr>
          <w:rFonts w:asciiTheme="minorHAnsi" w:hAnsiTheme="minorHAnsi" w:cstheme="minorHAnsi"/>
          <w:b/>
          <w:bCs/>
          <w:highlight w:val="yellow"/>
          <w:u w:val="single"/>
        </w:rPr>
        <w:t xml:space="preserve">Filing a </w:t>
      </w:r>
      <w:r w:rsidRPr="005A76E7">
        <w:rPr>
          <w:rFonts w:asciiTheme="minorHAnsi" w:hAnsiTheme="minorHAnsi" w:cstheme="minorHAnsi"/>
          <w:b/>
          <w:bCs/>
          <w:u w:val="single"/>
        </w:rPr>
        <w:t>complaint</w:t>
      </w:r>
      <w:r w:rsidRPr="005A76E7">
        <w:rPr>
          <w:rFonts w:asciiTheme="minorHAnsi" w:hAnsiTheme="minorHAnsi" w:cstheme="minorHAnsi"/>
          <w:u w:val="single"/>
        </w:rPr>
        <w:t xml:space="preserve"> and initiating a symbolic </w:t>
      </w:r>
      <w:r w:rsidRPr="005A76E7">
        <w:rPr>
          <w:rStyle w:val="Emphasis"/>
          <w:rFonts w:asciiTheme="minorHAnsi" w:hAnsiTheme="minorHAnsi" w:cstheme="minorHAnsi"/>
          <w:highlight w:val="yellow"/>
        </w:rPr>
        <w:t>legal challenge</w:t>
      </w:r>
      <w:r w:rsidRPr="005A76E7">
        <w:rPr>
          <w:rFonts w:asciiTheme="minorHAnsi" w:hAnsiTheme="minorHAnsi" w:cstheme="minorHAnsi"/>
          <w:sz w:val="14"/>
        </w:rPr>
        <w:t xml:space="preserve"> to neoliberalism </w:t>
      </w:r>
      <w:r w:rsidRPr="005A76E7">
        <w:rPr>
          <w:rFonts w:asciiTheme="minorHAnsi" w:hAnsiTheme="minorHAnsi" w:cstheme="minorHAnsi"/>
          <w:u w:val="single"/>
        </w:rPr>
        <w:t xml:space="preserve">are an easy </w:t>
      </w:r>
      <w:r w:rsidRPr="005A76E7">
        <w:rPr>
          <w:rFonts w:asciiTheme="minorHAnsi" w:hAnsiTheme="minorHAnsi" w:cstheme="minorHAnsi"/>
          <w:b/>
          <w:bCs/>
          <w:u w:val="single"/>
        </w:rPr>
        <w:t>out</w:t>
      </w:r>
      <w:r w:rsidRPr="005A76E7">
        <w:rPr>
          <w:rFonts w:asciiTheme="minorHAnsi" w:hAnsiTheme="minorHAnsi" w:cstheme="minorHAnsi"/>
          <w:u w:val="single"/>
        </w:rPr>
        <w:t xml:space="preserve"> for </w:t>
      </w:r>
      <w:r w:rsidRPr="005A76E7">
        <w:rPr>
          <w:rStyle w:val="Emphasis"/>
          <w:rFonts w:asciiTheme="minorHAnsi" w:hAnsiTheme="minorHAnsi" w:cstheme="minorHAnsi"/>
        </w:rPr>
        <w:t>unions</w:t>
      </w:r>
      <w:r w:rsidRPr="005A76E7">
        <w:rPr>
          <w:rFonts w:asciiTheme="minorHAnsi" w:hAnsiTheme="minorHAnsi" w:cstheme="minorHAnsi"/>
          <w:u w:val="single"/>
        </w:rPr>
        <w:t xml:space="preserve"> that lack </w:t>
      </w:r>
      <w:r w:rsidRPr="005A76E7">
        <w:rPr>
          <w:rFonts w:asciiTheme="minorHAnsi" w:hAnsiTheme="minorHAnsi" w:cstheme="minorHAnsi"/>
          <w:sz w:val="14"/>
        </w:rPr>
        <w:t xml:space="preserve">both </w:t>
      </w:r>
      <w:r w:rsidRPr="005A76E7">
        <w:rPr>
          <w:rFonts w:asciiTheme="minorHAnsi" w:hAnsiTheme="minorHAnsi" w:cstheme="minorHAnsi"/>
          <w:u w:val="single"/>
        </w:rPr>
        <w:t>the political will and the capacity to develop class-based, grassroots, fight-back strategies</w:t>
      </w:r>
      <w:r w:rsidRPr="005A76E7">
        <w:rPr>
          <w:rFonts w:asciiTheme="minorHAnsi" w:hAnsiTheme="minorHAnsi" w:cstheme="minorHAnsi"/>
          <w:sz w:val="14"/>
        </w:rPr>
        <w:t xml:space="preserve"> (Panitch and Swartz 2003). When the ILO rules against a government and recommends ways that labor relations can be improved, organized labor cheers and declares victory. However, again, the results are more symbolic than substantive, particularly because the ILO has no real enforcement mechanism and because Canadian politicians have routinely dismissed the role of the ILO in domestic affairs (Norman 2004). In many ways, the lack of strategic capacity within the Canadian labor movement dictates the use of narrow legal channels rather than rank-and-file mobilization (Gindin and Panitch 2000; Panitch and Swartz 2003). A cynic may even suggest that from the perspective of the Canadian labor leadership, a complaint to the ILO’s Committee on Freedom of Association </w:t>
      </w:r>
      <w:r w:rsidRPr="005A76E7">
        <w:rPr>
          <w:rFonts w:asciiTheme="minorHAnsi" w:hAnsiTheme="minorHAnsi" w:cstheme="minorHAnsi"/>
          <w:highlight w:val="yellow"/>
          <w:u w:val="single"/>
        </w:rPr>
        <w:t xml:space="preserve">serves to </w:t>
      </w:r>
      <w:r w:rsidRPr="005A76E7">
        <w:rPr>
          <w:rStyle w:val="Emphasis"/>
          <w:rFonts w:asciiTheme="minorHAnsi" w:hAnsiTheme="minorHAnsi" w:cstheme="minorHAnsi"/>
          <w:highlight w:val="yellow"/>
        </w:rPr>
        <w:t>pacify</w:t>
      </w:r>
      <w:r w:rsidRPr="005A76E7">
        <w:rPr>
          <w:rFonts w:asciiTheme="minorHAnsi" w:hAnsiTheme="minorHAnsi" w:cstheme="minorHAnsi"/>
          <w:highlight w:val="yellow"/>
          <w:u w:val="single"/>
        </w:rPr>
        <w:t xml:space="preserve"> the</w:t>
      </w:r>
      <w:r w:rsidRPr="005A76E7">
        <w:rPr>
          <w:rFonts w:asciiTheme="minorHAnsi" w:hAnsiTheme="minorHAnsi" w:cstheme="minorHAnsi"/>
          <w:u w:val="single"/>
        </w:rPr>
        <w:t xml:space="preserve"> rank-and-file union </w:t>
      </w:r>
      <w:r w:rsidRPr="005A76E7">
        <w:rPr>
          <w:rFonts w:asciiTheme="minorHAnsi" w:hAnsiTheme="minorHAnsi" w:cstheme="minorHAnsi"/>
          <w:b/>
          <w:bCs/>
          <w:highlight w:val="yellow"/>
          <w:u w:val="single"/>
        </w:rPr>
        <w:t>membership</w:t>
      </w:r>
      <w:r w:rsidRPr="005A76E7">
        <w:rPr>
          <w:rFonts w:asciiTheme="minorHAnsi" w:hAnsiTheme="minorHAnsi" w:cstheme="minorHAnsi"/>
          <w:u w:val="single"/>
        </w:rPr>
        <w:t xml:space="preserve"> while </w:t>
      </w:r>
      <w:r w:rsidRPr="005A76E7">
        <w:rPr>
          <w:rStyle w:val="Emphasis"/>
          <w:rFonts w:asciiTheme="minorHAnsi" w:hAnsiTheme="minorHAnsi" w:cstheme="minorHAnsi"/>
          <w:highlight w:val="yellow"/>
        </w:rPr>
        <w:t>alleviating pressure</w:t>
      </w:r>
      <w:r w:rsidRPr="005A76E7">
        <w:rPr>
          <w:rFonts w:asciiTheme="minorHAnsi" w:hAnsiTheme="minorHAnsi" w:cstheme="minorHAnsi"/>
          <w:highlight w:val="yellow"/>
          <w:u w:val="single"/>
        </w:rPr>
        <w:t xml:space="preserve"> to mount </w:t>
      </w:r>
      <w:r w:rsidRPr="005A76E7">
        <w:rPr>
          <w:rStyle w:val="Emphasis"/>
          <w:rFonts w:asciiTheme="minorHAnsi" w:hAnsiTheme="minorHAnsi" w:cstheme="minorHAnsi"/>
          <w:highlight w:val="yellow"/>
        </w:rPr>
        <w:t>an aggressive grassroots counteroffensive.</w:t>
      </w:r>
    </w:p>
    <w:p w14:paraId="42230BEC"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 xml:space="preserve">Although early </w:t>
      </w:r>
      <w:r w:rsidRPr="005A76E7">
        <w:rPr>
          <w:rFonts w:asciiTheme="minorHAnsi" w:hAnsiTheme="minorHAnsi" w:cstheme="minorHAnsi"/>
          <w:i/>
          <w:iCs/>
          <w:sz w:val="14"/>
        </w:rPr>
        <w:t>Charter</w:t>
      </w:r>
      <w:r w:rsidRPr="005A76E7">
        <w:rPr>
          <w:rFonts w:asciiTheme="minorHAnsi" w:hAnsiTheme="minorHAnsi" w:cstheme="minorHAnsi"/>
          <w:sz w:val="14"/>
        </w:rPr>
        <w:t xml:space="preserve"> decisions prompted organized labor in Canada to seek out alternate legal venues—like the ILO—to air their grievances, the Canadian labor movement did not abandon domestic litigation altogether. After all, symbolic victories at the international level did little to effect change in Canada. However, in recent years, renewed efforts to litigate domestically have taken on an international dimension, with decidedly mixed results.</w:t>
      </w:r>
    </w:p>
    <w:p w14:paraId="558D2FAE"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 xml:space="preserve">Recent </w:t>
      </w:r>
      <w:r w:rsidRPr="005A76E7">
        <w:rPr>
          <w:rFonts w:asciiTheme="minorHAnsi" w:hAnsiTheme="minorHAnsi" w:cstheme="minorHAnsi"/>
          <w:i/>
          <w:iCs/>
          <w:sz w:val="14"/>
        </w:rPr>
        <w:t>Charter</w:t>
      </w:r>
      <w:r w:rsidRPr="005A76E7">
        <w:rPr>
          <w:rFonts w:asciiTheme="minorHAnsi" w:hAnsiTheme="minorHAnsi" w:cstheme="minorHAnsi"/>
          <w:sz w:val="14"/>
        </w:rPr>
        <w:t xml:space="preserve"> Decisions</w:t>
      </w:r>
    </w:p>
    <w:p w14:paraId="246B02F9" w14:textId="77777777" w:rsidR="0045697B" w:rsidRPr="005A76E7" w:rsidRDefault="0045697B" w:rsidP="0045697B">
      <w:pPr>
        <w:rPr>
          <w:rFonts w:asciiTheme="minorHAnsi" w:hAnsiTheme="minorHAnsi" w:cstheme="minorHAnsi"/>
          <w:i/>
          <w:iCs/>
          <w:sz w:val="14"/>
        </w:rPr>
      </w:pPr>
      <w:r w:rsidRPr="005A76E7">
        <w:rPr>
          <w:rFonts w:asciiTheme="minorHAnsi" w:hAnsiTheme="minorHAnsi" w:cstheme="minorHAnsi"/>
          <w:sz w:val="14"/>
        </w:rPr>
        <w:t xml:space="preserve">A number of </w:t>
      </w:r>
      <w:r w:rsidRPr="005A76E7">
        <w:rPr>
          <w:rStyle w:val="Emphasis"/>
          <w:rFonts w:asciiTheme="minorHAnsi" w:hAnsiTheme="minorHAnsi" w:cstheme="minorHAnsi"/>
          <w:highlight w:val="yellow"/>
        </w:rPr>
        <w:t>recent favorable</w:t>
      </w:r>
      <w:r w:rsidRPr="005A76E7">
        <w:rPr>
          <w:rFonts w:asciiTheme="minorHAnsi" w:hAnsiTheme="minorHAnsi" w:cstheme="minorHAnsi"/>
          <w:sz w:val="14"/>
        </w:rPr>
        <w:t xml:space="preserve"> Canadian Supreme Court </w:t>
      </w:r>
      <w:r w:rsidRPr="005A76E7">
        <w:rPr>
          <w:rStyle w:val="Emphasis"/>
          <w:rFonts w:asciiTheme="minorHAnsi" w:hAnsiTheme="minorHAnsi" w:cstheme="minorHAnsi"/>
          <w:highlight w:val="yellow"/>
        </w:rPr>
        <w:t>decisions regarding labor rights</w:t>
      </w:r>
      <w:r w:rsidRPr="005A76E7">
        <w:rPr>
          <w:rFonts w:asciiTheme="minorHAnsi" w:hAnsiTheme="minorHAnsi" w:cstheme="minorHAnsi"/>
          <w:sz w:val="14"/>
        </w:rPr>
        <w:t xml:space="preserve"> have marked a turning point in the relationship between the courts and organized labor. </w:t>
      </w:r>
      <w:r w:rsidRPr="005A76E7">
        <w:rPr>
          <w:rFonts w:asciiTheme="minorHAnsi" w:hAnsiTheme="minorHAnsi" w:cstheme="minorHAnsi"/>
          <w:i/>
          <w:iCs/>
          <w:sz w:val="14"/>
        </w:rPr>
        <w:t>In U.F.C.W. v. K-Mart</w:t>
      </w:r>
      <w:r w:rsidRPr="005A76E7">
        <w:rPr>
          <w:rFonts w:asciiTheme="minorHAnsi" w:hAnsiTheme="minorHAnsi" w:cstheme="minorHAnsi"/>
          <w:sz w:val="14"/>
        </w:rPr>
        <w:t xml:space="preserve"> (1999), the Court ruled that a union’s right to leaflet outside a workplace was a protected form of Freedom of Expression. </w:t>
      </w:r>
      <w:r w:rsidRPr="005A76E7">
        <w:rPr>
          <w:rFonts w:asciiTheme="minorHAnsi" w:hAnsiTheme="minorHAnsi" w:cstheme="minorHAnsi"/>
          <w:i/>
          <w:iCs/>
          <w:u w:val="single"/>
        </w:rPr>
        <w:t>Dunmore v. Ontario</w:t>
      </w:r>
      <w:r w:rsidRPr="005A76E7">
        <w:rPr>
          <w:rFonts w:asciiTheme="minorHAnsi" w:hAnsiTheme="minorHAnsi" w:cstheme="minorHAnsi"/>
          <w:u w:val="single"/>
        </w:rPr>
        <w:t xml:space="preserve"> (2001) struck down a law prohibiting the unionization of agricultural workers in Ontario</w:t>
      </w:r>
      <w:r w:rsidRPr="005A76E7">
        <w:rPr>
          <w:rFonts w:asciiTheme="minorHAnsi" w:hAnsiTheme="minorHAnsi" w:cstheme="minorHAnsi"/>
          <w:sz w:val="14"/>
        </w:rPr>
        <w:t xml:space="preserve">. </w:t>
      </w:r>
      <w:r w:rsidRPr="005A76E7">
        <w:rPr>
          <w:rFonts w:asciiTheme="minorHAnsi" w:hAnsiTheme="minorHAnsi" w:cstheme="minorHAnsi"/>
          <w:u w:val="single"/>
        </w:rPr>
        <w:t xml:space="preserve">In </w:t>
      </w:r>
      <w:r w:rsidRPr="005A76E7">
        <w:rPr>
          <w:rFonts w:asciiTheme="minorHAnsi" w:hAnsiTheme="minorHAnsi" w:cstheme="minorHAnsi"/>
          <w:i/>
          <w:iCs/>
          <w:u w:val="single"/>
        </w:rPr>
        <w:t>R v. Advance Cutting and Coring Ltd</w:t>
      </w:r>
      <w:r w:rsidRPr="005A76E7">
        <w:rPr>
          <w:rFonts w:asciiTheme="minorHAnsi" w:hAnsiTheme="minorHAnsi" w:cstheme="minorHAnsi"/>
          <w:u w:val="single"/>
        </w:rPr>
        <w:t>. (2001),</w:t>
      </w:r>
      <w:r w:rsidRPr="005A76E7">
        <w:rPr>
          <w:rFonts w:asciiTheme="minorHAnsi" w:hAnsiTheme="minorHAnsi" w:cstheme="minorHAnsi"/>
          <w:sz w:val="14"/>
        </w:rPr>
        <w:t xml:space="preserve"> </w:t>
      </w:r>
      <w:r w:rsidRPr="005A76E7">
        <w:rPr>
          <w:rFonts w:asciiTheme="minorHAnsi" w:hAnsiTheme="minorHAnsi" w:cstheme="minorHAnsi"/>
          <w:u w:val="single"/>
        </w:rPr>
        <w:t>the Court ruled that</w:t>
      </w:r>
      <w:r w:rsidRPr="005A76E7">
        <w:rPr>
          <w:rFonts w:asciiTheme="minorHAnsi" w:hAnsiTheme="minorHAnsi" w:cstheme="minorHAnsi"/>
          <w:sz w:val="14"/>
        </w:rPr>
        <w:t xml:space="preserve"> Quebec’s controversial </w:t>
      </w:r>
      <w:r w:rsidRPr="005A76E7">
        <w:rPr>
          <w:rStyle w:val="Emphasis"/>
          <w:rFonts w:asciiTheme="minorHAnsi" w:hAnsiTheme="minorHAnsi" w:cstheme="minorHAnsi"/>
          <w:highlight w:val="yellow"/>
        </w:rPr>
        <w:t>mandatory unionization</w:t>
      </w:r>
      <w:r w:rsidRPr="005A76E7">
        <w:rPr>
          <w:rFonts w:asciiTheme="minorHAnsi" w:hAnsiTheme="minorHAnsi" w:cstheme="minorHAnsi"/>
          <w:u w:val="single"/>
        </w:rPr>
        <w:t xml:space="preserve"> laws in the construction industry were in compliance</w:t>
      </w:r>
      <w:r w:rsidRPr="005A76E7">
        <w:rPr>
          <w:rFonts w:asciiTheme="minorHAnsi" w:hAnsiTheme="minorHAnsi" w:cstheme="minorHAnsi"/>
          <w:sz w:val="14"/>
        </w:rPr>
        <w:t xml:space="preserve"> with the </w:t>
      </w:r>
      <w:r w:rsidRPr="005A76E7">
        <w:rPr>
          <w:rFonts w:asciiTheme="minorHAnsi" w:hAnsiTheme="minorHAnsi" w:cstheme="minorHAnsi"/>
          <w:i/>
          <w:iCs/>
          <w:sz w:val="14"/>
        </w:rPr>
        <w:t>Charter</w:t>
      </w:r>
      <w:r w:rsidRPr="005A76E7">
        <w:rPr>
          <w:rFonts w:asciiTheme="minorHAnsi" w:hAnsiTheme="minorHAnsi" w:cstheme="minorHAnsi"/>
          <w:sz w:val="14"/>
        </w:rPr>
        <w:t xml:space="preserve"> </w:t>
      </w:r>
      <w:r w:rsidRPr="005A76E7">
        <w:rPr>
          <w:rFonts w:asciiTheme="minorHAnsi" w:hAnsiTheme="minorHAnsi" w:cstheme="minorHAnsi"/>
          <w:i/>
          <w:iCs/>
          <w:sz w:val="14"/>
        </w:rPr>
        <w:t>of Rights and Freedoms</w:t>
      </w:r>
      <w:r w:rsidRPr="005A76E7">
        <w:rPr>
          <w:rFonts w:asciiTheme="minorHAnsi" w:hAnsiTheme="minorHAnsi" w:cstheme="minorHAnsi"/>
          <w:sz w:val="14"/>
        </w:rPr>
        <w:t xml:space="preserve">. In </w:t>
      </w:r>
      <w:r w:rsidRPr="005A76E7">
        <w:rPr>
          <w:rFonts w:asciiTheme="minorHAnsi" w:hAnsiTheme="minorHAnsi" w:cstheme="minorHAnsi"/>
          <w:i/>
          <w:iCs/>
          <w:sz w:val="14"/>
        </w:rPr>
        <w:t>Ajax v. CAW–Canada</w:t>
      </w:r>
      <w:r w:rsidRPr="005A76E7">
        <w:rPr>
          <w:rFonts w:asciiTheme="minorHAnsi" w:hAnsiTheme="minorHAnsi" w:cstheme="minorHAnsi"/>
          <w:sz w:val="14"/>
        </w:rPr>
        <w:t xml:space="preserve"> (2000), the Court upheld the constitutional validity of successor rights of union members. In </w:t>
      </w:r>
      <w:r w:rsidRPr="005A76E7">
        <w:rPr>
          <w:rFonts w:asciiTheme="minorHAnsi" w:hAnsiTheme="minorHAnsi" w:cstheme="minorHAnsi"/>
          <w:i/>
          <w:iCs/>
          <w:sz w:val="14"/>
        </w:rPr>
        <w:t>RWDSU v. Pepsi-Cola</w:t>
      </w:r>
      <w:r w:rsidRPr="005A76E7">
        <w:rPr>
          <w:rFonts w:asciiTheme="minorHAnsi" w:hAnsiTheme="minorHAnsi" w:cstheme="minorHAnsi"/>
          <w:sz w:val="14"/>
        </w:rPr>
        <w:t xml:space="preserve"> (2002), the Court reversed earlier jurisprudence and ruled that secondary picketing warrants protection under section 2(b) of the </w:t>
      </w:r>
      <w:r w:rsidRPr="005A76E7">
        <w:rPr>
          <w:rFonts w:asciiTheme="minorHAnsi" w:hAnsiTheme="minorHAnsi" w:cstheme="minorHAnsi"/>
          <w:i/>
          <w:iCs/>
          <w:sz w:val="14"/>
        </w:rPr>
        <w:t>Charter.</w:t>
      </w:r>
    </w:p>
    <w:p w14:paraId="385DDF5A"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i/>
          <w:iCs/>
          <w:sz w:val="14"/>
        </w:rPr>
        <w:tab/>
      </w:r>
      <w:r w:rsidRPr="005A76E7">
        <w:rPr>
          <w:rFonts w:asciiTheme="minorHAnsi" w:hAnsiTheme="minorHAnsi" w:cstheme="minorHAnsi"/>
          <w:sz w:val="14"/>
        </w:rPr>
        <w:t xml:space="preserve">The most celebrated of these cases was </w:t>
      </w:r>
      <w:r w:rsidRPr="005A76E7">
        <w:rPr>
          <w:rFonts w:asciiTheme="minorHAnsi" w:hAnsiTheme="minorHAnsi" w:cstheme="minorHAnsi"/>
          <w:i/>
          <w:iCs/>
          <w:sz w:val="14"/>
        </w:rPr>
        <w:t>Dunmore v. Ontario</w:t>
      </w:r>
      <w:r w:rsidRPr="005A76E7">
        <w:rPr>
          <w:rFonts w:asciiTheme="minorHAnsi" w:hAnsiTheme="minorHAnsi" w:cstheme="minorHAnsi"/>
          <w:sz w:val="14"/>
        </w:rPr>
        <w:t xml:space="preserve">, in which </w:t>
      </w:r>
      <w:r w:rsidRPr="005A76E7">
        <w:rPr>
          <w:rFonts w:asciiTheme="minorHAnsi" w:hAnsiTheme="minorHAnsi" w:cstheme="minorHAnsi"/>
          <w:u w:val="single"/>
        </w:rPr>
        <w:t xml:space="preserve">the Court ruled that </w:t>
      </w:r>
      <w:r w:rsidRPr="005A76E7">
        <w:rPr>
          <w:rStyle w:val="Emphasis"/>
          <w:rFonts w:asciiTheme="minorHAnsi" w:hAnsiTheme="minorHAnsi" w:cstheme="minorHAnsi"/>
          <w:highlight w:val="yellow"/>
        </w:rPr>
        <w:t>ag</w:t>
      </w:r>
      <w:r w:rsidRPr="005A76E7">
        <w:rPr>
          <w:rFonts w:asciiTheme="minorHAnsi" w:hAnsiTheme="minorHAnsi" w:cstheme="minorHAnsi"/>
          <w:u w:val="single"/>
        </w:rPr>
        <w:t xml:space="preserve">ricultural </w:t>
      </w:r>
      <w:r w:rsidRPr="005A76E7">
        <w:rPr>
          <w:rFonts w:asciiTheme="minorHAnsi" w:hAnsiTheme="minorHAnsi" w:cstheme="minorHAnsi"/>
          <w:b/>
          <w:bCs/>
          <w:highlight w:val="yellow"/>
          <w:u w:val="single"/>
        </w:rPr>
        <w:t>workers</w:t>
      </w:r>
      <w:r w:rsidRPr="005A76E7">
        <w:rPr>
          <w:rFonts w:asciiTheme="minorHAnsi" w:hAnsiTheme="minorHAnsi" w:cstheme="minorHAnsi"/>
          <w:highlight w:val="yellow"/>
          <w:u w:val="single"/>
        </w:rPr>
        <w:t xml:space="preserve"> </w:t>
      </w:r>
      <w:r w:rsidRPr="005A76E7">
        <w:rPr>
          <w:rFonts w:asciiTheme="minorHAnsi" w:hAnsiTheme="minorHAnsi" w:cstheme="minorHAnsi"/>
          <w:u w:val="single"/>
        </w:rPr>
        <w:t xml:space="preserve">had a constitutionally protected </w:t>
      </w:r>
      <w:r w:rsidRPr="005A76E7">
        <w:rPr>
          <w:rFonts w:asciiTheme="minorHAnsi" w:hAnsiTheme="minorHAnsi" w:cstheme="minorHAnsi"/>
          <w:b/>
          <w:bCs/>
          <w:highlight w:val="yellow"/>
          <w:u w:val="single"/>
        </w:rPr>
        <w:t>right to organize</w:t>
      </w:r>
      <w:r w:rsidRPr="005A76E7">
        <w:rPr>
          <w:rFonts w:asciiTheme="minorHAnsi" w:hAnsiTheme="minorHAnsi" w:cstheme="minorHAnsi"/>
          <w:sz w:val="14"/>
        </w:rPr>
        <w:t xml:space="preserve"> under section 2(d) of the </w:t>
      </w:r>
      <w:r w:rsidRPr="005A76E7">
        <w:rPr>
          <w:rFonts w:asciiTheme="minorHAnsi" w:hAnsiTheme="minorHAnsi" w:cstheme="minorHAnsi"/>
          <w:i/>
          <w:iCs/>
          <w:sz w:val="14"/>
        </w:rPr>
        <w:t>Charter</w:t>
      </w:r>
      <w:r w:rsidRPr="005A76E7">
        <w:rPr>
          <w:rFonts w:asciiTheme="minorHAnsi" w:hAnsiTheme="minorHAnsi" w:cstheme="minorHAnsi"/>
          <w:sz w:val="14"/>
        </w:rPr>
        <w:t xml:space="preserve">. In coming to this conclusion, the Court determined that a union’s collective activities may be central to freedom of association even though they are inconceivable on the individual level and that the vulnerability of agricultural workers must be taken into consideration in assessing the scope of freedom of association. The Court also placed a great deal of emphasis on Canada’s international obligations to the ILO in arriving at its decision (Burkett 2003, 265). Most importantly, for the labor movement, the Court acknowledged there was a collective dimension to freedom of association. According to some unions, the decision in </w:t>
      </w:r>
      <w:r w:rsidRPr="005A76E7">
        <w:rPr>
          <w:rFonts w:asciiTheme="minorHAnsi" w:hAnsiTheme="minorHAnsi" w:cstheme="minorHAnsi"/>
          <w:i/>
          <w:iCs/>
          <w:sz w:val="14"/>
        </w:rPr>
        <w:t>Dunmore</w:t>
      </w:r>
      <w:r w:rsidRPr="005A76E7">
        <w:rPr>
          <w:rFonts w:asciiTheme="minorHAnsi" w:hAnsiTheme="minorHAnsi" w:cstheme="minorHAnsi"/>
          <w:sz w:val="14"/>
        </w:rPr>
        <w:t xml:space="preserve"> effectively opened the door to the ILO as a body of reference for understanding how to interpret the constitutional guarantee of freedom of association in a labor context (NUPGE and British Columbia Nurses Union 2007).</w:t>
      </w:r>
    </w:p>
    <w:p w14:paraId="044E51D2"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 xml:space="preserve">In response to the Court’s decision in </w:t>
      </w:r>
      <w:r w:rsidRPr="005A76E7">
        <w:rPr>
          <w:rFonts w:asciiTheme="minorHAnsi" w:hAnsiTheme="minorHAnsi" w:cstheme="minorHAnsi"/>
          <w:i/>
          <w:iCs/>
          <w:sz w:val="14"/>
        </w:rPr>
        <w:t>Dunmore</w:t>
      </w:r>
      <w:r w:rsidRPr="005A76E7">
        <w:rPr>
          <w:rFonts w:asciiTheme="minorHAnsi" w:hAnsiTheme="minorHAnsi" w:cstheme="minorHAnsi"/>
          <w:sz w:val="14"/>
        </w:rPr>
        <w:t xml:space="preserve">, the Conservative provincial government enacted Bill 137— </w:t>
      </w:r>
      <w:r w:rsidRPr="005A76E7">
        <w:rPr>
          <w:rFonts w:asciiTheme="minorHAnsi" w:hAnsiTheme="minorHAnsi" w:cstheme="minorHAnsi"/>
          <w:i/>
          <w:iCs/>
          <w:sz w:val="14"/>
        </w:rPr>
        <w:t>the Agricultural Employees Protection Act</w:t>
      </w:r>
      <w:r w:rsidRPr="005A76E7">
        <w:rPr>
          <w:rFonts w:asciiTheme="minorHAnsi" w:hAnsiTheme="minorHAnsi" w:cstheme="minorHAnsi"/>
          <w:sz w:val="14"/>
        </w:rPr>
        <w:t xml:space="preserve">—which gave the province’s agricultural workers the right to form unions but not the right to bargain collectively or to strike. The UFCW challenged the constitutional validity of the new law, but the Superior Court ruled in January 2006 that Bill 137 did not violate the </w:t>
      </w:r>
      <w:r w:rsidRPr="005A76E7">
        <w:rPr>
          <w:rFonts w:asciiTheme="minorHAnsi" w:hAnsiTheme="minorHAnsi" w:cstheme="minorHAnsi"/>
          <w:i/>
          <w:iCs/>
          <w:sz w:val="14"/>
        </w:rPr>
        <w:t>Charter</w:t>
      </w:r>
      <w:r w:rsidRPr="005A76E7">
        <w:rPr>
          <w:rFonts w:asciiTheme="minorHAnsi" w:hAnsiTheme="minorHAnsi" w:cstheme="minorHAnsi"/>
          <w:sz w:val="14"/>
        </w:rPr>
        <w:t>, because it provided agricultural workers with adequate protection of their right to freedom of association. The union subsequently appealed the decision, and the case is currently making its way through the system.</w:t>
      </w:r>
    </w:p>
    <w:p w14:paraId="4BA59BC3"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r>
      <w:r w:rsidRPr="005A76E7">
        <w:rPr>
          <w:rFonts w:asciiTheme="minorHAnsi" w:hAnsiTheme="minorHAnsi" w:cstheme="minorHAnsi"/>
          <w:u w:val="single"/>
        </w:rPr>
        <w:t>The</w:t>
      </w:r>
      <w:r w:rsidRPr="005A76E7">
        <w:rPr>
          <w:rFonts w:asciiTheme="minorHAnsi" w:hAnsiTheme="minorHAnsi" w:cstheme="minorHAnsi"/>
          <w:sz w:val="14"/>
        </w:rPr>
        <w:t xml:space="preserve"> Ontario </w:t>
      </w:r>
      <w:r w:rsidRPr="005A76E7">
        <w:rPr>
          <w:rFonts w:asciiTheme="minorHAnsi" w:hAnsiTheme="minorHAnsi" w:cstheme="minorHAnsi"/>
          <w:u w:val="single"/>
        </w:rPr>
        <w:t>government’s creative interpretation of the</w:t>
      </w:r>
      <w:r w:rsidRPr="005A76E7">
        <w:rPr>
          <w:rFonts w:asciiTheme="minorHAnsi" w:hAnsiTheme="minorHAnsi" w:cstheme="minorHAnsi"/>
          <w:sz w:val="14"/>
        </w:rPr>
        <w:t xml:space="preserve"> </w:t>
      </w:r>
      <w:r w:rsidRPr="005A76E7">
        <w:rPr>
          <w:rFonts w:asciiTheme="minorHAnsi" w:hAnsiTheme="minorHAnsi" w:cstheme="minorHAnsi"/>
          <w:i/>
          <w:iCs/>
          <w:sz w:val="14"/>
        </w:rPr>
        <w:t>Dunmore</w:t>
      </w:r>
      <w:r w:rsidRPr="005A76E7">
        <w:rPr>
          <w:rFonts w:asciiTheme="minorHAnsi" w:hAnsiTheme="minorHAnsi" w:cstheme="minorHAnsi"/>
          <w:sz w:val="14"/>
        </w:rPr>
        <w:t xml:space="preserve"> </w:t>
      </w:r>
      <w:r w:rsidRPr="005A76E7">
        <w:rPr>
          <w:rFonts w:asciiTheme="minorHAnsi" w:hAnsiTheme="minorHAnsi" w:cstheme="minorHAnsi"/>
          <w:u w:val="single"/>
        </w:rPr>
        <w:t>case</w:t>
      </w:r>
      <w:r w:rsidRPr="005A76E7">
        <w:rPr>
          <w:rFonts w:asciiTheme="minorHAnsi" w:hAnsiTheme="minorHAnsi" w:cstheme="minorHAnsi"/>
          <w:sz w:val="14"/>
        </w:rPr>
        <w:t xml:space="preserve"> </w:t>
      </w:r>
      <w:r w:rsidRPr="005A76E7">
        <w:rPr>
          <w:rStyle w:val="Emphasis"/>
          <w:rFonts w:asciiTheme="minorHAnsi" w:hAnsiTheme="minorHAnsi" w:cstheme="minorHAnsi"/>
        </w:rPr>
        <w:t>points to the limits of judicial strategies in an era of neoliberalism</w:t>
      </w:r>
      <w:r w:rsidRPr="005A76E7">
        <w:rPr>
          <w:rFonts w:asciiTheme="minorHAnsi" w:hAnsiTheme="minorHAnsi" w:cstheme="minorHAnsi"/>
          <w:sz w:val="14"/>
        </w:rPr>
        <w:t xml:space="preserve">. To be sure, symbolic victories give workers very few reasons to celebrate. For example, in </w:t>
      </w:r>
      <w:r w:rsidRPr="005A76E7">
        <w:rPr>
          <w:rFonts w:asciiTheme="minorHAnsi" w:hAnsiTheme="minorHAnsi" w:cstheme="minorHAnsi"/>
          <w:i/>
          <w:iCs/>
          <w:sz w:val="14"/>
        </w:rPr>
        <w:t>Newfoundland (Treasury Board) v. N.A.P.E.</w:t>
      </w:r>
      <w:r w:rsidRPr="005A76E7">
        <w:rPr>
          <w:rFonts w:asciiTheme="minorHAnsi" w:hAnsiTheme="minorHAnsi" w:cstheme="minorHAnsi"/>
          <w:sz w:val="14"/>
        </w:rPr>
        <w:t xml:space="preserve"> (2004), the Supreme Court ruled that the government of Newfoundland and Labrador discriminated against female health care workers, members of the Newfoundland and Labrador Association of Public and Private Employees (NAPE), by withholding retroactive pay equity payments. However, the Court also ruled that the provincial government’s decision to withhold the payments was justified due to economic constraints. The Court’s decision in N.A.P.E. did little to dissuade unions from pursuing legal strategies. In fact, organized labor’s most impressive judicial victory was yet to come.</w:t>
      </w:r>
    </w:p>
    <w:p w14:paraId="2B5563B4" w14:textId="77777777" w:rsidR="0045697B" w:rsidRPr="005A76E7" w:rsidRDefault="0045697B" w:rsidP="0045697B">
      <w:pPr>
        <w:rPr>
          <w:rFonts w:asciiTheme="minorHAnsi" w:hAnsiTheme="minorHAnsi" w:cstheme="minorHAnsi"/>
          <w:i/>
          <w:iCs/>
          <w:sz w:val="8"/>
          <w:szCs w:val="8"/>
        </w:rPr>
      </w:pPr>
      <w:r w:rsidRPr="005A76E7">
        <w:rPr>
          <w:rFonts w:asciiTheme="minorHAnsi" w:hAnsiTheme="minorHAnsi" w:cstheme="minorHAnsi"/>
          <w:i/>
          <w:iCs/>
          <w:sz w:val="8"/>
          <w:szCs w:val="8"/>
        </w:rPr>
        <w:t>Health Services and Support–Facilities Subsector Bargaining Assn. v. British Columbia</w:t>
      </w:r>
    </w:p>
    <w:p w14:paraId="05DEBE65" w14:textId="77777777" w:rsidR="0045697B" w:rsidRPr="005A76E7" w:rsidRDefault="0045697B" w:rsidP="0045697B">
      <w:pPr>
        <w:rPr>
          <w:rFonts w:asciiTheme="minorHAnsi" w:hAnsiTheme="minorHAnsi" w:cstheme="minorHAnsi"/>
          <w:sz w:val="8"/>
          <w:szCs w:val="8"/>
        </w:rPr>
      </w:pPr>
      <w:r w:rsidRPr="005A76E7">
        <w:rPr>
          <w:rFonts w:asciiTheme="minorHAnsi" w:hAnsiTheme="minorHAnsi" w:cstheme="minorHAnsi"/>
          <w:sz w:val="8"/>
          <w:szCs w:val="8"/>
        </w:rPr>
        <w:tab/>
        <w:t>In January 2002, the rightwing Liberal government of Premier Gordon Campbell enacted Bill 29, a law that allowed for hospital closures and extensive privatization of the province’s health care system. In terms of labor relations, the Health and Social Services Delivery Improvement Act radically altered labor relations in the province’s health care system by invalidating some provisions of existing collective agreements and by precluding bargaining on several aspects of the employment relationship (</w:t>
      </w:r>
      <w:r w:rsidRPr="005A76E7">
        <w:rPr>
          <w:rFonts w:asciiTheme="minorHAnsi" w:hAnsiTheme="minorHAnsi" w:cstheme="minorHAnsi"/>
          <w:i/>
          <w:iCs/>
          <w:sz w:val="8"/>
          <w:szCs w:val="8"/>
        </w:rPr>
        <w:t>Health Services and Support–Facilities Subsector Bargaining Assn. v. British Columbia</w:t>
      </w:r>
      <w:r w:rsidRPr="005A76E7">
        <w:rPr>
          <w:rFonts w:asciiTheme="minorHAnsi" w:hAnsiTheme="minorHAnsi" w:cstheme="minorHAnsi"/>
          <w:sz w:val="8"/>
          <w:szCs w:val="8"/>
        </w:rPr>
        <w:t xml:space="preserve"> 2007; hereinafter “</w:t>
      </w:r>
      <w:r w:rsidRPr="005A76E7">
        <w:rPr>
          <w:rFonts w:asciiTheme="minorHAnsi" w:hAnsiTheme="minorHAnsi" w:cstheme="minorHAnsi"/>
          <w:i/>
          <w:iCs/>
          <w:sz w:val="8"/>
          <w:szCs w:val="8"/>
        </w:rPr>
        <w:t>BC Health Services</w:t>
      </w:r>
      <w:r w:rsidRPr="005A76E7">
        <w:rPr>
          <w:rFonts w:asciiTheme="minorHAnsi" w:hAnsiTheme="minorHAnsi" w:cstheme="minorHAnsi"/>
          <w:sz w:val="8"/>
          <w:szCs w:val="8"/>
        </w:rPr>
        <w:t xml:space="preserve">”). The Hospital Employees Union (HEU) responded with an unsuccessful grassroots mobilization that included the threat of a general strike (which ultimately was never pursued). The union simultaneously pursued a legal strategy, filing a complaint with the ILO and launching a </w:t>
      </w:r>
      <w:r w:rsidRPr="005A76E7">
        <w:rPr>
          <w:rFonts w:asciiTheme="minorHAnsi" w:hAnsiTheme="minorHAnsi" w:cstheme="minorHAnsi"/>
          <w:i/>
          <w:iCs/>
          <w:sz w:val="8"/>
          <w:szCs w:val="8"/>
        </w:rPr>
        <w:t>Charter</w:t>
      </w:r>
      <w:r w:rsidRPr="005A76E7">
        <w:rPr>
          <w:rFonts w:asciiTheme="minorHAnsi" w:hAnsiTheme="minorHAnsi" w:cstheme="minorHAnsi"/>
          <w:sz w:val="8"/>
          <w:szCs w:val="8"/>
        </w:rPr>
        <w:t xml:space="preserve"> challenge to Bill 29 on the grounds that the law violated the </w:t>
      </w:r>
      <w:r w:rsidRPr="005A76E7">
        <w:rPr>
          <w:rFonts w:asciiTheme="minorHAnsi" w:hAnsiTheme="minorHAnsi" w:cstheme="minorHAnsi"/>
          <w:i/>
          <w:iCs/>
          <w:sz w:val="8"/>
          <w:szCs w:val="8"/>
        </w:rPr>
        <w:t>Charter’s</w:t>
      </w:r>
      <w:r w:rsidRPr="005A76E7">
        <w:rPr>
          <w:rFonts w:asciiTheme="minorHAnsi" w:hAnsiTheme="minorHAnsi" w:cstheme="minorHAnsi"/>
          <w:sz w:val="8"/>
          <w:szCs w:val="8"/>
        </w:rPr>
        <w:t xml:space="preserve"> equality provisions and guarantee of freedom of association.</w:t>
      </w:r>
    </w:p>
    <w:p w14:paraId="4D3ADF8A" w14:textId="77777777" w:rsidR="0045697B" w:rsidRPr="005A76E7" w:rsidRDefault="0045697B" w:rsidP="0045697B">
      <w:pPr>
        <w:rPr>
          <w:rFonts w:asciiTheme="minorHAnsi" w:hAnsiTheme="minorHAnsi" w:cstheme="minorHAnsi"/>
          <w:sz w:val="8"/>
          <w:szCs w:val="8"/>
        </w:rPr>
      </w:pPr>
      <w:r w:rsidRPr="005A76E7">
        <w:rPr>
          <w:rFonts w:asciiTheme="minorHAnsi" w:hAnsiTheme="minorHAnsi" w:cstheme="minorHAnsi"/>
          <w:sz w:val="8"/>
          <w:szCs w:val="8"/>
        </w:rPr>
        <w:tab/>
        <w:t>In March 2003, the ILO’s Committee on Freedom of Association upheld the HEU’s complaint, but the British Columbia government essentially ignored this ruling. In typical Canadian fashion, British Columbia Premier Gordon Campbell simply stated that his government would not be swayed by the ILO’s findings, affirming further, “I feel no pressure whatsoever. I was not participating in any discussion with the UN” (Steffenhagen 2003). Despite the government’s decision to ignore the ILO’s findings, the HEU continued to pursue its legal strategy.</w:t>
      </w:r>
    </w:p>
    <w:p w14:paraId="669E8979" w14:textId="77777777" w:rsidR="0045697B" w:rsidRPr="005A76E7" w:rsidRDefault="0045697B" w:rsidP="0045697B">
      <w:pPr>
        <w:rPr>
          <w:rFonts w:asciiTheme="minorHAnsi" w:hAnsiTheme="minorHAnsi" w:cstheme="minorHAnsi"/>
          <w:sz w:val="8"/>
          <w:szCs w:val="8"/>
        </w:rPr>
      </w:pPr>
      <w:r w:rsidRPr="005A76E7">
        <w:rPr>
          <w:rFonts w:asciiTheme="minorHAnsi" w:hAnsiTheme="minorHAnsi" w:cstheme="minorHAnsi"/>
          <w:sz w:val="8"/>
          <w:szCs w:val="8"/>
        </w:rPr>
        <w:tab/>
        <w:t xml:space="preserve">Several months after the ILO’s Committee on Freedom of Association passed judgment on Bill 29, the union’s </w:t>
      </w:r>
      <w:r w:rsidRPr="005A76E7">
        <w:rPr>
          <w:rFonts w:asciiTheme="minorHAnsi" w:hAnsiTheme="minorHAnsi" w:cstheme="minorHAnsi"/>
          <w:i/>
          <w:iCs/>
          <w:sz w:val="8"/>
          <w:szCs w:val="8"/>
        </w:rPr>
        <w:t>Charter</w:t>
      </w:r>
      <w:r w:rsidRPr="005A76E7">
        <w:rPr>
          <w:rFonts w:asciiTheme="minorHAnsi" w:hAnsiTheme="minorHAnsi" w:cstheme="minorHAnsi"/>
          <w:sz w:val="8"/>
          <w:szCs w:val="8"/>
        </w:rPr>
        <w:t xml:space="preserve"> challenge was rejected by a lower court based on jurisprudence that held that freedom of association did not protect the right to bargain collectively. The lower court also rejected the union’s claim that Bill 29 violated the </w:t>
      </w:r>
      <w:r w:rsidRPr="005A76E7">
        <w:rPr>
          <w:rFonts w:asciiTheme="minorHAnsi" w:hAnsiTheme="minorHAnsi" w:cstheme="minorHAnsi"/>
          <w:i/>
          <w:iCs/>
          <w:sz w:val="8"/>
          <w:szCs w:val="8"/>
        </w:rPr>
        <w:t>Charter’s</w:t>
      </w:r>
      <w:r w:rsidRPr="005A76E7">
        <w:rPr>
          <w:rFonts w:asciiTheme="minorHAnsi" w:hAnsiTheme="minorHAnsi" w:cstheme="minorHAnsi"/>
          <w:sz w:val="8"/>
          <w:szCs w:val="8"/>
        </w:rPr>
        <w:t xml:space="preserve"> equality rights provision (</w:t>
      </w:r>
      <w:r w:rsidRPr="005A76E7">
        <w:rPr>
          <w:rFonts w:asciiTheme="minorHAnsi" w:hAnsiTheme="minorHAnsi" w:cstheme="minorHAnsi"/>
          <w:i/>
          <w:iCs/>
          <w:sz w:val="8"/>
          <w:szCs w:val="8"/>
        </w:rPr>
        <w:t>BC Health Services</w:t>
      </w:r>
      <w:r w:rsidRPr="005A76E7">
        <w:rPr>
          <w:rFonts w:asciiTheme="minorHAnsi" w:hAnsiTheme="minorHAnsi" w:cstheme="minorHAnsi"/>
          <w:sz w:val="8"/>
          <w:szCs w:val="8"/>
        </w:rPr>
        <w:t xml:space="preserve"> 2004). The HEU appealed the ruling, but the British Columbia Court of Appeals upheld the trial judge’s ruling. Undeterred, the union appealed its case to the Supreme Court of Canada, which finally rendered a decision in June 2007.</w:t>
      </w:r>
    </w:p>
    <w:p w14:paraId="6B0CC6B7" w14:textId="77777777" w:rsidR="0045697B" w:rsidRPr="005A76E7" w:rsidRDefault="0045697B" w:rsidP="0045697B">
      <w:pPr>
        <w:rPr>
          <w:rFonts w:asciiTheme="minorHAnsi" w:hAnsiTheme="minorHAnsi" w:cstheme="minorHAnsi"/>
          <w:sz w:val="8"/>
          <w:szCs w:val="8"/>
        </w:rPr>
      </w:pPr>
      <w:r w:rsidRPr="005A76E7">
        <w:rPr>
          <w:rFonts w:asciiTheme="minorHAnsi" w:hAnsiTheme="minorHAnsi" w:cstheme="minorHAnsi"/>
          <w:sz w:val="8"/>
          <w:szCs w:val="8"/>
        </w:rPr>
        <w:tab/>
        <w:t xml:space="preserve">In a landmark decision, the Supreme Court struck down several sections of British Columbia’s Health and Social Services Delivery Improvement Act. The decision afforded constitutional protection to the activity of collective bargaining is as part of the Charter’s guarantee of freedom of association. In reversing previous jurisprudence, the Court relied partially on international law, arguing that “s. 2(d) of the </w:t>
      </w:r>
      <w:r w:rsidRPr="005A76E7">
        <w:rPr>
          <w:rFonts w:asciiTheme="minorHAnsi" w:hAnsiTheme="minorHAnsi" w:cstheme="minorHAnsi"/>
          <w:i/>
          <w:iCs/>
          <w:sz w:val="8"/>
          <w:szCs w:val="8"/>
        </w:rPr>
        <w:t>Charter</w:t>
      </w:r>
      <w:r w:rsidRPr="005A76E7">
        <w:rPr>
          <w:rFonts w:asciiTheme="minorHAnsi" w:hAnsiTheme="minorHAnsi" w:cstheme="minorHAnsi"/>
          <w:sz w:val="8"/>
          <w:szCs w:val="8"/>
        </w:rPr>
        <w:t xml:space="preserve"> [freedom of association] should be interpreted as recognizing at least the same level of protection” as is found in ILO Convention 87, dealing with the right to collective bargaining (BC Health Services 2007, 438 para. 79).</w:t>
      </w:r>
    </w:p>
    <w:p w14:paraId="64303990"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 xml:space="preserve">However, the Court was careful not to embrace fully the ILO’s broader conception of freedom of association. It is here where the lines between Canada’s international commitments and its domestic labor laws have become severely blurred. The Court suggested that the </w:t>
      </w:r>
      <w:r w:rsidRPr="005A76E7">
        <w:rPr>
          <w:rFonts w:asciiTheme="minorHAnsi" w:hAnsiTheme="minorHAnsi" w:cstheme="minorHAnsi"/>
          <w:i/>
          <w:iCs/>
          <w:sz w:val="14"/>
        </w:rPr>
        <w:t>Charter</w:t>
      </w:r>
      <w:r w:rsidRPr="005A76E7">
        <w:rPr>
          <w:rFonts w:asciiTheme="minorHAnsi" w:hAnsiTheme="minorHAnsi" w:cstheme="minorHAnsi"/>
          <w:sz w:val="14"/>
        </w:rPr>
        <w:t xml:space="preserve"> only protects certain aspects of collective bargaining in certain contexts. In essence, </w:t>
      </w:r>
      <w:r w:rsidRPr="005A76E7">
        <w:rPr>
          <w:rFonts w:asciiTheme="minorHAnsi" w:hAnsiTheme="minorHAnsi" w:cstheme="minorHAnsi"/>
          <w:highlight w:val="yellow"/>
          <w:u w:val="single"/>
        </w:rPr>
        <w:t xml:space="preserve">the decision </w:t>
      </w:r>
      <w:r w:rsidRPr="005A76E7">
        <w:rPr>
          <w:rStyle w:val="Emphasis"/>
          <w:rFonts w:asciiTheme="minorHAnsi" w:hAnsiTheme="minorHAnsi" w:cstheme="minorHAnsi"/>
          <w:highlight w:val="yellow"/>
        </w:rPr>
        <w:t>protects</w:t>
      </w:r>
      <w:r w:rsidRPr="005A76E7">
        <w:rPr>
          <w:rStyle w:val="Emphasis"/>
          <w:rFonts w:asciiTheme="minorHAnsi" w:hAnsiTheme="minorHAnsi" w:cstheme="minorHAnsi"/>
        </w:rPr>
        <w:t xml:space="preserve"> unions from</w:t>
      </w:r>
      <w:r w:rsidRPr="005A76E7">
        <w:rPr>
          <w:rFonts w:asciiTheme="minorHAnsi" w:hAnsiTheme="minorHAnsi" w:cstheme="minorHAnsi"/>
          <w:sz w:val="14"/>
        </w:rPr>
        <w:t xml:space="preserve"> substantial government </w:t>
      </w:r>
      <w:r w:rsidRPr="005A76E7">
        <w:rPr>
          <w:rStyle w:val="Emphasis"/>
          <w:rFonts w:asciiTheme="minorHAnsi" w:hAnsiTheme="minorHAnsi" w:cstheme="minorHAnsi"/>
        </w:rPr>
        <w:t>interference</w:t>
      </w:r>
      <w:r w:rsidRPr="005A76E7">
        <w:rPr>
          <w:rFonts w:asciiTheme="minorHAnsi" w:hAnsiTheme="minorHAnsi" w:cstheme="minorHAnsi"/>
          <w:u w:val="single"/>
        </w:rPr>
        <w:t xml:space="preserve"> with the process of </w:t>
      </w:r>
      <w:r w:rsidRPr="005A76E7">
        <w:rPr>
          <w:rStyle w:val="Emphasis"/>
          <w:rFonts w:asciiTheme="minorHAnsi" w:hAnsiTheme="minorHAnsi" w:cstheme="minorHAnsi"/>
          <w:highlight w:val="yellow"/>
        </w:rPr>
        <w:t>collective bargaining</w:t>
      </w:r>
      <w:r w:rsidRPr="005A76E7">
        <w:rPr>
          <w:rFonts w:asciiTheme="minorHAnsi" w:hAnsiTheme="minorHAnsi" w:cstheme="minorHAnsi"/>
          <w:u w:val="single"/>
        </w:rPr>
        <w:t xml:space="preserve"> without taking into consideration any of </w:t>
      </w:r>
      <w:r w:rsidRPr="005A76E7">
        <w:rPr>
          <w:rStyle w:val="Emphasis"/>
          <w:rFonts w:asciiTheme="minorHAnsi" w:hAnsiTheme="minorHAnsi" w:cstheme="minorHAnsi"/>
        </w:rPr>
        <w:t>the objectives sought</w:t>
      </w:r>
      <w:r w:rsidRPr="005A76E7">
        <w:rPr>
          <w:rFonts w:asciiTheme="minorHAnsi" w:hAnsiTheme="minorHAnsi" w:cstheme="minorHAnsi"/>
          <w:u w:val="single"/>
        </w:rPr>
        <w:t xml:space="preserve"> by the parties involved in negotiations</w:t>
      </w:r>
      <w:r w:rsidRPr="005A76E7">
        <w:rPr>
          <w:rFonts w:asciiTheme="minorHAnsi" w:hAnsiTheme="minorHAnsi" w:cstheme="minorHAnsi"/>
          <w:sz w:val="14"/>
        </w:rPr>
        <w:t xml:space="preserve">. As such, </w:t>
      </w:r>
      <w:r w:rsidRPr="005A76E7">
        <w:rPr>
          <w:rFonts w:asciiTheme="minorHAnsi" w:hAnsiTheme="minorHAnsi" w:cstheme="minorHAnsi"/>
          <w:u w:val="single"/>
        </w:rPr>
        <w:t>the decision does very little to challenge the dominant Wagner model of labor relations</w:t>
      </w:r>
      <w:r w:rsidRPr="005A76E7">
        <w:rPr>
          <w:rFonts w:asciiTheme="minorHAnsi" w:hAnsiTheme="minorHAnsi" w:cstheme="minorHAnsi"/>
          <w:sz w:val="14"/>
        </w:rPr>
        <w:t xml:space="preserve"> in Canada. In addition, although the decision makes clear that </w:t>
      </w:r>
      <w:r w:rsidRPr="005A76E7">
        <w:rPr>
          <w:rFonts w:asciiTheme="minorHAnsi" w:hAnsiTheme="minorHAnsi" w:cstheme="minorHAnsi"/>
          <w:u w:val="single"/>
        </w:rPr>
        <w:t xml:space="preserve">governments have </w:t>
      </w:r>
      <w:r w:rsidRPr="005A76E7">
        <w:rPr>
          <w:rStyle w:val="Emphasis"/>
          <w:rFonts w:asciiTheme="minorHAnsi" w:hAnsiTheme="minorHAnsi" w:cstheme="minorHAnsi"/>
          <w:highlight w:val="yellow"/>
        </w:rPr>
        <w:t>a duty to bargain</w:t>
      </w:r>
      <w:r w:rsidRPr="005A76E7">
        <w:rPr>
          <w:rFonts w:asciiTheme="minorHAnsi" w:hAnsiTheme="minorHAnsi" w:cstheme="minorHAnsi"/>
          <w:u w:val="single"/>
        </w:rPr>
        <w:t xml:space="preserve"> in good faith, </w:t>
      </w:r>
      <w:r w:rsidRPr="005A76E7">
        <w:rPr>
          <w:rStyle w:val="Emphasis"/>
          <w:rFonts w:asciiTheme="minorHAnsi" w:hAnsiTheme="minorHAnsi" w:cstheme="minorHAnsi"/>
          <w:highlight w:val="yellow"/>
        </w:rPr>
        <w:t>there is little to stop a determined</w:t>
      </w:r>
      <w:r w:rsidRPr="005A76E7">
        <w:rPr>
          <w:rStyle w:val="Emphasis"/>
          <w:rFonts w:asciiTheme="minorHAnsi" w:hAnsiTheme="minorHAnsi" w:cstheme="minorHAnsi"/>
        </w:rPr>
        <w:t xml:space="preserve"> antiunion </w:t>
      </w:r>
      <w:r w:rsidRPr="005A76E7">
        <w:rPr>
          <w:rStyle w:val="Emphasis"/>
          <w:rFonts w:asciiTheme="minorHAnsi" w:hAnsiTheme="minorHAnsi" w:cstheme="minorHAnsi"/>
          <w:highlight w:val="yellow"/>
        </w:rPr>
        <w:t>employer from rolling back</w:t>
      </w:r>
      <w:r w:rsidRPr="005A76E7">
        <w:rPr>
          <w:rStyle w:val="Emphasis"/>
          <w:rFonts w:asciiTheme="minorHAnsi" w:hAnsiTheme="minorHAnsi" w:cstheme="minorHAnsi"/>
        </w:rPr>
        <w:t xml:space="preserve"> trade union rights and </w:t>
      </w:r>
      <w:r w:rsidRPr="005A76E7">
        <w:rPr>
          <w:rStyle w:val="Emphasis"/>
          <w:rFonts w:asciiTheme="minorHAnsi" w:hAnsiTheme="minorHAnsi" w:cstheme="minorHAnsi"/>
          <w:highlight w:val="yellow"/>
        </w:rPr>
        <w:t>freedoms in</w:t>
      </w:r>
      <w:r w:rsidRPr="005A76E7">
        <w:rPr>
          <w:rStyle w:val="Emphasis"/>
          <w:rFonts w:asciiTheme="minorHAnsi" w:hAnsiTheme="minorHAnsi" w:cstheme="minorHAnsi"/>
        </w:rPr>
        <w:t xml:space="preserve"> existing collective </w:t>
      </w:r>
      <w:r w:rsidRPr="005A76E7">
        <w:rPr>
          <w:rStyle w:val="Emphasis"/>
          <w:rFonts w:asciiTheme="minorHAnsi" w:hAnsiTheme="minorHAnsi" w:cstheme="minorHAnsi"/>
          <w:highlight w:val="yellow"/>
        </w:rPr>
        <w:t>agreements</w:t>
      </w:r>
      <w:r w:rsidRPr="005A76E7">
        <w:rPr>
          <w:rStyle w:val="Emphasis"/>
          <w:rFonts w:asciiTheme="minorHAnsi" w:hAnsiTheme="minorHAnsi" w:cstheme="minorHAnsi"/>
        </w:rPr>
        <w:t xml:space="preserve">, provided such rollbacks come </w:t>
      </w:r>
      <w:r w:rsidRPr="005A76E7">
        <w:rPr>
          <w:rStyle w:val="Emphasis"/>
          <w:rFonts w:asciiTheme="minorHAnsi" w:hAnsiTheme="minorHAnsi" w:cstheme="minorHAnsi"/>
          <w:highlight w:val="yellow"/>
        </w:rPr>
        <w:t>at the conclusion of</w:t>
      </w:r>
      <w:r w:rsidRPr="005A76E7">
        <w:rPr>
          <w:rStyle w:val="Emphasis"/>
          <w:rFonts w:asciiTheme="minorHAnsi" w:hAnsiTheme="minorHAnsi" w:cstheme="minorHAnsi"/>
        </w:rPr>
        <w:t xml:space="preserve"> a process of </w:t>
      </w:r>
      <w:r w:rsidRPr="005A76E7">
        <w:rPr>
          <w:rStyle w:val="Emphasis"/>
          <w:rFonts w:asciiTheme="minorHAnsi" w:hAnsiTheme="minorHAnsi" w:cstheme="minorHAnsi"/>
          <w:highlight w:val="yellow"/>
        </w:rPr>
        <w:t>consultation with the union</w:t>
      </w:r>
      <w:r w:rsidRPr="005A76E7">
        <w:rPr>
          <w:rFonts w:asciiTheme="minorHAnsi" w:hAnsiTheme="minorHAnsi" w:cstheme="minorHAnsi"/>
          <w:u w:val="single"/>
        </w:rPr>
        <w:t>.</w:t>
      </w:r>
      <w:r w:rsidRPr="005A76E7">
        <w:rPr>
          <w:rFonts w:asciiTheme="minorHAnsi" w:hAnsiTheme="minorHAnsi" w:cstheme="minorHAnsi"/>
          <w:sz w:val="14"/>
        </w:rPr>
        <w:t xml:space="preserve"> That is because </w:t>
      </w:r>
      <w:r w:rsidRPr="005A76E7">
        <w:rPr>
          <w:rStyle w:val="Emphasis"/>
          <w:rFonts w:asciiTheme="minorHAnsi" w:hAnsiTheme="minorHAnsi" w:cstheme="minorHAnsi"/>
          <w:highlight w:val="yellow"/>
        </w:rPr>
        <w:t>it is the process</w:t>
      </w:r>
      <w:r w:rsidRPr="005A76E7">
        <w:rPr>
          <w:rFonts w:asciiTheme="minorHAnsi" w:hAnsiTheme="minorHAnsi" w:cstheme="minorHAnsi"/>
          <w:highlight w:val="yellow"/>
          <w:u w:val="single"/>
        </w:rPr>
        <w:t xml:space="preserve">, </w:t>
      </w:r>
      <w:r w:rsidRPr="005A76E7">
        <w:rPr>
          <w:rStyle w:val="Emphasis"/>
          <w:rFonts w:asciiTheme="minorHAnsi" w:hAnsiTheme="minorHAnsi" w:cstheme="minorHAnsi"/>
          <w:highlight w:val="yellow"/>
        </w:rPr>
        <w:t xml:space="preserve">not the outcome </w:t>
      </w:r>
      <w:r w:rsidRPr="005A76E7">
        <w:rPr>
          <w:rStyle w:val="Emphasis"/>
          <w:rFonts w:asciiTheme="minorHAnsi" w:hAnsiTheme="minorHAnsi" w:cstheme="minorHAnsi"/>
        </w:rPr>
        <w:t xml:space="preserve">of bargaining, </w:t>
      </w:r>
      <w:r w:rsidRPr="005A76E7">
        <w:rPr>
          <w:rStyle w:val="Emphasis"/>
          <w:rFonts w:asciiTheme="minorHAnsi" w:hAnsiTheme="minorHAnsi" w:cstheme="minorHAnsi"/>
          <w:highlight w:val="yellow"/>
        </w:rPr>
        <w:t>that is protected</w:t>
      </w:r>
      <w:r w:rsidRPr="005A76E7">
        <w:rPr>
          <w:rFonts w:asciiTheme="minorHAnsi" w:hAnsiTheme="minorHAnsi" w:cstheme="minorHAnsi"/>
          <w:sz w:val="14"/>
        </w:rPr>
        <w:t xml:space="preserve"> by the </w:t>
      </w:r>
      <w:r w:rsidRPr="005A76E7">
        <w:rPr>
          <w:rFonts w:asciiTheme="minorHAnsi" w:hAnsiTheme="minorHAnsi" w:cstheme="minorHAnsi"/>
          <w:i/>
          <w:iCs/>
          <w:sz w:val="14"/>
        </w:rPr>
        <w:t>Charter</w:t>
      </w:r>
      <w:r w:rsidRPr="005A76E7">
        <w:rPr>
          <w:rFonts w:asciiTheme="minorHAnsi" w:hAnsiTheme="minorHAnsi" w:cstheme="minorHAnsi"/>
          <w:sz w:val="14"/>
        </w:rPr>
        <w:t xml:space="preserve">. </w:t>
      </w:r>
      <w:r w:rsidRPr="005A76E7">
        <w:rPr>
          <w:rFonts w:asciiTheme="minorHAnsi" w:hAnsiTheme="minorHAnsi" w:cstheme="minorHAnsi"/>
          <w:u w:val="single"/>
        </w:rPr>
        <w:t>An employer who simply goes through the motions is afforded enough flexibility in this decision to ensure that bargaining outcomes are unlikely to be affected</w:t>
      </w:r>
      <w:r w:rsidRPr="005A76E7">
        <w:rPr>
          <w:rFonts w:asciiTheme="minorHAnsi" w:hAnsiTheme="minorHAnsi" w:cstheme="minorHAnsi"/>
          <w:sz w:val="14"/>
        </w:rPr>
        <w:t xml:space="preserve">. As such, the </w:t>
      </w:r>
      <w:r w:rsidRPr="005A76E7">
        <w:rPr>
          <w:rFonts w:asciiTheme="minorHAnsi" w:hAnsiTheme="minorHAnsi" w:cstheme="minorHAnsi"/>
          <w:i/>
          <w:iCs/>
          <w:sz w:val="14"/>
        </w:rPr>
        <w:t>BC Health Services</w:t>
      </w:r>
      <w:r w:rsidRPr="005A76E7">
        <w:rPr>
          <w:rFonts w:asciiTheme="minorHAnsi" w:hAnsiTheme="minorHAnsi" w:cstheme="minorHAnsi"/>
          <w:sz w:val="14"/>
        </w:rPr>
        <w:t xml:space="preserve"> decision will likely force antiunion governments to rethink their overzealous approach to labor relations, but it does not prevent them from pursuing antiunion agendas by stealth.</w:t>
      </w:r>
    </w:p>
    <w:p w14:paraId="291D367C" w14:textId="77777777" w:rsidR="0045697B" w:rsidRPr="005A76E7" w:rsidRDefault="0045697B" w:rsidP="0045697B">
      <w:pPr>
        <w:rPr>
          <w:rFonts w:asciiTheme="minorHAnsi" w:hAnsiTheme="minorHAnsi" w:cstheme="minorHAnsi"/>
          <w:u w:val="single"/>
        </w:rPr>
      </w:pPr>
      <w:r w:rsidRPr="005A76E7">
        <w:rPr>
          <w:rFonts w:asciiTheme="minorHAnsi" w:hAnsiTheme="minorHAnsi" w:cstheme="minorHAnsi"/>
          <w:sz w:val="14"/>
        </w:rPr>
        <w:tab/>
        <w:t xml:space="preserve">It should also be noted that the </w:t>
      </w:r>
      <w:r w:rsidRPr="005A76E7">
        <w:rPr>
          <w:rFonts w:asciiTheme="minorHAnsi" w:hAnsiTheme="minorHAnsi" w:cstheme="minorHAnsi"/>
          <w:i/>
          <w:iCs/>
          <w:sz w:val="14"/>
        </w:rPr>
        <w:t>BC Health Services</w:t>
      </w:r>
      <w:r w:rsidRPr="005A76E7">
        <w:rPr>
          <w:rFonts w:asciiTheme="minorHAnsi" w:hAnsiTheme="minorHAnsi" w:cstheme="minorHAnsi"/>
          <w:sz w:val="14"/>
        </w:rPr>
        <w:t xml:space="preserve"> decision does not guarantee the right to strike (</w:t>
      </w:r>
      <w:r w:rsidRPr="005A76E7">
        <w:rPr>
          <w:rFonts w:asciiTheme="minorHAnsi" w:hAnsiTheme="minorHAnsi" w:cstheme="minorHAnsi"/>
          <w:i/>
          <w:iCs/>
          <w:sz w:val="14"/>
        </w:rPr>
        <w:t>BC Health Services</w:t>
      </w:r>
      <w:r w:rsidRPr="005A76E7">
        <w:rPr>
          <w:rFonts w:asciiTheme="minorHAnsi" w:hAnsiTheme="minorHAnsi" w:cstheme="minorHAnsi"/>
          <w:sz w:val="14"/>
        </w:rPr>
        <w:t xml:space="preserve"> 2007, 411 para. 19). In fact, one of the only guarantees that flows from the BC Health Services decision is the guarantee that </w:t>
      </w:r>
      <w:r w:rsidRPr="005A76E7">
        <w:rPr>
          <w:rStyle w:val="Emphasis"/>
          <w:rFonts w:asciiTheme="minorHAnsi" w:hAnsiTheme="minorHAnsi" w:cstheme="minorHAnsi"/>
          <w:highlight w:val="yellow"/>
        </w:rPr>
        <w:t>unions</w:t>
      </w:r>
      <w:r w:rsidRPr="005A76E7">
        <w:rPr>
          <w:rFonts w:asciiTheme="minorHAnsi" w:hAnsiTheme="minorHAnsi" w:cstheme="minorHAnsi"/>
          <w:highlight w:val="yellow"/>
          <w:u w:val="single"/>
        </w:rPr>
        <w:t xml:space="preserve"> and</w:t>
      </w:r>
      <w:r w:rsidRPr="005A76E7">
        <w:rPr>
          <w:rFonts w:asciiTheme="minorHAnsi" w:hAnsiTheme="minorHAnsi" w:cstheme="minorHAnsi"/>
          <w:u w:val="single"/>
        </w:rPr>
        <w:t xml:space="preserve"> their </w:t>
      </w:r>
      <w:r w:rsidRPr="005A76E7">
        <w:rPr>
          <w:rStyle w:val="Emphasis"/>
          <w:rFonts w:asciiTheme="minorHAnsi" w:hAnsiTheme="minorHAnsi" w:cstheme="minorHAnsi"/>
          <w:highlight w:val="yellow"/>
        </w:rPr>
        <w:t>lawyers</w:t>
      </w:r>
      <w:r w:rsidRPr="005A76E7">
        <w:rPr>
          <w:rFonts w:asciiTheme="minorHAnsi" w:hAnsiTheme="minorHAnsi" w:cstheme="minorHAnsi"/>
          <w:highlight w:val="yellow"/>
          <w:u w:val="single"/>
        </w:rPr>
        <w:t xml:space="preserve"> will </w:t>
      </w:r>
      <w:r w:rsidRPr="005A76E7">
        <w:rPr>
          <w:rFonts w:asciiTheme="minorHAnsi" w:hAnsiTheme="minorHAnsi" w:cstheme="minorHAnsi"/>
          <w:b/>
          <w:bCs/>
          <w:highlight w:val="yellow"/>
          <w:u w:val="single"/>
        </w:rPr>
        <w:t>redouble</w:t>
      </w:r>
      <w:r w:rsidRPr="005A76E7">
        <w:rPr>
          <w:rFonts w:asciiTheme="minorHAnsi" w:hAnsiTheme="minorHAnsi" w:cstheme="minorHAnsi"/>
          <w:u w:val="single"/>
        </w:rPr>
        <w:t xml:space="preserve"> their </w:t>
      </w:r>
      <w:r w:rsidRPr="005A76E7">
        <w:rPr>
          <w:rFonts w:asciiTheme="minorHAnsi" w:hAnsiTheme="minorHAnsi" w:cstheme="minorHAnsi"/>
          <w:b/>
          <w:bCs/>
          <w:highlight w:val="yellow"/>
          <w:u w:val="single"/>
        </w:rPr>
        <w:t>efforts</w:t>
      </w:r>
      <w:r w:rsidRPr="005A76E7">
        <w:rPr>
          <w:rFonts w:asciiTheme="minorHAnsi" w:hAnsiTheme="minorHAnsi" w:cstheme="minorHAnsi"/>
          <w:u w:val="single"/>
        </w:rPr>
        <w:t xml:space="preserve"> to pursue judicial strategies aimed </w:t>
      </w:r>
      <w:r w:rsidRPr="005A76E7">
        <w:rPr>
          <w:rFonts w:asciiTheme="minorHAnsi" w:hAnsiTheme="minorHAnsi" w:cstheme="minorHAnsi"/>
          <w:highlight w:val="yellow"/>
          <w:u w:val="single"/>
        </w:rPr>
        <w:t xml:space="preserve">at </w:t>
      </w:r>
      <w:r w:rsidRPr="005A76E7">
        <w:rPr>
          <w:rStyle w:val="Emphasis"/>
          <w:rFonts w:asciiTheme="minorHAnsi" w:hAnsiTheme="minorHAnsi" w:cstheme="minorHAnsi"/>
          <w:highlight w:val="yellow"/>
        </w:rPr>
        <w:t>expanding</w:t>
      </w:r>
      <w:r w:rsidRPr="005A76E7">
        <w:rPr>
          <w:rStyle w:val="Emphasis"/>
          <w:rFonts w:asciiTheme="minorHAnsi" w:hAnsiTheme="minorHAnsi" w:cstheme="minorHAnsi"/>
        </w:rPr>
        <w:t xml:space="preserve"> the rubric of </w:t>
      </w:r>
      <w:r w:rsidRPr="005A76E7">
        <w:rPr>
          <w:rStyle w:val="Emphasis"/>
          <w:rFonts w:asciiTheme="minorHAnsi" w:hAnsiTheme="minorHAnsi" w:cstheme="minorHAnsi"/>
          <w:highlight w:val="yellow"/>
        </w:rPr>
        <w:t>labor rights</w:t>
      </w:r>
      <w:r w:rsidRPr="005A76E7">
        <w:rPr>
          <w:rFonts w:asciiTheme="minorHAnsi" w:hAnsiTheme="minorHAnsi" w:cstheme="minorHAnsi"/>
          <w:u w:val="single"/>
        </w:rPr>
        <w:t xml:space="preserve"> </w:t>
      </w:r>
      <w:r w:rsidRPr="005A76E7">
        <w:rPr>
          <w:rFonts w:asciiTheme="minorHAnsi" w:hAnsiTheme="minorHAnsi" w:cstheme="minorHAnsi"/>
          <w:sz w:val="14"/>
        </w:rPr>
        <w:t xml:space="preserve">protected by the </w:t>
      </w:r>
      <w:r w:rsidRPr="005A76E7">
        <w:rPr>
          <w:rFonts w:asciiTheme="minorHAnsi" w:hAnsiTheme="minorHAnsi" w:cstheme="minorHAnsi"/>
          <w:i/>
          <w:iCs/>
          <w:sz w:val="14"/>
        </w:rPr>
        <w:t>Charter’s</w:t>
      </w:r>
      <w:r w:rsidRPr="005A76E7">
        <w:rPr>
          <w:rFonts w:asciiTheme="minorHAnsi" w:hAnsiTheme="minorHAnsi" w:cstheme="minorHAnsi"/>
          <w:sz w:val="14"/>
        </w:rPr>
        <w:t xml:space="preserve"> guarantee of freedom of association. In particular, unions are likely to more regularly launch judicial </w:t>
      </w:r>
      <w:r w:rsidRPr="005A76E7">
        <w:rPr>
          <w:rFonts w:asciiTheme="minorHAnsi" w:hAnsiTheme="minorHAnsi" w:cstheme="minorHAnsi"/>
          <w:u w:val="single"/>
        </w:rPr>
        <w:t>challenges to back-to-work legislation</w:t>
      </w:r>
      <w:r w:rsidRPr="005A76E7">
        <w:rPr>
          <w:rFonts w:asciiTheme="minorHAnsi" w:hAnsiTheme="minorHAnsi" w:cstheme="minorHAnsi"/>
          <w:sz w:val="14"/>
        </w:rPr>
        <w:t xml:space="preserve">, public-sector austerity programs, </w:t>
      </w:r>
      <w:r w:rsidRPr="005A76E7">
        <w:rPr>
          <w:rFonts w:asciiTheme="minorHAnsi" w:hAnsiTheme="minorHAnsi" w:cstheme="minorHAnsi"/>
          <w:u w:val="single"/>
        </w:rPr>
        <w:t>and laws restricting union membership.</w:t>
      </w:r>
    </w:p>
    <w:p w14:paraId="60BFFF79" w14:textId="77777777" w:rsidR="0045697B" w:rsidRPr="005A76E7" w:rsidRDefault="0045697B" w:rsidP="0045697B">
      <w:pPr>
        <w:rPr>
          <w:rFonts w:asciiTheme="minorHAnsi" w:hAnsiTheme="minorHAnsi" w:cstheme="minorHAnsi"/>
          <w:u w:val="single"/>
        </w:rPr>
      </w:pPr>
      <w:r w:rsidRPr="005A76E7">
        <w:rPr>
          <w:rFonts w:asciiTheme="minorHAnsi" w:hAnsiTheme="minorHAnsi" w:cstheme="minorHAnsi"/>
          <w:sz w:val="14"/>
        </w:rPr>
        <w:tab/>
        <w:t xml:space="preserve">Overall, although the Supreme Court of Canada’s decision in </w:t>
      </w:r>
      <w:r w:rsidRPr="005A76E7">
        <w:rPr>
          <w:rFonts w:asciiTheme="minorHAnsi" w:hAnsiTheme="minorHAnsi" w:cstheme="minorHAnsi"/>
          <w:i/>
          <w:iCs/>
          <w:sz w:val="14"/>
        </w:rPr>
        <w:t>BC Health Services</w:t>
      </w:r>
      <w:r w:rsidRPr="005A76E7">
        <w:rPr>
          <w:rFonts w:asciiTheme="minorHAnsi" w:hAnsiTheme="minorHAnsi" w:cstheme="minorHAnsi"/>
          <w:sz w:val="14"/>
        </w:rPr>
        <w:t xml:space="preserve"> drew upon international labor rights and standards in order to justify extending constitutional protection to collective bargaining, neither it nor the recent round of prolabor Supreme Court decisions is the panacea that some have claimed (Adams 2003). Although </w:t>
      </w:r>
      <w:r w:rsidRPr="005A76E7">
        <w:rPr>
          <w:rFonts w:asciiTheme="minorHAnsi" w:hAnsiTheme="minorHAnsi" w:cstheme="minorHAnsi"/>
          <w:highlight w:val="yellow"/>
          <w:u w:val="single"/>
        </w:rPr>
        <w:t>the</w:t>
      </w:r>
      <w:r w:rsidRPr="005A76E7">
        <w:rPr>
          <w:rFonts w:asciiTheme="minorHAnsi" w:hAnsiTheme="minorHAnsi" w:cstheme="minorHAnsi"/>
          <w:sz w:val="14"/>
        </w:rPr>
        <w:t xml:space="preserve"> Supreme Court </w:t>
      </w:r>
      <w:r w:rsidRPr="005A76E7">
        <w:rPr>
          <w:rFonts w:asciiTheme="minorHAnsi" w:hAnsiTheme="minorHAnsi" w:cstheme="minorHAnsi"/>
          <w:b/>
          <w:bCs/>
          <w:highlight w:val="yellow"/>
          <w:u w:val="single"/>
        </w:rPr>
        <w:t>decision</w:t>
      </w:r>
      <w:r w:rsidRPr="005A76E7">
        <w:rPr>
          <w:rFonts w:asciiTheme="minorHAnsi" w:hAnsiTheme="minorHAnsi" w:cstheme="minorHAnsi"/>
          <w:highlight w:val="yellow"/>
          <w:u w:val="single"/>
        </w:rPr>
        <w:t xml:space="preserve"> to extend</w:t>
      </w:r>
      <w:r w:rsidRPr="005A76E7">
        <w:rPr>
          <w:rFonts w:asciiTheme="minorHAnsi" w:hAnsiTheme="minorHAnsi" w:cstheme="minorHAnsi"/>
          <w:sz w:val="14"/>
        </w:rPr>
        <w:t xml:space="preserve"> constitutional </w:t>
      </w:r>
      <w:r w:rsidRPr="005A76E7">
        <w:rPr>
          <w:rStyle w:val="Emphasis"/>
          <w:rFonts w:asciiTheme="minorHAnsi" w:hAnsiTheme="minorHAnsi" w:cstheme="minorHAnsi"/>
          <w:highlight w:val="yellow"/>
        </w:rPr>
        <w:t>protection to collective bargaining</w:t>
      </w:r>
      <w:r w:rsidRPr="005A76E7">
        <w:rPr>
          <w:rFonts w:asciiTheme="minorHAnsi" w:hAnsiTheme="minorHAnsi" w:cstheme="minorHAnsi"/>
          <w:sz w:val="14"/>
        </w:rPr>
        <w:t xml:space="preserve"> did effectively reverse earlier antiunion jurisprudence and leave the door open to a constitutional reinterpretation of a wider ambit of union rights, </w:t>
      </w:r>
      <w:r w:rsidRPr="005A76E7">
        <w:rPr>
          <w:rStyle w:val="Emphasis"/>
          <w:rFonts w:asciiTheme="minorHAnsi" w:hAnsiTheme="minorHAnsi" w:cstheme="minorHAnsi"/>
        </w:rPr>
        <w:t>one should not exaggerate the political impact</w:t>
      </w:r>
      <w:r w:rsidRPr="005A76E7">
        <w:rPr>
          <w:rFonts w:asciiTheme="minorHAnsi" w:hAnsiTheme="minorHAnsi" w:cstheme="minorHAnsi"/>
          <w:u w:val="single"/>
        </w:rPr>
        <w:t xml:space="preserve"> of the decision.</w:t>
      </w:r>
    </w:p>
    <w:p w14:paraId="40B8A949"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r>
      <w:r w:rsidRPr="005A76E7">
        <w:rPr>
          <w:rStyle w:val="Emphasis"/>
          <w:rFonts w:asciiTheme="minorHAnsi" w:hAnsiTheme="minorHAnsi" w:cstheme="minorHAnsi"/>
          <w:highlight w:val="yellow"/>
        </w:rPr>
        <w:t>Far from revolutionary</w:t>
      </w:r>
      <w:r w:rsidRPr="005A76E7">
        <w:rPr>
          <w:rFonts w:asciiTheme="minorHAnsi" w:hAnsiTheme="minorHAnsi" w:cstheme="minorHAnsi"/>
          <w:u w:val="single"/>
        </w:rPr>
        <w:t>, the Court’s decision</w:t>
      </w:r>
      <w:r w:rsidRPr="005A76E7">
        <w:rPr>
          <w:rFonts w:asciiTheme="minorHAnsi" w:hAnsiTheme="minorHAnsi" w:cstheme="minorHAnsi"/>
          <w:sz w:val="14"/>
        </w:rPr>
        <w:t xml:space="preserve"> in </w:t>
      </w:r>
      <w:r w:rsidRPr="005A76E7">
        <w:rPr>
          <w:rFonts w:asciiTheme="minorHAnsi" w:hAnsiTheme="minorHAnsi" w:cstheme="minorHAnsi"/>
          <w:i/>
          <w:iCs/>
          <w:sz w:val="14"/>
        </w:rPr>
        <w:t>BC Health Services</w:t>
      </w:r>
      <w:r w:rsidRPr="005A76E7">
        <w:rPr>
          <w:rFonts w:asciiTheme="minorHAnsi" w:hAnsiTheme="minorHAnsi" w:cstheme="minorHAnsi"/>
          <w:sz w:val="14"/>
        </w:rPr>
        <w:t xml:space="preserve"> </w:t>
      </w:r>
      <w:r w:rsidRPr="005A76E7">
        <w:rPr>
          <w:rFonts w:asciiTheme="minorHAnsi" w:hAnsiTheme="minorHAnsi" w:cstheme="minorHAnsi"/>
          <w:highlight w:val="yellow"/>
          <w:u w:val="single"/>
        </w:rPr>
        <w:t>simply shields</w:t>
      </w:r>
      <w:r w:rsidRPr="005A76E7">
        <w:rPr>
          <w:rFonts w:asciiTheme="minorHAnsi" w:hAnsiTheme="minorHAnsi" w:cstheme="minorHAnsi"/>
          <w:u w:val="single"/>
        </w:rPr>
        <w:t xml:space="preserve"> public-sector </w:t>
      </w:r>
      <w:r w:rsidRPr="005A76E7">
        <w:rPr>
          <w:rStyle w:val="Emphasis"/>
          <w:rFonts w:asciiTheme="minorHAnsi" w:hAnsiTheme="minorHAnsi" w:cstheme="minorHAnsi"/>
          <w:highlight w:val="yellow"/>
        </w:rPr>
        <w:t>unions from the worst excesses of neoliberalism</w:t>
      </w:r>
      <w:r w:rsidRPr="005A76E7">
        <w:rPr>
          <w:rFonts w:asciiTheme="minorHAnsi" w:hAnsiTheme="minorHAnsi" w:cstheme="minorHAnsi"/>
          <w:u w:val="single"/>
        </w:rPr>
        <w:t xml:space="preserve"> by confirming the public policy environment of the postwar compromise.</w:t>
      </w:r>
      <w:r w:rsidRPr="005A76E7">
        <w:rPr>
          <w:rFonts w:asciiTheme="minorHAnsi" w:hAnsiTheme="minorHAnsi" w:cstheme="minorHAnsi"/>
          <w:sz w:val="14"/>
        </w:rPr>
        <w:t xml:space="preserve"> The fact that organized labor must rely on the courts, rather than the legislatures, to protect the last vestiges of the postwar compromise is, in fact, a sad commentary on the political clout of unions in an era of neoliberalism. As such, the decision in </w:t>
      </w:r>
      <w:r w:rsidRPr="005A76E7">
        <w:rPr>
          <w:rFonts w:asciiTheme="minorHAnsi" w:hAnsiTheme="minorHAnsi" w:cstheme="minorHAnsi"/>
          <w:i/>
          <w:iCs/>
          <w:sz w:val="14"/>
        </w:rPr>
        <w:t>BC Health Services</w:t>
      </w:r>
      <w:r w:rsidRPr="005A76E7">
        <w:rPr>
          <w:rFonts w:asciiTheme="minorHAnsi" w:hAnsiTheme="minorHAnsi" w:cstheme="minorHAnsi"/>
          <w:sz w:val="14"/>
        </w:rPr>
        <w:t xml:space="preserve"> showcases organized labor’s weakness, not its strength. More importantly, as Eric Tucker has argued, “</w:t>
      </w:r>
      <w:r w:rsidRPr="005A76E7">
        <w:rPr>
          <w:rFonts w:asciiTheme="minorHAnsi" w:hAnsiTheme="minorHAnsi" w:cstheme="minorHAnsi"/>
          <w:u w:val="single"/>
        </w:rPr>
        <w:t>if judicial protection of workers’ collective rights is premised on a view of unions as victims, it suggests that the moment that courts perceive unions to be powerful actors they will find ways to limit the rights they have recognized</w:t>
      </w:r>
      <w:r w:rsidRPr="005A76E7">
        <w:rPr>
          <w:rFonts w:asciiTheme="minorHAnsi" w:hAnsiTheme="minorHAnsi" w:cstheme="minorHAnsi"/>
          <w:sz w:val="14"/>
        </w:rPr>
        <w:t>” (Tucker 2008, 173).</w:t>
      </w:r>
    </w:p>
    <w:p w14:paraId="7F09A340" w14:textId="542F32C5"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 xml:space="preserve">In a carefully nuanced analysis of the </w:t>
      </w:r>
      <w:r w:rsidRPr="005A76E7">
        <w:rPr>
          <w:rFonts w:asciiTheme="minorHAnsi" w:hAnsiTheme="minorHAnsi" w:cstheme="minorHAnsi"/>
          <w:i/>
          <w:iCs/>
          <w:sz w:val="14"/>
        </w:rPr>
        <w:t>BC Health Services</w:t>
      </w:r>
      <w:r w:rsidRPr="005A76E7">
        <w:rPr>
          <w:rFonts w:asciiTheme="minorHAnsi" w:hAnsiTheme="minorHAnsi" w:cstheme="minorHAnsi"/>
          <w:sz w:val="14"/>
        </w:rPr>
        <w:t xml:space="preserve"> decision, labor lawyers Valerie Matthews Lemieux and Steven Barrett (who acted as co-counsel for the CLC in the </w:t>
      </w:r>
      <w:r w:rsidRPr="005A76E7">
        <w:rPr>
          <w:rFonts w:asciiTheme="minorHAnsi" w:hAnsiTheme="minorHAnsi" w:cstheme="minorHAnsi"/>
          <w:i/>
          <w:iCs/>
          <w:sz w:val="14"/>
        </w:rPr>
        <w:t>BC Health Services</w:t>
      </w:r>
      <w:r w:rsidRPr="005A76E7">
        <w:rPr>
          <w:rFonts w:asciiTheme="minorHAnsi" w:hAnsiTheme="minorHAnsi" w:cstheme="minorHAnsi"/>
          <w:sz w:val="14"/>
        </w:rPr>
        <w:t xml:space="preserve"> case) have argued that the future impact of the case “will depend on the extent to which future courts take an unduly narrow reading of the decision as simply imposing a mere consultation requirement on governments before overriding collective bargaining rights” rather than “view the decision as requiring governments to truly respect good faith bargaining by respecting negotiated collective agreements and avoiding legislation which limits the scope of bargaining” (Matthews Lemieux and Barrett 2007). To be sure, there are competing views concerning the Court’s future direction. However, more importantly, Matthews Lemieux and Barrett concede that “</w:t>
      </w:r>
      <w:r w:rsidRPr="005A76E7">
        <w:rPr>
          <w:rFonts w:asciiTheme="minorHAnsi" w:hAnsiTheme="minorHAnsi" w:cstheme="minorHAnsi"/>
          <w:u w:val="single"/>
        </w:rPr>
        <w:t xml:space="preserve">the labour movement should not lose sight of the ongoing need for </w:t>
      </w:r>
      <w:r w:rsidRPr="005A76E7">
        <w:rPr>
          <w:rFonts w:asciiTheme="minorHAnsi" w:hAnsiTheme="minorHAnsi" w:cstheme="minorHAnsi"/>
          <w:b/>
          <w:bCs/>
          <w:highlight w:val="yellow"/>
          <w:u w:val="single"/>
        </w:rPr>
        <w:t>organizing</w:t>
      </w:r>
      <w:r w:rsidRPr="005A76E7">
        <w:rPr>
          <w:rFonts w:asciiTheme="minorHAnsi" w:hAnsiTheme="minorHAnsi" w:cstheme="minorHAnsi"/>
          <w:highlight w:val="yellow"/>
          <w:u w:val="single"/>
        </w:rPr>
        <w:t xml:space="preserve"> and </w:t>
      </w:r>
      <w:r w:rsidRPr="005A76E7">
        <w:rPr>
          <w:rFonts w:asciiTheme="minorHAnsi" w:hAnsiTheme="minorHAnsi" w:cstheme="minorHAnsi"/>
          <w:b/>
          <w:bCs/>
          <w:highlight w:val="yellow"/>
          <w:u w:val="single"/>
        </w:rPr>
        <w:t>mobilizing</w:t>
      </w:r>
      <w:r w:rsidRPr="005A76E7">
        <w:rPr>
          <w:rFonts w:asciiTheme="minorHAnsi" w:hAnsiTheme="minorHAnsi" w:cstheme="minorHAnsi"/>
          <w:u w:val="single"/>
        </w:rPr>
        <w:t xml:space="preserve"> concerted political action and the development of political alliances, </w:t>
      </w:r>
      <w:r w:rsidRPr="005A76E7">
        <w:rPr>
          <w:rStyle w:val="Emphasis"/>
          <w:rFonts w:asciiTheme="minorHAnsi" w:hAnsiTheme="minorHAnsi" w:cstheme="minorHAnsi"/>
        </w:rPr>
        <w:t xml:space="preserve">which </w:t>
      </w:r>
      <w:r w:rsidRPr="005A76E7">
        <w:rPr>
          <w:rStyle w:val="Emphasis"/>
          <w:rFonts w:asciiTheme="minorHAnsi" w:hAnsiTheme="minorHAnsi" w:cstheme="minorHAnsi"/>
          <w:highlight w:val="yellow"/>
        </w:rPr>
        <w:t>have proven</w:t>
      </w:r>
      <w:r w:rsidRPr="005A76E7">
        <w:rPr>
          <w:rFonts w:asciiTheme="minorHAnsi" w:hAnsiTheme="minorHAnsi" w:cstheme="minorHAnsi"/>
          <w:u w:val="single"/>
        </w:rPr>
        <w:t xml:space="preserve"> over time </w:t>
      </w:r>
      <w:r w:rsidRPr="005A76E7">
        <w:rPr>
          <w:rStyle w:val="Emphasis"/>
          <w:rFonts w:asciiTheme="minorHAnsi" w:hAnsiTheme="minorHAnsi" w:cstheme="minorHAnsi"/>
        </w:rPr>
        <w:t xml:space="preserve">to be </w:t>
      </w:r>
      <w:r w:rsidRPr="005A76E7">
        <w:rPr>
          <w:rStyle w:val="Emphasis"/>
          <w:rFonts w:asciiTheme="minorHAnsi" w:hAnsiTheme="minorHAnsi" w:cstheme="minorHAnsi"/>
          <w:highlight w:val="yellow"/>
        </w:rPr>
        <w:t>more effective than reliance on</w:t>
      </w:r>
      <w:r w:rsidRPr="005A76E7">
        <w:rPr>
          <w:rStyle w:val="Emphasis"/>
          <w:rFonts w:asciiTheme="minorHAnsi" w:hAnsiTheme="minorHAnsi" w:cstheme="minorHAnsi"/>
        </w:rPr>
        <w:t xml:space="preserve"> the courts to advance </w:t>
      </w:r>
      <w:r w:rsidRPr="005A76E7">
        <w:rPr>
          <w:rStyle w:val="Emphasis"/>
          <w:rFonts w:asciiTheme="minorHAnsi" w:hAnsiTheme="minorHAnsi" w:cstheme="minorHAnsi"/>
          <w:highlight w:val="yellow"/>
        </w:rPr>
        <w:t>labour rights</w:t>
      </w:r>
      <w:r w:rsidRPr="005A76E7">
        <w:rPr>
          <w:rFonts w:asciiTheme="minorHAnsi" w:hAnsiTheme="minorHAnsi" w:cstheme="minorHAnsi"/>
          <w:u w:val="single"/>
        </w:rPr>
        <w:t xml:space="preserve"> and freedoms</w:t>
      </w:r>
      <w:r w:rsidRPr="005A76E7">
        <w:rPr>
          <w:rFonts w:asciiTheme="minorHAnsi" w:hAnsiTheme="minorHAnsi" w:cstheme="minorHAnsi"/>
          <w:sz w:val="14"/>
        </w:rPr>
        <w:t xml:space="preserve">” (Matthews Lemieux and Barret 2007). In a broader political sense, </w:t>
      </w:r>
      <w:r w:rsidRPr="005A76E7">
        <w:rPr>
          <w:rStyle w:val="Emphasis"/>
          <w:rFonts w:asciiTheme="minorHAnsi" w:hAnsiTheme="minorHAnsi" w:cstheme="minorHAnsi"/>
          <w:highlight w:val="yellow"/>
        </w:rPr>
        <w:t>by shifting the focus</w:t>
      </w:r>
      <w:r w:rsidRPr="005A76E7">
        <w:rPr>
          <w:rFonts w:asciiTheme="minorHAnsi" w:hAnsiTheme="minorHAnsi" w:cstheme="minorHAnsi"/>
          <w:u w:val="single"/>
        </w:rPr>
        <w:t xml:space="preserve"> of the employment relationship </w:t>
      </w:r>
      <w:r w:rsidRPr="005A76E7">
        <w:rPr>
          <w:rFonts w:asciiTheme="minorHAnsi" w:hAnsiTheme="minorHAnsi" w:cstheme="minorHAnsi"/>
          <w:highlight w:val="yellow"/>
          <w:u w:val="single"/>
        </w:rPr>
        <w:t>toward</w:t>
      </w:r>
      <w:r w:rsidRPr="005A76E7">
        <w:rPr>
          <w:rFonts w:asciiTheme="minorHAnsi" w:hAnsiTheme="minorHAnsi" w:cstheme="minorHAnsi"/>
          <w:u w:val="single"/>
        </w:rPr>
        <w:t xml:space="preserve"> a </w:t>
      </w:r>
      <w:r w:rsidRPr="005A76E7">
        <w:rPr>
          <w:rStyle w:val="Emphasis"/>
          <w:rFonts w:asciiTheme="minorHAnsi" w:hAnsiTheme="minorHAnsi" w:cstheme="minorHAnsi"/>
        </w:rPr>
        <w:t>liberal</w:t>
      </w:r>
      <w:r w:rsidRPr="005A76E7">
        <w:rPr>
          <w:rFonts w:asciiTheme="minorHAnsi" w:hAnsiTheme="minorHAnsi" w:cstheme="minorHAnsi"/>
          <w:u w:val="single"/>
        </w:rPr>
        <w:t xml:space="preserve"> </w:t>
      </w:r>
      <w:r w:rsidRPr="005A76E7">
        <w:rPr>
          <w:rFonts w:asciiTheme="minorHAnsi" w:hAnsiTheme="minorHAnsi" w:cstheme="minorHAnsi"/>
          <w:sz w:val="14"/>
        </w:rPr>
        <w:t xml:space="preserve">human </w:t>
      </w:r>
      <w:r w:rsidRPr="005A76E7">
        <w:rPr>
          <w:rStyle w:val="Emphasis"/>
          <w:rFonts w:asciiTheme="minorHAnsi" w:hAnsiTheme="minorHAnsi" w:cstheme="minorHAnsi"/>
          <w:highlight w:val="yellow"/>
        </w:rPr>
        <w:t>rights</w:t>
      </w:r>
      <w:r w:rsidRPr="005A76E7">
        <w:rPr>
          <w:rFonts w:asciiTheme="minorHAnsi" w:hAnsiTheme="minorHAnsi" w:cstheme="minorHAnsi"/>
          <w:highlight w:val="yellow"/>
          <w:u w:val="single"/>
        </w:rPr>
        <w:t xml:space="preserve"> </w:t>
      </w:r>
      <w:r w:rsidRPr="005A76E7">
        <w:rPr>
          <w:rFonts w:asciiTheme="minorHAnsi" w:hAnsiTheme="minorHAnsi" w:cstheme="minorHAnsi"/>
          <w:b/>
          <w:bCs/>
          <w:u w:val="single"/>
        </w:rPr>
        <w:t>understanding of labor</w:t>
      </w:r>
      <w:r w:rsidRPr="005A76E7">
        <w:rPr>
          <w:rFonts w:asciiTheme="minorHAnsi" w:hAnsiTheme="minorHAnsi" w:cstheme="minorHAnsi"/>
          <w:sz w:val="14"/>
        </w:rPr>
        <w:t xml:space="preserve"> management relations, </w:t>
      </w:r>
      <w:r w:rsidRPr="005A76E7">
        <w:rPr>
          <w:rStyle w:val="Emphasis"/>
          <w:rFonts w:asciiTheme="minorHAnsi" w:hAnsiTheme="minorHAnsi" w:cstheme="minorHAnsi"/>
          <w:highlight w:val="yellow"/>
        </w:rPr>
        <w:t xml:space="preserve">unions undermine </w:t>
      </w:r>
      <w:r w:rsidRPr="005A76E7">
        <w:rPr>
          <w:rStyle w:val="Emphasis"/>
          <w:rFonts w:asciiTheme="minorHAnsi" w:hAnsiTheme="minorHAnsi" w:cstheme="minorHAnsi"/>
        </w:rPr>
        <w:t xml:space="preserve">the </w:t>
      </w:r>
      <w:r w:rsidRPr="005A76E7">
        <w:rPr>
          <w:rStyle w:val="Emphasis"/>
          <w:rFonts w:asciiTheme="minorHAnsi" w:hAnsiTheme="minorHAnsi" w:cstheme="minorHAnsi"/>
          <w:highlight w:val="yellow"/>
        </w:rPr>
        <w:t>class-based approaches</w:t>
      </w:r>
      <w:r w:rsidRPr="005A76E7">
        <w:rPr>
          <w:rFonts w:asciiTheme="minorHAnsi" w:hAnsiTheme="minorHAnsi" w:cstheme="minorHAnsi"/>
          <w:u w:val="single"/>
        </w:rPr>
        <w:t xml:space="preserve"> to advancing workers’ rights</w:t>
      </w:r>
      <w:r w:rsidRPr="005A76E7">
        <w:rPr>
          <w:rFonts w:asciiTheme="minorHAnsi" w:hAnsiTheme="minorHAnsi" w:cstheme="minorHAnsi"/>
          <w:sz w:val="14"/>
        </w:rPr>
        <w:t xml:space="preserve"> described by Matthews Lemieux and Barrett.</w:t>
      </w:r>
    </w:p>
    <w:p w14:paraId="2FC8C1DE" w14:textId="77777777" w:rsidR="0045697B" w:rsidRPr="005A76E7" w:rsidRDefault="0045697B" w:rsidP="0045697B">
      <w:pPr>
        <w:rPr>
          <w:rFonts w:asciiTheme="minorHAnsi" w:hAnsiTheme="minorHAnsi" w:cstheme="minorHAnsi"/>
          <w:sz w:val="14"/>
        </w:rPr>
      </w:pPr>
    </w:p>
    <w:p w14:paraId="43C21F9D"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Workers’ Rights as Human Rights as a Political Strategy</w:t>
      </w:r>
    </w:p>
    <w:p w14:paraId="0943AC32"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 xml:space="preserve">On paper, the Canadian labor movement looks healthy and vibrant, particularly when compared with its American counterpart. However, </w:t>
      </w:r>
      <w:r w:rsidRPr="005A76E7">
        <w:rPr>
          <w:rFonts w:asciiTheme="minorHAnsi" w:hAnsiTheme="minorHAnsi" w:cstheme="minorHAnsi"/>
          <w:highlight w:val="yellow"/>
          <w:u w:val="single"/>
        </w:rPr>
        <w:t>higher</w:t>
      </w:r>
      <w:r w:rsidRPr="005A76E7">
        <w:rPr>
          <w:rFonts w:asciiTheme="minorHAnsi" w:hAnsiTheme="minorHAnsi" w:cstheme="minorHAnsi"/>
          <w:sz w:val="14"/>
        </w:rPr>
        <w:t xml:space="preserve"> levels of </w:t>
      </w:r>
      <w:r w:rsidRPr="005A76E7">
        <w:rPr>
          <w:rFonts w:asciiTheme="minorHAnsi" w:hAnsiTheme="minorHAnsi" w:cstheme="minorHAnsi"/>
          <w:u w:val="single"/>
        </w:rPr>
        <w:t xml:space="preserve">union </w:t>
      </w:r>
      <w:r w:rsidRPr="005A76E7">
        <w:rPr>
          <w:rStyle w:val="Emphasis"/>
          <w:rFonts w:asciiTheme="minorHAnsi" w:hAnsiTheme="minorHAnsi" w:cstheme="minorHAnsi"/>
          <w:highlight w:val="yellow"/>
        </w:rPr>
        <w:t>density</w:t>
      </w:r>
      <w:r w:rsidRPr="005A76E7">
        <w:rPr>
          <w:rFonts w:asciiTheme="minorHAnsi" w:hAnsiTheme="minorHAnsi" w:cstheme="minorHAnsi"/>
          <w:sz w:val="14"/>
        </w:rPr>
        <w:t xml:space="preserve">, </w:t>
      </w:r>
      <w:r w:rsidRPr="005A76E7">
        <w:rPr>
          <w:rFonts w:asciiTheme="minorHAnsi" w:hAnsiTheme="minorHAnsi" w:cstheme="minorHAnsi"/>
          <w:u w:val="single"/>
        </w:rPr>
        <w:t xml:space="preserve">expedited certification votes, the </w:t>
      </w:r>
      <w:r w:rsidRPr="005A76E7">
        <w:rPr>
          <w:rFonts w:asciiTheme="minorHAnsi" w:hAnsiTheme="minorHAnsi" w:cstheme="minorHAnsi"/>
          <w:b/>
          <w:bCs/>
          <w:highlight w:val="yellow"/>
          <w:u w:val="single"/>
        </w:rPr>
        <w:t>absence</w:t>
      </w:r>
      <w:r w:rsidRPr="005A76E7">
        <w:rPr>
          <w:rFonts w:asciiTheme="minorHAnsi" w:hAnsiTheme="minorHAnsi" w:cstheme="minorHAnsi"/>
          <w:highlight w:val="yellow"/>
          <w:u w:val="single"/>
        </w:rPr>
        <w:t xml:space="preserve"> of </w:t>
      </w:r>
      <w:r w:rsidRPr="005A76E7">
        <w:rPr>
          <w:rStyle w:val="Emphasis"/>
          <w:rFonts w:asciiTheme="minorHAnsi" w:hAnsiTheme="minorHAnsi" w:cstheme="minorHAnsi"/>
          <w:highlight w:val="yellow"/>
        </w:rPr>
        <w:t>r</w:t>
      </w:r>
      <w:r w:rsidRPr="005A76E7">
        <w:rPr>
          <w:rFonts w:asciiTheme="minorHAnsi" w:hAnsiTheme="minorHAnsi" w:cstheme="minorHAnsi"/>
          <w:u w:val="single"/>
        </w:rPr>
        <w:t>ight-</w:t>
      </w:r>
      <w:r w:rsidRPr="005A76E7">
        <w:rPr>
          <w:rStyle w:val="Emphasis"/>
          <w:rFonts w:asciiTheme="minorHAnsi" w:hAnsiTheme="minorHAnsi" w:cstheme="minorHAnsi"/>
          <w:highlight w:val="yellow"/>
        </w:rPr>
        <w:t>t</w:t>
      </w:r>
      <w:r w:rsidRPr="005A76E7">
        <w:rPr>
          <w:rFonts w:asciiTheme="minorHAnsi" w:hAnsiTheme="minorHAnsi" w:cstheme="minorHAnsi"/>
          <w:u w:val="single"/>
        </w:rPr>
        <w:t>o-</w:t>
      </w:r>
      <w:r w:rsidRPr="005A76E7">
        <w:rPr>
          <w:rStyle w:val="Emphasis"/>
          <w:rFonts w:asciiTheme="minorHAnsi" w:hAnsiTheme="minorHAnsi" w:cstheme="minorHAnsi"/>
          <w:highlight w:val="yellow"/>
        </w:rPr>
        <w:t>w</w:t>
      </w:r>
      <w:r w:rsidRPr="005A76E7">
        <w:rPr>
          <w:rFonts w:asciiTheme="minorHAnsi" w:hAnsiTheme="minorHAnsi" w:cstheme="minorHAnsi"/>
          <w:u w:val="single"/>
        </w:rPr>
        <w:t>ork laws</w:t>
      </w:r>
      <w:r w:rsidRPr="005A76E7">
        <w:rPr>
          <w:rFonts w:asciiTheme="minorHAnsi" w:hAnsiTheme="minorHAnsi" w:cstheme="minorHAnsi"/>
          <w:sz w:val="14"/>
        </w:rPr>
        <w:t xml:space="preserve">, and the existence of card-based union certification and antiscab laws in some provincial jurisdictions </w:t>
      </w:r>
      <w:r w:rsidRPr="005A76E7">
        <w:rPr>
          <w:rStyle w:val="Emphasis"/>
          <w:rFonts w:asciiTheme="minorHAnsi" w:hAnsiTheme="minorHAnsi" w:cstheme="minorHAnsi"/>
          <w:highlight w:val="yellow"/>
        </w:rPr>
        <w:t>mask</w:t>
      </w:r>
      <w:r w:rsidRPr="005A76E7">
        <w:rPr>
          <w:rStyle w:val="Emphasis"/>
          <w:rFonts w:asciiTheme="minorHAnsi" w:hAnsiTheme="minorHAnsi" w:cstheme="minorHAnsi"/>
        </w:rPr>
        <w:t xml:space="preserve"> some </w:t>
      </w:r>
      <w:r w:rsidRPr="005A76E7">
        <w:rPr>
          <w:rStyle w:val="Emphasis"/>
          <w:rFonts w:asciiTheme="minorHAnsi" w:hAnsiTheme="minorHAnsi" w:cstheme="minorHAnsi"/>
          <w:highlight w:val="yellow"/>
        </w:rPr>
        <w:t>significant challenges facing workers</w:t>
      </w:r>
      <w:r w:rsidRPr="005A76E7">
        <w:rPr>
          <w:rStyle w:val="Emphasis"/>
          <w:rFonts w:asciiTheme="minorHAnsi" w:hAnsiTheme="minorHAnsi" w:cstheme="minorHAnsi"/>
        </w:rPr>
        <w:t xml:space="preserve"> and their unions</w:t>
      </w:r>
      <w:r w:rsidRPr="005A76E7">
        <w:rPr>
          <w:rFonts w:asciiTheme="minorHAnsi" w:hAnsiTheme="minorHAnsi" w:cstheme="minorHAnsi"/>
          <w:sz w:val="14"/>
        </w:rPr>
        <w:t xml:space="preserve"> in Canada. In particular, the pressures of deindustrialization and </w:t>
      </w:r>
      <w:r w:rsidRPr="005A76E7">
        <w:rPr>
          <w:rFonts w:asciiTheme="minorHAnsi" w:hAnsiTheme="minorHAnsi" w:cstheme="minorHAnsi"/>
          <w:highlight w:val="yellow"/>
          <w:u w:val="single"/>
        </w:rPr>
        <w:t xml:space="preserve">neoliberal </w:t>
      </w:r>
      <w:r w:rsidRPr="005A76E7">
        <w:rPr>
          <w:rFonts w:asciiTheme="minorHAnsi" w:hAnsiTheme="minorHAnsi" w:cstheme="minorHAnsi"/>
          <w:u w:val="single"/>
        </w:rPr>
        <w:t xml:space="preserve">globalization have inflicted severe damage to private-sector unions, while </w:t>
      </w:r>
      <w:r w:rsidRPr="005A76E7">
        <w:rPr>
          <w:rStyle w:val="Emphasis"/>
          <w:rFonts w:asciiTheme="minorHAnsi" w:hAnsiTheme="minorHAnsi" w:cstheme="minorHAnsi"/>
        </w:rPr>
        <w:t xml:space="preserve">government </w:t>
      </w:r>
      <w:r w:rsidRPr="005A76E7">
        <w:rPr>
          <w:rStyle w:val="Emphasis"/>
          <w:rFonts w:asciiTheme="minorHAnsi" w:hAnsiTheme="minorHAnsi" w:cstheme="minorHAnsi"/>
          <w:highlight w:val="yellow"/>
        </w:rPr>
        <w:t>austerity</w:t>
      </w:r>
      <w:r w:rsidRPr="005A76E7">
        <w:rPr>
          <w:rFonts w:asciiTheme="minorHAnsi" w:hAnsiTheme="minorHAnsi" w:cstheme="minorHAnsi"/>
          <w:u w:val="single"/>
        </w:rPr>
        <w:t xml:space="preserve"> programs </w:t>
      </w:r>
      <w:r w:rsidRPr="005A76E7">
        <w:rPr>
          <w:rFonts w:asciiTheme="minorHAnsi" w:hAnsiTheme="minorHAnsi" w:cstheme="minorHAnsi"/>
          <w:highlight w:val="yellow"/>
          <w:u w:val="single"/>
        </w:rPr>
        <w:t xml:space="preserve">and </w:t>
      </w:r>
      <w:r w:rsidRPr="005A76E7">
        <w:rPr>
          <w:rStyle w:val="Emphasis"/>
          <w:rFonts w:asciiTheme="minorHAnsi" w:hAnsiTheme="minorHAnsi" w:cstheme="minorHAnsi"/>
          <w:highlight w:val="yellow"/>
        </w:rPr>
        <w:t xml:space="preserve">privatization </w:t>
      </w:r>
      <w:r w:rsidRPr="005A76E7">
        <w:rPr>
          <w:rStyle w:val="Emphasis"/>
          <w:rFonts w:asciiTheme="minorHAnsi" w:hAnsiTheme="minorHAnsi" w:cstheme="minorHAnsi"/>
        </w:rPr>
        <w:t>schemes</w:t>
      </w:r>
      <w:r w:rsidRPr="005A76E7">
        <w:rPr>
          <w:rFonts w:asciiTheme="minorHAnsi" w:hAnsiTheme="minorHAnsi" w:cstheme="minorHAnsi"/>
          <w:u w:val="single"/>
        </w:rPr>
        <w:t xml:space="preserve"> continue to </w:t>
      </w:r>
      <w:r w:rsidRPr="005A76E7">
        <w:rPr>
          <w:rFonts w:asciiTheme="minorHAnsi" w:hAnsiTheme="minorHAnsi" w:cstheme="minorHAnsi"/>
          <w:highlight w:val="yellow"/>
          <w:u w:val="single"/>
        </w:rPr>
        <w:t>threaten</w:t>
      </w:r>
      <w:r w:rsidRPr="005A76E7">
        <w:rPr>
          <w:rFonts w:asciiTheme="minorHAnsi" w:hAnsiTheme="minorHAnsi" w:cstheme="minorHAnsi"/>
          <w:u w:val="single"/>
        </w:rPr>
        <w:t xml:space="preserve"> high levels of public-sector union density</w:t>
      </w:r>
      <w:r w:rsidRPr="005A76E7">
        <w:rPr>
          <w:rFonts w:asciiTheme="minorHAnsi" w:hAnsiTheme="minorHAnsi" w:cstheme="minorHAnsi"/>
          <w:sz w:val="14"/>
        </w:rPr>
        <w:t>. In short</w:t>
      </w:r>
      <w:r w:rsidRPr="005A76E7">
        <w:rPr>
          <w:rFonts w:asciiTheme="minorHAnsi" w:hAnsiTheme="minorHAnsi" w:cstheme="minorHAnsi"/>
        </w:rPr>
        <w:t xml:space="preserve">, </w:t>
      </w:r>
      <w:r w:rsidRPr="005A76E7">
        <w:rPr>
          <w:rStyle w:val="Emphasis"/>
          <w:rFonts w:asciiTheme="minorHAnsi" w:hAnsiTheme="minorHAnsi" w:cstheme="minorHAnsi"/>
          <w:highlight w:val="yellow"/>
        </w:rPr>
        <w:t>organized labor</w:t>
      </w:r>
      <w:r w:rsidRPr="005A76E7">
        <w:rPr>
          <w:rFonts w:asciiTheme="minorHAnsi" w:hAnsiTheme="minorHAnsi" w:cstheme="minorHAnsi"/>
          <w:u w:val="single"/>
        </w:rPr>
        <w:t>’s political clout has diminished considerably</w:t>
      </w:r>
      <w:r w:rsidRPr="005A76E7">
        <w:rPr>
          <w:rFonts w:asciiTheme="minorHAnsi" w:hAnsiTheme="minorHAnsi" w:cstheme="minorHAnsi"/>
          <w:sz w:val="14"/>
        </w:rPr>
        <w:t xml:space="preserve"> over the course of the last few decades. </w:t>
      </w:r>
      <w:r w:rsidRPr="005A76E7">
        <w:rPr>
          <w:rFonts w:asciiTheme="minorHAnsi" w:hAnsiTheme="minorHAnsi" w:cstheme="minorHAnsi"/>
          <w:u w:val="single"/>
        </w:rPr>
        <w:t>As such</w:t>
      </w:r>
      <w:r w:rsidRPr="005A76E7">
        <w:rPr>
          <w:rFonts w:asciiTheme="minorHAnsi" w:hAnsiTheme="minorHAnsi" w:cstheme="minorHAnsi"/>
          <w:sz w:val="14"/>
        </w:rPr>
        <w:t xml:space="preserve">, Canadian </w:t>
      </w:r>
      <w:r w:rsidRPr="005A76E7">
        <w:rPr>
          <w:rFonts w:asciiTheme="minorHAnsi" w:hAnsiTheme="minorHAnsi" w:cstheme="minorHAnsi"/>
          <w:b/>
          <w:bCs/>
          <w:highlight w:val="yellow"/>
          <w:u w:val="single"/>
        </w:rPr>
        <w:t xml:space="preserve">unions </w:t>
      </w:r>
      <w:r w:rsidRPr="005A76E7">
        <w:rPr>
          <w:rFonts w:asciiTheme="minorHAnsi" w:hAnsiTheme="minorHAnsi" w:cstheme="minorHAnsi"/>
          <w:highlight w:val="yellow"/>
          <w:u w:val="single"/>
        </w:rPr>
        <w:t>have</w:t>
      </w:r>
      <w:r w:rsidRPr="005A76E7">
        <w:rPr>
          <w:rFonts w:asciiTheme="minorHAnsi" w:hAnsiTheme="minorHAnsi" w:cstheme="minorHAnsi"/>
          <w:u w:val="single"/>
        </w:rPr>
        <w:t xml:space="preserve"> </w:t>
      </w:r>
      <w:r w:rsidRPr="005A76E7">
        <w:rPr>
          <w:rFonts w:asciiTheme="minorHAnsi" w:hAnsiTheme="minorHAnsi" w:cstheme="minorHAnsi"/>
          <w:b/>
          <w:bCs/>
          <w:u w:val="single"/>
        </w:rPr>
        <w:t>increasingly</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 xml:space="preserve">come to </w:t>
      </w:r>
      <w:r w:rsidRPr="005A76E7">
        <w:rPr>
          <w:rStyle w:val="Emphasis"/>
          <w:rFonts w:asciiTheme="minorHAnsi" w:hAnsiTheme="minorHAnsi" w:cstheme="minorHAnsi"/>
          <w:highlight w:val="yellow"/>
        </w:rPr>
        <w:t>embrace</w:t>
      </w:r>
      <w:r w:rsidRPr="005A76E7">
        <w:rPr>
          <w:rFonts w:asciiTheme="minorHAnsi" w:hAnsiTheme="minorHAnsi" w:cstheme="minorHAnsi"/>
          <w:sz w:val="14"/>
        </w:rPr>
        <w:t xml:space="preserve"> what Michael Mandel refers to as “</w:t>
      </w:r>
      <w:r w:rsidRPr="005A76E7">
        <w:rPr>
          <w:rStyle w:val="Emphasis"/>
          <w:rFonts w:asciiTheme="minorHAnsi" w:hAnsiTheme="minorHAnsi" w:cstheme="minorHAnsi"/>
          <w:highlight w:val="yellow"/>
        </w:rPr>
        <w:t>legalized politics</w:t>
      </w:r>
      <w:r w:rsidRPr="005A76E7">
        <w:rPr>
          <w:rFonts w:asciiTheme="minorHAnsi" w:hAnsiTheme="minorHAnsi" w:cstheme="minorHAnsi"/>
          <w:sz w:val="14"/>
        </w:rPr>
        <w:t xml:space="preserve">” (Mandel 1994). </w:t>
      </w:r>
      <w:r w:rsidRPr="005A76E7">
        <w:rPr>
          <w:rStyle w:val="Emphasis"/>
          <w:rFonts w:asciiTheme="minorHAnsi" w:hAnsiTheme="minorHAnsi" w:cstheme="minorHAnsi"/>
          <w:highlight w:val="yellow"/>
        </w:rPr>
        <w:t>Rather than focus</w:t>
      </w:r>
      <w:r w:rsidRPr="005A76E7">
        <w:rPr>
          <w:rStyle w:val="Emphasis"/>
          <w:rFonts w:asciiTheme="minorHAnsi" w:hAnsiTheme="minorHAnsi" w:cstheme="minorHAnsi"/>
        </w:rPr>
        <w:t xml:space="preserve"> their </w:t>
      </w:r>
      <w:r w:rsidRPr="005A76E7">
        <w:rPr>
          <w:rStyle w:val="Emphasis"/>
          <w:rFonts w:asciiTheme="minorHAnsi" w:hAnsiTheme="minorHAnsi" w:cstheme="minorHAnsi"/>
          <w:highlight w:val="yellow"/>
        </w:rPr>
        <w:t>resources on political struggles</w:t>
      </w:r>
      <w:r w:rsidRPr="005A76E7">
        <w:rPr>
          <w:rFonts w:asciiTheme="minorHAnsi" w:hAnsiTheme="minorHAnsi" w:cstheme="minorHAnsi"/>
          <w:highlight w:val="yellow"/>
          <w:u w:val="single"/>
        </w:rPr>
        <w:t xml:space="preserve"> against</w:t>
      </w:r>
      <w:r w:rsidRPr="005A76E7">
        <w:rPr>
          <w:rFonts w:asciiTheme="minorHAnsi" w:hAnsiTheme="minorHAnsi" w:cstheme="minorHAnsi"/>
          <w:u w:val="single"/>
        </w:rPr>
        <w:t xml:space="preserve"> </w:t>
      </w:r>
      <w:r w:rsidRPr="005A76E7">
        <w:rPr>
          <w:rFonts w:asciiTheme="minorHAnsi" w:hAnsiTheme="minorHAnsi" w:cstheme="minorHAnsi"/>
          <w:b/>
          <w:bCs/>
          <w:u w:val="single"/>
        </w:rPr>
        <w:t xml:space="preserve">hostile </w:t>
      </w:r>
      <w:r w:rsidRPr="005A76E7">
        <w:rPr>
          <w:rFonts w:asciiTheme="minorHAnsi" w:hAnsiTheme="minorHAnsi" w:cstheme="minorHAnsi"/>
          <w:b/>
          <w:bCs/>
          <w:highlight w:val="yellow"/>
          <w:u w:val="single"/>
        </w:rPr>
        <w:t>politicians</w:t>
      </w:r>
      <w:r w:rsidRPr="005A76E7">
        <w:rPr>
          <w:rFonts w:asciiTheme="minorHAnsi" w:hAnsiTheme="minorHAnsi" w:cstheme="minorHAnsi"/>
          <w:highlight w:val="yellow"/>
          <w:u w:val="single"/>
        </w:rPr>
        <w:t xml:space="preserve"> and</w:t>
      </w:r>
      <w:r w:rsidRPr="005A76E7">
        <w:rPr>
          <w:rFonts w:asciiTheme="minorHAnsi" w:hAnsiTheme="minorHAnsi" w:cstheme="minorHAnsi"/>
          <w:u w:val="single"/>
        </w:rPr>
        <w:t xml:space="preserve"> antiunion </w:t>
      </w:r>
      <w:r w:rsidRPr="005A76E7">
        <w:rPr>
          <w:rStyle w:val="Emphasis"/>
          <w:rFonts w:asciiTheme="minorHAnsi" w:hAnsiTheme="minorHAnsi" w:cstheme="minorHAnsi"/>
          <w:highlight w:val="yellow"/>
        </w:rPr>
        <w:t>employers</w:t>
      </w:r>
      <w:r w:rsidRPr="005A76E7">
        <w:rPr>
          <w:rFonts w:asciiTheme="minorHAnsi" w:hAnsiTheme="minorHAnsi" w:cstheme="minorHAnsi"/>
          <w:sz w:val="14"/>
        </w:rPr>
        <w:t xml:space="preserve">, Canadian </w:t>
      </w:r>
      <w:r w:rsidRPr="005A76E7">
        <w:rPr>
          <w:rStyle w:val="Emphasis"/>
          <w:rFonts w:asciiTheme="minorHAnsi" w:hAnsiTheme="minorHAnsi" w:cstheme="minorHAnsi"/>
          <w:highlight w:val="yellow"/>
        </w:rPr>
        <w:t>unions</w:t>
      </w:r>
      <w:r w:rsidRPr="005A76E7">
        <w:rPr>
          <w:rFonts w:asciiTheme="minorHAnsi" w:hAnsiTheme="minorHAnsi" w:cstheme="minorHAnsi"/>
          <w:u w:val="single"/>
        </w:rPr>
        <w:t xml:space="preserve"> have</w:t>
      </w:r>
      <w:r w:rsidRPr="005A76E7">
        <w:rPr>
          <w:rFonts w:asciiTheme="minorHAnsi" w:hAnsiTheme="minorHAnsi" w:cstheme="minorHAnsi"/>
          <w:sz w:val="14"/>
        </w:rPr>
        <w:t xml:space="preserve">, to some degree, </w:t>
      </w:r>
      <w:r w:rsidRPr="005A76E7">
        <w:rPr>
          <w:rStyle w:val="Emphasis"/>
          <w:rFonts w:asciiTheme="minorHAnsi" w:hAnsiTheme="minorHAnsi" w:cstheme="minorHAnsi"/>
          <w:highlight w:val="yellow"/>
        </w:rPr>
        <w:t>retreated to legal institutions</w:t>
      </w:r>
      <w:r w:rsidRPr="005A76E7">
        <w:rPr>
          <w:rStyle w:val="Emphasis"/>
          <w:rFonts w:asciiTheme="minorHAnsi" w:hAnsiTheme="minorHAnsi" w:cstheme="minorHAnsi"/>
        </w:rPr>
        <w:t xml:space="preserve"> as an alternative strategy</w:t>
      </w:r>
      <w:r w:rsidRPr="005A76E7">
        <w:rPr>
          <w:rFonts w:asciiTheme="minorHAnsi" w:hAnsiTheme="minorHAnsi" w:cstheme="minorHAnsi"/>
          <w:u w:val="single"/>
        </w:rPr>
        <w:t>.</w:t>
      </w:r>
      <w:r w:rsidRPr="005A76E7">
        <w:rPr>
          <w:rFonts w:asciiTheme="minorHAnsi" w:hAnsiTheme="minorHAnsi" w:cstheme="minorHAnsi"/>
          <w:sz w:val="14"/>
        </w:rPr>
        <w:t xml:space="preserve"> </w:t>
      </w:r>
      <w:r w:rsidRPr="005A76E7">
        <w:rPr>
          <w:rFonts w:asciiTheme="minorHAnsi" w:hAnsiTheme="minorHAnsi" w:cstheme="minorHAnsi"/>
          <w:u w:val="single"/>
        </w:rPr>
        <w:t xml:space="preserve">Labor’s strategic shift toward </w:t>
      </w:r>
      <w:r w:rsidRPr="005A76E7">
        <w:rPr>
          <w:rStyle w:val="Emphasis"/>
          <w:rFonts w:asciiTheme="minorHAnsi" w:hAnsiTheme="minorHAnsi" w:cstheme="minorHAnsi"/>
        </w:rPr>
        <w:t>embracing rights discourse as a political strategy</w:t>
      </w:r>
      <w:r w:rsidRPr="005A76E7">
        <w:rPr>
          <w:rFonts w:asciiTheme="minorHAnsi" w:hAnsiTheme="minorHAnsi" w:cstheme="minorHAnsi"/>
          <w:u w:val="single"/>
        </w:rPr>
        <w:t xml:space="preserve"> is </w:t>
      </w:r>
      <w:r w:rsidRPr="005A76E7">
        <w:rPr>
          <w:rStyle w:val="Emphasis"/>
          <w:rFonts w:asciiTheme="minorHAnsi" w:hAnsiTheme="minorHAnsi" w:cstheme="minorHAnsi"/>
          <w:highlight w:val="yellow"/>
        </w:rPr>
        <w:t>unquestionably linked</w:t>
      </w:r>
      <w:r w:rsidRPr="005A76E7">
        <w:rPr>
          <w:rFonts w:asciiTheme="minorHAnsi" w:hAnsiTheme="minorHAnsi" w:cstheme="minorHAnsi"/>
          <w:highlight w:val="yellow"/>
          <w:u w:val="single"/>
        </w:rPr>
        <w:t xml:space="preserve"> to</w:t>
      </w:r>
      <w:r w:rsidRPr="005A76E7">
        <w:rPr>
          <w:rFonts w:asciiTheme="minorHAnsi" w:hAnsiTheme="minorHAnsi" w:cstheme="minorHAnsi"/>
          <w:u w:val="single"/>
        </w:rPr>
        <w:t xml:space="preserve"> its </w:t>
      </w:r>
      <w:r w:rsidRPr="005A76E7">
        <w:rPr>
          <w:rFonts w:asciiTheme="minorHAnsi" w:hAnsiTheme="minorHAnsi" w:cstheme="minorHAnsi"/>
          <w:b/>
          <w:bCs/>
          <w:highlight w:val="yellow"/>
          <w:u w:val="single"/>
        </w:rPr>
        <w:t>unprecedented</w:t>
      </w:r>
      <w:r w:rsidRPr="005A76E7">
        <w:rPr>
          <w:rFonts w:asciiTheme="minorHAnsi" w:hAnsiTheme="minorHAnsi" w:cstheme="minorHAnsi"/>
          <w:u w:val="single"/>
        </w:rPr>
        <w:t xml:space="preserve"> </w:t>
      </w:r>
      <w:r w:rsidRPr="005A76E7">
        <w:rPr>
          <w:rFonts w:asciiTheme="minorHAnsi" w:hAnsiTheme="minorHAnsi" w:cstheme="minorHAnsi"/>
          <w:sz w:val="14"/>
        </w:rPr>
        <w:t xml:space="preserve">postwar </w:t>
      </w:r>
      <w:r w:rsidRPr="005A76E7">
        <w:rPr>
          <w:rStyle w:val="Emphasis"/>
          <w:rFonts w:asciiTheme="minorHAnsi" w:hAnsiTheme="minorHAnsi" w:cstheme="minorHAnsi"/>
        </w:rPr>
        <w:t>weakness</w:t>
      </w:r>
      <w:r w:rsidRPr="005A76E7">
        <w:rPr>
          <w:rFonts w:asciiTheme="minorHAnsi" w:hAnsiTheme="minorHAnsi" w:cstheme="minorHAnsi"/>
          <w:sz w:val="14"/>
        </w:rPr>
        <w:t>.</w:t>
      </w:r>
    </w:p>
    <w:p w14:paraId="0431ABB2"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Labor’s strategic shift toward actively pursuing litigation has occurred primarily because of events outside of the courtroom. Declining union density, diminished political power, and changing party-union relationships have contributed to labor’s new reliance on the judiciary. As such, recent Charter victories do not showcase organized labor’s strength. In fact, in many ways, recent Supreme Court decisions have highlighted the labor movement’s weakness in an era of neoliberal economic restructuring (Savage 2007).</w:t>
      </w:r>
    </w:p>
    <w:p w14:paraId="0094819E" w14:textId="77777777" w:rsidR="0045697B" w:rsidRPr="005A76E7" w:rsidRDefault="0045697B" w:rsidP="0045697B">
      <w:pPr>
        <w:rPr>
          <w:rFonts w:asciiTheme="minorHAnsi" w:hAnsiTheme="minorHAnsi" w:cstheme="minorHAnsi"/>
          <w:sz w:val="14"/>
        </w:rPr>
      </w:pPr>
      <w:r w:rsidRPr="005A76E7">
        <w:rPr>
          <w:rFonts w:asciiTheme="minorHAnsi" w:hAnsiTheme="minorHAnsi" w:cstheme="minorHAnsi"/>
          <w:sz w:val="14"/>
        </w:rPr>
        <w:tab/>
        <w:t>It is also worth noting that several non-labor-related Charter decisions have had a positive effect on the way organized labor has viewed the courts in recent years. Judicial advances for women, sexual minorities, and aboriginals have helped to labor movement warm up to the courts. After all, workers do not simply identify with their own class interests. They also identify as citizens made up of different races, genders, sexual orientations, languages, religions, and regions. The labor movement’s relatively strong relationship with identity-based social movements and postmaterialist movements has undoubtedly helped many union activists overcome their longstanding suspicion or distrust of the judicial system (Savage 2007).</w:t>
      </w:r>
    </w:p>
    <w:p w14:paraId="5C3D357B" w14:textId="77777777" w:rsidR="0045697B" w:rsidRPr="005A76E7" w:rsidRDefault="0045697B" w:rsidP="0045697B">
      <w:pPr>
        <w:rPr>
          <w:rFonts w:asciiTheme="minorHAnsi" w:hAnsiTheme="minorHAnsi" w:cstheme="minorHAnsi"/>
          <w:u w:val="single"/>
        </w:rPr>
      </w:pPr>
      <w:r w:rsidRPr="005A76E7">
        <w:rPr>
          <w:rFonts w:asciiTheme="minorHAnsi" w:hAnsiTheme="minorHAnsi" w:cstheme="minorHAnsi"/>
          <w:sz w:val="14"/>
        </w:rPr>
        <w:tab/>
        <w:t xml:space="preserve">Historically, </w:t>
      </w:r>
      <w:r w:rsidRPr="005A76E7">
        <w:rPr>
          <w:rStyle w:val="Emphasis"/>
          <w:rFonts w:asciiTheme="minorHAnsi" w:hAnsiTheme="minorHAnsi" w:cstheme="minorHAnsi"/>
          <w:highlight w:val="yellow"/>
        </w:rPr>
        <w:t>collective</w:t>
      </w:r>
      <w:r w:rsidRPr="005A76E7">
        <w:rPr>
          <w:rStyle w:val="Emphasis"/>
          <w:rFonts w:asciiTheme="minorHAnsi" w:hAnsiTheme="minorHAnsi" w:cstheme="minorHAnsi"/>
        </w:rPr>
        <w:t xml:space="preserve"> political </w:t>
      </w:r>
      <w:r w:rsidRPr="005A76E7">
        <w:rPr>
          <w:rStyle w:val="Emphasis"/>
          <w:rFonts w:asciiTheme="minorHAnsi" w:hAnsiTheme="minorHAnsi" w:cstheme="minorHAnsi"/>
          <w:highlight w:val="yellow"/>
        </w:rPr>
        <w:t>action</w:t>
      </w:r>
      <w:r w:rsidRPr="005A76E7">
        <w:rPr>
          <w:rFonts w:asciiTheme="minorHAnsi" w:hAnsiTheme="minorHAnsi" w:cstheme="minorHAnsi"/>
          <w:highlight w:val="yellow"/>
          <w:u w:val="single"/>
        </w:rPr>
        <w:t xml:space="preserve"> has been</w:t>
      </w:r>
      <w:r w:rsidRPr="005A76E7">
        <w:rPr>
          <w:rFonts w:asciiTheme="minorHAnsi" w:hAnsiTheme="minorHAnsi" w:cstheme="minorHAnsi"/>
          <w:u w:val="single"/>
        </w:rPr>
        <w:t xml:space="preserve"> organized </w:t>
      </w:r>
      <w:r w:rsidRPr="005A76E7">
        <w:rPr>
          <w:rFonts w:asciiTheme="minorHAnsi" w:hAnsiTheme="minorHAnsi" w:cstheme="minorHAnsi"/>
          <w:highlight w:val="yellow"/>
          <w:u w:val="single"/>
        </w:rPr>
        <w:t>labor’s</w:t>
      </w:r>
      <w:r w:rsidRPr="005A76E7">
        <w:rPr>
          <w:rFonts w:asciiTheme="minorHAnsi" w:hAnsiTheme="minorHAnsi" w:cstheme="minorHAnsi"/>
          <w:u w:val="single"/>
        </w:rPr>
        <w:t xml:space="preserve"> favored and </w:t>
      </w:r>
      <w:r w:rsidRPr="005A76E7">
        <w:rPr>
          <w:rStyle w:val="Emphasis"/>
          <w:rFonts w:asciiTheme="minorHAnsi" w:hAnsiTheme="minorHAnsi" w:cstheme="minorHAnsi"/>
          <w:highlight w:val="yellow"/>
        </w:rPr>
        <w:t>most successful vehicle for progressive change</w:t>
      </w:r>
      <w:r w:rsidRPr="005A76E7">
        <w:rPr>
          <w:rFonts w:asciiTheme="minorHAnsi" w:hAnsiTheme="minorHAnsi" w:cstheme="minorHAnsi"/>
          <w:u w:val="single"/>
        </w:rPr>
        <w:t>.</w:t>
      </w:r>
      <w:r w:rsidRPr="005A76E7">
        <w:rPr>
          <w:rFonts w:asciiTheme="minorHAnsi" w:hAnsiTheme="minorHAnsi" w:cstheme="minorHAnsi"/>
          <w:sz w:val="14"/>
        </w:rPr>
        <w:t xml:space="preserve"> Indeed, </w:t>
      </w:r>
      <w:r w:rsidRPr="005A76E7">
        <w:rPr>
          <w:rFonts w:asciiTheme="minorHAnsi" w:hAnsiTheme="minorHAnsi" w:cstheme="minorHAnsi"/>
          <w:b/>
          <w:bCs/>
          <w:u w:val="single"/>
        </w:rPr>
        <w:t>workers</w:t>
      </w:r>
      <w:r w:rsidRPr="005A76E7">
        <w:rPr>
          <w:rFonts w:asciiTheme="minorHAnsi" w:hAnsiTheme="minorHAnsi" w:cstheme="minorHAnsi"/>
          <w:u w:val="single"/>
        </w:rPr>
        <w:t xml:space="preserve"> </w:t>
      </w:r>
      <w:r w:rsidRPr="005A76E7">
        <w:rPr>
          <w:rFonts w:asciiTheme="minorHAnsi" w:hAnsiTheme="minorHAnsi" w:cstheme="minorHAnsi"/>
          <w:b/>
          <w:bCs/>
          <w:u w:val="single"/>
        </w:rPr>
        <w:t>struggled</w:t>
      </w:r>
      <w:r w:rsidRPr="005A76E7">
        <w:rPr>
          <w:rFonts w:asciiTheme="minorHAnsi" w:hAnsiTheme="minorHAnsi" w:cstheme="minorHAnsi"/>
          <w:u w:val="single"/>
        </w:rPr>
        <w:t xml:space="preserve"> and in some cases </w:t>
      </w:r>
      <w:r w:rsidRPr="005A76E7">
        <w:rPr>
          <w:rFonts w:asciiTheme="minorHAnsi" w:hAnsiTheme="minorHAnsi" w:cstheme="minorHAnsi"/>
          <w:b/>
          <w:bCs/>
          <w:u w:val="single"/>
        </w:rPr>
        <w:t>died</w:t>
      </w:r>
      <w:r w:rsidRPr="005A76E7">
        <w:rPr>
          <w:rFonts w:asciiTheme="minorHAnsi" w:hAnsiTheme="minorHAnsi" w:cstheme="minorHAnsi"/>
          <w:u w:val="single"/>
        </w:rPr>
        <w:t xml:space="preserve"> to secure recognition of trade union rights.</w:t>
      </w:r>
      <w:r w:rsidRPr="005A76E7">
        <w:rPr>
          <w:rFonts w:asciiTheme="minorHAnsi" w:hAnsiTheme="minorHAnsi" w:cstheme="minorHAnsi"/>
          <w:sz w:val="14"/>
        </w:rPr>
        <w:t xml:space="preserve"> </w:t>
      </w:r>
      <w:r w:rsidRPr="005A76E7">
        <w:rPr>
          <w:rStyle w:val="Emphasis"/>
          <w:rFonts w:asciiTheme="minorHAnsi" w:hAnsiTheme="minorHAnsi" w:cstheme="minorHAnsi"/>
          <w:highlight w:val="yellow"/>
        </w:rPr>
        <w:t>A new focus on</w:t>
      </w:r>
      <w:r w:rsidRPr="005A76E7">
        <w:rPr>
          <w:rStyle w:val="Emphasis"/>
          <w:rFonts w:asciiTheme="minorHAnsi" w:hAnsiTheme="minorHAnsi" w:cstheme="minorHAnsi"/>
        </w:rPr>
        <w:t xml:space="preserve"> a </w:t>
      </w:r>
      <w:r w:rsidRPr="005A76E7">
        <w:rPr>
          <w:rStyle w:val="Emphasis"/>
          <w:rFonts w:asciiTheme="minorHAnsi" w:hAnsiTheme="minorHAnsi" w:cstheme="minorHAnsi"/>
          <w:highlight w:val="yellow"/>
        </w:rPr>
        <w:t>legalistic</w:t>
      </w:r>
      <w:r w:rsidRPr="005A76E7">
        <w:rPr>
          <w:rStyle w:val="Emphasis"/>
          <w:rFonts w:asciiTheme="minorHAnsi" w:hAnsiTheme="minorHAnsi" w:cstheme="minorHAnsi"/>
        </w:rPr>
        <w:t xml:space="preserve"> brand of </w:t>
      </w:r>
      <w:r w:rsidRPr="005A76E7">
        <w:rPr>
          <w:rStyle w:val="Emphasis"/>
          <w:rFonts w:asciiTheme="minorHAnsi" w:hAnsiTheme="minorHAnsi" w:cstheme="minorHAnsi"/>
          <w:highlight w:val="yellow"/>
        </w:rPr>
        <w:t>rights</w:t>
      </w:r>
      <w:r w:rsidRPr="005A76E7">
        <w:rPr>
          <w:rStyle w:val="Emphasis"/>
          <w:rFonts w:asciiTheme="minorHAnsi" w:hAnsiTheme="minorHAnsi" w:cstheme="minorHAnsi"/>
        </w:rPr>
        <w:t xml:space="preserve"> discourse</w:t>
      </w:r>
      <w:r w:rsidRPr="005A76E7">
        <w:rPr>
          <w:rFonts w:asciiTheme="minorHAnsi" w:hAnsiTheme="minorHAnsi" w:cstheme="minorHAnsi"/>
          <w:sz w:val="14"/>
        </w:rPr>
        <w:t xml:space="preserve">, </w:t>
      </w:r>
      <w:r w:rsidRPr="005A76E7">
        <w:rPr>
          <w:rFonts w:asciiTheme="minorHAnsi" w:hAnsiTheme="minorHAnsi" w:cstheme="minorHAnsi"/>
          <w:u w:val="single"/>
        </w:rPr>
        <w:t xml:space="preserve">which </w:t>
      </w:r>
      <w:r w:rsidRPr="005A76E7">
        <w:rPr>
          <w:rStyle w:val="Emphasis"/>
          <w:rFonts w:asciiTheme="minorHAnsi" w:hAnsiTheme="minorHAnsi" w:cstheme="minorHAnsi"/>
        </w:rPr>
        <w:t>privileges legal institutions</w:t>
      </w:r>
      <w:r w:rsidRPr="005A76E7">
        <w:rPr>
          <w:rFonts w:asciiTheme="minorHAnsi" w:hAnsiTheme="minorHAnsi" w:cstheme="minorHAnsi"/>
          <w:sz w:val="14"/>
        </w:rPr>
        <w:t xml:space="preserve"> like the ILO’s Committee of Freedom of Association and the Supreme Court of Canada, </w:t>
      </w:r>
      <w:r w:rsidRPr="005A76E7">
        <w:rPr>
          <w:rFonts w:asciiTheme="minorHAnsi" w:hAnsiTheme="minorHAnsi" w:cstheme="minorHAnsi"/>
          <w:u w:val="single"/>
        </w:rPr>
        <w:t xml:space="preserve">threatens to </w:t>
      </w:r>
      <w:r w:rsidRPr="005A76E7">
        <w:rPr>
          <w:rStyle w:val="Emphasis"/>
          <w:rFonts w:asciiTheme="minorHAnsi" w:hAnsiTheme="minorHAnsi" w:cstheme="minorHAnsi"/>
          <w:highlight w:val="yellow"/>
        </w:rPr>
        <w:t>undermine</w:t>
      </w:r>
      <w:r w:rsidRPr="005A76E7">
        <w:rPr>
          <w:rFonts w:asciiTheme="minorHAnsi" w:hAnsiTheme="minorHAnsi" w:cstheme="minorHAnsi"/>
          <w:highlight w:val="yellow"/>
          <w:u w:val="single"/>
        </w:rPr>
        <w:t xml:space="preserve"> </w:t>
      </w:r>
      <w:r w:rsidRPr="005A76E7">
        <w:rPr>
          <w:rStyle w:val="Emphasis"/>
          <w:rFonts w:asciiTheme="minorHAnsi" w:hAnsiTheme="minorHAnsi" w:cstheme="minorHAnsi"/>
          <w:highlight w:val="yellow"/>
        </w:rPr>
        <w:t>collective</w:t>
      </w:r>
      <w:r w:rsidRPr="005A76E7">
        <w:rPr>
          <w:rStyle w:val="Emphasis"/>
          <w:rFonts w:asciiTheme="minorHAnsi" w:hAnsiTheme="minorHAnsi" w:cstheme="minorHAnsi"/>
        </w:rPr>
        <w:t xml:space="preserve"> political </w:t>
      </w:r>
      <w:r w:rsidRPr="005A76E7">
        <w:rPr>
          <w:rStyle w:val="Emphasis"/>
          <w:rFonts w:asciiTheme="minorHAnsi" w:hAnsiTheme="minorHAnsi" w:cstheme="minorHAnsi"/>
          <w:highlight w:val="yellow"/>
        </w:rPr>
        <w:t>responses to neoliberal assaults</w:t>
      </w:r>
      <w:r w:rsidRPr="005A76E7">
        <w:rPr>
          <w:rFonts w:asciiTheme="minorHAnsi" w:hAnsiTheme="minorHAnsi" w:cstheme="minorHAnsi"/>
          <w:u w:val="single"/>
        </w:rPr>
        <w:t xml:space="preserve"> on trade union rights and </w:t>
      </w:r>
      <w:r w:rsidRPr="005A76E7">
        <w:rPr>
          <w:rFonts w:asciiTheme="minorHAnsi" w:hAnsiTheme="minorHAnsi" w:cstheme="minorHAnsi"/>
          <w:b/>
          <w:bCs/>
          <w:u w:val="single"/>
        </w:rPr>
        <w:t>freedoms</w:t>
      </w:r>
      <w:r w:rsidRPr="005A76E7">
        <w:rPr>
          <w:rFonts w:asciiTheme="minorHAnsi" w:hAnsiTheme="minorHAnsi" w:cstheme="minorHAnsi"/>
          <w:sz w:val="14"/>
        </w:rPr>
        <w:t xml:space="preserve">. This is not to suggest that </w:t>
      </w:r>
      <w:r w:rsidRPr="005A76E7">
        <w:rPr>
          <w:rFonts w:asciiTheme="minorHAnsi" w:hAnsiTheme="minorHAnsi" w:cstheme="minorHAnsi"/>
          <w:i/>
          <w:iCs/>
          <w:sz w:val="14"/>
        </w:rPr>
        <w:t>Charter</w:t>
      </w:r>
      <w:r w:rsidRPr="005A76E7">
        <w:rPr>
          <w:rFonts w:asciiTheme="minorHAnsi" w:hAnsiTheme="minorHAnsi" w:cstheme="minorHAnsi"/>
          <w:sz w:val="14"/>
        </w:rPr>
        <w:t xml:space="preserve"> litigation is always a dead-end strategy for organized labor or that unions cannot pursue legal strategies and working-class political mobilizations simultaneously. Indeed, health care unions in BC did just that. However, </w:t>
      </w:r>
      <w:r w:rsidRPr="005A76E7">
        <w:rPr>
          <w:rFonts w:asciiTheme="minorHAnsi" w:hAnsiTheme="minorHAnsi" w:cstheme="minorHAnsi"/>
          <w:u w:val="single"/>
        </w:rPr>
        <w:t>a judicial strategy, which relies on “joint legal research, communications strategies and financial support on the key cases</w:t>
      </w:r>
      <w:r w:rsidRPr="005A76E7">
        <w:rPr>
          <w:rFonts w:asciiTheme="minorHAnsi" w:hAnsiTheme="minorHAnsi" w:cstheme="minorHAnsi"/>
          <w:sz w:val="14"/>
        </w:rPr>
        <w:t xml:space="preserve">” (Fudge and Brewin 2005, 83) as proposed by the NUPGE, for example, </w:t>
      </w:r>
      <w:r w:rsidRPr="005A76E7">
        <w:rPr>
          <w:rStyle w:val="Emphasis"/>
          <w:rFonts w:asciiTheme="minorHAnsi" w:hAnsiTheme="minorHAnsi" w:cstheme="minorHAnsi"/>
          <w:highlight w:val="yellow"/>
        </w:rPr>
        <w:t>does very little to politicize</w:t>
      </w:r>
      <w:r w:rsidRPr="005A76E7">
        <w:rPr>
          <w:rFonts w:asciiTheme="minorHAnsi" w:hAnsiTheme="minorHAnsi" w:cstheme="minorHAnsi"/>
          <w:highlight w:val="yellow"/>
          <w:u w:val="single"/>
        </w:rPr>
        <w:t xml:space="preserve"> or </w:t>
      </w:r>
      <w:r w:rsidRPr="005A76E7">
        <w:rPr>
          <w:rStyle w:val="Emphasis"/>
          <w:rFonts w:asciiTheme="minorHAnsi" w:hAnsiTheme="minorHAnsi" w:cstheme="minorHAnsi"/>
          <w:highlight w:val="yellow"/>
        </w:rPr>
        <w:t>organize</w:t>
      </w:r>
      <w:r w:rsidRPr="005A76E7">
        <w:rPr>
          <w:rFonts w:asciiTheme="minorHAnsi" w:hAnsiTheme="minorHAnsi" w:cstheme="minorHAnsi"/>
          <w:highlight w:val="yellow"/>
          <w:u w:val="single"/>
        </w:rPr>
        <w:t xml:space="preserve"> the grassroots</w:t>
      </w:r>
      <w:r w:rsidRPr="005A76E7">
        <w:rPr>
          <w:rFonts w:asciiTheme="minorHAnsi" w:hAnsiTheme="minorHAnsi" w:cstheme="minorHAnsi"/>
          <w:u w:val="single"/>
        </w:rPr>
        <w:t xml:space="preserve"> in any meaningful way</w:t>
      </w:r>
      <w:r w:rsidRPr="005A76E7">
        <w:rPr>
          <w:rFonts w:asciiTheme="minorHAnsi" w:hAnsiTheme="minorHAnsi" w:cstheme="minorHAnsi"/>
          <w:sz w:val="14"/>
        </w:rPr>
        <w:t xml:space="preserve">. Instead, </w:t>
      </w:r>
      <w:r w:rsidRPr="005A76E7">
        <w:rPr>
          <w:rFonts w:asciiTheme="minorHAnsi" w:hAnsiTheme="minorHAnsi" w:cstheme="minorHAnsi"/>
          <w:u w:val="single"/>
        </w:rPr>
        <w:t xml:space="preserve">such approaches </w:t>
      </w:r>
      <w:r w:rsidRPr="005A76E7">
        <w:rPr>
          <w:rFonts w:asciiTheme="minorHAnsi" w:hAnsiTheme="minorHAnsi" w:cstheme="minorHAnsi"/>
          <w:sz w:val="28"/>
          <w:szCs w:val="28"/>
          <w:highlight w:val="yellow"/>
          <w:u w:val="single"/>
        </w:rPr>
        <w:t xml:space="preserve">place </w:t>
      </w:r>
      <w:r w:rsidRPr="005A76E7">
        <w:rPr>
          <w:rStyle w:val="Emphasis"/>
          <w:rFonts w:asciiTheme="minorHAnsi" w:hAnsiTheme="minorHAnsi" w:cstheme="minorHAnsi"/>
          <w:sz w:val="28"/>
          <w:szCs w:val="28"/>
          <w:highlight w:val="yellow"/>
        </w:rPr>
        <w:t>greater emphasis</w:t>
      </w:r>
      <w:r w:rsidRPr="005A76E7">
        <w:rPr>
          <w:rFonts w:asciiTheme="minorHAnsi" w:hAnsiTheme="minorHAnsi" w:cstheme="minorHAnsi"/>
          <w:sz w:val="28"/>
          <w:szCs w:val="28"/>
          <w:highlight w:val="yellow"/>
          <w:u w:val="single"/>
        </w:rPr>
        <w:t xml:space="preserve"> on </w:t>
      </w:r>
      <w:r w:rsidRPr="005A76E7">
        <w:rPr>
          <w:rStyle w:val="Emphasis"/>
          <w:rFonts w:asciiTheme="minorHAnsi" w:hAnsiTheme="minorHAnsi" w:cstheme="minorHAnsi"/>
          <w:sz w:val="28"/>
          <w:szCs w:val="28"/>
          <w:highlight w:val="yellow"/>
        </w:rPr>
        <w:t>lawyers</w:t>
      </w:r>
      <w:r w:rsidRPr="005A76E7">
        <w:rPr>
          <w:rFonts w:asciiTheme="minorHAnsi" w:hAnsiTheme="minorHAnsi" w:cstheme="minorHAnsi"/>
          <w:sz w:val="28"/>
          <w:szCs w:val="28"/>
          <w:highlight w:val="yellow"/>
          <w:u w:val="single"/>
        </w:rPr>
        <w:t xml:space="preserve">, </w:t>
      </w:r>
      <w:r w:rsidRPr="005A76E7">
        <w:rPr>
          <w:rStyle w:val="Emphasis"/>
          <w:rFonts w:asciiTheme="minorHAnsi" w:hAnsiTheme="minorHAnsi" w:cstheme="minorHAnsi"/>
          <w:sz w:val="28"/>
          <w:szCs w:val="28"/>
          <w:highlight w:val="yellow"/>
        </w:rPr>
        <w:t>judges</w:t>
      </w:r>
      <w:r w:rsidRPr="005A76E7">
        <w:rPr>
          <w:rFonts w:asciiTheme="minorHAnsi" w:hAnsiTheme="minorHAnsi" w:cstheme="minorHAnsi"/>
          <w:sz w:val="28"/>
          <w:szCs w:val="28"/>
          <w:highlight w:val="yellow"/>
          <w:u w:val="single"/>
        </w:rPr>
        <w:t xml:space="preserve">, and </w:t>
      </w:r>
      <w:r w:rsidRPr="005A76E7">
        <w:rPr>
          <w:rStyle w:val="Emphasis"/>
          <w:rFonts w:asciiTheme="minorHAnsi" w:hAnsiTheme="minorHAnsi" w:cstheme="minorHAnsi"/>
          <w:sz w:val="28"/>
          <w:szCs w:val="28"/>
          <w:highlight w:val="yellow"/>
        </w:rPr>
        <w:t>elite-driven legal responses to neoliberalism</w:t>
      </w:r>
      <w:r w:rsidRPr="005A76E7">
        <w:rPr>
          <w:rFonts w:asciiTheme="minorHAnsi" w:hAnsiTheme="minorHAnsi" w:cstheme="minorHAnsi"/>
          <w:sz w:val="28"/>
          <w:szCs w:val="28"/>
          <w:highlight w:val="yellow"/>
          <w:u w:val="single"/>
        </w:rPr>
        <w:t>.</w:t>
      </w:r>
    </w:p>
    <w:p w14:paraId="33399A89" w14:textId="77777777" w:rsidR="0045697B" w:rsidRPr="005A76E7" w:rsidRDefault="0045697B" w:rsidP="0045697B">
      <w:pPr>
        <w:rPr>
          <w:rFonts w:asciiTheme="minorHAnsi" w:hAnsiTheme="minorHAnsi" w:cstheme="minorHAnsi"/>
        </w:rPr>
      </w:pPr>
      <w:r w:rsidRPr="005A76E7">
        <w:rPr>
          <w:rFonts w:asciiTheme="minorHAnsi" w:hAnsiTheme="minorHAnsi" w:cstheme="minorHAnsi"/>
          <w:sz w:val="14"/>
        </w:rPr>
        <w:t xml:space="preserve">Although promoting workers’ rights as human rights has yielded symbolic victories along the way, it has done very little to change the balance of class forces in Canada. And although the recent BC Health Services decision proved that the Charter does have some progressive potential in the realm of labor law, at its core, the Charter remains firmly committed to the principles of liberal democracy. In the end, no constitutional document, however progressive, can replace the need for sustained political struggle to protect and enhance workers’ rights. To be sure, the workers’ rights as human rights approach may end up undermining labor’s capacity for class-based political mobilizations in the future. </w:t>
      </w:r>
      <w:r w:rsidRPr="005A76E7">
        <w:rPr>
          <w:rFonts w:asciiTheme="minorHAnsi" w:hAnsiTheme="minorHAnsi" w:cstheme="minorHAnsi"/>
          <w:u w:val="single"/>
        </w:rPr>
        <w:t xml:space="preserve">Although a liberal </w:t>
      </w:r>
      <w:r w:rsidRPr="005A76E7">
        <w:rPr>
          <w:rFonts w:asciiTheme="minorHAnsi" w:hAnsiTheme="minorHAnsi" w:cstheme="minorHAnsi"/>
          <w:b/>
          <w:bCs/>
          <w:highlight w:val="yellow"/>
          <w:u w:val="single"/>
        </w:rPr>
        <w:t>rights</w:t>
      </w:r>
      <w:r w:rsidRPr="005A76E7">
        <w:rPr>
          <w:rFonts w:asciiTheme="minorHAnsi" w:hAnsiTheme="minorHAnsi" w:cstheme="minorHAnsi"/>
          <w:b/>
          <w:bCs/>
          <w:u w:val="single"/>
        </w:rPr>
        <w:t xml:space="preserve">-based strategy </w:t>
      </w:r>
      <w:r w:rsidRPr="005A76E7">
        <w:rPr>
          <w:rFonts w:asciiTheme="minorHAnsi" w:hAnsiTheme="minorHAnsi" w:cstheme="minorHAnsi"/>
          <w:b/>
          <w:bCs/>
          <w:highlight w:val="yellow"/>
          <w:u w:val="single"/>
        </w:rPr>
        <w:t>may yield positive results in the short term</w:t>
      </w:r>
      <w:r w:rsidRPr="005A76E7">
        <w:rPr>
          <w:rFonts w:asciiTheme="minorHAnsi" w:hAnsiTheme="minorHAnsi" w:cstheme="minorHAnsi"/>
          <w:u w:val="single"/>
        </w:rPr>
        <w:t xml:space="preserve">, </w:t>
      </w:r>
      <w:r w:rsidRPr="005A76E7">
        <w:rPr>
          <w:rFonts w:asciiTheme="minorHAnsi" w:hAnsiTheme="minorHAnsi" w:cstheme="minorHAnsi"/>
          <w:highlight w:val="yellow"/>
          <w:u w:val="single"/>
        </w:rPr>
        <w:t>over the long term</w:t>
      </w:r>
      <w:r w:rsidRPr="005A76E7">
        <w:rPr>
          <w:rFonts w:asciiTheme="minorHAnsi" w:hAnsiTheme="minorHAnsi" w:cstheme="minorHAnsi"/>
          <w:u w:val="single"/>
        </w:rPr>
        <w:t xml:space="preserve">, </w:t>
      </w:r>
      <w:r w:rsidRPr="005A76E7">
        <w:rPr>
          <w:rStyle w:val="Emphasis"/>
          <w:rFonts w:asciiTheme="minorHAnsi" w:hAnsiTheme="minorHAnsi" w:cstheme="minorHAnsi"/>
        </w:rPr>
        <w:t xml:space="preserve">it may turn out to be </w:t>
      </w:r>
      <w:r w:rsidRPr="005A76E7">
        <w:rPr>
          <w:rStyle w:val="Emphasis"/>
          <w:rFonts w:asciiTheme="minorHAnsi" w:hAnsiTheme="minorHAnsi" w:cstheme="minorHAnsi"/>
          <w:highlight w:val="yellow"/>
        </w:rPr>
        <w:t>the quickest path to irrelevancy for a labor movement</w:t>
      </w:r>
      <w:r w:rsidRPr="005A76E7">
        <w:rPr>
          <w:rFonts w:asciiTheme="minorHAnsi" w:hAnsiTheme="minorHAnsi" w:cstheme="minorHAnsi"/>
          <w:u w:val="single"/>
        </w:rPr>
        <w:t xml:space="preserve"> that continues to </w:t>
      </w:r>
      <w:r w:rsidRPr="005A76E7">
        <w:rPr>
          <w:rStyle w:val="Emphasis"/>
          <w:rFonts w:asciiTheme="minorHAnsi" w:hAnsiTheme="minorHAnsi" w:cstheme="minorHAnsi"/>
        </w:rPr>
        <w:t>tread water in an era of neoliberal globalization</w:t>
      </w:r>
      <w:r w:rsidRPr="005A76E7">
        <w:rPr>
          <w:rFonts w:asciiTheme="minorHAnsi" w:hAnsiTheme="minorHAnsi" w:cstheme="minorHAnsi"/>
          <w:u w:val="single"/>
        </w:rPr>
        <w:t>.</w:t>
      </w:r>
    </w:p>
    <w:p w14:paraId="6B4FBD8C" w14:textId="77777777" w:rsidR="00A95652" w:rsidRPr="005A76E7" w:rsidRDefault="00A95652" w:rsidP="00B55AD5">
      <w:pPr>
        <w:rPr>
          <w:rFonts w:asciiTheme="minorHAnsi" w:hAnsiTheme="minorHAnsi" w:cstheme="minorHAnsi"/>
        </w:rPr>
      </w:pPr>
    </w:p>
    <w:sectPr w:rsidR="00A95652" w:rsidRPr="005A76E7" w:rsidSect="004569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093EC6"/>
    <w:multiLevelType w:val="hybridMultilevel"/>
    <w:tmpl w:val="B5728CF2"/>
    <w:lvl w:ilvl="0" w:tplc="615090F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909073978">
    <w:abstractNumId w:val="19"/>
  </w:num>
  <w:num w:numId="12" w16cid:durableId="1205605210">
    <w:abstractNumId w:val="14"/>
  </w:num>
  <w:num w:numId="13" w16cid:durableId="1695883432">
    <w:abstractNumId w:val="13"/>
  </w:num>
  <w:num w:numId="14" w16cid:durableId="720713117">
    <w:abstractNumId w:val="12"/>
  </w:num>
  <w:num w:numId="15" w16cid:durableId="412090501">
    <w:abstractNumId w:val="10"/>
  </w:num>
  <w:num w:numId="16" w16cid:durableId="623461954">
    <w:abstractNumId w:val="15"/>
  </w:num>
  <w:num w:numId="17" w16cid:durableId="72051050">
    <w:abstractNumId w:val="11"/>
  </w:num>
  <w:num w:numId="18" w16cid:durableId="1438137069">
    <w:abstractNumId w:val="16"/>
  </w:num>
  <w:num w:numId="19" w16cid:durableId="926499606">
    <w:abstractNumId w:val="21"/>
  </w:num>
  <w:num w:numId="20" w16cid:durableId="350644116">
    <w:abstractNumId w:val="18"/>
  </w:num>
  <w:num w:numId="21" w16cid:durableId="779764397">
    <w:abstractNumId w:val="17"/>
  </w:num>
  <w:num w:numId="22" w16cid:durableId="1704941803">
    <w:abstractNumId w:val="20"/>
  </w:num>
  <w:num w:numId="23" w16cid:durableId="2143305853">
    <w:abstractNumId w:val="23"/>
  </w:num>
  <w:num w:numId="24" w16cid:durableId="16422228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45697B"/>
    <w:rsid w:val="000139A3"/>
    <w:rsid w:val="00090C21"/>
    <w:rsid w:val="000F212E"/>
    <w:rsid w:val="00100833"/>
    <w:rsid w:val="00104529"/>
    <w:rsid w:val="00105942"/>
    <w:rsid w:val="00144A4C"/>
    <w:rsid w:val="00176AB0"/>
    <w:rsid w:val="00177B7D"/>
    <w:rsid w:val="0018322D"/>
    <w:rsid w:val="001B5776"/>
    <w:rsid w:val="001E527A"/>
    <w:rsid w:val="001F78CE"/>
    <w:rsid w:val="002179EA"/>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041A"/>
    <w:rsid w:val="00407037"/>
    <w:rsid w:val="0045697B"/>
    <w:rsid w:val="004605D6"/>
    <w:rsid w:val="004C60E8"/>
    <w:rsid w:val="004D23EE"/>
    <w:rsid w:val="004E3579"/>
    <w:rsid w:val="004E728B"/>
    <w:rsid w:val="004F39E0"/>
    <w:rsid w:val="00503991"/>
    <w:rsid w:val="00537BD5"/>
    <w:rsid w:val="00586E33"/>
    <w:rsid w:val="0059295B"/>
    <w:rsid w:val="005A76E7"/>
    <w:rsid w:val="005D2912"/>
    <w:rsid w:val="006065BD"/>
    <w:rsid w:val="00645FA9"/>
    <w:rsid w:val="00647866"/>
    <w:rsid w:val="00665003"/>
    <w:rsid w:val="006A2AD0"/>
    <w:rsid w:val="006C2375"/>
    <w:rsid w:val="006D4ECC"/>
    <w:rsid w:val="006D61CA"/>
    <w:rsid w:val="00722258"/>
    <w:rsid w:val="007243E5"/>
    <w:rsid w:val="00766EA0"/>
    <w:rsid w:val="007A2226"/>
    <w:rsid w:val="007E538E"/>
    <w:rsid w:val="007F5B66"/>
    <w:rsid w:val="00823A1C"/>
    <w:rsid w:val="00845B9D"/>
    <w:rsid w:val="00860984"/>
    <w:rsid w:val="00866617"/>
    <w:rsid w:val="008B3ECB"/>
    <w:rsid w:val="008B4E85"/>
    <w:rsid w:val="008C1B2E"/>
    <w:rsid w:val="0091627E"/>
    <w:rsid w:val="0097032B"/>
    <w:rsid w:val="009D2EAD"/>
    <w:rsid w:val="009D54B2"/>
    <w:rsid w:val="009E1922"/>
    <w:rsid w:val="009F7ED2"/>
    <w:rsid w:val="00A06F0D"/>
    <w:rsid w:val="00A47FD2"/>
    <w:rsid w:val="00A93661"/>
    <w:rsid w:val="00A95652"/>
    <w:rsid w:val="00AC0AB8"/>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73700"/>
    <w:rsid w:val="00DA25D4"/>
    <w:rsid w:val="00DA6538"/>
    <w:rsid w:val="00DB30AE"/>
    <w:rsid w:val="00DF61F9"/>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9419"/>
  <w15:chartTrackingRefBased/>
  <w15:docId w15:val="{E012ADC6-D0B2-4A02-91F8-102D3F4E9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212E"/>
    <w:rPr>
      <w:rFonts w:ascii="Calibri" w:hAnsi="Calibri" w:cs="Calibri"/>
    </w:rPr>
  </w:style>
  <w:style w:type="paragraph" w:styleId="Heading1">
    <w:name w:val="heading 1"/>
    <w:aliases w:val="Pocket"/>
    <w:basedOn w:val="Normal"/>
    <w:next w:val="Normal"/>
    <w:link w:val="Heading1Char"/>
    <w:qFormat/>
    <w:rsid w:val="000F21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21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0F21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F21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21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69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9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9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9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21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212E"/>
  </w:style>
  <w:style w:type="character" w:customStyle="1" w:styleId="Heading1Char">
    <w:name w:val="Heading 1 Char"/>
    <w:aliases w:val="Pocket Char"/>
    <w:basedOn w:val="DefaultParagraphFont"/>
    <w:link w:val="Heading1"/>
    <w:rsid w:val="000F21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212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0F212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F212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0F212E"/>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212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0F212E"/>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0F212E"/>
    <w:rPr>
      <w:color w:val="0563C1" w:themeColor="hyperlink"/>
      <w:u w:val="single"/>
    </w:rPr>
  </w:style>
  <w:style w:type="character" w:styleId="FollowedHyperlink">
    <w:name w:val="FollowedHyperlink"/>
    <w:basedOn w:val="DefaultParagraphFont"/>
    <w:uiPriority w:val="99"/>
    <w:semiHidden/>
    <w:unhideWhenUsed/>
    <w:rsid w:val="000F212E"/>
    <w:rPr>
      <w:color w:val="auto"/>
      <w:u w:val="none"/>
    </w:rPr>
  </w:style>
  <w:style w:type="paragraph" w:customStyle="1" w:styleId="Analytic">
    <w:name w:val="Analytic"/>
    <w:basedOn w:val="Heading4"/>
    <w:link w:val="AnalyticChar"/>
    <w:autoRedefine/>
    <w:uiPriority w:val="4"/>
    <w:qFormat/>
    <w:rsid w:val="0045697B"/>
    <w:pPr>
      <w:tabs>
        <w:tab w:val="num" w:pos="1800"/>
      </w:tabs>
    </w:pPr>
    <w:rPr>
      <w:color w:val="663300"/>
    </w:rPr>
  </w:style>
  <w:style w:type="character" w:customStyle="1" w:styleId="AnalyticChar">
    <w:name w:val="Analytic Char"/>
    <w:basedOn w:val="DefaultParagraphFont"/>
    <w:link w:val="Analytic"/>
    <w:uiPriority w:val="4"/>
    <w:rsid w:val="0045697B"/>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0F212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5697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5697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5697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5697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5697B"/>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97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5697B"/>
    <w:pPr>
      <w:spacing w:before="160"/>
      <w:jc w:val="center"/>
    </w:pPr>
    <w:rPr>
      <w:i/>
      <w:iCs/>
      <w:color w:val="404040" w:themeColor="text1" w:themeTint="BF"/>
    </w:rPr>
  </w:style>
  <w:style w:type="character" w:customStyle="1" w:styleId="QuoteChar">
    <w:name w:val="Quote Char"/>
    <w:basedOn w:val="DefaultParagraphFont"/>
    <w:link w:val="Quote"/>
    <w:uiPriority w:val="29"/>
    <w:rsid w:val="0045697B"/>
    <w:rPr>
      <w:rFonts w:ascii="Calibri" w:hAnsi="Calibri" w:cs="Calibri"/>
      <w:i/>
      <w:iCs/>
      <w:color w:val="404040" w:themeColor="text1" w:themeTint="BF"/>
    </w:rPr>
  </w:style>
  <w:style w:type="paragraph" w:styleId="ListParagraph">
    <w:name w:val="List Paragraph"/>
    <w:aliases w:val="6 font"/>
    <w:basedOn w:val="Normal"/>
    <w:uiPriority w:val="99"/>
    <w:qFormat/>
    <w:rsid w:val="0045697B"/>
    <w:pPr>
      <w:ind w:left="720"/>
    </w:pPr>
  </w:style>
  <w:style w:type="character" w:styleId="IntenseEmphasis">
    <w:name w:val="Intense Emphasis"/>
    <w:basedOn w:val="DefaultParagraphFont"/>
    <w:uiPriority w:val="21"/>
    <w:qFormat/>
    <w:rsid w:val="0045697B"/>
    <w:rPr>
      <w:i/>
      <w:iCs/>
      <w:color w:val="2E74B5" w:themeColor="accent1" w:themeShade="BF"/>
    </w:rPr>
  </w:style>
  <w:style w:type="paragraph" w:styleId="IntenseQuote">
    <w:name w:val="Intense Quote"/>
    <w:basedOn w:val="Normal"/>
    <w:next w:val="Normal"/>
    <w:link w:val="IntenseQuoteChar"/>
    <w:uiPriority w:val="30"/>
    <w:qFormat/>
    <w:rsid w:val="004569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697B"/>
    <w:rPr>
      <w:rFonts w:ascii="Calibri" w:hAnsi="Calibri" w:cs="Calibri"/>
      <w:i/>
      <w:iCs/>
      <w:color w:val="2E74B5" w:themeColor="accent1" w:themeShade="BF"/>
    </w:rPr>
  </w:style>
  <w:style w:type="character" w:styleId="IntenseReference">
    <w:name w:val="Intense Reference"/>
    <w:basedOn w:val="DefaultParagraphFont"/>
    <w:uiPriority w:val="32"/>
    <w:qFormat/>
    <w:rsid w:val="0045697B"/>
    <w:rPr>
      <w:b/>
      <w:bCs/>
      <w:smallCaps/>
      <w:color w:val="2E74B5" w:themeColor="accent1" w:themeShade="BF"/>
      <w:spacing w:val="5"/>
    </w:rPr>
  </w:style>
  <w:style w:type="character" w:styleId="Strong">
    <w:name w:val="Strong"/>
    <w:basedOn w:val="DefaultParagraphFont"/>
    <w:uiPriority w:val="22"/>
    <w:qFormat/>
    <w:rsid w:val="000F212E"/>
    <w:rPr>
      <w:b/>
      <w:bCs/>
    </w:rPr>
  </w:style>
  <w:style w:type="character" w:styleId="BookTitle">
    <w:name w:val="Book Title"/>
    <w:basedOn w:val="DefaultParagraphFont"/>
    <w:uiPriority w:val="33"/>
    <w:qFormat/>
    <w:rsid w:val="000F212E"/>
    <w:rPr>
      <w:b/>
      <w:bCs/>
      <w:i/>
      <w:iCs/>
      <w:spacing w:val="5"/>
    </w:rPr>
  </w:style>
  <w:style w:type="numbering" w:styleId="111111">
    <w:name w:val="Outline List 2"/>
    <w:basedOn w:val="NoList"/>
    <w:uiPriority w:val="99"/>
    <w:semiHidden/>
    <w:unhideWhenUsed/>
    <w:rsid w:val="000F212E"/>
  </w:style>
  <w:style w:type="paragraph" w:styleId="Header">
    <w:name w:val="header"/>
    <w:basedOn w:val="Normal"/>
    <w:link w:val="HeaderChar"/>
    <w:uiPriority w:val="99"/>
    <w:semiHidden/>
    <w:rsid w:val="000F21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212E"/>
    <w:rPr>
      <w:rFonts w:ascii="Calibri" w:hAnsi="Calibri" w:cs="Calibri"/>
    </w:rPr>
  </w:style>
  <w:style w:type="paragraph" w:styleId="Footer">
    <w:name w:val="footer"/>
    <w:basedOn w:val="Normal"/>
    <w:link w:val="FooterChar"/>
    <w:uiPriority w:val="99"/>
    <w:semiHidden/>
    <w:rsid w:val="000F21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212E"/>
    <w:rPr>
      <w:rFonts w:ascii="Calibri" w:hAnsi="Calibri" w:cs="Calibri"/>
    </w:rPr>
  </w:style>
  <w:style w:type="paragraph" w:styleId="BodyText">
    <w:name w:val="Body Text"/>
    <w:basedOn w:val="Normal"/>
    <w:link w:val="BodyTextChar"/>
    <w:uiPriority w:val="99"/>
    <w:semiHidden/>
    <w:unhideWhenUsed/>
    <w:rsid w:val="000F212E"/>
    <w:pPr>
      <w:spacing w:after="120"/>
    </w:pPr>
  </w:style>
  <w:style w:type="character" w:customStyle="1" w:styleId="BodyTextChar">
    <w:name w:val="Body Text Char"/>
    <w:basedOn w:val="DefaultParagraphFont"/>
    <w:link w:val="BodyText"/>
    <w:uiPriority w:val="99"/>
    <w:semiHidden/>
    <w:rsid w:val="000F212E"/>
    <w:rPr>
      <w:rFonts w:ascii="Calibri" w:hAnsi="Calibri" w:cs="Calibri"/>
    </w:rPr>
  </w:style>
  <w:style w:type="paragraph" w:styleId="NoSpacing">
    <w:name w:val="No Spacing"/>
    <w:link w:val="NoSpacingChar"/>
    <w:uiPriority w:val="99"/>
    <w:unhideWhenUsed/>
    <w:qFormat/>
    <w:rsid w:val="000F212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F212E"/>
    <w:rPr>
      <w:rFonts w:ascii="Calibri" w:hAnsi="Calibri" w:cs="Calibri"/>
    </w:rPr>
  </w:style>
  <w:style w:type="character" w:styleId="UnresolvedMention">
    <w:name w:val="Unresolved Mention"/>
    <w:basedOn w:val="DefaultParagraphFont"/>
    <w:uiPriority w:val="99"/>
    <w:semiHidden/>
    <w:unhideWhenUsed/>
    <w:rsid w:val="000F212E"/>
    <w:rPr>
      <w:color w:val="605E5C"/>
      <w:shd w:val="clear" w:color="auto" w:fill="E1DFDD"/>
    </w:rPr>
  </w:style>
  <w:style w:type="paragraph" w:styleId="NormalWeb">
    <w:name w:val="Normal (Web)"/>
    <w:basedOn w:val="Normal"/>
    <w:uiPriority w:val="99"/>
    <w:semiHidden/>
    <w:unhideWhenUsed/>
    <w:rsid w:val="0045697B"/>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45697B"/>
  </w:style>
  <w:style w:type="character" w:customStyle="1" w:styleId="off-screen">
    <w:name w:val="off-screen"/>
    <w:basedOn w:val="DefaultParagraphFont"/>
    <w:rsid w:val="0045697B"/>
  </w:style>
  <w:style w:type="paragraph" w:customStyle="1" w:styleId="last">
    <w:name w:val="last"/>
    <w:basedOn w:val="Normal"/>
    <w:rsid w:val="0045697B"/>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45697B"/>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45697B"/>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45697B"/>
  </w:style>
  <w:style w:type="paragraph" w:styleId="BalloonText">
    <w:name w:val="Balloon Text"/>
    <w:basedOn w:val="Normal"/>
    <w:link w:val="BalloonTextChar"/>
    <w:uiPriority w:val="99"/>
    <w:semiHidden/>
    <w:unhideWhenUsed/>
    <w:rsid w:val="00456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97B"/>
    <w:rPr>
      <w:rFonts w:ascii="Segoe UI" w:hAnsi="Segoe UI" w:cs="Segoe UI"/>
      <w:sz w:val="18"/>
      <w:szCs w:val="18"/>
    </w:rPr>
  </w:style>
  <w:style w:type="paragraph" w:customStyle="1" w:styleId="textbold">
    <w:name w:val="text bold"/>
    <w:basedOn w:val="Normal"/>
    <w:link w:val="Emphasis"/>
    <w:uiPriority w:val="8"/>
    <w:qFormat/>
    <w:rsid w:val="0045697B"/>
    <w:pPr>
      <w:ind w:left="720"/>
      <w:jc w:val="both"/>
    </w:pPr>
    <w:rPr>
      <w:b/>
      <w:iCs/>
      <w:sz w:val="26"/>
      <w:u w:val="single"/>
      <w:bdr w:val="single" w:sz="8" w:space="0" w:color="auto"/>
    </w:rPr>
  </w:style>
  <w:style w:type="paragraph" w:customStyle="1" w:styleId="UnderlinePara">
    <w:name w:val="Underline Para"/>
    <w:basedOn w:val="Normal"/>
    <w:link w:val="StyleUnderline"/>
    <w:autoRedefine/>
    <w:uiPriority w:val="7"/>
    <w:qFormat/>
    <w:rsid w:val="0045697B"/>
    <w:pPr>
      <w:widowControl w:val="0"/>
      <w:suppressAutoHyphens/>
      <w:spacing w:after="200"/>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45697B"/>
    <w:rPr>
      <w:sz w:val="20"/>
      <w:szCs w:val="20"/>
    </w:rPr>
  </w:style>
  <w:style w:type="character" w:customStyle="1" w:styleId="FootnoteTextChar">
    <w:name w:val="Footnote Text Char"/>
    <w:basedOn w:val="DefaultParagraphFont"/>
    <w:link w:val="FootnoteText"/>
    <w:uiPriority w:val="99"/>
    <w:semiHidden/>
    <w:rsid w:val="0045697B"/>
    <w:rPr>
      <w:rFonts w:ascii="Calibri" w:hAnsi="Calibri" w:cs="Calibri"/>
      <w:sz w:val="20"/>
      <w:szCs w:val="20"/>
    </w:rPr>
  </w:style>
  <w:style w:type="character" w:styleId="FootnoteReference">
    <w:name w:val="footnote reference"/>
    <w:basedOn w:val="DefaultParagraphFont"/>
    <w:uiPriority w:val="99"/>
    <w:semiHidden/>
    <w:unhideWhenUsed/>
    <w:rsid w:val="0045697B"/>
    <w:rPr>
      <w:vertAlign w:val="superscript"/>
    </w:rPr>
  </w:style>
  <w:style w:type="paragraph" w:customStyle="1" w:styleId="p">
    <w:name w:val="p"/>
    <w:basedOn w:val="Normal"/>
    <w:rsid w:val="0045697B"/>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45697B"/>
  </w:style>
  <w:style w:type="character" w:customStyle="1" w:styleId="label">
    <w:name w:val="label"/>
    <w:basedOn w:val="DefaultParagraphFont"/>
    <w:rsid w:val="00456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lrb.gov/about-nlrb/rights-we-protect/the-law/employees/collective-bargaining-right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28186</Words>
  <Characters>156717</Characters>
  <Application>Microsoft Office Word</Application>
  <DocSecurity>0</DocSecurity>
  <Lines>1615</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8</cp:revision>
  <dcterms:created xsi:type="dcterms:W3CDTF">2025-11-16T12:18:00Z</dcterms:created>
  <dcterms:modified xsi:type="dcterms:W3CDTF">2025-11-16T13:10:00Z</dcterms:modified>
</cp:coreProperties>
</file>