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F64D" w14:textId="77777777" w:rsidR="007F4E7E" w:rsidRDefault="007F4E7E" w:rsidP="007F4E7E">
      <w:pPr>
        <w:pStyle w:val="Heading2"/>
      </w:pPr>
      <w:r>
        <w:t>1NC</w:t>
      </w:r>
    </w:p>
    <w:p w14:paraId="4869AC12" w14:textId="48595AFD" w:rsidR="00BF1F04" w:rsidRDefault="00BF1F04" w:rsidP="00BF1F04">
      <w:pPr>
        <w:pStyle w:val="Heading1"/>
      </w:pPr>
      <w:r>
        <w:t>Case</w:t>
      </w:r>
    </w:p>
    <w:p w14:paraId="1071F298" w14:textId="77777777" w:rsidR="00C9354E" w:rsidRDefault="00C9354E" w:rsidP="00C9354E">
      <w:pPr>
        <w:pStyle w:val="Heading3"/>
        <w:rPr>
          <w:rFonts w:cs="Arial"/>
        </w:rPr>
      </w:pPr>
      <w:r>
        <w:rPr>
          <w:rFonts w:cs="Arial"/>
        </w:rPr>
        <w:t xml:space="preserve">AT: </w:t>
      </w:r>
      <w:r w:rsidRPr="00BE0E18">
        <w:rPr>
          <w:rFonts w:cs="Arial"/>
        </w:rPr>
        <w:t>Democracy---1NC</w:t>
      </w:r>
    </w:p>
    <w:p w14:paraId="7E7459AD" w14:textId="77777777" w:rsidR="00C9354E" w:rsidRDefault="00C9354E" w:rsidP="00C9354E">
      <w:pPr>
        <w:pStyle w:val="Heading4"/>
      </w:pPr>
      <w:r>
        <w:t xml:space="preserve">Democracy is </w:t>
      </w:r>
      <w:r>
        <w:rPr>
          <w:u w:val="single"/>
        </w:rPr>
        <w:t>inevitable</w:t>
      </w:r>
      <w:r>
        <w:t>.</w:t>
      </w:r>
    </w:p>
    <w:p w14:paraId="50A14559" w14:textId="77777777" w:rsidR="00C9354E" w:rsidRDefault="00C9354E" w:rsidP="00C9354E">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55EE38C7" w14:textId="77777777" w:rsidR="00C9354E" w:rsidRPr="001A3303" w:rsidRDefault="00C9354E" w:rsidP="00C9354E">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2F051524" w14:textId="77777777" w:rsidR="00C9354E" w:rsidRPr="00D41CF8" w:rsidRDefault="00C9354E" w:rsidP="00C9354E">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7108E0AA" w14:textId="77777777" w:rsidR="00C9354E" w:rsidRPr="00515BC8" w:rsidRDefault="00C9354E" w:rsidP="00C9354E">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7C9FCABF" w14:textId="77777777" w:rsidR="00C9354E" w:rsidRPr="00FD6844" w:rsidRDefault="00C9354E" w:rsidP="00C9354E">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1931FE4B" w14:textId="77777777" w:rsidR="00C9354E" w:rsidRPr="00F963E9" w:rsidRDefault="00C9354E" w:rsidP="00C9354E">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2DF5554B" w14:textId="77777777" w:rsidR="00C9354E" w:rsidRPr="0072775C" w:rsidRDefault="00C9354E" w:rsidP="00C9354E">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2D3C7D79" w14:textId="77777777" w:rsidR="002C795C" w:rsidRDefault="002C795C" w:rsidP="002C795C">
      <w:pPr>
        <w:pStyle w:val="Heading3"/>
      </w:pPr>
    </w:p>
    <w:p w14:paraId="23105E8A" w14:textId="4CE2A0B7" w:rsidR="002C795C" w:rsidRDefault="002C795C" w:rsidP="002C795C">
      <w:pPr>
        <w:pStyle w:val="Heading3"/>
      </w:pPr>
      <w:r>
        <w:t>AT: Disease---1NC</w:t>
      </w:r>
    </w:p>
    <w:p w14:paraId="46079518" w14:textId="77777777" w:rsidR="002C795C" w:rsidRPr="00001F64" w:rsidRDefault="002C795C" w:rsidP="002C795C">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2BEFA611" w14:textId="77777777" w:rsidR="002C795C" w:rsidRPr="00001F64" w:rsidRDefault="002C795C" w:rsidP="002C795C">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23C2A6AE" w14:textId="77777777" w:rsidR="002C795C" w:rsidRPr="00001F64" w:rsidRDefault="002C795C" w:rsidP="002C795C">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7D812624" w14:textId="77777777" w:rsidR="002C795C" w:rsidRPr="00001F64" w:rsidRDefault="002C795C" w:rsidP="002C795C">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5EA1377A" w14:textId="77777777" w:rsidR="002C795C" w:rsidRPr="00001F64" w:rsidRDefault="002C795C" w:rsidP="002C795C">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69DA1BA9" w14:textId="77777777" w:rsidR="002C795C" w:rsidRPr="00001F64" w:rsidRDefault="002C795C" w:rsidP="002C795C">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F640226" w14:textId="77777777" w:rsidR="002C795C" w:rsidRPr="00001F64" w:rsidRDefault="002C795C" w:rsidP="002C795C">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6AB37140" w14:textId="77777777" w:rsidR="002C795C" w:rsidRPr="00001F64" w:rsidRDefault="002C795C" w:rsidP="002C795C">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010C916D" w14:textId="77777777" w:rsidR="002C795C" w:rsidRPr="00001F64" w:rsidRDefault="002C795C" w:rsidP="002C795C">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A33A8A9" w14:textId="77777777" w:rsidR="002C795C" w:rsidRPr="00001F64" w:rsidRDefault="002C795C" w:rsidP="002C795C">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0ADA3FBA" w14:textId="77777777" w:rsidR="002C795C" w:rsidRPr="00001F64" w:rsidRDefault="002C795C" w:rsidP="002C795C">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1CB89D3" w14:textId="77777777" w:rsidR="002C795C" w:rsidRPr="00001F64" w:rsidRDefault="002C795C" w:rsidP="002C795C">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87359E4" w14:textId="77777777" w:rsidR="002C795C" w:rsidRPr="00001F64" w:rsidRDefault="002C795C" w:rsidP="002C795C">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6C4C4B94" w14:textId="77777777" w:rsidR="002C795C" w:rsidRPr="00001F64" w:rsidRDefault="002C795C" w:rsidP="002C795C">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45FC5F1B" w14:textId="77777777" w:rsidR="002C795C" w:rsidRPr="00001F64" w:rsidRDefault="002C795C" w:rsidP="002C795C">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7DD96FD6" w14:textId="77777777" w:rsidR="002C795C" w:rsidRPr="00001F64" w:rsidRDefault="002C795C" w:rsidP="002C795C">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4894BEB" w14:textId="77777777" w:rsidR="0065368D" w:rsidRPr="00AC4BC4" w:rsidRDefault="0065368D" w:rsidP="0065368D">
      <w:pPr>
        <w:pStyle w:val="Heading4"/>
      </w:pPr>
      <w:r>
        <w:t xml:space="preserve">No China war. Mountains of </w:t>
      </w:r>
      <w:r w:rsidRPr="00827AB2">
        <w:rPr>
          <w:u w:val="single"/>
        </w:rPr>
        <w:t>domestic barriers</w:t>
      </w:r>
      <w:r>
        <w:t xml:space="preserve"> and lack of </w:t>
      </w:r>
      <w:r w:rsidRPr="00827AB2">
        <w:rPr>
          <w:u w:val="single"/>
        </w:rPr>
        <w:t>capabilities</w:t>
      </w:r>
      <w:r>
        <w:t>.</w:t>
      </w:r>
    </w:p>
    <w:p w14:paraId="42322E91" w14:textId="77777777" w:rsidR="0065368D" w:rsidRDefault="0065368D" w:rsidP="0065368D">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1A31535C" w14:textId="77777777" w:rsidR="0065368D" w:rsidRPr="005369B9" w:rsidRDefault="0065368D" w:rsidP="0065368D">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0674BA">
        <w:rPr>
          <w:rStyle w:val="StyleUnderline"/>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0674BA">
        <w:rPr>
          <w:rStyle w:val="StyleUnderline"/>
          <w:highlight w:val="cyan"/>
        </w:rPr>
        <w:t>is</w:t>
      </w:r>
      <w:r w:rsidRPr="000674BA">
        <w:rPr>
          <w:sz w:val="16"/>
          <w:highlight w:val="cyan"/>
        </w:rPr>
        <w:t xml:space="preserve"> </w:t>
      </w:r>
      <w:r w:rsidRPr="000674BA">
        <w:rPr>
          <w:rStyle w:val="Emphasis"/>
          <w:highlight w:val="cya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0674BA">
        <w:rPr>
          <w:rStyle w:val="Emphasis"/>
          <w:highlight w:val="cyan"/>
        </w:rPr>
        <w:t>not</w:t>
      </w:r>
      <w:r w:rsidRPr="000674BA">
        <w:rPr>
          <w:rStyle w:val="Emphasis"/>
        </w:rPr>
        <w:t xml:space="preserve"> well </w:t>
      </w:r>
      <w:r w:rsidRPr="000674BA">
        <w:rPr>
          <w:rStyle w:val="Emphasis"/>
          <w:highlight w:val="cyan"/>
        </w:rPr>
        <w:t>coordinated</w:t>
      </w:r>
      <w:r w:rsidRPr="000674BA">
        <w:rPr>
          <w:sz w:val="16"/>
          <w:highlight w:val="cyan"/>
        </w:rPr>
        <w:t xml:space="preserve"> </w:t>
      </w:r>
      <w:r w:rsidRPr="000674BA">
        <w:rPr>
          <w:rStyle w:val="StyleUnderline"/>
          <w:highlight w:val="cyan"/>
        </w:rPr>
        <w:t>and lack</w:t>
      </w:r>
      <w:r w:rsidRPr="000674BA">
        <w:rPr>
          <w:rStyle w:val="StyleUnderline"/>
        </w:rPr>
        <w:t xml:space="preserve"> a</w:t>
      </w:r>
      <w:r w:rsidRPr="000674BA">
        <w:rPr>
          <w:sz w:val="16"/>
        </w:rPr>
        <w:t xml:space="preserve"> </w:t>
      </w:r>
      <w:r w:rsidRPr="000674BA">
        <w:rPr>
          <w:rStyle w:val="Emphasis"/>
          <w:highlight w:val="cya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0674BA">
        <w:rPr>
          <w:rStyle w:val="StyleUnderline"/>
          <w:highlight w:val="cyan"/>
        </w:rPr>
        <w:t>facing a</w:t>
      </w:r>
      <w:r w:rsidRPr="000674BA">
        <w:rPr>
          <w:sz w:val="16"/>
          <w:highlight w:val="cyan"/>
        </w:rPr>
        <w:t xml:space="preserve"> </w:t>
      </w:r>
      <w:r w:rsidRPr="000674BA">
        <w:rPr>
          <w:rStyle w:val="Emphasis"/>
          <w:sz w:val="24"/>
          <w:highlight w:val="cyan"/>
        </w:rPr>
        <w:t>mountain of domestic problems</w:t>
      </w:r>
      <w:r w:rsidRPr="000674BA">
        <w:rPr>
          <w:sz w:val="16"/>
          <w:highlight w:val="cyan"/>
        </w:rPr>
        <w:t xml:space="preserve">, </w:t>
      </w:r>
      <w:r w:rsidRPr="000674BA">
        <w:rPr>
          <w:rStyle w:val="StyleUnderline"/>
          <w:highlight w:val="cyan"/>
        </w:rPr>
        <w:t>including</w:t>
      </w:r>
      <w:r w:rsidRPr="000674BA">
        <w:rPr>
          <w:sz w:val="16"/>
          <w:highlight w:val="cyan"/>
        </w:rPr>
        <w:t xml:space="preserve"> </w:t>
      </w:r>
      <w:r w:rsidRPr="000674BA">
        <w:rPr>
          <w:rStyle w:val="Emphasis"/>
          <w:highlight w:val="cyan"/>
        </w:rPr>
        <w:t>corruption</w:t>
      </w:r>
      <w:r w:rsidRPr="000674BA">
        <w:rPr>
          <w:sz w:val="16"/>
          <w:highlight w:val="cyan"/>
        </w:rPr>
        <w:t xml:space="preserve"> </w:t>
      </w:r>
      <w:r w:rsidRPr="000674BA">
        <w:rPr>
          <w:rStyle w:val="StyleUnderline"/>
          <w:highlight w:val="cyan"/>
        </w:rPr>
        <w:t>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0674BA">
        <w:rPr>
          <w:rStyle w:val="Emphasis"/>
          <w:highlight w:val="cya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0674BA">
        <w:rPr>
          <w:rStyle w:val="StyleUnderline"/>
          <w:highlight w:val="cya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0674BA">
        <w:rPr>
          <w:rStyle w:val="StyleUnderline"/>
          <w:highlight w:val="cyan"/>
        </w:rPr>
        <w:t>the</w:t>
      </w:r>
      <w:r w:rsidRPr="000674BA">
        <w:rPr>
          <w:sz w:val="16"/>
          <w:highlight w:val="cyan"/>
        </w:rPr>
        <w:t xml:space="preserve"> </w:t>
      </w:r>
      <w:r w:rsidRPr="000674BA">
        <w:rPr>
          <w:rStyle w:val="Emphasis"/>
          <w:highlight w:val="cyan"/>
        </w:rPr>
        <w:t>pandemic</w:t>
      </w:r>
      <w:r w:rsidRPr="000674BA">
        <w:rPr>
          <w:sz w:val="16"/>
          <w:highlight w:val="cyan"/>
        </w:rPr>
        <w:t xml:space="preserve"> </w:t>
      </w:r>
      <w:r w:rsidRPr="000674BA">
        <w:rPr>
          <w:rStyle w:val="StyleUnderline"/>
          <w:highlight w:val="cyan"/>
        </w:rPr>
        <w:t>and</w:t>
      </w:r>
      <w:r w:rsidRPr="005369B9">
        <w:rPr>
          <w:rStyle w:val="StyleUnderline"/>
        </w:rPr>
        <w:t xml:space="preserve"> its </w:t>
      </w:r>
      <w:r w:rsidRPr="000674BA">
        <w:rPr>
          <w:rStyle w:val="StyleUnderline"/>
          <w:highlight w:val="cyan"/>
        </w:rPr>
        <w:t>consequences in</w:t>
      </w:r>
      <w:r w:rsidRPr="000674BA">
        <w:rPr>
          <w:sz w:val="16"/>
          <w:highlight w:val="cyan"/>
        </w:rPr>
        <w:t xml:space="preserve"> </w:t>
      </w:r>
      <w:r w:rsidRPr="000674BA">
        <w:rPr>
          <w:rStyle w:val="Emphasis"/>
          <w:highlight w:val="cyan"/>
        </w:rPr>
        <w:t>economic</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financial</w:t>
      </w:r>
      <w:r w:rsidRPr="000674BA">
        <w:rPr>
          <w:sz w:val="16"/>
          <w:highlight w:val="cyan"/>
        </w:rPr>
        <w:t xml:space="preserve"> </w:t>
      </w:r>
      <w:r w:rsidRPr="000674BA">
        <w:rPr>
          <w:rStyle w:val="StyleUnderline"/>
          <w:highlight w:val="cyan"/>
        </w:rPr>
        <w:t>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0674BA">
        <w:rPr>
          <w:rStyle w:val="StyleUnderline"/>
          <w:highlight w:val="cyan"/>
        </w:rPr>
        <w:t>U.S. has</w:t>
      </w:r>
      <w:r w:rsidRPr="000674BA">
        <w:rPr>
          <w:sz w:val="16"/>
          <w:highlight w:val="cyan"/>
        </w:rPr>
        <w:t xml:space="preserve"> </w:t>
      </w:r>
      <w:r w:rsidRPr="000674BA">
        <w:rPr>
          <w:rStyle w:val="Emphasis"/>
          <w:highlight w:val="cyan"/>
        </w:rPr>
        <w:t>military treaties</w:t>
      </w:r>
      <w:r w:rsidRPr="005369B9">
        <w:rPr>
          <w:sz w:val="16"/>
        </w:rPr>
        <w:t xml:space="preserve"> </w:t>
      </w:r>
      <w:r w:rsidRPr="005369B9">
        <w:rPr>
          <w:rStyle w:val="StyleUnderline"/>
        </w:rPr>
        <w:t>with several allies in the region</w:t>
      </w:r>
      <w:r w:rsidRPr="005369B9">
        <w:rPr>
          <w:sz w:val="16"/>
        </w:rPr>
        <w:t xml:space="preserve">. </w:t>
      </w:r>
      <w:r w:rsidRPr="000674BA">
        <w:rPr>
          <w:rStyle w:val="StyleUnderline"/>
          <w:highlight w:val="cyan"/>
        </w:rPr>
        <w:t>Taking military action</w:t>
      </w:r>
      <w:r w:rsidRPr="005369B9">
        <w:rPr>
          <w:rStyle w:val="StyleUnderline"/>
        </w:rPr>
        <w:t xml:space="preserve">s </w:t>
      </w:r>
      <w:r w:rsidRPr="000674BA">
        <w:rPr>
          <w:rStyle w:val="StyleUnderline"/>
          <w:highlight w:val="cyan"/>
        </w:rPr>
        <w:t>could</w:t>
      </w:r>
      <w:r w:rsidRPr="005369B9">
        <w:rPr>
          <w:sz w:val="16"/>
        </w:rPr>
        <w:t xml:space="preserve"> possibly </w:t>
      </w:r>
      <w:r w:rsidRPr="000674BA">
        <w:rPr>
          <w:rStyle w:val="Emphasis"/>
          <w:highlight w:val="cyan"/>
        </w:rPr>
        <w:t>destroy</w:t>
      </w:r>
      <w:r w:rsidRPr="000674BA">
        <w:rPr>
          <w:sz w:val="16"/>
          <w:highlight w:val="cyan"/>
        </w:rPr>
        <w:t xml:space="preserve"> </w:t>
      </w:r>
      <w:r w:rsidRPr="000674BA">
        <w:rPr>
          <w:rStyle w:val="StyleUnderline"/>
          <w:highlight w:val="cyan"/>
        </w:rPr>
        <w:t>Xi’s China Dream</w:t>
      </w:r>
      <w:r w:rsidRPr="005369B9">
        <w:rPr>
          <w:sz w:val="16"/>
        </w:rPr>
        <w:t xml:space="preserve">, his lifelong </w:t>
      </w:r>
      <w:r w:rsidRPr="000674BA">
        <w:rPr>
          <w:rStyle w:val="StyleUnderline"/>
          <w:highlight w:val="cyan"/>
        </w:rPr>
        <w:t>presidency</w:t>
      </w:r>
      <w:r w:rsidRPr="005369B9">
        <w:rPr>
          <w:sz w:val="16"/>
        </w:rPr>
        <w:t xml:space="preserve">, his </w:t>
      </w:r>
      <w:r w:rsidRPr="005369B9">
        <w:rPr>
          <w:rStyle w:val="StyleUnderline"/>
        </w:rPr>
        <w:t xml:space="preserve">domestic </w:t>
      </w:r>
      <w:r w:rsidRPr="000674BA">
        <w:rPr>
          <w:rStyle w:val="StyleUnderline"/>
          <w:highlight w:val="cyan"/>
        </w:rPr>
        <w:t>agenda and</w:t>
      </w:r>
      <w:r w:rsidRPr="005369B9">
        <w:rPr>
          <w:sz w:val="16"/>
        </w:rPr>
        <w:t xml:space="preserve"> China’s </w:t>
      </w:r>
      <w:r w:rsidRPr="005369B9">
        <w:rPr>
          <w:rStyle w:val="StyleUnderline"/>
        </w:rPr>
        <w:t xml:space="preserve">global </w:t>
      </w:r>
      <w:r w:rsidRPr="000674BA">
        <w:rPr>
          <w:rStyle w:val="StyleUnderline"/>
          <w:highlight w:val="cya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7157AC5D" w14:textId="77777777" w:rsidR="0065368D" w:rsidRPr="005369B9" w:rsidRDefault="0065368D" w:rsidP="0065368D">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0674BA">
        <w:rPr>
          <w:rStyle w:val="StyleUnderline"/>
          <w:highlight w:val="cyan"/>
        </w:rPr>
        <w:t>China</w:t>
      </w:r>
      <w:r w:rsidRPr="005369B9">
        <w:rPr>
          <w:rStyle w:val="StyleUnderline"/>
        </w:rPr>
        <w:t xml:space="preserve"> promised that it would </w:t>
      </w:r>
      <w:r w:rsidRPr="000674BA">
        <w:rPr>
          <w:rStyle w:val="StyleUnderline"/>
          <w:highlight w:val="cyan"/>
        </w:rPr>
        <w:t>implement a</w:t>
      </w:r>
      <w:r w:rsidRPr="000674BA">
        <w:rPr>
          <w:sz w:val="16"/>
        </w:rPr>
        <w:t xml:space="preserve"> “</w:t>
      </w:r>
      <w:r w:rsidRPr="000674BA">
        <w:rPr>
          <w:rStyle w:val="Emphasis"/>
          <w:highlight w:val="cyan"/>
        </w:rPr>
        <w:t>N</w:t>
      </w:r>
      <w:r w:rsidRPr="005369B9">
        <w:rPr>
          <w:sz w:val="16"/>
        </w:rPr>
        <w:t xml:space="preserve">o </w:t>
      </w:r>
      <w:r w:rsidRPr="000674BA">
        <w:rPr>
          <w:rStyle w:val="Emphasis"/>
          <w:highlight w:val="cyan"/>
        </w:rPr>
        <w:t>f</w:t>
      </w:r>
      <w:r w:rsidRPr="005369B9">
        <w:rPr>
          <w:sz w:val="16"/>
        </w:rPr>
        <w:t xml:space="preserve">irst </w:t>
      </w:r>
      <w:r w:rsidRPr="000674BA">
        <w:rPr>
          <w:rStyle w:val="Emphasis"/>
          <w:highlight w:val="cya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4B7C519D" w14:textId="77777777" w:rsidR="0065368D" w:rsidRPr="00936333" w:rsidRDefault="0065368D" w:rsidP="0065368D">
      <w:pPr>
        <w:rPr>
          <w:sz w:val="16"/>
        </w:rPr>
      </w:pPr>
      <w:r w:rsidRPr="00936333">
        <w:rPr>
          <w:sz w:val="16"/>
        </w:rPr>
        <w:t xml:space="preserve">Third, </w:t>
      </w:r>
      <w:r w:rsidRPr="005369B9">
        <w:rPr>
          <w:rStyle w:val="StyleUnderline"/>
        </w:rPr>
        <w:t xml:space="preserve">the Chinese </w:t>
      </w:r>
      <w:r w:rsidRPr="000674BA">
        <w:rPr>
          <w:rStyle w:val="StyleUnderline"/>
          <w:highlight w:val="cyan"/>
        </w:rPr>
        <w:t>economy and military</w:t>
      </w:r>
      <w:r w:rsidRPr="005369B9">
        <w:rPr>
          <w:rStyle w:val="StyleUnderline"/>
        </w:rPr>
        <w:t xml:space="preserve"> are</w:t>
      </w:r>
      <w:r w:rsidRPr="00936333">
        <w:rPr>
          <w:sz w:val="16"/>
        </w:rPr>
        <w:t xml:space="preserve"> </w:t>
      </w:r>
      <w:r w:rsidRPr="000674BA">
        <w:rPr>
          <w:rStyle w:val="Emphasis"/>
          <w:highlight w:val="cya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0674BA">
        <w:rPr>
          <w:rStyle w:val="Emphasis"/>
          <w:highlight w:val="cyan"/>
        </w:rPr>
        <w:t>not</w:t>
      </w:r>
      <w:r w:rsidRPr="00936333">
        <w:rPr>
          <w:sz w:val="16"/>
        </w:rPr>
        <w:t xml:space="preserve"> </w:t>
      </w:r>
      <w:r w:rsidRPr="005369B9">
        <w:rPr>
          <w:rStyle w:val="StyleUnderline"/>
        </w:rPr>
        <w:t xml:space="preserve">rank </w:t>
      </w:r>
      <w:r w:rsidRPr="000674BA">
        <w:rPr>
          <w:rStyle w:val="StyleUnderline"/>
          <w:highlight w:val="cyan"/>
        </w:rPr>
        <w:t>among the 100 richest</w:t>
      </w:r>
      <w:r w:rsidRPr="005369B9">
        <w:rPr>
          <w:rStyle w:val="StyleUnderline"/>
        </w:rPr>
        <w:t xml:space="preserve"> nations</w:t>
      </w:r>
      <w:r w:rsidRPr="00936333">
        <w:rPr>
          <w:sz w:val="16"/>
        </w:rPr>
        <w:t xml:space="preserve"> based on </w:t>
      </w:r>
      <w:r w:rsidRPr="000674BA">
        <w:rPr>
          <w:rStyle w:val="Emphasis"/>
          <w:highlight w:val="cyan"/>
        </w:rPr>
        <w:t>per capita</w:t>
      </w:r>
      <w:r w:rsidRPr="00936333">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0674BA">
        <w:rPr>
          <w:rStyle w:val="StyleUnderline"/>
          <w:highlight w:val="cya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0674BA">
        <w:rPr>
          <w:rStyle w:val="StyleUnderline"/>
          <w:highlight w:val="cyan"/>
        </w:rPr>
        <w:t>to</w:t>
      </w:r>
      <w:r w:rsidRPr="005369B9">
        <w:rPr>
          <w:rStyle w:val="StyleUnderline"/>
        </w:rPr>
        <w:t xml:space="preserve"> “prioritize China” with</w:t>
      </w:r>
      <w:r w:rsidRPr="00936333">
        <w:rPr>
          <w:sz w:val="16"/>
        </w:rPr>
        <w:t xml:space="preserve"> </w:t>
      </w:r>
      <w:r w:rsidRPr="000674BA">
        <w:rPr>
          <w:rStyle w:val="Emphasis"/>
        </w:rPr>
        <w:t>$</w:t>
      </w:r>
      <w:r w:rsidRPr="000674BA">
        <w:rPr>
          <w:rStyle w:val="Emphasis"/>
          <w:highlight w:val="cyan"/>
        </w:rPr>
        <w:t>813</w:t>
      </w:r>
      <w:r w:rsidRPr="005369B9">
        <w:rPr>
          <w:rStyle w:val="Emphasis"/>
        </w:rPr>
        <w:t xml:space="preserve">.3 </w:t>
      </w:r>
      <w:r w:rsidRPr="000674BA">
        <w:rPr>
          <w:rStyle w:val="Emphasis"/>
          <w:highlight w:val="cyan"/>
        </w:rPr>
        <w:t>billion</w:t>
      </w:r>
      <w:r w:rsidRPr="00936333">
        <w:rPr>
          <w:sz w:val="16"/>
        </w:rPr>
        <w:t xml:space="preserve"> in 2022 </w:t>
      </w:r>
      <w:r w:rsidRPr="005369B9">
        <w:rPr>
          <w:rStyle w:val="StyleUnderline"/>
        </w:rPr>
        <w:t xml:space="preserve">while </w:t>
      </w:r>
      <w:r w:rsidRPr="000674BA">
        <w:rPr>
          <w:rStyle w:val="StyleUnderline"/>
          <w:highlight w:val="cyan"/>
        </w:rPr>
        <w:t>China’s</w:t>
      </w:r>
      <w:r w:rsidRPr="005369B9">
        <w:rPr>
          <w:rStyle w:val="StyleUnderline"/>
        </w:rPr>
        <w:t xml:space="preserve"> military spending has reached</w:t>
      </w:r>
      <w:r w:rsidRPr="00936333">
        <w:rPr>
          <w:sz w:val="16"/>
        </w:rPr>
        <w:t xml:space="preserve"> </w:t>
      </w:r>
      <w:r w:rsidRPr="000674BA">
        <w:rPr>
          <w:rStyle w:val="Emphasis"/>
        </w:rPr>
        <w:t>$</w:t>
      </w:r>
      <w:r w:rsidRPr="000674BA">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0674BA">
        <w:rPr>
          <w:rStyle w:val="Emphasis"/>
          <w:highlight w:val="cyan"/>
        </w:rPr>
        <w:t>comprehensive</w:t>
      </w:r>
      <w:r w:rsidRPr="000674BA">
        <w:rPr>
          <w:sz w:val="16"/>
          <w:highlight w:val="cyan"/>
        </w:rPr>
        <w:t xml:space="preserve"> </w:t>
      </w:r>
      <w:r w:rsidRPr="000674BA">
        <w:rPr>
          <w:rStyle w:val="StyleUnderline"/>
          <w:highlight w:val="cyan"/>
        </w:rPr>
        <w:t>power</w:t>
      </w:r>
      <w:r w:rsidRPr="00936333">
        <w:rPr>
          <w:rStyle w:val="StyleUnderline"/>
        </w:rPr>
        <w:t xml:space="preserve"> of the PLA</w:t>
      </w:r>
      <w:r w:rsidRPr="00936333">
        <w:rPr>
          <w:sz w:val="16"/>
        </w:rPr>
        <w:t xml:space="preserve"> still </w:t>
      </w:r>
      <w:r w:rsidRPr="000674BA">
        <w:rPr>
          <w:rStyle w:val="Emphasis"/>
          <w:sz w:val="24"/>
          <w:highlight w:val="cyan"/>
        </w:rPr>
        <w:t>lags far behind</w:t>
      </w:r>
      <w:r w:rsidRPr="00936333">
        <w:rPr>
          <w:rStyle w:val="Emphasis"/>
          <w:sz w:val="24"/>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0674BA">
        <w:rPr>
          <w:rStyle w:val="StyleUnderline"/>
          <w:highlight w:val="cyan"/>
        </w:rPr>
        <w:t>considering</w:t>
      </w:r>
      <w:r w:rsidRPr="00936333">
        <w:rPr>
          <w:rStyle w:val="StyleUnderline"/>
        </w:rPr>
        <w:t xml:space="preserve"> the</w:t>
      </w:r>
      <w:r w:rsidRPr="00936333">
        <w:rPr>
          <w:sz w:val="16"/>
        </w:rPr>
        <w:t xml:space="preserve"> </w:t>
      </w:r>
      <w:r w:rsidRPr="000674BA">
        <w:rPr>
          <w:rStyle w:val="Emphasis"/>
          <w:highlight w:val="cyan"/>
        </w:rPr>
        <w:t>quality</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overall strength</w:t>
      </w:r>
      <w:r w:rsidRPr="00936333">
        <w:rPr>
          <w:sz w:val="16"/>
        </w:rPr>
        <w:t xml:space="preserve"> </w:t>
      </w:r>
      <w:r w:rsidRPr="00936333">
        <w:rPr>
          <w:rStyle w:val="StyleUnderline"/>
        </w:rPr>
        <w:t xml:space="preserve">of the military, </w:t>
      </w:r>
      <w:r w:rsidRPr="000674BA">
        <w:rPr>
          <w:rStyle w:val="StyleUnderline"/>
          <w:highlight w:val="cyan"/>
        </w:rPr>
        <w:t>as well as</w:t>
      </w:r>
      <w:r w:rsidRPr="00936333">
        <w:rPr>
          <w:rStyle w:val="StyleUnderline"/>
        </w:rPr>
        <w:t xml:space="preserve"> the strength of military </w:t>
      </w:r>
      <w:r w:rsidRPr="000674BA">
        <w:rPr>
          <w:rStyle w:val="StyleUnderline"/>
          <w:highlight w:val="cya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7B53C82D" w14:textId="77777777" w:rsidR="0065368D" w:rsidRPr="002B1B2A" w:rsidRDefault="0065368D" w:rsidP="0065368D">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0674BA">
        <w:rPr>
          <w:rStyle w:val="StyleUnderline"/>
          <w:highlight w:val="cyan"/>
        </w:rPr>
        <w:t>China attacks not when</w:t>
      </w:r>
      <w:r w:rsidRPr="002B1B2A">
        <w:rPr>
          <w:rStyle w:val="StyleUnderline"/>
        </w:rPr>
        <w:t xml:space="preserve"> it feels</w:t>
      </w:r>
      <w:r w:rsidRPr="002B1B2A">
        <w:rPr>
          <w:sz w:val="16"/>
        </w:rPr>
        <w:t xml:space="preserve"> </w:t>
      </w:r>
      <w:r w:rsidRPr="000674BA">
        <w:rPr>
          <w:rStyle w:val="Emphasis"/>
          <w:highlight w:val="cyan"/>
        </w:rPr>
        <w:t>confident</w:t>
      </w:r>
      <w:r w:rsidRPr="002B1B2A">
        <w:rPr>
          <w:sz w:val="16"/>
        </w:rPr>
        <w:t xml:space="preserve"> about the future, </w:t>
      </w:r>
      <w:r w:rsidRPr="000674BA">
        <w:rPr>
          <w:rStyle w:val="StyleUnderline"/>
          <w:highlight w:val="cyan"/>
        </w:rPr>
        <w:t>but when it</w:t>
      </w:r>
      <w:r w:rsidRPr="000674BA">
        <w:rPr>
          <w:sz w:val="16"/>
          <w:highlight w:val="cyan"/>
        </w:rPr>
        <w:t xml:space="preserve"> </w:t>
      </w:r>
      <w:r w:rsidRPr="000674BA">
        <w:rPr>
          <w:rStyle w:val="Emphasis"/>
          <w:highlight w:val="cyan"/>
        </w:rPr>
        <w:t>worries</w:t>
      </w:r>
      <w:r w:rsidRPr="002B1B2A">
        <w:rPr>
          <w:sz w:val="16"/>
        </w:rPr>
        <w:t xml:space="preserve"> </w:t>
      </w:r>
      <w:r w:rsidRPr="002B1B2A">
        <w:rPr>
          <w:rStyle w:val="StyleUnderline"/>
        </w:rPr>
        <w:t xml:space="preserve">its </w:t>
      </w:r>
      <w:r w:rsidRPr="000674BA">
        <w:rPr>
          <w:rStyle w:val="StyleUnderline"/>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583365E0" w14:textId="77777777" w:rsidR="0065368D" w:rsidRPr="002B1B2A" w:rsidRDefault="0065368D" w:rsidP="0065368D">
      <w:pPr>
        <w:rPr>
          <w:sz w:val="16"/>
        </w:rPr>
      </w:pPr>
      <w:r w:rsidRPr="002B1B2A">
        <w:rPr>
          <w:sz w:val="16"/>
        </w:rPr>
        <w:t xml:space="preserve">Fifth, </w:t>
      </w:r>
      <w:r w:rsidRPr="002B1B2A">
        <w:rPr>
          <w:rStyle w:val="StyleUnderline"/>
        </w:rPr>
        <w:t xml:space="preserve">it could be </w:t>
      </w:r>
      <w:r w:rsidRPr="000674BA">
        <w:rPr>
          <w:rStyle w:val="StyleUnderline"/>
          <w:highlight w:val="cyan"/>
        </w:rPr>
        <w:t>a</w:t>
      </w:r>
      <w:r w:rsidRPr="000674BA">
        <w:rPr>
          <w:sz w:val="16"/>
          <w:highlight w:val="cyan"/>
        </w:rPr>
        <w:t xml:space="preserve"> </w:t>
      </w:r>
      <w:r w:rsidRPr="000674BA">
        <w:rPr>
          <w:rStyle w:val="Emphasis"/>
          <w:highlight w:val="cyan"/>
        </w:rPr>
        <w:t>suicide</w:t>
      </w:r>
      <w:r w:rsidRPr="000674BA">
        <w:rPr>
          <w:sz w:val="16"/>
          <w:highlight w:val="cyan"/>
        </w:rPr>
        <w:t xml:space="preserve"> </w:t>
      </w:r>
      <w:r w:rsidRPr="000674BA">
        <w:rPr>
          <w:rStyle w:val="StyleUnderline"/>
          <w:highlight w:val="cyan"/>
        </w:rPr>
        <w:t>mission</w:t>
      </w:r>
      <w:r w:rsidRPr="002B1B2A">
        <w:rPr>
          <w:rStyle w:val="StyleUnderline"/>
        </w:rPr>
        <w:t xml:space="preserve"> if China decided </w:t>
      </w:r>
      <w:r w:rsidRPr="000674BA">
        <w:rPr>
          <w:rStyle w:val="StyleUnderline"/>
          <w:highlight w:val="cya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StyleUnderline"/>
        </w:rPr>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0674BA">
        <w:rPr>
          <w:rStyle w:val="StyleUnderline"/>
          <w:highlight w:val="cyan"/>
        </w:rPr>
        <w:t>lacks</w:t>
      </w:r>
      <w:r w:rsidRPr="000674BA">
        <w:rPr>
          <w:sz w:val="16"/>
          <w:highlight w:val="cyan"/>
        </w:rPr>
        <w:t xml:space="preserve"> </w:t>
      </w:r>
      <w:r w:rsidRPr="000674BA">
        <w:rPr>
          <w:rStyle w:val="Emphasis"/>
          <w:highlight w:val="cyan"/>
        </w:rPr>
        <w:t>sufficient actual</w:t>
      </w:r>
      <w:r w:rsidRPr="002B1B2A">
        <w:rPr>
          <w:sz w:val="16"/>
        </w:rPr>
        <w:t xml:space="preserve"> combat </w:t>
      </w:r>
      <w:r w:rsidRPr="000674BA">
        <w:rPr>
          <w:rStyle w:val="Emphasis"/>
          <w:highlight w:val="cya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sz w:val="24"/>
        </w:rPr>
        <w:t>long way to catch up</w:t>
      </w:r>
      <w:r w:rsidRPr="002B1B2A">
        <w:rPr>
          <w:sz w:val="16"/>
        </w:rPr>
        <w:t xml:space="preserve"> </w:t>
      </w:r>
      <w:r w:rsidRPr="000674BA">
        <w:rPr>
          <w:rStyle w:val="StyleUnderline"/>
          <w:highlight w:val="cyan"/>
        </w:rPr>
        <w:t>with</w:t>
      </w:r>
      <w:r w:rsidRPr="002B1B2A">
        <w:rPr>
          <w:rStyle w:val="StyleUnderline"/>
        </w:rPr>
        <w:t xml:space="preserve"> the </w:t>
      </w:r>
      <w:r w:rsidRPr="000674BA">
        <w:rPr>
          <w:rStyle w:val="StyleUnderline"/>
          <w:highlight w:val="cya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46D82235" w14:textId="77777777" w:rsidR="0065368D" w:rsidRPr="000674BA" w:rsidRDefault="0065368D" w:rsidP="0065368D">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r w:rsidRPr="000674BA">
        <w:rPr>
          <w:rStyle w:val="Emphasis"/>
        </w:rPr>
        <w:t>suddenly</w:t>
      </w:r>
      <w:r w:rsidRPr="000674BA">
        <w:rPr>
          <w:sz w:val="16"/>
        </w:rPr>
        <w:t xml:space="preserve"> </w:t>
      </w:r>
      <w:r w:rsidRPr="000674BA">
        <w:rPr>
          <w:rStyle w:val="StyleUnderline"/>
        </w:rPr>
        <w:t>collapsed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0674BA">
        <w:rPr>
          <w:rStyle w:val="StyleUnderline"/>
          <w:highlight w:val="cya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0674BA">
        <w:rPr>
          <w:rStyle w:val="StyleUnderline"/>
          <w:highlight w:val="cyan"/>
        </w:rPr>
        <w:t>will not</w:t>
      </w:r>
      <w:r w:rsidRPr="000674BA">
        <w:rPr>
          <w:rStyle w:val="StyleUnderline"/>
        </w:rPr>
        <w:t xml:space="preserve"> be willing to</w:t>
      </w:r>
      <w:r w:rsidRPr="000674BA">
        <w:rPr>
          <w:sz w:val="16"/>
        </w:rPr>
        <w:t xml:space="preserve"> </w:t>
      </w:r>
      <w:r w:rsidRPr="000674BA">
        <w:rPr>
          <w:rStyle w:val="Emphasis"/>
          <w:highlight w:val="cyan"/>
        </w:rPr>
        <w:t>sacrifice</w:t>
      </w:r>
      <w:r w:rsidRPr="000674BA">
        <w:rPr>
          <w:sz w:val="16"/>
          <w:highlight w:val="cyan"/>
        </w:rPr>
        <w:t xml:space="preserve"> </w:t>
      </w:r>
      <w:r w:rsidRPr="000674BA">
        <w:rPr>
          <w:rStyle w:val="StyleUnderline"/>
          <w:highlight w:val="cyan"/>
        </w:rPr>
        <w:t>for</w:t>
      </w:r>
      <w:r w:rsidRPr="000674BA">
        <w:rPr>
          <w:rStyle w:val="StyleUnderline"/>
        </w:rPr>
        <w:t xml:space="preserve"> corrupted </w:t>
      </w:r>
      <w:r w:rsidRPr="000674BA">
        <w:rPr>
          <w:rStyle w:val="StyleUnderline"/>
          <w:highlight w:val="cyan"/>
        </w:rPr>
        <w:t>Chinese</w:t>
      </w:r>
      <w:r w:rsidRPr="000674BA">
        <w:rPr>
          <w:rStyle w:val="StyleUnderline"/>
        </w:rPr>
        <w:t xml:space="preserve"> military </w:t>
      </w:r>
      <w:r w:rsidRPr="000674BA">
        <w:rPr>
          <w:rStyle w:val="StyleUnderline"/>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6CA5314E" w14:textId="77777777" w:rsidR="0065368D" w:rsidRPr="000674BA" w:rsidRDefault="0065368D" w:rsidP="0065368D">
      <w:pPr>
        <w:rPr>
          <w:sz w:val="16"/>
        </w:rPr>
      </w:pPr>
      <w:r w:rsidRPr="000674BA">
        <w:rPr>
          <w:sz w:val="16"/>
        </w:rPr>
        <w:t xml:space="preserve">Seventh, </w:t>
      </w:r>
      <w:r w:rsidRPr="000674BA">
        <w:rPr>
          <w:rStyle w:val="StyleUnderline"/>
          <w:highlight w:val="cyan"/>
        </w:rPr>
        <w:t>peaceful resolution to</w:t>
      </w:r>
      <w:r w:rsidRPr="000674BA">
        <w:rPr>
          <w:sz w:val="16"/>
        </w:rPr>
        <w:t xml:space="preserve"> </w:t>
      </w:r>
      <w:r w:rsidRPr="000674BA">
        <w:rPr>
          <w:rStyle w:val="Emphasis"/>
        </w:rPr>
        <w:t xml:space="preserve">resolve territorial </w:t>
      </w:r>
      <w:r w:rsidRPr="000674BA">
        <w:rPr>
          <w:rStyle w:val="Emphasis"/>
          <w:highlight w:val="cyan"/>
        </w:rPr>
        <w:t>disputes</w:t>
      </w:r>
      <w:r w:rsidRPr="000674BA">
        <w:rPr>
          <w:sz w:val="16"/>
          <w:highlight w:val="cyan"/>
        </w:rPr>
        <w:t xml:space="preserve"> </w:t>
      </w:r>
      <w:r w:rsidRPr="000674BA">
        <w:rPr>
          <w:rStyle w:val="StyleUnderline"/>
          <w:highlight w:val="cyan"/>
        </w:rPr>
        <w:t>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0674BA">
        <w:rPr>
          <w:rStyle w:val="StyleUnderline"/>
          <w:highlight w:val="cyan"/>
        </w:rPr>
        <w:t>China and</w:t>
      </w:r>
      <w:r w:rsidRPr="000674BA">
        <w:rPr>
          <w:rStyle w:val="StyleUnderline"/>
        </w:rPr>
        <w:t xml:space="preserve"> the </w:t>
      </w:r>
      <w:r w:rsidRPr="000674BA">
        <w:rPr>
          <w:rStyle w:val="StyleUnderline"/>
          <w:highlight w:val="cyan"/>
        </w:rPr>
        <w:t>U.S.</w:t>
      </w:r>
      <w:r w:rsidRPr="000674BA">
        <w:rPr>
          <w:sz w:val="16"/>
        </w:rPr>
        <w:t xml:space="preserve"> still </w:t>
      </w:r>
      <w:r w:rsidRPr="000674BA">
        <w:rPr>
          <w:rStyle w:val="StyleUnderline"/>
          <w:highlight w:val="cyan"/>
        </w:rPr>
        <w:t>have</w:t>
      </w:r>
      <w:r w:rsidRPr="000674BA">
        <w:rPr>
          <w:sz w:val="16"/>
          <w:highlight w:val="cyan"/>
        </w:rPr>
        <w:t xml:space="preserve"> </w:t>
      </w:r>
      <w:r w:rsidRPr="000674BA">
        <w:rPr>
          <w:rStyle w:val="Emphasis"/>
          <w:highlight w:val="cyan"/>
        </w:rPr>
        <w:t>sufficient</w:t>
      </w:r>
      <w:r w:rsidRPr="000674BA">
        <w:rPr>
          <w:sz w:val="16"/>
        </w:rPr>
        <w:t xml:space="preserve"> </w:t>
      </w:r>
      <w:r w:rsidRPr="000674BA">
        <w:rPr>
          <w:rStyle w:val="StyleUnderline"/>
        </w:rPr>
        <w:t>time to take</w:t>
      </w:r>
      <w:r w:rsidRPr="000674BA">
        <w:rPr>
          <w:sz w:val="16"/>
        </w:rPr>
        <w:t xml:space="preserve"> </w:t>
      </w:r>
      <w:r w:rsidRPr="000674BA">
        <w:rPr>
          <w:rStyle w:val="Emphasis"/>
          <w:highlight w:val="cya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18616650" w14:textId="77777777" w:rsidR="0065368D" w:rsidRPr="000674BA" w:rsidRDefault="0065368D" w:rsidP="0065368D">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0674BA">
        <w:rPr>
          <w:rStyle w:val="StyleUnderline"/>
          <w:highlight w:val="cyan"/>
        </w:rPr>
        <w:t>China has</w:t>
      </w:r>
      <w:r w:rsidRPr="000674BA">
        <w:rPr>
          <w:sz w:val="16"/>
        </w:rPr>
        <w:t xml:space="preserve"> very </w:t>
      </w:r>
      <w:r w:rsidRPr="000674BA">
        <w:rPr>
          <w:rStyle w:val="Emphasis"/>
          <w:highlight w:val="cya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6B9ED0F8" w14:textId="77777777" w:rsidR="0065368D" w:rsidRPr="00B00AC7" w:rsidRDefault="0065368D" w:rsidP="0065368D">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46C3A5FE" w14:textId="77777777" w:rsidR="0065368D" w:rsidRPr="00B00AC7" w:rsidRDefault="0065368D" w:rsidP="0065368D">
      <w:pPr>
        <w:rPr>
          <w:sz w:val="12"/>
          <w:szCs w:val="12"/>
        </w:rPr>
      </w:pPr>
      <w:r w:rsidRPr="00B00AC7">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5AC3CA54" w14:textId="77777777" w:rsidR="0065368D" w:rsidRPr="00B00AC7" w:rsidRDefault="0065368D" w:rsidP="0065368D">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0674BA">
        <w:rPr>
          <w:rStyle w:val="StyleUnderline"/>
          <w:highlight w:val="cyan"/>
        </w:rPr>
        <w:t>China will</w:t>
      </w:r>
      <w:r w:rsidRPr="002B1B2A">
        <w:rPr>
          <w:rStyle w:val="StyleUnderline"/>
        </w:rPr>
        <w:t xml:space="preserve"> gain</w:t>
      </w:r>
      <w:r w:rsidRPr="002B1B2A">
        <w:rPr>
          <w:sz w:val="16"/>
        </w:rPr>
        <w:t xml:space="preserve"> less but </w:t>
      </w:r>
      <w:r w:rsidRPr="000674BA">
        <w:rPr>
          <w:rStyle w:val="Emphasis"/>
          <w:highlight w:val="cyan"/>
        </w:rPr>
        <w:t>lose more</w:t>
      </w:r>
      <w:r w:rsidRPr="000674BA">
        <w:rPr>
          <w:sz w:val="16"/>
          <w:highlight w:val="cyan"/>
        </w:rPr>
        <w:t xml:space="preserve"> </w:t>
      </w:r>
      <w:r w:rsidRPr="000674BA">
        <w:rPr>
          <w:rStyle w:val="StyleUnderline"/>
          <w:highlight w:val="cyan"/>
        </w:rPr>
        <w:t>in the</w:t>
      </w:r>
      <w:r w:rsidRPr="002B1B2A">
        <w:rPr>
          <w:rStyle w:val="StyleUnderline"/>
        </w:rPr>
        <w:t xml:space="preserve"> great power </w:t>
      </w:r>
      <w:r w:rsidRPr="000674BA">
        <w:rPr>
          <w:rStyle w:val="StyleUnderline"/>
          <w:highlight w:val="cyan"/>
        </w:rPr>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2B1B2A">
        <w:rPr>
          <w:rStyle w:val="StyleUnderline"/>
          <w:highlight w:val="cyan"/>
        </w:rPr>
        <w:t>U.S. relations</w:t>
      </w:r>
      <w:r w:rsidRPr="002B1B2A">
        <w:rPr>
          <w:rStyle w:val="StyleUnderline"/>
        </w:rPr>
        <w:t xml:space="preserve"> will </w:t>
      </w:r>
      <w:r w:rsidRPr="002B1B2A">
        <w:rPr>
          <w:rStyle w:val="StyleUnderline"/>
          <w:highlight w:val="cyan"/>
        </w:rPr>
        <w:t>continue to be the</w:t>
      </w:r>
      <w:r w:rsidRPr="002B1B2A">
        <w:rPr>
          <w:sz w:val="16"/>
          <w:highlight w:val="cyan"/>
        </w:rPr>
        <w:t xml:space="preserve"> </w:t>
      </w:r>
      <w:r w:rsidRPr="002B1B2A">
        <w:rPr>
          <w:rStyle w:val="Emphasis"/>
          <w:highlight w:val="cyan"/>
        </w:rPr>
        <w:t>top priority</w:t>
      </w:r>
      <w:r w:rsidRPr="002B1B2A">
        <w:rPr>
          <w:sz w:val="16"/>
          <w:highlight w:val="cyan"/>
        </w:rPr>
        <w:t xml:space="preserve"> </w:t>
      </w:r>
      <w:r w:rsidRPr="002B1B2A">
        <w:rPr>
          <w:rStyle w:val="StyleUnderline"/>
          <w:highlight w:val="cyan"/>
        </w:rPr>
        <w:t>of China</w:t>
      </w:r>
      <w:r w:rsidRPr="002B1B2A">
        <w:rPr>
          <w:rStyle w:val="StyleUnderline"/>
        </w:rPr>
        <w:t>’s foreign policy</w:t>
      </w:r>
      <w:r w:rsidRPr="002B1B2A">
        <w:rPr>
          <w:sz w:val="16"/>
        </w:rPr>
        <w:t>, when the CCP carefully balances the triangle relations between China and the U.S. and Russia.</w:t>
      </w:r>
    </w:p>
    <w:p w14:paraId="729BC79B" w14:textId="7762C444" w:rsidR="00BF1F04" w:rsidRDefault="00BF1F04" w:rsidP="00BF1F04"/>
    <w:p w14:paraId="692F958D" w14:textId="77777777" w:rsidR="0065368D" w:rsidRDefault="0065368D" w:rsidP="00BF1F04"/>
    <w:p w14:paraId="6839731D" w14:textId="77777777" w:rsidR="0065368D" w:rsidRDefault="0065368D" w:rsidP="00BF1F04"/>
    <w:p w14:paraId="0E7473C0" w14:textId="77777777" w:rsidR="0065368D" w:rsidRDefault="0065368D" w:rsidP="00BF1F04"/>
    <w:p w14:paraId="132F8A79" w14:textId="09F550C2" w:rsidR="00AB2452" w:rsidRDefault="00AB2452" w:rsidP="00AB2452">
      <w:pPr>
        <w:pStyle w:val="Heading1"/>
      </w:pPr>
      <w:r>
        <w:t>Solvency</w:t>
      </w:r>
    </w:p>
    <w:p w14:paraId="2327C625" w14:textId="77777777" w:rsidR="00AB2452" w:rsidRDefault="00AB2452" w:rsidP="00AB2452">
      <w:pPr>
        <w:pStyle w:val="Heading3"/>
      </w:pPr>
      <w:r>
        <w:t>Solvency---1NC</w:t>
      </w:r>
    </w:p>
    <w:p w14:paraId="47E93E9A" w14:textId="77777777" w:rsidR="00AB2452" w:rsidRDefault="00AB2452" w:rsidP="00AB2452">
      <w:pPr>
        <w:pStyle w:val="Heading4"/>
      </w:pPr>
      <w:r>
        <w:t xml:space="preserve">The plan </w:t>
      </w:r>
      <w:r w:rsidRPr="00755437">
        <w:rPr>
          <w:u w:val="single"/>
        </w:rPr>
        <w:t>can’t solve</w:t>
      </w:r>
      <w:r>
        <w:t>:</w:t>
      </w:r>
    </w:p>
    <w:p w14:paraId="5A136685" w14:textId="77777777" w:rsidR="00AB2452" w:rsidRDefault="00AB2452" w:rsidP="00AB2452">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3550EE95" w14:textId="77777777" w:rsidR="00AB2452" w:rsidRDefault="00AB2452" w:rsidP="00AB2452">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7CDDA40A" w14:textId="77777777" w:rsidR="00AB2452" w:rsidRDefault="00AB2452" w:rsidP="00AB2452">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5DEB12A3" w14:textId="77777777" w:rsidR="00AB2452" w:rsidRPr="00755437" w:rsidRDefault="00AB2452" w:rsidP="00AB2452">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1E36CC90" w14:textId="77777777" w:rsidR="00AB2452" w:rsidRPr="004C0A57" w:rsidRDefault="00AB2452" w:rsidP="00AB2452">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37525F85" w14:textId="77777777" w:rsidR="00AB2452" w:rsidRPr="004C0A57" w:rsidRDefault="00AB2452" w:rsidP="00AB2452">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6E27356C" w14:textId="77777777" w:rsidR="00AB2452" w:rsidRPr="004C0A57" w:rsidRDefault="00AB2452" w:rsidP="00AB2452">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713974B4" w14:textId="77777777" w:rsidR="00AB2452" w:rsidRPr="004C0A57" w:rsidRDefault="00AB2452" w:rsidP="00AB2452">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43F22FD" w14:textId="77777777" w:rsidR="00AB2452" w:rsidRPr="004C0A57" w:rsidRDefault="00AB2452" w:rsidP="00AB2452">
      <w:pPr>
        <w:rPr>
          <w:sz w:val="16"/>
        </w:rPr>
      </w:pPr>
      <w:r w:rsidRPr="004C0A57">
        <w:rPr>
          <w:sz w:val="16"/>
        </w:rPr>
        <w:t>Leadership replacements and policy changes</w:t>
      </w:r>
    </w:p>
    <w:p w14:paraId="452E18A7" w14:textId="77777777" w:rsidR="00AB2452" w:rsidRPr="004C0A57" w:rsidRDefault="00AB2452" w:rsidP="00AB2452">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1474A938" w14:textId="77777777" w:rsidR="00AB2452" w:rsidRPr="004C0A57" w:rsidRDefault="00AB2452" w:rsidP="00AB2452">
      <w:pPr>
        <w:rPr>
          <w:sz w:val="16"/>
        </w:rPr>
      </w:pPr>
      <w:r w:rsidRPr="004C0A57">
        <w:rPr>
          <w:sz w:val="16"/>
        </w:rPr>
        <w:t>And when the White House fired Dellinger, OSC also dramatically changed its view of what federal employment law says with regard to probationary workers and how they can be fired.</w:t>
      </w:r>
    </w:p>
    <w:p w14:paraId="5A8C880F" w14:textId="77777777" w:rsidR="00AB2452" w:rsidRPr="004C0A57" w:rsidRDefault="00AB2452" w:rsidP="00AB2452">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C4C8290" w14:textId="77777777" w:rsidR="00AB2452" w:rsidRPr="004C0A57" w:rsidRDefault="00AB2452" w:rsidP="00AB2452">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7E39A35A" w14:textId="77777777" w:rsidR="00AB2452" w:rsidRPr="004C0A57" w:rsidRDefault="00AB2452" w:rsidP="00AB2452">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043CBA1F" w14:textId="77777777" w:rsidR="00AB2452" w:rsidRPr="00001F64" w:rsidRDefault="00AB2452" w:rsidP="00AB2452">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28BCE5A5" w14:textId="77777777" w:rsidR="00AB2452" w:rsidRPr="00001F64" w:rsidRDefault="00AB2452" w:rsidP="00AB2452">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71C2AF20" w14:textId="77777777" w:rsidR="00AB2452" w:rsidRPr="00001F64" w:rsidRDefault="00AB2452" w:rsidP="00AB2452">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54C543B4" w14:textId="77777777" w:rsidR="00AB2452" w:rsidRPr="00956265" w:rsidRDefault="00AB2452" w:rsidP="00AB2452">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2EC32B94" w14:textId="77777777" w:rsidR="00AB2452" w:rsidRPr="00001F64" w:rsidRDefault="00AB2452" w:rsidP="00AB2452">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106BA8C8" w14:textId="77777777" w:rsidR="00AB2452" w:rsidRPr="00001F64" w:rsidRDefault="00AB2452" w:rsidP="00AB2452">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D36B63C" w14:textId="77777777" w:rsidR="00AB2452" w:rsidRPr="00001F64" w:rsidRDefault="00AB2452" w:rsidP="00AB2452">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06F9CA68" w14:textId="77777777" w:rsidR="00AB2452" w:rsidRPr="00956265" w:rsidRDefault="00AB2452" w:rsidP="00AB2452">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37D6AA82" w14:textId="77777777" w:rsidR="00AB2452" w:rsidRPr="00001F64" w:rsidRDefault="00AB2452" w:rsidP="00AB2452">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29BC5CA2" w14:textId="77777777" w:rsidR="00AB2452" w:rsidRDefault="00AB2452" w:rsidP="00BF1F04"/>
    <w:p w14:paraId="024F90C2" w14:textId="3E064DA1" w:rsidR="00350790" w:rsidRDefault="00350790" w:rsidP="00350790">
      <w:pPr>
        <w:pStyle w:val="Heading1"/>
      </w:pPr>
      <w:r>
        <w:t>Teleworkers DA</w:t>
      </w:r>
    </w:p>
    <w:p w14:paraId="36AF59CA" w14:textId="77777777" w:rsidR="00C9542B" w:rsidRPr="006F1D3F" w:rsidRDefault="00C9542B" w:rsidP="00C9542B">
      <w:pPr>
        <w:pStyle w:val="Heading4"/>
      </w:pPr>
      <w:r>
        <w:t xml:space="preserve">The aff revitalizes </w:t>
      </w:r>
      <w:r w:rsidRPr="00C77959">
        <w:rPr>
          <w:u w:val="single"/>
        </w:rPr>
        <w:t>telework</w:t>
      </w:r>
      <w:r>
        <w:rPr>
          <w:u w:val="single"/>
        </w:rPr>
        <w:t>.</w:t>
      </w:r>
    </w:p>
    <w:p w14:paraId="001460AB" w14:textId="77777777" w:rsidR="00C9542B" w:rsidRPr="00D476EF" w:rsidRDefault="00C9542B" w:rsidP="00C9542B">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28CD4222" w14:textId="77777777" w:rsidR="00C9542B" w:rsidRPr="00D476EF" w:rsidRDefault="00C9542B" w:rsidP="00C9542B">
      <w:pPr>
        <w:rPr>
          <w:rStyle w:val="StyleUnderline"/>
        </w:rPr>
      </w:pPr>
      <w:r w:rsidRPr="006B2B23">
        <w:rPr>
          <w:rStyle w:val="Emphasis"/>
          <w:highlight w:val="cyan"/>
        </w:rPr>
        <w:t>Remote work</w:t>
      </w:r>
      <w:r w:rsidRPr="00D476EF">
        <w:rPr>
          <w:rStyle w:val="StyleUnderline"/>
        </w:rPr>
        <w:t xml:space="preserve"> has </w:t>
      </w:r>
      <w:r w:rsidRPr="006B2B23">
        <w:rPr>
          <w:rStyle w:val="StyleUnderline"/>
          <w:highlight w:val="cyan"/>
        </w:rPr>
        <w:t>erupted into</w:t>
      </w:r>
      <w:r w:rsidRPr="00D476EF">
        <w:rPr>
          <w:rStyle w:val="StyleUnderline"/>
        </w:rPr>
        <w:t xml:space="preserve"> one of </w:t>
      </w:r>
      <w:r w:rsidRPr="006B2B23">
        <w:rPr>
          <w:rStyle w:val="StyleUnderline"/>
          <w:highlight w:val="cyan"/>
        </w:rPr>
        <w:t xml:space="preserve">the </w:t>
      </w:r>
      <w:r w:rsidRPr="006B2B23">
        <w:rPr>
          <w:rStyle w:val="Emphasis"/>
          <w:highlight w:val="cyan"/>
        </w:rPr>
        <w:t>fiercest battle</w:t>
      </w:r>
      <w:r w:rsidRPr="0044671E">
        <w:rPr>
          <w:rStyle w:val="Emphasis"/>
        </w:rPr>
        <w:t>fields</w:t>
      </w:r>
      <w:r w:rsidRPr="00D476EF">
        <w:rPr>
          <w:rStyle w:val="StyleUnderline"/>
        </w:rPr>
        <w:t xml:space="preserve"> </w:t>
      </w:r>
      <w:r w:rsidRPr="006B2B23">
        <w:rPr>
          <w:rStyle w:val="StyleUnderline"/>
          <w:highlight w:val="cyan"/>
        </w:rPr>
        <w:t>in</w:t>
      </w:r>
      <w:r w:rsidRPr="00D476EF">
        <w:rPr>
          <w:rStyle w:val="StyleUnderline"/>
        </w:rPr>
        <w:t xml:space="preserve"> </w:t>
      </w:r>
      <w:r w:rsidRPr="0044671E">
        <w:rPr>
          <w:rStyle w:val="Emphasis"/>
        </w:rPr>
        <w:t xml:space="preserve">modern </w:t>
      </w:r>
      <w:r w:rsidRPr="006B2B23">
        <w:rPr>
          <w:rStyle w:val="Emphasis"/>
          <w:highlight w:val="cyan"/>
        </w:rPr>
        <w:t>labor relations</w:t>
      </w:r>
      <w:r w:rsidRPr="00D476EF">
        <w:rPr>
          <w:rStyle w:val="StyleUnderline"/>
        </w:rPr>
        <w:t xml:space="preserve">. </w:t>
      </w:r>
      <w:r w:rsidRPr="006B2B23">
        <w:rPr>
          <w:rStyle w:val="StyleUnderline"/>
          <w:highlight w:val="cyan"/>
        </w:rPr>
        <w:t>Unions</w:t>
      </w:r>
      <w:r w:rsidRPr="00D476EF">
        <w:rPr>
          <w:rStyle w:val="StyleUnderline"/>
        </w:rPr>
        <w:t xml:space="preserve"> representing employees </w:t>
      </w:r>
      <w:r w:rsidRPr="006B2B23">
        <w:rPr>
          <w:rStyle w:val="StyleUnderline"/>
          <w:highlight w:val="cyan"/>
        </w:rPr>
        <w:t>at</w:t>
      </w:r>
      <w:r w:rsidRPr="00D476EF">
        <w:rPr>
          <w:sz w:val="16"/>
        </w:rPr>
        <w:t xml:space="preserve"> both private companies and </w:t>
      </w:r>
      <w:r w:rsidRPr="006B2B23">
        <w:rPr>
          <w:rStyle w:val="StyleUnderline"/>
          <w:highlight w:val="cyan"/>
        </w:rPr>
        <w:t>gov</w:t>
      </w:r>
      <w:r w:rsidRPr="00D476EF">
        <w:rPr>
          <w:rStyle w:val="StyleUnderline"/>
        </w:rPr>
        <w:t xml:space="preserve">ernment </w:t>
      </w:r>
      <w:r w:rsidRPr="006B2B23">
        <w:rPr>
          <w:rStyle w:val="StyleUnderline"/>
          <w:highlight w:val="cyan"/>
        </w:rPr>
        <w:t>agencies</w:t>
      </w:r>
      <w:r w:rsidRPr="00D476EF">
        <w:rPr>
          <w:rStyle w:val="StyleUnderline"/>
        </w:rPr>
        <w:t xml:space="preserve"> are </w:t>
      </w:r>
      <w:r w:rsidRPr="006B2B23">
        <w:rPr>
          <w:rStyle w:val="Emphasis"/>
          <w:highlight w:val="cyan"/>
        </w:rPr>
        <w:t>wag</w:t>
      </w:r>
      <w:r w:rsidRPr="0044671E">
        <w:rPr>
          <w:rStyle w:val="Emphasis"/>
        </w:rPr>
        <w:t xml:space="preserve">ing </w:t>
      </w:r>
      <w:r w:rsidRPr="006B2B23">
        <w:rPr>
          <w:rStyle w:val="Emphasis"/>
          <w:highlight w:val="cyan"/>
        </w:rPr>
        <w:t>determined campaigns</w:t>
      </w:r>
      <w:r w:rsidRPr="006B2B23">
        <w:rPr>
          <w:rStyle w:val="StyleUnderline"/>
          <w:highlight w:val="cyan"/>
        </w:rPr>
        <w:t xml:space="preserve"> to </w:t>
      </w:r>
      <w:r w:rsidRPr="006B2B23">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656EED2A" w14:textId="77777777" w:rsidR="00C9542B" w:rsidRPr="00D476EF" w:rsidRDefault="00C9542B" w:rsidP="00C9542B">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authorities, </w:t>
      </w:r>
      <w:r w:rsidRPr="006B2B23">
        <w:rPr>
          <w:rStyle w:val="Emphasis"/>
          <w:highlight w:val="cyan"/>
        </w:rPr>
        <w:t>labor org</w:t>
      </w:r>
      <w:r w:rsidRPr="0044671E">
        <w:rPr>
          <w:rStyle w:val="Emphasis"/>
        </w:rPr>
        <w:t>anization</w:t>
      </w:r>
      <w:r w:rsidRPr="006B2B23">
        <w:rPr>
          <w:rStyle w:val="Emphasis"/>
          <w:highlight w:val="cyan"/>
        </w:rPr>
        <w:t>s</w:t>
      </w:r>
      <w:r w:rsidRPr="00D476EF">
        <w:rPr>
          <w:rStyle w:val="StyleUnderline"/>
        </w:rPr>
        <w:t xml:space="preserve"> are </w:t>
      </w:r>
      <w:r w:rsidRPr="006B2B23">
        <w:rPr>
          <w:rStyle w:val="Emphasis"/>
          <w:highlight w:val="cyan"/>
        </w:rPr>
        <w:t>seiz</w:t>
      </w:r>
      <w:r w:rsidRPr="0044671E">
        <w:rPr>
          <w:rStyle w:val="Emphasis"/>
        </w:rPr>
        <w:t xml:space="preserve">ing </w:t>
      </w:r>
      <w:r w:rsidRPr="006B2B23">
        <w:rPr>
          <w:rStyle w:val="Emphasis"/>
          <w:highlight w:val="cyan"/>
        </w:rPr>
        <w:t>this moment</w:t>
      </w:r>
      <w:r w:rsidRPr="006B2B23">
        <w:rPr>
          <w:rStyle w:val="StyleUnderline"/>
          <w:highlight w:val="cyan"/>
        </w:rPr>
        <w:t xml:space="preserve"> to redefine</w:t>
      </w:r>
      <w:r w:rsidRPr="00D476EF">
        <w:rPr>
          <w:sz w:val="16"/>
        </w:rPr>
        <w:t xml:space="preserve"> how — and </w:t>
      </w:r>
      <w:r w:rsidRPr="006B2B23">
        <w:rPr>
          <w:rStyle w:val="StyleUnderline"/>
          <w:highlight w:val="cyan"/>
        </w:rPr>
        <w:t>where</w:t>
      </w:r>
      <w:r w:rsidRPr="00D476EF">
        <w:rPr>
          <w:sz w:val="16"/>
        </w:rPr>
        <w:t xml:space="preserve"> — </w:t>
      </w:r>
      <w:r w:rsidRPr="006B2B23">
        <w:rPr>
          <w:rStyle w:val="StyleUnderline"/>
          <w:highlight w:val="cyan"/>
        </w:rPr>
        <w:t>work gets done.</w:t>
      </w:r>
    </w:p>
    <w:p w14:paraId="6B8D516D" w14:textId="77777777" w:rsidR="00C9542B" w:rsidRPr="00D476EF" w:rsidRDefault="00C9542B" w:rsidP="00C9542B">
      <w:pPr>
        <w:rPr>
          <w:sz w:val="16"/>
        </w:rPr>
      </w:pPr>
      <w:r w:rsidRPr="00D476EF">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2779B564" w14:textId="77777777" w:rsidR="00C9542B" w:rsidRPr="00D476EF" w:rsidRDefault="00C9542B" w:rsidP="00C9542B">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03307B4C" w14:textId="77777777" w:rsidR="00C9542B" w:rsidRPr="00D476EF" w:rsidRDefault="00C9542B" w:rsidP="00C9542B">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75F6CE66" w14:textId="77777777" w:rsidR="00C9542B" w:rsidRPr="00D476EF" w:rsidRDefault="00C9542B" w:rsidP="00C9542B">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18591D50" w14:textId="77777777" w:rsidR="00C9542B" w:rsidRPr="00D476EF" w:rsidRDefault="00C9542B" w:rsidP="00C9542B">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2DC65304" w14:textId="77777777" w:rsidR="00C9542B" w:rsidRPr="00D476EF" w:rsidRDefault="00C9542B" w:rsidP="00C9542B">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2C6B88D6" w14:textId="77777777" w:rsidR="00C9542B" w:rsidRPr="00D476EF" w:rsidRDefault="00C9542B" w:rsidP="00C9542B">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6B2B23">
        <w:rPr>
          <w:rStyle w:val="StyleUnderline"/>
          <w:highlight w:val="cyan"/>
        </w:rPr>
        <w:t xml:space="preserve">the </w:t>
      </w:r>
      <w:r w:rsidRPr="006B2B23">
        <w:rPr>
          <w:rStyle w:val="Emphasis"/>
          <w:highlight w:val="cyan"/>
        </w:rPr>
        <w:t>A</w:t>
      </w:r>
      <w:r w:rsidRPr="0044671E">
        <w:rPr>
          <w:rStyle w:val="Emphasis"/>
        </w:rPr>
        <w:t xml:space="preserve">merican </w:t>
      </w:r>
      <w:r w:rsidRPr="006B2B23">
        <w:rPr>
          <w:rStyle w:val="Emphasis"/>
          <w:highlight w:val="cyan"/>
        </w:rPr>
        <w:t>F</w:t>
      </w:r>
      <w:r w:rsidRPr="0044671E">
        <w:rPr>
          <w:rStyle w:val="Emphasis"/>
        </w:rPr>
        <w:t xml:space="preserve">ederation of </w:t>
      </w:r>
      <w:r w:rsidRPr="006B2B23">
        <w:rPr>
          <w:rStyle w:val="Emphasis"/>
          <w:highlight w:val="cyan"/>
        </w:rPr>
        <w:t>G</w:t>
      </w:r>
      <w:r w:rsidRPr="0044671E">
        <w:rPr>
          <w:rStyle w:val="Emphasis"/>
        </w:rPr>
        <w:t xml:space="preserve">overnment </w:t>
      </w:r>
      <w:r w:rsidRPr="006B2B23">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6B2B23">
        <w:rPr>
          <w:rStyle w:val="Emphasis"/>
          <w:highlight w:val="cyan"/>
        </w:rPr>
        <w:t>mobilized</w:t>
      </w:r>
      <w:r w:rsidRPr="006B2B23">
        <w:rPr>
          <w:rStyle w:val="StyleUnderline"/>
          <w:highlight w:val="cyan"/>
        </w:rPr>
        <w:t xml:space="preserve"> to </w:t>
      </w:r>
      <w:r w:rsidRPr="006B2B23">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346D3F0D" w14:textId="77777777" w:rsidR="00C9542B" w:rsidRPr="00D476EF" w:rsidRDefault="00C9542B" w:rsidP="00C9542B">
      <w:pPr>
        <w:rPr>
          <w:sz w:val="16"/>
        </w:rPr>
      </w:pPr>
      <w:r w:rsidRPr="00D476EF">
        <w:rPr>
          <w:rStyle w:val="StyleUnderline"/>
        </w:rPr>
        <w:t xml:space="preserve">A series of </w:t>
      </w:r>
      <w:r w:rsidRPr="006B2B23">
        <w:rPr>
          <w:rStyle w:val="Emphasis"/>
          <w:highlight w:val="cyan"/>
        </w:rPr>
        <w:t>Trump</w:t>
      </w:r>
      <w:r w:rsidRPr="0044671E">
        <w:rPr>
          <w:rStyle w:val="Emphasis"/>
        </w:rPr>
        <w:t xml:space="preserve"> administration </w:t>
      </w:r>
      <w:r w:rsidRPr="006B2B23">
        <w:rPr>
          <w:rStyle w:val="Emphasis"/>
          <w:highlight w:val="cyan"/>
        </w:rPr>
        <w:t>ex</w:t>
      </w:r>
      <w:r w:rsidRPr="0044671E">
        <w:rPr>
          <w:rStyle w:val="Emphasis"/>
        </w:rPr>
        <w:t xml:space="preserve">ecutive </w:t>
      </w:r>
      <w:r w:rsidRPr="006B2B23">
        <w:rPr>
          <w:rStyle w:val="Emphasis"/>
          <w:highlight w:val="cyan"/>
        </w:rPr>
        <w:t>o</w:t>
      </w:r>
      <w:r w:rsidRPr="0044671E">
        <w:rPr>
          <w:rStyle w:val="Emphasis"/>
        </w:rPr>
        <w:t>rder</w:t>
      </w:r>
      <w:r w:rsidRPr="006B2B23">
        <w:rPr>
          <w:rStyle w:val="Emphasis"/>
          <w:highlight w:val="cyan"/>
        </w:rPr>
        <w:t>s</w:t>
      </w:r>
      <w:r w:rsidRPr="00D476EF">
        <w:rPr>
          <w:sz w:val="16"/>
        </w:rPr>
        <w:t xml:space="preserve">, and recent guidance from the Office of Personnel Management , </w:t>
      </w:r>
      <w:r w:rsidRPr="006B2B23">
        <w:rPr>
          <w:rStyle w:val="StyleUnderline"/>
          <w:highlight w:val="cyan"/>
        </w:rPr>
        <w:t xml:space="preserve">aim to </w:t>
      </w:r>
      <w:r w:rsidRPr="006B2B23">
        <w:rPr>
          <w:rStyle w:val="Emphasis"/>
          <w:highlight w:val="cyan"/>
        </w:rPr>
        <w:t>dismantle fed</w:t>
      </w:r>
      <w:r w:rsidRPr="0044671E">
        <w:rPr>
          <w:rStyle w:val="Emphasis"/>
        </w:rPr>
        <w:t xml:space="preserve">eral </w:t>
      </w:r>
      <w:r w:rsidRPr="006B2B23">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5E18B03C" w14:textId="77777777" w:rsidR="00C9542B" w:rsidRPr="00D476EF" w:rsidRDefault="00C9542B" w:rsidP="00C9542B">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742DD7D1" w14:textId="77777777" w:rsidR="00C9542B" w:rsidRPr="00D476EF" w:rsidRDefault="00C9542B" w:rsidP="00C9542B">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1DBD6DF4" w14:textId="77777777" w:rsidR="00C9542B" w:rsidRPr="00D476EF" w:rsidRDefault="00C9542B" w:rsidP="00C9542B">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072FFB64" w14:textId="77777777" w:rsidR="00C9542B" w:rsidRPr="00D476EF" w:rsidRDefault="00C9542B" w:rsidP="00C9542B">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56CBE552" w14:textId="77777777" w:rsidR="00C9542B" w:rsidRPr="00D476EF" w:rsidRDefault="00C9542B" w:rsidP="00C9542B">
      <w:pPr>
        <w:rPr>
          <w:sz w:val="16"/>
        </w:rPr>
      </w:pPr>
      <w:r w:rsidRPr="00D476EF">
        <w:rPr>
          <w:sz w:val="16"/>
        </w:rPr>
        <w:t xml:space="preserve">In both private and public contexts, the lesson is the same: </w:t>
      </w:r>
      <w:r w:rsidRPr="006B2B23">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6B2B23">
        <w:rPr>
          <w:rStyle w:val="StyleUnderline"/>
          <w:highlight w:val="cyan"/>
        </w:rPr>
        <w:t xml:space="preserve">has become a </w:t>
      </w:r>
      <w:r w:rsidRPr="006B2B23">
        <w:rPr>
          <w:rStyle w:val="Emphasis"/>
          <w:highlight w:val="cyan"/>
        </w:rPr>
        <w:t>vital labor righ</w:t>
      </w:r>
      <w:r w:rsidRPr="006B2B23">
        <w:rPr>
          <w:rStyle w:val="StyleUnderline"/>
          <w:highlight w:val="cyan"/>
        </w:rPr>
        <w:t>t</w:t>
      </w:r>
      <w:r w:rsidRPr="00D476EF">
        <w:rPr>
          <w:rStyle w:val="StyleUnderline"/>
        </w:rPr>
        <w:t xml:space="preserve"> — one </w:t>
      </w:r>
      <w:r w:rsidRPr="006B2B23">
        <w:rPr>
          <w:rStyle w:val="StyleUnderline"/>
          <w:highlight w:val="cyan"/>
        </w:rPr>
        <w:t xml:space="preserve">that </w:t>
      </w:r>
      <w:r w:rsidRPr="006B2B23">
        <w:rPr>
          <w:rStyle w:val="Emphasis"/>
          <w:highlight w:val="cyan"/>
        </w:rPr>
        <w:t>unions</w:t>
      </w:r>
      <w:r w:rsidRPr="006B2B23">
        <w:rPr>
          <w:rStyle w:val="StyleUnderline"/>
          <w:highlight w:val="cyan"/>
        </w:rPr>
        <w:t xml:space="preserve"> </w:t>
      </w:r>
      <w:r w:rsidRPr="006B2B23">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67296B41" w14:textId="77777777" w:rsidR="00C9542B" w:rsidRPr="0044671E" w:rsidRDefault="00C9542B" w:rsidP="00C9542B">
      <w:pPr>
        <w:rPr>
          <w:rStyle w:val="Emphasis"/>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6B2B23">
        <w:rPr>
          <w:rStyle w:val="StyleUnderline"/>
          <w:highlight w:val="cyan"/>
        </w:rPr>
        <w:t xml:space="preserve">the </w:t>
      </w:r>
      <w:r w:rsidRPr="006B2B23">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6B2B23">
        <w:rPr>
          <w:rStyle w:val="StyleUnderline"/>
          <w:highlight w:val="cyan"/>
        </w:rPr>
        <w:t>reveals a</w:t>
      </w:r>
      <w:r w:rsidRPr="00D476EF">
        <w:rPr>
          <w:rStyle w:val="StyleUnderline"/>
        </w:rPr>
        <w:t xml:space="preserve"> </w:t>
      </w:r>
      <w:r w:rsidRPr="0044671E">
        <w:rPr>
          <w:rStyle w:val="Emphasis"/>
        </w:rPr>
        <w:t xml:space="preserve">profound </w:t>
      </w:r>
      <w:r w:rsidRPr="006B2B23">
        <w:rPr>
          <w:rStyle w:val="Emphasis"/>
          <w:highlight w:val="cyan"/>
        </w:rPr>
        <w:t>recalibration of power</w:t>
      </w:r>
      <w:r w:rsidRPr="006B2B23">
        <w:rPr>
          <w:rStyle w:val="StyleUnderline"/>
          <w:highlight w:val="cyan"/>
        </w:rPr>
        <w:t xml:space="preserve"> between </w:t>
      </w:r>
      <w:r w:rsidRPr="006B2B23">
        <w:rPr>
          <w:rStyle w:val="Emphasis"/>
          <w:highlight w:val="cyan"/>
        </w:rPr>
        <w:t>employees</w:t>
      </w:r>
      <w:r w:rsidRPr="00D476EF">
        <w:rPr>
          <w:rStyle w:val="StyleUnderline"/>
        </w:rPr>
        <w:t xml:space="preserve">, </w:t>
      </w:r>
      <w:r w:rsidRPr="0044671E">
        <w:rPr>
          <w:rStyle w:val="Emphasis"/>
        </w:rPr>
        <w:t>employers</w:t>
      </w:r>
      <w:r w:rsidRPr="00D476EF">
        <w:rPr>
          <w:rStyle w:val="StyleUnderline"/>
        </w:rPr>
        <w:t xml:space="preserve">, </w:t>
      </w:r>
      <w:r w:rsidRPr="006B2B23">
        <w:rPr>
          <w:rStyle w:val="StyleUnderline"/>
          <w:highlight w:val="cyan"/>
        </w:rPr>
        <w:t>and</w:t>
      </w:r>
      <w:r w:rsidRPr="00D476EF">
        <w:rPr>
          <w:rStyle w:val="StyleUnderline"/>
        </w:rPr>
        <w:t xml:space="preserve"> the </w:t>
      </w:r>
      <w:r w:rsidRPr="006B2B23">
        <w:rPr>
          <w:rStyle w:val="Emphasis"/>
          <w:highlight w:val="cyan"/>
        </w:rPr>
        <w:t>unions</w:t>
      </w:r>
      <w:r w:rsidRPr="00D476EF">
        <w:rPr>
          <w:rStyle w:val="StyleUnderline"/>
        </w:rPr>
        <w:t xml:space="preserve"> that represent them. </w:t>
      </w:r>
      <w:r w:rsidRPr="006B2B23">
        <w:rPr>
          <w:rStyle w:val="StyleUnderline"/>
          <w:highlight w:val="cyan"/>
        </w:rPr>
        <w:t>What</w:t>
      </w:r>
      <w:r w:rsidRPr="00811E98">
        <w:rPr>
          <w:rStyle w:val="StyleUnderline"/>
        </w:rPr>
        <w:t xml:space="preserve"> may</w:t>
      </w:r>
      <w:r w:rsidRPr="00D476EF">
        <w:rPr>
          <w:rStyle w:val="StyleUnderline"/>
        </w:rPr>
        <w:t xml:space="preserve"> </w:t>
      </w:r>
      <w:r w:rsidRPr="006B2B23">
        <w:rPr>
          <w:rStyle w:val="StyleUnderline"/>
          <w:highlight w:val="cyan"/>
        </w:rPr>
        <w:t>once have been</w:t>
      </w:r>
      <w:r w:rsidRPr="00D476EF">
        <w:rPr>
          <w:rStyle w:val="StyleUnderline"/>
        </w:rPr>
        <w:t xml:space="preserve"> viewed as </w:t>
      </w:r>
      <w:r w:rsidRPr="006B2B23">
        <w:rPr>
          <w:rStyle w:val="StyleUnderline"/>
          <w:highlight w:val="cyan"/>
        </w:rPr>
        <w:t>a perk</w:t>
      </w:r>
      <w:r w:rsidRPr="00D476EF">
        <w:rPr>
          <w:rStyle w:val="StyleUnderline"/>
        </w:rPr>
        <w:t xml:space="preserve"> has </w:t>
      </w:r>
      <w:r w:rsidRPr="006B2B23">
        <w:rPr>
          <w:rStyle w:val="Emphasis"/>
          <w:highlight w:val="cyan"/>
        </w:rPr>
        <w:t>transformed</w:t>
      </w:r>
      <w:r w:rsidRPr="006B2B23">
        <w:rPr>
          <w:rStyle w:val="StyleUnderline"/>
          <w:highlight w:val="cyan"/>
        </w:rPr>
        <w:t xml:space="preserve"> into a </w:t>
      </w:r>
      <w:r w:rsidRPr="006B2B23">
        <w:rPr>
          <w:rStyle w:val="Emphasis"/>
          <w:highlight w:val="cyan"/>
        </w:rPr>
        <w:t>core stake</w:t>
      </w:r>
      <w:r w:rsidRPr="006B2B23">
        <w:rPr>
          <w:rStyle w:val="StyleUnderline"/>
          <w:highlight w:val="cyan"/>
        </w:rPr>
        <w:t xml:space="preserve"> in the </w:t>
      </w:r>
      <w:r w:rsidRPr="006B2B23">
        <w:rPr>
          <w:rStyle w:val="Emphasis"/>
          <w:highlight w:val="cyan"/>
        </w:rPr>
        <w:t>future of labor.</w:t>
      </w:r>
      <w:r w:rsidRPr="006B2B23">
        <w:rPr>
          <w:rStyle w:val="StyleUnderline"/>
          <w:highlight w:val="cyan"/>
        </w:rPr>
        <w:t xml:space="preserve"> </w:t>
      </w:r>
      <w:r w:rsidRPr="006B2B23">
        <w:rPr>
          <w:rStyle w:val="Emphasis"/>
          <w:highlight w:val="cyan"/>
        </w:rPr>
        <w:t>Today’s conflicts</w:t>
      </w:r>
      <w:r w:rsidRPr="006B2B23">
        <w:rPr>
          <w:rStyle w:val="StyleUnderline"/>
          <w:highlight w:val="cyan"/>
        </w:rPr>
        <w:t xml:space="preserve"> will</w:t>
      </w:r>
      <w:r w:rsidRPr="00D476EF">
        <w:rPr>
          <w:rStyle w:val="StyleUnderline"/>
        </w:rPr>
        <w:t xml:space="preserve"> help </w:t>
      </w:r>
      <w:r w:rsidRPr="006B2B23">
        <w:rPr>
          <w:rStyle w:val="StyleUnderline"/>
          <w:highlight w:val="cyan"/>
        </w:rPr>
        <w:t>determine whether working from home is</w:t>
      </w:r>
      <w:r w:rsidRPr="00D476EF">
        <w:rPr>
          <w:rStyle w:val="StyleUnderline"/>
        </w:rPr>
        <w:t xml:space="preserve"> an </w:t>
      </w:r>
      <w:r w:rsidRPr="006B2B23">
        <w:rPr>
          <w:rStyle w:val="Emphasis"/>
          <w:highlight w:val="cyan"/>
        </w:rPr>
        <w:t>enduring</w:t>
      </w:r>
      <w:r w:rsidRPr="0044671E">
        <w:rPr>
          <w:rStyle w:val="Emphasis"/>
        </w:rPr>
        <w:t xml:space="preserve"> right</w:t>
      </w:r>
      <w:r w:rsidRPr="00D476EF">
        <w:rPr>
          <w:rStyle w:val="StyleUnderline"/>
        </w:rPr>
        <w:t xml:space="preserve"> </w:t>
      </w:r>
      <w:r w:rsidRPr="006B2B23">
        <w:rPr>
          <w:rStyle w:val="StyleUnderline"/>
          <w:highlight w:val="cyan"/>
        </w:rPr>
        <w:t>or</w:t>
      </w:r>
      <w:r w:rsidRPr="00D476EF">
        <w:rPr>
          <w:rStyle w:val="StyleUnderline"/>
        </w:rPr>
        <w:t xml:space="preserve"> a </w:t>
      </w:r>
      <w:r w:rsidRPr="0044671E">
        <w:rPr>
          <w:rStyle w:val="Emphasis"/>
        </w:rPr>
        <w:t>transient advantage</w:t>
      </w:r>
      <w:r w:rsidRPr="00D476EF">
        <w:rPr>
          <w:rStyle w:val="StyleUnderline"/>
        </w:rPr>
        <w:t xml:space="preserve"> that </w:t>
      </w:r>
      <w:r w:rsidRPr="006B2B23">
        <w:rPr>
          <w:rStyle w:val="StyleUnderline"/>
          <w:highlight w:val="cyan"/>
        </w:rPr>
        <w:t xml:space="preserve">can be </w:t>
      </w:r>
      <w:r w:rsidRPr="006B2B23">
        <w:rPr>
          <w:rStyle w:val="Emphasis"/>
          <w:highlight w:val="cyan"/>
        </w:rPr>
        <w:t>easily revoked.</w:t>
      </w:r>
    </w:p>
    <w:p w14:paraId="3B048F1B" w14:textId="77777777" w:rsidR="00C9542B" w:rsidRPr="00D476EF" w:rsidRDefault="00C9542B" w:rsidP="00C9542B"/>
    <w:p w14:paraId="38F2C744" w14:textId="77777777" w:rsidR="00C9542B" w:rsidRDefault="00C9542B" w:rsidP="00C9542B"/>
    <w:p w14:paraId="54D347FB" w14:textId="77777777" w:rsidR="00C9542B" w:rsidRPr="006F1D3F" w:rsidRDefault="00C9542B" w:rsidP="00C9542B">
      <w:pPr>
        <w:pStyle w:val="Heading4"/>
      </w:pPr>
      <w:r>
        <w:t xml:space="preserve">Telework creates </w:t>
      </w:r>
      <w:r w:rsidRPr="00034068">
        <w:rPr>
          <w:u w:val="single"/>
        </w:rPr>
        <w:t>cyber-vulnerabilities</w:t>
      </w:r>
      <w:r>
        <w:rPr>
          <w:u w:val="single"/>
        </w:rPr>
        <w:t>.</w:t>
      </w:r>
    </w:p>
    <w:p w14:paraId="487D3E93" w14:textId="77777777" w:rsidR="00C9542B" w:rsidRDefault="00C9542B" w:rsidP="00C9542B">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6B2B23">
        <w:rPr>
          <w:rStyle w:val="StyleUnderline"/>
          <w:highlight w:val="cyan"/>
        </w:rPr>
        <w:t>for</w:t>
      </w:r>
      <w:r w:rsidRPr="006C44CD">
        <w:rPr>
          <w:rStyle w:val="StyleUnderline"/>
        </w:rPr>
        <w:t xml:space="preserve"> </w:t>
      </w:r>
      <w:r w:rsidRPr="006C44CD">
        <w:rPr>
          <w:rStyle w:val="Emphasis"/>
        </w:rPr>
        <w:t xml:space="preserve">Remote </w:t>
      </w:r>
      <w:r w:rsidRPr="006B2B23">
        <w:rPr>
          <w:rStyle w:val="Emphasis"/>
          <w:highlight w:val="cyan"/>
        </w:rPr>
        <w:t>Fed</w:t>
      </w:r>
      <w:r w:rsidRPr="006C44CD">
        <w:rPr>
          <w:rStyle w:val="Emphasis"/>
        </w:rPr>
        <w:t xml:space="preserve">eral </w:t>
      </w:r>
      <w:r w:rsidRPr="006B2B23">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07D677CE" w14:textId="77777777" w:rsidR="00C9542B" w:rsidRPr="00B01334" w:rsidRDefault="00C9542B" w:rsidP="00C9542B">
      <w:pPr>
        <w:rPr>
          <w:rStyle w:val="StyleUnderline"/>
        </w:rPr>
      </w:pPr>
      <w:r w:rsidRPr="006C44CD">
        <w:rPr>
          <w:rStyle w:val="StyleUnderline"/>
        </w:rPr>
        <w:t xml:space="preserve">One of </w:t>
      </w:r>
      <w:r w:rsidRPr="006B2B23">
        <w:rPr>
          <w:rStyle w:val="StyleUnderline"/>
          <w:highlight w:val="cyan"/>
        </w:rPr>
        <w:t xml:space="preserve">the </w:t>
      </w:r>
      <w:r w:rsidRPr="006B2B23">
        <w:rPr>
          <w:rStyle w:val="Emphasis"/>
          <w:highlight w:val="cyan"/>
        </w:rPr>
        <w:t>greatest</w:t>
      </w:r>
      <w:r w:rsidRPr="00B01334">
        <w:rPr>
          <w:rStyle w:val="Emphasis"/>
        </w:rPr>
        <w:t xml:space="preserve"> and universal </w:t>
      </w:r>
      <w:r w:rsidRPr="006B2B23">
        <w:rPr>
          <w:rStyle w:val="Emphasis"/>
          <w:highlight w:val="cyan"/>
        </w:rPr>
        <w:t>challenge</w:t>
      </w:r>
      <w:r w:rsidRPr="00B01334">
        <w:rPr>
          <w:rStyle w:val="Emphasis"/>
        </w:rPr>
        <w:t>s</w:t>
      </w:r>
      <w:r w:rsidRPr="006C44CD">
        <w:rPr>
          <w:rStyle w:val="StyleUnderline"/>
        </w:rPr>
        <w:t xml:space="preserve"> </w:t>
      </w:r>
      <w:r w:rsidRPr="006B2B23">
        <w:rPr>
          <w:rStyle w:val="StyleUnderline"/>
          <w:highlight w:val="cyan"/>
        </w:rPr>
        <w:t>of security</w:t>
      </w:r>
      <w:r w:rsidRPr="006C44CD">
        <w:rPr>
          <w:rStyle w:val="StyleUnderline"/>
        </w:rPr>
        <w:t xml:space="preserve"> and compliance </w:t>
      </w:r>
      <w:r w:rsidRPr="006B2B23">
        <w:rPr>
          <w:rStyle w:val="StyleUnderline"/>
          <w:highlight w:val="cyan"/>
        </w:rPr>
        <w:t xml:space="preserve">is </w:t>
      </w:r>
      <w:r w:rsidRPr="006B2B23">
        <w:rPr>
          <w:rStyle w:val="Emphasis"/>
          <w:highlight w:val="cyan"/>
        </w:rPr>
        <w:t>securing endpoints</w:t>
      </w:r>
      <w:r w:rsidRPr="006C44CD">
        <w:rPr>
          <w:rStyle w:val="StyleUnderline"/>
        </w:rPr>
        <w:t xml:space="preserve">. </w:t>
      </w:r>
      <w:r w:rsidRPr="006B2B23">
        <w:rPr>
          <w:rStyle w:val="StyleUnderline"/>
          <w:highlight w:val="cyan"/>
        </w:rPr>
        <w:t xml:space="preserve">This becomes </w:t>
      </w:r>
      <w:r w:rsidRPr="006B2B23">
        <w:rPr>
          <w:rStyle w:val="Emphasis"/>
          <w:highlight w:val="cyan"/>
        </w:rPr>
        <w:t>particularly difficult</w:t>
      </w:r>
      <w:r w:rsidRPr="006B2B23">
        <w:rPr>
          <w:rStyle w:val="StyleUnderline"/>
          <w:highlight w:val="cyan"/>
        </w:rPr>
        <w:t xml:space="preserve"> in</w:t>
      </w:r>
      <w:r w:rsidRPr="006C44CD">
        <w:rPr>
          <w:rStyle w:val="StyleUnderline"/>
        </w:rPr>
        <w:t xml:space="preserve"> a </w:t>
      </w:r>
      <w:r w:rsidRPr="006B2B23">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6B2B23">
        <w:rPr>
          <w:rStyle w:val="StyleUnderline"/>
          <w:highlight w:val="cyan"/>
        </w:rPr>
        <w:t xml:space="preserve">there is </w:t>
      </w:r>
      <w:r w:rsidRPr="006B2B23">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rPr>
        <w:t xml:space="preserve">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6B2B23">
        <w:rPr>
          <w:rStyle w:val="Emphasis"/>
          <w:highlight w:val="cyan"/>
        </w:rPr>
        <w:t>Remote environments</w:t>
      </w:r>
      <w:r w:rsidRPr="006B2B23">
        <w:rPr>
          <w:rStyle w:val="StyleUnderline"/>
          <w:highlight w:val="cyan"/>
        </w:rPr>
        <w:t xml:space="preserve"> are </w:t>
      </w:r>
      <w:r w:rsidRPr="006B2B23">
        <w:rPr>
          <w:rStyle w:val="Emphasis"/>
          <w:highlight w:val="cyan"/>
        </w:rPr>
        <w:t>particularly vulnerable</w:t>
      </w:r>
      <w:r w:rsidRPr="006B2B23">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6B2B23">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49BECA9D" w14:textId="77777777" w:rsidR="00C9542B" w:rsidRPr="00B01334" w:rsidRDefault="00C9542B" w:rsidP="00C9542B"/>
    <w:p w14:paraId="376FCC64" w14:textId="77777777" w:rsidR="00C9542B" w:rsidRDefault="00C9542B" w:rsidP="00C9542B"/>
    <w:p w14:paraId="5700EC9F" w14:textId="77777777" w:rsidR="00C9542B" w:rsidRDefault="00C9542B" w:rsidP="00C9542B"/>
    <w:p w14:paraId="598276DD" w14:textId="77777777" w:rsidR="00C9542B" w:rsidRPr="007E54D4" w:rsidRDefault="00C9542B" w:rsidP="00C9542B">
      <w:pPr>
        <w:pStyle w:val="Heading4"/>
      </w:pPr>
      <w:r>
        <w:rPr>
          <w:u w:val="single"/>
        </w:rPr>
        <w:t>A</w:t>
      </w:r>
      <w:r w:rsidRPr="00816639">
        <w:rPr>
          <w:u w:val="single"/>
        </w:rPr>
        <w:t>dversaries</w:t>
      </w:r>
      <w:r>
        <w:t xml:space="preserve"> exploit vulnerabilities.</w:t>
      </w:r>
    </w:p>
    <w:p w14:paraId="7D16D3B9" w14:textId="77777777" w:rsidR="00C9542B" w:rsidRDefault="00C9542B" w:rsidP="00C9542B">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6FC55F6F" w14:textId="77777777" w:rsidR="00C9542B" w:rsidRPr="00034068" w:rsidRDefault="00C9542B" w:rsidP="00C9542B">
      <w:pPr>
        <w:rPr>
          <w:sz w:val="16"/>
        </w:rPr>
      </w:pPr>
      <w:r w:rsidRPr="00034068">
        <w:rPr>
          <w:rStyle w:val="Emphasis"/>
        </w:rPr>
        <w:t>Malicious actors</w:t>
      </w:r>
      <w:r w:rsidRPr="00034068">
        <w:rPr>
          <w:rStyle w:val="StyleUnderline"/>
        </w:rPr>
        <w:t xml:space="preserve">, including </w:t>
      </w:r>
      <w:r w:rsidRPr="006B2B23">
        <w:rPr>
          <w:rStyle w:val="Emphasis"/>
          <w:highlight w:val="cyan"/>
        </w:rPr>
        <w:t>foreign adversaries</w:t>
      </w:r>
      <w:r w:rsidRPr="00034068">
        <w:rPr>
          <w:rStyle w:val="StyleUnderline"/>
        </w:rPr>
        <w:t xml:space="preserve">, have many means to </w:t>
      </w:r>
      <w:r w:rsidRPr="006B2B23">
        <w:rPr>
          <w:rStyle w:val="Emphasis"/>
          <w:highlight w:val="cyan"/>
        </w:rPr>
        <w:t>exploit data losses</w:t>
      </w:r>
      <w:r w:rsidRPr="006B2B23">
        <w:rPr>
          <w:rStyle w:val="StyleUnderline"/>
          <w:highlight w:val="cyan"/>
        </w:rPr>
        <w:t xml:space="preserve"> from </w:t>
      </w:r>
      <w:r w:rsidRPr="006B2B23">
        <w:rPr>
          <w:rStyle w:val="Emphasis"/>
          <w:highlight w:val="cyan"/>
        </w:rPr>
        <w:t>fed</w:t>
      </w:r>
      <w:r w:rsidRPr="00034068">
        <w:rPr>
          <w:rStyle w:val="Emphasis"/>
        </w:rPr>
        <w:t xml:space="preserve">eral </w:t>
      </w:r>
      <w:r w:rsidRPr="006B2B23">
        <w:rPr>
          <w:rStyle w:val="Emphasis"/>
          <w:highlight w:val="cyan"/>
        </w:rPr>
        <w:t>agencies</w:t>
      </w:r>
      <w:r w:rsidRPr="00034068">
        <w:rPr>
          <w:rStyle w:val="StyleUnderline"/>
        </w:rPr>
        <w:t xml:space="preserve">. </w:t>
      </w:r>
      <w:r w:rsidRPr="006B2B23">
        <w:rPr>
          <w:rStyle w:val="StyleUnderline"/>
          <w:highlight w:val="cyan"/>
        </w:rPr>
        <w:t>They can 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6B2B23">
        <w:rPr>
          <w:rStyle w:val="Emphasis"/>
          <w:highlight w:val="cyan"/>
        </w:rPr>
        <w:t xml:space="preserve">data </w:t>
      </w:r>
      <w:r w:rsidRPr="006B2B23">
        <w:rPr>
          <w:rStyle w:val="StyleUnderline"/>
          <w:highlight w:val="cyan"/>
        </w:rPr>
        <w:t xml:space="preserve">for </w:t>
      </w:r>
      <w:r w:rsidRPr="006B2B23">
        <w:rPr>
          <w:rStyle w:val="Emphasis"/>
          <w:highlight w:val="cyan"/>
        </w:rPr>
        <w:t>industrial espionage</w:t>
      </w:r>
      <w:r w:rsidRPr="00034068">
        <w:rPr>
          <w:rStyle w:val="StyleUnderline"/>
        </w:rPr>
        <w:t xml:space="preserve">, </w:t>
      </w:r>
      <w:r w:rsidRPr="006B2B23">
        <w:rPr>
          <w:rStyle w:val="StyleUnderline"/>
          <w:highlight w:val="cyan"/>
        </w:rPr>
        <w:t xml:space="preserve">gaining a </w:t>
      </w:r>
      <w:r w:rsidRPr="006B2B23">
        <w:rPr>
          <w:rStyle w:val="Emphasis"/>
          <w:highlight w:val="cyan"/>
        </w:rPr>
        <w:t>competitive edge</w:t>
      </w:r>
      <w:r w:rsidRPr="006B2B23">
        <w:rPr>
          <w:rStyle w:val="StyleUnderline"/>
          <w:highlight w:val="cyan"/>
        </w:rPr>
        <w:t xml:space="preserve"> in </w:t>
      </w:r>
      <w:r w:rsidRPr="006B2B23">
        <w:rPr>
          <w:rStyle w:val="Emphasis"/>
          <w:highlight w:val="cyan"/>
        </w:rPr>
        <w:t>key industries</w:t>
      </w:r>
      <w:r w:rsidRPr="00034068">
        <w:rPr>
          <w:sz w:val="16"/>
        </w:rPr>
        <w:t xml:space="preserve"> or even specific business deals. </w:t>
      </w:r>
      <w:r w:rsidRPr="00034068">
        <w:rPr>
          <w:rStyle w:val="StyleUnderline"/>
        </w:rPr>
        <w:t xml:space="preserve">They can </w:t>
      </w:r>
      <w:r w:rsidRPr="006B2B23">
        <w:rPr>
          <w:rStyle w:val="Emphasis"/>
          <w:highlight w:val="cyan"/>
        </w:rPr>
        <w:t>front-run markets</w:t>
      </w:r>
      <w:r w:rsidRPr="00034068">
        <w:rPr>
          <w:sz w:val="16"/>
        </w:rPr>
        <w:t xml:space="preserve">, as the Klyushin case illustrates, </w:t>
      </w:r>
      <w:r w:rsidRPr="006B2B23">
        <w:rPr>
          <w:rStyle w:val="StyleUnderline"/>
          <w:highlight w:val="cyan"/>
        </w:rPr>
        <w:t xml:space="preserve">or </w:t>
      </w:r>
      <w:r w:rsidRPr="006B2B23">
        <w:rPr>
          <w:rStyle w:val="Emphasis"/>
          <w:highlight w:val="cyan"/>
        </w:rPr>
        <w:t>manipulate them</w:t>
      </w:r>
      <w:r w:rsidRPr="00034068">
        <w:rPr>
          <w:rStyle w:val="StyleUnderline"/>
        </w:rPr>
        <w:t xml:space="preserve"> by releasing information selectively to a few private parties or the general public. They can </w:t>
      </w:r>
      <w:r w:rsidRPr="006B2B23">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6B2B23">
        <w:rPr>
          <w:rStyle w:val="StyleUnderline"/>
          <w:highlight w:val="cyan"/>
        </w:rPr>
        <w:t>release</w:t>
      </w:r>
      <w:r w:rsidRPr="00034068">
        <w:rPr>
          <w:rStyle w:val="StyleUnderline"/>
        </w:rPr>
        <w:t xml:space="preserve"> such </w:t>
      </w:r>
      <w:r w:rsidRPr="006B2B23">
        <w:rPr>
          <w:rStyle w:val="StyleUnderline"/>
          <w:highlight w:val="cyan"/>
        </w:rPr>
        <w:t>info</w:t>
      </w:r>
      <w:r w:rsidRPr="00034068">
        <w:rPr>
          <w:rStyle w:val="StyleUnderline"/>
        </w:rPr>
        <w:t xml:space="preserve">rmation </w:t>
      </w:r>
      <w:r w:rsidRPr="006B2B23">
        <w:rPr>
          <w:rStyle w:val="Emphasis"/>
          <w:highlight w:val="cyan"/>
        </w:rPr>
        <w:t>widely</w:t>
      </w:r>
      <w:r w:rsidRPr="006B2B23">
        <w:rPr>
          <w:rStyle w:val="StyleUnderline"/>
          <w:highlight w:val="cyan"/>
        </w:rPr>
        <w:t xml:space="preserve"> to </w:t>
      </w:r>
      <w:r w:rsidRPr="006B2B23">
        <w:rPr>
          <w:rStyle w:val="Emphasis"/>
          <w:highlight w:val="cyan"/>
        </w:rPr>
        <w:t>sow societal discord</w:t>
      </w:r>
      <w:r w:rsidRPr="00034068">
        <w:rPr>
          <w:rStyle w:val="StyleUnderline"/>
        </w:rPr>
        <w:t xml:space="preserve">. They can </w:t>
      </w:r>
      <w:r w:rsidRPr="006B2B23">
        <w:rPr>
          <w:rStyle w:val="Emphasis"/>
          <w:highlight w:val="cyan"/>
        </w:rPr>
        <w:t>modify</w:t>
      </w:r>
      <w:r w:rsidRPr="00034068">
        <w:rPr>
          <w:rStyle w:val="Emphasis"/>
        </w:rPr>
        <w:t xml:space="preserve"> official </w:t>
      </w:r>
      <w:r w:rsidRPr="006B2B23">
        <w:rPr>
          <w:rStyle w:val="Emphasis"/>
          <w:highlight w:val="cyan"/>
        </w:rPr>
        <w:t>records</w:t>
      </w:r>
      <w:r w:rsidRPr="006B2B23">
        <w:rPr>
          <w:rStyle w:val="StyleUnderline"/>
          <w:highlight w:val="cyan"/>
        </w:rPr>
        <w:t xml:space="preserve"> to </w:t>
      </w:r>
      <w:r w:rsidRPr="006B2B23">
        <w:rPr>
          <w:rStyle w:val="Emphasis"/>
          <w:highlight w:val="cyan"/>
        </w:rPr>
        <w:t>sow further discord</w:t>
      </w:r>
      <w:r w:rsidRPr="00034068">
        <w:rPr>
          <w:rStyle w:val="StyleUnderline"/>
        </w:rPr>
        <w:t>.</w:t>
      </w:r>
      <w:r w:rsidRPr="00034068">
        <w:rPr>
          <w:sz w:val="16"/>
        </w:rPr>
        <w:t xml:space="preserve"> And perhaps most commonplace of all data exploitations, they can commit identity theft and fraud, often affecting the most vulnerable Americans in devastating ways.</w:t>
      </w:r>
    </w:p>
    <w:p w14:paraId="01EB0FA7" w14:textId="77777777" w:rsidR="00C9542B" w:rsidRPr="00034068" w:rsidRDefault="00C9542B" w:rsidP="00C9542B">
      <w:pPr>
        <w:rPr>
          <w:sz w:val="16"/>
        </w:rPr>
      </w:pPr>
      <w:r w:rsidRPr="006B2B23">
        <w:rPr>
          <w:rStyle w:val="StyleUnderline"/>
          <w:highlight w:val="cyan"/>
        </w:rPr>
        <w:t xml:space="preserve">The ease of </w:t>
      </w:r>
      <w:r w:rsidRPr="006B2B23">
        <w:rPr>
          <w:rStyle w:val="Emphasis"/>
          <w:highlight w:val="cyan"/>
        </w:rPr>
        <w:t>building</w:t>
      </w:r>
      <w:r w:rsidRPr="00034068">
        <w:rPr>
          <w:rStyle w:val="Emphasis"/>
        </w:rPr>
        <w:t xml:space="preserve"> data </w:t>
      </w:r>
      <w:r w:rsidRPr="006B2B23">
        <w:rPr>
          <w:rStyle w:val="Emphasis"/>
          <w:highlight w:val="cyan"/>
        </w:rPr>
        <w:t>pipelines</w:t>
      </w:r>
      <w:r w:rsidRPr="006B2B23">
        <w:rPr>
          <w:rStyle w:val="StyleUnderline"/>
          <w:highlight w:val="cyan"/>
        </w:rPr>
        <w:t xml:space="preserve"> to</w:t>
      </w:r>
      <w:r w:rsidRPr="00034068">
        <w:rPr>
          <w:rStyle w:val="StyleUnderline"/>
        </w:rPr>
        <w:t xml:space="preserve"> collect, connect, store, and </w:t>
      </w:r>
      <w:r w:rsidRPr="006B2B23">
        <w:rPr>
          <w:rStyle w:val="StyleUnderline"/>
          <w:highlight w:val="cyan"/>
        </w:rPr>
        <w:t>share info</w:t>
      </w:r>
      <w:r w:rsidRPr="00034068">
        <w:rPr>
          <w:rStyle w:val="StyleUnderline"/>
        </w:rPr>
        <w:t xml:space="preserve">rmation </w:t>
      </w:r>
      <w:r w:rsidRPr="006B2B23">
        <w:rPr>
          <w:rStyle w:val="Emphasis"/>
          <w:highlight w:val="cyan"/>
        </w:rPr>
        <w:t>exacerbates</w:t>
      </w:r>
      <w:r w:rsidRPr="00034068">
        <w:rPr>
          <w:rStyle w:val="StyleUnderline"/>
        </w:rPr>
        <w:t xml:space="preserve"> how easy it is for </w:t>
      </w:r>
      <w:r w:rsidRPr="006B2B23">
        <w:rPr>
          <w:rStyle w:val="Emphasis"/>
          <w:highlight w:val="cyan"/>
        </w:rPr>
        <w:t>data losses</w:t>
      </w:r>
      <w:r w:rsidRPr="00034068">
        <w:rPr>
          <w:rStyle w:val="Emphasis"/>
        </w:rPr>
        <w:t xml:space="preserve"> to occur</w:t>
      </w:r>
      <w:r w:rsidRPr="00034068">
        <w:rPr>
          <w:rStyle w:val="StyleUnderline"/>
        </w:rPr>
        <w:t xml:space="preserve"> </w:t>
      </w:r>
      <w:r w:rsidRPr="006B2B23">
        <w:rPr>
          <w:rStyle w:val="StyleUnderline"/>
          <w:highlight w:val="cyan"/>
        </w:rPr>
        <w:t xml:space="preserve">when </w:t>
      </w:r>
      <w:r w:rsidRPr="006B2B23">
        <w:rPr>
          <w:rStyle w:val="Emphasis"/>
          <w:highlight w:val="cyan"/>
        </w:rPr>
        <w:t>pipelines are breached</w:t>
      </w:r>
      <w:r w:rsidRPr="006B2B23">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and </w:t>
      </w:r>
      <w:r w:rsidRPr="006B2B23">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31C4238E" w14:textId="77777777" w:rsidR="00C9542B" w:rsidRPr="00034068" w:rsidRDefault="00C9542B" w:rsidP="00C9542B"/>
    <w:p w14:paraId="4C94C6AB" w14:textId="77777777" w:rsidR="00C9542B" w:rsidRDefault="00C9542B" w:rsidP="00C9542B"/>
    <w:p w14:paraId="029674ED" w14:textId="77777777" w:rsidR="00C9542B" w:rsidRPr="006F1D3F" w:rsidRDefault="00C9542B" w:rsidP="00C9542B">
      <w:pPr>
        <w:pStyle w:val="Heading4"/>
      </w:pPr>
      <w:r>
        <w:t xml:space="preserve">That goes </w:t>
      </w:r>
      <w:r w:rsidRPr="00034068">
        <w:t>nuclear</w:t>
      </w:r>
      <w:r>
        <w:t>.</w:t>
      </w:r>
    </w:p>
    <w:p w14:paraId="611063AA" w14:textId="77777777" w:rsidR="00C9542B" w:rsidRDefault="00C9542B" w:rsidP="00C9542B">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4CCC5A1C" w14:textId="77777777" w:rsidR="00C9542B" w:rsidRPr="00CC5DBA" w:rsidRDefault="00C9542B" w:rsidP="00C9542B">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r w:rsidRPr="00CC5DBA">
        <w:rPr>
          <w:sz w:val="16"/>
        </w:rPr>
        <w:t xml:space="preserve">Similar to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56A9BD7C" w14:textId="77777777" w:rsidR="00C9542B" w:rsidRPr="00CC5DBA" w:rsidRDefault="00C9542B" w:rsidP="00C9542B">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StyleUnderline"/>
        </w:rPr>
        <w:t xml:space="preserve">Instead, </w:t>
      </w:r>
      <w:r w:rsidRPr="006B2B23">
        <w:rPr>
          <w:rStyle w:val="StyleUnderline"/>
          <w:highlight w:val="cyan"/>
        </w:rPr>
        <w:t>there are</w:t>
      </w:r>
      <w:r w:rsidRPr="00C97ED1">
        <w:rPr>
          <w:rStyle w:val="StyleUnderline"/>
        </w:rPr>
        <w:t xml:space="preserve"> </w:t>
      </w:r>
      <w:r w:rsidRPr="00CC5DBA">
        <w:rPr>
          <w:rStyle w:val="Emphasis"/>
        </w:rPr>
        <w:t xml:space="preserve">many </w:t>
      </w:r>
      <w:r w:rsidRPr="006B2B23">
        <w:rPr>
          <w:rStyle w:val="Emphasis"/>
          <w:highlight w:val="cyan"/>
        </w:rPr>
        <w:t>pathways</w:t>
      </w:r>
      <w:r w:rsidRPr="00CC5DBA">
        <w:rPr>
          <w:rStyle w:val="Emphasis"/>
        </w:rPr>
        <w:t xml:space="preserve"> and mechanisms</w:t>
      </w:r>
      <w:r w:rsidRPr="00C97ED1">
        <w:rPr>
          <w:rStyle w:val="StyleUnderline"/>
        </w:rPr>
        <w:t xml:space="preserve"> </w:t>
      </w:r>
      <w:r w:rsidRPr="006B2B23">
        <w:rPr>
          <w:rStyle w:val="StyleUnderline"/>
          <w:highlight w:val="cyan"/>
        </w:rPr>
        <w:t xml:space="preserve">between </w:t>
      </w:r>
      <w:r w:rsidRPr="006B2B23">
        <w:rPr>
          <w:rStyle w:val="Emphasis"/>
          <w:highlight w:val="cyan"/>
        </w:rPr>
        <w:t>low-intensity conflict</w:t>
      </w:r>
      <w:r w:rsidRPr="006B2B23">
        <w:rPr>
          <w:rStyle w:val="StyleUnderline"/>
          <w:highlight w:val="cyan"/>
        </w:rPr>
        <w:t xml:space="preserve"> and </w:t>
      </w:r>
      <w:r w:rsidRPr="006B2B23">
        <w:rPr>
          <w:rStyle w:val="Emphasis"/>
          <w:highlight w:val="cyan"/>
        </w:rPr>
        <w:t>all-out nuc</w:t>
      </w:r>
      <w:r w:rsidRPr="00CC5DBA">
        <w:rPr>
          <w:rStyle w:val="Emphasis"/>
        </w:rPr>
        <w:t xml:space="preserve">lear </w:t>
      </w:r>
      <w:r w:rsidRPr="006B2B23">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48D72BAB" w14:textId="77777777" w:rsidR="00C9542B" w:rsidRPr="00CC5DBA" w:rsidRDefault="00C9542B" w:rsidP="00C9542B">
      <w:pPr>
        <w:rPr>
          <w:sz w:val="16"/>
        </w:rPr>
      </w:pPr>
      <w:r w:rsidRPr="00CC5DBA">
        <w:rPr>
          <w:sz w:val="16"/>
        </w:rPr>
        <w:t>Rethinking Escalation in the Digital Age</w:t>
      </w:r>
    </w:p>
    <w:p w14:paraId="01B30F00" w14:textId="77777777" w:rsidR="00C9542B" w:rsidRPr="00CC5DBA" w:rsidRDefault="00C9542B" w:rsidP="00C9542B">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4D53183D" w14:textId="77777777" w:rsidR="00C9542B" w:rsidRPr="00CC5DBA" w:rsidRDefault="00C9542B" w:rsidP="00C9542B">
      <w:pPr>
        <w:rPr>
          <w:sz w:val="16"/>
        </w:rPr>
      </w:pPr>
      <w:r w:rsidRPr="00CC5DBA">
        <w:rPr>
          <w:sz w:val="16"/>
        </w:rPr>
        <w:t>The Security Dilemma</w:t>
      </w:r>
    </w:p>
    <w:p w14:paraId="07D5C092" w14:textId="77777777" w:rsidR="00C9542B" w:rsidRPr="00CC5DBA" w:rsidRDefault="00C9542B" w:rsidP="00C9542B">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2E495471" w14:textId="77777777" w:rsidR="00C9542B" w:rsidRPr="00C97ED1" w:rsidRDefault="00C9542B" w:rsidP="00C9542B">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shares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4E393DC1" w14:textId="77777777" w:rsidR="00C9542B" w:rsidRPr="00C97ED1" w:rsidRDefault="00C9542B" w:rsidP="00C9542B">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6B2B23">
        <w:rPr>
          <w:rStyle w:val="Emphasis"/>
          <w:highlight w:val="cyan"/>
        </w:rPr>
        <w:t>reaction spirals</w:t>
      </w:r>
      <w:r w:rsidRPr="00CC5DBA">
        <w:rPr>
          <w:rStyle w:val="Emphasis"/>
        </w:rPr>
        <w:t xml:space="preserve"> of escalation.</w:t>
      </w:r>
    </w:p>
    <w:p w14:paraId="0502F2A1" w14:textId="77777777" w:rsidR="00C9542B" w:rsidRPr="00CC5DBA" w:rsidRDefault="00C9542B" w:rsidP="00C9542B">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5D22B1F9" w14:textId="77777777" w:rsidR="00C9542B" w:rsidRPr="00CC5DBA" w:rsidRDefault="00C9542B" w:rsidP="00C9542B">
      <w:pPr>
        <w:rPr>
          <w:sz w:val="16"/>
        </w:rPr>
      </w:pPr>
      <w:r w:rsidRPr="00CC5DBA">
        <w:rPr>
          <w:sz w:val="16"/>
        </w:rPr>
        <w:t>Clausewitzian Fog of War</w:t>
      </w:r>
    </w:p>
    <w:p w14:paraId="17129319" w14:textId="77777777" w:rsidR="00C9542B" w:rsidRPr="00CC5DBA" w:rsidRDefault="00C9542B" w:rsidP="00C9542B">
      <w:pPr>
        <w:rPr>
          <w:rStyle w:val="StyleUnderline"/>
        </w:rPr>
      </w:pPr>
      <w:r w:rsidRPr="00C97ED1">
        <w:rPr>
          <w:rStyle w:val="StyleUnderline"/>
        </w:rPr>
        <w:t xml:space="preserve">Inadvertent escalation risk </w:t>
      </w:r>
      <w:r w:rsidRPr="006B2B23">
        <w:rPr>
          <w:rStyle w:val="StyleUnderline"/>
          <w:highlight w:val="cyan"/>
        </w:rPr>
        <w:t>can</w:t>
      </w:r>
      <w:r w:rsidRPr="00C97ED1">
        <w:rPr>
          <w:rStyle w:val="StyleUnderline"/>
        </w:rPr>
        <w:t xml:space="preserve"> also </w:t>
      </w:r>
      <w:r w:rsidRPr="006B2B23">
        <w:rPr>
          <w:rStyle w:val="StyleUnderline"/>
          <w:highlight w:val="cyan"/>
        </w:rPr>
        <w:t>be caused by</w:t>
      </w:r>
      <w:r w:rsidRPr="00C97ED1">
        <w:rPr>
          <w:rStyle w:val="StyleUnderline"/>
        </w:rPr>
        <w:t xml:space="preserve"> the </w:t>
      </w:r>
      <w:r w:rsidRPr="006B2B23">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6B2B23">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6B2B23">
        <w:rPr>
          <w:rStyle w:val="StyleUnderline"/>
          <w:highlight w:val="cyan"/>
        </w:rPr>
        <w:t xml:space="preserve">can </w:t>
      </w:r>
      <w:r w:rsidRPr="006B2B23">
        <w:rPr>
          <w:rStyle w:val="Emphasis"/>
          <w:highlight w:val="cyan"/>
        </w:rPr>
        <w:t>increase</w:t>
      </w:r>
      <w:r w:rsidRPr="00CC5DBA">
        <w:rPr>
          <w:rStyle w:val="Emphasis"/>
        </w:rPr>
        <w:t xml:space="preserve"> the </w:t>
      </w:r>
      <w:r w:rsidRPr="006B2B23">
        <w:rPr>
          <w:rStyle w:val="Emphasis"/>
          <w:highlight w:val="cyan"/>
        </w:rPr>
        <w:t>fear</w:t>
      </w:r>
      <w:r w:rsidRPr="006B2B23">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6B2B23">
        <w:rPr>
          <w:rStyle w:val="Emphasis"/>
          <w:highlight w:val="cyan"/>
        </w:rPr>
        <w:t>preemptive attack</w:t>
      </w:r>
      <w:r w:rsidRPr="00CC5DBA">
        <w:rPr>
          <w:rStyle w:val="Emphasis"/>
        </w:rPr>
        <w:t>.</w:t>
      </w:r>
    </w:p>
    <w:p w14:paraId="3EA1E04D" w14:textId="77777777" w:rsidR="00C9542B" w:rsidRPr="00CC5DBA" w:rsidRDefault="00C9542B" w:rsidP="00C9542B">
      <w:pPr>
        <w:rPr>
          <w:sz w:val="16"/>
        </w:rPr>
      </w:pPr>
      <w:r w:rsidRPr="00CC5DBA">
        <w:rPr>
          <w:sz w:val="16"/>
        </w:rPr>
        <w:t xml:space="preserve">Taken together, </w:t>
      </w:r>
      <w:r w:rsidRPr="006B2B23">
        <w:rPr>
          <w:rStyle w:val="StyleUnderline"/>
          <w:highlight w:val="cyan"/>
        </w:rPr>
        <w:t>these</w:t>
      </w:r>
      <w:r w:rsidRPr="00CC5DBA">
        <w:rPr>
          <w:rStyle w:val="StyleUnderline"/>
        </w:rPr>
        <w:t xml:space="preserve"> mechanisms can </w:t>
      </w:r>
      <w:r w:rsidRPr="006B2B23">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6B2B23">
        <w:rPr>
          <w:rStyle w:val="Emphasis"/>
          <w:highlight w:val="cyan"/>
        </w:rPr>
        <w:t>irrevocable</w:t>
      </w:r>
      <w:r w:rsidRPr="00CC5DBA">
        <w:rPr>
          <w:rStyle w:val="StyleUnderline"/>
        </w:rPr>
        <w:t xml:space="preserve">, </w:t>
      </w:r>
      <w:r w:rsidRPr="006B2B23">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6326C8FB" w14:textId="77777777" w:rsidR="00C9542B" w:rsidRPr="00CC5DBA" w:rsidRDefault="00C9542B" w:rsidP="00C9542B">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6B2B23">
        <w:rPr>
          <w:rStyle w:val="Emphasis"/>
          <w:highlight w:val="cyan"/>
        </w:rPr>
        <w:t>Disinfo</w:t>
      </w:r>
      <w:r w:rsidRPr="00CC5DBA">
        <w:rPr>
          <w:rStyle w:val="Emphasis"/>
        </w:rPr>
        <w:t xml:space="preserve">rmation </w:t>
      </w:r>
      <w:r w:rsidRPr="006B2B23">
        <w:rPr>
          <w:rStyle w:val="Emphasis"/>
          <w:highlight w:val="cyan"/>
        </w:rPr>
        <w:t>op</w:t>
      </w:r>
      <w:r w:rsidRPr="00CC2AD1">
        <w:rPr>
          <w:rStyle w:val="Emphasis"/>
        </w:rPr>
        <w:t>eration</w:t>
      </w:r>
      <w:r w:rsidRPr="006B2B23">
        <w:rPr>
          <w:rStyle w:val="Emphasis"/>
          <w:highlight w:val="cyan"/>
        </w:rPr>
        <w:t>s</w:t>
      </w:r>
      <w:r w:rsidRPr="00CC5DBA">
        <w:rPr>
          <w:sz w:val="16"/>
        </w:rPr>
        <w:t xml:space="preserve"> might </w:t>
      </w:r>
      <w:r w:rsidRPr="006B2B23">
        <w:rPr>
          <w:rStyle w:val="Emphasis"/>
          <w:highlight w:val="cyan"/>
        </w:rPr>
        <w:t>erode credibility</w:t>
      </w:r>
      <w:r w:rsidRPr="006B2B23">
        <w:rPr>
          <w:rStyle w:val="StyleUnderline"/>
          <w:highlight w:val="cyan"/>
        </w:rPr>
        <w:t xml:space="preserve"> and </w:t>
      </w:r>
      <w:r w:rsidRPr="006B2B23">
        <w:rPr>
          <w:rStyle w:val="Emphasis"/>
          <w:highlight w:val="cyan"/>
        </w:rPr>
        <w:t>undermine</w:t>
      </w:r>
      <w:r w:rsidRPr="00CC5DBA">
        <w:rPr>
          <w:rStyle w:val="Emphasis"/>
        </w:rPr>
        <w:t xml:space="preserve"> public </w:t>
      </w:r>
      <w:r w:rsidRPr="006B2B23">
        <w:rPr>
          <w:rStyle w:val="Emphasis"/>
          <w:highlight w:val="cyan"/>
        </w:rPr>
        <w:t>confidence</w:t>
      </w:r>
      <w:r w:rsidRPr="006B2B23">
        <w:rPr>
          <w:rStyle w:val="StyleUnderline"/>
          <w:highlight w:val="cyan"/>
        </w:rPr>
        <w:t xml:space="preserve"> in</w:t>
      </w:r>
      <w:r w:rsidRPr="00CC5DBA">
        <w:rPr>
          <w:rStyle w:val="StyleUnderline"/>
        </w:rPr>
        <w:t xml:space="preserve"> a </w:t>
      </w:r>
      <w:r w:rsidRPr="00CC5DBA">
        <w:rPr>
          <w:rStyle w:val="Emphasis"/>
        </w:rPr>
        <w:t xml:space="preserve">state’s </w:t>
      </w:r>
      <w:r w:rsidRPr="006B2B23">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61F92B4F" w14:textId="77777777" w:rsidR="00C9542B" w:rsidRPr="00CC5DBA" w:rsidRDefault="00C9542B" w:rsidP="00C9542B">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2EFF65A5" w14:textId="77777777" w:rsidR="00C9542B" w:rsidRPr="00CC5DBA" w:rsidRDefault="00C9542B" w:rsidP="00C9542B">
      <w:pPr>
        <w:rPr>
          <w:rStyle w:val="StyleUnderline"/>
        </w:rPr>
      </w:pPr>
      <w:r w:rsidRPr="006B2B23">
        <w:rPr>
          <w:rStyle w:val="StyleUnderline"/>
          <w:highlight w:val="cyan"/>
        </w:rPr>
        <w:t xml:space="preserve">During a </w:t>
      </w:r>
      <w:r w:rsidRPr="006B2B23">
        <w:rPr>
          <w:rStyle w:val="Emphasis"/>
          <w:highlight w:val="cyan"/>
        </w:rPr>
        <w:t>nuc</w:t>
      </w:r>
      <w:r w:rsidRPr="00CC5DBA">
        <w:rPr>
          <w:rStyle w:val="Emphasis"/>
        </w:rPr>
        <w:t xml:space="preserve">lear </w:t>
      </w:r>
      <w:r w:rsidRPr="006B2B23">
        <w:rPr>
          <w:rStyle w:val="Emphasis"/>
          <w:highlight w:val="cyan"/>
        </w:rPr>
        <w:t>crisis</w:t>
      </w:r>
      <w:r w:rsidRPr="00CC5DBA">
        <w:rPr>
          <w:rStyle w:val="StyleUnderline"/>
        </w:rPr>
        <w:t xml:space="preserve">, </w:t>
      </w:r>
      <w:r w:rsidRPr="006B2B23">
        <w:rPr>
          <w:rStyle w:val="StyleUnderline"/>
          <w:highlight w:val="cyan"/>
        </w:rPr>
        <w:t>a state might attempt to</w:t>
      </w:r>
      <w:r w:rsidRPr="00CC5DBA">
        <w:rPr>
          <w:rStyle w:val="StyleUnderline"/>
        </w:rPr>
        <w:t xml:space="preserve"> </w:t>
      </w:r>
      <w:r w:rsidRPr="00CC5DBA">
        <w:rPr>
          <w:rStyle w:val="Emphasis"/>
        </w:rPr>
        <w:t xml:space="preserve">influence and </w:t>
      </w:r>
      <w:r w:rsidRPr="006B2B23">
        <w:rPr>
          <w:rStyle w:val="Emphasis"/>
          <w:highlight w:val="cyan"/>
        </w:rPr>
        <w:t>shape</w:t>
      </w:r>
      <w:r w:rsidRPr="006B2B23">
        <w:rPr>
          <w:rStyle w:val="StyleUnderline"/>
          <w:highlight w:val="cyan"/>
        </w:rPr>
        <w:t xml:space="preserve"> the </w:t>
      </w:r>
      <w:r w:rsidRPr="006B2B23">
        <w:rPr>
          <w:rStyle w:val="Emphasis"/>
          <w:highlight w:val="cyan"/>
        </w:rPr>
        <w:t>domestic debate</w:t>
      </w:r>
      <w:r w:rsidRPr="006B2B23">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6B2B23">
        <w:rPr>
          <w:rStyle w:val="StyleUnderline"/>
          <w:highlight w:val="cyan"/>
        </w:rPr>
        <w:t>This</w:t>
      </w:r>
      <w:r w:rsidRPr="00CC5DBA">
        <w:rPr>
          <w:rStyle w:val="StyleUnderline"/>
        </w:rPr>
        <w:t xml:space="preserve"> tactic </w:t>
      </w:r>
      <w:r w:rsidRPr="006B2B23">
        <w:rPr>
          <w:rStyle w:val="StyleUnderline"/>
          <w:highlight w:val="cyan"/>
        </w:rPr>
        <w:t>may</w:t>
      </w:r>
      <w:r w:rsidRPr="00CC5DBA">
        <w:rPr>
          <w:sz w:val="16"/>
        </w:rPr>
        <w:t xml:space="preserve">, of course, </w:t>
      </w:r>
      <w:r w:rsidRPr="006B2B23">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6B2B23">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6B2B23">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6B2B23">
        <w:rPr>
          <w:rStyle w:val="Emphasis"/>
          <w:highlight w:val="cyan"/>
        </w:rPr>
        <w:t>spread</w:t>
      </w:r>
      <w:r w:rsidRPr="000E1046">
        <w:rPr>
          <w:rStyle w:val="Emphasis"/>
        </w:rPr>
        <w:t xml:space="preserve">ing </w:t>
      </w:r>
      <w:r w:rsidRPr="006B2B23">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6B2B23">
        <w:rPr>
          <w:rStyle w:val="Emphasis"/>
          <w:highlight w:val="cyan"/>
        </w:rPr>
        <w:t>during a crisis</w:t>
      </w:r>
      <w:r w:rsidRPr="006B2B23">
        <w:rPr>
          <w:rStyle w:val="StyleUnderline"/>
          <w:highlight w:val="cyan"/>
        </w:rPr>
        <w:t xml:space="preserve"> between nuc</w:t>
      </w:r>
      <w:r w:rsidRPr="00CC5DBA">
        <w:rPr>
          <w:rStyle w:val="StyleUnderline"/>
        </w:rPr>
        <w:t xml:space="preserve">lear </w:t>
      </w:r>
      <w:r w:rsidRPr="006B2B23">
        <w:rPr>
          <w:rStyle w:val="StyleUnderline"/>
          <w:highlight w:val="cyan"/>
        </w:rPr>
        <w:t xml:space="preserve">rivals to </w:t>
      </w:r>
      <w:r w:rsidRPr="006B2B23">
        <w:rPr>
          <w:rStyle w:val="Emphasis"/>
          <w:highlight w:val="cyan"/>
        </w:rPr>
        <w:t>incite</w:t>
      </w:r>
      <w:r w:rsidRPr="000E1046">
        <w:rPr>
          <w:rStyle w:val="Emphasis"/>
        </w:rPr>
        <w:t xml:space="preserve"> crisis </w:t>
      </w:r>
      <w:r w:rsidRPr="006B2B23">
        <w:rPr>
          <w:rStyle w:val="Emphasis"/>
          <w:highlight w:val="cyan"/>
        </w:rPr>
        <w:t>instability</w:t>
      </w:r>
      <w:r w:rsidRPr="00CC5DBA">
        <w:rPr>
          <w:rStyle w:val="StyleUnderline"/>
        </w:rPr>
        <w:t>.</w:t>
      </w:r>
    </w:p>
    <w:p w14:paraId="16EB2CA8" w14:textId="77777777" w:rsidR="00C9542B" w:rsidRPr="00CC5DBA" w:rsidRDefault="00C9542B" w:rsidP="00C9542B">
      <w:pPr>
        <w:rPr>
          <w:sz w:val="16"/>
        </w:rPr>
      </w:pPr>
      <w:r w:rsidRPr="00CC5DBA">
        <w:rPr>
          <w:sz w:val="16"/>
        </w:rPr>
        <w:t>Offensive Capabilities and Strategies</w:t>
      </w:r>
    </w:p>
    <w:p w14:paraId="571CE7F8" w14:textId="77777777" w:rsidR="00C9542B" w:rsidRPr="00CC5DBA" w:rsidRDefault="00C9542B" w:rsidP="00C9542B">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0AFC051D" w14:textId="77777777" w:rsidR="00C9542B" w:rsidRPr="00CC5DBA" w:rsidRDefault="00C9542B" w:rsidP="00C9542B">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015CF238" w14:textId="77777777" w:rsidR="00C9542B" w:rsidRPr="00CC5DBA" w:rsidRDefault="00C9542B" w:rsidP="00C9542B">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65C50929" w14:textId="77777777" w:rsidR="00C9542B" w:rsidRPr="00CC5DBA" w:rsidRDefault="00C9542B" w:rsidP="00C9542B">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subconventional </w:t>
      </w:r>
      <w:r w:rsidRPr="006B2B23">
        <w:rPr>
          <w:rStyle w:val="Emphasis"/>
          <w:highlight w:val="cyan"/>
        </w:rPr>
        <w:t>info</w:t>
      </w:r>
      <w:r w:rsidRPr="000E1046">
        <w:rPr>
          <w:rStyle w:val="Emphasis"/>
        </w:rPr>
        <w:t xml:space="preserve">rmation warfare </w:t>
      </w:r>
      <w:r w:rsidRPr="006B2B23">
        <w:rPr>
          <w:rStyle w:val="Emphasis"/>
          <w:highlight w:val="cyan"/>
        </w:rPr>
        <w:t>campaigns</w:t>
      </w:r>
      <w:r w:rsidRPr="00CC5DBA">
        <w:rPr>
          <w:rStyle w:val="StyleUnderline"/>
        </w:rPr>
        <w:t xml:space="preserve"> to </w:t>
      </w:r>
      <w:r w:rsidRPr="006B2B23">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6B2B23">
        <w:rPr>
          <w:rStyle w:val="StyleUnderline"/>
          <w:highlight w:val="cyan"/>
        </w:rPr>
        <w:t xml:space="preserve">and </w:t>
      </w:r>
      <w:r w:rsidRPr="006B2B23">
        <w:rPr>
          <w:rStyle w:val="Emphasis"/>
          <w:highlight w:val="cyan"/>
        </w:rPr>
        <w:t>delay</w:t>
      </w:r>
      <w:r w:rsidRPr="00CC5DBA">
        <w:rPr>
          <w:rStyle w:val="StyleUnderline"/>
        </w:rPr>
        <w:t xml:space="preserve"> an </w:t>
      </w:r>
      <w:r w:rsidRPr="006B2B23">
        <w:rPr>
          <w:rStyle w:val="Emphasis"/>
          <w:highlight w:val="cyan"/>
        </w:rPr>
        <w:t>effective</w:t>
      </w:r>
      <w:r w:rsidRPr="000E1046">
        <w:rPr>
          <w:rStyle w:val="Emphasis"/>
        </w:rPr>
        <w:t xml:space="preserve"> official </w:t>
      </w:r>
      <w:r w:rsidRPr="006B2B23">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6B2B23">
        <w:rPr>
          <w:rStyle w:val="Emphasis"/>
          <w:highlight w:val="cyan"/>
        </w:rPr>
        <w:t>No</w:t>
      </w:r>
      <w:r w:rsidRPr="000E1046">
        <w:rPr>
          <w:rStyle w:val="Emphasis"/>
        </w:rPr>
        <w:t xml:space="preserve">rth </w:t>
      </w:r>
      <w:r w:rsidRPr="006B2B23">
        <w:rPr>
          <w:rStyle w:val="Emphasis"/>
          <w:highlight w:val="cyan"/>
        </w:rPr>
        <w:t>Ko</w:t>
      </w:r>
      <w:r w:rsidRPr="000E1046">
        <w:rPr>
          <w:rStyle w:val="Emphasis"/>
        </w:rPr>
        <w:t>rea</w:t>
      </w:r>
      <w:r w:rsidRPr="00CC5DBA">
        <w:rPr>
          <w:rStyle w:val="StyleUnderline"/>
        </w:rPr>
        <w:t xml:space="preserve">, for example, </w:t>
      </w:r>
      <w:r w:rsidRPr="006B2B23">
        <w:rPr>
          <w:rStyle w:val="StyleUnderline"/>
          <w:highlight w:val="cyan"/>
        </w:rPr>
        <w:t>might</w:t>
      </w:r>
      <w:r w:rsidRPr="00CC5DBA">
        <w:rPr>
          <w:rStyle w:val="StyleUnderline"/>
        </w:rPr>
        <w:t xml:space="preserve"> </w:t>
      </w:r>
      <w:r w:rsidRPr="000E1046">
        <w:rPr>
          <w:rStyle w:val="Emphasis"/>
        </w:rPr>
        <w:t xml:space="preserve">conceivably </w:t>
      </w:r>
      <w:r w:rsidRPr="006B2B23">
        <w:rPr>
          <w:rStyle w:val="Emphasis"/>
          <w:highlight w:val="cyan"/>
        </w:rPr>
        <w:t>replicate</w:t>
      </w:r>
      <w:r w:rsidRPr="000E1046">
        <w:rPr>
          <w:rStyle w:val="Emphasis"/>
        </w:rPr>
        <w:t xml:space="preserve"> incidents</w:t>
      </w:r>
      <w:r w:rsidRPr="00CC5DBA">
        <w:rPr>
          <w:rStyle w:val="StyleUnderline"/>
        </w:rPr>
        <w:t xml:space="preserve"> like 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6B2B23">
        <w:rPr>
          <w:rStyle w:val="Emphasis"/>
          <w:highlight w:val="cyan"/>
        </w:rPr>
        <w:t>false nuc</w:t>
      </w:r>
      <w:r w:rsidRPr="000E1046">
        <w:rPr>
          <w:rStyle w:val="Emphasis"/>
        </w:rPr>
        <w:t xml:space="preserve">lear </w:t>
      </w:r>
      <w:r w:rsidRPr="006B2B23">
        <w:rPr>
          <w:rStyle w:val="Emphasis"/>
          <w:highlight w:val="cyan"/>
        </w:rPr>
        <w:t>alerts</w:t>
      </w:r>
      <w:r w:rsidRPr="00CC5DBA">
        <w:rPr>
          <w:rStyle w:val="StyleUnderline"/>
        </w:rPr>
        <w:t xml:space="preserve">, </w:t>
      </w:r>
      <w:r w:rsidRPr="006B2B23">
        <w:rPr>
          <w:rStyle w:val="StyleUnderline"/>
          <w:highlight w:val="cyan"/>
        </w:rPr>
        <w:t xml:space="preserve">or </w:t>
      </w:r>
      <w:r w:rsidRPr="006B2B23">
        <w:rPr>
          <w:rStyle w:val="Emphasis"/>
          <w:highlight w:val="cyan"/>
        </w:rPr>
        <w:t>subvert</w:t>
      </w:r>
      <w:r w:rsidRPr="000E1046">
        <w:rPr>
          <w:rStyle w:val="Emphasis"/>
        </w:rPr>
        <w:t xml:space="preserve">ing </w:t>
      </w:r>
      <w:r w:rsidRPr="006B2B23">
        <w:rPr>
          <w:rStyle w:val="Emphasis"/>
          <w:highlight w:val="cyan"/>
        </w:rPr>
        <w:t>real ones</w:t>
      </w:r>
      <w:r w:rsidRPr="00CC5DBA">
        <w:rPr>
          <w:sz w:val="16"/>
        </w:rPr>
        <w:t xml:space="preserve"> via social media in order </w:t>
      </w:r>
      <w:r w:rsidRPr="00CC5DBA">
        <w:rPr>
          <w:rStyle w:val="StyleUnderline"/>
        </w:rPr>
        <w:t xml:space="preserve">to cause </w:t>
      </w:r>
      <w:r w:rsidRPr="000E1046">
        <w:rPr>
          <w:rStyle w:val="Emphasis"/>
        </w:rPr>
        <w:t>mass confusion.</w:t>
      </w:r>
    </w:p>
    <w:p w14:paraId="52FD5A4A" w14:textId="77777777" w:rsidR="00C9542B" w:rsidRPr="00931564" w:rsidRDefault="00C9542B" w:rsidP="00C9542B">
      <w:pPr>
        <w:rPr>
          <w:sz w:val="16"/>
          <w:szCs w:val="16"/>
        </w:rPr>
      </w:pPr>
      <w:r w:rsidRPr="006B2B23">
        <w:rPr>
          <w:rStyle w:val="StyleUnderline"/>
          <w:highlight w:val="cyan"/>
        </w:rPr>
        <w:t xml:space="preserve">During a crisis in the </w:t>
      </w:r>
      <w:r w:rsidRPr="006B2B23">
        <w:rPr>
          <w:rStyle w:val="Emphasis"/>
          <w:highlight w:val="cyan"/>
        </w:rPr>
        <w:t>S</w:t>
      </w:r>
      <w:r w:rsidRPr="000E1046">
        <w:rPr>
          <w:rStyle w:val="Emphasis"/>
        </w:rPr>
        <w:t xml:space="preserve">outh </w:t>
      </w:r>
      <w:r w:rsidRPr="006B2B23">
        <w:rPr>
          <w:rStyle w:val="Emphasis"/>
          <w:highlight w:val="cyan"/>
        </w:rPr>
        <w:t>C</w:t>
      </w:r>
      <w:r w:rsidRPr="000E1046">
        <w:rPr>
          <w:rStyle w:val="Emphasis"/>
        </w:rPr>
        <w:t xml:space="preserve">hina </w:t>
      </w:r>
      <w:r w:rsidRPr="006B2B23">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6B2B23">
        <w:rPr>
          <w:rStyle w:val="Emphasis"/>
          <w:highlight w:val="cyan"/>
        </w:rPr>
        <w:t>disinfo</w:t>
      </w:r>
      <w:r w:rsidRPr="000E1046">
        <w:rPr>
          <w:rStyle w:val="Emphasis"/>
        </w:rPr>
        <w:t>rmation campaigns</w:t>
      </w:r>
      <w:r w:rsidRPr="00CC5DBA">
        <w:rPr>
          <w:rStyle w:val="StyleUnderline"/>
        </w:rPr>
        <w:t xml:space="preserve"> </w:t>
      </w:r>
      <w:r w:rsidRPr="006B2B23">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6B2B23">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5C7D9981" w14:textId="77777777" w:rsidR="00C9542B" w:rsidRPr="00CC5DBA" w:rsidRDefault="00C9542B" w:rsidP="00C9542B">
      <w:pPr>
        <w:rPr>
          <w:sz w:val="16"/>
        </w:rPr>
      </w:pPr>
      <w:r w:rsidRPr="00CC5DBA">
        <w:rPr>
          <w:sz w:val="16"/>
        </w:rPr>
        <w:t xml:space="preserve">This crisis provides a sobering glimpse of how </w:t>
      </w:r>
      <w:r w:rsidRPr="006B2B23">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6B2B23">
        <w:rPr>
          <w:rStyle w:val="Emphasis"/>
          <w:highlight w:val="cyan"/>
        </w:rPr>
        <w:t>campaigns</w:t>
      </w:r>
      <w:r w:rsidRPr="006B2B23">
        <w:rPr>
          <w:rStyle w:val="StyleUnderline"/>
          <w:highlight w:val="cyan"/>
        </w:rPr>
        <w:t xml:space="preserve"> between</w:t>
      </w:r>
      <w:r w:rsidRPr="00CC5DBA">
        <w:rPr>
          <w:rStyle w:val="StyleUnderline"/>
        </w:rPr>
        <w:t xml:space="preserve"> </w:t>
      </w:r>
      <w:r w:rsidRPr="003511D6">
        <w:rPr>
          <w:rStyle w:val="Emphasis"/>
        </w:rPr>
        <w:t xml:space="preserve">two </w:t>
      </w:r>
      <w:r w:rsidRPr="006B2B23">
        <w:rPr>
          <w:rStyle w:val="Emphasis"/>
          <w:highlight w:val="cyan"/>
        </w:rPr>
        <w:t>nuc</w:t>
      </w:r>
      <w:r w:rsidRPr="003511D6">
        <w:rPr>
          <w:rStyle w:val="Emphasis"/>
        </w:rPr>
        <w:t xml:space="preserve">lear-armed </w:t>
      </w:r>
      <w:r w:rsidRPr="006B2B23">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the catalyzing effect of costly signaling and testing the limits of an adversary’s resolve</w:t>
      </w:r>
      <w:r w:rsidRPr="00CC5DBA">
        <w:rPr>
          <w:sz w:val="16"/>
        </w:rPr>
        <w:t xml:space="preserve"> (which did not previously exist) to enhance security instead </w:t>
      </w:r>
      <w:r w:rsidRPr="006B2B23">
        <w:rPr>
          <w:rStyle w:val="Emphasis"/>
          <w:highlight w:val="cyan"/>
        </w:rPr>
        <w:t>increases inadvertent escalation</w:t>
      </w:r>
      <w:r w:rsidRPr="003511D6">
        <w:rPr>
          <w:rStyle w:val="Emphasis"/>
        </w:rPr>
        <w:t xml:space="preserve"> risks</w:t>
      </w:r>
      <w:r w:rsidRPr="00CC5DBA">
        <w:rPr>
          <w:sz w:val="16"/>
        </w:rPr>
        <w:t xml:space="preserve"> and leaves both sides less secure.</w:t>
      </w:r>
    </w:p>
    <w:p w14:paraId="75B1F16B" w14:textId="649E7BDE" w:rsidR="00350790" w:rsidRDefault="00C9542B" w:rsidP="00FF2947">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6B2B23">
        <w:rPr>
          <w:rStyle w:val="Emphasis"/>
          <w:highlight w:val="cyan"/>
        </w:rPr>
        <w:t>sowing public fear</w:t>
      </w:r>
      <w:r w:rsidRPr="00CC5DBA">
        <w:rPr>
          <w:rStyle w:val="StyleUnderline"/>
        </w:rPr>
        <w:t xml:space="preserve">, </w:t>
      </w:r>
      <w:r w:rsidRPr="006B2B23">
        <w:rPr>
          <w:rStyle w:val="Emphasis"/>
          <w:highlight w:val="cyan"/>
        </w:rPr>
        <w:t>creating distrust</w:t>
      </w:r>
      <w:r w:rsidRPr="00CC5DBA">
        <w:rPr>
          <w:rStyle w:val="StyleUnderline"/>
        </w:rPr>
        <w:t xml:space="preserve"> in the robustness of nuclear launch protocols, </w:t>
      </w:r>
      <w:r w:rsidRPr="006B2B23">
        <w:rPr>
          <w:rStyle w:val="StyleUnderline"/>
          <w:highlight w:val="cyan"/>
        </w:rPr>
        <w:t>and threatening</w:t>
      </w:r>
      <w:r w:rsidRPr="00CC5DBA">
        <w:rPr>
          <w:rStyle w:val="StyleUnderline"/>
        </w:rPr>
        <w:t xml:space="preserve"> a rival leader’s </w:t>
      </w:r>
      <w:r w:rsidRPr="006B2B23">
        <w:rPr>
          <w:rStyle w:val="StyleUnderline"/>
          <w:highlight w:val="cyan"/>
        </w:rPr>
        <w:t>reputation</w:t>
      </w:r>
      <w:r w:rsidRPr="00CC5DBA">
        <w:rPr>
          <w:rStyle w:val="StyleUnderline"/>
        </w:rPr>
        <w:t xml:space="preserve"> as a strategic decision maker </w:t>
      </w:r>
      <w:r w:rsidRPr="006B2B23">
        <w:rPr>
          <w:rStyle w:val="StyleUnderline"/>
          <w:highlight w:val="cyan"/>
        </w:rPr>
        <w:t xml:space="preserve">risk </w:t>
      </w:r>
      <w:r w:rsidRPr="006B2B23">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6B2B23">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6B2B23">
        <w:rPr>
          <w:rStyle w:val="StyleUnderline"/>
          <w:highlight w:val="cyan"/>
        </w:rPr>
        <w:t>can</w:t>
      </w:r>
      <w:r w:rsidRPr="00CC5DBA">
        <w:rPr>
          <w:rStyle w:val="StyleUnderline"/>
        </w:rPr>
        <w:t xml:space="preserve"> act as an </w:t>
      </w:r>
      <w:r w:rsidRPr="006B2B23">
        <w:rPr>
          <w:rStyle w:val="Emphasis"/>
          <w:highlight w:val="cyan"/>
        </w:rPr>
        <w:t>escalat</w:t>
      </w:r>
      <w:r w:rsidRPr="003511D6">
        <w:rPr>
          <w:rStyle w:val="Emphasis"/>
        </w:rPr>
        <w:t>ory force</w:t>
      </w:r>
      <w:r w:rsidRPr="00CC5DBA">
        <w:rPr>
          <w:rStyle w:val="StyleUnderline"/>
        </w:rPr>
        <w:t xml:space="preserve">, </w:t>
      </w:r>
      <w:r w:rsidRPr="006B2B23">
        <w:rPr>
          <w:rStyle w:val="StyleUnderline"/>
          <w:highlight w:val="cyan"/>
        </w:rPr>
        <w:t>putting</w:t>
      </w:r>
      <w:r w:rsidRPr="00CC5DBA">
        <w:rPr>
          <w:rStyle w:val="StyleUnderline"/>
        </w:rPr>
        <w:t xml:space="preserve"> decision makers </w:t>
      </w:r>
      <w:r w:rsidRPr="003511D6">
        <w:rPr>
          <w:rStyle w:val="Emphasis"/>
        </w:rPr>
        <w:t xml:space="preserve">under </w:t>
      </w:r>
      <w:r w:rsidRPr="006B2B23">
        <w:rPr>
          <w:rStyle w:val="Emphasis"/>
          <w:highlight w:val="cyan"/>
        </w:rPr>
        <w:t>pressure</w:t>
      </w:r>
      <w:r w:rsidRPr="006B2B23">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6B2B23">
        <w:rPr>
          <w:rStyle w:val="Emphasis"/>
          <w:highlight w:val="cyan"/>
        </w:rPr>
        <w:t>engage in nuc</w:t>
      </w:r>
      <w:r w:rsidRPr="003511D6">
        <w:rPr>
          <w:rStyle w:val="Emphasis"/>
        </w:rPr>
        <w:t xml:space="preserve">lear </w:t>
      </w:r>
      <w:r w:rsidRPr="006B2B23">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49998001" w14:textId="5613474F" w:rsidR="00736353" w:rsidRPr="00736353" w:rsidRDefault="00736353" w:rsidP="00736353">
      <w:pPr>
        <w:pStyle w:val="Heading1"/>
      </w:pPr>
      <w:r w:rsidRPr="00736353">
        <w:t>CP</w:t>
      </w:r>
    </w:p>
    <w:p w14:paraId="3E04CD38" w14:textId="77777777" w:rsidR="00C87D7E" w:rsidRDefault="00C87D7E" w:rsidP="00C87D7E">
      <w:pPr>
        <w:pStyle w:val="Heading4"/>
      </w:pPr>
      <w:r>
        <w:t>The United States federal government should:</w:t>
      </w:r>
    </w:p>
    <w:p w14:paraId="5941AC18" w14:textId="77777777" w:rsidR="00C87D7E" w:rsidRPr="00A5665A" w:rsidRDefault="00C87D7E" w:rsidP="00C87D7E">
      <w:r w:rsidRPr="00A5665A">
        <w:t>[set 1]</w:t>
      </w:r>
    </w:p>
    <w:p w14:paraId="4773EAE3" w14:textId="77777777" w:rsidR="00C87D7E" w:rsidRDefault="00C87D7E" w:rsidP="00C87D7E">
      <w:pPr>
        <w:pStyle w:val="Heading4"/>
      </w:pPr>
      <w:r>
        <w:t>---restore funding to executive agencies that were impacted by the Department of Government Efficiency,</w:t>
      </w:r>
    </w:p>
    <w:p w14:paraId="4506DBF5" w14:textId="77777777" w:rsidR="00C87D7E" w:rsidRPr="00843A90" w:rsidRDefault="00C87D7E" w:rsidP="00C87D7E">
      <w:pPr>
        <w:pStyle w:val="Heading4"/>
      </w:pPr>
      <w:r>
        <w:t xml:space="preserve">---substantially increase pay and benefits for all general schedule and federal wage system workers, </w:t>
      </w:r>
    </w:p>
    <w:p w14:paraId="33312983" w14:textId="77777777" w:rsidR="00C87D7E" w:rsidRDefault="00C87D7E" w:rsidP="00C87D7E">
      <w:pPr>
        <w:pStyle w:val="Heading4"/>
      </w:pPr>
      <w:r>
        <w:t>---offer to rehire workers that were terminated by the Department of Government Efficiency through greater contract incentives,</w:t>
      </w:r>
    </w:p>
    <w:p w14:paraId="00124276" w14:textId="77777777" w:rsidR="00C87D7E" w:rsidRDefault="00C87D7E" w:rsidP="00C87D7E">
      <w:pPr>
        <w:pStyle w:val="Heading4"/>
      </w:pPr>
      <w:r>
        <w:t>---replace any workers that refuse employment,</w:t>
      </w:r>
    </w:p>
    <w:p w14:paraId="578C615D" w14:textId="77777777" w:rsidR="00C87D7E" w:rsidRPr="001D5D7F" w:rsidRDefault="00C87D7E" w:rsidP="00C87D7E">
      <w:pPr>
        <w:pStyle w:val="Heading4"/>
      </w:pPr>
      <w:r>
        <w:t>---issue an Office of Legal Counsel statement requiring agency action to meet standards for factual support,</w:t>
      </w:r>
    </w:p>
    <w:p w14:paraId="2C9EB85A" w14:textId="77777777" w:rsidR="00736353" w:rsidRPr="00C9542B" w:rsidRDefault="00736353" w:rsidP="00FF2947">
      <w:pPr>
        <w:rPr>
          <w:u w:val="single"/>
        </w:rPr>
      </w:pPr>
    </w:p>
    <w:p w14:paraId="4A7A3AAB" w14:textId="6F142439" w:rsidR="00350790" w:rsidRDefault="004F5F37" w:rsidP="00350790">
      <w:pPr>
        <w:pStyle w:val="Heading1"/>
      </w:pPr>
      <w:r>
        <w:t>T</w:t>
      </w:r>
    </w:p>
    <w:p w14:paraId="2EBE2FF0" w14:textId="77777777" w:rsidR="005A6486" w:rsidRPr="005A6486" w:rsidRDefault="005A6486" w:rsidP="005A6486">
      <w:r w:rsidRPr="005A6486">
        <w:t>Strengthen</w:t>
      </w:r>
    </w:p>
    <w:p w14:paraId="5141D318" w14:textId="77777777" w:rsidR="005A6486" w:rsidRPr="005A6486" w:rsidRDefault="005A6486" w:rsidP="005A6486">
      <w:pPr>
        <w:rPr>
          <w:i/>
          <w:iCs/>
        </w:rPr>
      </w:pPr>
      <w:r w:rsidRPr="005A6486">
        <w:rPr>
          <w:i/>
          <w:iCs/>
        </w:rPr>
        <w:t xml:space="preserve">‘Strengthen’ implies a </w:t>
      </w:r>
      <w:r w:rsidRPr="005A6486">
        <w:rPr>
          <w:i/>
          <w:iCs/>
          <w:u w:val="single"/>
        </w:rPr>
        <w:t>full</w:t>
      </w:r>
      <w:r w:rsidRPr="005A6486">
        <w:rPr>
          <w:i/>
          <w:iCs/>
        </w:rPr>
        <w:t xml:space="preserve"> address.</w:t>
      </w:r>
    </w:p>
    <w:p w14:paraId="654C0F71" w14:textId="77777777" w:rsidR="005A6486" w:rsidRPr="005A6486" w:rsidRDefault="005A6486" w:rsidP="005A6486">
      <w:r w:rsidRPr="005A6486">
        <w:t xml:space="preserve">Gina </w:t>
      </w:r>
      <w:r w:rsidRPr="005A6486">
        <w:rPr>
          <w:b/>
          <w:bCs/>
        </w:rPr>
        <w:t>Musto 25</w:t>
      </w:r>
      <w:r w:rsidRPr="005A6486">
        <w:t>. Career program manager at Augsburg University. “How to Ace LSAT Weakness &amp; Strengthen Questions (A Tutor’s Perspective).” Augsburg. March 14, 2025. https://careers.augsburg.edu/blog/2025/03/14/how-to-ace-lsat-weakness-strengthen-questions-a-tutors-perspective/#:~:text=Strengthen%20Questions:%20Look%20for%20the,gaps%2C%20making%20the%20argument%20weaker.</w:t>
      </w:r>
    </w:p>
    <w:p w14:paraId="31F94615" w14:textId="77777777" w:rsidR="005A6486" w:rsidRPr="005A6486" w:rsidRDefault="005A6486" w:rsidP="005A6486">
      <w:r w:rsidRPr="005A6486">
        <w:t xml:space="preserve">When reviewing answer choices, it’s vital to remember that not all of them are equally plausible. </w:t>
      </w:r>
      <w:r w:rsidRPr="005A6486">
        <w:rPr>
          <w:u w:val="single"/>
        </w:rPr>
        <w:t>The correct</w:t>
      </w:r>
      <w:r w:rsidRPr="005A6486">
        <w:t xml:space="preserve"> answer </w:t>
      </w:r>
      <w:r w:rsidRPr="005A6486">
        <w:rPr>
          <w:u w:val="single"/>
        </w:rPr>
        <w:t>word or phrase in</w:t>
      </w:r>
      <w:r w:rsidRPr="005A6486">
        <w:t xml:space="preserve"> a </w:t>
      </w:r>
      <w:r w:rsidRPr="005A6486">
        <w:rPr>
          <w:u w:val="single"/>
        </w:rPr>
        <w:t>strengthen</w:t>
      </w:r>
      <w:r w:rsidRPr="005A6486">
        <w:t xml:space="preserve"> question will add support, while in a weaken question, it will hurt the argument by casting doubt or providing counterexamples.</w:t>
      </w:r>
    </w:p>
    <w:p w14:paraId="430259E9" w14:textId="77777777" w:rsidR="005A6486" w:rsidRPr="005A6486" w:rsidRDefault="005A6486" w:rsidP="005A6486">
      <w:r w:rsidRPr="005A6486">
        <w:t>Key tips for evaluating answers:</w:t>
      </w:r>
    </w:p>
    <w:p w14:paraId="4C402805" w14:textId="77777777" w:rsidR="005A6486" w:rsidRPr="005A6486" w:rsidRDefault="005A6486" w:rsidP="005A6486">
      <w:r w:rsidRPr="005A6486">
        <w:t xml:space="preserve">Determine if the answer introduces new evidence that </w:t>
      </w:r>
      <w:r w:rsidRPr="005A6486">
        <w:rPr>
          <w:b/>
          <w:iCs/>
          <w:u w:val="single"/>
        </w:rPr>
        <w:t>directly</w:t>
      </w:r>
      <w:r w:rsidRPr="005A6486">
        <w:rPr>
          <w:u w:val="single"/>
        </w:rPr>
        <w:t xml:space="preserve"> impacts the argument</w:t>
      </w:r>
      <w:r w:rsidRPr="005A6486">
        <w:t>.</w:t>
      </w:r>
    </w:p>
    <w:p w14:paraId="544C22A1" w14:textId="77777777" w:rsidR="005A6486" w:rsidRPr="005A6486" w:rsidRDefault="005A6486" w:rsidP="005A6486">
      <w:r w:rsidRPr="005A6486">
        <w:t>Be wary of answers with extreme or vague language, as they are less likely to be potentially correct answers.</w:t>
      </w:r>
    </w:p>
    <w:p w14:paraId="07D95A07" w14:textId="77777777" w:rsidR="005A6486" w:rsidRPr="005A6486" w:rsidRDefault="005A6486" w:rsidP="005A6486">
      <w:r w:rsidRPr="005A6486">
        <w:t>Look for choices that remain within the argument’s scope and align logically with the premises or assumptions.</w:t>
      </w:r>
    </w:p>
    <w:p w14:paraId="385F625C" w14:textId="77777777" w:rsidR="005A6486" w:rsidRPr="005A6486" w:rsidRDefault="005A6486" w:rsidP="005A6486">
      <w:r w:rsidRPr="005A6486">
        <w:t xml:space="preserve">Finally, </w:t>
      </w:r>
      <w:r w:rsidRPr="005A6486">
        <w:rPr>
          <w:b/>
          <w:iCs/>
          <w:u w:val="single"/>
        </w:rPr>
        <w:t>eliminate</w:t>
      </w:r>
      <w:r w:rsidRPr="005A6486">
        <w:rPr>
          <w:u w:val="single"/>
        </w:rPr>
        <w:t xml:space="preserve"> answers that fail to strengthen</w:t>
      </w:r>
      <w:r w:rsidRPr="005A6486">
        <w:t xml:space="preserve"> or weaken the argument </w:t>
      </w:r>
      <w:r w:rsidRPr="005A6486">
        <w:rPr>
          <w:u w:val="single"/>
        </w:rPr>
        <w:t>directly</w:t>
      </w:r>
      <w:r w:rsidRPr="005A6486">
        <w:t xml:space="preserve">, </w:t>
      </w:r>
      <w:r w:rsidRPr="005A6486">
        <w:rPr>
          <w:u w:val="single"/>
        </w:rPr>
        <w:t xml:space="preserve">leaving only the correct answer that addresses the question </w:t>
      </w:r>
      <w:r w:rsidRPr="005A6486">
        <w:rPr>
          <w:b/>
          <w:iCs/>
          <w:u w:val="single"/>
        </w:rPr>
        <w:t>fully</w:t>
      </w:r>
      <w:r w:rsidRPr="005A6486">
        <w:t>.</w:t>
      </w:r>
    </w:p>
    <w:p w14:paraId="3E4D3685" w14:textId="77777777" w:rsidR="005A6486" w:rsidRPr="005A6486" w:rsidRDefault="005A6486" w:rsidP="005A6486">
      <w:r w:rsidRPr="005A6486">
        <w:t>Substantial</w:t>
      </w:r>
    </w:p>
    <w:p w14:paraId="333150A7" w14:textId="77777777" w:rsidR="005A6486" w:rsidRPr="005A6486" w:rsidRDefault="005A6486" w:rsidP="005A6486">
      <w:pPr>
        <w:rPr>
          <w:i/>
          <w:iCs/>
          <w:u w:val="single"/>
        </w:rPr>
      </w:pPr>
      <w:r w:rsidRPr="005A6486">
        <w:rPr>
          <w:i/>
          <w:iCs/>
        </w:rPr>
        <w:t xml:space="preserve">“Substantially” refers to </w:t>
      </w:r>
      <w:r w:rsidRPr="005A6486">
        <w:rPr>
          <w:i/>
          <w:iCs/>
          <w:u w:val="single"/>
        </w:rPr>
        <w:t>all workers</w:t>
      </w:r>
      <w:r w:rsidRPr="005A6486">
        <w:rPr>
          <w:i/>
          <w:iCs/>
        </w:rPr>
        <w:t>.</w:t>
      </w:r>
    </w:p>
    <w:p w14:paraId="05EFE353" w14:textId="77777777" w:rsidR="005A6486" w:rsidRPr="005A6486" w:rsidRDefault="005A6486" w:rsidP="005A6486">
      <w:r w:rsidRPr="005A6486">
        <w:t xml:space="preserve">US </w:t>
      </w:r>
      <w:r w:rsidRPr="005A6486">
        <w:rPr>
          <w:b/>
          <w:bCs/>
        </w:rPr>
        <w:t>Tax Court 65</w:t>
      </w:r>
      <w:r w:rsidRPr="005A6486">
        <w:t>. Dudderar v. Commissioner of Internal Revenue. 44 T.C 632. Vlex. July 23, 1965. https://case-law.vlex.com/vid/dudderar-v-comm-r-890913901</w:t>
      </w:r>
    </w:p>
    <w:p w14:paraId="5EF093A8" w14:textId="77777777" w:rsidR="005A6486" w:rsidRPr="005A6486" w:rsidRDefault="005A6486" w:rsidP="005A6486">
      <w:r w:rsidRPr="005A6486">
        <w:t xml:space="preserve">[**13] If the statement were "all" not modified by the word "substantially," it would refer to either 100 percent or such a small variation from 100 percent that such variation might be said to be de minimis. </w:t>
      </w:r>
      <w:r w:rsidRPr="005A6486">
        <w:rPr>
          <w:u w:val="single"/>
        </w:rPr>
        <w:t>The word "</w:t>
      </w:r>
      <w:r w:rsidRPr="005A6486">
        <w:rPr>
          <w:b/>
          <w:iCs/>
          <w:u w:val="single"/>
        </w:rPr>
        <w:t>substantially</w:t>
      </w:r>
      <w:r w:rsidRPr="005A6486">
        <w:rPr>
          <w:u w:val="single"/>
        </w:rPr>
        <w:t>,"</w:t>
      </w:r>
      <w:r w:rsidRPr="005A6486">
        <w:t xml:space="preserve"> however, is an elastic word not so easily susceptible of definition. That term as used in a provision of the Internal Revenue Acts of 1918 and 1921 dealing with corporate affiliations </w:t>
      </w:r>
      <w:r w:rsidRPr="005A6486">
        <w:rPr>
          <w:u w:val="single"/>
        </w:rPr>
        <w:t xml:space="preserve">has been stated to mean </w:t>
      </w:r>
      <w:r w:rsidRPr="005A6486">
        <w:rPr>
          <w:b/>
          <w:iCs/>
          <w:u w:val="single"/>
        </w:rPr>
        <w:t>all except</w:t>
      </w:r>
      <w:r w:rsidRPr="005A6486">
        <w:rPr>
          <w:u w:val="single"/>
        </w:rPr>
        <w:t xml:space="preserve"> a </w:t>
      </w:r>
      <w:r w:rsidRPr="005A6486">
        <w:t>"</w:t>
      </w:r>
      <w:r w:rsidRPr="005A6486">
        <w:rPr>
          <w:b/>
          <w:iCs/>
          <w:u w:val="single"/>
        </w:rPr>
        <w:t>negligible</w:t>
      </w:r>
      <w:r w:rsidRPr="005A6486">
        <w:t xml:space="preserve"> </w:t>
      </w:r>
      <w:r w:rsidRPr="005A6486">
        <w:rPr>
          <w:b/>
          <w:iCs/>
          <w:u w:val="single"/>
        </w:rPr>
        <w:t>minority</w:t>
      </w:r>
      <w:r w:rsidRPr="005A6486">
        <w:t xml:space="preserve">" interest. Ice Service Co. v. Commissioner, 30 F. 2d 230 (C.A. 2, 1929), affirming 9 B.T.A. 385 (1927). In construing these same statutes </w:t>
      </w:r>
      <w:r w:rsidRPr="005A6486">
        <w:rPr>
          <w:u w:val="single"/>
        </w:rPr>
        <w:t>the Supreme Court</w:t>
      </w:r>
      <w:r w:rsidRPr="005A6486">
        <w:t xml:space="preserve"> in Handy &amp; Harman v. Burnet, 284 U.S. 136 (1931), </w:t>
      </w:r>
      <w:r w:rsidRPr="005A6486">
        <w:rPr>
          <w:u w:val="single"/>
        </w:rPr>
        <w:t>concluded</w:t>
      </w:r>
      <w:r w:rsidRPr="005A6486">
        <w:t xml:space="preserve"> that </w:t>
      </w:r>
      <w:r w:rsidRPr="005A6486">
        <w:rPr>
          <w:u w:val="single"/>
        </w:rPr>
        <w:t>75 percent</w:t>
      </w:r>
      <w:r w:rsidRPr="005A6486">
        <w:t xml:space="preserve"> of the shares of a related corporation "</w:t>
      </w:r>
      <w:r w:rsidRPr="005A6486">
        <w:rPr>
          <w:u w:val="single"/>
        </w:rPr>
        <w:t>did not constitute substantially</w:t>
      </w:r>
      <w:r w:rsidRPr="005A6486">
        <w:t xml:space="preserve"> all of its stock," </w:t>
      </w:r>
      <w:r w:rsidRPr="005A6486">
        <w:rPr>
          <w:u w:val="single"/>
        </w:rPr>
        <w:t>citing</w:t>
      </w:r>
      <w:r w:rsidRPr="005A6486">
        <w:t xml:space="preserve"> in a footnote the following cases: </w:t>
      </w:r>
      <w:r w:rsidRPr="005A6486">
        <w:rPr>
          <w:u w:val="single"/>
        </w:rPr>
        <w:t>Ice Service v. Commissioner</w:t>
      </w:r>
      <w:r w:rsidRPr="005A6486">
        <w:t xml:space="preserve">, 30 F. (2d) 230, 231; </w:t>
      </w:r>
      <w:r w:rsidRPr="005A6486">
        <w:rPr>
          <w:u w:val="single"/>
        </w:rPr>
        <w:t>Commissioner v. Adolph Hirsch</w:t>
      </w:r>
      <w:r w:rsidRPr="005A6486">
        <w:t xml:space="preserve"> &amp; Co., 30 F. (2d) 645, 646; </w:t>
      </w:r>
      <w:r w:rsidRPr="005A6486">
        <w:rPr>
          <w:u w:val="single"/>
        </w:rPr>
        <w:t>American Auto Trimming Co. v. Lucas</w:t>
      </w:r>
      <w:r w:rsidRPr="005A6486">
        <w:t xml:space="preserve">, 37 F. (2d) 801, 803; [**14] </w:t>
      </w:r>
      <w:r w:rsidRPr="005A6486">
        <w:rPr>
          <w:b/>
          <w:iCs/>
          <w:u w:val="single"/>
        </w:rPr>
        <w:t>U</w:t>
      </w:r>
      <w:r w:rsidRPr="005A6486">
        <w:rPr>
          <w:u w:val="single"/>
        </w:rPr>
        <w:t xml:space="preserve">nited </w:t>
      </w:r>
      <w:r w:rsidRPr="005A6486">
        <w:rPr>
          <w:b/>
          <w:iCs/>
          <w:u w:val="single"/>
        </w:rPr>
        <w:t>S</w:t>
      </w:r>
      <w:r w:rsidRPr="005A6486">
        <w:rPr>
          <w:u w:val="single"/>
        </w:rPr>
        <w:t>tates v. Cleveland</w:t>
      </w:r>
      <w:r w:rsidRPr="005A6486">
        <w:t xml:space="preserve">, P.&amp;E. R. Co., 42 F. (2d) 413, 419; </w:t>
      </w:r>
      <w:r w:rsidRPr="005A6486">
        <w:rPr>
          <w:u w:val="single"/>
        </w:rPr>
        <w:t>Commissioner v. Gong Bell</w:t>
      </w:r>
      <w:r w:rsidRPr="005A6486">
        <w:t xml:space="preserve"> Mfg. Co., 48 F. (2d) 205, 206; </w:t>
      </w:r>
      <w:r w:rsidRPr="005A6486">
        <w:rPr>
          <w:u w:val="single"/>
        </w:rPr>
        <w:t>Onondaga</w:t>
      </w:r>
      <w:r w:rsidRPr="005A6486">
        <w:t xml:space="preserve"> Co. </w:t>
      </w:r>
      <w:r w:rsidRPr="005A6486">
        <w:rPr>
          <w:u w:val="single"/>
        </w:rPr>
        <w:t>v.</w:t>
      </w:r>
      <w:r w:rsidRPr="005A6486">
        <w:t xml:space="preserve"> </w:t>
      </w:r>
      <w:r w:rsidRPr="005A6486">
        <w:rPr>
          <w:u w:val="single"/>
        </w:rPr>
        <w:t>Commissioner</w:t>
      </w:r>
      <w:r w:rsidRPr="005A6486">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5A6486">
        <w:rPr>
          <w:u w:val="single"/>
        </w:rPr>
        <w:t>substantially</w:t>
      </w:r>
      <w:r w:rsidRPr="005A6486">
        <w:t xml:space="preserve"> all" as used therein [*638] </w:t>
      </w:r>
      <w:r w:rsidRPr="005A6486">
        <w:rPr>
          <w:u w:val="single"/>
        </w:rPr>
        <w:t>must be given the</w:t>
      </w:r>
      <w:r w:rsidRPr="005A6486">
        <w:t xml:space="preserve">ir </w:t>
      </w:r>
      <w:r w:rsidRPr="005A6486">
        <w:rPr>
          <w:u w:val="single"/>
        </w:rPr>
        <w:t xml:space="preserve">ordinary meaning of </w:t>
      </w:r>
      <w:r w:rsidRPr="005A6486">
        <w:rPr>
          <w:b/>
          <w:iCs/>
          <w:u w:val="single"/>
        </w:rPr>
        <w:t>all but a small negligible amount</w:t>
      </w:r>
      <w:r w:rsidRPr="005A6486">
        <w:t xml:space="preserve">. 5Link to the text of the note Considering the purpose for which section 264(b)(1) was enacted, its legislative history as well as the factual situation present in the instant case, we conclude that the </w:t>
      </w:r>
      <w:r w:rsidRPr="005A6486">
        <w:rPr>
          <w:u w:val="single"/>
        </w:rPr>
        <w:t>73-percent</w:t>
      </w:r>
      <w:r w:rsidRPr="005A6486">
        <w:t xml:space="preserve"> payment in the instant case </w:t>
      </w:r>
      <w:r w:rsidRPr="005A6486">
        <w:rPr>
          <w:b/>
          <w:iCs/>
          <w:u w:val="single"/>
        </w:rPr>
        <w:t>did not</w:t>
      </w:r>
      <w:r w:rsidRPr="005A6486">
        <w:rPr>
          <w:u w:val="single"/>
        </w:rPr>
        <w:t xml:space="preserve"> constitute "substantially</w:t>
      </w:r>
      <w:r w:rsidRPr="005A6486">
        <w:t xml:space="preserve"> all" the premiums on the insurance contract here involved. Since some uncontested adjustments were made in the notice of deficiency, Decision will be entered under Rule 50.</w:t>
      </w:r>
    </w:p>
    <w:p w14:paraId="4E5D9030" w14:textId="77777777" w:rsidR="005A6486" w:rsidRPr="005A6486" w:rsidRDefault="005A6486" w:rsidP="005A6486">
      <w:pPr>
        <w:rPr>
          <w:i/>
          <w:iCs/>
        </w:rPr>
      </w:pPr>
      <w:r w:rsidRPr="005A6486">
        <w:rPr>
          <w:i/>
          <w:iCs/>
        </w:rPr>
        <w:t xml:space="preserve">It references the </w:t>
      </w:r>
      <w:r w:rsidRPr="005A6486">
        <w:rPr>
          <w:i/>
          <w:iCs/>
          <w:u w:val="single"/>
        </w:rPr>
        <w:t>totality</w:t>
      </w:r>
      <w:r w:rsidRPr="005A6486">
        <w:rPr>
          <w:i/>
          <w:iCs/>
        </w:rPr>
        <w:t xml:space="preserve"> of circumstances.</w:t>
      </w:r>
    </w:p>
    <w:p w14:paraId="76715A73" w14:textId="77777777" w:rsidR="005A6486" w:rsidRPr="005A6486" w:rsidRDefault="005A6486" w:rsidP="005A6486">
      <w:r w:rsidRPr="005A6486">
        <w:rPr>
          <w:b/>
          <w:bCs/>
        </w:rPr>
        <w:t>First Circuit 98</w:t>
      </w:r>
      <w:r w:rsidRPr="005A6486">
        <w:t>. Federal Appeals Court of the First Circuit, “Court Uses ‘Totality of Circumstances’ for Test of Substantial Abuse by Debtor,” Southwestern Learning. August 25, 1998. http://www.swlearning.com/blaw/cases/court_uses.html</w:t>
      </w:r>
    </w:p>
    <w:p w14:paraId="75A7E5E2" w14:textId="77777777" w:rsidR="005A6486" w:rsidRPr="005A6486" w:rsidRDefault="005A6486" w:rsidP="005A6486">
      <w:r w:rsidRPr="005A6486">
        <w:t>Decision Affirmed. The court joins other circuits in adopting the "</w:t>
      </w:r>
      <w:r w:rsidRPr="005A6486">
        <w:rPr>
          <w:b/>
          <w:iCs/>
          <w:u w:val="single"/>
        </w:rPr>
        <w:t>totality of the circumstances</w:t>
      </w:r>
      <w:r w:rsidRPr="005A6486">
        <w:t xml:space="preserve">" test as the </w:t>
      </w:r>
      <w:r w:rsidRPr="005A6486">
        <w:rPr>
          <w:b/>
          <w:iCs/>
          <w:u w:val="single"/>
        </w:rPr>
        <w:t>measure of substantial</w:t>
      </w:r>
      <w:r w:rsidRPr="005A6486">
        <w:t xml:space="preserve"> abuse under the Bankruptcy Code. </w:t>
      </w:r>
      <w:r w:rsidRPr="005A6486">
        <w:rPr>
          <w:u w:val="single"/>
        </w:rPr>
        <w:t>This is a flexible standard</w:t>
      </w:r>
      <w:r w:rsidRPr="005A6486">
        <w:t xml:space="preserve"> adopted by </w:t>
      </w:r>
      <w:r w:rsidRPr="005A6486">
        <w:rPr>
          <w:b/>
          <w:iCs/>
          <w:u w:val="single"/>
        </w:rPr>
        <w:t>Congress</w:t>
      </w:r>
      <w:r w:rsidRPr="005A6486">
        <w:t xml:space="preserve"> to allow bankruptcy courts to consider the factors involved in each case and to prevent abuse of Chapter 7 filings. When there is evidence that the consumer can pay their debts, there is likely to be found substantial abuse.</w:t>
      </w:r>
    </w:p>
    <w:p w14:paraId="452B15E6" w14:textId="77777777" w:rsidR="005A6486" w:rsidRPr="005A6486" w:rsidRDefault="005A6486" w:rsidP="005A6486">
      <w:r w:rsidRPr="005A6486">
        <w:t>In</w:t>
      </w:r>
    </w:p>
    <w:p w14:paraId="20F3E9B4" w14:textId="77777777" w:rsidR="005A6486" w:rsidRPr="005A6486" w:rsidRDefault="005A6486" w:rsidP="005A6486">
      <w:pPr>
        <w:rPr>
          <w:i/>
          <w:iCs/>
        </w:rPr>
      </w:pPr>
      <w:r w:rsidRPr="005A6486">
        <w:rPr>
          <w:i/>
          <w:iCs/>
        </w:rPr>
        <w:t xml:space="preserve">‘In’ means </w:t>
      </w:r>
      <w:r w:rsidRPr="005A6486">
        <w:rPr>
          <w:i/>
          <w:iCs/>
          <w:u w:val="single"/>
        </w:rPr>
        <w:t>throughout</w:t>
      </w:r>
      <w:r w:rsidRPr="005A6486">
        <w:rPr>
          <w:i/>
          <w:iCs/>
        </w:rPr>
        <w:t>.</w:t>
      </w:r>
    </w:p>
    <w:p w14:paraId="48596D5D" w14:textId="77777777" w:rsidR="005A6486" w:rsidRPr="005A6486" w:rsidRDefault="005A6486" w:rsidP="005A6486">
      <w:r w:rsidRPr="005A6486">
        <w:rPr>
          <w:b/>
          <w:bCs/>
        </w:rPr>
        <w:t>Words and Phrases 8</w:t>
      </w:r>
      <w:r w:rsidRPr="005A6486">
        <w:t>. Legal Dictionary. Volume 28 (Winter 2008). Pp. 204-215.</w:t>
      </w:r>
    </w:p>
    <w:p w14:paraId="29C573DC" w14:textId="77777777" w:rsidR="005A6486" w:rsidRPr="005A6486" w:rsidRDefault="005A6486" w:rsidP="005A6486">
      <w:r w:rsidRPr="005A6486">
        <w:t>—</w:t>
      </w:r>
      <w:r w:rsidRPr="005A6486">
        <w:rPr>
          <w:u w:val="single"/>
        </w:rPr>
        <w:t>Reynolds</w:t>
      </w:r>
      <w:r w:rsidRPr="005A6486">
        <w:t xml:space="preserve"> v. Larkins, 14 P. 114, 10 Colo. 126 Colo. 1887. In the act of 1861 providing that justices of the peace shall have jurisdiction “in” their respective counties to hear and determine all complaints, etc., </w:t>
      </w:r>
      <w:r w:rsidRPr="005A6486">
        <w:rPr>
          <w:u w:val="single"/>
        </w:rPr>
        <w:t>the word “in” should</w:t>
      </w:r>
      <w:r w:rsidRPr="005A6486">
        <w:t xml:space="preserve"> be </w:t>
      </w:r>
      <w:r w:rsidRPr="005A6486">
        <w:rPr>
          <w:u w:val="single"/>
        </w:rPr>
        <w:t>construed to mean “throughout</w:t>
      </w:r>
      <w:r w:rsidRPr="005A6486">
        <w:t>” such counties.</w:t>
      </w:r>
    </w:p>
    <w:p w14:paraId="16FA880E" w14:textId="77777777" w:rsidR="005A6486" w:rsidRPr="005A6486" w:rsidRDefault="005A6486" w:rsidP="005A6486">
      <w:r w:rsidRPr="005A6486">
        <w:t>Means all areas</w:t>
      </w:r>
    </w:p>
    <w:p w14:paraId="24423F5A" w14:textId="77777777" w:rsidR="005A6486" w:rsidRPr="005A6486" w:rsidRDefault="005A6486" w:rsidP="005A6486">
      <w:r w:rsidRPr="005A6486">
        <w:t>H. R. 1404 23 (https://www.congress.gov/118/bills/hr1404/BILLS-118hr1404ih.htm 118th CONGRESS</w:t>
      </w:r>
    </w:p>
    <w:p w14:paraId="1C85375D" w14:textId="77777777" w:rsidR="005A6486" w:rsidRPr="005A6486" w:rsidRDefault="005A6486" w:rsidP="005A6486">
      <w:r w:rsidRPr="005A6486">
        <w:t>1st Session, d 8/29/23. +=)</w:t>
      </w:r>
    </w:p>
    <w:p w14:paraId="3DA9B231" w14:textId="77777777" w:rsidR="005A6486" w:rsidRPr="005A6486" w:rsidRDefault="005A6486" w:rsidP="005A6486">
      <w:r w:rsidRPr="005A6486">
        <w:t xml:space="preserve">(5) </w:t>
      </w:r>
      <w:r w:rsidRPr="005A6486">
        <w:rPr>
          <w:u w:val="single"/>
        </w:rPr>
        <w:t>In the united states</w:t>
      </w:r>
      <w:r w:rsidRPr="005A6486">
        <w:t xml:space="preserve">.--The term ``in the United States'' </w:t>
      </w:r>
      <w:r w:rsidRPr="005A6486">
        <w:rPr>
          <w:u w:val="single"/>
        </w:rPr>
        <w:t>means </w:t>
      </w:r>
      <w:r w:rsidRPr="005A6486">
        <w:rPr>
          <w:b/>
          <w:iCs/>
          <w:u w:val="single"/>
        </w:rPr>
        <w:t>all areas</w:t>
      </w:r>
      <w:r w:rsidRPr="005A6486">
        <w:t xml:space="preserve"> within the external boundary of the United States, its territories and possessions, including airports, ports of entry, and border zones.</w:t>
      </w:r>
    </w:p>
    <w:p w14:paraId="3225DF9D" w14:textId="77777777" w:rsidR="005A6486" w:rsidRPr="005A6486" w:rsidRDefault="005A6486" w:rsidP="005A6486">
      <w:pPr>
        <w:rPr>
          <w:i/>
          <w:iCs/>
        </w:rPr>
      </w:pPr>
      <w:r w:rsidRPr="005A6486">
        <w:rPr>
          <w:i/>
          <w:iCs/>
        </w:rPr>
        <w:t xml:space="preserve">It refers to </w:t>
      </w:r>
      <w:r w:rsidRPr="005A6486">
        <w:rPr>
          <w:i/>
          <w:iCs/>
          <w:u w:val="single"/>
        </w:rPr>
        <w:t>every part</w:t>
      </w:r>
      <w:r w:rsidRPr="005A6486">
        <w:rPr>
          <w:i/>
          <w:iCs/>
        </w:rPr>
        <w:t>.</w:t>
      </w:r>
    </w:p>
    <w:p w14:paraId="72004D65" w14:textId="77777777" w:rsidR="005A6486" w:rsidRPr="005A6486" w:rsidRDefault="005A6486" w:rsidP="005A6486">
      <w:r w:rsidRPr="005A6486">
        <w:t xml:space="preserve">Ashton </w:t>
      </w:r>
      <w:r w:rsidRPr="005A6486">
        <w:rPr>
          <w:b/>
          <w:bCs/>
        </w:rPr>
        <w:t>Oxoden 66</w:t>
      </w:r>
      <w:r w:rsidRPr="005A6486">
        <w:t>. Reverend and Honorary Canon of Canterbury, “Our Church and Her Services”, p. 67, Google Books</w:t>
      </w:r>
    </w:p>
    <w:p w14:paraId="10A600D9" w14:textId="77777777" w:rsidR="005A6486" w:rsidRPr="005A6486" w:rsidRDefault="005A6486" w:rsidP="005A6486">
      <w:r w:rsidRPr="005A6486">
        <w:t xml:space="preserve">Thirdly, that His will may be done by us here on earth, as it is done by saints and angels in the world above. We say "in earth," and not on earth; for the word in means throughout—that is to say, in </w:t>
      </w:r>
      <w:r w:rsidRPr="005A6486">
        <w:rPr>
          <w:b/>
          <w:iCs/>
          <w:u w:val="single"/>
        </w:rPr>
        <w:t>every part</w:t>
      </w:r>
      <w:r w:rsidRPr="005A6486">
        <w:t xml:space="preserve"> of the earth.</w:t>
      </w:r>
    </w:p>
    <w:p w14:paraId="4B7B40B3" w14:textId="77777777" w:rsidR="005A6486" w:rsidRPr="005A6486" w:rsidRDefault="005A6486" w:rsidP="005A6486">
      <w:r w:rsidRPr="005A6486">
        <w:t>Workers</w:t>
      </w:r>
    </w:p>
    <w:p w14:paraId="526DF1E3" w14:textId="77777777" w:rsidR="005A6486" w:rsidRPr="005A6486" w:rsidRDefault="005A6486" w:rsidP="005A6486">
      <w:pPr>
        <w:rPr>
          <w:i/>
          <w:iCs/>
        </w:rPr>
      </w:pPr>
      <w:r w:rsidRPr="005A6486">
        <w:rPr>
          <w:i/>
          <w:iCs/>
        </w:rPr>
        <w:t xml:space="preserve">‘Workers in the united states’ is </w:t>
      </w:r>
      <w:r w:rsidRPr="005A6486">
        <w:rPr>
          <w:i/>
          <w:iCs/>
          <w:u w:val="single"/>
        </w:rPr>
        <w:t>comprehensive</w:t>
      </w:r>
      <w:r w:rsidRPr="005A6486">
        <w:rPr>
          <w:i/>
          <w:iCs/>
        </w:rPr>
        <w:t xml:space="preserve">, excluding </w:t>
      </w:r>
      <w:r w:rsidRPr="005A6486">
        <w:rPr>
          <w:i/>
          <w:iCs/>
          <w:u w:val="single"/>
        </w:rPr>
        <w:t>individual</w:t>
      </w:r>
      <w:r w:rsidRPr="005A6486">
        <w:rPr>
          <w:i/>
          <w:iCs/>
        </w:rPr>
        <w:t xml:space="preserve"> tweaks.</w:t>
      </w:r>
    </w:p>
    <w:p w14:paraId="5EE569A7" w14:textId="77777777" w:rsidR="005A6486" w:rsidRPr="005A6486" w:rsidRDefault="005A6486" w:rsidP="005A6486">
      <w:r w:rsidRPr="005A6486">
        <w:t xml:space="preserve">Jonothan </w:t>
      </w:r>
      <w:r w:rsidRPr="005A6486">
        <w:rPr>
          <w:b/>
          <w:bCs/>
        </w:rPr>
        <w:t>Rothwell 19</w:t>
      </w:r>
      <w:r w:rsidRPr="005A6486">
        <w:t>. Principal Economist at Gallup. Steve Crabtree. “Not Just a Job: New Evidence on the Quality of Work in the United States.” Gallup. November 9, 2019. https://www.luminafoundation.org/wp-content/uploads/2019/11/not-just-a-job-new-evidence-on-the-quality-of-work-in-the-united-states.pdf</w:t>
      </w:r>
    </w:p>
    <w:p w14:paraId="221323DB" w14:textId="77777777" w:rsidR="005A6486" w:rsidRPr="005A6486" w:rsidRDefault="005A6486" w:rsidP="005A6486">
      <w:r w:rsidRPr="005A6486">
        <w:t xml:space="preserve">Therefore, a </w:t>
      </w:r>
      <w:r w:rsidRPr="005A6486">
        <w:rPr>
          <w:b/>
          <w:iCs/>
          <w:u w:val="single"/>
        </w:rPr>
        <w:t>well-rounded</w:t>
      </w:r>
      <w:r w:rsidRPr="005A6486">
        <w:rPr>
          <w:u w:val="single"/>
        </w:rPr>
        <w:t xml:space="preserve"> picture</w:t>
      </w:r>
      <w:r w:rsidRPr="005A6486">
        <w:t xml:space="preserve"> of job quality </w:t>
      </w:r>
      <w:r w:rsidRPr="005A6486">
        <w:rPr>
          <w:u w:val="single"/>
        </w:rPr>
        <w:t>is crucial to understanding</w:t>
      </w:r>
      <w:r w:rsidRPr="005A6486">
        <w:t xml:space="preserve"> labor market dynamics and the wellbeing of </w:t>
      </w:r>
      <w:r w:rsidRPr="005A6486">
        <w:rPr>
          <w:u w:val="single"/>
        </w:rPr>
        <w:t>workers</w:t>
      </w:r>
      <w:r w:rsidRPr="005A6486">
        <w:t xml:space="preserve">.10 Developing strong research on job quality would arguably benefit policymakers, including Federal Reserve officials who pay close attention to the labor market, scholars, advocates and others tracking the conditions of </w:t>
      </w:r>
      <w:r w:rsidRPr="005A6486">
        <w:rPr>
          <w:u w:val="single"/>
        </w:rPr>
        <w:t>workers in the United States.</w:t>
      </w:r>
      <w:r w:rsidRPr="005A6486">
        <w:t xml:space="preserve"> To facilitate these efforts, the data used in this report will be made publicly available. U.S. leaders need a more nuanced measure of job quality. </w:t>
      </w:r>
    </w:p>
    <w:p w14:paraId="53534985" w14:textId="77777777" w:rsidR="005A6486" w:rsidRPr="005A6486" w:rsidRDefault="005A6486" w:rsidP="005A6486">
      <w:r w:rsidRPr="005A6486">
        <w:t xml:space="preserve">There </w:t>
      </w:r>
      <w:r w:rsidRPr="005A6486">
        <w:rPr>
          <w:u w:val="single"/>
        </w:rPr>
        <w:t>is</w:t>
      </w:r>
      <w:r w:rsidRPr="005A6486">
        <w:t xml:space="preserve"> currently no widely used, </w:t>
      </w:r>
      <w:r w:rsidRPr="005A6486">
        <w:rPr>
          <w:b/>
          <w:iCs/>
          <w:u w:val="single"/>
        </w:rPr>
        <w:t>comprehensive measure</w:t>
      </w:r>
      <w:r w:rsidRPr="005A6486">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5A6486">
        <w:rPr>
          <w:u w:val="single"/>
        </w:rPr>
        <w:t>Previous approaches</w:t>
      </w:r>
      <w:r w:rsidRPr="005A6486">
        <w:t xml:space="preserve"> to gauging job quality have been useful but </w:t>
      </w:r>
      <w:r w:rsidRPr="005A6486">
        <w:rPr>
          <w:b/>
          <w:iCs/>
          <w:u w:val="single"/>
        </w:rPr>
        <w:t>limited</w:t>
      </w:r>
      <w:r w:rsidRPr="005A6486">
        <w:rPr>
          <w:u w:val="single"/>
        </w:rPr>
        <w:t xml:space="preserve"> by measures that focus on </w:t>
      </w:r>
      <w:r w:rsidRPr="005A6486">
        <w:rPr>
          <w:b/>
          <w:iCs/>
          <w:u w:val="single"/>
        </w:rPr>
        <w:t>just one</w:t>
      </w:r>
      <w:r w:rsidRPr="005A6486">
        <w:rPr>
          <w:u w:val="single"/>
        </w:rPr>
        <w:t xml:space="preserve"> characteristic</w:t>
      </w:r>
      <w:r w:rsidRPr="005A6486">
        <w:t xml:space="preserve"> (typically wages) or two to three dimensions (such as full-time vs. part-time status, benefits and wages).11 The strength of these metrics is that they can be tracked over time and rely on consistently measured data with clear definitions. </w:t>
      </w:r>
    </w:p>
    <w:p w14:paraId="3D385FAA" w14:textId="77777777" w:rsidR="005A6486" w:rsidRPr="005A6486" w:rsidRDefault="005A6486" w:rsidP="005A6486">
      <w:r w:rsidRPr="005A6486">
        <w:t xml:space="preserve">Still, such measures have two </w:t>
      </w:r>
      <w:r w:rsidRPr="005A6486">
        <w:rPr>
          <w:u w:val="single"/>
        </w:rPr>
        <w:t>fundamental problems</w:t>
      </w:r>
      <w:r w:rsidRPr="005A6486">
        <w:t xml:space="preserve">: First, they </w:t>
      </w:r>
      <w:r w:rsidRPr="005A6486">
        <w:rPr>
          <w:u w:val="single"/>
        </w:rPr>
        <w:t>impose distinctions</w:t>
      </w:r>
      <w:r w:rsidRPr="005A6486">
        <w:t xml:space="preserve"> between good and bad jobs that do not take into account an individual’s life circumstances, expectations or satisfaction with the job. A </w:t>
      </w:r>
      <w:r w:rsidRPr="005A6486">
        <w:rPr>
          <w:b/>
          <w:iCs/>
          <w:u w:val="single"/>
        </w:rPr>
        <w:t>subjective</w:t>
      </w:r>
      <w:r w:rsidRPr="005A6486">
        <w:rPr>
          <w:u w:val="single"/>
        </w:rPr>
        <w:t>-based measure</w:t>
      </w:r>
      <w:r w:rsidRPr="005A6486">
        <w:t xml:space="preserve"> — like the one used here — can do this. Second, these measures ignore non-compensation related aspects of work, which are important to overall satisfaction and retention.</w:t>
      </w:r>
    </w:p>
    <w:p w14:paraId="36BAC943" w14:textId="77777777" w:rsidR="005A6486" w:rsidRPr="005A6486" w:rsidRDefault="005A6486" w:rsidP="005A6486">
      <w:pPr>
        <w:rPr>
          <w:i/>
          <w:iCs/>
        </w:rPr>
      </w:pPr>
      <w:r w:rsidRPr="005A6486">
        <w:rPr>
          <w:i/>
          <w:iCs/>
        </w:rPr>
        <w:t xml:space="preserve">It’s the </w:t>
      </w:r>
      <w:r w:rsidRPr="005A6486">
        <w:rPr>
          <w:i/>
          <w:iCs/>
          <w:u w:val="single"/>
        </w:rPr>
        <w:t>entire field</w:t>
      </w:r>
      <w:r w:rsidRPr="005A6486">
        <w:rPr>
          <w:i/>
          <w:iCs/>
        </w:rPr>
        <w:t>.</w:t>
      </w:r>
    </w:p>
    <w:p w14:paraId="36C7D446" w14:textId="77777777" w:rsidR="005A6486" w:rsidRPr="005A6486" w:rsidRDefault="005A6486" w:rsidP="005A6486">
      <w:r w:rsidRPr="005A6486">
        <w:rPr>
          <w:b/>
          <w:bCs/>
        </w:rPr>
        <w:t>Collins No Date</w:t>
      </w:r>
      <w:r w:rsidRPr="005A6486">
        <w:t>. English Dictionary. “Workers.” https://www.collinsdictionary.com/us/dictionary/english/worker?utm_source=chatgpt.com</w:t>
      </w:r>
    </w:p>
    <w:p w14:paraId="2B275F77" w14:textId="77777777" w:rsidR="005A6486" w:rsidRPr="005A6486" w:rsidRDefault="005A6486" w:rsidP="005A6486">
      <w:r w:rsidRPr="005A6486">
        <w:rPr>
          <w:u w:val="single"/>
        </w:rPr>
        <w:t>Workers are people</w:t>
      </w:r>
      <w:r w:rsidRPr="005A6486">
        <w:t xml:space="preserve"> who are </w:t>
      </w:r>
      <w:r w:rsidRPr="005A6486">
        <w:rPr>
          <w:u w:val="single"/>
        </w:rPr>
        <w:t>employed in industry</w:t>
      </w:r>
      <w:r w:rsidRPr="005A6486">
        <w:t xml:space="preserve"> or business and </w:t>
      </w:r>
      <w:r w:rsidRPr="005A6486">
        <w:rPr>
          <w:u w:val="single"/>
        </w:rPr>
        <w:t xml:space="preserve">who are </w:t>
      </w:r>
      <w:r w:rsidRPr="005A6486">
        <w:rPr>
          <w:b/>
          <w:iCs/>
          <w:u w:val="single"/>
        </w:rPr>
        <w:t>not managers</w:t>
      </w:r>
      <w:r w:rsidRPr="005A6486">
        <w:t>.</w:t>
      </w:r>
    </w:p>
    <w:p w14:paraId="20863080" w14:textId="77777777" w:rsidR="005A6486" w:rsidRPr="005A6486" w:rsidRDefault="005A6486" w:rsidP="005A6486">
      <w:pPr>
        <w:rPr>
          <w:i/>
          <w:iCs/>
        </w:rPr>
      </w:pPr>
      <w:r w:rsidRPr="005A6486">
        <w:rPr>
          <w:i/>
          <w:iCs/>
        </w:rPr>
        <w:t xml:space="preserve">Even the </w:t>
      </w:r>
      <w:r w:rsidRPr="005A6486">
        <w:rPr>
          <w:i/>
          <w:iCs/>
          <w:u w:val="single"/>
        </w:rPr>
        <w:t>singular</w:t>
      </w:r>
      <w:r w:rsidRPr="005A6486">
        <w:rPr>
          <w:i/>
          <w:iCs/>
        </w:rPr>
        <w:t xml:space="preserve"> references a </w:t>
      </w:r>
      <w:r w:rsidRPr="005A6486">
        <w:rPr>
          <w:i/>
          <w:iCs/>
          <w:u w:val="single"/>
        </w:rPr>
        <w:t>unified class</w:t>
      </w:r>
      <w:r w:rsidRPr="005A6486">
        <w:rPr>
          <w:i/>
          <w:iCs/>
        </w:rPr>
        <w:t>.</w:t>
      </w:r>
    </w:p>
    <w:p w14:paraId="56FF50ED" w14:textId="77777777" w:rsidR="005A6486" w:rsidRPr="005A6486" w:rsidRDefault="005A6486" w:rsidP="005A6486">
      <w:r w:rsidRPr="005A6486">
        <w:rPr>
          <w:b/>
          <w:bCs/>
        </w:rPr>
        <w:t>Merriam Webster No Date</w:t>
      </w:r>
      <w:r w:rsidRPr="005A6486">
        <w:t>. Online Dictionary. “Worker.” https://www.merriam-webster.com/dictionary/worker?utm_source=chatgpt.com</w:t>
      </w:r>
    </w:p>
    <w:p w14:paraId="1BD0774E" w14:textId="77777777" w:rsidR="005A6486" w:rsidRPr="005A6486" w:rsidRDefault="005A6486" w:rsidP="005A6486">
      <w:pPr>
        <w:rPr>
          <w:b/>
          <w:iCs/>
          <w:u w:val="single"/>
        </w:rPr>
      </w:pPr>
      <w:r w:rsidRPr="005A6486">
        <w:rPr>
          <w:u w:val="single"/>
        </w:rPr>
        <w:t xml:space="preserve">a member of the </w:t>
      </w:r>
      <w:r w:rsidRPr="005A6486">
        <w:rPr>
          <w:b/>
          <w:iCs/>
          <w:u w:val="single"/>
        </w:rPr>
        <w:t>working class</w:t>
      </w:r>
    </w:p>
    <w:p w14:paraId="4B7E4248" w14:textId="3F200523" w:rsidR="00B4755C" w:rsidRDefault="005A6486" w:rsidP="00B4755C">
      <w:pPr>
        <w:rPr>
          <w:i/>
          <w:iCs/>
        </w:rPr>
      </w:pPr>
      <w:r w:rsidRPr="005A6486">
        <w:rPr>
          <w:i/>
          <w:iCs/>
        </w:rPr>
        <w:t xml:space="preserve">Vote neg for </w:t>
      </w:r>
      <w:r w:rsidRPr="005A6486">
        <w:rPr>
          <w:i/>
          <w:iCs/>
          <w:u w:val="single"/>
        </w:rPr>
        <w:t>limits</w:t>
      </w:r>
      <w:r w:rsidRPr="005A6486">
        <w:rPr>
          <w:i/>
          <w:iCs/>
        </w:rPr>
        <w:t xml:space="preserve"> and </w:t>
      </w:r>
      <w:r w:rsidRPr="005A6486">
        <w:rPr>
          <w:i/>
          <w:iCs/>
          <w:u w:val="single"/>
        </w:rPr>
        <w:t>ground</w:t>
      </w:r>
      <w:r w:rsidRPr="005A6486">
        <w:rPr>
          <w:i/>
          <w:iCs/>
        </w:rPr>
        <w:t xml:space="preserve">. Only denying </w:t>
      </w:r>
      <w:r w:rsidRPr="005A6486">
        <w:rPr>
          <w:i/>
          <w:iCs/>
          <w:u w:val="single"/>
        </w:rPr>
        <w:t>subsets</w:t>
      </w:r>
      <w:r w:rsidRPr="005A6486">
        <w:rPr>
          <w:i/>
          <w:iCs/>
        </w:rPr>
        <w:t xml:space="preserve"> stops a deluge of individual </w:t>
      </w:r>
      <w:r w:rsidRPr="005A6486">
        <w:rPr>
          <w:i/>
          <w:iCs/>
          <w:u w:val="single"/>
        </w:rPr>
        <w:t>industry</w:t>
      </w:r>
      <w:r w:rsidRPr="005A6486">
        <w:rPr>
          <w:i/>
          <w:iCs/>
        </w:rPr>
        <w:t xml:space="preserve">, </w:t>
      </w:r>
      <w:r w:rsidRPr="005A6486">
        <w:rPr>
          <w:i/>
          <w:iCs/>
          <w:u w:val="single"/>
        </w:rPr>
        <w:t>company</w:t>
      </w:r>
      <w:r w:rsidRPr="005A6486">
        <w:rPr>
          <w:i/>
          <w:iCs/>
        </w:rPr>
        <w:t xml:space="preserve">, and </w:t>
      </w:r>
      <w:r w:rsidRPr="005A6486">
        <w:rPr>
          <w:i/>
          <w:iCs/>
          <w:u w:val="single"/>
        </w:rPr>
        <w:t>technology</w:t>
      </w:r>
      <w:r w:rsidRPr="005A6486">
        <w:rPr>
          <w:i/>
          <w:iCs/>
        </w:rPr>
        <w:t xml:space="preserve"> affs that </w:t>
      </w:r>
      <w:r w:rsidRPr="005A6486">
        <w:rPr>
          <w:i/>
          <w:iCs/>
          <w:u w:val="single"/>
        </w:rPr>
        <w:t>circumvent</w:t>
      </w:r>
      <w:r w:rsidRPr="005A6486">
        <w:rPr>
          <w:i/>
          <w:iCs/>
        </w:rPr>
        <w:t xml:space="preserve"> core </w:t>
      </w:r>
      <w:r w:rsidRPr="005A6486">
        <w:rPr>
          <w:i/>
          <w:iCs/>
          <w:u w:val="single"/>
        </w:rPr>
        <w:t>generics</w:t>
      </w:r>
      <w:r w:rsidRPr="005A6486">
        <w:rPr>
          <w:i/>
          <w:iCs/>
        </w:rPr>
        <w:t xml:space="preserve"> and exploit </w:t>
      </w:r>
      <w:r w:rsidRPr="005A6486">
        <w:rPr>
          <w:i/>
          <w:iCs/>
          <w:u w:val="single"/>
        </w:rPr>
        <w:t>link uniqueness</w:t>
      </w:r>
      <w:r w:rsidRPr="005A6486">
        <w:rPr>
          <w:i/>
          <w:iCs/>
        </w:rPr>
        <w:t xml:space="preserve">. Neg impacts are </w:t>
      </w:r>
      <w:r w:rsidRPr="005A6486">
        <w:rPr>
          <w:i/>
          <w:iCs/>
          <w:u w:val="single"/>
        </w:rPr>
        <w:t>more significant</w:t>
      </w:r>
      <w:r w:rsidRPr="005A6486">
        <w:rPr>
          <w:i/>
          <w:iCs/>
        </w:rPr>
        <w:t xml:space="preserve">: </w:t>
      </w:r>
      <w:r w:rsidRPr="005A6486">
        <w:rPr>
          <w:i/>
          <w:iCs/>
          <w:u w:val="single"/>
        </w:rPr>
        <w:t>first</w:t>
      </w:r>
      <w:r w:rsidRPr="005A6486">
        <w:rPr>
          <w:i/>
          <w:iCs/>
        </w:rPr>
        <w:t xml:space="preserve"> and </w:t>
      </w:r>
      <w:r w:rsidRPr="005A6486">
        <w:rPr>
          <w:i/>
          <w:iCs/>
          <w:u w:val="single"/>
        </w:rPr>
        <w:t>last</w:t>
      </w:r>
      <w:r w:rsidRPr="005A6486">
        <w:rPr>
          <w:i/>
          <w:iCs/>
        </w:rPr>
        <w:t xml:space="preserve"> speech, </w:t>
      </w:r>
      <w:r w:rsidRPr="005A6486">
        <w:rPr>
          <w:i/>
          <w:iCs/>
          <w:u w:val="single"/>
        </w:rPr>
        <w:t>infinite prep</w:t>
      </w:r>
      <w:r w:rsidRPr="005A6486">
        <w:rPr>
          <w:i/>
          <w:iCs/>
        </w:rPr>
        <w:t xml:space="preserve">, and resolutional </w:t>
      </w:r>
      <w:r w:rsidRPr="005A6486">
        <w:rPr>
          <w:i/>
          <w:iCs/>
          <w:u w:val="single"/>
        </w:rPr>
        <w:t>moral high ground</w:t>
      </w:r>
      <w:r w:rsidRPr="005A6486">
        <w:rPr>
          <w:i/>
          <w:iCs/>
        </w:rPr>
        <w:t xml:space="preserve"> means it’s </w:t>
      </w:r>
      <w:r w:rsidRPr="005A6486">
        <w:rPr>
          <w:i/>
          <w:iCs/>
          <w:u w:val="single"/>
        </w:rPr>
        <w:t>try or die</w:t>
      </w:r>
      <w:r w:rsidRPr="005A6486">
        <w:rPr>
          <w:i/>
          <w:iCs/>
        </w:rPr>
        <w:t>.</w:t>
      </w:r>
    </w:p>
    <w:p w14:paraId="422619EA" w14:textId="77777777" w:rsidR="009E0F43" w:rsidRDefault="009E0F43" w:rsidP="009E0F43">
      <w:pPr>
        <w:pStyle w:val="Heading1"/>
      </w:pPr>
      <w:r>
        <w:t>2NC</w:t>
      </w:r>
    </w:p>
    <w:p w14:paraId="4ABCF9DA" w14:textId="77777777" w:rsidR="009E0F43" w:rsidRDefault="009E0F43" w:rsidP="009E0F43">
      <w:pPr>
        <w:pStyle w:val="Heading2"/>
      </w:pPr>
      <w:r>
        <w:t>da</w:t>
      </w:r>
    </w:p>
    <w:p w14:paraId="4ECA03D9" w14:textId="77777777" w:rsidR="009E0F43" w:rsidRDefault="009E0F43" w:rsidP="009E0F43">
      <w:pPr>
        <w:pStyle w:val="Heading3"/>
      </w:pPr>
      <w:r>
        <w:t>Overview</w:t>
      </w:r>
    </w:p>
    <w:p w14:paraId="37028C00" w14:textId="77777777" w:rsidR="009E0F43" w:rsidRDefault="009E0F43" w:rsidP="009E0F43">
      <w:pPr>
        <w:pStyle w:val="Heading4"/>
      </w:pPr>
      <w:r>
        <w:t xml:space="preserve">Adversarial exploitation of </w:t>
      </w:r>
      <w:r w:rsidRPr="00190438">
        <w:rPr>
          <w:u w:val="single"/>
        </w:rPr>
        <w:t>cyber-vulnerabilities</w:t>
      </w:r>
      <w:r>
        <w:t xml:space="preserve"> in </w:t>
      </w:r>
      <w:r w:rsidRPr="00190438">
        <w:rPr>
          <w:u w:val="single"/>
        </w:rPr>
        <w:t>federal agencies</w:t>
      </w:r>
      <w:r>
        <w:t xml:space="preserve"> causes extinction---they’d weaponize the federal government’s hoards of data “sow societal discord” which escalates to “all-out nuclear confrontation” as the President </w:t>
      </w:r>
      <w:r w:rsidRPr="00190438">
        <w:rPr>
          <w:u w:val="single"/>
        </w:rPr>
        <w:t>misinterprets reality</w:t>
      </w:r>
      <w:r>
        <w:t xml:space="preserve"> and </w:t>
      </w:r>
      <w:r w:rsidRPr="00190438">
        <w:rPr>
          <w:u w:val="single"/>
        </w:rPr>
        <w:t>inadvertently escalates</w:t>
      </w:r>
      <w:r>
        <w:t xml:space="preserve"> because of </w:t>
      </w:r>
      <w:r w:rsidRPr="00190438">
        <w:rPr>
          <w:u w:val="single"/>
        </w:rPr>
        <w:t>fear of pre-emption</w:t>
      </w:r>
    </w:p>
    <w:p w14:paraId="77C1B29D" w14:textId="77777777" w:rsidR="009E0F43" w:rsidRDefault="009E0F43" w:rsidP="009E0F43"/>
    <w:p w14:paraId="5CEE3056" w14:textId="77777777" w:rsidR="009E0F43" w:rsidRPr="00190438" w:rsidRDefault="009E0F43" w:rsidP="009E0F43">
      <w:pPr>
        <w:pStyle w:val="Heading4"/>
      </w:pPr>
      <w:r>
        <w:t xml:space="preserve">It’s </w:t>
      </w:r>
      <w:r w:rsidRPr="00190438">
        <w:rPr>
          <w:u w:val="single"/>
        </w:rPr>
        <w:t>fast</w:t>
      </w:r>
      <w:r>
        <w:t xml:space="preserve"> and </w:t>
      </w:r>
      <w:r w:rsidRPr="00190438">
        <w:rPr>
          <w:u w:val="single"/>
        </w:rPr>
        <w:t>big</w:t>
      </w:r>
      <w:r>
        <w:t xml:space="preserve">. Countries like North Korea and China will actively wield disinformation to gain </w:t>
      </w:r>
      <w:r w:rsidRPr="00190438">
        <w:rPr>
          <w:u w:val="single"/>
        </w:rPr>
        <w:t>bargaining leverage</w:t>
      </w:r>
      <w:r>
        <w:t xml:space="preserve"> in crises which generates </w:t>
      </w:r>
      <w:r w:rsidRPr="00190438">
        <w:rPr>
          <w:u w:val="single"/>
        </w:rPr>
        <w:t>escalatory reaction-cycles</w:t>
      </w:r>
      <w:r>
        <w:t xml:space="preserve"> that bypass any deterrence checks---that’s Johnson</w:t>
      </w:r>
    </w:p>
    <w:p w14:paraId="38C14476" w14:textId="77777777" w:rsidR="009E0F43" w:rsidRDefault="009E0F43" w:rsidP="009E0F43"/>
    <w:p w14:paraId="696C27F3" w14:textId="77777777" w:rsidR="009E0F43" w:rsidRDefault="009E0F43" w:rsidP="009E0F43"/>
    <w:p w14:paraId="7545813F" w14:textId="77777777" w:rsidR="009E0F43" w:rsidRDefault="009E0F43" w:rsidP="009E0F43">
      <w:pPr>
        <w:pStyle w:val="Heading3"/>
      </w:pPr>
      <w:r>
        <w:t>UQ/Link</w:t>
      </w:r>
    </w:p>
    <w:p w14:paraId="067C4447" w14:textId="77777777" w:rsidR="009E0F43" w:rsidRPr="006F1D3F" w:rsidRDefault="009E0F43" w:rsidP="009E0F43">
      <w:pPr>
        <w:pStyle w:val="Heading4"/>
      </w:pPr>
      <w:r>
        <w:t xml:space="preserve">The aff </w:t>
      </w:r>
      <w:r w:rsidRPr="00190438">
        <w:rPr>
          <w:u w:val="single"/>
        </w:rPr>
        <w:t>revitalizes telework</w:t>
      </w:r>
      <w:r>
        <w:t xml:space="preserve"> for federal workers. Federal unions will </w:t>
      </w:r>
      <w:r w:rsidRPr="002E6958">
        <w:rPr>
          <w:u w:val="single"/>
        </w:rPr>
        <w:t>fight tooth and nail</w:t>
      </w:r>
      <w:r>
        <w:t xml:space="preserve"> for the return of telework that’s Jensen</w:t>
      </w:r>
    </w:p>
    <w:p w14:paraId="68540AF8" w14:textId="77777777" w:rsidR="009E0F43" w:rsidRDefault="009E0F43" w:rsidP="009E0F43">
      <w:r>
        <w:t>Kevin</w:t>
      </w:r>
      <w:r w:rsidRPr="006F1D3F">
        <w:t xml:space="preserve"> </w:t>
      </w:r>
      <w:r>
        <w:rPr>
          <w:rStyle w:val="Style13ptBold"/>
        </w:rPr>
        <w:t>Bogardus</w:t>
      </w:r>
      <w:r w:rsidRPr="006F1D3F">
        <w:rPr>
          <w:rStyle w:val="Style13ptBold"/>
        </w:rPr>
        <w:t xml:space="preserve"> </w:t>
      </w:r>
      <w:r>
        <w:rPr>
          <w:rStyle w:val="Style13ptBold"/>
        </w:rPr>
        <w:t>25</w:t>
      </w:r>
      <w:r w:rsidRPr="006F1D3F">
        <w:t xml:space="preserve">. </w:t>
      </w:r>
      <w:r>
        <w:t>Reporter at E&amp;E news</w:t>
      </w:r>
      <w:r w:rsidRPr="006F1D3F">
        <w:t>. "</w:t>
      </w:r>
      <w:r w:rsidRPr="00187B0B">
        <w:t>Trump admin challenges unions’ telework rights</w:t>
      </w:r>
      <w:r w:rsidRPr="006F1D3F">
        <w:t xml:space="preserve">." </w:t>
      </w:r>
      <w:r>
        <w:t>E&amp;E News by POLITICO</w:t>
      </w:r>
      <w:r w:rsidRPr="006F1D3F">
        <w:t xml:space="preserve">. </w:t>
      </w:r>
      <w:r>
        <w:t>02</w:t>
      </w:r>
      <w:r w:rsidRPr="006F1D3F">
        <w:t>/</w:t>
      </w:r>
      <w:r>
        <w:t>03</w:t>
      </w:r>
      <w:r w:rsidRPr="006F1D3F">
        <w:t>/</w:t>
      </w:r>
      <w:r>
        <w:t>2025</w:t>
      </w:r>
      <w:r w:rsidRPr="006F1D3F">
        <w:t xml:space="preserve">. </w:t>
      </w:r>
      <w:r w:rsidRPr="00187B0B">
        <w:t>https://www.eenews.net/articles/trump-admin-challenges-unions-telework-rights/</w:t>
      </w:r>
    </w:p>
    <w:p w14:paraId="7B35A841" w14:textId="77777777" w:rsidR="009E0F43" w:rsidRPr="002E6958" w:rsidRDefault="009E0F43" w:rsidP="009E0F43">
      <w:pPr>
        <w:rPr>
          <w:sz w:val="16"/>
        </w:rPr>
      </w:pPr>
      <w:r w:rsidRPr="006B2B23">
        <w:rPr>
          <w:rStyle w:val="StyleUnderline"/>
          <w:highlight w:val="cyan"/>
        </w:rPr>
        <w:t>Under</w:t>
      </w:r>
      <w:r w:rsidRPr="002E6958">
        <w:rPr>
          <w:rStyle w:val="StyleUnderline"/>
        </w:rPr>
        <w:t xml:space="preserve"> the </w:t>
      </w:r>
      <w:r w:rsidRPr="006B2B23">
        <w:rPr>
          <w:rStyle w:val="StyleUnderline"/>
          <w:highlight w:val="cyan"/>
        </w:rPr>
        <w:t>guidance</w:t>
      </w:r>
      <w:r w:rsidRPr="002E6958">
        <w:rPr>
          <w:rStyle w:val="StyleUnderline"/>
        </w:rPr>
        <w:t xml:space="preserve">, </w:t>
      </w:r>
      <w:r w:rsidRPr="006B2B23">
        <w:rPr>
          <w:rStyle w:val="StyleUnderline"/>
          <w:highlight w:val="cyan"/>
        </w:rPr>
        <w:t>agencies are to review</w:t>
      </w:r>
      <w:r w:rsidRPr="002E6958">
        <w:rPr>
          <w:sz w:val="16"/>
        </w:rPr>
        <w:t xml:space="preserve"> language in their collective bargaining agreements and determine if they are “unenforceable.” Any provisions that restrict agencies from determining </w:t>
      </w:r>
      <w:r w:rsidRPr="006B2B23">
        <w:rPr>
          <w:rStyle w:val="Emphasis"/>
          <w:highlight w:val="cyan"/>
        </w:rPr>
        <w:t>how much</w:t>
      </w:r>
      <w:r w:rsidRPr="002E6958">
        <w:rPr>
          <w:rStyle w:val="Emphasis"/>
        </w:rPr>
        <w:t xml:space="preserve"> time</w:t>
      </w:r>
      <w:r w:rsidRPr="002E6958">
        <w:rPr>
          <w:rStyle w:val="StyleUnderline"/>
        </w:rPr>
        <w:t xml:space="preserve"> employees can </w:t>
      </w:r>
      <w:r w:rsidRPr="006B2B23">
        <w:rPr>
          <w:rStyle w:val="Emphasis"/>
          <w:highlight w:val="cyan"/>
        </w:rPr>
        <w:t>telework</w:t>
      </w:r>
      <w:r w:rsidRPr="006B2B23">
        <w:rPr>
          <w:rStyle w:val="StyleUnderline"/>
          <w:highlight w:val="cyan"/>
        </w:rPr>
        <w:t xml:space="preserve"> and </w:t>
      </w:r>
      <w:r w:rsidRPr="006B2B23">
        <w:rPr>
          <w:rStyle w:val="Emphasis"/>
          <w:highlight w:val="cyan"/>
        </w:rPr>
        <w:t>who is eligible</w:t>
      </w:r>
      <w:r w:rsidRPr="002E6958">
        <w:rPr>
          <w:sz w:val="16"/>
        </w:rPr>
        <w:t xml:space="preserve"> “are likely unlawful and unenforceable.”</w:t>
      </w:r>
    </w:p>
    <w:p w14:paraId="5484AF7C" w14:textId="77777777" w:rsidR="009E0F43" w:rsidRPr="002E6958" w:rsidRDefault="009E0F43" w:rsidP="009E0F43">
      <w:pPr>
        <w:rPr>
          <w:rStyle w:val="StyleUnderline"/>
        </w:rPr>
      </w:pPr>
      <w:r w:rsidRPr="002E6958">
        <w:rPr>
          <w:sz w:val="16"/>
        </w:rPr>
        <w:t xml:space="preserve">Several </w:t>
      </w:r>
      <w:r w:rsidRPr="006B2B23">
        <w:rPr>
          <w:rStyle w:val="StyleUnderline"/>
          <w:highlight w:val="cyan"/>
        </w:rPr>
        <w:t xml:space="preserve">unions have </w:t>
      </w:r>
      <w:r w:rsidRPr="006B2B23">
        <w:rPr>
          <w:rStyle w:val="Emphasis"/>
          <w:highlight w:val="cyan"/>
        </w:rPr>
        <w:t>c</w:t>
      </w:r>
      <w:r w:rsidRPr="002E6958">
        <w:rPr>
          <w:rStyle w:val="Emphasis"/>
        </w:rPr>
        <w:t xml:space="preserve">ollective </w:t>
      </w:r>
      <w:r w:rsidRPr="006B2B23">
        <w:rPr>
          <w:rStyle w:val="Emphasis"/>
          <w:highlight w:val="cyan"/>
        </w:rPr>
        <w:t>b</w:t>
      </w:r>
      <w:r w:rsidRPr="002E6958">
        <w:rPr>
          <w:rStyle w:val="Emphasis"/>
        </w:rPr>
        <w:t xml:space="preserve">argaining </w:t>
      </w:r>
      <w:r w:rsidRPr="006B2B23">
        <w:rPr>
          <w:rStyle w:val="Emphasis"/>
          <w:highlight w:val="cyan"/>
        </w:rPr>
        <w:t>a</w:t>
      </w:r>
      <w:r w:rsidRPr="002E6958">
        <w:rPr>
          <w:rStyle w:val="Emphasis"/>
        </w:rPr>
        <w:t>greement</w:t>
      </w:r>
      <w:r w:rsidRPr="006B2B23">
        <w:rPr>
          <w:rStyle w:val="Emphasis"/>
          <w:highlight w:val="cyan"/>
        </w:rPr>
        <w:t>s</w:t>
      </w:r>
      <w:r w:rsidRPr="002E6958">
        <w:rPr>
          <w:rStyle w:val="StyleUnderline"/>
        </w:rPr>
        <w:t xml:space="preserve"> </w:t>
      </w:r>
      <w:r w:rsidRPr="006B2B23">
        <w:rPr>
          <w:rStyle w:val="StyleUnderline"/>
          <w:highlight w:val="cyan"/>
        </w:rPr>
        <w:t>with</w:t>
      </w:r>
      <w:r w:rsidRPr="002E6958">
        <w:rPr>
          <w:rStyle w:val="StyleUnderline"/>
        </w:rPr>
        <w:t xml:space="preserve"> their </w:t>
      </w:r>
      <w:r w:rsidRPr="006B2B23">
        <w:rPr>
          <w:rStyle w:val="Emphasis"/>
          <w:highlight w:val="cyan"/>
        </w:rPr>
        <w:t>agencies</w:t>
      </w:r>
      <w:r w:rsidRPr="006B2B23">
        <w:rPr>
          <w:rStyle w:val="StyleUnderline"/>
          <w:highlight w:val="cyan"/>
        </w:rPr>
        <w:t xml:space="preserve"> that have </w:t>
      </w:r>
      <w:r w:rsidRPr="006B2B23">
        <w:rPr>
          <w:rStyle w:val="Emphasis"/>
          <w:highlight w:val="cyan"/>
        </w:rPr>
        <w:t>strong telework</w:t>
      </w:r>
      <w:r w:rsidRPr="002E6958">
        <w:rPr>
          <w:rStyle w:val="StyleUnderline"/>
        </w:rPr>
        <w:t xml:space="preserve"> and </w:t>
      </w:r>
      <w:r w:rsidRPr="002E6958">
        <w:rPr>
          <w:rStyle w:val="Emphasis"/>
        </w:rPr>
        <w:t>remote work protections</w:t>
      </w:r>
      <w:r w:rsidRPr="002E6958">
        <w:rPr>
          <w:rStyle w:val="StyleUnderline"/>
        </w:rPr>
        <w:t>.</w:t>
      </w:r>
    </w:p>
    <w:p w14:paraId="014D1B37" w14:textId="77777777" w:rsidR="009E0F43" w:rsidRPr="002E6958" w:rsidRDefault="009E0F43" w:rsidP="009E0F43">
      <w:pPr>
        <w:rPr>
          <w:sz w:val="16"/>
        </w:rPr>
      </w:pPr>
      <w:r w:rsidRPr="002E6958">
        <w:rPr>
          <w:sz w:val="16"/>
        </w:rPr>
        <w:t xml:space="preserve">President Donald </w:t>
      </w:r>
      <w:r w:rsidRPr="006B2B23">
        <w:rPr>
          <w:rStyle w:val="Emphasis"/>
          <w:highlight w:val="cyan"/>
        </w:rPr>
        <w:t>Trump</w:t>
      </w:r>
      <w:r w:rsidRPr="002E6958">
        <w:rPr>
          <w:rStyle w:val="StyleUnderline"/>
        </w:rPr>
        <w:t xml:space="preserve">, however, has </w:t>
      </w:r>
      <w:r w:rsidRPr="006B2B23">
        <w:rPr>
          <w:rStyle w:val="Emphasis"/>
          <w:highlight w:val="cyan"/>
        </w:rPr>
        <w:t>pushed</w:t>
      </w:r>
      <w:r w:rsidRPr="006B2B23">
        <w:rPr>
          <w:rStyle w:val="StyleUnderline"/>
          <w:highlight w:val="cyan"/>
        </w:rPr>
        <w:t xml:space="preserve"> to </w:t>
      </w:r>
      <w:r w:rsidRPr="006B2B23">
        <w:rPr>
          <w:rStyle w:val="Emphasis"/>
          <w:highlight w:val="cyan"/>
        </w:rPr>
        <w:t>return</w:t>
      </w:r>
      <w:r w:rsidRPr="002E6958">
        <w:rPr>
          <w:rStyle w:val="Emphasis"/>
        </w:rPr>
        <w:t xml:space="preserve"> federal </w:t>
      </w:r>
      <w:r w:rsidRPr="006B2B23">
        <w:rPr>
          <w:rStyle w:val="Emphasis"/>
          <w:highlight w:val="cyan"/>
        </w:rPr>
        <w:t>employees</w:t>
      </w:r>
      <w:r w:rsidRPr="006B2B23">
        <w:rPr>
          <w:rStyle w:val="StyleUnderline"/>
          <w:highlight w:val="cyan"/>
        </w:rPr>
        <w:t xml:space="preserve"> to the office</w:t>
      </w:r>
      <w:r w:rsidRPr="002E6958">
        <w:rPr>
          <w:rStyle w:val="StyleUnderline"/>
        </w:rPr>
        <w:t xml:space="preserve"> </w:t>
      </w:r>
      <w:r w:rsidRPr="002E6958">
        <w:rPr>
          <w:rStyle w:val="Emphasis"/>
        </w:rPr>
        <w:t>full time</w:t>
      </w:r>
      <w:r w:rsidRPr="002E6958">
        <w:rPr>
          <w:rStyle w:val="StyleUnderline"/>
        </w:rPr>
        <w:t xml:space="preserve">. In addition, he sent a memo Friday </w:t>
      </w:r>
      <w:r w:rsidRPr="006B2B23">
        <w:rPr>
          <w:rStyle w:val="StyleUnderline"/>
          <w:highlight w:val="cyan"/>
        </w:rPr>
        <w:t xml:space="preserve">saying agencies </w:t>
      </w:r>
      <w:r w:rsidRPr="006B2B23">
        <w:rPr>
          <w:rStyle w:val="Emphasis"/>
          <w:highlight w:val="cyan"/>
        </w:rPr>
        <w:t>should not stand</w:t>
      </w:r>
      <w:r w:rsidRPr="006B2B23">
        <w:rPr>
          <w:rStyle w:val="StyleUnderline"/>
          <w:highlight w:val="cyan"/>
        </w:rPr>
        <w:t xml:space="preserve"> by </w:t>
      </w:r>
      <w:r w:rsidRPr="006B2B23">
        <w:rPr>
          <w:rStyle w:val="Emphasis"/>
          <w:highlight w:val="cyan"/>
        </w:rPr>
        <w:t>union contracts</w:t>
      </w:r>
      <w:r w:rsidRPr="002E6958">
        <w:rPr>
          <w:sz w:val="16"/>
        </w:rPr>
        <w:t xml:space="preserve"> reached late in the previous administration.</w:t>
      </w:r>
    </w:p>
    <w:p w14:paraId="0619C76E" w14:textId="77777777" w:rsidR="009E0F43" w:rsidRPr="002E6958" w:rsidRDefault="009E0F43" w:rsidP="009E0F43">
      <w:pPr>
        <w:rPr>
          <w:rStyle w:val="StyleUnderline"/>
        </w:rPr>
      </w:pPr>
      <w:r w:rsidRPr="002E6958">
        <w:rPr>
          <w:rStyle w:val="StyleUnderline"/>
        </w:rPr>
        <w:t>The legality of those moves is in question. Contracts</w:t>
      </w:r>
      <w:r w:rsidRPr="002E6958">
        <w:rPr>
          <w:sz w:val="16"/>
        </w:rPr>
        <w:t xml:space="preserve">, negotiated over years between unions and their agencies, </w:t>
      </w:r>
      <w:r w:rsidRPr="002E6958">
        <w:rPr>
          <w:rStyle w:val="StyleUnderline"/>
        </w:rPr>
        <w:t>carry the force of law.</w:t>
      </w:r>
    </w:p>
    <w:p w14:paraId="26046E27" w14:textId="77777777" w:rsidR="009E0F43" w:rsidRPr="002E6958" w:rsidRDefault="009E0F43" w:rsidP="009E0F43">
      <w:pPr>
        <w:rPr>
          <w:rStyle w:val="Emphasis"/>
        </w:rPr>
      </w:pPr>
      <w:r w:rsidRPr="006B2B23">
        <w:rPr>
          <w:rStyle w:val="StyleUnderline"/>
          <w:highlight w:val="cyan"/>
        </w:rPr>
        <w:t xml:space="preserve">The </w:t>
      </w:r>
      <w:r w:rsidRPr="006B2B23">
        <w:rPr>
          <w:rStyle w:val="Emphasis"/>
          <w:highlight w:val="cyan"/>
        </w:rPr>
        <w:t>A</w:t>
      </w:r>
      <w:r w:rsidRPr="002E6958">
        <w:rPr>
          <w:rStyle w:val="Emphasis"/>
        </w:rPr>
        <w:t xml:space="preserve">merican </w:t>
      </w:r>
      <w:r w:rsidRPr="006B2B23">
        <w:rPr>
          <w:rStyle w:val="Emphasis"/>
          <w:highlight w:val="cyan"/>
        </w:rPr>
        <w:t>F</w:t>
      </w:r>
      <w:r w:rsidRPr="002E6958">
        <w:rPr>
          <w:rStyle w:val="Emphasis"/>
        </w:rPr>
        <w:t xml:space="preserve">ederation of </w:t>
      </w:r>
      <w:r w:rsidRPr="006B2B23">
        <w:rPr>
          <w:rStyle w:val="Emphasis"/>
          <w:highlight w:val="cyan"/>
        </w:rPr>
        <w:t>G</w:t>
      </w:r>
      <w:r w:rsidRPr="002E6958">
        <w:rPr>
          <w:rStyle w:val="Emphasis"/>
        </w:rPr>
        <w:t xml:space="preserve">overnment </w:t>
      </w:r>
      <w:r w:rsidRPr="006B2B23">
        <w:rPr>
          <w:rStyle w:val="Emphasis"/>
          <w:highlight w:val="cyan"/>
        </w:rPr>
        <w:t>E</w:t>
      </w:r>
      <w:r w:rsidRPr="002E6958">
        <w:rPr>
          <w:rStyle w:val="Emphasis"/>
        </w:rPr>
        <w:t>mployees</w:t>
      </w:r>
      <w:r w:rsidRPr="002E6958">
        <w:rPr>
          <w:rStyle w:val="StyleUnderline"/>
        </w:rPr>
        <w:t xml:space="preserve">, the country’s </w:t>
      </w:r>
      <w:r w:rsidRPr="002E6958">
        <w:rPr>
          <w:rStyle w:val="Emphasis"/>
        </w:rPr>
        <w:t>largest federal worker union</w:t>
      </w:r>
      <w:r w:rsidRPr="002E6958">
        <w:rPr>
          <w:rStyle w:val="StyleUnderline"/>
        </w:rPr>
        <w:t xml:space="preserve">, </w:t>
      </w:r>
      <w:r w:rsidRPr="006B2B23">
        <w:rPr>
          <w:rStyle w:val="StyleUnderline"/>
          <w:highlight w:val="cyan"/>
        </w:rPr>
        <w:t xml:space="preserve">plans to </w:t>
      </w:r>
      <w:r w:rsidRPr="006B2B23">
        <w:rPr>
          <w:rStyle w:val="Emphasis"/>
          <w:highlight w:val="cyan"/>
        </w:rPr>
        <w:t>fight</w:t>
      </w:r>
      <w:r w:rsidRPr="002E6958">
        <w:rPr>
          <w:rStyle w:val="Emphasis"/>
        </w:rPr>
        <w:t xml:space="preserve"> back.</w:t>
      </w:r>
    </w:p>
    <w:p w14:paraId="13028D12" w14:textId="77777777" w:rsidR="009E0F43" w:rsidRPr="002E6958" w:rsidRDefault="009E0F43" w:rsidP="009E0F43">
      <w:pPr>
        <w:rPr>
          <w:sz w:val="16"/>
        </w:rPr>
      </w:pPr>
      <w:r w:rsidRPr="002E6958">
        <w:rPr>
          <w:sz w:val="16"/>
        </w:rPr>
        <w:t>“Federal employees should know that approved union contracts are enforceable by law, and the president does not have the authority to make unilateral changes to those agreements,” AFGE President Everett Kelley said in a statement Friday.</w:t>
      </w:r>
    </w:p>
    <w:p w14:paraId="63EA96E2" w14:textId="77777777" w:rsidR="009E0F43" w:rsidRPr="002E6958" w:rsidRDefault="009E0F43" w:rsidP="009E0F43">
      <w:pPr>
        <w:rPr>
          <w:sz w:val="16"/>
        </w:rPr>
      </w:pPr>
      <w:r w:rsidRPr="002E6958">
        <w:rPr>
          <w:sz w:val="16"/>
        </w:rPr>
        <w:t>Kelley added, “</w:t>
      </w:r>
      <w:r w:rsidRPr="002E6958">
        <w:rPr>
          <w:rStyle w:val="StyleUnderline"/>
        </w:rPr>
        <w:t xml:space="preserve">AFGE members will </w:t>
      </w:r>
      <w:r w:rsidRPr="002E6958">
        <w:rPr>
          <w:rStyle w:val="Emphasis"/>
        </w:rPr>
        <w:t>not be intimidated</w:t>
      </w:r>
      <w:r w:rsidRPr="002E6958">
        <w:rPr>
          <w:rStyle w:val="StyleUnderline"/>
        </w:rPr>
        <w:t xml:space="preserve">. </w:t>
      </w:r>
      <w:r w:rsidRPr="006B2B23">
        <w:rPr>
          <w:rStyle w:val="StyleUnderline"/>
          <w:highlight w:val="cyan"/>
        </w:rPr>
        <w:t>If</w:t>
      </w:r>
      <w:r w:rsidRPr="002E6958">
        <w:rPr>
          <w:rStyle w:val="StyleUnderline"/>
        </w:rPr>
        <w:t xml:space="preserve"> our </w:t>
      </w:r>
      <w:r w:rsidRPr="006B2B23">
        <w:rPr>
          <w:rStyle w:val="StyleUnderline"/>
          <w:highlight w:val="cyan"/>
        </w:rPr>
        <w:t>contracts are violated</w:t>
      </w:r>
      <w:r w:rsidRPr="002E6958">
        <w:rPr>
          <w:rStyle w:val="StyleUnderline"/>
        </w:rPr>
        <w:t>, we will aggressively defend them</w:t>
      </w:r>
      <w:r w:rsidRPr="002E6958">
        <w:rPr>
          <w:sz w:val="16"/>
        </w:rPr>
        <w:t>.”</w:t>
      </w:r>
    </w:p>
    <w:p w14:paraId="39AB4C28" w14:textId="77777777" w:rsidR="009E0F43" w:rsidRPr="002E6958" w:rsidRDefault="009E0F43" w:rsidP="009E0F43">
      <w:pPr>
        <w:rPr>
          <w:sz w:val="16"/>
        </w:rPr>
      </w:pPr>
    </w:p>
    <w:p w14:paraId="7B9579D6" w14:textId="77777777" w:rsidR="009E0F43" w:rsidRPr="006F1D3F" w:rsidRDefault="009E0F43" w:rsidP="009E0F43">
      <w:pPr>
        <w:pStyle w:val="Heading4"/>
      </w:pPr>
      <w:r>
        <w:t>CBAs are a key limitation on eliminating federal telework</w:t>
      </w:r>
    </w:p>
    <w:p w14:paraId="307008BE" w14:textId="77777777" w:rsidR="009E0F43" w:rsidRDefault="009E0F43" w:rsidP="009E0F43">
      <w:r>
        <w:t>Eric</w:t>
      </w:r>
      <w:r w:rsidRPr="006F1D3F">
        <w:t xml:space="preserve"> </w:t>
      </w:r>
      <w:r>
        <w:rPr>
          <w:rStyle w:val="Style13ptBold"/>
        </w:rPr>
        <w:t>Katz</w:t>
      </w:r>
      <w:r w:rsidRPr="006F1D3F">
        <w:rPr>
          <w:rStyle w:val="Style13ptBold"/>
        </w:rPr>
        <w:t xml:space="preserve"> </w:t>
      </w:r>
      <w:r>
        <w:rPr>
          <w:rStyle w:val="Style13ptBold"/>
        </w:rPr>
        <w:t>25</w:t>
      </w:r>
      <w:r w:rsidRPr="006F1D3F">
        <w:t xml:space="preserve">. </w:t>
      </w:r>
      <w:r w:rsidRPr="00184D38">
        <w:t>Senior Correspondent</w:t>
      </w:r>
      <w:r>
        <w:t>, Government Executive</w:t>
      </w:r>
      <w:r w:rsidRPr="006F1D3F">
        <w:t>. "</w:t>
      </w:r>
      <w:r w:rsidRPr="00187B0B">
        <w:t>Agencies to soon detail how they will overcome unions, office space issues to bring all staff in-person</w:t>
      </w:r>
      <w:r w:rsidRPr="006F1D3F">
        <w:t xml:space="preserve">." </w:t>
      </w:r>
      <w:r>
        <w:t>Government Executive</w:t>
      </w:r>
      <w:r w:rsidRPr="006F1D3F">
        <w:t xml:space="preserve">. </w:t>
      </w:r>
      <w:r>
        <w:t>01</w:t>
      </w:r>
      <w:r w:rsidRPr="006F1D3F">
        <w:t>/</w:t>
      </w:r>
      <w:r>
        <w:t>27</w:t>
      </w:r>
      <w:r w:rsidRPr="006F1D3F">
        <w:t>/</w:t>
      </w:r>
      <w:r>
        <w:t>2025</w:t>
      </w:r>
      <w:r w:rsidRPr="006F1D3F">
        <w:t xml:space="preserve">. </w:t>
      </w:r>
    </w:p>
    <w:p w14:paraId="550C408E" w14:textId="77777777" w:rsidR="009E0F43" w:rsidRPr="002E6958" w:rsidRDefault="009E0F43" w:rsidP="009E0F43">
      <w:pPr>
        <w:rPr>
          <w:rStyle w:val="Emphasis"/>
        </w:rPr>
      </w:pPr>
      <w:r w:rsidRPr="002E6958">
        <w:rPr>
          <w:rStyle w:val="Emphasis"/>
        </w:rPr>
        <w:t xml:space="preserve">Federal </w:t>
      </w:r>
      <w:r w:rsidRPr="006B2B23">
        <w:rPr>
          <w:rStyle w:val="Emphasis"/>
          <w:highlight w:val="cyan"/>
        </w:rPr>
        <w:t>agencies</w:t>
      </w:r>
      <w:r w:rsidRPr="006B2B23">
        <w:rPr>
          <w:rStyle w:val="StyleUnderline"/>
          <w:highlight w:val="cyan"/>
        </w:rPr>
        <w:t xml:space="preserve"> have</w:t>
      </w:r>
      <w:r w:rsidRPr="002E6958">
        <w:rPr>
          <w:sz w:val="16"/>
        </w:rPr>
        <w:t xml:space="preserve"> two weeks </w:t>
      </w:r>
      <w:r w:rsidRPr="002E6958">
        <w:rPr>
          <w:rStyle w:val="StyleUnderline"/>
        </w:rPr>
        <w:t xml:space="preserve">to submit their plans </w:t>
      </w:r>
      <w:r w:rsidRPr="006B2B23">
        <w:rPr>
          <w:rStyle w:val="StyleUnderline"/>
          <w:highlight w:val="cyan"/>
        </w:rPr>
        <w:t xml:space="preserve">to </w:t>
      </w:r>
      <w:r w:rsidRPr="006B2B23">
        <w:rPr>
          <w:rStyle w:val="Emphasis"/>
          <w:highlight w:val="cyan"/>
        </w:rPr>
        <w:t>ensure</w:t>
      </w:r>
      <w:r w:rsidRPr="006B2B23">
        <w:rPr>
          <w:rStyle w:val="StyleUnderline"/>
          <w:highlight w:val="cyan"/>
        </w:rPr>
        <w:t xml:space="preserve"> </w:t>
      </w:r>
      <w:r w:rsidRPr="002E6958">
        <w:rPr>
          <w:rStyle w:val="StyleUnderline"/>
        </w:rPr>
        <w:t xml:space="preserve">as </w:t>
      </w:r>
      <w:r w:rsidRPr="002E6958">
        <w:rPr>
          <w:rStyle w:val="Emphasis"/>
        </w:rPr>
        <w:t xml:space="preserve">many </w:t>
      </w:r>
      <w:r w:rsidRPr="006B2B23">
        <w:rPr>
          <w:rStyle w:val="Emphasis"/>
          <w:highlight w:val="cyan"/>
        </w:rPr>
        <w:t>employees</w:t>
      </w:r>
      <w:r w:rsidRPr="002E6958">
        <w:rPr>
          <w:rStyle w:val="Emphasis"/>
        </w:rPr>
        <w:t xml:space="preserve"> as possible</w:t>
      </w:r>
      <w:r w:rsidRPr="002E6958">
        <w:rPr>
          <w:rStyle w:val="StyleUnderline"/>
        </w:rPr>
        <w:t xml:space="preserve"> </w:t>
      </w:r>
      <w:r w:rsidRPr="006B2B23">
        <w:rPr>
          <w:rStyle w:val="StyleUnderline"/>
          <w:highlight w:val="cyan"/>
        </w:rPr>
        <w:t>are reporting to</w:t>
      </w:r>
      <w:r w:rsidRPr="002E6958">
        <w:rPr>
          <w:rStyle w:val="StyleUnderline"/>
        </w:rPr>
        <w:t xml:space="preserve"> their </w:t>
      </w:r>
      <w:r w:rsidRPr="006B2B23">
        <w:rPr>
          <w:rStyle w:val="Emphasis"/>
          <w:highlight w:val="cyan"/>
        </w:rPr>
        <w:t>offices</w:t>
      </w:r>
      <w:r w:rsidRPr="002E6958">
        <w:rPr>
          <w:rStyle w:val="Emphasis"/>
        </w:rPr>
        <w:t xml:space="preserve"> or duty stations,</w:t>
      </w:r>
      <w:r w:rsidRPr="002E6958">
        <w:rPr>
          <w:sz w:val="16"/>
        </w:rPr>
        <w:t xml:space="preserve"> the </w:t>
      </w:r>
      <w:r w:rsidRPr="006B2B23">
        <w:rPr>
          <w:rStyle w:val="StyleUnderline"/>
          <w:highlight w:val="cyan"/>
        </w:rPr>
        <w:t>Trump</w:t>
      </w:r>
      <w:r w:rsidRPr="002E6958">
        <w:rPr>
          <w:sz w:val="16"/>
        </w:rPr>
        <w:t xml:space="preserve"> administration </w:t>
      </w:r>
      <w:r w:rsidRPr="006B2B23">
        <w:rPr>
          <w:rStyle w:val="StyleUnderline"/>
          <w:highlight w:val="cyan"/>
        </w:rPr>
        <w:t>said</w:t>
      </w:r>
      <w:r w:rsidRPr="002E6958">
        <w:rPr>
          <w:sz w:val="16"/>
        </w:rPr>
        <w:t xml:space="preserve"> on Monday, </w:t>
      </w:r>
      <w:r w:rsidRPr="006B2B23">
        <w:rPr>
          <w:rStyle w:val="StyleUnderline"/>
          <w:highlight w:val="cyan"/>
        </w:rPr>
        <w:t>calling on</w:t>
      </w:r>
      <w:r w:rsidRPr="002E6958">
        <w:rPr>
          <w:rStyle w:val="StyleUnderline"/>
        </w:rPr>
        <w:t xml:space="preserve"> executive branch leadership </w:t>
      </w:r>
      <w:r w:rsidRPr="006B2B23">
        <w:rPr>
          <w:rStyle w:val="StyleUnderline"/>
          <w:highlight w:val="cyan"/>
        </w:rPr>
        <w:t>to</w:t>
      </w:r>
      <w:r w:rsidRPr="002E6958">
        <w:rPr>
          <w:rStyle w:val="StyleUnderline"/>
        </w:rPr>
        <w:t xml:space="preserve"> “</w:t>
      </w:r>
      <w:r w:rsidRPr="006B2B23">
        <w:rPr>
          <w:rStyle w:val="Emphasis"/>
          <w:highlight w:val="cyan"/>
        </w:rPr>
        <w:t xml:space="preserve">expeditiously </w:t>
      </w:r>
      <w:r w:rsidRPr="002E6958">
        <w:rPr>
          <w:rStyle w:val="Emphasis"/>
        </w:rPr>
        <w:t>implement</w:t>
      </w:r>
      <w:r w:rsidRPr="002E6958">
        <w:rPr>
          <w:rStyle w:val="StyleUnderline"/>
        </w:rPr>
        <w:t xml:space="preserve">” the president’s directive to </w:t>
      </w:r>
      <w:r w:rsidRPr="006B2B23">
        <w:rPr>
          <w:rStyle w:val="Emphasis"/>
          <w:highlight w:val="cyan"/>
        </w:rPr>
        <w:t>limit telework.</w:t>
      </w:r>
      <w:r w:rsidRPr="002E6958">
        <w:rPr>
          <w:rStyle w:val="Emphasis"/>
        </w:rPr>
        <w:t xml:space="preserve"> </w:t>
      </w:r>
    </w:p>
    <w:p w14:paraId="52157821" w14:textId="77777777" w:rsidR="009E0F43" w:rsidRPr="002E6958" w:rsidRDefault="009E0F43" w:rsidP="009E0F43">
      <w:pPr>
        <w:rPr>
          <w:sz w:val="16"/>
        </w:rPr>
      </w:pPr>
      <w:r w:rsidRPr="002E6958">
        <w:rPr>
          <w:sz w:val="16"/>
        </w:rPr>
        <w:t xml:space="preserve">The plans will include a review of collective bargaining agreements to determine how to bring </w:t>
      </w:r>
      <w:r w:rsidRPr="006B2B23">
        <w:rPr>
          <w:rStyle w:val="Emphasis"/>
          <w:highlight w:val="cyan"/>
        </w:rPr>
        <w:t>unionized employees</w:t>
      </w:r>
      <w:r w:rsidRPr="002E6958">
        <w:rPr>
          <w:sz w:val="16"/>
        </w:rPr>
        <w:t xml:space="preserve"> back to their offices, whose </w:t>
      </w:r>
      <w:r w:rsidRPr="006B2B23">
        <w:rPr>
          <w:rStyle w:val="Emphasis"/>
          <w:highlight w:val="cyan"/>
        </w:rPr>
        <w:t>telework</w:t>
      </w:r>
      <w:r w:rsidRPr="002E6958">
        <w:rPr>
          <w:rStyle w:val="StyleUnderline"/>
        </w:rPr>
        <w:t xml:space="preserve">, in many cases, </w:t>
      </w:r>
      <w:r w:rsidRPr="006B2B23">
        <w:rPr>
          <w:rStyle w:val="StyleUnderline"/>
          <w:highlight w:val="cyan"/>
        </w:rPr>
        <w:t xml:space="preserve">is </w:t>
      </w:r>
      <w:r w:rsidRPr="006B2B23">
        <w:rPr>
          <w:rStyle w:val="Emphasis"/>
          <w:highlight w:val="cyan"/>
        </w:rPr>
        <w:t>contractually protected</w:t>
      </w:r>
      <w:r w:rsidRPr="002E6958">
        <w:rPr>
          <w:sz w:val="16"/>
        </w:rPr>
        <w:t xml:space="preserve">. The reviews will examine “the process by which agencies put new CBAs into place” under the Biden administration, though it is unclear what legal recourse Trump officials will have in unwinding those agreements. </w:t>
      </w:r>
    </w:p>
    <w:p w14:paraId="1CAE5D16" w14:textId="77777777" w:rsidR="009E0F43" w:rsidRPr="002E6958" w:rsidRDefault="009E0F43" w:rsidP="009E0F43">
      <w:pPr>
        <w:rPr>
          <w:sz w:val="16"/>
        </w:rPr>
      </w:pPr>
      <w:r w:rsidRPr="002E6958">
        <w:rPr>
          <w:sz w:val="16"/>
        </w:rPr>
        <w:t xml:space="preserve">The new guidance from the Office of Management and Budget and the Office of Personnel Management follows comments from President Trump this weekend that any federal worker who is not reporting to their duty stations full time will be fired. </w:t>
      </w:r>
    </w:p>
    <w:p w14:paraId="6835D953" w14:textId="77777777" w:rsidR="009E0F43" w:rsidRPr="002E6958" w:rsidRDefault="009E0F43" w:rsidP="009E0F43">
      <w:pPr>
        <w:rPr>
          <w:sz w:val="16"/>
        </w:rPr>
      </w:pPr>
      <w:r w:rsidRPr="002E6958">
        <w:rPr>
          <w:sz w:val="16"/>
        </w:rPr>
        <w:t>‘</w:t>
      </w:r>
      <w:r w:rsidRPr="002E6958">
        <w:rPr>
          <w:rStyle w:val="StyleUnderline"/>
        </w:rPr>
        <w:t>You have to show up to work, basically,” Trump said. “You have to show up to work</w:t>
      </w:r>
      <w:r w:rsidRPr="002E6958">
        <w:rPr>
          <w:sz w:val="16"/>
        </w:rPr>
        <w:t xml:space="preserve">. You have to go to your office and work. Otherwise you’re not going to have a job.” </w:t>
      </w:r>
    </w:p>
    <w:p w14:paraId="74DF382A" w14:textId="77777777" w:rsidR="009E0F43" w:rsidRPr="002E6958" w:rsidRDefault="009E0F43" w:rsidP="009E0F43">
      <w:pPr>
        <w:rPr>
          <w:sz w:val="16"/>
        </w:rPr>
      </w:pPr>
      <w:r w:rsidRPr="006B2B23">
        <w:rPr>
          <w:rStyle w:val="StyleUnderline"/>
          <w:highlight w:val="cyan"/>
        </w:rPr>
        <w:t>Agencies</w:t>
      </w:r>
      <w:r w:rsidRPr="002E6958">
        <w:rPr>
          <w:sz w:val="16"/>
        </w:rPr>
        <w:t xml:space="preserve"> last week already </w:t>
      </w:r>
      <w:r w:rsidRPr="006B2B23">
        <w:rPr>
          <w:rStyle w:val="StyleUnderline"/>
          <w:highlight w:val="cyan"/>
        </w:rPr>
        <w:t>notified</w:t>
      </w:r>
      <w:r w:rsidRPr="002E6958">
        <w:rPr>
          <w:rStyle w:val="StyleUnderline"/>
        </w:rPr>
        <w:t xml:space="preserve"> their workforces </w:t>
      </w:r>
      <w:r w:rsidRPr="006B2B23">
        <w:rPr>
          <w:rStyle w:val="StyleUnderline"/>
          <w:highlight w:val="cyan"/>
        </w:rPr>
        <w:t>of</w:t>
      </w:r>
      <w:r w:rsidRPr="002E6958">
        <w:rPr>
          <w:rStyle w:val="StyleUnderline"/>
        </w:rPr>
        <w:t xml:space="preserve"> their </w:t>
      </w:r>
      <w:r w:rsidRPr="006B2B23">
        <w:rPr>
          <w:rStyle w:val="StyleUnderline"/>
          <w:highlight w:val="cyan"/>
        </w:rPr>
        <w:t xml:space="preserve">intentions to </w:t>
      </w:r>
      <w:r w:rsidRPr="006B2B23">
        <w:rPr>
          <w:rStyle w:val="Emphasis"/>
          <w:highlight w:val="cyan"/>
        </w:rPr>
        <w:t>ensure all eligible employees</w:t>
      </w:r>
      <w:r w:rsidRPr="006B2B23">
        <w:rPr>
          <w:rStyle w:val="StyleUnderline"/>
          <w:highlight w:val="cyan"/>
        </w:rPr>
        <w:t xml:space="preserve"> are </w:t>
      </w:r>
      <w:r w:rsidRPr="006B2B23">
        <w:rPr>
          <w:rStyle w:val="Emphasis"/>
          <w:highlight w:val="cyan"/>
        </w:rPr>
        <w:t>working in person</w:t>
      </w:r>
      <w:r w:rsidRPr="002E6958">
        <w:rPr>
          <w:sz w:val="16"/>
        </w:rPr>
        <w:t xml:space="preserve">, per OPM’s initial guidance. At the General Services Administration, for example, acting Administrator Stephen Ehikian—one of the few temporary leaders President Trump brought in from outside government—said the agency is committed to full implementation of its new policy within 30 days and he is setting up a task force to evaluate physical space and IT needs. His goal, he said, was to ensure GSA has “the most collaborative (and fun) work environment across all locations.” </w:t>
      </w:r>
    </w:p>
    <w:p w14:paraId="327A9C7E" w14:textId="77777777" w:rsidR="009E0F43" w:rsidRPr="002E6958" w:rsidRDefault="009E0F43" w:rsidP="009E0F43">
      <w:pPr>
        <w:rPr>
          <w:sz w:val="16"/>
        </w:rPr>
      </w:pPr>
      <w:r w:rsidRPr="002E6958">
        <w:rPr>
          <w:sz w:val="16"/>
        </w:rPr>
        <w:t>“The agency's telework policy has been revised in accordance with the new guidance and we are working through the process of reissuance,” Ehikian said. “The new policy removes routine telework and remote work categories, except in qualifying or compelling circumstances.”</w:t>
      </w:r>
    </w:p>
    <w:p w14:paraId="24D263B8" w14:textId="77777777" w:rsidR="009E0F43" w:rsidRDefault="009E0F43" w:rsidP="009E0F43">
      <w:pPr>
        <w:rPr>
          <w:sz w:val="16"/>
        </w:rPr>
      </w:pPr>
      <w:r w:rsidRPr="002E6958">
        <w:rPr>
          <w:rStyle w:val="StyleUnderline"/>
        </w:rPr>
        <w:t>Similar emails have been sent in agencies throughout government</w:t>
      </w:r>
      <w:r w:rsidRPr="002E6958">
        <w:rPr>
          <w:sz w:val="16"/>
        </w:rPr>
        <w:t xml:space="preserve">. </w:t>
      </w:r>
    </w:p>
    <w:p w14:paraId="36484A6F" w14:textId="77777777" w:rsidR="009E0F43" w:rsidRDefault="009E0F43" w:rsidP="009E0F43">
      <w:pPr>
        <w:rPr>
          <w:sz w:val="16"/>
        </w:rPr>
      </w:pPr>
    </w:p>
    <w:p w14:paraId="0E5C4DD5" w14:textId="77777777" w:rsidR="009E0F43" w:rsidRDefault="009E0F43" w:rsidP="009E0F43">
      <w:pPr>
        <w:pStyle w:val="Heading4"/>
      </w:pPr>
      <w:r>
        <w:t xml:space="preserve">Telework creates massive cyber vulnerabilities---it’s </w:t>
      </w:r>
      <w:r w:rsidRPr="001C3475">
        <w:rPr>
          <w:u w:val="single"/>
        </w:rPr>
        <w:t>structurally impossible</w:t>
      </w:r>
      <w:r>
        <w:t xml:space="preserve"> to secure because of the exponential increase in </w:t>
      </w:r>
      <w:r w:rsidRPr="001C3475">
        <w:rPr>
          <w:u w:val="single"/>
        </w:rPr>
        <w:t>potential endpoints</w:t>
      </w:r>
      <w:r>
        <w:t xml:space="preserve">. That makes them </w:t>
      </w:r>
      <w:r w:rsidRPr="001C3475">
        <w:rPr>
          <w:u w:val="single"/>
        </w:rPr>
        <w:t>highly susceptible</w:t>
      </w:r>
      <w:r>
        <w:t xml:space="preserve"> to </w:t>
      </w:r>
      <w:r w:rsidRPr="001C3475">
        <w:rPr>
          <w:u w:val="single"/>
        </w:rPr>
        <w:t>zero-day exploits</w:t>
      </w:r>
      <w:r>
        <w:t>---that’s Fortra</w:t>
      </w:r>
    </w:p>
    <w:p w14:paraId="06229F20" w14:textId="77777777" w:rsidR="009E0F43" w:rsidRDefault="009E0F43" w:rsidP="009E0F43"/>
    <w:p w14:paraId="793F51AF" w14:textId="77777777" w:rsidR="009E0F43" w:rsidRDefault="009E0F43" w:rsidP="009E0F43"/>
    <w:p w14:paraId="0D2D9639" w14:textId="77777777" w:rsidR="009E0F43" w:rsidRPr="001C3475" w:rsidRDefault="009E0F43" w:rsidP="009E0F43">
      <w:pPr>
        <w:pStyle w:val="Heading4"/>
        <w:rPr>
          <w:u w:val="single"/>
        </w:rPr>
      </w:pPr>
      <w:r>
        <w:t xml:space="preserve">It’s a </w:t>
      </w:r>
      <w:r w:rsidRPr="001C3475">
        <w:rPr>
          <w:u w:val="single"/>
        </w:rPr>
        <w:t>major threat</w:t>
      </w:r>
      <w:r>
        <w:t xml:space="preserve"> to the protection of government’s </w:t>
      </w:r>
      <w:r w:rsidRPr="001C3475">
        <w:rPr>
          <w:u w:val="single"/>
        </w:rPr>
        <w:t>sensitive data</w:t>
      </w:r>
    </w:p>
    <w:p w14:paraId="28E8AEB3" w14:textId="77777777" w:rsidR="009E0F43" w:rsidRDefault="009E0F43" w:rsidP="009E0F43">
      <w:r>
        <w:t>Edward</w:t>
      </w:r>
      <w:r w:rsidRPr="006F1D3F">
        <w:t xml:space="preserve"> </w:t>
      </w:r>
      <w:r>
        <w:rPr>
          <w:rStyle w:val="Style13ptBold"/>
        </w:rPr>
        <w:t>Graham</w:t>
      </w:r>
      <w:r w:rsidRPr="006F1D3F">
        <w:rPr>
          <w:rStyle w:val="Style13ptBold"/>
        </w:rPr>
        <w:t xml:space="preserve"> </w:t>
      </w:r>
      <w:r>
        <w:rPr>
          <w:rStyle w:val="Style13ptBold"/>
        </w:rPr>
        <w:t>23</w:t>
      </w:r>
      <w:r w:rsidRPr="006F1D3F">
        <w:t xml:space="preserve">. </w:t>
      </w:r>
      <w:r>
        <w:t>Staff reporter, NextGov</w:t>
      </w:r>
      <w:r w:rsidRPr="006F1D3F">
        <w:t>. "</w:t>
      </w:r>
      <w:r w:rsidRPr="0066493B">
        <w:t>Report: Increased Remote Work for Many Governments Also Raises Cyber Risks</w:t>
      </w:r>
      <w:r w:rsidRPr="006F1D3F">
        <w:t xml:space="preserve">." </w:t>
      </w:r>
      <w:r>
        <w:t>NextGov</w:t>
      </w:r>
      <w:r w:rsidRPr="006F1D3F">
        <w:t xml:space="preserve">. </w:t>
      </w:r>
      <w:r>
        <w:t>03</w:t>
      </w:r>
      <w:r w:rsidRPr="006F1D3F">
        <w:t>/</w:t>
      </w:r>
      <w:r>
        <w:t>10</w:t>
      </w:r>
      <w:r w:rsidRPr="006F1D3F">
        <w:t>/</w:t>
      </w:r>
      <w:r>
        <w:t>2023</w:t>
      </w:r>
      <w:r w:rsidRPr="006F1D3F">
        <w:t xml:space="preserve">. </w:t>
      </w:r>
      <w:r w:rsidRPr="0066493B">
        <w:t>https://www.nextgov.com/cybersecurity/2023/03/report-increased-remote-work-many-governments-also-raises-cyber-risks/383863/</w:t>
      </w:r>
    </w:p>
    <w:p w14:paraId="0182C007" w14:textId="77777777" w:rsidR="009E0F43" w:rsidRPr="001C3475" w:rsidRDefault="009E0F43" w:rsidP="009E0F43">
      <w:pPr>
        <w:rPr>
          <w:sz w:val="16"/>
        </w:rPr>
      </w:pPr>
      <w:r w:rsidRPr="00FE00CB">
        <w:rPr>
          <w:rStyle w:val="StyleUnderline"/>
          <w:highlight w:val="green"/>
        </w:rPr>
        <w:t>With</w:t>
      </w:r>
      <w:r w:rsidRPr="001C3475">
        <w:rPr>
          <w:rStyle w:val="StyleUnderline"/>
        </w:rPr>
        <w:t xml:space="preserve"> governments</w:t>
      </w:r>
      <w:r w:rsidRPr="001C3475">
        <w:rPr>
          <w:sz w:val="16"/>
        </w:rPr>
        <w:t xml:space="preserve"> around the world increasingly </w:t>
      </w:r>
      <w:r w:rsidRPr="001C3475">
        <w:rPr>
          <w:rStyle w:val="StyleUnderline"/>
        </w:rPr>
        <w:t xml:space="preserve">turning to </w:t>
      </w:r>
      <w:r w:rsidRPr="00FE00CB">
        <w:rPr>
          <w:rStyle w:val="StyleUnderline"/>
        </w:rPr>
        <w:t xml:space="preserve">a </w:t>
      </w:r>
      <w:r w:rsidRPr="00FE00CB">
        <w:rPr>
          <w:rStyle w:val="Emphasis"/>
          <w:highlight w:val="green"/>
        </w:rPr>
        <w:t>hybrid work</w:t>
      </w:r>
      <w:r w:rsidRPr="00B811F7">
        <w:rPr>
          <w:rStyle w:val="Emphasis"/>
        </w:rPr>
        <w:t xml:space="preserve"> environment</w:t>
      </w:r>
      <w:r w:rsidRPr="001C3475">
        <w:rPr>
          <w:rStyle w:val="StyleUnderline"/>
        </w:rPr>
        <w:t xml:space="preserve">, </w:t>
      </w:r>
      <w:r w:rsidRPr="00FE00CB">
        <w:rPr>
          <w:rStyle w:val="StyleUnderline"/>
          <w:highlight w:val="green"/>
        </w:rPr>
        <w:t>personnel are</w:t>
      </w:r>
      <w:r w:rsidRPr="001C3475">
        <w:rPr>
          <w:rStyle w:val="StyleUnderline"/>
        </w:rPr>
        <w:t xml:space="preserve"> </w:t>
      </w:r>
      <w:r w:rsidRPr="001C3475">
        <w:rPr>
          <w:sz w:val="16"/>
        </w:rPr>
        <w:t xml:space="preserve">simultaneously </w:t>
      </w:r>
      <w:r w:rsidRPr="001C3475">
        <w:rPr>
          <w:rStyle w:val="StyleUnderline"/>
        </w:rPr>
        <w:t xml:space="preserve">becoming </w:t>
      </w:r>
      <w:r w:rsidRPr="00FE00CB">
        <w:rPr>
          <w:rStyle w:val="Emphasis"/>
          <w:highlight w:val="green"/>
        </w:rPr>
        <w:t>less prepared</w:t>
      </w:r>
      <w:r w:rsidRPr="00FE00CB">
        <w:rPr>
          <w:rStyle w:val="StyleUnderline"/>
          <w:highlight w:val="green"/>
        </w:rPr>
        <w:t xml:space="preserve"> to deal with </w:t>
      </w:r>
      <w:r w:rsidRPr="00FE00CB">
        <w:rPr>
          <w:rStyle w:val="Emphasis"/>
          <w:highlight w:val="green"/>
        </w:rPr>
        <w:t>new cyber risks</w:t>
      </w:r>
      <w:r w:rsidRPr="001C3475">
        <w:rPr>
          <w:rStyle w:val="StyleUnderline"/>
        </w:rPr>
        <w:t xml:space="preserve"> and </w:t>
      </w:r>
      <w:r w:rsidRPr="00B811F7">
        <w:rPr>
          <w:rStyle w:val="Emphasis"/>
        </w:rPr>
        <w:t>vulnerabilities</w:t>
      </w:r>
      <w:r w:rsidRPr="001C3475">
        <w:rPr>
          <w:rStyle w:val="StyleUnderline"/>
        </w:rPr>
        <w:t xml:space="preserve"> that </w:t>
      </w:r>
      <w:r w:rsidRPr="00B811F7">
        <w:rPr>
          <w:rStyle w:val="Emphasis"/>
        </w:rPr>
        <w:t>threaten the virtual office</w:t>
      </w:r>
      <w:r w:rsidRPr="001C3475">
        <w:rPr>
          <w:sz w:val="16"/>
        </w:rPr>
        <w:t>, according to the findings of a government cybersecurity survey released by IT company Ivanti on Thursday.</w:t>
      </w:r>
    </w:p>
    <w:p w14:paraId="100D8C76" w14:textId="77777777" w:rsidR="009E0F43" w:rsidRPr="001C3475" w:rsidRDefault="009E0F43" w:rsidP="009E0F43">
      <w:pPr>
        <w:rPr>
          <w:sz w:val="16"/>
        </w:rPr>
      </w:pPr>
      <w:r w:rsidRPr="001C3475">
        <w:rPr>
          <w:sz w:val="16"/>
        </w:rPr>
        <w:t xml:space="preserve">According to the report—which surveyed over 800 government employees in the U.S., Australia, France, Germany, Netherlands and United Kingdom —70% of respondents said that they worked virtually “at least some of the time,” with 8% of U.S. workers surveyed reporting that they were fully virtual and another 19% reporting that they were mostly virtual. </w:t>
      </w:r>
    </w:p>
    <w:p w14:paraId="72D23C05" w14:textId="77777777" w:rsidR="009E0F43" w:rsidRPr="001C3475" w:rsidRDefault="009E0F43" w:rsidP="009E0F43">
      <w:pPr>
        <w:rPr>
          <w:rStyle w:val="StyleUnderline"/>
        </w:rPr>
      </w:pPr>
      <w:r w:rsidRPr="001C3475">
        <w:rPr>
          <w:sz w:val="16"/>
        </w:rPr>
        <w:t xml:space="preserve">Given the increase in virtual and hybrid work, government employees’ increasing </w:t>
      </w:r>
      <w:r w:rsidRPr="001C3475">
        <w:rPr>
          <w:rStyle w:val="StyleUnderline"/>
        </w:rPr>
        <w:t xml:space="preserve">reliance on </w:t>
      </w:r>
      <w:r w:rsidRPr="00FE00CB">
        <w:rPr>
          <w:rStyle w:val="Emphasis"/>
        </w:rPr>
        <w:t>out-of-office technologies</w:t>
      </w:r>
      <w:r w:rsidRPr="001C3475">
        <w:rPr>
          <w:rStyle w:val="StyleUnderline"/>
        </w:rPr>
        <w:t xml:space="preserve"> </w:t>
      </w:r>
      <w:r w:rsidRPr="00FE00CB">
        <w:rPr>
          <w:rStyle w:val="Emphasis"/>
        </w:rPr>
        <w:t>presents new challenges</w:t>
      </w:r>
      <w:r w:rsidRPr="001C3475">
        <w:rPr>
          <w:rStyle w:val="StyleUnderline"/>
        </w:rPr>
        <w:t xml:space="preserve"> when it comes to </w:t>
      </w:r>
      <w:r w:rsidRPr="00FE00CB">
        <w:rPr>
          <w:rStyle w:val="Emphasis"/>
        </w:rPr>
        <w:t>cyber resilience</w:t>
      </w:r>
      <w:r w:rsidRPr="001C3475">
        <w:rPr>
          <w:rStyle w:val="StyleUnderline"/>
        </w:rPr>
        <w:t xml:space="preserve">. </w:t>
      </w:r>
    </w:p>
    <w:p w14:paraId="06557728" w14:textId="77777777" w:rsidR="009E0F43" w:rsidRPr="001C3475" w:rsidRDefault="009E0F43" w:rsidP="009E0F43">
      <w:pPr>
        <w:rPr>
          <w:sz w:val="16"/>
        </w:rPr>
      </w:pPr>
      <w:r w:rsidRPr="001C3475">
        <w:rPr>
          <w:sz w:val="16"/>
        </w:rPr>
        <w:t>“</w:t>
      </w:r>
      <w:r w:rsidRPr="00FE00CB">
        <w:rPr>
          <w:rStyle w:val="StyleUnderline"/>
          <w:highlight w:val="green"/>
        </w:rPr>
        <w:t xml:space="preserve">The </w:t>
      </w:r>
      <w:r w:rsidRPr="00FE00CB">
        <w:rPr>
          <w:rStyle w:val="Emphasis"/>
          <w:highlight w:val="green"/>
        </w:rPr>
        <w:t>prolif</w:t>
      </w:r>
      <w:r w:rsidRPr="00FE00CB">
        <w:rPr>
          <w:rStyle w:val="Emphasis"/>
        </w:rPr>
        <w:t>eration</w:t>
      </w:r>
      <w:r w:rsidRPr="001C3475">
        <w:rPr>
          <w:rStyle w:val="StyleUnderline"/>
        </w:rPr>
        <w:t xml:space="preserve"> </w:t>
      </w:r>
      <w:r w:rsidRPr="00FE00CB">
        <w:rPr>
          <w:rStyle w:val="StyleUnderline"/>
          <w:highlight w:val="green"/>
        </w:rPr>
        <w:t xml:space="preserve">of </w:t>
      </w:r>
      <w:r w:rsidRPr="00FE00CB">
        <w:rPr>
          <w:rStyle w:val="Emphasis"/>
          <w:highlight w:val="green"/>
        </w:rPr>
        <w:t>devices</w:t>
      </w:r>
      <w:r w:rsidRPr="001C3475">
        <w:rPr>
          <w:rStyle w:val="StyleUnderline"/>
        </w:rPr>
        <w:t xml:space="preserve">, </w:t>
      </w:r>
      <w:r w:rsidRPr="00FE00CB">
        <w:rPr>
          <w:rStyle w:val="Emphasis"/>
        </w:rPr>
        <w:t>users</w:t>
      </w:r>
      <w:r w:rsidRPr="001C3475">
        <w:rPr>
          <w:rStyle w:val="StyleUnderline"/>
        </w:rPr>
        <w:t xml:space="preserve"> </w:t>
      </w:r>
      <w:r w:rsidRPr="00FE00CB">
        <w:rPr>
          <w:rStyle w:val="StyleUnderline"/>
          <w:highlight w:val="green"/>
        </w:rPr>
        <w:t xml:space="preserve">and </w:t>
      </w:r>
      <w:r w:rsidRPr="00FE00CB">
        <w:rPr>
          <w:rStyle w:val="Emphasis"/>
          <w:highlight w:val="green"/>
        </w:rPr>
        <w:t>locations</w:t>
      </w:r>
      <w:r w:rsidRPr="00FE00CB">
        <w:rPr>
          <w:rStyle w:val="StyleUnderline"/>
          <w:highlight w:val="green"/>
        </w:rPr>
        <w:t xml:space="preserve"> adds </w:t>
      </w:r>
      <w:r w:rsidRPr="00FE00CB">
        <w:rPr>
          <w:rStyle w:val="Emphasis"/>
          <w:highlight w:val="green"/>
        </w:rPr>
        <w:t>complexity</w:t>
      </w:r>
      <w:r w:rsidRPr="00FE00CB">
        <w:rPr>
          <w:rStyle w:val="StyleUnderline"/>
          <w:highlight w:val="green"/>
        </w:rPr>
        <w:t xml:space="preserve"> and </w:t>
      </w:r>
      <w:r w:rsidRPr="00FE00CB">
        <w:rPr>
          <w:rStyle w:val="Emphasis"/>
          <w:highlight w:val="green"/>
        </w:rPr>
        <w:t>new vulnerabilities</w:t>
      </w:r>
      <w:r w:rsidRPr="00FE00CB">
        <w:rPr>
          <w:rStyle w:val="StyleUnderline"/>
          <w:highlight w:val="green"/>
        </w:rPr>
        <w:t xml:space="preserve"> for</w:t>
      </w:r>
      <w:r w:rsidRPr="001C3475">
        <w:rPr>
          <w:rStyle w:val="StyleUnderline"/>
        </w:rPr>
        <w:t xml:space="preserve"> government </w:t>
      </w:r>
      <w:r w:rsidRPr="00FE00CB">
        <w:rPr>
          <w:rStyle w:val="StyleUnderline"/>
          <w:highlight w:val="green"/>
        </w:rPr>
        <w:t xml:space="preserve">security teams to </w:t>
      </w:r>
      <w:r w:rsidRPr="00FE00CB">
        <w:rPr>
          <w:rStyle w:val="Emphasis"/>
          <w:highlight w:val="green"/>
        </w:rPr>
        <w:t>tackle</w:t>
      </w:r>
      <w:r w:rsidRPr="001C3475">
        <w:rPr>
          <w:rStyle w:val="StyleUnderline"/>
        </w:rPr>
        <w:t>—</w:t>
      </w:r>
      <w:r w:rsidRPr="00FE00CB">
        <w:rPr>
          <w:rStyle w:val="StyleUnderline"/>
          <w:highlight w:val="green"/>
        </w:rPr>
        <w:t>while</w:t>
      </w:r>
      <w:r w:rsidRPr="001C3475">
        <w:rPr>
          <w:rStyle w:val="StyleUnderline"/>
        </w:rPr>
        <w:t xml:space="preserve"> also </w:t>
      </w:r>
      <w:r w:rsidRPr="00FE00CB">
        <w:rPr>
          <w:rStyle w:val="StyleUnderline"/>
          <w:highlight w:val="green"/>
        </w:rPr>
        <w:t xml:space="preserve">combatting </w:t>
      </w:r>
      <w:r w:rsidRPr="00FE00CB">
        <w:rPr>
          <w:rStyle w:val="Emphasis"/>
          <w:highlight w:val="green"/>
        </w:rPr>
        <w:t>increasingly sophisticated threat</w:t>
      </w:r>
      <w:r w:rsidRPr="00FE00CB">
        <w:rPr>
          <w:rStyle w:val="Emphasis"/>
        </w:rPr>
        <w:t xml:space="preserve"> actor</w:t>
      </w:r>
      <w:r w:rsidRPr="00FE00CB">
        <w:rPr>
          <w:rStyle w:val="Emphasis"/>
          <w:highlight w:val="green"/>
        </w:rPr>
        <w:t>s</w:t>
      </w:r>
      <w:r w:rsidRPr="001C3475">
        <w:rPr>
          <w:sz w:val="16"/>
        </w:rPr>
        <w:t>,” the report said.</w:t>
      </w:r>
    </w:p>
    <w:p w14:paraId="17C8E19F" w14:textId="77777777" w:rsidR="009E0F43" w:rsidRPr="001C3475" w:rsidRDefault="009E0F43" w:rsidP="009E0F43">
      <w:pPr>
        <w:rPr>
          <w:sz w:val="16"/>
        </w:rPr>
      </w:pPr>
      <w:r w:rsidRPr="001C3475">
        <w:rPr>
          <w:sz w:val="16"/>
        </w:rPr>
        <w:t xml:space="preserve">The report warned that </w:t>
      </w:r>
      <w:r w:rsidRPr="00FE00CB">
        <w:rPr>
          <w:rStyle w:val="Emphasis"/>
          <w:highlight w:val="green"/>
        </w:rPr>
        <w:t>employee disengagement</w:t>
      </w:r>
      <w:r w:rsidRPr="00FE00CB">
        <w:rPr>
          <w:rStyle w:val="StyleUnderline"/>
          <w:highlight w:val="green"/>
        </w:rPr>
        <w:t xml:space="preserve"> and</w:t>
      </w:r>
      <w:r w:rsidRPr="001C3475">
        <w:rPr>
          <w:rStyle w:val="StyleUnderline"/>
        </w:rPr>
        <w:t xml:space="preserve"> a </w:t>
      </w:r>
      <w:r w:rsidRPr="00FE00CB">
        <w:rPr>
          <w:rStyle w:val="Emphasis"/>
          <w:highlight w:val="green"/>
        </w:rPr>
        <w:t>lack of</w:t>
      </w:r>
      <w:r w:rsidRPr="00FE00CB">
        <w:rPr>
          <w:rStyle w:val="Emphasis"/>
        </w:rPr>
        <w:t xml:space="preserve"> personal </w:t>
      </w:r>
      <w:r w:rsidRPr="00FE00CB">
        <w:rPr>
          <w:rStyle w:val="Emphasis"/>
          <w:highlight w:val="green"/>
        </w:rPr>
        <w:t>accountability</w:t>
      </w:r>
      <w:r w:rsidRPr="001C3475">
        <w:rPr>
          <w:rStyle w:val="StyleUnderline"/>
        </w:rPr>
        <w:t xml:space="preserve"> when it comes to securing devices “</w:t>
      </w:r>
      <w:r w:rsidRPr="00FE00CB">
        <w:rPr>
          <w:rStyle w:val="Emphasis"/>
          <w:highlight w:val="green"/>
        </w:rPr>
        <w:t>compromises</w:t>
      </w:r>
      <w:r w:rsidRPr="00FE00CB">
        <w:rPr>
          <w:rStyle w:val="Emphasis"/>
        </w:rPr>
        <w:t xml:space="preserve"> government </w:t>
      </w:r>
      <w:r w:rsidRPr="00FE00CB">
        <w:rPr>
          <w:rStyle w:val="Emphasis"/>
          <w:highlight w:val="green"/>
        </w:rPr>
        <w:t>cybersecurity</w:t>
      </w:r>
      <w:r w:rsidRPr="00FE00CB">
        <w:rPr>
          <w:rStyle w:val="Emphasis"/>
        </w:rPr>
        <w:t>,</w:t>
      </w:r>
      <w:r w:rsidRPr="001C3475">
        <w:rPr>
          <w:rStyle w:val="StyleUnderline"/>
        </w:rPr>
        <w:t>”</w:t>
      </w:r>
      <w:r w:rsidRPr="001C3475">
        <w:rPr>
          <w:sz w:val="16"/>
        </w:rPr>
        <w:t xml:space="preserve"> with 34% of government workers surveyed believing that “their actions don’t matter when it comes to security.” </w:t>
      </w:r>
    </w:p>
    <w:p w14:paraId="10844B0F" w14:textId="77777777" w:rsidR="009E0F43" w:rsidRPr="001C3475" w:rsidRDefault="009E0F43" w:rsidP="009E0F43">
      <w:pPr>
        <w:rPr>
          <w:sz w:val="16"/>
        </w:rPr>
      </w:pPr>
      <w:r w:rsidRPr="001C3475">
        <w:rPr>
          <w:sz w:val="16"/>
        </w:rPr>
        <w:t xml:space="preserve">U.S. government workers were less likely than their counterparts in other countries to hold these views, according to the survey, with just 19% of U.S. respondents saying that their actions did not impact their organization’s ability to stay safe from cyberattacks. Comparatively, 53% of government employees surveyed in Germany held similar views, as well as 44% of government workers in France. </w:t>
      </w:r>
    </w:p>
    <w:p w14:paraId="3E403E10" w14:textId="77777777" w:rsidR="009E0F43" w:rsidRPr="001C3475" w:rsidRDefault="009E0F43" w:rsidP="009E0F43">
      <w:pPr>
        <w:rPr>
          <w:sz w:val="16"/>
        </w:rPr>
      </w:pPr>
      <w:r w:rsidRPr="001C3475">
        <w:rPr>
          <w:sz w:val="16"/>
        </w:rPr>
        <w:t xml:space="preserve">Poor cyber hygiene practices were also identified in the report, particularly when it came to government workers being required to update their passwords on a consistent basis. 40% of global respondents said they used the same work password for over a year; in the U.S., 32% of surveyed employees said they used the same work login information for more than 365 days. The use of the same or similar passwords across both personal and work devices was also identified as a risk, with 34% of global respondents saying they used the same or variations of similar passwords across multiple systems. </w:t>
      </w:r>
    </w:p>
    <w:p w14:paraId="4199CDD2" w14:textId="77777777" w:rsidR="009E0F43" w:rsidRPr="001C3475" w:rsidRDefault="009E0F43" w:rsidP="009E0F43">
      <w:pPr>
        <w:rPr>
          <w:sz w:val="16"/>
        </w:rPr>
      </w:pPr>
      <w:r w:rsidRPr="001C3475">
        <w:rPr>
          <w:sz w:val="16"/>
        </w:rPr>
        <w:t xml:space="preserve">The survey also found a lack of disclosure regarding cyber threats, with 30% of total respondents reporting that they were the target of phishing, but that 36% “did not report a phishing email they received at work.” Approximately 5% of total respondents reported that they were the victim of a phishing attempt. </w:t>
      </w:r>
    </w:p>
    <w:p w14:paraId="4479BB3E" w14:textId="77777777" w:rsidR="009E0F43" w:rsidRPr="001C3475" w:rsidRDefault="009E0F43" w:rsidP="009E0F43">
      <w:pPr>
        <w:rPr>
          <w:sz w:val="16"/>
        </w:rPr>
      </w:pPr>
      <w:r w:rsidRPr="001C3475">
        <w:rPr>
          <w:sz w:val="16"/>
        </w:rPr>
        <w:t xml:space="preserve">And despite the belief that younger employees are more tech savvy than their older counterparts, the report found that Gen Z and Millennial government workers “are more than twice as likely to reuse passwords between home and use the same password across multiple devices and logins.” </w:t>
      </w:r>
    </w:p>
    <w:p w14:paraId="0D111E15" w14:textId="77777777" w:rsidR="009E0F43" w:rsidRPr="001C3475" w:rsidRDefault="009E0F43" w:rsidP="009E0F43">
      <w:pPr>
        <w:rPr>
          <w:sz w:val="16"/>
        </w:rPr>
      </w:pPr>
      <w:r w:rsidRPr="001C3475">
        <w:rPr>
          <w:sz w:val="16"/>
        </w:rPr>
        <w:t>Srinivas Mukkamala, Ivanti’s chief product officer, warned that “</w:t>
      </w:r>
      <w:r w:rsidRPr="00FE00CB">
        <w:rPr>
          <w:rStyle w:val="StyleUnderline"/>
          <w:highlight w:val="green"/>
        </w:rPr>
        <w:t xml:space="preserve">we are in a </w:t>
      </w:r>
      <w:r w:rsidRPr="00FE00CB">
        <w:rPr>
          <w:rStyle w:val="Emphasis"/>
          <w:highlight w:val="green"/>
        </w:rPr>
        <w:t>state of urgency</w:t>
      </w:r>
      <w:r w:rsidRPr="001C3475">
        <w:rPr>
          <w:rStyle w:val="StyleUnderline"/>
        </w:rPr>
        <w:t xml:space="preserve"> when it comes to </w:t>
      </w:r>
      <w:r w:rsidRPr="00FE00CB">
        <w:rPr>
          <w:rStyle w:val="Emphasis"/>
          <w:highlight w:val="green"/>
        </w:rPr>
        <w:t>securing</w:t>
      </w:r>
      <w:r w:rsidRPr="00FE00CB">
        <w:rPr>
          <w:rStyle w:val="Emphasis"/>
        </w:rPr>
        <w:t xml:space="preserve"> critical infrastructure</w:t>
      </w:r>
      <w:r w:rsidRPr="001C3475">
        <w:rPr>
          <w:rStyle w:val="StyleUnderline"/>
        </w:rPr>
        <w:t xml:space="preserve">, along </w:t>
      </w:r>
      <w:r w:rsidRPr="00FE00CB">
        <w:rPr>
          <w:rStyle w:val="StyleUnderline"/>
        </w:rPr>
        <w:t>with</w:t>
      </w:r>
      <w:r w:rsidRPr="001C3475">
        <w:rPr>
          <w:rStyle w:val="StyleUnderline"/>
        </w:rPr>
        <w:t xml:space="preserve"> </w:t>
      </w:r>
      <w:r w:rsidRPr="00FE00CB">
        <w:rPr>
          <w:rStyle w:val="Emphasis"/>
          <w:highlight w:val="green"/>
        </w:rPr>
        <w:t>public</w:t>
      </w:r>
      <w:r w:rsidRPr="00FE00CB">
        <w:rPr>
          <w:rStyle w:val="Emphasis"/>
        </w:rPr>
        <w:t xml:space="preserve"> sector </w:t>
      </w:r>
      <w:r w:rsidRPr="00FE00CB">
        <w:rPr>
          <w:rStyle w:val="Emphasis"/>
          <w:highlight w:val="green"/>
        </w:rPr>
        <w:t>employees</w:t>
      </w:r>
      <w:r w:rsidRPr="00FE00CB">
        <w:rPr>
          <w:rStyle w:val="StyleUnderline"/>
          <w:highlight w:val="green"/>
        </w:rPr>
        <w:t xml:space="preserve"> and the </w:t>
      </w:r>
      <w:r w:rsidRPr="00FE00CB">
        <w:rPr>
          <w:rStyle w:val="Emphasis"/>
          <w:highlight w:val="green"/>
        </w:rPr>
        <w:t>extremely sensitive data</w:t>
      </w:r>
      <w:r w:rsidRPr="00FE00CB">
        <w:rPr>
          <w:rStyle w:val="StyleUnderline"/>
          <w:highlight w:val="green"/>
        </w:rPr>
        <w:t xml:space="preserve"> they have</w:t>
      </w:r>
      <w:r w:rsidRPr="001C3475">
        <w:rPr>
          <w:rStyle w:val="StyleUnderline"/>
        </w:rPr>
        <w:t xml:space="preserve"> access to</w:t>
      </w:r>
      <w:r w:rsidRPr="001C3475">
        <w:rPr>
          <w:sz w:val="16"/>
        </w:rPr>
        <w:t xml:space="preserve">.” </w:t>
      </w:r>
    </w:p>
    <w:p w14:paraId="64BBB5F6" w14:textId="77777777" w:rsidR="009E0F43" w:rsidRPr="001C3475" w:rsidRDefault="009E0F43" w:rsidP="009E0F43">
      <w:pPr>
        <w:rPr>
          <w:sz w:val="16"/>
        </w:rPr>
      </w:pPr>
      <w:r w:rsidRPr="001C3475">
        <w:rPr>
          <w:sz w:val="16"/>
        </w:rPr>
        <w:t>“Government leaders around the world have recognized this urgency and are taking steps to combat ransomware, misinformation and to protect their critical assets and infrastructure,” he added. “</w:t>
      </w:r>
      <w:r w:rsidRPr="001C3475">
        <w:rPr>
          <w:rStyle w:val="StyleUnderline"/>
        </w:rPr>
        <w:t xml:space="preserve">If we don't focus on </w:t>
      </w:r>
      <w:r w:rsidRPr="00FE00CB">
        <w:rPr>
          <w:rStyle w:val="Emphasis"/>
        </w:rPr>
        <w:t>cybersecurity</w:t>
      </w:r>
      <w:r w:rsidRPr="001C3475">
        <w:rPr>
          <w:sz w:val="16"/>
        </w:rPr>
        <w:t xml:space="preserve"> as a team effort and provide proactive security measures that enable a better employee experience, security teams and </w:t>
      </w:r>
      <w:r w:rsidRPr="001C3475">
        <w:rPr>
          <w:rStyle w:val="StyleUnderline"/>
        </w:rPr>
        <w:t xml:space="preserve">governments will continue to face an </w:t>
      </w:r>
      <w:r w:rsidRPr="00FE00CB">
        <w:rPr>
          <w:rStyle w:val="Emphasis"/>
        </w:rPr>
        <w:t>uphill battle</w:t>
      </w:r>
      <w:r w:rsidRPr="001C3475">
        <w:rPr>
          <w:sz w:val="16"/>
        </w:rPr>
        <w:t>.”</w:t>
      </w:r>
    </w:p>
    <w:p w14:paraId="10409043" w14:textId="77777777" w:rsidR="009E0F43" w:rsidRPr="001C3475" w:rsidRDefault="009E0F43" w:rsidP="009E0F43"/>
    <w:p w14:paraId="17EB116A" w14:textId="77777777" w:rsidR="009E0F43" w:rsidRPr="006F1D3F" w:rsidRDefault="009E0F43" w:rsidP="009E0F43">
      <w:pPr>
        <w:pStyle w:val="Heading4"/>
      </w:pPr>
      <w:r>
        <w:t xml:space="preserve">Remote employees are </w:t>
      </w:r>
      <w:r w:rsidRPr="001C3475">
        <w:rPr>
          <w:u w:val="single"/>
        </w:rPr>
        <w:t>inherently at risk</w:t>
      </w:r>
      <w:r>
        <w:t xml:space="preserve">. That’s </w:t>
      </w:r>
      <w:r w:rsidRPr="00D06DB9">
        <w:rPr>
          <w:u w:val="single"/>
        </w:rPr>
        <w:t>devastating</w:t>
      </w:r>
      <w:r>
        <w:t xml:space="preserve"> for security when even the smallest interactions can have </w:t>
      </w:r>
      <w:r w:rsidRPr="00D06DB9">
        <w:rPr>
          <w:u w:val="single"/>
        </w:rPr>
        <w:t>massive consequences</w:t>
      </w:r>
    </w:p>
    <w:p w14:paraId="3007D664" w14:textId="77777777" w:rsidR="009E0F43" w:rsidRDefault="009E0F43" w:rsidP="009E0F43">
      <w:r>
        <w:t>John</w:t>
      </w:r>
      <w:r w:rsidRPr="006F1D3F">
        <w:t xml:space="preserve"> </w:t>
      </w:r>
      <w:r>
        <w:rPr>
          <w:rStyle w:val="Style13ptBold"/>
        </w:rPr>
        <w:t>Hosky</w:t>
      </w:r>
      <w:r w:rsidRPr="006F1D3F">
        <w:rPr>
          <w:rStyle w:val="Style13ptBold"/>
        </w:rPr>
        <w:t xml:space="preserve"> </w:t>
      </w:r>
      <w:r>
        <w:rPr>
          <w:rStyle w:val="Style13ptBold"/>
        </w:rPr>
        <w:t>20</w:t>
      </w:r>
      <w:r w:rsidRPr="006F1D3F">
        <w:t xml:space="preserve">. </w:t>
      </w:r>
      <w:r w:rsidRPr="002F1AF4">
        <w:t>VP</w:t>
      </w:r>
      <w:r>
        <w:t>,</w:t>
      </w:r>
      <w:r w:rsidRPr="002F1AF4">
        <w:t xml:space="preserve"> Industry Relations</w:t>
      </w:r>
      <w:r>
        <w:t>, FedInsider</w:t>
      </w:r>
      <w:r w:rsidRPr="006F1D3F">
        <w:t xml:space="preserve">. </w:t>
      </w:r>
      <w:r>
        <w:t xml:space="preserve">Citing Frank </w:t>
      </w:r>
      <w:r w:rsidRPr="002F1AF4">
        <w:t>Konieczny</w:t>
      </w:r>
      <w:r>
        <w:t xml:space="preserve">, </w:t>
      </w:r>
      <w:r w:rsidRPr="002F1AF4">
        <w:t>Chief Technology Officer</w:t>
      </w:r>
      <w:r>
        <w:t xml:space="preserve"> at the U.S. Air Force</w:t>
      </w:r>
      <w:r w:rsidRPr="002F1AF4">
        <w:t>,</w:t>
      </w:r>
      <w:r>
        <w:t xml:space="preserve"> and Jeff Greene, Director of the National Cybersecurity Center of Excellence at NIST. </w:t>
      </w:r>
      <w:r w:rsidRPr="006F1D3F">
        <w:t>"</w:t>
      </w:r>
      <w:r w:rsidRPr="002F1AF4">
        <w:t>Securing Government Telework Against Cybersecurity Threats</w:t>
      </w:r>
      <w:r w:rsidRPr="006F1D3F">
        <w:t xml:space="preserve">." </w:t>
      </w:r>
      <w:r>
        <w:t>FedInsider</w:t>
      </w:r>
      <w:r w:rsidRPr="006F1D3F">
        <w:t xml:space="preserve">. </w:t>
      </w:r>
      <w:r>
        <w:t>2020</w:t>
      </w:r>
      <w:r w:rsidRPr="006F1D3F">
        <w:t xml:space="preserve">. </w:t>
      </w:r>
      <w:r w:rsidRPr="002F1AF4">
        <w:t>https://www.fedinsider.com/securing-government-telework-against-cybersecurity-threats/</w:t>
      </w:r>
    </w:p>
    <w:p w14:paraId="37B88DB9" w14:textId="77777777" w:rsidR="009E0F43" w:rsidRPr="001C3475" w:rsidRDefault="009E0F43" w:rsidP="009E0F43">
      <w:pPr>
        <w:rPr>
          <w:sz w:val="16"/>
        </w:rPr>
      </w:pPr>
      <w:r w:rsidRPr="001C3475">
        <w:rPr>
          <w:sz w:val="16"/>
        </w:rPr>
        <w:t xml:space="preserve">“We all have to realize that </w:t>
      </w:r>
      <w:r w:rsidRPr="001C3475">
        <w:rPr>
          <w:rStyle w:val="StyleUnderline"/>
          <w:highlight w:val="green"/>
        </w:rPr>
        <w:t>teleworking</w:t>
      </w:r>
      <w:r w:rsidRPr="001C3475">
        <w:rPr>
          <w:sz w:val="16"/>
        </w:rPr>
        <w:t xml:space="preserve"> is going to be a way of life,” Konieczny said. “It</w:t>
      </w:r>
      <w:r w:rsidRPr="001C3475">
        <w:rPr>
          <w:rStyle w:val="StyleUnderline"/>
        </w:rPr>
        <w:t>’</w:t>
      </w:r>
      <w:r w:rsidRPr="001C3475">
        <w:rPr>
          <w:rStyle w:val="StyleUnderline"/>
          <w:highlight w:val="green"/>
        </w:rPr>
        <w:t>s</w:t>
      </w:r>
      <w:r w:rsidRPr="001C3475">
        <w:rPr>
          <w:sz w:val="16"/>
          <w:highlight w:val="green"/>
        </w:rPr>
        <w:t xml:space="preserve"> </w:t>
      </w:r>
      <w:r w:rsidRPr="001C3475">
        <w:rPr>
          <w:rStyle w:val="Emphasis"/>
          <w:highlight w:val="green"/>
        </w:rPr>
        <w:t>foreign</w:t>
      </w:r>
      <w:r w:rsidRPr="001C3475">
        <w:rPr>
          <w:rStyle w:val="StyleUnderline"/>
        </w:rPr>
        <w:t xml:space="preserve">, especially </w:t>
      </w:r>
      <w:r w:rsidRPr="001C3475">
        <w:rPr>
          <w:rStyle w:val="StyleUnderline"/>
          <w:highlight w:val="green"/>
        </w:rPr>
        <w:t xml:space="preserve">on the </w:t>
      </w:r>
      <w:r w:rsidRPr="001C3475">
        <w:rPr>
          <w:rStyle w:val="Emphasis"/>
          <w:highlight w:val="green"/>
        </w:rPr>
        <w:t>gov</w:t>
      </w:r>
      <w:r w:rsidRPr="001C3475">
        <w:rPr>
          <w:rStyle w:val="Emphasis"/>
        </w:rPr>
        <w:t xml:space="preserve">ernment </w:t>
      </w:r>
      <w:r w:rsidRPr="001C3475">
        <w:rPr>
          <w:rStyle w:val="Emphasis"/>
          <w:highlight w:val="green"/>
        </w:rPr>
        <w:t>side</w:t>
      </w:r>
      <w:r w:rsidRPr="001C3475">
        <w:rPr>
          <w:sz w:val="16"/>
        </w:rPr>
        <w:t xml:space="preserve">, but we’re getting to the point where telework may be a permanent entity. That’s going to be great for some people. But </w:t>
      </w:r>
      <w:r w:rsidRPr="001C3475">
        <w:rPr>
          <w:rStyle w:val="StyleUnderline"/>
          <w:highlight w:val="green"/>
        </w:rPr>
        <w:t>you have to understand</w:t>
      </w:r>
      <w:r w:rsidRPr="001C3475">
        <w:rPr>
          <w:rStyle w:val="StyleUnderline"/>
        </w:rPr>
        <w:t xml:space="preserve"> the </w:t>
      </w:r>
      <w:r w:rsidRPr="001C3475">
        <w:rPr>
          <w:rStyle w:val="Emphasis"/>
          <w:highlight w:val="green"/>
        </w:rPr>
        <w:t>security implications</w:t>
      </w:r>
      <w:r w:rsidRPr="001C3475">
        <w:rPr>
          <w:rStyle w:val="StyleUnderline"/>
        </w:rPr>
        <w:t xml:space="preserve"> of this also</w:t>
      </w:r>
      <w:r w:rsidRPr="001C3475">
        <w:rPr>
          <w:sz w:val="16"/>
        </w:rPr>
        <w:t>.”</w:t>
      </w:r>
    </w:p>
    <w:p w14:paraId="3E21D26A" w14:textId="77777777" w:rsidR="009E0F43" w:rsidRPr="001C3475" w:rsidRDefault="009E0F43" w:rsidP="009E0F43">
      <w:pPr>
        <w:rPr>
          <w:sz w:val="16"/>
        </w:rPr>
      </w:pPr>
      <w:r w:rsidRPr="001C3475">
        <w:rPr>
          <w:sz w:val="16"/>
        </w:rPr>
        <w:t xml:space="preserve">While teleworking has become commonplace, </w:t>
      </w:r>
      <w:r w:rsidRPr="001C3475">
        <w:rPr>
          <w:rStyle w:val="StyleUnderline"/>
          <w:highlight w:val="green"/>
        </w:rPr>
        <w:t>there is</w:t>
      </w:r>
      <w:r w:rsidRPr="001C3475">
        <w:rPr>
          <w:sz w:val="16"/>
        </w:rPr>
        <w:t xml:space="preserve"> still </w:t>
      </w:r>
      <w:r w:rsidRPr="001C3475">
        <w:rPr>
          <w:rStyle w:val="StyleUnderline"/>
          <w:highlight w:val="green"/>
        </w:rPr>
        <w:t xml:space="preserve">a </w:t>
      </w:r>
      <w:r w:rsidRPr="001C3475">
        <w:rPr>
          <w:rStyle w:val="Emphasis"/>
          <w:highlight w:val="green"/>
        </w:rPr>
        <w:t>learning curve</w:t>
      </w:r>
      <w:r w:rsidRPr="001C3475">
        <w:rPr>
          <w:rStyle w:val="StyleUnderline"/>
        </w:rPr>
        <w:t xml:space="preserve"> that employees face </w:t>
      </w:r>
      <w:r w:rsidRPr="001C3475">
        <w:rPr>
          <w:rStyle w:val="StyleUnderline"/>
          <w:highlight w:val="green"/>
        </w:rPr>
        <w:t xml:space="preserve">with </w:t>
      </w:r>
      <w:r w:rsidRPr="001C3475">
        <w:rPr>
          <w:rStyle w:val="Emphasis"/>
          <w:highlight w:val="green"/>
        </w:rPr>
        <w:t>understanding the tech</w:t>
      </w:r>
      <w:r w:rsidRPr="001C3475">
        <w:rPr>
          <w:rStyle w:val="Emphasis"/>
        </w:rPr>
        <w:t>nology</w:t>
      </w:r>
      <w:r w:rsidRPr="001C3475">
        <w:rPr>
          <w:rStyle w:val="StyleUnderline"/>
        </w:rPr>
        <w:t xml:space="preserve"> involved. This includes </w:t>
      </w:r>
      <w:r w:rsidRPr="001C3475">
        <w:rPr>
          <w:rStyle w:val="Emphasis"/>
        </w:rPr>
        <w:t>understanding security</w:t>
      </w:r>
      <w:r w:rsidRPr="001C3475">
        <w:rPr>
          <w:rStyle w:val="StyleUnderline"/>
        </w:rPr>
        <w:t xml:space="preserve"> </w:t>
      </w:r>
      <w:r w:rsidRPr="001C3475">
        <w:rPr>
          <w:sz w:val="16"/>
        </w:rPr>
        <w:t>and their new roles in it.</w:t>
      </w:r>
    </w:p>
    <w:p w14:paraId="32920F0A" w14:textId="77777777" w:rsidR="009E0F43" w:rsidRPr="001C3475" w:rsidRDefault="009E0F43" w:rsidP="009E0F43">
      <w:pPr>
        <w:rPr>
          <w:sz w:val="16"/>
        </w:rPr>
      </w:pPr>
      <w:r w:rsidRPr="001C3475">
        <w:rPr>
          <w:sz w:val="16"/>
        </w:rPr>
        <w:t>“</w:t>
      </w:r>
      <w:r w:rsidRPr="001C3475">
        <w:rPr>
          <w:rStyle w:val="StyleUnderline"/>
          <w:highlight w:val="green"/>
        </w:rPr>
        <w:t>We roll out</w:t>
      </w:r>
      <w:r w:rsidRPr="001C3475">
        <w:rPr>
          <w:rStyle w:val="StyleUnderline"/>
        </w:rPr>
        <w:t xml:space="preserve"> the right </w:t>
      </w:r>
      <w:r w:rsidRPr="001C3475">
        <w:rPr>
          <w:rStyle w:val="StyleUnderline"/>
          <w:highlight w:val="green"/>
        </w:rPr>
        <w:t>tools</w:t>
      </w:r>
      <w:r w:rsidRPr="001C3475">
        <w:rPr>
          <w:rStyle w:val="StyleUnderline"/>
        </w:rPr>
        <w:t xml:space="preserve">, </w:t>
      </w:r>
      <w:r w:rsidRPr="001C3475">
        <w:rPr>
          <w:rStyle w:val="StyleUnderline"/>
          <w:highlight w:val="green"/>
        </w:rPr>
        <w:t>but</w:t>
      </w:r>
      <w:r w:rsidRPr="001C3475">
        <w:rPr>
          <w:rStyle w:val="StyleUnderline"/>
        </w:rPr>
        <w:t xml:space="preserve"> </w:t>
      </w:r>
      <w:r w:rsidRPr="001C3475">
        <w:rPr>
          <w:sz w:val="16"/>
          <w:szCs w:val="16"/>
        </w:rPr>
        <w:t>we need to make sure we also do the training,” said Jeff Greene, Director of the National Cybersecurity Center of Excellence at NIST. “</w:t>
      </w:r>
      <w:r w:rsidRPr="001C3475">
        <w:rPr>
          <w:rStyle w:val="StyleUnderline"/>
          <w:highlight w:val="green"/>
        </w:rPr>
        <w:t xml:space="preserve">We </w:t>
      </w:r>
      <w:r w:rsidRPr="001C3475">
        <w:rPr>
          <w:rStyle w:val="Emphasis"/>
          <w:highlight w:val="green"/>
        </w:rPr>
        <w:t>can’t assume</w:t>
      </w:r>
      <w:r w:rsidRPr="001C3475">
        <w:rPr>
          <w:rStyle w:val="StyleUnderline"/>
          <w:highlight w:val="green"/>
        </w:rPr>
        <w:t xml:space="preserve"> people know </w:t>
      </w:r>
      <w:r w:rsidRPr="001C3475">
        <w:rPr>
          <w:rStyle w:val="Emphasis"/>
          <w:highlight w:val="green"/>
        </w:rPr>
        <w:t>how to use the tools</w:t>
      </w:r>
      <w:r w:rsidRPr="001C3475">
        <w:rPr>
          <w:sz w:val="16"/>
        </w:rPr>
        <w:t>. I think we need to try to find a way to make sure people really enter remote collaboration with a mindset of what level of security they need to apply, if any.</w:t>
      </w:r>
    </w:p>
    <w:p w14:paraId="2857C701" w14:textId="77777777" w:rsidR="009E0F43" w:rsidRDefault="009E0F43" w:rsidP="009E0F43">
      <w:pPr>
        <w:rPr>
          <w:rStyle w:val="StyleUnderline"/>
        </w:rPr>
      </w:pPr>
      <w:r w:rsidRPr="001C3475">
        <w:rPr>
          <w:sz w:val="16"/>
        </w:rPr>
        <w:t xml:space="preserve">Agencies should install a sense of security into every aspect of their employee’s teleworking mindset. </w:t>
      </w:r>
      <w:r w:rsidRPr="001C3475">
        <w:rPr>
          <w:rStyle w:val="StyleUnderline"/>
          <w:highlight w:val="green"/>
        </w:rPr>
        <w:t xml:space="preserve">Even the </w:t>
      </w:r>
      <w:r w:rsidRPr="001C3475">
        <w:rPr>
          <w:rStyle w:val="Emphasis"/>
          <w:highlight w:val="green"/>
        </w:rPr>
        <w:t>smallest interactions</w:t>
      </w:r>
      <w:r w:rsidRPr="001C3475">
        <w:rPr>
          <w:rStyle w:val="StyleUnderline"/>
        </w:rPr>
        <w:t xml:space="preserve"> can </w:t>
      </w:r>
      <w:r w:rsidRPr="001C3475">
        <w:rPr>
          <w:rStyle w:val="StyleUnderline"/>
          <w:highlight w:val="green"/>
        </w:rPr>
        <w:t xml:space="preserve">have </w:t>
      </w:r>
      <w:r w:rsidRPr="001C3475">
        <w:rPr>
          <w:rStyle w:val="Emphasis"/>
          <w:highlight w:val="green"/>
        </w:rPr>
        <w:t>big security consequences</w:t>
      </w:r>
      <w:r w:rsidRPr="001C3475">
        <w:rPr>
          <w:rStyle w:val="StyleUnderline"/>
        </w:rPr>
        <w:t xml:space="preserve"> if not done correctly.</w:t>
      </w:r>
    </w:p>
    <w:p w14:paraId="4A7A3912" w14:textId="77777777" w:rsidR="009E0F43" w:rsidRPr="001C3475" w:rsidRDefault="009E0F43" w:rsidP="009E0F43">
      <w:pPr>
        <w:rPr>
          <w:rStyle w:val="StyleUnderline"/>
        </w:rPr>
      </w:pPr>
      <w:r>
        <w:rPr>
          <w:rStyle w:val="StyleUnderline"/>
        </w:rPr>
        <w:t>Prefer OUR evidence, Hosky is a literal Chief tech officer at the USAF and knows if there would be any weakness</w:t>
      </w:r>
    </w:p>
    <w:p w14:paraId="4DEC3ADC" w14:textId="77777777" w:rsidR="009E0F43" w:rsidRDefault="009E0F43" w:rsidP="009E0F43">
      <w:pPr>
        <w:rPr>
          <w:sz w:val="16"/>
        </w:rPr>
      </w:pPr>
    </w:p>
    <w:p w14:paraId="7A9AE329" w14:textId="77777777" w:rsidR="009E0F43" w:rsidRPr="006F1D3F" w:rsidRDefault="009E0F43" w:rsidP="009E0F43">
      <w:pPr>
        <w:pStyle w:val="Heading4"/>
      </w:pPr>
      <w:r>
        <w:t>Yes empirical evidence of escalation via disinformation</w:t>
      </w:r>
    </w:p>
    <w:p w14:paraId="2309828C" w14:textId="77777777" w:rsidR="009E0F43" w:rsidRPr="000E1046" w:rsidRDefault="009E0F43" w:rsidP="009E0F43">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3EE20901" w14:textId="77777777" w:rsidR="009E0F43" w:rsidRDefault="009E0F43" w:rsidP="009E0F43">
      <w:pPr>
        <w:rPr>
          <w:rStyle w:val="StyleUnderline"/>
        </w:rPr>
      </w:pPr>
      <w:r w:rsidRPr="000E1046">
        <w:rPr>
          <w:sz w:val="16"/>
          <w:szCs w:val="16"/>
        </w:rPr>
        <w:t>During a crisis in the South China Sea or South Asia, for example, when tensions are running high, disinformation campaigns could have an outsized impact on crisis stability with potentially severe escalatory consequences. This impact would be compounded when decision makers heavily rely on social media for information gathering and open-source intelligence and are thus more susceptible to social media manipulation. In an extreme case, a leader may come to view social media as an accurate barometer of public sentiment, eschewing official evidence-based intelligence sources, regardless of the origins of this virtual voice. As an example</w:t>
      </w:r>
      <w:r w:rsidRPr="00CC5DBA">
        <w:rPr>
          <w:sz w:val="16"/>
        </w:rPr>
        <w:t xml:space="preserve">, </w:t>
      </w:r>
      <w:r w:rsidRPr="00CC2AD1">
        <w:rPr>
          <w:rStyle w:val="StyleUnderline"/>
        </w:rPr>
        <w:t>in</w:t>
      </w:r>
      <w:r w:rsidRPr="00CC5DBA">
        <w:rPr>
          <w:rStyle w:val="StyleUnderline"/>
        </w:rPr>
        <w:t xml:space="preserve"> the aftermath of a terrorist attack </w:t>
      </w:r>
      <w:r w:rsidRPr="00CC2AD1">
        <w:rPr>
          <w:rStyle w:val="StyleUnderline"/>
          <w:highlight w:val="green"/>
        </w:rPr>
        <w:t>in</w:t>
      </w:r>
      <w:r w:rsidRPr="00CC5DBA">
        <w:rPr>
          <w:rStyle w:val="StyleUnderline"/>
        </w:rPr>
        <w:t xml:space="preserve"> India’s Jammu and </w:t>
      </w:r>
      <w:r w:rsidRPr="00CC2AD1">
        <w:rPr>
          <w:rStyle w:val="StyleUnderline"/>
          <w:highlight w:val="green"/>
        </w:rPr>
        <w:t>Kashmir in 2019</w:t>
      </w:r>
      <w:r w:rsidRPr="00CC5DBA">
        <w:rPr>
          <w:rStyle w:val="StyleUnderline"/>
        </w:rPr>
        <w:t xml:space="preserve">, </w:t>
      </w:r>
      <w:r w:rsidRPr="00CC2AD1">
        <w:rPr>
          <w:rStyle w:val="StyleUnderline"/>
          <w:highlight w:val="green"/>
        </w:rPr>
        <w:t xml:space="preserve">a </w:t>
      </w:r>
      <w:r w:rsidRPr="00CC2AD1">
        <w:rPr>
          <w:rStyle w:val="Emphasis"/>
          <w:highlight w:val="green"/>
        </w:rPr>
        <w:t>disinfo</w:t>
      </w:r>
      <w:r w:rsidRPr="00CC2AD1">
        <w:rPr>
          <w:rStyle w:val="Emphasis"/>
        </w:rPr>
        <w:t>r</w:t>
      </w:r>
      <w:r w:rsidRPr="000E1046">
        <w:rPr>
          <w:rStyle w:val="Emphasis"/>
        </w:rPr>
        <w:t xml:space="preserve">mation </w:t>
      </w:r>
      <w:r w:rsidRPr="00CC2AD1">
        <w:rPr>
          <w:rStyle w:val="Emphasis"/>
          <w:highlight w:val="green"/>
        </w:rPr>
        <w:t>campaign</w:t>
      </w:r>
      <w:r w:rsidRPr="00CC5DBA">
        <w:rPr>
          <w:rStyle w:val="StyleUnderline"/>
        </w:rPr>
        <w:t xml:space="preserve">—conducted </w:t>
      </w:r>
      <w:r w:rsidRPr="00CC2AD1">
        <w:rPr>
          <w:rStyle w:val="StyleUnderline"/>
          <w:highlight w:val="green"/>
        </w:rPr>
        <w:t>by terrorists</w:t>
      </w:r>
      <w:r w:rsidRPr="00CC5DBA">
        <w:rPr>
          <w:rStyle w:val="StyleUnderline"/>
        </w:rPr>
        <w:t xml:space="preserve"> to gain the support of the population</w:t>
      </w:r>
      <w:r w:rsidRPr="00CC5DBA">
        <w:rPr>
          <w:sz w:val="16"/>
        </w:rPr>
        <w:t xml:space="preserve"> during insurgencies—</w:t>
      </w:r>
      <w:r w:rsidRPr="00CC2AD1">
        <w:rPr>
          <w:rStyle w:val="Emphasis"/>
          <w:highlight w:val="green"/>
        </w:rPr>
        <w:t>spread via social media</w:t>
      </w:r>
      <w:r w:rsidRPr="00CC5DBA">
        <w:rPr>
          <w:rStyle w:val="StyleUnderline"/>
        </w:rPr>
        <w:t xml:space="preserve"> amid a heated national election. </w:t>
      </w:r>
      <w:r w:rsidRPr="00CC2AD1">
        <w:rPr>
          <w:rStyle w:val="StyleUnderline"/>
          <w:highlight w:val="green"/>
        </w:rPr>
        <w:t>The result</w:t>
      </w:r>
      <w:r w:rsidRPr="00CC5DBA">
        <w:rPr>
          <w:rStyle w:val="StyleUnderline"/>
        </w:rPr>
        <w:t xml:space="preserve">ant </w:t>
      </w:r>
      <w:r w:rsidRPr="00CC2AD1">
        <w:rPr>
          <w:rStyle w:val="StyleUnderline"/>
          <w:highlight w:val="green"/>
        </w:rPr>
        <w:t xml:space="preserve">was </w:t>
      </w:r>
      <w:r w:rsidRPr="00CC2AD1">
        <w:rPr>
          <w:rStyle w:val="Emphasis"/>
          <w:highlight w:val="green"/>
        </w:rPr>
        <w:t>inflamed</w:t>
      </w:r>
      <w:r w:rsidRPr="000E1046">
        <w:rPr>
          <w:rStyle w:val="Emphasis"/>
        </w:rPr>
        <w:t xml:space="preserve"> emotions</w:t>
      </w:r>
      <w:r w:rsidRPr="00CC5DBA">
        <w:rPr>
          <w:rStyle w:val="StyleUnderline"/>
        </w:rPr>
        <w:t xml:space="preserve"> and</w:t>
      </w:r>
      <w:r w:rsidRPr="00CC5DBA">
        <w:rPr>
          <w:sz w:val="16"/>
        </w:rPr>
        <w:t xml:space="preserve"> Indian domestic political </w:t>
      </w:r>
      <w:r w:rsidRPr="00CC2AD1">
        <w:rPr>
          <w:rStyle w:val="Emphasis"/>
          <w:highlight w:val="green"/>
        </w:rPr>
        <w:t>rhetoric</w:t>
      </w:r>
      <w:r w:rsidRPr="00CC2AD1">
        <w:rPr>
          <w:rStyle w:val="StyleUnderline"/>
          <w:highlight w:val="green"/>
        </w:rPr>
        <w:t xml:space="preserve"> that led to </w:t>
      </w:r>
      <w:r w:rsidRPr="00CC2AD1">
        <w:rPr>
          <w:rStyle w:val="Emphasis"/>
          <w:highlight w:val="green"/>
        </w:rPr>
        <w:t>military retaliation</w:t>
      </w:r>
      <w:r w:rsidRPr="00CC5DBA">
        <w:rPr>
          <w:sz w:val="16"/>
        </w:rPr>
        <w:t xml:space="preserve"> against Pakistan, </w:t>
      </w:r>
      <w:r w:rsidRPr="00CC2AD1">
        <w:rPr>
          <w:rStyle w:val="StyleUnderline"/>
          <w:highlight w:val="green"/>
        </w:rPr>
        <w:t xml:space="preserve">bringing </w:t>
      </w:r>
      <w:r w:rsidRPr="00CC2AD1">
        <w:rPr>
          <w:rStyle w:val="Emphasis"/>
          <w:highlight w:val="green"/>
        </w:rPr>
        <w:t>two nuclear</w:t>
      </w:r>
      <w:r w:rsidRPr="000E1046">
        <w:rPr>
          <w:rStyle w:val="Emphasis"/>
        </w:rPr>
        <w:t xml:space="preserve">-armed </w:t>
      </w:r>
      <w:r w:rsidRPr="00CC2AD1">
        <w:rPr>
          <w:rStyle w:val="Emphasis"/>
          <w:highlight w:val="green"/>
        </w:rPr>
        <w:t>adversaries</w:t>
      </w:r>
      <w:r w:rsidRPr="00CC2AD1">
        <w:rPr>
          <w:rStyle w:val="StyleUnderline"/>
          <w:highlight w:val="green"/>
        </w:rPr>
        <w:t xml:space="preserve"> close to</w:t>
      </w:r>
      <w:r w:rsidRPr="00CC5DBA">
        <w:rPr>
          <w:rStyle w:val="StyleUnderline"/>
        </w:rPr>
        <w:t xml:space="preserve"> an </w:t>
      </w:r>
      <w:r w:rsidRPr="00CC2AD1">
        <w:rPr>
          <w:rStyle w:val="Emphasis"/>
          <w:highlight w:val="green"/>
        </w:rPr>
        <w:t>inadvertent conflict</w:t>
      </w:r>
      <w:r w:rsidRPr="00CC2AD1">
        <w:rPr>
          <w:rStyle w:val="StyleUnderline"/>
          <w:highlight w:val="green"/>
        </w:rPr>
        <w:t xml:space="preserve"> caused by </w:t>
      </w:r>
      <w:r w:rsidRPr="00CC2AD1">
        <w:rPr>
          <w:rStyle w:val="Emphasis"/>
          <w:highlight w:val="green"/>
        </w:rPr>
        <w:t>disinfo</w:t>
      </w:r>
      <w:r w:rsidRPr="000E1046">
        <w:rPr>
          <w:rStyle w:val="Emphasis"/>
        </w:rPr>
        <w:t>rmation</w:t>
      </w:r>
      <w:r w:rsidRPr="00CC5DBA">
        <w:rPr>
          <w:rStyle w:val="StyleUnderline"/>
        </w:rPr>
        <w:t xml:space="preserve">, </w:t>
      </w:r>
      <w:r w:rsidRPr="000E1046">
        <w:rPr>
          <w:rStyle w:val="Emphasis"/>
        </w:rPr>
        <w:t>deception</w:t>
      </w:r>
      <w:r w:rsidRPr="00CC5DBA">
        <w:rPr>
          <w:rStyle w:val="StyleUnderline"/>
        </w:rPr>
        <w:t xml:space="preserve">, and </w:t>
      </w:r>
      <w:r w:rsidRPr="000E1046">
        <w:rPr>
          <w:rStyle w:val="Emphasis"/>
        </w:rPr>
        <w:t>misperception</w:t>
      </w:r>
      <w:r w:rsidRPr="00CC5DBA">
        <w:rPr>
          <w:rStyle w:val="StyleUnderline"/>
        </w:rPr>
        <w:t>.</w:t>
      </w:r>
    </w:p>
    <w:p w14:paraId="00804488" w14:textId="77777777" w:rsidR="009E0F43" w:rsidRDefault="009E0F43" w:rsidP="009E0F43">
      <w:pPr>
        <w:rPr>
          <w:rStyle w:val="StyleUnderline"/>
        </w:rPr>
      </w:pPr>
    </w:p>
    <w:p w14:paraId="53D1CEBA" w14:textId="77777777" w:rsidR="009E0F43" w:rsidRPr="006F1D3F" w:rsidRDefault="009E0F43" w:rsidP="009E0F43">
      <w:pPr>
        <w:pStyle w:val="Heading4"/>
      </w:pPr>
      <w:r>
        <w:t>Disinformation causes nuclear escalation between great powers</w:t>
      </w:r>
    </w:p>
    <w:p w14:paraId="32F48DB0" w14:textId="77777777" w:rsidR="009E0F43" w:rsidRDefault="009E0F43" w:rsidP="009E0F43">
      <w:r w:rsidRPr="00816639">
        <w:t xml:space="preserve">Rebecca </w:t>
      </w:r>
      <w:r w:rsidRPr="00816639">
        <w:rPr>
          <w:rStyle w:val="Style13ptBold"/>
        </w:rPr>
        <w:t>Hersman</w:t>
      </w:r>
      <w:r>
        <w:t xml:space="preserve"> </w:t>
      </w:r>
      <w:r>
        <w:rPr>
          <w:rStyle w:val="Style13ptBold"/>
        </w:rPr>
        <w:t>20</w:t>
      </w:r>
      <w:r w:rsidRPr="006F1D3F">
        <w:t xml:space="preserve">. </w:t>
      </w:r>
      <w:r w:rsidRPr="00816639">
        <w:t>Senior Adviser, International Security Program, and Director, Project on Nuclear Issues, Center for Strategic and International Studies (CSIS), leading expert on nuclear, chemical, and biological weapons policy and crisis management</w:t>
      </w:r>
      <w:r w:rsidRPr="006F1D3F">
        <w:t>. "</w:t>
      </w:r>
      <w:r w:rsidRPr="00811A61">
        <w:t>Wormhole Escalation in the New Nuclear Age</w:t>
      </w:r>
      <w:r w:rsidRPr="006F1D3F">
        <w:t xml:space="preserve">." </w:t>
      </w:r>
      <w:r>
        <w:t>Texas National Security Review</w:t>
      </w:r>
      <w:r w:rsidRPr="006F1D3F">
        <w:t xml:space="preserve">. </w:t>
      </w:r>
      <w:r>
        <w:t>2020</w:t>
      </w:r>
      <w:r w:rsidRPr="006F1D3F">
        <w:t xml:space="preserve">. </w:t>
      </w:r>
      <w:r w:rsidRPr="00816639">
        <w:t>https://tnsr.org/2020/07/wormhole-escalation-in-the-new-nuclear-age/</w:t>
      </w:r>
    </w:p>
    <w:p w14:paraId="6AEC6F41" w14:textId="77777777" w:rsidR="009E0F43" w:rsidRPr="003F6AAA" w:rsidRDefault="009E0F43" w:rsidP="009E0F43">
      <w:pPr>
        <w:rPr>
          <w:rStyle w:val="StyleUnderline"/>
        </w:rPr>
      </w:pPr>
      <w:r w:rsidRPr="003F6AAA">
        <w:rPr>
          <w:sz w:val="16"/>
        </w:rPr>
        <w:t xml:space="preserve">On Oct. 24, 1962, the United States raised its alert levels to defense readiness condition (DEFCON) 2, for the first — and thus far only — time in its history. In a televised address, President John F. Kennedy made clear that any nuclear attack from Cuba would be construed as an act of war, and that the United States would retaliate in kind. Had these events taken place today, the signaling almost certainly wouldn’t have stopped — or started — there. A chorus of pre-established online trolls messaging a Soviet-orchestrated storyline and all-caps Twitter threats would likely have come next. </w:t>
      </w:r>
      <w:r w:rsidRPr="00C81DDA">
        <w:rPr>
          <w:rStyle w:val="StyleUnderline"/>
          <w:highlight w:val="yellow"/>
        </w:rPr>
        <w:t xml:space="preserve">A </w:t>
      </w:r>
      <w:r w:rsidRPr="00C81DDA">
        <w:rPr>
          <w:rStyle w:val="Emphasis"/>
          <w:highlight w:val="yellow"/>
        </w:rPr>
        <w:t>targeted campaign</w:t>
      </w:r>
      <w:r w:rsidRPr="00C81DDA">
        <w:rPr>
          <w:rStyle w:val="StyleUnderline"/>
          <w:highlight w:val="yellow"/>
        </w:rPr>
        <w:t xml:space="preserve"> to </w:t>
      </w:r>
      <w:r w:rsidRPr="00C81DDA">
        <w:rPr>
          <w:rStyle w:val="Emphasis"/>
          <w:highlight w:val="yellow"/>
        </w:rPr>
        <w:t>weaponize social media</w:t>
      </w:r>
      <w:r w:rsidRPr="003F6AAA">
        <w:rPr>
          <w:rStyle w:val="StyleUnderline"/>
        </w:rPr>
        <w:t xml:space="preserve">, turn elements of the American public </w:t>
      </w:r>
      <w:r w:rsidRPr="003F6AAA">
        <w:rPr>
          <w:rStyle w:val="Emphasis"/>
        </w:rPr>
        <w:t>against the president</w:t>
      </w:r>
      <w:r w:rsidRPr="003F6AAA">
        <w:rPr>
          <w:rStyle w:val="StyleUnderline"/>
        </w:rPr>
        <w:t xml:space="preserve">, </w:t>
      </w:r>
      <w:r w:rsidRPr="00C81DDA">
        <w:rPr>
          <w:rStyle w:val="StyleUnderline"/>
          <w:highlight w:val="yellow"/>
        </w:rPr>
        <w:t xml:space="preserve">and </w:t>
      </w:r>
      <w:r w:rsidRPr="00C81DDA">
        <w:rPr>
          <w:rStyle w:val="Emphasis"/>
          <w:highlight w:val="yellow"/>
        </w:rPr>
        <w:t>undermine</w:t>
      </w:r>
      <w:r w:rsidRPr="00C81DDA">
        <w:rPr>
          <w:rStyle w:val="StyleUnderline"/>
          <w:highlight w:val="yellow"/>
        </w:rPr>
        <w:t xml:space="preserve"> the </w:t>
      </w:r>
      <w:r w:rsidRPr="00C81DDA">
        <w:rPr>
          <w:rStyle w:val="Emphasis"/>
          <w:highlight w:val="yellow"/>
        </w:rPr>
        <w:t>institutional authority and credibility</w:t>
      </w:r>
      <w:r w:rsidRPr="00C81DDA">
        <w:rPr>
          <w:rStyle w:val="StyleUnderline"/>
          <w:highlight w:val="yellow"/>
        </w:rPr>
        <w:t xml:space="preserve"> of </w:t>
      </w:r>
      <w:r w:rsidRPr="00C81DDA">
        <w:rPr>
          <w:rStyle w:val="Emphasis"/>
          <w:highlight w:val="yellow"/>
        </w:rPr>
        <w:t>America’s deterrent</w:t>
      </w:r>
      <w:r w:rsidRPr="003F6AAA">
        <w:rPr>
          <w:sz w:val="16"/>
        </w:rPr>
        <w:t xml:space="preserve"> did not arise because the technology to do so in real time did not exist. Instead, Kennedy stood “eyeball to eyeball” with Soviet First Secretary Nikita Khrushchev during the 13-day standoff until cooler heads prevailed. Flash forward and today’s global pandemic crisis offers a glimpse into how a toxic mix of disinformation, conspiracy theories, and digital technology </w:t>
      </w:r>
      <w:r w:rsidRPr="003F6AAA">
        <w:rPr>
          <w:rStyle w:val="StyleUnderline"/>
        </w:rPr>
        <w:t xml:space="preserve">can </w:t>
      </w:r>
      <w:r w:rsidRPr="00C81DDA">
        <w:rPr>
          <w:rStyle w:val="StyleUnderline"/>
          <w:highlight w:val="yellow"/>
        </w:rPr>
        <w:t xml:space="preserve">complicate </w:t>
      </w:r>
      <w:r w:rsidRPr="00C81DDA">
        <w:rPr>
          <w:rStyle w:val="Emphasis"/>
          <w:highlight w:val="yellow"/>
        </w:rPr>
        <w:t>effective crisis management</w:t>
      </w:r>
      <w:r w:rsidRPr="003F6AAA">
        <w:rPr>
          <w:rStyle w:val="Emphasis"/>
        </w:rPr>
        <w:t>,</w:t>
      </w:r>
      <w:r w:rsidRPr="003F6AAA">
        <w:rPr>
          <w:rStyle w:val="StyleUnderline"/>
        </w:rPr>
        <w:t xml:space="preserve"> fuel competition and rivalry, shift blame, and </w:t>
      </w:r>
      <w:r w:rsidRPr="003F6AAA">
        <w:rPr>
          <w:rStyle w:val="Emphasis"/>
        </w:rPr>
        <w:t>sow mistrust</w:t>
      </w:r>
      <w:r w:rsidRPr="003F6AAA">
        <w:rPr>
          <w:rStyle w:val="StyleUnderline"/>
        </w:rPr>
        <w:t>.</w:t>
      </w:r>
    </w:p>
    <w:p w14:paraId="0B74F40C" w14:textId="77777777" w:rsidR="009E0F43" w:rsidRPr="003F6AAA" w:rsidRDefault="009E0F43" w:rsidP="009E0F43">
      <w:pPr>
        <w:rPr>
          <w:rStyle w:val="Emphasis"/>
        </w:rPr>
      </w:pPr>
      <w:r w:rsidRPr="003F6AAA">
        <w:rPr>
          <w:rStyle w:val="StyleUnderline"/>
        </w:rPr>
        <w:t xml:space="preserve">Unlike </w:t>
      </w:r>
      <w:r w:rsidRPr="003F6AAA">
        <w:rPr>
          <w:rStyle w:val="Emphasis"/>
        </w:rPr>
        <w:t>traditional concepts</w:t>
      </w:r>
      <w:r w:rsidRPr="003F6AAA">
        <w:rPr>
          <w:rStyle w:val="StyleUnderline"/>
        </w:rPr>
        <w:t xml:space="preserve"> of escalation, which</w:t>
      </w:r>
      <w:r w:rsidRPr="003F6AAA">
        <w:rPr>
          <w:sz w:val="16"/>
        </w:rPr>
        <w:t xml:space="preserve"> suggest linear and somewhat </w:t>
      </w:r>
      <w:r w:rsidRPr="003F6AAA">
        <w:rPr>
          <w:rStyle w:val="Emphasis"/>
        </w:rPr>
        <w:t>predictable patterns</w:t>
      </w:r>
      <w:r w:rsidRPr="003F6AAA">
        <w:rPr>
          <w:rStyle w:val="StyleUnderline"/>
        </w:rPr>
        <w:t xml:space="preserve"> from low-level crisis to all-out nuclear war</w:t>
      </w:r>
      <w:r w:rsidRPr="003F6AAA">
        <w:rPr>
          <w:sz w:val="16"/>
        </w:rPr>
        <w:t xml:space="preserve">,1 </w:t>
      </w:r>
      <w:r w:rsidRPr="003F6AAA">
        <w:rPr>
          <w:rStyle w:val="StyleUnderline"/>
        </w:rPr>
        <w:t xml:space="preserve">escalatory pathways in this new era </w:t>
      </w:r>
      <w:r w:rsidRPr="003F6AAA">
        <w:rPr>
          <w:sz w:val="16"/>
        </w:rPr>
        <w:t xml:space="preserve">of strategic competition </w:t>
      </w:r>
      <w:r w:rsidRPr="003F6AAA">
        <w:rPr>
          <w:rStyle w:val="StyleUnderline"/>
        </w:rPr>
        <w:t xml:space="preserve">will be </w:t>
      </w:r>
      <w:r w:rsidRPr="003F6AAA">
        <w:rPr>
          <w:rStyle w:val="Emphasis"/>
        </w:rPr>
        <w:t>less predictable</w:t>
      </w:r>
      <w:r w:rsidRPr="003F6AAA">
        <w:rPr>
          <w:sz w:val="16"/>
        </w:rPr>
        <w:t xml:space="preserve">. Indeed, </w:t>
      </w:r>
      <w:r w:rsidRPr="003F6AAA">
        <w:rPr>
          <w:rStyle w:val="StyleUnderline"/>
        </w:rPr>
        <w:t xml:space="preserve">increasingly sophisticated sub-conventional tactics such as </w:t>
      </w:r>
      <w:r w:rsidRPr="00C81DDA">
        <w:rPr>
          <w:rStyle w:val="Emphasis"/>
          <w:highlight w:val="yellow"/>
        </w:rPr>
        <w:t>disinformation</w:t>
      </w:r>
      <w:r w:rsidRPr="00C81DDA">
        <w:rPr>
          <w:rStyle w:val="StyleUnderline"/>
          <w:highlight w:val="yellow"/>
        </w:rPr>
        <w:t xml:space="preserve"> and </w:t>
      </w:r>
      <w:r w:rsidRPr="00C81DDA">
        <w:rPr>
          <w:rStyle w:val="Emphasis"/>
          <w:highlight w:val="yellow"/>
        </w:rPr>
        <w:t>weaponized social media</w:t>
      </w:r>
      <w:r w:rsidRPr="00C81DDA">
        <w:rPr>
          <w:sz w:val="16"/>
          <w:highlight w:val="yellow"/>
        </w:rPr>
        <w:t>,</w:t>
      </w:r>
      <w:r w:rsidRPr="003F6AAA">
        <w:rPr>
          <w:sz w:val="16"/>
        </w:rPr>
        <w:t xml:space="preserve"> the blurring of nuclear-conventional firebreaks, and the continuing diffusion of global power to regional nuclear states </w:t>
      </w:r>
      <w:r w:rsidRPr="003F6AAA">
        <w:rPr>
          <w:rStyle w:val="StyleUnderline"/>
        </w:rPr>
        <w:t xml:space="preserve">are </w:t>
      </w:r>
      <w:r w:rsidRPr="00C81DDA">
        <w:rPr>
          <w:rStyle w:val="StyleUnderline"/>
          <w:highlight w:val="yellow"/>
        </w:rPr>
        <w:t xml:space="preserve">adding </w:t>
      </w:r>
      <w:r w:rsidRPr="00C81DDA">
        <w:rPr>
          <w:rStyle w:val="Emphasis"/>
          <w:highlight w:val="yellow"/>
        </w:rPr>
        <w:t>new challenges</w:t>
      </w:r>
      <w:r w:rsidRPr="00C81DDA">
        <w:rPr>
          <w:rStyle w:val="StyleUnderline"/>
          <w:highlight w:val="yellow"/>
        </w:rPr>
        <w:t xml:space="preserve"> and </w:t>
      </w:r>
      <w:r w:rsidRPr="00C81DDA">
        <w:rPr>
          <w:rStyle w:val="Emphasis"/>
          <w:highlight w:val="yellow"/>
        </w:rPr>
        <w:t>additional complexity</w:t>
      </w:r>
      <w:r w:rsidRPr="00C81DDA">
        <w:rPr>
          <w:rStyle w:val="StyleUnderline"/>
          <w:highlight w:val="yellow"/>
        </w:rPr>
        <w:t xml:space="preserve"> to crisis managemen</w:t>
      </w:r>
      <w:r w:rsidRPr="003F6AAA">
        <w:rPr>
          <w:rStyle w:val="StyleUnderline"/>
        </w:rPr>
        <w:t xml:space="preserve">t even as an increasingly </w:t>
      </w:r>
      <w:r w:rsidRPr="00C81DDA">
        <w:rPr>
          <w:rStyle w:val="Emphasis"/>
          <w:highlight w:val="yellow"/>
        </w:rPr>
        <w:t xml:space="preserve">competitive and contested security environment </w:t>
      </w:r>
      <w:r w:rsidRPr="00C81DDA">
        <w:rPr>
          <w:rStyle w:val="StyleUnderline"/>
          <w:highlight w:val="yellow"/>
        </w:rPr>
        <w:t xml:space="preserve">fuels </w:t>
      </w:r>
      <w:r w:rsidRPr="00C81DDA">
        <w:rPr>
          <w:rStyle w:val="Emphasis"/>
          <w:highlight w:val="yellow"/>
        </w:rPr>
        <w:t>greater coercive risk-taking</w:t>
      </w:r>
      <w:r w:rsidRPr="00C81DDA">
        <w:rPr>
          <w:rStyle w:val="StyleUnderline"/>
          <w:highlight w:val="yellow"/>
        </w:rPr>
        <w:t xml:space="preserve"> among nuclear-armed states, in particular, the </w:t>
      </w:r>
      <w:r w:rsidRPr="00C81DDA">
        <w:rPr>
          <w:rStyle w:val="Emphasis"/>
          <w:highlight w:val="yellow"/>
        </w:rPr>
        <w:t>United States, Russia, and China.</w:t>
      </w:r>
    </w:p>
    <w:p w14:paraId="20C32556" w14:textId="77777777" w:rsidR="009E0F43" w:rsidRPr="003F6AAA" w:rsidRDefault="009E0F43" w:rsidP="009E0F43">
      <w:pPr>
        <w:rPr>
          <w:sz w:val="16"/>
        </w:rPr>
      </w:pPr>
      <w:r w:rsidRPr="003F6AAA">
        <w:rPr>
          <w:sz w:val="16"/>
        </w:rPr>
        <w:t xml:space="preserve">The increasing use of hybrid warfare and gray-zone tactics by </w:t>
      </w:r>
      <w:r w:rsidRPr="003F6AAA">
        <w:rPr>
          <w:rStyle w:val="StyleUnderline"/>
        </w:rPr>
        <w:t>China and Russia</w:t>
      </w:r>
      <w:r w:rsidRPr="003F6AAA">
        <w:rPr>
          <w:sz w:val="16"/>
        </w:rPr>
        <w:t xml:space="preserve"> reflects the view that their strategic aims are best achieved through coercive means below the level of direct conventional military interaction. Of course, these countries </w:t>
      </w:r>
      <w:r w:rsidRPr="003F6AAA">
        <w:rPr>
          <w:rStyle w:val="StyleUnderline"/>
        </w:rPr>
        <w:t xml:space="preserve">are </w:t>
      </w:r>
      <w:r w:rsidRPr="003F6AAA">
        <w:rPr>
          <w:rStyle w:val="Emphasis"/>
        </w:rPr>
        <w:t>not strangers</w:t>
      </w:r>
      <w:r w:rsidRPr="003F6AAA">
        <w:rPr>
          <w:rStyle w:val="StyleUnderline"/>
        </w:rPr>
        <w:t xml:space="preserve"> to </w:t>
      </w:r>
      <w:r w:rsidRPr="003F6AAA">
        <w:rPr>
          <w:rStyle w:val="Emphasis"/>
        </w:rPr>
        <w:t>information warfare</w:t>
      </w:r>
      <w:r w:rsidRPr="003F6AAA">
        <w:rPr>
          <w:rStyle w:val="StyleUnderline"/>
        </w:rPr>
        <w:t xml:space="preserve">, </w:t>
      </w:r>
      <w:r w:rsidRPr="003F6AAA">
        <w:rPr>
          <w:rStyle w:val="Emphasis"/>
        </w:rPr>
        <w:t>propaganda</w:t>
      </w:r>
      <w:r w:rsidRPr="003F6AAA">
        <w:rPr>
          <w:rStyle w:val="StyleUnderline"/>
        </w:rPr>
        <w:t xml:space="preserve">, and </w:t>
      </w:r>
      <w:r w:rsidRPr="003F6AAA">
        <w:rPr>
          <w:rStyle w:val="Emphasis"/>
        </w:rPr>
        <w:t>deception</w:t>
      </w:r>
      <w:r w:rsidRPr="003F6AAA">
        <w:rPr>
          <w:sz w:val="16"/>
        </w:rPr>
        <w:t xml:space="preserve">, or even using proxy and covert warfare as tools of strategic competition (nor is the United States). </w:t>
      </w:r>
      <w:r w:rsidRPr="003F6AAA">
        <w:rPr>
          <w:rStyle w:val="StyleUnderline"/>
        </w:rPr>
        <w:t xml:space="preserve">Cold War history is littered with such cases from </w:t>
      </w:r>
      <w:r w:rsidRPr="003F6AAA">
        <w:rPr>
          <w:rStyle w:val="Emphasis"/>
        </w:rPr>
        <w:t>election</w:t>
      </w:r>
      <w:r w:rsidRPr="003F6AAA">
        <w:rPr>
          <w:rStyle w:val="StyleUnderline"/>
        </w:rPr>
        <w:t xml:space="preserve"> </w:t>
      </w:r>
      <w:r w:rsidRPr="003F6AAA">
        <w:rPr>
          <w:rStyle w:val="Emphasis"/>
        </w:rPr>
        <w:t>manipulation</w:t>
      </w:r>
      <w:r w:rsidRPr="003F6AAA">
        <w:rPr>
          <w:rStyle w:val="StyleUnderline"/>
        </w:rPr>
        <w:t xml:space="preserve"> to state-sponored </w:t>
      </w:r>
      <w:r w:rsidRPr="003F6AAA">
        <w:rPr>
          <w:rStyle w:val="Emphasis"/>
        </w:rPr>
        <w:t>rebel insurgencies</w:t>
      </w:r>
      <w:r w:rsidRPr="003F6AAA">
        <w:rPr>
          <w:sz w:val="16"/>
        </w:rPr>
        <w:t xml:space="preserve">. Moreover, from the Color Revolutions to Stuxnet, U.S. government actions, both real and imagined, have fed perceptions of a United States bent on shrinking Russia’s and China’s spheres of influence and shaping regional balances of power on favorable terms. And yet, in the aftermath of the Soviet Union’s collapse, America’s conventional military primacy, its ability to utilize the institutions and alliances of the liberal international order to advance U.S. interests, and its domestic political commitments to a free press and open internet have limited both the need and ability of the United States to compete aggressively in the gray zone.2 Both </w:t>
      </w:r>
      <w:r w:rsidRPr="003F6AAA">
        <w:rPr>
          <w:rStyle w:val="StyleUnderline"/>
        </w:rPr>
        <w:t>Russia and China, on the other hand, have felt compelled to challenge institutional structures</w:t>
      </w:r>
      <w:r w:rsidRPr="003F6AAA">
        <w:rPr>
          <w:sz w:val="16"/>
        </w:rPr>
        <w:t xml:space="preserve"> and avoid direct traditional military competition, </w:t>
      </w:r>
      <w:r w:rsidRPr="003F6AAA">
        <w:rPr>
          <w:rStyle w:val="StyleUnderline"/>
        </w:rPr>
        <w:t xml:space="preserve">while pursuing </w:t>
      </w:r>
      <w:r w:rsidRPr="003F6AAA">
        <w:rPr>
          <w:rStyle w:val="Emphasis"/>
        </w:rPr>
        <w:t>asymmetric approaches</w:t>
      </w:r>
      <w:r w:rsidRPr="003F6AAA">
        <w:rPr>
          <w:rStyle w:val="StyleUnderline"/>
        </w:rPr>
        <w:t xml:space="preserve"> to competition</w:t>
      </w:r>
      <w:r w:rsidRPr="003F6AAA">
        <w:rPr>
          <w:sz w:val="16"/>
        </w:rPr>
        <w:t xml:space="preserve"> “below and beyond” traditional one-upmanship in the conventional military domain. Through broad, sub-conventional influence campaigns and the engagement of digital proxies, these states hope to advance their interests without clear attribution or risk of escalation.</w:t>
      </w:r>
    </w:p>
    <w:p w14:paraId="797C17D3" w14:textId="77777777" w:rsidR="009E0F43" w:rsidRPr="003F6AAA" w:rsidRDefault="009E0F43" w:rsidP="009E0F43">
      <w:pPr>
        <w:rPr>
          <w:sz w:val="16"/>
        </w:rPr>
      </w:pPr>
      <w:r w:rsidRPr="003F6AAA">
        <w:rPr>
          <w:sz w:val="16"/>
        </w:rPr>
        <w:t xml:space="preserve">These strategies of strategic competition in the sub-conventional domain may not be entirely new, but the tools that enable them have transformed the strategic significance of the unconventional battlespace and the coercive power of hybrid warfare. Fueled by technological innovation — particularly in digital media-based technology as well as cyber operations, artificial intelligence (AI), and machine learning — today’s competitive landscape is more complex and dynamic than before. The growing number of weapons in the sub-conventional arsenal include a range of kinetic and non-kinetic coercive tools, tactics, and strategies. </w:t>
      </w:r>
      <w:r w:rsidRPr="003F6AAA">
        <w:rPr>
          <w:rStyle w:val="StyleUnderline"/>
        </w:rPr>
        <w:t xml:space="preserve">The rise of the </w:t>
      </w:r>
      <w:r w:rsidRPr="003F6AAA">
        <w:rPr>
          <w:rStyle w:val="Emphasis"/>
        </w:rPr>
        <w:t>cyber domain</w:t>
      </w:r>
      <w:r w:rsidRPr="003F6AAA">
        <w:rPr>
          <w:sz w:val="16"/>
        </w:rPr>
        <w:t xml:space="preserve">; connectivity of global commerce, finance, and communications; </w:t>
      </w:r>
      <w:r w:rsidRPr="003F6AAA">
        <w:rPr>
          <w:rStyle w:val="StyleUnderline"/>
        </w:rPr>
        <w:t xml:space="preserve">speed and penetration of the </w:t>
      </w:r>
      <w:r w:rsidRPr="003F6AAA">
        <w:rPr>
          <w:rStyle w:val="Emphasis"/>
        </w:rPr>
        <w:t>internet</w:t>
      </w:r>
      <w:r w:rsidRPr="003F6AAA">
        <w:rPr>
          <w:rStyle w:val="StyleUnderline"/>
        </w:rPr>
        <w:t xml:space="preserve">; and prevalence and intimacy of </w:t>
      </w:r>
      <w:r w:rsidRPr="003F6AAA">
        <w:rPr>
          <w:rStyle w:val="Emphasis"/>
        </w:rPr>
        <w:t>social media</w:t>
      </w:r>
      <w:r w:rsidRPr="003F6AAA">
        <w:rPr>
          <w:rStyle w:val="StyleUnderline"/>
        </w:rPr>
        <w:t xml:space="preserve"> that reaches nearly 40 percent of the world’s population have </w:t>
      </w:r>
      <w:r w:rsidRPr="003F6AAA">
        <w:rPr>
          <w:rStyle w:val="Emphasis"/>
        </w:rPr>
        <w:t>reshaped the competitive domain</w:t>
      </w:r>
      <w:r w:rsidRPr="003F6AAA">
        <w:rPr>
          <w:sz w:val="16"/>
        </w:rPr>
        <w:t xml:space="preserve"> now commonly called the “gray zone”.3 </w:t>
      </w:r>
      <w:r w:rsidRPr="003F6AAA">
        <w:rPr>
          <w:rStyle w:val="StyleUnderline"/>
        </w:rPr>
        <w:t xml:space="preserve">Today’s proxies and surrogates look more like </w:t>
      </w:r>
      <w:r w:rsidRPr="003F6AAA">
        <w:rPr>
          <w:rStyle w:val="Emphasis"/>
        </w:rPr>
        <w:t>online trolls</w:t>
      </w:r>
      <w:r w:rsidRPr="003F6AAA">
        <w:rPr>
          <w:rStyle w:val="StyleUnderline"/>
        </w:rPr>
        <w:t xml:space="preserve"> who wander freely inside one’s digital homeland, enabled by </w:t>
      </w:r>
      <w:r w:rsidRPr="003F6AAA">
        <w:rPr>
          <w:rStyle w:val="Emphasis"/>
        </w:rPr>
        <w:t>advanced cyber and disinformation tools</w:t>
      </w:r>
      <w:r w:rsidRPr="003F6AAA">
        <w:rPr>
          <w:rStyle w:val="StyleUnderline"/>
        </w:rPr>
        <w:t xml:space="preserve"> and </w:t>
      </w:r>
      <w:r w:rsidRPr="003F6AAA">
        <w:rPr>
          <w:rStyle w:val="Emphasis"/>
        </w:rPr>
        <w:t>weaponized social media</w:t>
      </w:r>
      <w:r w:rsidRPr="003F6AAA">
        <w:rPr>
          <w:sz w:val="16"/>
        </w:rPr>
        <w:t>, rather than armed guerillas fighting internal wars with black-market weaponry in distant territories. Moreover, these new forms of influence and information warfare are not the exclusive domain of great powers. Rather, the accessibility of information technology suggests a leveling of the playing field for great powers, non-state actors, states, and non-government entities alike.</w:t>
      </w:r>
    </w:p>
    <w:p w14:paraId="28AAF3B6" w14:textId="77777777" w:rsidR="009E0F43" w:rsidRPr="003F6AAA" w:rsidRDefault="009E0F43" w:rsidP="009E0F43">
      <w:pPr>
        <w:rPr>
          <w:sz w:val="16"/>
        </w:rPr>
      </w:pPr>
      <w:r w:rsidRPr="003F6AAA">
        <w:rPr>
          <w:sz w:val="16"/>
        </w:rPr>
        <w:t>This technological transformation is not limited to the sub-conventional domain. Advanced technology is also blurring the threshold between conventional and strategic conflict, including the increasing commingling of nuclear and conventional payloads on non-ballistic missile delivery systems such as hypersonic vehicles, long-range cruise missiles, or extended-range torpedoes, as well as ever more effective missile defenses. Similarly, conventional and strategic warning and surveillance assets and advanced command-and-control capabilities continue to be integrated in ways that potentially undermine escalatory firebreaks by creating new counterforce or precision strategic-strike opportunities and enhancing the potential efficacy of missile defenses. These developments may bolster incentives to move first and fast in a high-end conventional fight. As traditional firebreaks between conventional and nuclear warning and delivery systems erode and the strategic effects of cyber and space operations multiply, the ability to manage and maintain strategic stability grows more difficult.</w:t>
      </w:r>
    </w:p>
    <w:p w14:paraId="415462E9" w14:textId="77777777" w:rsidR="009E0F43" w:rsidRPr="003F6AAA" w:rsidRDefault="009E0F43" w:rsidP="009E0F43">
      <w:pPr>
        <w:rPr>
          <w:sz w:val="16"/>
        </w:rPr>
      </w:pPr>
      <w:r w:rsidRPr="003F6AAA">
        <w:rPr>
          <w:sz w:val="16"/>
        </w:rPr>
        <w:t>Moreover, today’s major powers do not have the playing field to themselves. The bipolarity that characterized strategic competition during the Cold War has disappeared and the U.S.-dominated unipolarity that characterized the immediate aftermath of the Soviet Union’s collapse has largely dissipated. Instead, today’s security environment is characterized by complex asymmetries, multi-domain conflict, and nine nuclear-armed states with widely divergent capabilities and intentions. Indeed, the rise of smaller nuclear powers has widened the nuclear shadow and its regional implications, particularly in areas where asymmetries in conventional capabilities and interests may create divergent beliefs about the utility of nuclear weapons in crisis bargaining scenarios.4 In parallel, states can now draw upon a growing range of strategic options, including long-range nuclear weapons; advanced conventional munitions; and space, cyber, and information capabilities. In this more fragmented competitive environment, emerging technologies, especially in the digital information space, can level the playing field, providing smaller states virtual expeditionary forces with global reach.</w:t>
      </w:r>
    </w:p>
    <w:p w14:paraId="5D635DA8" w14:textId="77777777" w:rsidR="009E0F43" w:rsidRPr="003F6AAA" w:rsidRDefault="009E0F43" w:rsidP="009E0F43">
      <w:pPr>
        <w:rPr>
          <w:sz w:val="16"/>
        </w:rPr>
      </w:pPr>
      <w:r w:rsidRPr="003F6AAA">
        <w:rPr>
          <w:sz w:val="16"/>
        </w:rPr>
        <w:t xml:space="preserve">Of course, sub-conventional tactics, including </w:t>
      </w:r>
      <w:r w:rsidRPr="003F6AAA">
        <w:rPr>
          <w:rStyle w:val="StyleUnderline"/>
        </w:rPr>
        <w:t>information warfare</w:t>
      </w:r>
      <w:r w:rsidRPr="003F6AAA">
        <w:rPr>
          <w:sz w:val="16"/>
        </w:rPr>
        <w:t xml:space="preserve"> and the use of surrogates, </w:t>
      </w:r>
      <w:r w:rsidRPr="003F6AAA">
        <w:rPr>
          <w:rStyle w:val="Emphasis"/>
        </w:rPr>
        <w:t>figured prominently</w:t>
      </w:r>
      <w:r w:rsidRPr="003F6AAA">
        <w:rPr>
          <w:rStyle w:val="StyleUnderline"/>
        </w:rPr>
        <w:t xml:space="preserve"> throughout the Cold War and the many crises and close calls that characterized the period. During this time, while full-scale war between the United States and the Soviet Union was averted, </w:t>
      </w:r>
      <w:r w:rsidRPr="003F6AAA">
        <w:rPr>
          <w:rStyle w:val="Emphasis"/>
        </w:rPr>
        <w:t>lower-level conflict</w:t>
      </w:r>
      <w:r w:rsidRPr="003F6AAA">
        <w:rPr>
          <w:rStyle w:val="StyleUnderline"/>
        </w:rPr>
        <w:t xml:space="preserve"> was </w:t>
      </w:r>
      <w:r w:rsidRPr="003F6AAA">
        <w:rPr>
          <w:rStyle w:val="Emphasis"/>
        </w:rPr>
        <w:t>widespread</w:t>
      </w:r>
      <w:r w:rsidRPr="003F6AAA">
        <w:rPr>
          <w:sz w:val="16"/>
        </w:rPr>
        <w:t xml:space="preserve">. In 1965, Glenn </w:t>
      </w:r>
      <w:r w:rsidRPr="003F6AAA">
        <w:rPr>
          <w:rStyle w:val="StyleUnderline"/>
        </w:rPr>
        <w:t>Snyder first proposed</w:t>
      </w:r>
      <w:r w:rsidRPr="003F6AAA">
        <w:rPr>
          <w:sz w:val="16"/>
        </w:rPr>
        <w:t xml:space="preserve"> the existence of </w:t>
      </w:r>
      <w:r w:rsidRPr="003F6AAA">
        <w:rPr>
          <w:rStyle w:val="StyleUnderline"/>
        </w:rPr>
        <w:t>a “</w:t>
      </w:r>
      <w:r w:rsidRPr="003F6AAA">
        <w:rPr>
          <w:rStyle w:val="Emphasis"/>
        </w:rPr>
        <w:t>stability-instability paradox</w:t>
      </w:r>
      <w:r w:rsidRPr="003F6AAA">
        <w:rPr>
          <w:rStyle w:val="StyleUnderline"/>
        </w:rPr>
        <w:t xml:space="preserve">” to explain why mutually deterred, nuclear-armed adversaries sometimes engage in extensive, seemingly unstable, conflict and competition even while </w:t>
      </w:r>
      <w:r w:rsidRPr="003F6AAA">
        <w:rPr>
          <w:rStyle w:val="Emphasis"/>
        </w:rPr>
        <w:t>preserving comparative stability</w:t>
      </w:r>
      <w:r w:rsidRPr="003F6AAA">
        <w:rPr>
          <w:rStyle w:val="StyleUnderline"/>
        </w:rPr>
        <w:t xml:space="preserve"> at the </w:t>
      </w:r>
      <w:r w:rsidRPr="003F6AAA">
        <w:rPr>
          <w:rStyle w:val="Emphasis"/>
        </w:rPr>
        <w:t>strategic level</w:t>
      </w:r>
      <w:r w:rsidRPr="003F6AAA">
        <w:rPr>
          <w:sz w:val="16"/>
        </w:rPr>
        <w:t>.5 As Robert Jervis later described it, “To the extent that the military balance is stable at the level of all-out nuclear war, it will become less stable at lower levels of violence.”6 In other words, strategic stability at the nuclear level could actually encourage or enable conflict at lower levels of the spectrum, especially through the use of surrogates or proxies. Seemingly, this allowed great powers not only to keep small wars and big wars separate, but also to engage in levels of sub-strategic conflict and competition even as the risks of nuclear war appeared to abate. Several behavioral rules seemed to help limit escalatory risks associated with this type of conflict, including not attacking the central territory of the adversary state, operating via surrogates and third parties where possible, and encouraging strategic transparency and crisis communications, especially following the Cuban Missile Crisis.</w:t>
      </w:r>
    </w:p>
    <w:p w14:paraId="480CEE24" w14:textId="77777777" w:rsidR="009E0F43" w:rsidRPr="003F6AAA" w:rsidRDefault="009E0F43" w:rsidP="009E0F43">
      <w:pPr>
        <w:rPr>
          <w:sz w:val="16"/>
        </w:rPr>
      </w:pPr>
      <w:r w:rsidRPr="003F6AAA">
        <w:rPr>
          <w:rStyle w:val="StyleUnderline"/>
        </w:rPr>
        <w:t xml:space="preserve">It is </w:t>
      </w:r>
      <w:r w:rsidRPr="003F6AAA">
        <w:rPr>
          <w:rStyle w:val="Emphasis"/>
        </w:rPr>
        <w:t>unclear</w:t>
      </w:r>
      <w:r w:rsidRPr="003F6AAA">
        <w:rPr>
          <w:rStyle w:val="StyleUnderline"/>
        </w:rPr>
        <w:t xml:space="preserve"> if these same rules for strategic stability apply in today’s environment. Gray-zone competitions can now be deeply intrusive: Using witting and unwitting proxies within enemy territory, these tactics can strike at the heart of a country’s institutions, values, and populations well inside its digital homeland. </w:t>
      </w:r>
      <w:r w:rsidRPr="003F6AAA">
        <w:rPr>
          <w:sz w:val="16"/>
        </w:rPr>
        <w:t xml:space="preserve">Moreover, in this more fragmented, competitive landscape, the stabilizing of benefits of transparency and an assured second strike are unclear for countries with smaller arsenals and limited strategic geographic depth. Finally, while states continue to make use of proxies and surrogates, </w:t>
      </w:r>
      <w:r w:rsidRPr="003F6AAA">
        <w:rPr>
          <w:rStyle w:val="StyleUnderline"/>
        </w:rPr>
        <w:t>these digital soldiers may be both more intrusive and less controllable than those of the Cold War.</w:t>
      </w:r>
      <w:r w:rsidRPr="003F6AAA">
        <w:rPr>
          <w:sz w:val="16"/>
        </w:rPr>
        <w:t xml:space="preserve"> This suggests the potential for a new nuclear paradox: </w:t>
      </w:r>
      <w:r w:rsidRPr="003F6AAA">
        <w:rPr>
          <w:rStyle w:val="StyleUnderline"/>
        </w:rPr>
        <w:t>As states drive to compete and win</w:t>
      </w:r>
      <w:r w:rsidRPr="003F6AAA">
        <w:rPr>
          <w:sz w:val="16"/>
        </w:rPr>
        <w:t xml:space="preserve"> at the sub-conventional level — </w:t>
      </w:r>
      <w:r w:rsidRPr="003F6AAA">
        <w:rPr>
          <w:rStyle w:val="StyleUnderline"/>
        </w:rPr>
        <w:t>in the gray zone</w:t>
      </w:r>
      <w:r w:rsidRPr="003F6AAA">
        <w:rPr>
          <w:sz w:val="16"/>
        </w:rPr>
        <w:t xml:space="preserve"> — </w:t>
      </w:r>
      <w:r w:rsidRPr="003F6AAA">
        <w:rPr>
          <w:rStyle w:val="StyleUnderline"/>
        </w:rPr>
        <w:t>the risk of strategic crisis may increase</w:t>
      </w:r>
      <w:r w:rsidRPr="003F6AAA">
        <w:rPr>
          <w:sz w:val="16"/>
        </w:rPr>
        <w:t>, even as the risk of conventional conflict between nuclear-armed states declines.</w:t>
      </w:r>
    </w:p>
    <w:p w14:paraId="3318BB70" w14:textId="77777777" w:rsidR="009E0F43" w:rsidRPr="00CC5DBA" w:rsidRDefault="009E0F43" w:rsidP="009E0F43">
      <w:pPr>
        <w:rPr>
          <w:rStyle w:val="StyleUnderline"/>
        </w:rPr>
      </w:pPr>
    </w:p>
    <w:p w14:paraId="56DB81CA" w14:textId="77777777" w:rsidR="009E0F43" w:rsidRDefault="009E0F43" w:rsidP="009E0F43">
      <w:pPr>
        <w:rPr>
          <w:sz w:val="16"/>
        </w:rPr>
      </w:pPr>
    </w:p>
    <w:p w14:paraId="3E0F14E0" w14:textId="77777777" w:rsidR="009E0F43" w:rsidRDefault="009E0F43" w:rsidP="009E0F43">
      <w:pPr>
        <w:rPr>
          <w:sz w:val="16"/>
        </w:rPr>
      </w:pPr>
    </w:p>
    <w:p w14:paraId="63A09DD4" w14:textId="77777777" w:rsidR="009E0F43" w:rsidRDefault="009E0F43" w:rsidP="009E0F43">
      <w:pPr>
        <w:rPr>
          <w:sz w:val="16"/>
        </w:rPr>
      </w:pPr>
    </w:p>
    <w:p w14:paraId="23D3C0A8" w14:textId="77777777" w:rsidR="009E0F43" w:rsidRDefault="009E0F43" w:rsidP="009E0F43">
      <w:pPr>
        <w:rPr>
          <w:sz w:val="16"/>
        </w:rPr>
      </w:pPr>
    </w:p>
    <w:p w14:paraId="0D92C36D" w14:textId="77777777" w:rsidR="009E0F43" w:rsidRDefault="009E0F43" w:rsidP="009E0F43">
      <w:pPr>
        <w:pStyle w:val="Heading2"/>
      </w:pPr>
      <w:r>
        <w:t>Case</w:t>
      </w:r>
    </w:p>
    <w:p w14:paraId="525FF0A2" w14:textId="77777777" w:rsidR="009E0F43" w:rsidRDefault="009E0F43" w:rsidP="009E0F43"/>
    <w:p w14:paraId="459F4DFE" w14:textId="77777777" w:rsidR="009E0F43" w:rsidRDefault="009E0F43" w:rsidP="009E0F43">
      <w:pPr>
        <w:pStyle w:val="Heading4"/>
      </w:pPr>
      <w:r>
        <w:t>Loper sets a precedent for lower courts,</w:t>
      </w:r>
    </w:p>
    <w:p w14:paraId="0B7FECA2" w14:textId="77777777" w:rsidR="009E0F43" w:rsidRDefault="009E0F43" w:rsidP="009E0F43">
      <w:pPr>
        <w:pStyle w:val="Heading4"/>
      </w:pPr>
      <w:r>
        <w:t xml:space="preserve">The review standard is </w:t>
      </w:r>
      <w:r w:rsidRPr="00203D85">
        <w:rPr>
          <w:u w:val="single"/>
        </w:rPr>
        <w:t>too broad</w:t>
      </w:r>
      <w:r>
        <w:t xml:space="preserve"> now. Lower courts use the Regent standard to </w:t>
      </w:r>
      <w:r>
        <w:rPr>
          <w:u w:val="single"/>
        </w:rPr>
        <w:t>review and fighter</w:t>
      </w:r>
      <w:r w:rsidRPr="00662E1A">
        <w:rPr>
          <w:u w:val="single"/>
        </w:rPr>
        <w:t xml:space="preserve"> over</w:t>
      </w:r>
      <w:r>
        <w:t xml:space="preserve"> any supreme court action action which completely negates the aff plan</w:t>
      </w:r>
    </w:p>
    <w:p w14:paraId="45A5B0C8" w14:textId="77777777" w:rsidR="009E0F43" w:rsidRPr="001736EE" w:rsidRDefault="009E0F43" w:rsidP="009E0F43"/>
    <w:p w14:paraId="007BCFC3" w14:textId="77777777" w:rsidR="009E0F43" w:rsidRDefault="009E0F43" w:rsidP="009E0F43">
      <w:pPr>
        <w:pStyle w:val="Heading4"/>
        <w:rPr>
          <w:u w:val="single"/>
        </w:rPr>
      </w:pPr>
      <w:r>
        <w:t xml:space="preserve">Prefer Vester, he’s the only one that does </w:t>
      </w:r>
      <w:r w:rsidRPr="00606122">
        <w:rPr>
          <w:u w:val="single"/>
        </w:rPr>
        <w:t>comparative analysis</w:t>
      </w:r>
      <w:r>
        <w:t xml:space="preserve"> for the Supreme Court between Regents and Lopez and </w:t>
      </w:r>
      <w:r w:rsidRPr="00606122">
        <w:rPr>
          <w:u w:val="single"/>
        </w:rPr>
        <w:t>concludes</w:t>
      </w:r>
      <w:r>
        <w:t xml:space="preserve"> that the courts </w:t>
      </w:r>
      <w:r>
        <w:rPr>
          <w:u w:val="single"/>
        </w:rPr>
        <w:t>will review and fight over supreme court actions</w:t>
      </w:r>
    </w:p>
    <w:p w14:paraId="28DE1CEB" w14:textId="77777777" w:rsidR="009E0F43" w:rsidRDefault="009E0F43" w:rsidP="009E0F43"/>
    <w:p w14:paraId="6C083C3C" w14:textId="77777777" w:rsidR="009E0F43" w:rsidRDefault="009E0F43" w:rsidP="009E0F43">
      <w:pPr>
        <w:pStyle w:val="Heading4"/>
      </w:pPr>
      <w:r>
        <w:t xml:space="preserve">ABR isn’t existential. </w:t>
      </w:r>
    </w:p>
    <w:p w14:paraId="12FBBF7A" w14:textId="77777777" w:rsidR="009E0F43" w:rsidRDefault="009E0F43" w:rsidP="009E0F43">
      <w:pPr>
        <w:pStyle w:val="Heading4"/>
      </w:pPr>
      <w:r>
        <w:t>1. Limited scope. Max 10 million die by 2050, that’s a drop in the bucket compared to our impact.</w:t>
      </w:r>
    </w:p>
    <w:p w14:paraId="5EED55F4" w14:textId="77777777" w:rsidR="009E0F43" w:rsidRPr="00ED4D08" w:rsidRDefault="009E0F43" w:rsidP="009E0F43">
      <w:pPr>
        <w:pStyle w:val="Heading4"/>
      </w:pPr>
      <w:r>
        <w:t>2. Intervening actors. The international community is actively involved developing new antibiotics and therapies. OR international action fails which means the rest of the world is an alt cause.</w:t>
      </w:r>
    </w:p>
    <w:p w14:paraId="5207590A" w14:textId="77777777" w:rsidR="009E0F43" w:rsidRPr="00BE0E18" w:rsidRDefault="009E0F43" w:rsidP="009E0F43">
      <w:pPr>
        <w:pStyle w:val="Heading4"/>
        <w:rPr>
          <w:rFonts w:cs="Arial"/>
        </w:rPr>
      </w:pPr>
      <w:r w:rsidRPr="00BE0E18">
        <w:rPr>
          <w:rFonts w:cs="Arial"/>
        </w:rPr>
        <w:t xml:space="preserve">ABR won’t get </w:t>
      </w:r>
      <w:r w:rsidRPr="00BE0E18">
        <w:rPr>
          <w:rFonts w:cs="Arial"/>
          <w:u w:val="single"/>
        </w:rPr>
        <w:t>close</w:t>
      </w:r>
      <w:r w:rsidRPr="00BE0E18">
        <w:rPr>
          <w:rFonts w:cs="Arial"/>
        </w:rPr>
        <w:t xml:space="preserve"> to extinction, intervening actors solve it, their internal link can’t</w:t>
      </w:r>
      <w:r>
        <w:rPr>
          <w:rFonts w:cs="Arial"/>
        </w:rPr>
        <w:t>.</w:t>
      </w:r>
    </w:p>
    <w:p w14:paraId="7EEFC7F2" w14:textId="77777777" w:rsidR="009E0F43" w:rsidRPr="00BE0E18" w:rsidRDefault="009E0F43" w:rsidP="009E0F43">
      <w:r w:rsidRPr="00BE0E18">
        <w:t xml:space="preserve">Ed </w:t>
      </w:r>
      <w:r w:rsidRPr="00BE0E18">
        <w:rPr>
          <w:rStyle w:val="Style13ptBold"/>
        </w:rPr>
        <w:t>Cara 17</w:t>
      </w:r>
      <w:r w:rsidRPr="00BE0E18">
        <w:t xml:space="preserve">, science writer for The Atlantic, Newsweek, and Vocativ, 1/27/17, “The Attack Of The Superbugs,” http://www.vocativ.com/394419/attack-of-the-superbugs/ </w:t>
      </w:r>
    </w:p>
    <w:p w14:paraId="4FD67DA8" w14:textId="77777777" w:rsidR="009E0F43" w:rsidRPr="00BE0E18" w:rsidRDefault="009E0F43" w:rsidP="009E0F43">
      <w:pPr>
        <w:rPr>
          <w:sz w:val="16"/>
        </w:rPr>
      </w:pPr>
      <w:r w:rsidRPr="00BE0E18">
        <w:rPr>
          <w:rStyle w:val="Emphasis"/>
          <w:highlight w:val="cyan"/>
        </w:rPr>
        <w:t>A</w:t>
      </w:r>
      <w:r w:rsidRPr="00BE0E18">
        <w:rPr>
          <w:rStyle w:val="IntenseEmphasis"/>
        </w:rPr>
        <w:t>nti</w:t>
      </w:r>
      <w:r w:rsidRPr="00BE0E18">
        <w:rPr>
          <w:rStyle w:val="Emphasis"/>
          <w:highlight w:val="cyan"/>
        </w:rPr>
        <w:t>b</w:t>
      </w:r>
      <w:r w:rsidRPr="00BE0E18">
        <w:rPr>
          <w:rStyle w:val="IntenseEmphasis"/>
        </w:rPr>
        <w:t>iotic-</w:t>
      </w:r>
      <w:r w:rsidRPr="00BE0E18">
        <w:rPr>
          <w:rStyle w:val="Emphasis"/>
          <w:highlight w:val="cyan"/>
        </w:rPr>
        <w:t>r</w:t>
      </w:r>
      <w:r w:rsidRPr="00BE0E18">
        <w:rPr>
          <w:rStyle w:val="IntenseEmphasis"/>
        </w:rPr>
        <w:t>esistant infections</w:t>
      </w:r>
      <w:r w:rsidRPr="00BE0E18">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BE0E18">
        <w:rPr>
          <w:rStyle w:val="IntenseEmphasis"/>
          <w:highlight w:val="cyan"/>
        </w:rPr>
        <w:t>may claim</w:t>
      </w:r>
      <w:r w:rsidRPr="00BE0E18">
        <w:rPr>
          <w:sz w:val="16"/>
        </w:rPr>
        <w:t xml:space="preserve"> some </w:t>
      </w:r>
      <w:r w:rsidRPr="00BE0E18">
        <w:rPr>
          <w:rStyle w:val="Emphasis"/>
          <w:sz w:val="24"/>
          <w:highlight w:val="cyan"/>
        </w:rPr>
        <w:t>10 million deaths</w:t>
      </w:r>
      <w:r w:rsidRPr="00BE0E18">
        <w:rPr>
          <w:rStyle w:val="Emphasis"/>
          <w:sz w:val="24"/>
        </w:rPr>
        <w:t xml:space="preserve"> annually by 2050</w:t>
      </w:r>
      <w:r w:rsidRPr="00BE0E18">
        <w:rPr>
          <w:sz w:val="16"/>
        </w:rPr>
        <w:t xml:space="preserve"> — </w:t>
      </w:r>
      <w:r w:rsidRPr="00BE0E18">
        <w:rPr>
          <w:rStyle w:val="IntenseEmphasis"/>
        </w:rPr>
        <w:t>eclipsing cancer</w:t>
      </w:r>
      <w:r w:rsidRPr="00BE0E18">
        <w:rPr>
          <w:sz w:val="16"/>
        </w:rPr>
        <w:t xml:space="preserve"> in general as a leading cause. </w:t>
      </w:r>
      <w:r w:rsidRPr="00BE0E18">
        <w:rPr>
          <w:rStyle w:val="IntenseEmphasis"/>
        </w:rPr>
        <w:t>These deaths</w:t>
      </w:r>
      <w:r w:rsidRPr="00BE0E18">
        <w:rPr>
          <w:sz w:val="16"/>
        </w:rPr>
        <w:t xml:space="preserve"> largely </w:t>
      </w:r>
      <w:r w:rsidRPr="00BE0E18">
        <w:rPr>
          <w:rStyle w:val="Emphasis"/>
        </w:rPr>
        <w:t>won’t</w:t>
      </w:r>
      <w:r w:rsidRPr="00BE0E18">
        <w:rPr>
          <w:rStyle w:val="IntenseEmphasis"/>
        </w:rPr>
        <w:t xml:space="preserve"> come from pan-resistant infections</w:t>
      </w:r>
      <w:r w:rsidRPr="00BE0E18">
        <w:rPr>
          <w:sz w:val="16"/>
        </w:rPr>
        <w:t xml:space="preserve">, just tougher ones. </w:t>
      </w:r>
      <w:r w:rsidRPr="00BE0E18">
        <w:rPr>
          <w:rStyle w:val="IntenseEmphasis"/>
        </w:rPr>
        <w:t>A preventable death there</w:t>
      </w:r>
      <w:r w:rsidRPr="00BE0E18">
        <w:rPr>
          <w:sz w:val="16"/>
        </w:rPr>
        <w:t xml:space="preserve">, a preventable death </w:t>
      </w:r>
      <w:r w:rsidRPr="00BE0E18">
        <w:rPr>
          <w:rStyle w:val="IntenseEmphasis"/>
        </w:rPr>
        <w:t>here</w:t>
      </w:r>
      <w:r w:rsidRPr="00BE0E18">
        <w:rPr>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BE0E18">
        <w:rPr>
          <w:rStyle w:val="IntenseEmphasis"/>
        </w:rPr>
        <w:t>For all the</w:t>
      </w:r>
      <w:r w:rsidRPr="00BE0E18">
        <w:rPr>
          <w:sz w:val="16"/>
        </w:rPr>
        <w:t xml:space="preserve"> warranted </w:t>
      </w:r>
      <w:r w:rsidRPr="00BE0E18">
        <w:rPr>
          <w:rStyle w:val="IntenseEmphasis"/>
        </w:rPr>
        <w:t>gloom</w:t>
      </w:r>
      <w:r w:rsidRPr="00BE0E18">
        <w:rPr>
          <w:sz w:val="16"/>
        </w:rPr>
        <w:t xml:space="preserve">, though, Farewell does think </w:t>
      </w:r>
      <w:r w:rsidRPr="00BE0E18">
        <w:rPr>
          <w:rStyle w:val="IntenseEmphasis"/>
          <w:highlight w:val="cyan"/>
        </w:rPr>
        <w:t>there are reasons to be hopeful</w:t>
      </w:r>
      <w:r w:rsidRPr="00BE0E18">
        <w:rPr>
          <w:sz w:val="16"/>
        </w:rPr>
        <w:t xml:space="preserve">. “I don’t think we are doing enough, but </w:t>
      </w:r>
      <w:r w:rsidRPr="00BE0E18">
        <w:rPr>
          <w:rStyle w:val="IntenseEmphasis"/>
        </w:rPr>
        <w:t xml:space="preserve">the scientific community along with many </w:t>
      </w:r>
      <w:r w:rsidRPr="00BE0E18">
        <w:rPr>
          <w:rStyle w:val="IntenseEmphasis"/>
          <w:highlight w:val="cyan"/>
        </w:rPr>
        <w:t xml:space="preserve">governmental and private foundations are </w:t>
      </w:r>
      <w:r w:rsidRPr="00BE0E18">
        <w:rPr>
          <w:rStyle w:val="Emphasis"/>
          <w:highlight w:val="cyan"/>
        </w:rPr>
        <w:t>very actively involved</w:t>
      </w:r>
      <w:r w:rsidRPr="00BE0E18">
        <w:rPr>
          <w:rStyle w:val="IntenseEmphasis"/>
          <w:highlight w:val="cyan"/>
        </w:rPr>
        <w:t xml:space="preserve"> in</w:t>
      </w:r>
      <w:r w:rsidRPr="00BE0E18">
        <w:rPr>
          <w:sz w:val="16"/>
        </w:rPr>
        <w:t xml:space="preserve"> </w:t>
      </w:r>
      <w:r w:rsidRPr="00BE0E18">
        <w:rPr>
          <w:rStyle w:val="StyleUnderline"/>
          <w:highlight w:val="cyan"/>
        </w:rPr>
        <w:t>finding</w:t>
      </w:r>
      <w:r w:rsidRPr="00BE0E18">
        <w:rPr>
          <w:sz w:val="16"/>
        </w:rPr>
        <w:t xml:space="preserve"> </w:t>
      </w:r>
      <w:r w:rsidRPr="00BE0E18">
        <w:rPr>
          <w:rStyle w:val="IntenseEmphasis"/>
        </w:rPr>
        <w:t xml:space="preserve">not only new antibiotics, but new </w:t>
      </w:r>
      <w:r w:rsidRPr="00BE0E18">
        <w:rPr>
          <w:rStyle w:val="IntenseEmphasis"/>
          <w:highlight w:val="cyan"/>
        </w:rPr>
        <w:t>solutions</w:t>
      </w:r>
      <w:r w:rsidRPr="00BE0E18">
        <w:rPr>
          <w:sz w:val="16"/>
        </w:rPr>
        <w:t xml:space="preserve"> to this problem,” she said. </w:t>
      </w:r>
      <w:r w:rsidRPr="00BE0E18">
        <w:rPr>
          <w:rStyle w:val="IntenseEmphasis"/>
        </w:rPr>
        <w:t>There’s been a noticeable change in attitude and increased urgency</w:t>
      </w:r>
      <w:r w:rsidRPr="00BE0E18">
        <w:rPr>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BE0E18">
        <w:rPr>
          <w:rStyle w:val="IntenseEmphasis"/>
        </w:rPr>
        <w:t>Obama issued an executive order aimed at addressing antibiotic resistance</w:t>
      </w:r>
      <w:r w:rsidRPr="00BE0E18">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BE0E18">
        <w:rPr>
          <w:rStyle w:val="IntenseEmphasis"/>
        </w:rPr>
        <w:t>There has been a lot of work</w:t>
      </w:r>
      <w:r w:rsidRPr="00BE0E18">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BE0E18">
        <w:rPr>
          <w:rStyle w:val="IntenseEmphasis"/>
          <w:highlight w:val="cyan"/>
        </w:rPr>
        <w:t>coop</w:t>
      </w:r>
      <w:r w:rsidRPr="00BE0E18">
        <w:rPr>
          <w:rStyle w:val="IntenseEmphasis"/>
        </w:rPr>
        <w:t xml:space="preserve">eration </w:t>
      </w:r>
      <w:r w:rsidRPr="00BE0E18">
        <w:rPr>
          <w:rStyle w:val="IntenseEmphasis"/>
          <w:highlight w:val="cyan"/>
        </w:rPr>
        <w:t>between national and local health agencies</w:t>
      </w:r>
      <w:r w:rsidRPr="00BE0E18">
        <w:rPr>
          <w:sz w:val="16"/>
        </w:rPr>
        <w:t xml:space="preserve"> that </w:t>
      </w:r>
      <w:r w:rsidRPr="00BE0E18">
        <w:rPr>
          <w:rStyle w:val="IntenseEmphasis"/>
        </w:rPr>
        <w:t>enabled</w:t>
      </w:r>
      <w:r w:rsidRPr="00BE0E18">
        <w:rPr>
          <w:sz w:val="16"/>
        </w:rPr>
        <w:t xml:space="preserve"> Nevada </w:t>
      </w:r>
      <w:r w:rsidRPr="00BE0E18">
        <w:rPr>
          <w:rStyle w:val="IntenseEmphasis"/>
        </w:rPr>
        <w:t>doctors to stop the worst from happening</w:t>
      </w:r>
      <w:r w:rsidRPr="00BE0E18">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BE0E18">
        <w:rPr>
          <w:rStyle w:val="IntenseEmphasis"/>
        </w:rPr>
        <w:t xml:space="preserve">it </w:t>
      </w:r>
      <w:r w:rsidRPr="00BE0E18">
        <w:rPr>
          <w:rStyle w:val="IntenseEmphasis"/>
          <w:highlight w:val="cyan"/>
        </w:rPr>
        <w:t>may</w:t>
      </w:r>
      <w:r w:rsidRPr="00BE0E18">
        <w:rPr>
          <w:sz w:val="16"/>
        </w:rPr>
        <w:t xml:space="preserve"> help </w:t>
      </w:r>
      <w:r w:rsidRPr="00BE0E18">
        <w:rPr>
          <w:rStyle w:val="Emphasis"/>
          <w:highlight w:val="cyan"/>
        </w:rPr>
        <w:t>prevent future cases</w:t>
      </w:r>
      <w:r w:rsidRPr="00BE0E18">
        <w:rPr>
          <w:rStyle w:val="Emphasis"/>
        </w:rPr>
        <w:t xml:space="preserve"> from </w:t>
      </w:r>
      <w:r w:rsidRPr="00BE0E18">
        <w:rPr>
          <w:rStyle w:val="Emphasis"/>
          <w:highlight w:val="cyan"/>
        </w:rPr>
        <w:t>spilling into the public</w:t>
      </w:r>
      <w:r w:rsidRPr="00BE0E18">
        <w:rPr>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BE0E18">
        <w:rPr>
          <w:rStyle w:val="Emphasis"/>
          <w:sz w:val="24"/>
          <w:highlight w:val="cyan"/>
        </w:rPr>
        <w:t>Even with the best public policy</w:t>
      </w:r>
      <w:r w:rsidRPr="00BE0E18">
        <w:rPr>
          <w:sz w:val="16"/>
        </w:rPr>
        <w:t xml:space="preserve">, however, </w:t>
      </w:r>
      <w:r w:rsidRPr="00BE0E18">
        <w:rPr>
          <w:rStyle w:val="IntenseEmphasis"/>
          <w:highlight w:val="cyan"/>
        </w:rPr>
        <w:t>there’s no clear light at the end of the tunnel</w:t>
      </w:r>
      <w:r w:rsidRPr="00BE0E18">
        <w:rPr>
          <w:rStyle w:val="IntenseEmphasis"/>
        </w:rPr>
        <w:t>. Antibiotic resistance has gradually been worsening</w:t>
      </w:r>
      <w:r w:rsidRPr="00BE0E18">
        <w:rPr>
          <w:sz w:val="16"/>
        </w:rPr>
        <w:t xml:space="preserve">, even within the last 15 to 20 years, when superbugs like methicillin-resistant Staphylococcus aureus (MRSA) first became widely known, said Hyun. The </w:t>
      </w:r>
      <w:r w:rsidRPr="00BE0E18">
        <w:rPr>
          <w:rStyle w:val="IntenseEmphasis"/>
        </w:rPr>
        <w:t>effort</w:t>
      </w:r>
      <w:r w:rsidRPr="00BE0E18">
        <w:rPr>
          <w:sz w:val="16"/>
        </w:rPr>
        <w:t xml:space="preserve"> needed </w:t>
      </w:r>
      <w:r w:rsidRPr="00BE0E18">
        <w:rPr>
          <w:rStyle w:val="IntenseEmphasis"/>
        </w:rPr>
        <w:t>to develop new drugs has been in short supply, hamstrung by pharmaceutical companies’ inability to recoup the costs of bringing new antibiotics to market</w:t>
      </w:r>
      <w:r w:rsidRPr="00BE0E18">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BE0E18">
        <w:rPr>
          <w:rStyle w:val="IntenseEmphasis"/>
          <w:highlight w:val="cyan"/>
        </w:rPr>
        <w:t xml:space="preserve">There’s </w:t>
      </w:r>
      <w:r w:rsidRPr="00BE0E18">
        <w:rPr>
          <w:rStyle w:val="Emphasis"/>
          <w:sz w:val="24"/>
          <w:highlight w:val="cyan"/>
        </w:rPr>
        <w:t>no army of</w:t>
      </w:r>
      <w:r w:rsidRPr="00BE0E18">
        <w:rPr>
          <w:rStyle w:val="Emphasis"/>
          <w:sz w:val="24"/>
        </w:rPr>
        <w:t xml:space="preserve"> sentient </w:t>
      </w:r>
      <w:r w:rsidRPr="00BE0E18">
        <w:rPr>
          <w:rStyle w:val="Emphasis"/>
          <w:sz w:val="24"/>
          <w:highlight w:val="cyan"/>
        </w:rPr>
        <w:t>E. coli that will</w:t>
      </w:r>
      <w:r w:rsidRPr="00BE0E18">
        <w:rPr>
          <w:rStyle w:val="Emphasis"/>
          <w:sz w:val="24"/>
        </w:rPr>
        <w:t xml:space="preserve"> rise up and someday </w:t>
      </w:r>
      <w:r w:rsidRPr="00BE0E18">
        <w:rPr>
          <w:rStyle w:val="Emphasis"/>
          <w:sz w:val="24"/>
          <w:highlight w:val="cyan"/>
        </w:rPr>
        <w:t>overthrow the human race</w:t>
      </w:r>
      <w:r w:rsidRPr="00BE0E18">
        <w:rPr>
          <w:sz w:val="16"/>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BE0E18">
        <w:rPr>
          <w:rStyle w:val="Emphasis"/>
          <w:sz w:val="24"/>
          <w:highlight w:val="cyan"/>
        </w:rPr>
        <w:t>The antibiotic apocalypse will be gentle</w:t>
      </w:r>
      <w:r w:rsidRPr="00BE0E18">
        <w:rPr>
          <w:sz w:val="16"/>
        </w:rPr>
        <w:t>, if it fully arrives, but it won’t be any less devastating to the human spirit.</w:t>
      </w:r>
    </w:p>
    <w:p w14:paraId="729F81DA" w14:textId="77777777" w:rsidR="009E0F43" w:rsidRDefault="009E0F43" w:rsidP="009E0F43">
      <w:pPr>
        <w:pStyle w:val="Heading4"/>
      </w:pPr>
      <w:r>
        <w:t>ABR isn’t existential</w:t>
      </w:r>
    </w:p>
    <w:p w14:paraId="6C4570A5" w14:textId="77777777" w:rsidR="009E0F43" w:rsidRPr="00BE0E18" w:rsidRDefault="009E0F43" w:rsidP="009E0F43"/>
    <w:p w14:paraId="3EFF4BE0" w14:textId="77777777" w:rsidR="009E0F43" w:rsidRPr="00BE0E18" w:rsidRDefault="009E0F43" w:rsidP="009E0F43">
      <w:pPr>
        <w:pStyle w:val="Heading4"/>
        <w:rPr>
          <w:rFonts w:cs="Arial"/>
        </w:rPr>
      </w:pPr>
      <w:r w:rsidRPr="00BE0E18">
        <w:rPr>
          <w:rFonts w:cs="Arial"/>
        </w:rPr>
        <w:t xml:space="preserve">Global action solves now --- investment and surveillance contains the spread. </w:t>
      </w:r>
    </w:p>
    <w:p w14:paraId="630E936F" w14:textId="77777777" w:rsidR="009E0F43" w:rsidRPr="00BE0E18" w:rsidRDefault="009E0F43" w:rsidP="009E0F43">
      <w:r w:rsidRPr="00BE0E18">
        <w:t xml:space="preserve">Gregory W. </w:t>
      </w:r>
      <w:r w:rsidRPr="00BE0E18">
        <w:rPr>
          <w:rStyle w:val="Style13ptBold"/>
        </w:rPr>
        <w:t>DANIEL ET AL. 16</w:t>
      </w:r>
      <w:r w:rsidRPr="00BE0E18">
        <w:t xml:space="preserve">. Deputy Director, Duke-Robert J. Margolis Center for Health Policy and Clinical Professor at Duke. “Tracking the Progress of Economic Incentives for Antimicrobial Drug Development in the U.S. and Across the Globe.” </w:t>
      </w:r>
      <w:r w:rsidRPr="00BE0E18">
        <w:rPr>
          <w:i/>
        </w:rPr>
        <w:t>Center for Health Policy</w:t>
      </w:r>
      <w:r w:rsidRPr="00BE0E18">
        <w:t xml:space="preserve">. November 9. </w:t>
      </w:r>
      <w:r w:rsidRPr="004B79A0">
        <w:t>http://tinyurl.com/m7copkh</w:t>
      </w:r>
      <w:r w:rsidRPr="00BE0E18">
        <w:t>.</w:t>
      </w:r>
    </w:p>
    <w:p w14:paraId="413AF8F8" w14:textId="77777777" w:rsidR="009E0F43" w:rsidRPr="00BE0E18" w:rsidRDefault="009E0F43" w:rsidP="009E0F43"/>
    <w:p w14:paraId="0E6E0E4D" w14:textId="77777777" w:rsidR="009E0F43" w:rsidRPr="00BE0E18" w:rsidRDefault="009E0F43" w:rsidP="009E0F43">
      <w:r w:rsidRPr="00BE0E18">
        <w:rPr>
          <w:rStyle w:val="StyleUnderline"/>
          <w:highlight w:val="cyan"/>
        </w:rPr>
        <w:t>There is</w:t>
      </w:r>
      <w:r w:rsidRPr="00BE0E18">
        <w:rPr>
          <w:rStyle w:val="StyleUnderline"/>
        </w:rPr>
        <w:t xml:space="preserve"> considerable </w:t>
      </w:r>
      <w:r w:rsidRPr="00BE0E18">
        <w:rPr>
          <w:rStyle w:val="Emphasis"/>
          <w:highlight w:val="cyan"/>
        </w:rPr>
        <w:t>global consensus</w:t>
      </w:r>
      <w:r w:rsidRPr="00BE0E18">
        <w:rPr>
          <w:rStyle w:val="StyleUnderline"/>
        </w:rPr>
        <w:t xml:space="preserve"> that policies need to</w:t>
      </w:r>
      <w:r w:rsidRPr="00BE0E18">
        <w:t xml:space="preserve"> change to </w:t>
      </w:r>
      <w:r w:rsidRPr="00BE0E18">
        <w:rPr>
          <w:rStyle w:val="StyleUnderline"/>
        </w:rPr>
        <w:t>protect the clinical utility of antimicrobial drugs while</w:t>
      </w:r>
      <w:r w:rsidRPr="00BE0E18">
        <w:t xml:space="preserve"> also </w:t>
      </w:r>
      <w:r w:rsidRPr="00BE0E18">
        <w:rPr>
          <w:rStyle w:val="Emphasis"/>
        </w:rPr>
        <w:t>encouraging</w:t>
      </w:r>
      <w:r w:rsidRPr="00BE0E18">
        <w:rPr>
          <w:rStyle w:val="StyleUnderline"/>
        </w:rPr>
        <w:t xml:space="preserve"> the </w:t>
      </w:r>
      <w:r w:rsidRPr="00BE0E18">
        <w:rPr>
          <w:rStyle w:val="Emphasis"/>
        </w:rPr>
        <w:t>development</w:t>
      </w:r>
      <w:r w:rsidRPr="00BE0E18">
        <w:rPr>
          <w:rStyle w:val="StyleUnderline"/>
        </w:rPr>
        <w:t xml:space="preserve"> of new ones</w:t>
      </w:r>
      <w:r w:rsidRPr="00BE0E18">
        <w:t xml:space="preserve">. Over the past few years, </w:t>
      </w:r>
      <w:r w:rsidRPr="00BE0E18">
        <w:rPr>
          <w:rStyle w:val="StyleUnderline"/>
        </w:rPr>
        <w:t xml:space="preserve">stakeholders in </w:t>
      </w:r>
      <w:r w:rsidRPr="00BE0E18">
        <w:rPr>
          <w:rStyle w:val="StyleUnderline"/>
          <w:highlight w:val="cyan"/>
        </w:rPr>
        <w:t xml:space="preserve">the </w:t>
      </w:r>
      <w:r w:rsidRPr="00BE0E18">
        <w:rPr>
          <w:rStyle w:val="Emphasis"/>
          <w:highlight w:val="cyan"/>
        </w:rPr>
        <w:t>U.S., E.U., and</w:t>
      </w:r>
      <w:r w:rsidRPr="00BE0E18">
        <w:rPr>
          <w:rStyle w:val="StyleUnderline"/>
        </w:rPr>
        <w:t xml:space="preserve"> the </w:t>
      </w:r>
      <w:r w:rsidRPr="00BE0E18">
        <w:rPr>
          <w:rStyle w:val="Emphasis"/>
          <w:highlight w:val="cyan"/>
        </w:rPr>
        <w:t>WHO</w:t>
      </w:r>
      <w:r w:rsidRPr="00BE0E18">
        <w:rPr>
          <w:rStyle w:val="StyleUnderline"/>
          <w:highlight w:val="cyan"/>
        </w:rPr>
        <w:t xml:space="preserve"> have</w:t>
      </w:r>
      <w:r w:rsidRPr="00BE0E18">
        <w:rPr>
          <w:rStyle w:val="StyleUnderline"/>
        </w:rPr>
        <w:t xml:space="preserve"> proposed and </w:t>
      </w:r>
      <w:r w:rsidRPr="00BE0E18">
        <w:rPr>
          <w:rStyle w:val="Emphasis"/>
          <w:highlight w:val="cyan"/>
        </w:rPr>
        <w:t>implemented</w:t>
      </w:r>
      <w:r w:rsidRPr="00BE0E18">
        <w:rPr>
          <w:rStyle w:val="Emphasis"/>
        </w:rPr>
        <w:t xml:space="preserve"> economic </w:t>
      </w:r>
      <w:r w:rsidRPr="00BE0E18">
        <w:rPr>
          <w:rStyle w:val="Emphasis"/>
          <w:highlight w:val="cyan"/>
        </w:rPr>
        <w:t>incentives</w:t>
      </w:r>
      <w:r w:rsidRPr="00BE0E18">
        <w:rPr>
          <w:rStyle w:val="StyleUnderline"/>
          <w:highlight w:val="cyan"/>
        </w:rPr>
        <w:t xml:space="preserve"> to</w:t>
      </w:r>
      <w:r w:rsidRPr="00BE0E18">
        <w:rPr>
          <w:rStyle w:val="StyleUnderline"/>
        </w:rPr>
        <w:t xml:space="preserve"> help </w:t>
      </w:r>
      <w:r w:rsidRPr="00BE0E18">
        <w:rPr>
          <w:rStyle w:val="Emphasis"/>
          <w:highlight w:val="cyan"/>
        </w:rPr>
        <w:t>drive</w:t>
      </w:r>
      <w:r w:rsidRPr="00BE0E18">
        <w:rPr>
          <w:rStyle w:val="Emphasis"/>
        </w:rPr>
        <w:t xml:space="preserve"> investment</w:t>
      </w:r>
      <w:r w:rsidRPr="00BE0E18">
        <w:rPr>
          <w:rStyle w:val="StyleUnderline"/>
        </w:rPr>
        <w:t xml:space="preserve"> in </w:t>
      </w:r>
      <w:r w:rsidRPr="00BE0E18">
        <w:rPr>
          <w:rStyle w:val="StyleUnderline"/>
          <w:highlight w:val="cyan"/>
        </w:rPr>
        <w:t>R&amp;D</w:t>
      </w:r>
      <w:r w:rsidRPr="00BE0E18">
        <w:rPr>
          <w:rStyle w:val="StyleUnderline"/>
        </w:rPr>
        <w:t xml:space="preserve"> and to </w:t>
      </w:r>
      <w:r w:rsidRPr="00BE0E18">
        <w:rPr>
          <w:rStyle w:val="Emphasis"/>
          <w:highlight w:val="cyan"/>
        </w:rPr>
        <w:t>promote stewardship</w:t>
      </w:r>
      <w:r w:rsidRPr="00BE0E18">
        <w:t xml:space="preserve">23 . In 2015, </w:t>
      </w:r>
      <w:r w:rsidRPr="00BE0E18">
        <w:rPr>
          <w:rStyle w:val="StyleUnderline"/>
        </w:rPr>
        <w:t>the WHO</w:t>
      </w:r>
      <w:r w:rsidRPr="00BE0E18">
        <w:t xml:space="preserve"> endorsed a </w:t>
      </w:r>
      <w:r w:rsidRPr="00BE0E18">
        <w:rPr>
          <w:rStyle w:val="StyleUnderline"/>
        </w:rPr>
        <w:t>Global Action Plan on Antimicrobial Resistance</w:t>
      </w:r>
      <w:r w:rsidRPr="00BE0E18">
        <w:t xml:space="preserve"> to </w:t>
      </w:r>
      <w:r w:rsidRPr="00BE0E18">
        <w:rPr>
          <w:rStyle w:val="StyleUnderline"/>
        </w:rPr>
        <w:t>set objectives for all member states to pursue development and implementation of practical incentives</w:t>
      </w:r>
      <w:r w:rsidRPr="00BE0E18">
        <w:t xml:space="preserve">.24 The five objectives are </w:t>
      </w:r>
      <w:r w:rsidRPr="00BE0E18">
        <w:rPr>
          <w:rStyle w:val="StyleUnderline"/>
        </w:rPr>
        <w:t xml:space="preserve">1) improve awareness and understanding of AMR, 2) </w:t>
      </w:r>
      <w:r w:rsidRPr="00BE0E18">
        <w:rPr>
          <w:rStyle w:val="StyleUnderline"/>
          <w:highlight w:val="cyan"/>
        </w:rPr>
        <w:t xml:space="preserve">use </w:t>
      </w:r>
      <w:r w:rsidRPr="00BE0E18">
        <w:rPr>
          <w:rStyle w:val="Emphasis"/>
          <w:highlight w:val="cyan"/>
        </w:rPr>
        <w:t>surveillance</w:t>
      </w:r>
      <w:r w:rsidRPr="00BE0E18">
        <w:rPr>
          <w:rStyle w:val="StyleUnderline"/>
        </w:rPr>
        <w:t xml:space="preserve"> and research to </w:t>
      </w:r>
      <w:r w:rsidRPr="00BE0E18">
        <w:rPr>
          <w:rStyle w:val="StyleUnderline"/>
          <w:highlight w:val="cyan"/>
        </w:rPr>
        <w:t>improve</w:t>
      </w:r>
      <w:r w:rsidRPr="00BE0E18">
        <w:rPr>
          <w:rStyle w:val="StyleUnderline"/>
        </w:rPr>
        <w:t xml:space="preserve"> knowledge and evidence, 3) reduce the number of infections through </w:t>
      </w:r>
      <w:r w:rsidRPr="00BE0E18">
        <w:rPr>
          <w:rStyle w:val="Emphasis"/>
          <w:highlight w:val="cyan"/>
        </w:rPr>
        <w:t>sanitation</w:t>
      </w:r>
      <w:r w:rsidRPr="00BE0E18">
        <w:rPr>
          <w:rStyle w:val="Emphasis"/>
        </w:rPr>
        <w:t>, hygiene and preventive measures</w:t>
      </w:r>
      <w:r w:rsidRPr="00BE0E18">
        <w:rPr>
          <w:rStyle w:val="StyleUnderline"/>
        </w:rPr>
        <w:t xml:space="preserve">, 4) </w:t>
      </w:r>
      <w:r w:rsidRPr="00BE0E18">
        <w:rPr>
          <w:rStyle w:val="Emphasis"/>
          <w:highlight w:val="cyan"/>
        </w:rPr>
        <w:t>optimize</w:t>
      </w:r>
      <w:r w:rsidRPr="00BE0E18">
        <w:rPr>
          <w:rStyle w:val="Emphasis"/>
        </w:rPr>
        <w:t xml:space="preserve"> appropriate </w:t>
      </w:r>
      <w:r w:rsidRPr="00BE0E18">
        <w:rPr>
          <w:rStyle w:val="Emphasis"/>
          <w:highlight w:val="cyan"/>
        </w:rPr>
        <w:t>use</w:t>
      </w:r>
      <w:r w:rsidRPr="00BE0E18">
        <w:rPr>
          <w:rStyle w:val="StyleUnderline"/>
        </w:rPr>
        <w:t xml:space="preserve"> of existing antimicrobials, </w:t>
      </w:r>
      <w:r w:rsidRPr="00BE0E18">
        <w:rPr>
          <w:rStyle w:val="StyleUnderline"/>
          <w:highlight w:val="cyan"/>
        </w:rPr>
        <w:t>and</w:t>
      </w:r>
      <w:r w:rsidRPr="00BE0E18">
        <w:rPr>
          <w:rStyle w:val="StyleUnderline"/>
        </w:rPr>
        <w:t xml:space="preserve"> 5) advocate for sustainable </w:t>
      </w:r>
      <w:r w:rsidRPr="00BE0E18">
        <w:rPr>
          <w:rStyle w:val="StyleUnderline"/>
          <w:highlight w:val="cyan"/>
        </w:rPr>
        <w:t>investment in</w:t>
      </w:r>
      <w:r w:rsidRPr="00BE0E18">
        <w:rPr>
          <w:rStyle w:val="StyleUnderline"/>
        </w:rPr>
        <w:t xml:space="preserve"> the development of </w:t>
      </w:r>
      <w:r w:rsidRPr="00BE0E18">
        <w:rPr>
          <w:rStyle w:val="StyleUnderline"/>
          <w:highlight w:val="cyan"/>
        </w:rPr>
        <w:t>new medicines</w:t>
      </w:r>
      <w:r w:rsidRPr="00BE0E18">
        <w:rPr>
          <w:rStyle w:val="StyleUnderline"/>
        </w:rPr>
        <w:t xml:space="preserve">, diagnostics, and vaccines </w:t>
      </w:r>
      <w:r w:rsidRPr="00BE0E18">
        <w:rPr>
          <w:rStyle w:val="StyleUnderline"/>
          <w:highlight w:val="cyan"/>
        </w:rPr>
        <w:t>to treat</w:t>
      </w:r>
      <w:r w:rsidRPr="00BE0E18">
        <w:rPr>
          <w:rStyle w:val="StyleUnderline"/>
        </w:rPr>
        <w:t xml:space="preserve"> microbial </w:t>
      </w:r>
      <w:r w:rsidRPr="00BE0E18">
        <w:rPr>
          <w:rStyle w:val="StyleUnderline"/>
          <w:highlight w:val="cyan"/>
        </w:rPr>
        <w:t>infections</w:t>
      </w:r>
      <w:r w:rsidRPr="00BE0E18">
        <w:t>.25</w:t>
      </w:r>
    </w:p>
    <w:p w14:paraId="2F274909" w14:textId="77777777" w:rsidR="009E0F43" w:rsidRPr="00BE0E18" w:rsidRDefault="009E0F43" w:rsidP="009E0F43">
      <w:r w:rsidRPr="00BE0E18">
        <w:rPr>
          <w:rStyle w:val="StyleUnderline"/>
        </w:rPr>
        <w:t>In the U.S.</w:t>
      </w:r>
      <w:r w:rsidRPr="00BE0E18">
        <w:t xml:space="preserve">, the White House, </w:t>
      </w:r>
      <w:r w:rsidRPr="00BE0E18">
        <w:rPr>
          <w:rStyle w:val="StyleUnderline"/>
        </w:rPr>
        <w:t>bipartisan members of Congress, and regulatory agencies have been engaged in developing ways to spur antimicrobial drug development</w:t>
      </w:r>
      <w:r w:rsidRPr="00BE0E18">
        <w:t xml:space="preserve">. In 2014, </w:t>
      </w:r>
      <w:r w:rsidRPr="00BE0E18">
        <w:rPr>
          <w:rStyle w:val="StyleUnderline"/>
        </w:rPr>
        <w:t>the</w:t>
      </w:r>
      <w:r w:rsidRPr="00BE0E18">
        <w:t xml:space="preserve"> White House released the National </w:t>
      </w:r>
      <w:r w:rsidRPr="00BE0E18">
        <w:rPr>
          <w:rStyle w:val="StyleUnderline"/>
        </w:rPr>
        <w:t>Strategy for Combating Antibiotic-Resistant Bacteria</w:t>
      </w:r>
      <w:r w:rsidRPr="00BE0E18">
        <w:t xml:space="preserve"> (</w:t>
      </w:r>
      <w:r w:rsidRPr="00BE0E18">
        <w:rPr>
          <w:rStyle w:val="StyleUnderline"/>
        </w:rPr>
        <w:t>CARB</w:t>
      </w:r>
      <w:r w:rsidRPr="00BE0E18">
        <w:t xml:space="preserve">), </w:t>
      </w:r>
      <w:r w:rsidRPr="00BE0E18">
        <w:rPr>
          <w:rStyle w:val="StyleUnderline"/>
        </w:rPr>
        <w:t>and</w:t>
      </w:r>
      <w:r w:rsidRPr="00BE0E18">
        <w:t xml:space="preserve"> the </w:t>
      </w:r>
      <w:r w:rsidRPr="00BE0E18">
        <w:rPr>
          <w:rStyle w:val="StyleUnderline"/>
        </w:rPr>
        <w:t>subsequent National Action Plan</w:t>
      </w:r>
      <w:r w:rsidRPr="00BE0E18">
        <w:t xml:space="preserve"> for CARB in 2015, which </w:t>
      </w:r>
      <w:r w:rsidRPr="00BE0E18">
        <w:rPr>
          <w:rStyle w:val="StyleUnderline"/>
        </w:rPr>
        <w:t>mirrors the goals set out by WHO</w:t>
      </w:r>
      <w:r w:rsidRPr="00BE0E18">
        <w:t xml:space="preserve"> and seeks to generate policy action and coordinate resources across key priority areas, including </w:t>
      </w:r>
      <w:r w:rsidRPr="00BE0E18">
        <w:rPr>
          <w:rStyle w:val="StyleUnderline"/>
        </w:rPr>
        <w:t>facilitating discovery and development of new, effective drugs and ensuring their optimal use in the health care system</w:t>
      </w:r>
      <w:r w:rsidRPr="00BE0E18">
        <w:t xml:space="preserve">.26 </w:t>
      </w:r>
      <w:r w:rsidRPr="00BE0E18">
        <w:rPr>
          <w:rStyle w:val="StyleUnderline"/>
        </w:rPr>
        <w:t xml:space="preserve">Other areas of focus include </w:t>
      </w:r>
      <w:r w:rsidRPr="00BE0E18">
        <w:rPr>
          <w:rStyle w:val="StyleUnderline"/>
          <w:highlight w:val="cyan"/>
        </w:rPr>
        <w:t>slowing</w:t>
      </w:r>
      <w:r w:rsidRPr="00BE0E18">
        <w:rPr>
          <w:rStyle w:val="StyleUnderline"/>
        </w:rPr>
        <w:t xml:space="preserve"> the emergence of </w:t>
      </w:r>
      <w:r w:rsidRPr="00BE0E18">
        <w:rPr>
          <w:rStyle w:val="StyleUnderline"/>
          <w:highlight w:val="cyan"/>
        </w:rPr>
        <w:t xml:space="preserve">resistance through </w:t>
      </w:r>
      <w:r w:rsidRPr="00BE0E18">
        <w:rPr>
          <w:rStyle w:val="Emphasis"/>
          <w:highlight w:val="cyan"/>
        </w:rPr>
        <w:t>prevention</w:t>
      </w:r>
      <w:r w:rsidRPr="00BE0E18">
        <w:rPr>
          <w:rStyle w:val="StyleUnderline"/>
        </w:rPr>
        <w:t xml:space="preserve"> efforts, </w:t>
      </w:r>
      <w:r w:rsidRPr="00BE0E18">
        <w:rPr>
          <w:rStyle w:val="StyleUnderline"/>
          <w:highlight w:val="cyan"/>
        </w:rPr>
        <w:t>strengthening</w:t>
      </w:r>
      <w:r w:rsidRPr="00BE0E18">
        <w:rPr>
          <w:rStyle w:val="StyleUnderline"/>
        </w:rPr>
        <w:t xml:space="preserve"> infection </w:t>
      </w:r>
      <w:r w:rsidRPr="00BE0E18">
        <w:rPr>
          <w:rStyle w:val="Emphasis"/>
          <w:highlight w:val="cyan"/>
        </w:rPr>
        <w:t>surveillance</w:t>
      </w:r>
      <w:r w:rsidRPr="00BE0E18">
        <w:rPr>
          <w:rStyle w:val="Emphasis"/>
        </w:rPr>
        <w:t xml:space="preserve"> networks</w:t>
      </w:r>
      <w:r w:rsidRPr="00BE0E18">
        <w:rPr>
          <w:rStyle w:val="StyleUnderline"/>
        </w:rPr>
        <w:t xml:space="preserve">, </w:t>
      </w:r>
      <w:r w:rsidRPr="00BE0E18">
        <w:rPr>
          <w:rStyle w:val="StyleUnderline"/>
          <w:highlight w:val="cyan"/>
        </w:rPr>
        <w:t xml:space="preserve">generating </w:t>
      </w:r>
      <w:r w:rsidRPr="00BE0E18">
        <w:rPr>
          <w:rStyle w:val="Emphasis"/>
          <w:highlight w:val="cyan"/>
        </w:rPr>
        <w:t>diagnostics</w:t>
      </w:r>
      <w:r w:rsidRPr="00BE0E18">
        <w:rPr>
          <w:rStyle w:val="StyleUnderline"/>
          <w:highlight w:val="cyan"/>
        </w:rPr>
        <w:t xml:space="preserve">, and improving </w:t>
      </w:r>
      <w:r w:rsidRPr="00BE0E18">
        <w:rPr>
          <w:rStyle w:val="Emphasis"/>
          <w:highlight w:val="cyan"/>
        </w:rPr>
        <w:t>international collaboration</w:t>
      </w:r>
      <w:r w:rsidRPr="00BE0E18">
        <w:t xml:space="preserve">. Based on these five goals, the Presidential Advisory Council on Combatting Antibiotic-Resistant Bacteria (PACCARB) has established five working groups. </w:t>
      </w:r>
    </w:p>
    <w:p w14:paraId="1129A66E" w14:textId="77777777" w:rsidR="009E0F43" w:rsidRPr="00BE0E18" w:rsidRDefault="009E0F43" w:rsidP="009E0F43"/>
    <w:p w14:paraId="05E27A5E" w14:textId="77777777" w:rsidR="009E0F43" w:rsidRPr="00BE0E18" w:rsidRDefault="009E0F43" w:rsidP="009E0F43">
      <w:pPr>
        <w:pStyle w:val="Heading4"/>
        <w:rPr>
          <w:rFonts w:cs="Arial"/>
        </w:rPr>
      </w:pPr>
      <w:r w:rsidRPr="00BE0E18">
        <w:rPr>
          <w:rFonts w:cs="Arial"/>
        </w:rPr>
        <w:t xml:space="preserve">ABR doesn’t get </w:t>
      </w:r>
      <w:r w:rsidRPr="00BE0E18">
        <w:rPr>
          <w:rFonts w:cs="Arial"/>
          <w:u w:val="single"/>
        </w:rPr>
        <w:t>close</w:t>
      </w:r>
      <w:r w:rsidRPr="00BE0E18">
        <w:rPr>
          <w:rFonts w:cs="Arial"/>
        </w:rPr>
        <w:t xml:space="preserve"> to extinction --- vast majority of treatments will still be effective, no huge death tolls. </w:t>
      </w:r>
    </w:p>
    <w:p w14:paraId="5C7D28A9" w14:textId="77777777" w:rsidR="009E0F43" w:rsidRPr="00BE0E18" w:rsidRDefault="009E0F43" w:rsidP="009E0F43">
      <w:r w:rsidRPr="00BE0E18">
        <w:t xml:space="preserve">Drew </w:t>
      </w:r>
      <w:r w:rsidRPr="00BE0E18">
        <w:rPr>
          <w:rStyle w:val="Style13ptBold"/>
        </w:rPr>
        <w:t>SMITH 16</w:t>
      </w:r>
      <w:r w:rsidRPr="00BE0E18">
        <w:t xml:space="preserve">. Former R&amp;D director, MicroPhage and SomaLogic. “The Myth Of The Post-Antibiotic Era.” Forbes. June 14. </w:t>
      </w:r>
      <w:r w:rsidRPr="004B79A0">
        <w:t>https://www.forbes.com/sites/quora/2016/06/14/the-myth-of-the-post-antibiotic-era/#db027696fa83</w:t>
      </w:r>
      <w:r w:rsidRPr="00BE0E18">
        <w:t xml:space="preserve">. </w:t>
      </w:r>
    </w:p>
    <w:p w14:paraId="488DC44B" w14:textId="77777777" w:rsidR="009E0F43" w:rsidRPr="008900A1" w:rsidRDefault="009E0F43" w:rsidP="009E0F43">
      <w:pPr>
        <w:rPr>
          <w:sz w:val="16"/>
        </w:rPr>
      </w:pPr>
      <w:r w:rsidRPr="00BE0E18">
        <w:rPr>
          <w:rStyle w:val="StyleUnderline"/>
        </w:rPr>
        <w:t xml:space="preserve">The </w:t>
      </w:r>
      <w:r w:rsidRPr="00BE0E18">
        <w:rPr>
          <w:rStyle w:val="Emphasis"/>
          <w:highlight w:val="cyan"/>
        </w:rPr>
        <w:t>worst-case</w:t>
      </w:r>
      <w:r w:rsidRPr="00BE0E18">
        <w:rPr>
          <w:rStyle w:val="Emphasis"/>
        </w:rPr>
        <w:t xml:space="preserve"> scenario</w:t>
      </w:r>
      <w:r w:rsidRPr="00BE0E18">
        <w:rPr>
          <w:rStyle w:val="StyleUnderline"/>
        </w:rPr>
        <w:t xml:space="preserve"> </w:t>
      </w:r>
      <w:r w:rsidRPr="00BE0E18">
        <w:rPr>
          <w:rStyle w:val="StyleUnderline"/>
          <w:highlight w:val="cyan"/>
        </w:rPr>
        <w:t>would be</w:t>
      </w:r>
      <w:r w:rsidRPr="008900A1">
        <w:rPr>
          <w:sz w:val="16"/>
        </w:rPr>
        <w:t xml:space="preserve"> that it would be </w:t>
      </w:r>
      <w:r w:rsidRPr="00BE0E18">
        <w:rPr>
          <w:rStyle w:val="StyleUnderline"/>
          <w:highlight w:val="cyan"/>
        </w:rPr>
        <w:t>like 1940</w:t>
      </w:r>
      <w:r w:rsidRPr="008900A1">
        <w:rPr>
          <w:sz w:val="16"/>
        </w:rPr>
        <w:t xml:space="preserve">, only without a raging World War. Keep in mind that </w:t>
      </w:r>
      <w:r w:rsidRPr="00BE0E18">
        <w:rPr>
          <w:rStyle w:val="StyleUnderline"/>
        </w:rPr>
        <w:t>by 1940</w:t>
      </w:r>
      <w:r w:rsidRPr="008900A1">
        <w:rPr>
          <w:sz w:val="16"/>
        </w:rPr>
        <w:t xml:space="preserve">, before the introduction of penicillin, deaths from </w:t>
      </w:r>
      <w:r w:rsidRPr="00BE0E18">
        <w:rPr>
          <w:rStyle w:val="StyleUnderline"/>
        </w:rPr>
        <w:t xml:space="preserve">infectious </w:t>
      </w:r>
      <w:r w:rsidRPr="00BE0E18">
        <w:rPr>
          <w:rStyle w:val="StyleUnderline"/>
          <w:highlight w:val="cyan"/>
        </w:rPr>
        <w:t>diseases</w:t>
      </w:r>
      <w:r w:rsidRPr="00BE0E18">
        <w:rPr>
          <w:rStyle w:val="StyleUnderline"/>
        </w:rPr>
        <w:t xml:space="preserve"> in the US </w:t>
      </w:r>
      <w:r w:rsidRPr="00BE0E18">
        <w:rPr>
          <w:rStyle w:val="StyleUnderline"/>
          <w:highlight w:val="cyan"/>
        </w:rPr>
        <w:t>had been reduced by 90%</w:t>
      </w:r>
      <w:r w:rsidRPr="00BE0E18">
        <w:rPr>
          <w:rStyle w:val="StyleUnderline"/>
        </w:rPr>
        <w:t xml:space="preserve"> from their 19th century levels</w:t>
      </w:r>
      <w:r w:rsidRPr="008900A1">
        <w:rPr>
          <w:sz w:val="16"/>
        </w:rPr>
        <w:t xml:space="preserve"> [1]. This reduction was entirely due to the provisions of clean food, water, and vaccines. We have (or should have) better systems for delivering these public health goods than we did 75 years ago.</w:t>
      </w:r>
    </w:p>
    <w:p w14:paraId="01B0567A" w14:textId="77777777" w:rsidR="009E0F43" w:rsidRPr="008900A1" w:rsidRDefault="009E0F43" w:rsidP="009E0F43">
      <w:pPr>
        <w:rPr>
          <w:sz w:val="16"/>
        </w:rPr>
      </w:pPr>
      <w:r w:rsidRPr="008900A1">
        <w:rPr>
          <w:sz w:val="16"/>
        </w:rPr>
        <w:t xml:space="preserve">But </w:t>
      </w:r>
      <w:r w:rsidRPr="00BE0E18">
        <w:rPr>
          <w:rStyle w:val="StyleUnderline"/>
          <w:highlight w:val="cyan"/>
        </w:rPr>
        <w:t xml:space="preserve">there is </w:t>
      </w:r>
      <w:r w:rsidRPr="00BE0E18">
        <w:rPr>
          <w:rStyle w:val="Emphasis"/>
          <w:highlight w:val="cyan"/>
        </w:rPr>
        <w:t>never going to be a post-antibiotic era</w:t>
      </w:r>
      <w:r w:rsidRPr="00BE0E18">
        <w:rPr>
          <w:rStyle w:val="StyleUnderline"/>
        </w:rPr>
        <w:t xml:space="preserve">. Antibiotic </w:t>
      </w:r>
      <w:r w:rsidRPr="00BE0E18">
        <w:rPr>
          <w:rStyle w:val="StyleUnderline"/>
          <w:highlight w:val="cyan"/>
        </w:rPr>
        <w:t>therapy will</w:t>
      </w:r>
      <w:r w:rsidRPr="00BE0E18">
        <w:rPr>
          <w:rStyle w:val="StyleUnderline"/>
        </w:rPr>
        <w:t xml:space="preserve"> continue to </w:t>
      </w:r>
      <w:r w:rsidRPr="00BE0E18">
        <w:rPr>
          <w:rStyle w:val="StyleUnderline"/>
          <w:highlight w:val="cyan"/>
        </w:rPr>
        <w:t xml:space="preserve">be effective </w:t>
      </w:r>
      <w:r w:rsidRPr="00BE0E18">
        <w:rPr>
          <w:rStyle w:val="Emphasis"/>
          <w:highlight w:val="cyan"/>
        </w:rPr>
        <w:t>most of the time</w:t>
      </w:r>
      <w:r w:rsidRPr="00BE0E18">
        <w:rPr>
          <w:rStyle w:val="StyleUnderline"/>
        </w:rPr>
        <w:t xml:space="preserve">. </w:t>
      </w:r>
      <w:r w:rsidRPr="00BE0E18">
        <w:rPr>
          <w:rStyle w:val="StyleUnderline"/>
          <w:highlight w:val="cyan"/>
        </w:rPr>
        <w:t>If</w:t>
      </w:r>
      <w:r w:rsidRPr="00BE0E18">
        <w:rPr>
          <w:rStyle w:val="StyleUnderline"/>
        </w:rPr>
        <w:t xml:space="preserve"> antibiotic therapy is </w:t>
      </w:r>
      <w:r w:rsidRPr="00BE0E18">
        <w:rPr>
          <w:rStyle w:val="StyleUnderline"/>
          <w:highlight w:val="cyan"/>
        </w:rPr>
        <w:t>informed by</w:t>
      </w:r>
      <w:r w:rsidRPr="00BE0E18">
        <w:rPr>
          <w:rStyle w:val="StyleUnderline"/>
        </w:rPr>
        <w:t xml:space="preserve"> rapid </w:t>
      </w:r>
      <w:r w:rsidRPr="00BE0E18">
        <w:rPr>
          <w:rStyle w:val="StyleUnderline"/>
          <w:highlight w:val="cyan"/>
        </w:rPr>
        <w:t>microbiology testing, then</w:t>
      </w:r>
      <w:r w:rsidRPr="00BE0E18">
        <w:rPr>
          <w:rStyle w:val="StyleUnderline"/>
        </w:rPr>
        <w:t xml:space="preserve"> it will be effective </w:t>
      </w:r>
      <w:r w:rsidRPr="00BE0E18">
        <w:rPr>
          <w:rStyle w:val="Emphasis"/>
          <w:highlight w:val="cyan"/>
        </w:rPr>
        <w:t>nearly all</w:t>
      </w:r>
      <w:r w:rsidRPr="00BE0E18">
        <w:rPr>
          <w:rStyle w:val="Emphasis"/>
        </w:rPr>
        <w:t xml:space="preserve"> of </w:t>
      </w:r>
      <w:r w:rsidRPr="00BE0E18">
        <w:rPr>
          <w:rStyle w:val="Emphasis"/>
          <w:highlight w:val="cyan"/>
        </w:rPr>
        <w:t>the time</w:t>
      </w:r>
      <w:r w:rsidRPr="00BE0E18">
        <w:rPr>
          <w:rStyle w:val="StyleUnderline"/>
        </w:rPr>
        <w:t>. Very few bugs are, or will be, pan-resistant and untreatable</w:t>
      </w:r>
      <w:r w:rsidRPr="008900A1">
        <w:rPr>
          <w:sz w:val="16"/>
        </w:rPr>
        <w:t xml:space="preserve"> by antibiotics. </w:t>
      </w:r>
      <w:r w:rsidRPr="00BE0E18">
        <w:rPr>
          <w:rStyle w:val="Emphasis"/>
          <w:highlight w:val="cyan"/>
        </w:rPr>
        <w:t>Even the worst superbugs</w:t>
      </w:r>
      <w:r w:rsidRPr="008900A1">
        <w:rPr>
          <w:sz w:val="16"/>
        </w:rPr>
        <w:t>—MRSAs, CREs, ESBLs, and now MCR-1s—</w:t>
      </w:r>
      <w:r w:rsidRPr="00BE0E18">
        <w:rPr>
          <w:rStyle w:val="StyleUnderline"/>
          <w:highlight w:val="cyan"/>
        </w:rPr>
        <w:t>are</w:t>
      </w:r>
      <w:r w:rsidRPr="00BE0E18">
        <w:rPr>
          <w:rStyle w:val="StyleUnderline"/>
        </w:rPr>
        <w:t xml:space="preserve"> almost always </w:t>
      </w:r>
      <w:r w:rsidRPr="00BE0E18">
        <w:rPr>
          <w:rStyle w:val="StyleUnderline"/>
          <w:highlight w:val="cyan"/>
        </w:rPr>
        <w:t>susceptible to at least one</w:t>
      </w:r>
      <w:r w:rsidRPr="00BE0E18">
        <w:rPr>
          <w:rStyle w:val="StyleUnderline"/>
        </w:rPr>
        <w:t xml:space="preserve"> clinically useful </w:t>
      </w:r>
      <w:r w:rsidRPr="00BE0E18">
        <w:rPr>
          <w:rStyle w:val="StyleUnderline"/>
          <w:highlight w:val="cyan"/>
        </w:rPr>
        <w:t>antibiotic</w:t>
      </w:r>
      <w:r w:rsidRPr="008900A1">
        <w:rPr>
          <w:sz w:val="16"/>
        </w:rPr>
        <w:t xml:space="preserve"> (XDR TB is the most troubling exception to this rule).</w:t>
      </w:r>
    </w:p>
    <w:p w14:paraId="64F24901" w14:textId="77777777" w:rsidR="009E0F43" w:rsidRPr="008900A1" w:rsidRDefault="009E0F43" w:rsidP="009E0F43">
      <w:pPr>
        <w:rPr>
          <w:sz w:val="16"/>
        </w:rPr>
      </w:pPr>
      <w:r w:rsidRPr="008900A1">
        <w:rPr>
          <w:sz w:val="16"/>
        </w:rPr>
        <w:t xml:space="preserve">What has changed is that resistance to at least one first-line antibiotic is now common, and </w:t>
      </w:r>
      <w:r w:rsidRPr="00BE0E18">
        <w:rPr>
          <w:rStyle w:val="StyleUnderline"/>
        </w:rPr>
        <w:t>doctors will have to become smarter about their prescribing practices</w:t>
      </w:r>
      <w:r w:rsidRPr="008900A1">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3DE79E88" w14:textId="77777777" w:rsidR="009E0F43" w:rsidRPr="008900A1" w:rsidRDefault="009E0F43" w:rsidP="009E0F43">
      <w:pPr>
        <w:rPr>
          <w:sz w:val="16"/>
        </w:rPr>
      </w:pPr>
      <w:r w:rsidRPr="00BE0E18">
        <w:rPr>
          <w:rStyle w:val="StyleUnderline"/>
        </w:rPr>
        <w:t xml:space="preserve">Antibiotics </w:t>
      </w:r>
      <w:r w:rsidRPr="00BE0E18">
        <w:rPr>
          <w:rStyle w:val="Emphasis"/>
        </w:rPr>
        <w:t>will continue to be effective</w:t>
      </w:r>
      <w:r w:rsidRPr="008900A1">
        <w:rPr>
          <w:sz w:val="16"/>
        </w:rPr>
        <w:t xml:space="preserve">, but our traditional method of prescribing them, called </w:t>
      </w:r>
      <w:r w:rsidRPr="00BE0E18">
        <w:rPr>
          <w:rStyle w:val="StyleUnderline"/>
        </w:rPr>
        <w:t>empiric therapy</w:t>
      </w:r>
      <w:r w:rsidRPr="008900A1">
        <w:rPr>
          <w:sz w:val="16"/>
        </w:rPr>
        <w:t xml:space="preserve"> [5], </w:t>
      </w:r>
      <w:r w:rsidRPr="00BE0E18">
        <w:rPr>
          <w:rStyle w:val="StyleUnderline"/>
        </w:rPr>
        <w:t xml:space="preserve">will become increasingly ineffective. </w:t>
      </w:r>
      <w:r w:rsidRPr="00BE0E18">
        <w:rPr>
          <w:rStyle w:val="StyleUnderline"/>
          <w:highlight w:val="cyan"/>
        </w:rPr>
        <w:t>This will</w:t>
      </w:r>
      <w:r w:rsidRPr="00BE0E18">
        <w:rPr>
          <w:rStyle w:val="StyleUnderline"/>
        </w:rPr>
        <w:t xml:space="preserve"> require a </w:t>
      </w:r>
      <w:r w:rsidRPr="00BE0E18">
        <w:rPr>
          <w:rStyle w:val="StyleUnderline"/>
          <w:highlight w:val="cyan"/>
        </w:rPr>
        <w:t>change</w:t>
      </w:r>
      <w:r w:rsidRPr="00BE0E18">
        <w:rPr>
          <w:rStyle w:val="StyleUnderline"/>
        </w:rPr>
        <w:t xml:space="preserve"> in </w:t>
      </w:r>
      <w:r w:rsidRPr="00BE0E18">
        <w:rPr>
          <w:rStyle w:val="StyleUnderline"/>
          <w:highlight w:val="cyan"/>
        </w:rPr>
        <w:t>the way</w:t>
      </w:r>
      <w:r w:rsidRPr="00BE0E18">
        <w:rPr>
          <w:rStyle w:val="StyleUnderline"/>
        </w:rPr>
        <w:t xml:space="preserve"> that </w:t>
      </w:r>
      <w:r w:rsidRPr="00BE0E18">
        <w:rPr>
          <w:rStyle w:val="StyleUnderline"/>
          <w:highlight w:val="cyan"/>
        </w:rPr>
        <w:t>we use</w:t>
      </w:r>
      <w:r w:rsidRPr="00BE0E18">
        <w:rPr>
          <w:rStyle w:val="StyleUnderline"/>
        </w:rPr>
        <w:t xml:space="preserve"> antibiotics, </w:t>
      </w:r>
      <w:r w:rsidRPr="00BE0E18">
        <w:rPr>
          <w:rStyle w:val="StyleUnderline"/>
          <w:highlight w:val="cyan"/>
        </w:rPr>
        <w:t>but</w:t>
      </w:r>
      <w:r w:rsidRPr="00BE0E18">
        <w:rPr>
          <w:rStyle w:val="StyleUnderline"/>
        </w:rPr>
        <w:t xml:space="preserve"> will </w:t>
      </w:r>
      <w:r w:rsidRPr="00BE0E18">
        <w:rPr>
          <w:rStyle w:val="Emphasis"/>
          <w:highlight w:val="cyan"/>
        </w:rPr>
        <w:t>not</w:t>
      </w:r>
      <w:r w:rsidRPr="00BE0E18">
        <w:rPr>
          <w:rStyle w:val="Emphasis"/>
        </w:rPr>
        <w:t xml:space="preserve"> be an </w:t>
      </w:r>
      <w:r w:rsidRPr="00BE0E18">
        <w:rPr>
          <w:rStyle w:val="Emphasis"/>
          <w:highlight w:val="cyan"/>
        </w:rPr>
        <w:t>end</w:t>
      </w:r>
      <w:r w:rsidRPr="00BE0E18">
        <w:rPr>
          <w:rStyle w:val="Emphasis"/>
        </w:rPr>
        <w:t xml:space="preserve"> to the usefulness of </w:t>
      </w:r>
      <w:r w:rsidRPr="00BE0E18">
        <w:rPr>
          <w:rStyle w:val="Emphasis"/>
          <w:highlight w:val="cyan"/>
        </w:rPr>
        <w:t>antibiotics</w:t>
      </w:r>
      <w:r w:rsidRPr="00BE0E18">
        <w:rPr>
          <w:rStyle w:val="StyleUnderline"/>
        </w:rPr>
        <w:t xml:space="preserve">. That is </w:t>
      </w:r>
      <w:r w:rsidRPr="00BE0E18">
        <w:rPr>
          <w:rStyle w:val="StyleUnderline"/>
          <w:highlight w:val="cyan"/>
        </w:rPr>
        <w:t>an important distinction</w:t>
      </w:r>
      <w:r w:rsidRPr="008900A1">
        <w:rPr>
          <w:sz w:val="16"/>
        </w:rPr>
        <w:t xml:space="preserve"> to keep in mind </w:t>
      </w:r>
      <w:r w:rsidRPr="00BE0E18">
        <w:rPr>
          <w:rStyle w:val="StyleUnderline"/>
        </w:rPr>
        <w:t>when reading articles about the coming antibiotic apocalypse</w:t>
      </w:r>
      <w:r w:rsidRPr="008900A1">
        <w:rPr>
          <w:sz w:val="16"/>
        </w:rPr>
        <w:t>: change, yes; the end, no.</w:t>
      </w:r>
    </w:p>
    <w:p w14:paraId="79B998DA" w14:textId="77777777" w:rsidR="009E0F43" w:rsidRPr="00611CF5" w:rsidRDefault="009E0F43" w:rsidP="009E0F43"/>
    <w:p w14:paraId="6029CE0B" w14:textId="77777777" w:rsidR="009E0F43" w:rsidRDefault="009E0F43" w:rsidP="009E0F43"/>
    <w:p w14:paraId="3ED256BC" w14:textId="77777777" w:rsidR="009E0F43" w:rsidRPr="00CB60C4" w:rsidRDefault="009E0F43" w:rsidP="009E0F43">
      <w:pPr>
        <w:pStyle w:val="Heading4"/>
      </w:pPr>
      <w:r>
        <w:t xml:space="preserve">Risk of an </w:t>
      </w:r>
      <w:r w:rsidRPr="00CB60C4">
        <w:rPr>
          <w:u w:val="single"/>
        </w:rPr>
        <w:t>existential</w:t>
      </w:r>
      <w:r>
        <w:t xml:space="preserve"> disease threat is </w:t>
      </w:r>
      <w:r>
        <w:rPr>
          <w:u w:val="single"/>
        </w:rPr>
        <w:t>incredibly low.</w:t>
      </w:r>
    </w:p>
    <w:p w14:paraId="265642DD" w14:textId="77777777" w:rsidR="009E0F43" w:rsidRPr="00061A89" w:rsidRDefault="009E0F43" w:rsidP="009E0F43">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564FE696" w14:textId="77777777" w:rsidR="009E0F43" w:rsidRPr="00061A89" w:rsidRDefault="009E0F43" w:rsidP="009E0F43">
      <w:pPr>
        <w:rPr>
          <w:sz w:val="16"/>
        </w:rPr>
      </w:pPr>
      <w:r w:rsidRPr="00061A89">
        <w:rPr>
          <w:sz w:val="16"/>
        </w:rPr>
        <w:t>High-Mortality Pandemics</w:t>
      </w:r>
    </w:p>
    <w:p w14:paraId="524DDB36" w14:textId="77777777" w:rsidR="009E0F43" w:rsidRPr="00061A89" w:rsidRDefault="009E0F43" w:rsidP="009E0F43">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FDF94D7" w14:textId="77777777" w:rsidR="009E0F43" w:rsidRPr="00061A89" w:rsidRDefault="009E0F43" w:rsidP="009E0F43">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F5DB701" w14:textId="77777777" w:rsidR="009E0F43" w:rsidRPr="00061A89" w:rsidRDefault="009E0F43" w:rsidP="009E0F43">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9424C00" w14:textId="77777777" w:rsidR="009E0F43" w:rsidRPr="00061A89" w:rsidRDefault="009E0F43" w:rsidP="009E0F43">
      <w:pPr>
        <w:rPr>
          <w:sz w:val="6"/>
          <w:szCs w:val="12"/>
        </w:rPr>
      </w:pPr>
      <w:r w:rsidRPr="00061A89">
        <w:rPr>
          <w:sz w:val="6"/>
          <w:szCs w:val="12"/>
        </w:rPr>
        <w:t>The Justinian Plague</w:t>
      </w:r>
    </w:p>
    <w:p w14:paraId="1F6A5D0A" w14:textId="77777777" w:rsidR="009E0F43" w:rsidRPr="00061A89" w:rsidRDefault="009E0F43" w:rsidP="009E0F43">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E801595" w14:textId="77777777" w:rsidR="009E0F43" w:rsidRPr="00061A89" w:rsidRDefault="009E0F43" w:rsidP="009E0F43">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2C8E3E0" w14:textId="77777777" w:rsidR="009E0F43" w:rsidRPr="00061A89" w:rsidRDefault="009E0F43" w:rsidP="009E0F43">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FDACDB0" w14:textId="77777777" w:rsidR="009E0F43" w:rsidRPr="00061A89" w:rsidRDefault="009E0F43" w:rsidP="009E0F43">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58118D16" w14:textId="77777777" w:rsidR="009E0F43" w:rsidRPr="00061A89" w:rsidRDefault="009E0F43" w:rsidP="009E0F43">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45E6F04" w14:textId="77777777" w:rsidR="009E0F43" w:rsidRPr="00061A89" w:rsidRDefault="009E0F43" w:rsidP="009E0F43">
      <w:pPr>
        <w:rPr>
          <w:sz w:val="6"/>
          <w:szCs w:val="12"/>
        </w:rPr>
      </w:pPr>
      <w:r w:rsidRPr="00061A89">
        <w:rPr>
          <w:sz w:val="6"/>
          <w:szCs w:val="12"/>
        </w:rPr>
        <w:t>The Black Death</w:t>
      </w:r>
    </w:p>
    <w:p w14:paraId="25D5C71E" w14:textId="77777777" w:rsidR="009E0F43" w:rsidRPr="00061A89" w:rsidRDefault="009E0F43" w:rsidP="009E0F43">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5449B80" w14:textId="77777777" w:rsidR="009E0F43" w:rsidRPr="00061A89" w:rsidRDefault="009E0F43" w:rsidP="009E0F43">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40E2990" w14:textId="77777777" w:rsidR="009E0F43" w:rsidRPr="00061A89" w:rsidRDefault="009E0F43" w:rsidP="009E0F43">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E5D254C" w14:textId="77777777" w:rsidR="009E0F43" w:rsidRPr="00061A89" w:rsidRDefault="009E0F43" w:rsidP="009E0F43">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66C9FFD" w14:textId="77777777" w:rsidR="009E0F43" w:rsidRPr="00061A89" w:rsidRDefault="009E0F43" w:rsidP="009E0F43">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0427C69" w14:textId="77777777" w:rsidR="009E0F43" w:rsidRPr="00061A89" w:rsidRDefault="009E0F43" w:rsidP="009E0F43">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1AB9745" w14:textId="77777777" w:rsidR="009E0F43" w:rsidRPr="00061A89" w:rsidRDefault="009E0F43" w:rsidP="009E0F43">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4ED704B6" w14:textId="77777777" w:rsidR="009E0F43" w:rsidRPr="00061A89" w:rsidRDefault="009E0F43" w:rsidP="009E0F43">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9DCA15F" w14:textId="77777777" w:rsidR="009E0F43" w:rsidRPr="00061A89" w:rsidRDefault="009E0F43" w:rsidP="009E0F43">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0277888" w14:textId="77777777" w:rsidR="009E0F43" w:rsidRPr="00061A89" w:rsidRDefault="009E0F43" w:rsidP="009E0F43">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547A3AA" w14:textId="77777777" w:rsidR="009E0F43" w:rsidRPr="00061A89" w:rsidRDefault="009E0F43" w:rsidP="009E0F43">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85E9BAE" w14:textId="77777777" w:rsidR="009E0F43" w:rsidRPr="00061A89" w:rsidRDefault="009E0F43" w:rsidP="009E0F43">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08743C5" w14:textId="77777777" w:rsidR="009E0F43" w:rsidRPr="00061A89" w:rsidRDefault="009E0F43" w:rsidP="009E0F43">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03FA314" w14:textId="77777777" w:rsidR="009E0F43" w:rsidRPr="00061A89" w:rsidRDefault="009E0F43" w:rsidP="009E0F43">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45FE6D2" w14:textId="77777777" w:rsidR="009E0F43" w:rsidRPr="00061A89" w:rsidRDefault="009E0F43" w:rsidP="009E0F43">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E26D4BE" w14:textId="77777777" w:rsidR="009E0F43" w:rsidRPr="00061A89" w:rsidRDefault="009E0F43" w:rsidP="009E0F43">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2BC45B5" w14:textId="77777777" w:rsidR="009E0F43" w:rsidRPr="00061A89" w:rsidRDefault="009E0F43" w:rsidP="009E0F43">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BCAEB93" w14:textId="77777777" w:rsidR="009E0F43" w:rsidRPr="00061A89" w:rsidRDefault="009E0F43" w:rsidP="009E0F43">
      <w:pPr>
        <w:rPr>
          <w:sz w:val="6"/>
          <w:szCs w:val="12"/>
        </w:rPr>
      </w:pPr>
      <w:r w:rsidRPr="00061A89">
        <w:rPr>
          <w:sz w:val="6"/>
          <w:szCs w:val="12"/>
        </w:rPr>
        <w:t>Probability</w:t>
      </w:r>
    </w:p>
    <w:p w14:paraId="02BC3070" w14:textId="77777777" w:rsidR="009E0F43" w:rsidRPr="00813110" w:rsidRDefault="009E0F43" w:rsidP="009E0F43">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089AEE7B" w14:textId="77777777" w:rsidR="009E0F43" w:rsidRPr="006F57F1" w:rsidRDefault="009E0F43" w:rsidP="009E0F43"/>
    <w:p w14:paraId="3ABB98F1" w14:textId="77777777" w:rsidR="009E0F43" w:rsidRPr="00A718E1" w:rsidRDefault="009E0F43" w:rsidP="009E0F43">
      <w:pPr>
        <w:pStyle w:val="Heading4"/>
      </w:pPr>
      <w:r>
        <w:t xml:space="preserve">Disease </w:t>
      </w:r>
      <w:r w:rsidRPr="00A718E1">
        <w:rPr>
          <w:u w:val="single"/>
        </w:rPr>
        <w:t>doesn’t</w:t>
      </w:r>
      <w:r>
        <w:t xml:space="preserve"> cause extinction.</w:t>
      </w:r>
    </w:p>
    <w:p w14:paraId="49E71838" w14:textId="77777777" w:rsidR="009E0F43" w:rsidRDefault="009E0F43" w:rsidP="009E0F43">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4198F103" w14:textId="77777777" w:rsidR="009E0F43" w:rsidRDefault="009E0F43" w:rsidP="009E0F43">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2362E3AC" w14:textId="77777777" w:rsidR="009E0F43" w:rsidRDefault="009E0F43" w:rsidP="009E0F43">
      <w:pPr>
        <w:rPr>
          <w:sz w:val="12"/>
        </w:rPr>
      </w:pPr>
    </w:p>
    <w:p w14:paraId="23C50053" w14:textId="77777777" w:rsidR="009E0F43" w:rsidRPr="001736EE" w:rsidRDefault="009E0F43" w:rsidP="009E0F43"/>
    <w:p w14:paraId="57AA2487" w14:textId="77777777" w:rsidR="009E0F43" w:rsidRPr="001736EE" w:rsidRDefault="009E0F43" w:rsidP="009E0F43"/>
    <w:p w14:paraId="3548279C" w14:textId="77777777" w:rsidR="009E0F43" w:rsidRPr="002E6958" w:rsidRDefault="009E0F43" w:rsidP="009E0F43">
      <w:pPr>
        <w:rPr>
          <w:sz w:val="16"/>
        </w:rPr>
      </w:pPr>
    </w:p>
    <w:p w14:paraId="2C2459F9" w14:textId="77777777" w:rsidR="009E0F43" w:rsidRPr="002E6958" w:rsidRDefault="009E0F43" w:rsidP="009E0F43"/>
    <w:p w14:paraId="099C782E" w14:textId="77777777" w:rsidR="009E0F43" w:rsidRPr="002E6958" w:rsidRDefault="009E0F43" w:rsidP="009E0F43"/>
    <w:p w14:paraId="52BB4491" w14:textId="77777777" w:rsidR="009E0F43" w:rsidRDefault="009E0F43" w:rsidP="009E0F43"/>
    <w:p w14:paraId="2CEE0442" w14:textId="77777777" w:rsidR="009E0F43" w:rsidRPr="005A6486" w:rsidRDefault="009E0F43" w:rsidP="00B4755C">
      <w:pPr>
        <w:rPr>
          <w:i/>
          <w:iCs/>
        </w:rPr>
      </w:pPr>
    </w:p>
    <w:sectPr w:rsidR="009E0F43" w:rsidRPr="005A6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enlo">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62360308">
    <w:abstractNumId w:val="15"/>
  </w:num>
  <w:num w:numId="16" w16cid:durableId="1500315750">
    <w:abstractNumId w:val="17"/>
  </w:num>
  <w:num w:numId="17" w16cid:durableId="979843085">
    <w:abstractNumId w:val="11"/>
  </w:num>
  <w:num w:numId="18" w16cid:durableId="1920358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3C"/>
    <w:rsid w:val="00093E0C"/>
    <w:rsid w:val="0013721D"/>
    <w:rsid w:val="002162B8"/>
    <w:rsid w:val="002C795C"/>
    <w:rsid w:val="00350790"/>
    <w:rsid w:val="004F5F37"/>
    <w:rsid w:val="00501B7A"/>
    <w:rsid w:val="00583F21"/>
    <w:rsid w:val="005A6486"/>
    <w:rsid w:val="0065368D"/>
    <w:rsid w:val="00736353"/>
    <w:rsid w:val="007552F1"/>
    <w:rsid w:val="007F4E7E"/>
    <w:rsid w:val="008A0425"/>
    <w:rsid w:val="009D4085"/>
    <w:rsid w:val="009E0F43"/>
    <w:rsid w:val="00A03179"/>
    <w:rsid w:val="00AB2452"/>
    <w:rsid w:val="00B4755C"/>
    <w:rsid w:val="00BF1F04"/>
    <w:rsid w:val="00C87D7E"/>
    <w:rsid w:val="00C9354E"/>
    <w:rsid w:val="00C9542B"/>
    <w:rsid w:val="00CA123C"/>
    <w:rsid w:val="00E84597"/>
    <w:rsid w:val="00FF2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B4E9"/>
  <w15:chartTrackingRefBased/>
  <w15:docId w15:val="{B7B484A9-82EC-473C-9F15-3E6D923B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4E7E"/>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CA12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12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CA12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CA12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123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A1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A123C"/>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A123C"/>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CA123C"/>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CA123C"/>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CA123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A1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23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7"/>
    <w:qFormat/>
    <w:rsid w:val="00CA1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CA1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23C"/>
    <w:pPr>
      <w:spacing w:before="160"/>
      <w:jc w:val="center"/>
    </w:pPr>
    <w:rPr>
      <w:i/>
      <w:iCs/>
      <w:color w:val="404040" w:themeColor="text1" w:themeTint="BF"/>
    </w:rPr>
  </w:style>
  <w:style w:type="character" w:customStyle="1" w:styleId="QuoteChar">
    <w:name w:val="Quote Char"/>
    <w:basedOn w:val="DefaultParagraphFont"/>
    <w:link w:val="Quote"/>
    <w:uiPriority w:val="29"/>
    <w:rsid w:val="00CA123C"/>
    <w:rPr>
      <w:i/>
      <w:iCs/>
      <w:color w:val="404040" w:themeColor="text1" w:themeTint="BF"/>
    </w:rPr>
  </w:style>
  <w:style w:type="paragraph" w:styleId="ListParagraph">
    <w:name w:val="List Paragraph"/>
    <w:basedOn w:val="Normal"/>
    <w:uiPriority w:val="34"/>
    <w:qFormat/>
    <w:rsid w:val="00CA123C"/>
    <w:pPr>
      <w:ind w:left="720"/>
      <w:contextualSpacing/>
    </w:pPr>
  </w:style>
  <w:style w:type="character" w:styleId="IntenseEmphasis">
    <w:name w:val="Intense Emphasis"/>
    <w:aliases w:val="Intense Emphasis11111,Intense Emphasis4,Heading 3 Char1,Block Char1,Title Cha,Heading 3 Char2,Heading 3 Char1 Char1,No Underline Char1,9.5 pt,Heading 3 Char Char Char Char Char,Minimized Char,Box Out"/>
    <w:basedOn w:val="DefaultParagraphFont"/>
    <w:qFormat/>
    <w:rsid w:val="00CA123C"/>
    <w:rPr>
      <w:i/>
      <w:iCs/>
      <w:color w:val="0F4761" w:themeColor="accent1" w:themeShade="BF"/>
    </w:rPr>
  </w:style>
  <w:style w:type="paragraph" w:styleId="IntenseQuote">
    <w:name w:val="Intense Quote"/>
    <w:basedOn w:val="Normal"/>
    <w:next w:val="Normal"/>
    <w:link w:val="IntenseQuoteChar"/>
    <w:uiPriority w:val="30"/>
    <w:qFormat/>
    <w:rsid w:val="00CA1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23C"/>
    <w:rPr>
      <w:i/>
      <w:iCs/>
      <w:color w:val="0F4761" w:themeColor="accent1" w:themeShade="BF"/>
    </w:rPr>
  </w:style>
  <w:style w:type="character" w:styleId="IntenseReference">
    <w:name w:val="Intense Reference"/>
    <w:basedOn w:val="DefaultParagraphFont"/>
    <w:uiPriority w:val="32"/>
    <w:qFormat/>
    <w:rsid w:val="00CA123C"/>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CA123C"/>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CA123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A123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CA123C"/>
    <w:rPr>
      <w:b w:val="0"/>
      <w:sz w:val="22"/>
      <w:u w:val="single"/>
    </w:rPr>
  </w:style>
  <w:style w:type="character" w:styleId="Strong">
    <w:name w:val="Strong"/>
    <w:basedOn w:val="DefaultParagraphFont"/>
    <w:uiPriority w:val="22"/>
    <w:qFormat/>
    <w:rsid w:val="00CA123C"/>
    <w:rPr>
      <w:b/>
      <w:bCs/>
    </w:rPr>
  </w:style>
  <w:style w:type="character" w:styleId="BookTitle">
    <w:name w:val="Book Title"/>
    <w:basedOn w:val="DefaultParagraphFont"/>
    <w:uiPriority w:val="33"/>
    <w:qFormat/>
    <w:rsid w:val="00CA123C"/>
    <w:rPr>
      <w:b/>
      <w:bCs/>
      <w:i/>
      <w:iCs/>
      <w:spacing w:val="5"/>
    </w:rPr>
  </w:style>
  <w:style w:type="numbering" w:styleId="111111">
    <w:name w:val="Outline List 2"/>
    <w:basedOn w:val="NoList"/>
    <w:uiPriority w:val="99"/>
    <w:semiHidden/>
    <w:unhideWhenUsed/>
    <w:rsid w:val="00CA123C"/>
  </w:style>
  <w:style w:type="paragraph" w:styleId="Header">
    <w:name w:val="header"/>
    <w:basedOn w:val="Normal"/>
    <w:link w:val="HeaderChar"/>
    <w:uiPriority w:val="99"/>
    <w:semiHidden/>
    <w:rsid w:val="00CA12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123C"/>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CA12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123C"/>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CA123C"/>
    <w:pPr>
      <w:spacing w:after="120"/>
    </w:pPr>
  </w:style>
  <w:style w:type="character" w:customStyle="1" w:styleId="BodyTextChar">
    <w:name w:val="Body Text Char"/>
    <w:basedOn w:val="DefaultParagraphFont"/>
    <w:link w:val="BodyText"/>
    <w:uiPriority w:val="99"/>
    <w:semiHidden/>
    <w:rsid w:val="00CA123C"/>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CA123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A123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22 Char,Important"/>
    <w:basedOn w:val="DefaultParagraphFont"/>
    <w:uiPriority w:val="99"/>
    <w:unhideWhenUsed/>
    <w:rsid w:val="00CA123C"/>
    <w:rPr>
      <w:color w:val="467886" w:themeColor="hyperlink"/>
      <w:u w:val="single"/>
    </w:rPr>
  </w:style>
  <w:style w:type="character" w:styleId="UnresolvedMention">
    <w:name w:val="Unresolved Mention"/>
    <w:basedOn w:val="DefaultParagraphFont"/>
    <w:uiPriority w:val="99"/>
    <w:semiHidden/>
    <w:unhideWhenUsed/>
    <w:rsid w:val="00CA123C"/>
    <w:rPr>
      <w:color w:val="605E5C"/>
      <w:shd w:val="clear" w:color="auto" w:fill="E1DFDD"/>
    </w:rPr>
  </w:style>
  <w:style w:type="character" w:customStyle="1" w:styleId="Code">
    <w:name w:val="Code"/>
    <w:basedOn w:val="DefaultParagraphFont"/>
    <w:uiPriority w:val="1"/>
    <w:qFormat/>
    <w:rsid w:val="007F4E7E"/>
    <w:rPr>
      <w:rFonts w:ascii="Menlo" w:hAnsi="Menlo"/>
      <w:color w:val="C00000"/>
      <w:sz w:val="18"/>
    </w:rPr>
  </w:style>
  <w:style w:type="paragraph" w:customStyle="1" w:styleId="Analytic">
    <w:name w:val="Analytic"/>
    <w:basedOn w:val="Heading4"/>
    <w:link w:val="AnalyticChar"/>
    <w:uiPriority w:val="5"/>
    <w:qFormat/>
    <w:rsid w:val="007F4E7E"/>
    <w:rPr>
      <w:color w:val="002060"/>
    </w:rPr>
  </w:style>
  <w:style w:type="paragraph" w:customStyle="1" w:styleId="textbold">
    <w:name w:val="text bold"/>
    <w:basedOn w:val="Normal"/>
    <w:link w:val="Emphasis"/>
    <w:uiPriority w:val="8"/>
    <w:qFormat/>
    <w:rsid w:val="007F4E7E"/>
    <w:pPr>
      <w:ind w:left="720"/>
      <w:jc w:val="both"/>
    </w:pPr>
    <w:rPr>
      <w:b/>
      <w:iCs/>
      <w:kern w:val="2"/>
      <w:szCs w:val="24"/>
      <w:u w:val="single"/>
      <w14:ligatures w14:val="standardContextual"/>
    </w:rPr>
  </w:style>
  <w:style w:type="paragraph" w:customStyle="1" w:styleId="Emphasis1">
    <w:name w:val="Emphasis1"/>
    <w:basedOn w:val="Normal"/>
    <w:uiPriority w:val="8"/>
    <w:qFormat/>
    <w:rsid w:val="007F4E7E"/>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7F4E7E"/>
    <w:pPr>
      <w:widowControl w:val="0"/>
      <w:suppressAutoHyphens/>
      <w:spacing w:after="2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7F4E7E"/>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7F4E7E"/>
    <w:pPr>
      <w:spacing w:after="0" w:line="259" w:lineRule="auto"/>
    </w:pPr>
    <w:rPr>
      <w:rFonts w:eastAsiaTheme="majorEastAsia" w:cstheme="majorBid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7F4E7E"/>
    <w:rPr>
      <w:rFonts w:eastAsiaTheme="majorEastAsia" w:cstheme="majorBidi"/>
      <w:iCs/>
      <w:color w:val="275317" w:themeColor="accent6" w:themeShade="80"/>
      <w:kern w:val="0"/>
      <w:sz w:val="22"/>
      <w:szCs w:val="22"/>
      <w14:ligatures w14:val="none"/>
    </w:rPr>
  </w:style>
  <w:style w:type="character" w:customStyle="1" w:styleId="AnalyticChar">
    <w:name w:val="Analytic Char"/>
    <w:basedOn w:val="DefaultParagraphFont"/>
    <w:link w:val="Analytic"/>
    <w:uiPriority w:val="5"/>
    <w:rsid w:val="007F4E7E"/>
    <w:rPr>
      <w:rFonts w:ascii="Times New Roman" w:eastAsiaTheme="majorEastAsia" w:hAnsi="Times New Roman" w:cstheme="majorBidi"/>
      <w:b/>
      <w:iCs/>
      <w:color w:val="00206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4E7E"/>
    <w:pPr>
      <w:spacing w:after="0" w:line="240" w:lineRule="auto"/>
    </w:pPr>
    <w:rPr>
      <w:rFonts w:eastAsiaTheme="minorEastAsia"/>
      <w:kern w:val="0"/>
      <w:sz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5717e0ccda38f989e30200113008f2b8">
  <xsd:schema xmlns:xsd="http://www.w3.org/2001/XMLSchema" xmlns:xs="http://www.w3.org/2001/XMLSchema" xmlns:p="http://schemas.microsoft.com/office/2006/metadata/properties" xmlns:ns3="3d871cf3-ebf5-4156-a4f1-33178083bd5f" targetNamespace="http://schemas.microsoft.com/office/2006/metadata/properties" ma:root="true" ma:fieldsID="f675f6333140731b4adf097c05c544f4"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03CE1D-A8D5-4245-97F9-EE4C89A4E977}">
  <ds:schemaRefs>
    <ds:schemaRef ds:uri="http://schemas.microsoft.com/office/2006/metadata/properties"/>
    <ds:schemaRef ds:uri="http://schemas.microsoft.com/office/infopath/2007/PartnerControls"/>
    <ds:schemaRef ds:uri="3d871cf3-ebf5-4156-a4f1-33178083bd5f"/>
  </ds:schemaRefs>
</ds:datastoreItem>
</file>

<file path=customXml/itemProps2.xml><?xml version="1.0" encoding="utf-8"?>
<ds:datastoreItem xmlns:ds="http://schemas.openxmlformats.org/officeDocument/2006/customXml" ds:itemID="{22BCE782-115F-4165-889D-A91E8ED2729A}">
  <ds:schemaRefs>
    <ds:schemaRef ds:uri="http://schemas.microsoft.com/sharepoint/v3/contenttype/forms"/>
  </ds:schemaRefs>
</ds:datastoreItem>
</file>

<file path=customXml/itemProps3.xml><?xml version="1.0" encoding="utf-8"?>
<ds:datastoreItem xmlns:ds="http://schemas.openxmlformats.org/officeDocument/2006/customXml" ds:itemID="{03E91280-5CC9-451E-B5C8-8C066DBCE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20040</Words>
  <Characters>112429</Characters>
  <Application>Microsoft Office Word</Application>
  <DocSecurity>0</DocSecurity>
  <Lines>1113</Lines>
  <Paragraphs>323</Paragraphs>
  <ScaleCrop>false</ScaleCrop>
  <Company/>
  <LinksUpToDate>false</LinksUpToDate>
  <CharactersWithSpaces>132146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Miles</dc:creator>
  <cp:keywords/>
  <dc:description/>
  <cp:lastModifiedBy>Woods, Miles</cp:lastModifiedBy>
  <cp:revision>2</cp:revision>
  <dcterms:created xsi:type="dcterms:W3CDTF">2025-11-06T00:43:00Z</dcterms:created>
  <dcterms:modified xsi:type="dcterms:W3CDTF">2025-11-06T00:43:00Z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