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9E75" w14:textId="44A81ED8" w:rsidR="007D02D1" w:rsidRPr="00B51DAA" w:rsidRDefault="007D02D1" w:rsidP="007D02D1">
      <w:pPr>
        <w:pStyle w:val="Heading1"/>
      </w:pPr>
      <w:r>
        <w:t>Zombies</w:t>
      </w:r>
      <w:r>
        <w:t>---Gonzaga</w:t>
      </w:r>
    </w:p>
    <w:p w14:paraId="64C4DA06" w14:textId="77777777" w:rsidR="007D02D1" w:rsidRDefault="007D02D1" w:rsidP="007D02D1">
      <w:pPr>
        <w:pStyle w:val="Heading2"/>
      </w:pPr>
      <w:r>
        <w:t>1AC</w:t>
      </w:r>
    </w:p>
    <w:p w14:paraId="6EED0B1E" w14:textId="77777777" w:rsidR="007D02D1" w:rsidRPr="00856B1A" w:rsidRDefault="007D02D1" w:rsidP="007D02D1">
      <w:pPr>
        <w:pStyle w:val="Heading3"/>
      </w:pPr>
      <w:r>
        <w:t>1AC---Zombies</w:t>
      </w:r>
    </w:p>
    <w:p w14:paraId="16D0702B" w14:textId="77777777" w:rsidR="007D02D1" w:rsidRPr="003A7497" w:rsidRDefault="007D02D1" w:rsidP="007D02D1">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556BD53F" w14:textId="77777777" w:rsidR="007D02D1" w:rsidRPr="00583996" w:rsidRDefault="007D02D1" w:rsidP="007D02D1"/>
    <w:p w14:paraId="24E0B17F" w14:textId="77777777" w:rsidR="007D02D1" w:rsidRPr="00866FB6" w:rsidRDefault="007D02D1" w:rsidP="007D02D1">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zombifies the working class’s true form in the </w:t>
      </w:r>
      <w:r w:rsidRPr="00167AEF">
        <w:rPr>
          <w:u w:val="single"/>
        </w:rPr>
        <w:t>Haitian revolution</w:t>
      </w:r>
      <w:r>
        <w:t xml:space="preserve">, prefer our historical account of </w:t>
      </w:r>
      <w:r w:rsidRPr="00167AEF">
        <w:rPr>
          <w:u w:val="single"/>
        </w:rPr>
        <w:t>antiblackness</w:t>
      </w:r>
      <w:r>
        <w:t>.</w:t>
      </w:r>
    </w:p>
    <w:p w14:paraId="5B062648" w14:textId="77777777" w:rsidR="007D02D1" w:rsidRDefault="007D02D1" w:rsidP="007D02D1">
      <w:r w:rsidRPr="00D33A39">
        <w:rPr>
          <w:rStyle w:val="Style13ptBold"/>
        </w:rPr>
        <w:t>Moses 25</w:t>
      </w:r>
      <w:r>
        <w:t xml:space="preserve"> – a rootworker, educator, writer, and doctoral candidate in English at the University of Chicago who received her BA in English and Linguistics from Emory University.</w:t>
      </w:r>
    </w:p>
    <w:p w14:paraId="15F78D7F" w14:textId="77777777" w:rsidR="007D02D1" w:rsidRPr="00D33A39" w:rsidRDefault="007D02D1" w:rsidP="007D02D1">
      <w:r>
        <w:t>Jovon M. Moses. “Black Transfeminist Ecologies: A Litany Of Loose Objects” The University of Chicago Department of English Language and Literature. August 2025. https://knowledge.uchicago.edu/record/15827</w:t>
      </w:r>
    </w:p>
    <w:p w14:paraId="54FC05D8" w14:textId="77777777" w:rsidR="007D02D1" w:rsidRPr="00866FB6" w:rsidRDefault="007D02D1" w:rsidP="007D02D1">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 xml:space="preserve">the </w:t>
      </w:r>
      <w:r w:rsidRPr="002D597D">
        <w:rPr>
          <w:rStyle w:val="Emphasis"/>
          <w:sz w:val="26"/>
          <w:szCs w:val="26"/>
          <w:highlight w:val="green"/>
          <w:bdr w:val="single" w:sz="8" w:space="0" w:color="auto"/>
        </w:rPr>
        <w:t>zombie</w:t>
      </w:r>
      <w:r w:rsidRPr="00866FB6">
        <w:rPr>
          <w:rStyle w:val="Emphasis"/>
        </w:rPr>
        <w:t xml:space="preserve"> itself </w:t>
      </w:r>
      <w:r w:rsidRPr="002D597D">
        <w:rPr>
          <w:rStyle w:val="Emphasis"/>
          <w:sz w:val="26"/>
          <w:szCs w:val="26"/>
          <w:highlight w:val="green"/>
          <w:bdr w:val="single" w:sz="8" w:space="0" w:color="auto"/>
        </w:rPr>
        <w:t>alludes</w:t>
      </w:r>
      <w:r w:rsidRPr="00866FB6">
        <w:rPr>
          <w:rStyle w:val="StyleUnderline"/>
          <w:bdr w:val="single" w:sz="8" w:space="0" w:color="auto"/>
        </w:rPr>
        <w:t xml:space="preserve"> t</w:t>
      </w:r>
      <w:r w:rsidRPr="00866FB6">
        <w:rPr>
          <w:rStyle w:val="StyleUnderline"/>
        </w:rPr>
        <w:t xml:space="preserve">o a </w:t>
      </w:r>
      <w:r w:rsidRPr="002D597D">
        <w:rPr>
          <w:rStyle w:val="Emphasis"/>
          <w:sz w:val="26"/>
          <w:szCs w:val="26"/>
          <w:highlight w:val="green"/>
          <w:bdr w:val="single" w:sz="8" w:space="0" w:color="auto"/>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bdr w:val="single" w:sz="8" w:space="0" w:color="auto"/>
        </w:rPr>
        <w:t>affective</w:t>
      </w:r>
      <w:r w:rsidRPr="002D597D">
        <w:rPr>
          <w:sz w:val="14"/>
          <w:highlight w:val="green"/>
          <w:bdr w:val="single" w:sz="8" w:space="0" w:color="auto"/>
        </w:rPr>
        <w:t xml:space="preserve"> </w:t>
      </w:r>
      <w:r w:rsidRPr="002D597D">
        <w:rPr>
          <w:rStyle w:val="Emphasis"/>
          <w:highlight w:val="green"/>
          <w:bdr w:val="single" w:sz="8" w:space="0" w:color="auto"/>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bdr w:val="single" w:sz="8" w:space="0" w:color="auto"/>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bdr w:val="single" w:sz="8" w:space="0" w:color="auto"/>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bdr w:val="single" w:sz="8" w:space="0" w:color="auto"/>
        </w:rPr>
        <w:t>interior anxiety</w:t>
      </w:r>
      <w:r w:rsidRPr="00866FB6">
        <w:rPr>
          <w:sz w:val="14"/>
        </w:rPr>
        <w:t xml:space="preserve"> </w:t>
      </w:r>
      <w:r w:rsidRPr="00866FB6">
        <w:rPr>
          <w:rStyle w:val="StyleUnderline"/>
        </w:rPr>
        <w:t xml:space="preserve">of the </w:t>
      </w:r>
      <w:r w:rsidRPr="00167AEF">
        <w:rPr>
          <w:rStyle w:val="Emphasis"/>
          <w:bdr w:val="single" w:sz="8" w:space="0" w:color="auto"/>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bdr w:val="single" w:sz="8" w:space="0" w:color="auto"/>
        </w:rPr>
        <w:t>biopower</w:t>
      </w:r>
      <w:r w:rsidRPr="00866FB6">
        <w:rPr>
          <w:rStyle w:val="StyleUnderline"/>
        </w:rPr>
        <w:t xml:space="preserve"> and </w:t>
      </w:r>
      <w:r w:rsidRPr="00167AEF">
        <w:rPr>
          <w:rStyle w:val="Emphasis"/>
          <w:bdr w:val="single" w:sz="8" w:space="0" w:color="auto"/>
        </w:rPr>
        <w:t>necropower</w:t>
      </w:r>
      <w:r w:rsidRPr="00866FB6">
        <w:rPr>
          <w:sz w:val="14"/>
        </w:rPr>
        <w:t xml:space="preserve">— the latter being obfuscated by anthropocenean ethics, as Karera rminds us. </w:t>
      </w:r>
      <w:r w:rsidRPr="00866FB6">
        <w:rPr>
          <w:rStyle w:val="StyleUnderline"/>
        </w:rPr>
        <w:t xml:space="preserve">Such an </w:t>
      </w:r>
      <w:r w:rsidRPr="00866FB6">
        <w:rPr>
          <w:rStyle w:val="Emphasis"/>
        </w:rPr>
        <w:t>affectual regime</w:t>
      </w:r>
      <w:r w:rsidRPr="00866FB6">
        <w:rPr>
          <w:sz w:val="14"/>
        </w:rPr>
        <w:t xml:space="preserve">, however, </w:t>
      </w:r>
      <w:r w:rsidRPr="00866FB6">
        <w:rPr>
          <w:rStyle w:val="StyleUnderline"/>
        </w:rPr>
        <w:t xml:space="preserve">is the </w:t>
      </w:r>
      <w:r w:rsidRPr="00866FB6">
        <w:rPr>
          <w:rStyle w:val="Emphasis"/>
        </w:rPr>
        <w:t>veritable</w:t>
      </w:r>
      <w:r w:rsidRPr="00866FB6">
        <w:rPr>
          <w:rStyle w:val="StyleUnderline"/>
        </w:rPr>
        <w:t xml:space="preserve"> nucleic </w:t>
      </w:r>
      <w:r w:rsidRPr="00866FB6">
        <w:rPr>
          <w:rStyle w:val="Emphasis"/>
        </w:rPr>
        <w:t>structure</w:t>
      </w:r>
      <w:r w:rsidRPr="00866FB6">
        <w:rPr>
          <w:rStyle w:val="StyleUnderline"/>
        </w:rPr>
        <w:t xml:space="preserve"> of </w:t>
      </w:r>
      <w:r w:rsidRPr="00866FB6">
        <w:rPr>
          <w:rStyle w:val="Emphasis"/>
        </w:rPr>
        <w:t>the zombie</w:t>
      </w:r>
      <w:r w:rsidRPr="00866FB6">
        <w:rPr>
          <w:sz w:val="14"/>
        </w:rPr>
        <w:t xml:space="preserve">. In 1799, </w:t>
      </w:r>
      <w:r w:rsidRPr="00866FB6">
        <w:rPr>
          <w:rStyle w:val="StyleUnderline"/>
        </w:rPr>
        <w:t>as the Haitian Revolution raged on southward</w:t>
      </w:r>
      <w:r w:rsidRPr="00866FB6">
        <w:rPr>
          <w:sz w:val="14"/>
        </w:rPr>
        <w:t xml:space="preserve">, Thomas Jefferson, then vice-president of </w:t>
      </w:r>
      <w:r w:rsidRPr="00866FB6">
        <w:rPr>
          <w:rStyle w:val="StyleUnderline"/>
        </w:rPr>
        <w:t>the U.S., stoked white planters’ 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bdr w:val="single" w:sz="8" w:space="0" w:color="auto"/>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bdr w:val="single" w:sz="8" w:space="0" w:color="auto"/>
        </w:rPr>
        <w:t>collapse</w:t>
      </w:r>
      <w:r w:rsidRPr="00866FB6">
        <w:rPr>
          <w:sz w:val="14"/>
        </w:rPr>
        <w:t xml:space="preserve"> </w:t>
      </w:r>
      <w:r w:rsidRPr="00866FB6">
        <w:rPr>
          <w:rStyle w:val="StyleUnderline"/>
        </w:rPr>
        <w:t xml:space="preserve">as </w:t>
      </w:r>
      <w:r w:rsidRPr="00167AEF">
        <w:rPr>
          <w:rStyle w:val="Emphasis"/>
          <w:bdr w:val="single" w:sz="8" w:space="0" w:color="auto"/>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bdr w:val="single" w:sz="8" w:space="0" w:color="auto"/>
        </w:rPr>
        <w:t>Black revolt</w:t>
      </w:r>
      <w:r w:rsidRPr="00866FB6">
        <w:rPr>
          <w:rStyle w:val="StyleUnderline"/>
        </w:rPr>
        <w:t>.</w:t>
      </w:r>
    </w:p>
    <w:p w14:paraId="63791EF6" w14:textId="77777777" w:rsidR="007D02D1" w:rsidRPr="00D33A39" w:rsidRDefault="007D02D1" w:rsidP="007D02D1">
      <w:pPr>
        <w:rPr>
          <w:sz w:val="14"/>
        </w:rPr>
      </w:pPr>
      <w:r w:rsidRPr="00866FB6">
        <w:rPr>
          <w:rStyle w:val="StyleUnderline"/>
        </w:rPr>
        <w:t xml:space="preserve">While </w:t>
      </w:r>
      <w:r w:rsidRPr="002D597D">
        <w:rPr>
          <w:rStyle w:val="Emphasis"/>
          <w:highlight w:val="green"/>
          <w:bdr w:val="single" w:sz="8" w:space="0" w:color="auto"/>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bdr w:val="single" w:sz="8" w:space="0" w:color="auto"/>
        </w:rPr>
        <w:t>Haitian Blackness</w:t>
      </w:r>
      <w:r w:rsidRPr="002D597D">
        <w:rPr>
          <w:rStyle w:val="Emphasis"/>
          <w:bdr w:val="single" w:sz="8" w:space="0" w:color="auto"/>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66FB6">
        <w:rPr>
          <w:rStyle w:val="Emphasis"/>
        </w:rPr>
        <w:t>narratives</w:t>
      </w:r>
      <w:r w:rsidRPr="00866FB6">
        <w:rPr>
          <w:rStyle w:val="StyleUnderline"/>
        </w:rPr>
        <w:t xml:space="preserve"> of a barbaric </w:t>
      </w:r>
      <w:r w:rsidRPr="00866FB6">
        <w:rPr>
          <w:rStyle w:val="Emphasis"/>
        </w:rPr>
        <w:t>revolutionary constituency</w:t>
      </w:r>
      <w:r w:rsidRPr="00866FB6">
        <w:rPr>
          <w:sz w:val="14"/>
        </w:rPr>
        <w:t xml:space="preserve"> </w:t>
      </w:r>
      <w:r w:rsidRPr="00866FB6">
        <w:rPr>
          <w:rStyle w:val="StyleUnderline"/>
        </w:rPr>
        <w:t xml:space="preserve">attribute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bdr w:val="single" w:sz="8" w:space="0" w:color="auto"/>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bdr w:val="single" w:sz="8" w:space="0" w:color="auto"/>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of the </w:t>
      </w:r>
      <w:r w:rsidRPr="00866FB6">
        <w:rPr>
          <w:rStyle w:val="Emphasis"/>
        </w:rPr>
        <w:t>Spring of Nations</w:t>
      </w:r>
      <w:r w:rsidRPr="00866FB6">
        <w:rPr>
          <w:sz w:val="14"/>
        </w:rPr>
        <w:t xml:space="preserve">, </w:t>
      </w:r>
      <w:r w:rsidRPr="002D597D">
        <w:rPr>
          <w:rStyle w:val="Emphasis"/>
          <w:bdr w:val="single" w:sz="8" w:space="0" w:color="auto"/>
        </w:rPr>
        <w:t>Red October</w:t>
      </w:r>
      <w:r w:rsidRPr="00866FB6">
        <w:rPr>
          <w:sz w:val="14"/>
        </w:rPr>
        <w:t xml:space="preserve">, </w:t>
      </w:r>
      <w:r w:rsidRPr="00866FB6">
        <w:rPr>
          <w:rStyle w:val="StyleUnderline"/>
        </w:rPr>
        <w:t xml:space="preserve">and other </w:t>
      </w:r>
      <w:r w:rsidRPr="00866FB6">
        <w:rPr>
          <w:rStyle w:val="Emphasis"/>
        </w:rPr>
        <w:t>proletarian mass movements</w:t>
      </w:r>
      <w:r w:rsidRPr="00866FB6">
        <w:rPr>
          <w:sz w:val="14"/>
        </w:rPr>
        <w:t xml:space="preserve"> </w:t>
      </w:r>
      <w:r w:rsidRPr="00866FB6">
        <w:rPr>
          <w:rStyle w:val="StyleUnderline"/>
        </w:rPr>
        <w:t xml:space="preserve">that </w:t>
      </w:r>
      <w:r w:rsidRPr="00866FB6">
        <w:rPr>
          <w:rStyle w:val="Emphasis"/>
        </w:rPr>
        <w:t>rarely</w:t>
      </w:r>
      <w:r w:rsidRPr="00866FB6">
        <w:rPr>
          <w:sz w:val="14"/>
        </w:rPr>
        <w:t xml:space="preserve">, if ever, </w:t>
      </w:r>
      <w:r w:rsidRPr="00866FB6">
        <w:rPr>
          <w:rStyle w:val="Emphasis"/>
        </w:rPr>
        <w:t>extend</w:t>
      </w:r>
      <w:r w:rsidRPr="00866FB6">
        <w:rPr>
          <w:rStyle w:val="StyleUnderline"/>
        </w:rPr>
        <w:t xml:space="preserve"> its reach </w:t>
      </w:r>
      <w:r w:rsidRPr="00866FB6">
        <w:rPr>
          <w:rStyle w:val="Emphasis"/>
        </w:rPr>
        <w:t>toward</w:t>
      </w:r>
      <w:r w:rsidRPr="00866FB6">
        <w:rPr>
          <w:rStyle w:val="StyleUnderline"/>
        </w:rPr>
        <w:t xml:space="preserve"> the </w:t>
      </w:r>
      <w:r w:rsidRPr="00866FB6">
        <w:rPr>
          <w:rStyle w:val="Emphasis"/>
        </w:rPr>
        <w:t>Black Atlantic</w:t>
      </w:r>
      <w:r w:rsidRPr="00866FB6">
        <w:rPr>
          <w:sz w:val="14"/>
        </w:rPr>
        <w:t xml:space="preserve">. As such, </w:t>
      </w:r>
      <w:r w:rsidRPr="00866FB6">
        <w:rPr>
          <w:rStyle w:val="StyleUnderline"/>
        </w:rPr>
        <w:t xml:space="preserve">the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bdr w:val="single" w:sz="8" w:space="0" w:color="auto"/>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bdr w:val="single" w:sz="8" w:space="0" w:color="auto"/>
        </w:rPr>
        <w:t>proletarian</w:t>
      </w:r>
      <w:r w:rsidRPr="002D597D">
        <w:rPr>
          <w:sz w:val="14"/>
          <w:bdr w:val="single" w:sz="8" w:space="0" w:color="auto"/>
        </w:rPr>
        <w:t xml:space="preserve"> </w:t>
      </w:r>
      <w:r w:rsidRPr="002D597D">
        <w:rPr>
          <w:rStyle w:val="Emphasis"/>
          <w:bdr w:val="single" w:sz="8" w:space="0" w:color="auto"/>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bdr w:val="single" w:sz="8" w:space="0" w:color="auto"/>
        </w:rPr>
        <w:t>narrativizing</w:t>
      </w:r>
      <w:r w:rsidRPr="00866FB6">
        <w:rPr>
          <w:rStyle w:val="StyleUnderline"/>
        </w:rPr>
        <w:t xml:space="preserve"> the unwitting</w:t>
      </w:r>
      <w:r w:rsidRPr="00866FB6">
        <w:rPr>
          <w:sz w:val="14"/>
        </w:rPr>
        <w:t xml:space="preserve">, </w:t>
      </w:r>
      <w:r w:rsidRPr="002D597D">
        <w:rPr>
          <w:rStyle w:val="Emphasis"/>
          <w:highlight w:val="green"/>
          <w:bdr w:val="single" w:sz="8" w:space="0" w:color="auto"/>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38A5A7FF" w14:textId="77777777" w:rsidR="007D02D1" w:rsidRPr="00AB5FD5" w:rsidRDefault="007D02D1" w:rsidP="007D02D1"/>
    <w:p w14:paraId="462AB94E" w14:textId="77777777" w:rsidR="007D02D1" w:rsidRDefault="007D02D1" w:rsidP="007D02D1">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7013ACBD" w14:textId="77777777" w:rsidR="007D02D1" w:rsidRDefault="007D02D1" w:rsidP="007D02D1">
      <w:r w:rsidRPr="0039059F">
        <w:rPr>
          <w:rStyle w:val="Style13ptBold"/>
        </w:rPr>
        <w:t>Watts 24</w:t>
      </w:r>
      <w:r>
        <w:t>—Associate Professor of Rhetorical Studies UNC, Chair of the Department of Communication @ Wake Forest University, Ph.D. in Communication Studies @ Northwestern University.</w:t>
      </w:r>
    </w:p>
    <w:p w14:paraId="3DD6D2D6" w14:textId="77777777" w:rsidR="007D02D1" w:rsidRDefault="007D02D1" w:rsidP="007D02D1">
      <w:r>
        <w:t xml:space="preserve">Eric King Watts, “Post-racial fantasies and zombies: Name Something You Know about Zombies” University of California Press. (2024), </w:t>
      </w:r>
      <w:hyperlink r:id="rId5" w:history="1">
        <w:r w:rsidRPr="00441266">
          <w:rPr>
            <w:rStyle w:val="Hyperlink"/>
          </w:rPr>
          <w:t>Postracial Fantasies and Zombies: On the Racist Apocalyptic Politics Devouring the World on JSTOR</w:t>
        </w:r>
      </w:hyperlink>
    </w:p>
    <w:p w14:paraId="75631F1A" w14:textId="77777777" w:rsidR="007D02D1" w:rsidRPr="008E7722" w:rsidRDefault="007D02D1" w:rsidP="007D02D1">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76AD0D98" w14:textId="77777777" w:rsidR="007D02D1" w:rsidRPr="0056314A" w:rsidRDefault="007D02D1" w:rsidP="007D02D1">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67EF88D0" w14:textId="77777777" w:rsidR="007D02D1" w:rsidRPr="008E7722" w:rsidRDefault="007D02D1" w:rsidP="007D02D1">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6B60727F" w14:textId="77777777" w:rsidR="007D02D1" w:rsidRPr="00C320E5" w:rsidRDefault="007D02D1" w:rsidP="007D02D1">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6E15514B" w14:textId="77777777" w:rsidR="007D02D1" w:rsidRPr="008E7722" w:rsidRDefault="007D02D1" w:rsidP="007D02D1">
      <w:pPr>
        <w:rPr>
          <w:sz w:val="16"/>
        </w:rPr>
      </w:pPr>
      <w:r w:rsidRPr="008E7722">
        <w:rPr>
          <w:sz w:val="16"/>
        </w:rPr>
        <w:t xml:space="preserve">HARVEY: </w:t>
      </w:r>
      <w:r w:rsidRPr="0056314A">
        <w:rPr>
          <w:u w:val="single"/>
        </w:rPr>
        <w:t>They’re Black</w:t>
      </w:r>
      <w:r w:rsidRPr="008E7722">
        <w:rPr>
          <w:sz w:val="16"/>
        </w:rPr>
        <w:t xml:space="preserve">. . . . OK. </w:t>
      </w:r>
    </w:p>
    <w:p w14:paraId="42DC9E76" w14:textId="77777777" w:rsidR="007D02D1" w:rsidRPr="008E7722" w:rsidRDefault="007D02D1" w:rsidP="007D02D1">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24B7E438" w14:textId="77777777" w:rsidR="007D02D1" w:rsidRPr="008E7722" w:rsidRDefault="007D02D1" w:rsidP="007D02D1">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3DBAF988" w14:textId="77777777" w:rsidR="007D02D1" w:rsidRPr="003A7497" w:rsidRDefault="007D02D1" w:rsidP="007D02D1">
      <w:pPr>
        <w:pStyle w:val="Heading4"/>
      </w:pPr>
      <w:r w:rsidRPr="003A7497">
        <w:t xml:space="preserve">One </w:t>
      </w:r>
      <w:r w:rsidRPr="007E6057">
        <w:rPr>
          <w:u w:val="single"/>
        </w:rPr>
        <w:t>dead</w:t>
      </w:r>
      <w:r w:rsidRPr="003A7497">
        <w:t xml:space="preserve">, One far </w:t>
      </w:r>
      <w:r w:rsidRPr="007E6057">
        <w:rPr>
          <w:u w:val="single"/>
        </w:rPr>
        <w:t>away</w:t>
      </w:r>
      <w:r w:rsidRPr="003A7497">
        <w:t>,</w:t>
      </w:r>
    </w:p>
    <w:p w14:paraId="4903B14B" w14:textId="77777777" w:rsidR="007D02D1" w:rsidRPr="007E6057" w:rsidRDefault="007D02D1" w:rsidP="007D02D1">
      <w:pPr>
        <w:spacing w:after="0"/>
        <w:rPr>
          <w:b/>
          <w:bCs/>
          <w:sz w:val="26"/>
          <w:szCs w:val="26"/>
        </w:rPr>
      </w:pPr>
      <w:r w:rsidRPr="007E6057">
        <w:rPr>
          <w:b/>
          <w:bCs/>
          <w:sz w:val="26"/>
          <w:szCs w:val="26"/>
        </w:rPr>
        <w:t xml:space="preserve">One </w:t>
      </w:r>
      <w:r w:rsidRPr="007E6057">
        <w:rPr>
          <w:b/>
          <w:bCs/>
          <w:sz w:val="26"/>
          <w:szCs w:val="26"/>
          <w:u w:val="single"/>
        </w:rPr>
        <w:t>alive</w:t>
      </w:r>
      <w:r w:rsidRPr="007E6057">
        <w:rPr>
          <w:b/>
          <w:bCs/>
          <w:sz w:val="26"/>
          <w:szCs w:val="26"/>
        </w:rPr>
        <w:t xml:space="preserve">, One </w:t>
      </w:r>
      <w:r w:rsidRPr="007E6057">
        <w:rPr>
          <w:b/>
          <w:bCs/>
          <w:sz w:val="26"/>
          <w:szCs w:val="26"/>
          <w:u w:val="single"/>
        </w:rPr>
        <w:t>cozy</w:t>
      </w:r>
      <w:r w:rsidRPr="007E6057">
        <w:rPr>
          <w:b/>
          <w:bCs/>
          <w:sz w:val="26"/>
          <w:szCs w:val="26"/>
        </w:rPr>
        <w:t xml:space="preserve"> and </w:t>
      </w:r>
      <w:r w:rsidRPr="007E6057">
        <w:rPr>
          <w:b/>
          <w:bCs/>
          <w:sz w:val="26"/>
          <w:szCs w:val="26"/>
          <w:u w:val="single"/>
        </w:rPr>
        <w:t>close</w:t>
      </w:r>
    </w:p>
    <w:p w14:paraId="2DB570C0" w14:textId="77777777" w:rsidR="007D02D1" w:rsidRPr="007E6057" w:rsidRDefault="007D02D1" w:rsidP="007D02D1">
      <w:pPr>
        <w:spacing w:after="0"/>
        <w:rPr>
          <w:b/>
          <w:bCs/>
          <w:sz w:val="26"/>
          <w:szCs w:val="26"/>
        </w:rPr>
      </w:pPr>
      <w:r w:rsidRPr="007E6057">
        <w:rPr>
          <w:b/>
          <w:bCs/>
          <w:sz w:val="26"/>
          <w:szCs w:val="26"/>
        </w:rPr>
        <w:t>Categories, categories</w:t>
      </w:r>
    </w:p>
    <w:p w14:paraId="24B33BCF" w14:textId="77777777" w:rsidR="007D02D1" w:rsidRPr="007E6057" w:rsidRDefault="007D02D1" w:rsidP="007D02D1">
      <w:pPr>
        <w:spacing w:after="0"/>
        <w:rPr>
          <w:b/>
          <w:bCs/>
          <w:sz w:val="26"/>
          <w:szCs w:val="26"/>
        </w:rPr>
      </w:pPr>
      <w:r w:rsidRPr="007E6057">
        <w:rPr>
          <w:b/>
          <w:bCs/>
          <w:sz w:val="26"/>
          <w:szCs w:val="26"/>
        </w:rPr>
        <w:t>For me, AND for you</w:t>
      </w:r>
    </w:p>
    <w:p w14:paraId="0B0A47AC" w14:textId="77777777" w:rsidR="007D02D1" w:rsidRPr="007E6057" w:rsidRDefault="007D02D1" w:rsidP="007D02D1">
      <w:pPr>
        <w:spacing w:after="0"/>
        <w:rPr>
          <w:b/>
          <w:bCs/>
          <w:sz w:val="26"/>
          <w:szCs w:val="26"/>
        </w:rPr>
      </w:pPr>
      <w:r w:rsidRPr="007E6057">
        <w:rPr>
          <w:b/>
          <w:bCs/>
          <w:sz w:val="26"/>
          <w:szCs w:val="26"/>
        </w:rPr>
        <w:t>For all of us,</w:t>
      </w:r>
    </w:p>
    <w:p w14:paraId="246C524D" w14:textId="77777777" w:rsidR="007D02D1" w:rsidRPr="00A24598" w:rsidRDefault="007D02D1" w:rsidP="007D02D1">
      <w:pPr>
        <w:spacing w:after="0"/>
        <w:rPr>
          <w:b/>
          <w:bCs/>
          <w:sz w:val="26"/>
          <w:szCs w:val="26"/>
        </w:rPr>
      </w:pPr>
      <w:r w:rsidRPr="007E6057">
        <w:rPr>
          <w:b/>
          <w:bCs/>
          <w:sz w:val="26"/>
          <w:szCs w:val="26"/>
        </w:rPr>
        <w:t>But must I die too?</w:t>
      </w:r>
    </w:p>
    <w:p w14:paraId="6A9E0C04" w14:textId="77777777" w:rsidR="007D02D1" w:rsidRPr="002C7F8C" w:rsidRDefault="007D02D1" w:rsidP="007D02D1">
      <w:pPr>
        <w:pStyle w:val="Heading4"/>
      </w:pPr>
      <w:r>
        <w:t xml:space="preserve">Zombic un/dead exists in a </w:t>
      </w:r>
      <w:r w:rsidRPr="007F5CEF">
        <w:rPr>
          <w:u w:val="single"/>
        </w:rPr>
        <w:t>liminal spac</w:t>
      </w:r>
      <w:r>
        <w:t xml:space="preserve">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4C3FF08F" w14:textId="77777777" w:rsidR="007D02D1" w:rsidRDefault="007D02D1" w:rsidP="007D02D1">
      <w:r w:rsidRPr="00F066F5">
        <w:rPr>
          <w:rStyle w:val="Style13ptBold"/>
        </w:rPr>
        <w:t>Pinn 24</w:t>
      </w:r>
      <w:r>
        <w:t xml:space="preserve"> – Professor of Humanities and Professor of Religious Studies at Rice University.</w:t>
      </w:r>
    </w:p>
    <w:p w14:paraId="4BFC887F" w14:textId="77777777" w:rsidR="007D02D1" w:rsidRPr="003364A2" w:rsidRDefault="007D02D1" w:rsidP="007D02D1">
      <w:r>
        <w:t xml:space="preserve">Anthony Pinn, “Zombic Hunger” in </w:t>
      </w:r>
      <w:r w:rsidRPr="000B2AC5">
        <w:rPr>
          <w:i/>
          <w:iCs/>
        </w:rPr>
        <w:t>Deathlife: Hip Hop and Thanatological Narrations of Blackness</w:t>
      </w:r>
      <w:r>
        <w:t>. Duke University Press. 2024. isbn 9781478027485 (ebook).</w:t>
      </w:r>
    </w:p>
    <w:p w14:paraId="320D5537" w14:textId="77777777" w:rsidR="007D02D1" w:rsidRPr="00B85A9C" w:rsidRDefault="007D02D1" w:rsidP="007D02D1">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bdr w:val="single" w:sz="8" w:space="0" w:color="auto"/>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bdr w:val="single" w:sz="8" w:space="0" w:color="auto"/>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bdr w:val="single" w:sz="8" w:space="0" w:color="auto"/>
        </w:rPr>
        <w:t>arrangements</w:t>
      </w:r>
      <w:r w:rsidRPr="00B85A9C">
        <w:rPr>
          <w:sz w:val="14"/>
        </w:rPr>
        <w:t xml:space="preserve"> (i.e., neoliberalism) </w:t>
      </w:r>
      <w:r w:rsidRPr="00B85A9C">
        <w:rPr>
          <w:rStyle w:val="StyleUnderline"/>
        </w:rPr>
        <w:t xml:space="preserve">of a </w:t>
      </w:r>
      <w:r w:rsidRPr="00B85A9C">
        <w:rPr>
          <w:rStyle w:val="Emphasis"/>
          <w:bdr w:val="single" w:sz="8" w:space="0" w:color="auto"/>
        </w:rPr>
        <w:t>collective life</w:t>
      </w:r>
      <w:r w:rsidRPr="00B85A9C">
        <w:rPr>
          <w:rStyle w:val="Emphasis"/>
        </w:rPr>
        <w:t xml:space="preserv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 xml:space="preserve">are so </w:t>
      </w:r>
      <w:r w:rsidRPr="00875DF4">
        <w:rPr>
          <w:rStyle w:val="Emphasis"/>
          <w:highlight w:val="green"/>
          <w:bdr w:val="single" w:sz="8" w:space="0" w:color="auto"/>
        </w:rPr>
        <w:t>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bdr w:val="single" w:sz="8" w:space="0" w:color="auto"/>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448AFA18" w14:textId="77777777" w:rsidR="007D02D1" w:rsidRPr="00B85A9C" w:rsidRDefault="007D02D1" w:rsidP="007D02D1">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bdr w:val="single" w:sz="8" w:space="0" w:color="auto"/>
        </w:rPr>
        <w:t>white supremacy</w:t>
      </w:r>
      <w:r w:rsidRPr="00B85A9C">
        <w:rPr>
          <w:rStyle w:val="StyleUnderline"/>
          <w:bdr w:val="single" w:sz="8" w:space="0" w:color="auto"/>
        </w:rPr>
        <w:t xml:space="preserve"> </w:t>
      </w:r>
      <w:r w:rsidRPr="00875DF4">
        <w:rPr>
          <w:rStyle w:val="Emphasis"/>
          <w:highlight w:val="green"/>
          <w:bdr w:val="single" w:sz="8" w:space="0" w:color="auto"/>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bdr w:val="single" w:sz="8" w:space="0" w:color="auto"/>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bdr w:val="single" w:sz="8" w:space="0" w:color="auto"/>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bdr w:val="single" w:sz="8" w:space="0" w:color="auto"/>
        </w:rPr>
        <w:t>whiteness</w:t>
      </w:r>
      <w:r w:rsidRPr="00B85A9C">
        <w:rPr>
          <w:sz w:val="14"/>
        </w:rPr>
        <w:t xml:space="preserve"> and its demands regarding the nature and meaning of (white) life.44</w:t>
      </w:r>
    </w:p>
    <w:p w14:paraId="22A93FC4" w14:textId="77777777" w:rsidR="007D02D1" w:rsidRPr="00B85A9C" w:rsidRDefault="007D02D1" w:rsidP="007D02D1">
      <w:pPr>
        <w:rPr>
          <w:sz w:val="14"/>
        </w:rPr>
      </w:pPr>
      <w:r w:rsidRPr="00B85A9C">
        <w:rPr>
          <w:rStyle w:val="Emphasis"/>
        </w:rPr>
        <w:t>Death</w:t>
      </w:r>
      <w:r w:rsidRPr="00B85A9C">
        <w:rPr>
          <w:sz w:val="14"/>
        </w:rPr>
        <w:t xml:space="preserve"> </w:t>
      </w:r>
      <w:r w:rsidRPr="00B85A9C">
        <w:rPr>
          <w:rStyle w:val="Emphasis"/>
        </w:rPr>
        <w:t>shapes</w:t>
      </w:r>
      <w:r w:rsidRPr="00B85A9C">
        <w:rPr>
          <w:rStyle w:val="StyleUnderline"/>
        </w:rPr>
        <w:t xml:space="preserve"> the “American </w:t>
      </w:r>
      <w:r w:rsidRPr="00B85A9C">
        <w:rPr>
          <w:rStyle w:val="Emphasis"/>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bdr w:val="single" w:sz="8" w:space="0" w:color="auto"/>
        </w:rPr>
        <w:t>complex</w:t>
      </w:r>
      <w:r w:rsidRPr="00875DF4">
        <w:rPr>
          <w:rStyle w:val="StyleUnderline"/>
          <w:highlight w:val="green"/>
          <w:bdr w:val="single" w:sz="8" w:space="0" w:color="auto"/>
        </w:rPr>
        <w:t xml:space="preserve"> </w:t>
      </w:r>
      <w:r w:rsidRPr="00875DF4">
        <w:rPr>
          <w:rStyle w:val="Emphasis"/>
          <w:highlight w:val="green"/>
          <w:bdr w:val="single" w:sz="8" w:space="0" w:color="auto"/>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 xml:space="preserve">the </w:t>
      </w:r>
      <w:r w:rsidRPr="00B85A9C">
        <w:rPr>
          <w:rStyle w:val="Emphasis"/>
          <w:bdr w:val="single" w:sz="8" w:space="0" w:color="auto"/>
        </w:rPr>
        <w:t>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bdr w:val="single" w:sz="8" w:space="0" w:color="auto"/>
        </w:rPr>
        <w:t>grammar</w:t>
      </w:r>
      <w:r w:rsidRPr="00B85A9C">
        <w:rPr>
          <w:rStyle w:val="StyleUnderline"/>
        </w:rPr>
        <w:t xml:space="preserve"> of (</w:t>
      </w:r>
      <w:r w:rsidRPr="00B85A9C">
        <w:rPr>
          <w:rStyle w:val="Emphasis"/>
          <w:bdr w:val="single" w:sz="8" w:space="0" w:color="auto"/>
        </w:rPr>
        <w:t>white</w:t>
      </w:r>
      <w:r w:rsidRPr="00B85A9C">
        <w:rPr>
          <w:rStyle w:val="StyleUnderline"/>
          <w:bdr w:val="single" w:sz="8" w:space="0" w:color="auto"/>
        </w:rPr>
        <w:t xml:space="preserve">) </w:t>
      </w:r>
      <w:r w:rsidRPr="00B85A9C">
        <w:rPr>
          <w:rStyle w:val="Emphasis"/>
          <w:bdr w:val="single" w:sz="8" w:space="0" w:color="auto"/>
        </w:rPr>
        <w:t>life</w:t>
      </w:r>
      <w:r w:rsidRPr="00B85A9C">
        <w:rPr>
          <w:rStyle w:val="StyleUnderline"/>
        </w:rPr>
        <w:t xml:space="preserve"> is </w:t>
      </w:r>
      <w:r w:rsidRPr="00B85A9C">
        <w:rPr>
          <w:rStyle w:val="Emphasis"/>
          <w:bdr w:val="single" w:sz="8" w:space="0" w:color="auto"/>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51FFFBE6" w14:textId="77777777" w:rsidR="007D02D1" w:rsidRPr="00B85A9C" w:rsidRDefault="007D02D1" w:rsidP="007D02D1">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bdr w:val="single" w:sz="8" w:space="0" w:color="auto"/>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bdr w:val="single" w:sz="8" w:space="0" w:color="auto"/>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646F7B26" w14:textId="77777777" w:rsidR="007D02D1" w:rsidRPr="00B85A9C" w:rsidRDefault="007D02D1" w:rsidP="007D02D1">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23D43D6B" w14:textId="77777777" w:rsidR="007D02D1" w:rsidRPr="00B85A9C" w:rsidRDefault="007D02D1" w:rsidP="007D02D1">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Blacks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bdr w:val="single" w:sz="8" w:space="0" w:color="auto"/>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bdr w:val="single" w:sz="8" w:space="0" w:color="auto"/>
        </w:rPr>
        <w:t>fail</w:t>
      </w:r>
      <w:r w:rsidRPr="00B85A9C">
        <w:rPr>
          <w:rStyle w:val="StyleUnderline"/>
        </w:rPr>
        <w:t xml:space="preserve"> to the extent 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This status is tied to a narrative of dangerous difference whereby the language of human community, of values, of citizenry does not apply— and therefore can’t be used to establish a robust sense of life for Blacks.58</w:t>
      </w:r>
    </w:p>
    <w:p w14:paraId="2044F8D5" w14:textId="77777777" w:rsidR="007D02D1" w:rsidRPr="00514644" w:rsidRDefault="007D02D1" w:rsidP="007D02D1">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 xml:space="preserve">From the </w:t>
      </w:r>
      <w:r w:rsidRPr="00875DF4">
        <w:rPr>
          <w:rStyle w:val="Emphasis"/>
          <w:highlight w:val="green"/>
          <w:bdr w:val="single" w:sz="8" w:space="0" w:color="auto"/>
        </w:rPr>
        <w:t>incoherence of Black death</w:t>
      </w:r>
      <w:r w:rsidRPr="00B85A9C">
        <w:rPr>
          <w:rStyle w:val="Emphasis"/>
        </w:rPr>
        <w:t xml:space="preserve">, </w:t>
      </w:r>
      <w:r w:rsidRPr="00875DF4">
        <w:rPr>
          <w:rStyle w:val="Emphasis"/>
          <w:highlight w:val="green"/>
        </w:rPr>
        <w:t xml:space="preserve">America </w:t>
      </w:r>
      <w:r w:rsidRPr="00875DF4">
        <w:rPr>
          <w:rStyle w:val="Emphasis"/>
          <w:highlight w:val="green"/>
          <w:bdr w:val="single" w:sz="8" w:space="0" w:color="auto"/>
        </w:rPr>
        <w:t>generates</w:t>
      </w:r>
      <w:r w:rsidRPr="00B85A9C">
        <w:rPr>
          <w:rStyle w:val="Emphasis"/>
        </w:rPr>
        <w:t xml:space="preserve"> the coherence of </w:t>
      </w:r>
      <w:r w:rsidRPr="00875DF4">
        <w:rPr>
          <w:rStyle w:val="Emphasis"/>
          <w:highlight w:val="green"/>
          <w:bdr w:val="single" w:sz="8" w:space="0" w:color="auto"/>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bdr w:val="single" w:sz="8" w:space="0" w:color="auto"/>
        </w:rPr>
        <w:t>only</w:t>
      </w:r>
      <w:r w:rsidRPr="00B85A9C">
        <w:rPr>
          <w:rStyle w:val="StyleUnderline"/>
        </w:rPr>
        <w:t xml:space="preserve"> the </w:t>
      </w:r>
      <w:r w:rsidRPr="00875DF4">
        <w:rPr>
          <w:rStyle w:val="Emphasis"/>
          <w:highlight w:val="green"/>
          <w:bdr w:val="single" w:sz="8" w:space="0" w:color="auto"/>
        </w:rPr>
        <w:t>body</w:t>
      </w:r>
      <w:r w:rsidRPr="00875DF4">
        <w:rPr>
          <w:rStyle w:val="StyleUnderline"/>
          <w:highlight w:val="green"/>
          <w:bdr w:val="single" w:sz="8" w:space="0" w:color="auto"/>
        </w:rPr>
        <w:t xml:space="preserve"> </w:t>
      </w:r>
      <w:r w:rsidRPr="00875DF4">
        <w:rPr>
          <w:rStyle w:val="Emphasis"/>
          <w:highlight w:val="green"/>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bdr w:val="single" w:sz="8" w:space="0" w:color="auto"/>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bdr w:val="single" w:sz="8" w:space="0" w:color="auto"/>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bdr w:val="single" w:sz="8" w:space="0" w:color="auto"/>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110AB762" w14:textId="77777777" w:rsidR="007D02D1" w:rsidRPr="00875DF4" w:rsidRDefault="007D02D1" w:rsidP="007D02D1">
      <w:pPr>
        <w:pStyle w:val="Heading4"/>
      </w:pPr>
      <w:r>
        <w:t xml:space="preserve">Containment is </w:t>
      </w:r>
      <w:r w:rsidRPr="00875DF4">
        <w:rPr>
          <w:u w:val="single"/>
        </w:rPr>
        <w:t>futile</w:t>
      </w:r>
      <w:r>
        <w:t xml:space="preserve">, the social world is </w:t>
      </w:r>
      <w:r w:rsidRPr="00875DF4">
        <w:rPr>
          <w:u w:val="single"/>
        </w:rPr>
        <w:t>structurally unsustainable</w:t>
      </w:r>
      <w:r>
        <w:t xml:space="preserve">. Zombies fails </w:t>
      </w:r>
      <w:r w:rsidRPr="00875DF4">
        <w:rPr>
          <w:u w:val="single"/>
        </w:rPr>
        <w:t>history</w:t>
      </w:r>
      <w:r>
        <w:t xml:space="preserve">, </w:t>
      </w:r>
      <w:r w:rsidRPr="00875DF4">
        <w:rPr>
          <w:u w:val="single"/>
        </w:rPr>
        <w:t>categories</w:t>
      </w:r>
      <w:r>
        <w:t xml:space="preserve">, and </w:t>
      </w:r>
      <w:r w:rsidRPr="00875DF4">
        <w:rPr>
          <w:u w:val="single"/>
        </w:rPr>
        <w:t>personhood</w:t>
      </w:r>
      <w:r>
        <w:t xml:space="preserve">. They will keep shuffling through every structure </w:t>
      </w:r>
      <w:r w:rsidRPr="00875DF4">
        <w:rPr>
          <w:u w:val="single"/>
        </w:rPr>
        <w:t>presented to them.</w:t>
      </w:r>
    </w:p>
    <w:p w14:paraId="6329E053" w14:textId="77777777" w:rsidR="007D02D1" w:rsidRDefault="007D02D1" w:rsidP="007D02D1">
      <w:r w:rsidRPr="00F066F5">
        <w:rPr>
          <w:rStyle w:val="Style13ptBold"/>
        </w:rPr>
        <w:t>Pinn 24</w:t>
      </w:r>
      <w:r>
        <w:t xml:space="preserve"> – Professor of Humanities and Professor of Religious Studies at Rice University.</w:t>
      </w:r>
    </w:p>
    <w:p w14:paraId="588FB30E" w14:textId="77777777" w:rsidR="007D02D1" w:rsidRPr="00AA4981" w:rsidRDefault="007D02D1" w:rsidP="007D02D1">
      <w:r>
        <w:t xml:space="preserve">Anthony Pinn, “Zombic Hunger” in </w:t>
      </w:r>
      <w:r w:rsidRPr="000B2AC5">
        <w:rPr>
          <w:i/>
          <w:iCs/>
        </w:rPr>
        <w:t>Deathlife: Hip Hop and Thanatological Narrations of Blackness</w:t>
      </w:r>
      <w:r>
        <w:t>. Duke University Press. 2024. isbn 9781478027485 (ebook).</w:t>
      </w:r>
    </w:p>
    <w:p w14:paraId="1BD5174D" w14:textId="77777777" w:rsidR="007D02D1" w:rsidRPr="005067DF" w:rsidRDefault="007D02D1" w:rsidP="007D02D1">
      <w:pPr>
        <w:rPr>
          <w:rStyle w:val="StyleUnderline"/>
        </w:rPr>
      </w:pPr>
      <w:r w:rsidRPr="00AA4981">
        <w:rPr>
          <w:rStyle w:val="StyleUnderline"/>
        </w:rPr>
        <w:t xml:space="preserve">The </w:t>
      </w:r>
      <w:r w:rsidRPr="00B35126">
        <w:rPr>
          <w:rStyle w:val="Emphasis"/>
          <w:highlight w:val="green"/>
          <w:bdr w:val="single" w:sz="8" w:space="0" w:color="auto"/>
        </w:rPr>
        <w:t>zombie</w:t>
      </w:r>
      <w:r w:rsidRPr="00AA4981">
        <w:rPr>
          <w:rStyle w:val="StyleUnderline"/>
        </w:rPr>
        <w:t xml:space="preserve"> has the </w:t>
      </w:r>
      <w:r w:rsidRPr="00B35126">
        <w:rPr>
          <w:rStyle w:val="Emphasis"/>
          <w:bdr w:val="single" w:sz="8" w:space="0" w:color="auto"/>
        </w:rPr>
        <w:t>potential</w:t>
      </w:r>
      <w:r w:rsidRPr="00AA4981">
        <w:rPr>
          <w:rStyle w:val="StyleUnderline"/>
        </w:rPr>
        <w:t xml:space="preserve"> to </w:t>
      </w:r>
      <w:r w:rsidRPr="00B35126">
        <w:rPr>
          <w:rStyle w:val="Emphasis"/>
          <w:highlight w:val="green"/>
          <w:bdr w:val="single" w:sz="8" w:space="0" w:color="auto"/>
        </w:rPr>
        <w:t>destroy whiteness</w:t>
      </w:r>
      <w:r w:rsidRPr="00BC1E4D">
        <w:rPr>
          <w:rStyle w:val="StyleUnderline"/>
          <w:highlight w:val="green"/>
        </w:rPr>
        <w:t xml:space="preserve"> and</w:t>
      </w:r>
      <w:r w:rsidRPr="00AA4981">
        <w:rPr>
          <w:rStyle w:val="StyleUnderline"/>
        </w:rPr>
        <w:t xml:space="preserve"> the </w:t>
      </w:r>
      <w:r w:rsidRPr="00B35126">
        <w:rPr>
          <w:rStyle w:val="Emphasis"/>
          <w:highlight w:val="green"/>
          <w:bdr w:val="single" w:sz="8" w:space="0" w:color="auto"/>
        </w:rPr>
        <w:t>social world</w:t>
      </w:r>
      <w:r w:rsidRPr="00AA4981">
        <w:rPr>
          <w:rStyle w:val="Emphasis"/>
        </w:rPr>
        <w:t xml:space="preserve"> housing it</w:t>
      </w:r>
      <w:r w:rsidRPr="00AA4981">
        <w:rPr>
          <w:rStyle w:val="StyleUnderline"/>
        </w:rPr>
        <w:t xml:space="preserve">, without </w:t>
      </w:r>
      <w:r w:rsidRPr="00AA4981">
        <w:rPr>
          <w:rStyle w:val="Emphasis"/>
        </w:rPr>
        <w:t>whites</w:t>
      </w:r>
      <w:r w:rsidRPr="00AA4981">
        <w:rPr>
          <w:rStyle w:val="StyleUnderline"/>
        </w:rPr>
        <w:t xml:space="preserve"> having </w:t>
      </w:r>
      <w:r w:rsidRPr="00AA4981">
        <w:rPr>
          <w:rStyle w:val="Emphasis"/>
        </w:rPr>
        <w:t>recourse</w:t>
      </w:r>
      <w:r w:rsidRPr="00AA4981">
        <w:rPr>
          <w:rStyle w:val="StyleUnderline"/>
        </w:rPr>
        <w:t xml:space="preserve"> to the </w:t>
      </w:r>
      <w:r w:rsidRPr="00AA4981">
        <w:rPr>
          <w:rStyle w:val="Emphasis"/>
        </w:rPr>
        <w:t>standard</w:t>
      </w:r>
      <w:r w:rsidRPr="00AA4981">
        <w:rPr>
          <w:rStyle w:val="StyleUnderline"/>
        </w:rPr>
        <w:t xml:space="preserve"> practices of </w:t>
      </w:r>
      <w:r w:rsidRPr="00AA4981">
        <w:rPr>
          <w:rStyle w:val="Emphasis"/>
        </w:rPr>
        <w:t>containment</w:t>
      </w:r>
      <w:r w:rsidRPr="005067DF">
        <w:rPr>
          <w:sz w:val="14"/>
        </w:rPr>
        <w:t xml:space="preserve">. </w:t>
      </w:r>
      <w:r w:rsidRPr="00B35126">
        <w:rPr>
          <w:rStyle w:val="Emphasis"/>
          <w:bdr w:val="single" w:sz="8" w:space="0" w:color="auto"/>
        </w:rPr>
        <w:t xml:space="preserve">Zombies </w:t>
      </w:r>
      <w:r w:rsidRPr="00B35126">
        <w:rPr>
          <w:rStyle w:val="Emphasis"/>
          <w:highlight w:val="green"/>
          <w:bdr w:val="single" w:sz="8" w:space="0" w:color="auto"/>
        </w:rPr>
        <w:t>destroy</w:t>
      </w:r>
      <w:r w:rsidRPr="005067DF">
        <w:rPr>
          <w:sz w:val="14"/>
        </w:rPr>
        <w:t xml:space="preserve"> </w:t>
      </w:r>
      <w:r w:rsidRPr="00AA4981">
        <w:rPr>
          <w:rStyle w:val="StyleUnderline"/>
        </w:rPr>
        <w:t xml:space="preserve">both the </w:t>
      </w:r>
      <w:r w:rsidRPr="00B35126">
        <w:rPr>
          <w:rStyle w:val="Emphasis"/>
          <w:bdr w:val="single" w:sz="8" w:space="0" w:color="auto"/>
        </w:rPr>
        <w:t>social world</w:t>
      </w:r>
      <w:r w:rsidRPr="00B35126">
        <w:rPr>
          <w:sz w:val="14"/>
          <w:bdr w:val="single" w:sz="8" w:space="0" w:color="auto"/>
        </w:rPr>
        <w:t xml:space="preserve"> </w:t>
      </w:r>
      <w:r w:rsidRPr="00AA4981">
        <w:rPr>
          <w:rStyle w:val="StyleUnderline"/>
        </w:rPr>
        <w:t xml:space="preserve">and </w:t>
      </w:r>
      <w:r w:rsidRPr="00BC1E4D">
        <w:rPr>
          <w:rStyle w:val="Emphasis"/>
          <w:highlight w:val="green"/>
        </w:rPr>
        <w:t>any system</w:t>
      </w:r>
      <w:r w:rsidRPr="00BC1E4D">
        <w:rPr>
          <w:rStyle w:val="StyleUnderline"/>
          <w:highlight w:val="green"/>
        </w:rPr>
        <w:t xml:space="preserve"> by</w:t>
      </w:r>
      <w:r w:rsidRPr="00AA4981">
        <w:rPr>
          <w:rStyle w:val="StyleUnderline"/>
        </w:rPr>
        <w:t xml:space="preserve"> way of which </w:t>
      </w:r>
      <w:r w:rsidRPr="00AA4981">
        <w:rPr>
          <w:rStyle w:val="Emphasis"/>
        </w:rPr>
        <w:t>meaning</w:t>
      </w:r>
      <w:r w:rsidRPr="005067DF">
        <w:rPr>
          <w:sz w:val="14"/>
        </w:rPr>
        <w:t xml:space="preserve"> </w:t>
      </w:r>
      <w:r w:rsidRPr="00AA4981">
        <w:rPr>
          <w:rStyle w:val="StyleUnderline"/>
        </w:rPr>
        <w:t xml:space="preserve">can be </w:t>
      </w:r>
      <w:r w:rsidRPr="00BC1E4D">
        <w:rPr>
          <w:rStyle w:val="Emphasis"/>
          <w:highlight w:val="green"/>
        </w:rPr>
        <w:t>assessed</w:t>
      </w:r>
      <w:r w:rsidRPr="00BC1E4D">
        <w:rPr>
          <w:sz w:val="14"/>
          <w:highlight w:val="green"/>
        </w:rPr>
        <w:t xml:space="preserve"> </w:t>
      </w:r>
      <w:r w:rsidRPr="00BC1E4D">
        <w:rPr>
          <w:rStyle w:val="StyleUnderline"/>
          <w:highlight w:val="green"/>
        </w:rPr>
        <w:t>and</w:t>
      </w:r>
      <w:r w:rsidRPr="00AA4981">
        <w:rPr>
          <w:rStyle w:val="StyleUnderline"/>
        </w:rPr>
        <w:t xml:space="preserve"> the </w:t>
      </w:r>
      <w:r w:rsidRPr="00AA4981">
        <w:rPr>
          <w:rStyle w:val="Emphasis"/>
        </w:rPr>
        <w:t xml:space="preserve">distinctive </w:t>
      </w:r>
      <w:r w:rsidRPr="00B35126">
        <w:rPr>
          <w:rStyle w:val="Emphasis"/>
          <w:highlight w:val="green"/>
          <w:bdr w:val="single" w:sz="8" w:space="0" w:color="auto"/>
        </w:rPr>
        <w:t>quality</w:t>
      </w:r>
      <w:r w:rsidRPr="00B35126">
        <w:rPr>
          <w:sz w:val="14"/>
          <w:highlight w:val="green"/>
          <w:bdr w:val="single" w:sz="8" w:space="0" w:color="auto"/>
        </w:rPr>
        <w:t xml:space="preserve"> </w:t>
      </w:r>
      <w:r w:rsidRPr="00B35126">
        <w:rPr>
          <w:rStyle w:val="StyleUnderline"/>
          <w:highlight w:val="green"/>
          <w:bdr w:val="single" w:sz="8" w:space="0" w:color="auto"/>
        </w:rPr>
        <w:t>of</w:t>
      </w:r>
      <w:r w:rsidRPr="00B35126">
        <w:rPr>
          <w:rStyle w:val="StyleUnderline"/>
          <w:bdr w:val="single" w:sz="8" w:space="0" w:color="auto"/>
        </w:rPr>
        <w:t xml:space="preserve"> the </w:t>
      </w:r>
      <w:r w:rsidRPr="00B35126">
        <w:rPr>
          <w:rStyle w:val="StyleUnderline"/>
          <w:highlight w:val="green"/>
          <w:bdr w:val="single" w:sz="8" w:space="0" w:color="auto"/>
        </w:rPr>
        <w:t>human</w:t>
      </w:r>
      <w:r w:rsidRPr="00B35126">
        <w:rPr>
          <w:rStyle w:val="StyleUnderline"/>
          <w:bdr w:val="single" w:sz="8" w:space="0" w:color="auto"/>
        </w:rPr>
        <w:t xml:space="preserve"> </w:t>
      </w:r>
      <w:r w:rsidRPr="00B35126">
        <w:rPr>
          <w:rStyle w:val="StyleUnderline"/>
          <w:highlight w:val="green"/>
          <w:bdr w:val="single" w:sz="8" w:space="0" w:color="auto"/>
        </w:rPr>
        <w:t>gauged</w:t>
      </w:r>
      <w:r w:rsidRPr="00B35126">
        <w:rPr>
          <w:sz w:val="14"/>
          <w:bdr w:val="single" w:sz="8" w:space="0" w:color="auto"/>
        </w:rPr>
        <w:t>.</w:t>
      </w:r>
      <w:r w:rsidRPr="005067DF">
        <w:rPr>
          <w:sz w:val="14"/>
        </w:rPr>
        <w:t xml:space="preserve"> </w:t>
      </w:r>
      <w:r w:rsidRPr="00AA4981">
        <w:rPr>
          <w:rStyle w:val="Emphasis"/>
        </w:rPr>
        <w:t xml:space="preserve">The </w:t>
      </w:r>
      <w:r w:rsidRPr="00B35126">
        <w:rPr>
          <w:rStyle w:val="Emphasis"/>
          <w:bdr w:val="single" w:sz="8" w:space="0" w:color="auto"/>
        </w:rPr>
        <w:t>zombie functions</w:t>
      </w:r>
      <w:r w:rsidRPr="005067DF">
        <w:rPr>
          <w:sz w:val="14"/>
        </w:rPr>
        <w:t xml:space="preserve"> </w:t>
      </w:r>
      <w:r w:rsidRPr="00AA4981">
        <w:rPr>
          <w:rStyle w:val="StyleUnderline"/>
        </w:rPr>
        <w:t xml:space="preserve">outside the </w:t>
      </w:r>
      <w:r w:rsidRPr="00AA4981">
        <w:rPr>
          <w:rStyle w:val="Emphasis"/>
        </w:rPr>
        <w:t>grammar</w:t>
      </w:r>
      <w:r w:rsidRPr="00AA4981">
        <w:rPr>
          <w:rStyle w:val="StyleUnderline"/>
        </w:rPr>
        <w:t xml:space="preserve"> of </w:t>
      </w:r>
      <w:r w:rsidRPr="00AA4981">
        <w:rPr>
          <w:rStyle w:val="Emphasis"/>
        </w:rPr>
        <w:t>world-building</w:t>
      </w:r>
      <w:r w:rsidRPr="005067DF">
        <w:rPr>
          <w:sz w:val="14"/>
        </w:rPr>
        <w:t xml:space="preserve">; </w:t>
      </w:r>
      <w:r w:rsidRPr="00AA4981">
        <w:rPr>
          <w:rStyle w:val="StyleUnderline"/>
        </w:rPr>
        <w:t xml:space="preserve">it </w:t>
      </w:r>
      <w:r w:rsidRPr="00AA4981">
        <w:rPr>
          <w:rStyle w:val="Emphasis"/>
        </w:rPr>
        <w:t>moves</w:t>
      </w:r>
      <w:r w:rsidRPr="00AA4981">
        <w:rPr>
          <w:rStyle w:val="StyleUnderline"/>
        </w:rPr>
        <w:t xml:space="preserve"> without </w:t>
      </w:r>
      <w:r w:rsidRPr="00AA4981">
        <w:rPr>
          <w:rStyle w:val="Emphasis"/>
        </w:rPr>
        <w:t>concern</w:t>
      </w:r>
      <w:r w:rsidRPr="00AA4981">
        <w:rPr>
          <w:rStyle w:val="StyleUnderline"/>
        </w:rPr>
        <w:t xml:space="preserve"> for the </w:t>
      </w:r>
      <w:r w:rsidRPr="00AA4981">
        <w:rPr>
          <w:rStyle w:val="Emphasis"/>
        </w:rPr>
        <w:t>history</w:t>
      </w:r>
      <w:r w:rsidRPr="00AA4981">
        <w:rPr>
          <w:rStyle w:val="StyleUnderline"/>
        </w:rPr>
        <w:t xml:space="preserve"> of </w:t>
      </w:r>
      <w:r w:rsidRPr="00B35126">
        <w:rPr>
          <w:rStyle w:val="Emphasis"/>
          <w:bdr w:val="single" w:sz="8" w:space="0" w:color="auto"/>
        </w:rPr>
        <w:t>personhood</w:t>
      </w:r>
      <w:r w:rsidRPr="005067DF">
        <w:rPr>
          <w:sz w:val="14"/>
        </w:rPr>
        <w:t xml:space="preserve"> </w:t>
      </w:r>
      <w:r w:rsidRPr="00AA4981">
        <w:rPr>
          <w:rStyle w:val="StyleUnderline"/>
        </w:rPr>
        <w:t xml:space="preserve">and any markers of </w:t>
      </w:r>
      <w:r w:rsidRPr="00AA4981">
        <w:rPr>
          <w:rStyle w:val="Emphasis"/>
        </w:rPr>
        <w:t>meaning</w:t>
      </w:r>
      <w:r w:rsidRPr="00AA4981">
        <w:rPr>
          <w:rStyle w:val="StyleUnderline"/>
        </w:rPr>
        <w:t xml:space="preserve"> so sacred to </w:t>
      </w:r>
      <w:r w:rsidRPr="00AA4981">
        <w:rPr>
          <w:rStyle w:val="Emphasis"/>
        </w:rPr>
        <w:t>whiteness</w:t>
      </w:r>
      <w:r w:rsidRPr="005067DF">
        <w:rPr>
          <w:sz w:val="14"/>
        </w:rPr>
        <w:t xml:space="preserve">. </w:t>
      </w:r>
      <w:r w:rsidRPr="00AA4981">
        <w:rPr>
          <w:rStyle w:val="Emphasis"/>
          <w:sz w:val="26"/>
          <w:szCs w:val="26"/>
        </w:rPr>
        <w:t xml:space="preserve">It is </w:t>
      </w:r>
      <w:r w:rsidRPr="00B35126">
        <w:rPr>
          <w:rStyle w:val="Emphasis"/>
          <w:sz w:val="26"/>
          <w:szCs w:val="26"/>
          <w:bdr w:val="single" w:sz="8" w:space="0" w:color="auto"/>
        </w:rPr>
        <w:t>mobilized disregard</w:t>
      </w:r>
      <w:r w:rsidRPr="005067DF">
        <w:rPr>
          <w:sz w:val="14"/>
        </w:rPr>
        <w:t xml:space="preserve">, </w:t>
      </w:r>
      <w:r w:rsidRPr="005067DF">
        <w:rPr>
          <w:rStyle w:val="StyleUnderline"/>
        </w:rPr>
        <w:t>destruction without will or insight</w:t>
      </w:r>
      <w:r w:rsidRPr="005067DF">
        <w:rPr>
          <w:sz w:val="14"/>
        </w:rPr>
        <w:t xml:space="preserve">. </w:t>
      </w:r>
      <w:r w:rsidRPr="00AA4981">
        <w:rPr>
          <w:rStyle w:val="Emphasis"/>
        </w:rPr>
        <w:t xml:space="preserve">The </w:t>
      </w:r>
      <w:r w:rsidRPr="00B35126">
        <w:rPr>
          <w:rStyle w:val="Emphasis"/>
          <w:highlight w:val="green"/>
          <w:bdr w:val="single" w:sz="8" w:space="0" w:color="auto"/>
        </w:rPr>
        <w:t>zombie</w:t>
      </w:r>
      <w:r w:rsidRPr="00BC1E4D">
        <w:rPr>
          <w:rStyle w:val="StyleUnderline"/>
          <w:highlight w:val="green"/>
        </w:rPr>
        <w:t xml:space="preserve"> </w:t>
      </w:r>
      <w:r w:rsidRPr="00BC1E4D">
        <w:rPr>
          <w:rStyle w:val="Emphasis"/>
          <w:highlight w:val="green"/>
        </w:rPr>
        <w:t>exists outside</w:t>
      </w:r>
      <w:r w:rsidRPr="00AA4981">
        <w:rPr>
          <w:rStyle w:val="StyleUnderline"/>
        </w:rPr>
        <w:t xml:space="preserve"> the structure of accord that </w:t>
      </w:r>
      <w:r w:rsidRPr="00BC1E4D">
        <w:rPr>
          <w:rStyle w:val="StyleUnderline"/>
          <w:highlight w:val="green"/>
        </w:rPr>
        <w:t>marks</w:t>
      </w:r>
      <w:r w:rsidRPr="00AA4981">
        <w:rPr>
          <w:rStyle w:val="StyleUnderline"/>
        </w:rPr>
        <w:t xml:space="preserve"> </w:t>
      </w:r>
      <w:r w:rsidRPr="00AA4981">
        <w:rPr>
          <w:rStyle w:val="Emphasis"/>
        </w:rPr>
        <w:t xml:space="preserve">the </w:t>
      </w:r>
      <w:r w:rsidRPr="00BC1E4D">
        <w:rPr>
          <w:rStyle w:val="Emphasis"/>
          <w:highlight w:val="green"/>
        </w:rPr>
        <w:t>boundaries</w:t>
      </w:r>
      <w:r w:rsidRPr="00AA4981">
        <w:rPr>
          <w:rStyle w:val="Emphasis"/>
        </w:rPr>
        <w:t xml:space="preserve"> of the world</w:t>
      </w:r>
      <w:r w:rsidRPr="00AA4981">
        <w:rPr>
          <w:rStyle w:val="StyleUnderline"/>
        </w:rPr>
        <w:t xml:space="preserve">. The </w:t>
      </w:r>
      <w:r w:rsidRPr="00BC1E4D">
        <w:rPr>
          <w:rStyle w:val="StyleUnderline"/>
          <w:highlight w:val="green"/>
        </w:rPr>
        <w:t>zombie has only</w:t>
      </w:r>
      <w:r w:rsidRPr="00AA4981">
        <w:rPr>
          <w:rStyle w:val="StyleUnderline"/>
        </w:rPr>
        <w:t xml:space="preserve"> a </w:t>
      </w:r>
      <w:r w:rsidRPr="00BC1E4D">
        <w:rPr>
          <w:rStyle w:val="StyleUnderline"/>
          <w:highlight w:val="green"/>
        </w:rPr>
        <w:t>shadow</w:t>
      </w:r>
      <w:r w:rsidRPr="00AA4981">
        <w:rPr>
          <w:rStyle w:val="StyleUnderline"/>
        </w:rPr>
        <w:t>,</w:t>
      </w:r>
      <w:r w:rsidRPr="005067DF">
        <w:rPr>
          <w:sz w:val="14"/>
        </w:rPr>
        <w:t xml:space="preserve"> </w:t>
      </w:r>
      <w:r w:rsidRPr="005067DF">
        <w:rPr>
          <w:rStyle w:val="StyleUnderline"/>
        </w:rPr>
        <w:t>a glimmer, of familiarity that quickly falls away</w:t>
      </w:r>
      <w:r w:rsidRPr="005067DF">
        <w:rPr>
          <w:sz w:val="14"/>
        </w:rPr>
        <w:t xml:space="preserve">. </w:t>
      </w:r>
      <w:r w:rsidRPr="005067DF">
        <w:rPr>
          <w:rStyle w:val="StyleUnderline"/>
        </w:rPr>
        <w:t xml:space="preserve">The </w:t>
      </w:r>
      <w:r w:rsidRPr="00B35126">
        <w:rPr>
          <w:rStyle w:val="Emphasis"/>
          <w:bdr w:val="single" w:sz="8" w:space="0" w:color="auto"/>
        </w:rPr>
        <w:t>production</w:t>
      </w:r>
      <w:r w:rsidRPr="00B35126">
        <w:rPr>
          <w:rStyle w:val="StyleUnderline"/>
          <w:bdr w:val="single" w:sz="8" w:space="0" w:color="auto"/>
        </w:rPr>
        <w:t xml:space="preserve"> of </w:t>
      </w:r>
      <w:r w:rsidRPr="00B35126">
        <w:rPr>
          <w:rStyle w:val="Emphasis"/>
          <w:bdr w:val="single" w:sz="8" w:space="0" w:color="auto"/>
        </w:rPr>
        <w:t>equipment</w:t>
      </w:r>
      <w:r w:rsidRPr="005067DF">
        <w:rPr>
          <w:sz w:val="14"/>
        </w:rPr>
        <w:t xml:space="preserve"> </w:t>
      </w:r>
      <w:r w:rsidRPr="005067DF">
        <w:rPr>
          <w:rStyle w:val="StyleUnderline"/>
        </w:rPr>
        <w:t xml:space="preserve">for the </w:t>
      </w:r>
      <w:r w:rsidRPr="005067DF">
        <w:rPr>
          <w:rStyle w:val="Emphasis"/>
        </w:rPr>
        <w:t>performance</w:t>
      </w:r>
      <w:r w:rsidRPr="005067DF">
        <w:rPr>
          <w:rStyle w:val="StyleUnderline"/>
        </w:rPr>
        <w:t xml:space="preserve"> of </w:t>
      </w:r>
      <w:r w:rsidRPr="005067DF">
        <w:rPr>
          <w:rStyle w:val="Emphasis"/>
        </w:rPr>
        <w:t>death</w:t>
      </w:r>
      <w:r w:rsidRPr="005067DF">
        <w:rPr>
          <w:sz w:val="14"/>
        </w:rPr>
        <w:t xml:space="preserve"> </w:t>
      </w:r>
      <w:r w:rsidRPr="005067DF">
        <w:rPr>
          <w:rStyle w:val="StyleUnderline"/>
        </w:rPr>
        <w:t xml:space="preserve">is </w:t>
      </w:r>
      <w:r w:rsidRPr="005067DF">
        <w:rPr>
          <w:rStyle w:val="Emphasis"/>
        </w:rPr>
        <w:t>dangerous business</w:t>
      </w:r>
      <w:r w:rsidRPr="005067DF">
        <w:rPr>
          <w:rStyle w:val="StyleUnderline"/>
        </w:rPr>
        <w:t xml:space="preserve"> because </w:t>
      </w:r>
      <w:r w:rsidRPr="00BC1E4D">
        <w:rPr>
          <w:rStyle w:val="StyleUnderline"/>
          <w:highlight w:val="green"/>
        </w:rPr>
        <w:t xml:space="preserve">it </w:t>
      </w:r>
      <w:r w:rsidRPr="00BC1E4D">
        <w:rPr>
          <w:rStyle w:val="Emphasis"/>
          <w:highlight w:val="green"/>
        </w:rPr>
        <w:t>exposes</w:t>
      </w:r>
      <w:r w:rsidRPr="005067DF">
        <w:rPr>
          <w:rStyle w:val="StyleUnderline"/>
        </w:rPr>
        <w:t xml:space="preserve"> something </w:t>
      </w:r>
      <w:r w:rsidRPr="005067DF">
        <w:rPr>
          <w:rStyle w:val="Emphasis"/>
        </w:rPr>
        <w:t>about</w:t>
      </w:r>
      <w:r w:rsidRPr="005067DF">
        <w:rPr>
          <w:rStyle w:val="StyleUnderline"/>
        </w:rPr>
        <w:t xml:space="preserve"> the </w:t>
      </w:r>
      <w:r w:rsidRPr="00BC1E4D">
        <w:rPr>
          <w:rStyle w:val="Emphasis"/>
          <w:highlight w:val="green"/>
        </w:rPr>
        <w:t>whites</w:t>
      </w:r>
      <w:r w:rsidRPr="005067DF">
        <w:rPr>
          <w:rStyle w:val="StyleUnderline"/>
        </w:rPr>
        <w:t xml:space="preserve"> doing the </w:t>
      </w:r>
      <w:r w:rsidRPr="005067DF">
        <w:rPr>
          <w:rStyle w:val="Emphasis"/>
        </w:rPr>
        <w:t>making</w:t>
      </w:r>
      <w:r w:rsidRPr="005067DF">
        <w:rPr>
          <w:sz w:val="14"/>
        </w:rPr>
        <w:t xml:space="preserve">: </w:t>
      </w:r>
      <w:r w:rsidRPr="005067DF">
        <w:rPr>
          <w:rStyle w:val="Emphasis"/>
        </w:rPr>
        <w:t>Why the need for this object of annihilation?</w:t>
      </w:r>
      <w:r w:rsidRPr="005067DF">
        <w:rPr>
          <w:sz w:val="14"/>
        </w:rPr>
        <w:t xml:space="preserve"> </w:t>
      </w:r>
      <w:r w:rsidRPr="005067DF">
        <w:rPr>
          <w:rStyle w:val="StyleUnderline"/>
        </w:rPr>
        <w:t>What is the weakness of whites and their whiteness that demands this display of death?</w:t>
      </w:r>
    </w:p>
    <w:p w14:paraId="58EB9813" w14:textId="77777777" w:rsidR="007D02D1" w:rsidRPr="005067DF" w:rsidRDefault="007D02D1" w:rsidP="007D02D1">
      <w:pPr>
        <w:rPr>
          <w:sz w:val="14"/>
        </w:rPr>
      </w:pPr>
      <w:r w:rsidRPr="005067DF">
        <w:rPr>
          <w:sz w:val="14"/>
        </w:rPr>
        <w:t>Horrorcore and Eating Life</w:t>
      </w:r>
    </w:p>
    <w:p w14:paraId="6135E618" w14:textId="77777777" w:rsidR="007D02D1" w:rsidRPr="005067DF" w:rsidRDefault="007D02D1" w:rsidP="007D02D1">
      <w:pPr>
        <w:rPr>
          <w:sz w:val="14"/>
        </w:rPr>
      </w:pPr>
      <w:r w:rsidRPr="005067DF">
        <w:rPr>
          <w:sz w:val="14"/>
        </w:rPr>
        <w:t>“Zombie runs” and “</w:t>
      </w:r>
      <w:r w:rsidRPr="005067DF">
        <w:rPr>
          <w:rStyle w:val="Emphasis"/>
        </w:rPr>
        <w:t xml:space="preserve">zombie </w:t>
      </w:r>
      <w:r w:rsidRPr="00BC1E4D">
        <w:rPr>
          <w:rStyle w:val="Emphasis"/>
          <w:highlight w:val="green"/>
        </w:rPr>
        <w:t>walks</w:t>
      </w:r>
      <w:r w:rsidRPr="005067DF">
        <w:rPr>
          <w:sz w:val="14"/>
        </w:rPr>
        <w:t xml:space="preserve">,” so popular in recent years, </w:t>
      </w:r>
      <w:r w:rsidRPr="005067DF">
        <w:rPr>
          <w:rStyle w:val="StyleUnderline"/>
        </w:rPr>
        <w:t xml:space="preserve">may seek to </w:t>
      </w:r>
      <w:r w:rsidRPr="00BC1E4D">
        <w:rPr>
          <w:rStyle w:val="Emphasis"/>
          <w:highlight w:val="green"/>
        </w:rPr>
        <w:t>signify</w:t>
      </w:r>
      <w:r w:rsidRPr="005067DF">
        <w:rPr>
          <w:rStyle w:val="StyleUnderline"/>
        </w:rPr>
        <w:t xml:space="preserve"> the </w:t>
      </w:r>
      <w:r w:rsidRPr="00B35126">
        <w:rPr>
          <w:rStyle w:val="Emphasis"/>
          <w:highlight w:val="green"/>
          <w:bdr w:val="single" w:sz="8" w:space="0" w:color="auto"/>
        </w:rPr>
        <w:t>terror</w:t>
      </w:r>
      <w:r w:rsidRPr="005067DF">
        <w:rPr>
          <w:sz w:val="14"/>
        </w:rPr>
        <w:t xml:space="preserve">, to mitigate the exposure to death by taming the contact.74 However, </w:t>
      </w:r>
      <w:r w:rsidRPr="005067DF">
        <w:rPr>
          <w:rStyle w:val="StyleUnderline"/>
        </w:rPr>
        <w:t xml:space="preserve">they </w:t>
      </w:r>
      <w:r w:rsidRPr="005067DF">
        <w:rPr>
          <w:rStyle w:val="Emphasis"/>
        </w:rPr>
        <w:t>serve</w:t>
      </w:r>
      <w:r w:rsidRPr="005067DF">
        <w:rPr>
          <w:rStyle w:val="StyleUnderline"/>
        </w:rPr>
        <w:t xml:space="preserve"> really to </w:t>
      </w:r>
      <w:r w:rsidRPr="00B35126">
        <w:rPr>
          <w:rStyle w:val="Emphasis"/>
          <w:bdr w:val="single" w:sz="8" w:space="0" w:color="auto"/>
        </w:rPr>
        <w:t>perform</w:t>
      </w:r>
      <w:r w:rsidRPr="00B35126">
        <w:rPr>
          <w:rStyle w:val="StyleUnderline"/>
          <w:bdr w:val="single" w:sz="8" w:space="0" w:color="auto"/>
        </w:rPr>
        <w:t xml:space="preserve"> a </w:t>
      </w:r>
      <w:r w:rsidRPr="00B35126">
        <w:rPr>
          <w:rStyle w:val="Emphasis"/>
          <w:bdr w:val="single" w:sz="8" w:space="0" w:color="auto"/>
        </w:rPr>
        <w:t>preoccupation</w:t>
      </w:r>
      <w:r w:rsidRPr="005067DF">
        <w:rPr>
          <w:sz w:val="14"/>
        </w:rPr>
        <w:t xml:space="preserve"> </w:t>
      </w:r>
      <w:r w:rsidRPr="005067DF">
        <w:rPr>
          <w:rStyle w:val="StyleUnderline"/>
        </w:rPr>
        <w:t>with death that can’t be subdued</w:t>
      </w:r>
      <w:r w:rsidRPr="005067DF">
        <w:rPr>
          <w:sz w:val="14"/>
        </w:rPr>
        <w:t>. In the words of the hip hop group Flatlinerz, “It’s a good day to die, today’s your day.”75</w:t>
      </w:r>
    </w:p>
    <w:p w14:paraId="6BC914B6" w14:textId="77777777" w:rsidR="007D02D1" w:rsidRDefault="007D02D1" w:rsidP="007D02D1">
      <w:pPr>
        <w:rPr>
          <w:sz w:val="14"/>
        </w:rPr>
      </w:pPr>
      <w:r w:rsidRPr="005067DF">
        <w:rPr>
          <w:sz w:val="14"/>
        </w:rPr>
        <w:t xml:space="preserve">David McNally speaks of “zombie music” as a way of naming an expressive struggle against </w:t>
      </w:r>
      <w:r w:rsidRPr="005067DF">
        <w:rPr>
          <w:rStyle w:val="Emphasis"/>
        </w:rPr>
        <w:t xml:space="preserve">the </w:t>
      </w:r>
      <w:r w:rsidRPr="00B35126">
        <w:rPr>
          <w:rStyle w:val="Emphasis"/>
          <w:highlight w:val="green"/>
          <w:bdr w:val="single" w:sz="8" w:space="0" w:color="auto"/>
        </w:rPr>
        <w:t>racist structure</w:t>
      </w:r>
      <w:r w:rsidRPr="005067DF">
        <w:rPr>
          <w:rStyle w:val="Emphasis"/>
        </w:rPr>
        <w:t xml:space="preserve"> of collective life</w:t>
      </w:r>
      <w:r w:rsidRPr="005067DF">
        <w:rPr>
          <w:sz w:val="14"/>
        </w:rPr>
        <w:t>. In other words, “As new practices and cultures of resistance formed,” McNally asserts, “</w:t>
      </w:r>
      <w:r w:rsidRPr="00BC1E4D">
        <w:rPr>
          <w:rStyle w:val="StyleUnderline"/>
          <w:highlight w:val="green"/>
        </w:rPr>
        <w:t>music</w:t>
      </w:r>
      <w:r w:rsidRPr="005067DF">
        <w:rPr>
          <w:rStyle w:val="StyleUnderline"/>
        </w:rPr>
        <w:t xml:space="preserve"> became a </w:t>
      </w:r>
      <w:r w:rsidRPr="00BC1E4D">
        <w:rPr>
          <w:rStyle w:val="Emphasis"/>
          <w:highlight w:val="green"/>
        </w:rPr>
        <w:t>key register</w:t>
      </w:r>
      <w:r w:rsidRPr="00BC1E4D">
        <w:rPr>
          <w:sz w:val="14"/>
          <w:highlight w:val="green"/>
        </w:rPr>
        <w:t xml:space="preserve"> </w:t>
      </w:r>
      <w:r w:rsidRPr="00BC1E4D">
        <w:rPr>
          <w:rStyle w:val="StyleUnderline"/>
          <w:highlight w:val="green"/>
        </w:rPr>
        <w:t>for</w:t>
      </w:r>
      <w:r w:rsidRPr="005067DF">
        <w:rPr>
          <w:rStyle w:val="StyleUnderline"/>
        </w:rPr>
        <w:t xml:space="preserve"> expressing </w:t>
      </w:r>
      <w:r w:rsidRPr="00BC1E4D">
        <w:rPr>
          <w:rStyle w:val="StyleUnderline"/>
          <w:highlight w:val="green"/>
        </w:rPr>
        <w:t>discontent</w:t>
      </w:r>
      <w:r w:rsidRPr="005067DF">
        <w:rPr>
          <w:rStyle w:val="StyleUnderline"/>
        </w:rPr>
        <w:t xml:space="preserve"> with </w:t>
      </w:r>
      <w:r w:rsidRPr="00B35126">
        <w:rPr>
          <w:rStyle w:val="Emphasis"/>
          <w:bdr w:val="single" w:sz="8" w:space="0" w:color="auto"/>
        </w:rPr>
        <w:t>racism</w:t>
      </w:r>
      <w:r w:rsidRPr="005067DF">
        <w:rPr>
          <w:sz w:val="14"/>
        </w:rPr>
        <w:t xml:space="preserve">, </w:t>
      </w:r>
      <w:r w:rsidRPr="00B35126">
        <w:rPr>
          <w:rStyle w:val="Emphasis"/>
          <w:bdr w:val="single" w:sz="8" w:space="0" w:color="auto"/>
        </w:rPr>
        <w:t>menial jobs</w:t>
      </w:r>
      <w:r w:rsidRPr="005067DF">
        <w:rPr>
          <w:sz w:val="14"/>
        </w:rPr>
        <w:t xml:space="preserve">, </w:t>
      </w:r>
      <w:r w:rsidRPr="00B35126">
        <w:rPr>
          <w:rStyle w:val="Emphasis"/>
          <w:bdr w:val="single" w:sz="8" w:space="0" w:color="auto"/>
        </w:rPr>
        <w:t>unemployment</w:t>
      </w:r>
      <w:r w:rsidRPr="005067DF">
        <w:rPr>
          <w:sz w:val="14"/>
        </w:rPr>
        <w:t xml:space="preserve">, </w:t>
      </w:r>
      <w:r w:rsidRPr="00B35126">
        <w:rPr>
          <w:rStyle w:val="Emphasis"/>
          <w:bdr w:val="single" w:sz="8" w:space="0" w:color="auto"/>
        </w:rPr>
        <w:t>poor wages</w:t>
      </w:r>
      <w:r w:rsidRPr="005067DF">
        <w:rPr>
          <w:sz w:val="14"/>
        </w:rPr>
        <w:t xml:space="preserve">, and military inscription.”76 Highlighting the compositions of Thelonious Monk, whose music was called “zombie music” because it reminded some other musicians of what one might hear in a horror film, McNally describes a particular formulation of </w:t>
      </w:r>
      <w:r w:rsidRPr="00BC1E4D">
        <w:rPr>
          <w:rStyle w:val="StyleUnderline"/>
          <w:highlight w:val="green"/>
        </w:rPr>
        <w:t xml:space="preserve">this </w:t>
      </w:r>
      <w:r w:rsidRPr="00B35126">
        <w:rPr>
          <w:rStyle w:val="Emphasis"/>
          <w:highlight w:val="green"/>
          <w:bdr w:val="single" w:sz="8" w:space="0" w:color="auto"/>
        </w:rPr>
        <w:t>protest music</w:t>
      </w:r>
      <w:r w:rsidRPr="005067DF">
        <w:rPr>
          <w:sz w:val="14"/>
        </w:rPr>
        <w:t xml:space="preserve"> similarly </w:t>
      </w:r>
      <w:r w:rsidRPr="005067DF">
        <w:rPr>
          <w:rStyle w:val="Emphasis"/>
        </w:rPr>
        <w:t>as “zombie music.”</w:t>
      </w:r>
      <w:r w:rsidRPr="005067DF">
        <w:rPr>
          <w:sz w:val="14"/>
        </w:rPr>
        <w:t xml:space="preserve"> For McNally what </w:t>
      </w:r>
      <w:r w:rsidRPr="005067DF">
        <w:rPr>
          <w:rStyle w:val="StyleUnderline"/>
        </w:rPr>
        <w:t>matters</w:t>
      </w:r>
      <w:r w:rsidRPr="005067DF">
        <w:rPr>
          <w:sz w:val="14"/>
        </w:rPr>
        <w:t xml:space="preserve"> isn’t so much the particular association with the sound of horror film scores, but rather the manner </w:t>
      </w:r>
      <w:r w:rsidRPr="005067DF">
        <w:rPr>
          <w:rStyle w:val="StyleUnderline"/>
        </w:rPr>
        <w:t xml:space="preserve">in which </w:t>
      </w:r>
      <w:r w:rsidRPr="005067DF">
        <w:rPr>
          <w:rStyle w:val="Emphasis"/>
        </w:rPr>
        <w:t>jazz “</w:t>
      </w:r>
      <w:r w:rsidRPr="00BC1E4D">
        <w:rPr>
          <w:rStyle w:val="Emphasis"/>
          <w:highlight w:val="green"/>
        </w:rPr>
        <w:t>kills</w:t>
      </w:r>
      <w:r w:rsidRPr="005067DF">
        <w:rPr>
          <w:rStyle w:val="Emphasis"/>
        </w:rPr>
        <w:t xml:space="preserve">” </w:t>
      </w:r>
      <w:r w:rsidRPr="005067DF">
        <w:rPr>
          <w:rStyle w:val="StyleUnderline"/>
        </w:rPr>
        <w:t>music in order to reconstitute it</w:t>
      </w:r>
      <w:r w:rsidRPr="005067DF">
        <w:rPr>
          <w:sz w:val="14"/>
        </w:rPr>
        <w:t xml:space="preserve">. </w:t>
      </w:r>
      <w:r w:rsidRPr="005067DF">
        <w:rPr>
          <w:rStyle w:val="Emphasis"/>
        </w:rPr>
        <w:t xml:space="preserve">This creative </w:t>
      </w:r>
      <w:r w:rsidRPr="00BC1E4D">
        <w:rPr>
          <w:rStyle w:val="Emphasis"/>
          <w:highlight w:val="green"/>
        </w:rPr>
        <w:t>reconstituting of music</w:t>
      </w:r>
      <w:r w:rsidRPr="005067DF">
        <w:rPr>
          <w:sz w:val="14"/>
        </w:rPr>
        <w:t>—</w:t>
      </w:r>
      <w:r w:rsidRPr="005067DF">
        <w:rPr>
          <w:rStyle w:val="StyleUnderline"/>
        </w:rPr>
        <w:t xml:space="preserve">by </w:t>
      </w:r>
      <w:r w:rsidRPr="005067DF">
        <w:rPr>
          <w:rStyle w:val="Emphasis"/>
        </w:rPr>
        <w:t>dismantling</w:t>
      </w:r>
      <w:r w:rsidRPr="005067DF">
        <w:rPr>
          <w:sz w:val="14"/>
        </w:rPr>
        <w:t xml:space="preserve"> </w:t>
      </w:r>
      <w:r w:rsidRPr="005067DF">
        <w:rPr>
          <w:rStyle w:val="StyleUnderline"/>
        </w:rPr>
        <w:t xml:space="preserve">the </w:t>
      </w:r>
      <w:r w:rsidRPr="005067DF">
        <w:rPr>
          <w:rStyle w:val="Emphasis"/>
        </w:rPr>
        <w:t>grammar</w:t>
      </w:r>
      <w:r w:rsidRPr="005067DF">
        <w:rPr>
          <w:sz w:val="14"/>
        </w:rPr>
        <w:t xml:space="preserve"> </w:t>
      </w:r>
      <w:r w:rsidRPr="005067DF">
        <w:rPr>
          <w:rStyle w:val="StyleUnderline"/>
        </w:rPr>
        <w:t xml:space="preserve">and </w:t>
      </w:r>
      <w:r w:rsidRPr="005067DF">
        <w:rPr>
          <w:rStyle w:val="Emphasis"/>
        </w:rPr>
        <w:t>vocabulary</w:t>
      </w:r>
      <w:r w:rsidRPr="005067DF">
        <w:rPr>
          <w:sz w:val="14"/>
        </w:rPr>
        <w:t xml:space="preserve"> </w:t>
      </w:r>
      <w:r w:rsidRPr="005067DF">
        <w:rPr>
          <w:rStyle w:val="StyleUnderline"/>
        </w:rPr>
        <w:t>of early musical formats</w:t>
      </w:r>
      <w:r w:rsidRPr="005067DF">
        <w:rPr>
          <w:sz w:val="14"/>
        </w:rPr>
        <w:t>—</w:t>
      </w:r>
      <w:r w:rsidRPr="00BC1E4D">
        <w:rPr>
          <w:rStyle w:val="Emphasis"/>
          <w:highlight w:val="green"/>
        </w:rPr>
        <w:t xml:space="preserve">gives </w:t>
      </w:r>
      <w:r w:rsidRPr="00B35126">
        <w:rPr>
          <w:rStyle w:val="Emphasis"/>
          <w:highlight w:val="green"/>
          <w:bdr w:val="single" w:sz="8" w:space="0" w:color="auto"/>
        </w:rPr>
        <w:t>jazz</w:t>
      </w:r>
      <w:r w:rsidRPr="005067DF">
        <w:rPr>
          <w:rStyle w:val="Emphasis"/>
        </w:rPr>
        <w:t xml:space="preserve"> a zombie </w:t>
      </w:r>
      <w:r w:rsidRPr="00BC1E4D">
        <w:rPr>
          <w:rStyle w:val="Emphasis"/>
          <w:highlight w:val="green"/>
        </w:rPr>
        <w:t>quality</w:t>
      </w:r>
      <w:r w:rsidRPr="005067DF">
        <w:rPr>
          <w:sz w:val="14"/>
        </w:rPr>
        <w:t xml:space="preserve">, </w:t>
      </w:r>
      <w:r w:rsidRPr="005067DF">
        <w:rPr>
          <w:rStyle w:val="StyleUnderline"/>
        </w:rPr>
        <w:t>or “</w:t>
      </w:r>
      <w:r w:rsidRPr="00B35126">
        <w:rPr>
          <w:rStyle w:val="Emphasis"/>
          <w:bdr w:val="single" w:sz="8" w:space="0" w:color="auto"/>
        </w:rPr>
        <w:t>rhythms</w:t>
      </w:r>
      <w:r w:rsidRPr="005067DF">
        <w:rPr>
          <w:rStyle w:val="StyleUnderline"/>
        </w:rPr>
        <w:t xml:space="preserve"> of </w:t>
      </w:r>
      <w:r w:rsidRPr="00B35126">
        <w:rPr>
          <w:rStyle w:val="Emphasis"/>
          <w:bdr w:val="single" w:sz="8" w:space="0" w:color="auto"/>
        </w:rPr>
        <w:t>zombie rebellion</w:t>
      </w:r>
      <w:r w:rsidRPr="005067DF">
        <w:rPr>
          <w:rStyle w:val="StyleUnderline"/>
        </w:rPr>
        <w:t>”</w:t>
      </w:r>
      <w:r w:rsidRPr="005067DF">
        <w:rPr>
          <w:sz w:val="14"/>
        </w:rPr>
        <w:t xml:space="preserve"> </w:t>
      </w:r>
      <w:r w:rsidRPr="005067DF">
        <w:rPr>
          <w:rStyle w:val="StyleUnderline"/>
        </w:rPr>
        <w:t>and “the ferocious sounds of the dance of the living dead</w:t>
      </w:r>
      <w:r w:rsidRPr="005067DF">
        <w:rPr>
          <w:sz w:val="14"/>
        </w:rPr>
        <w:t xml:space="preserve">.”77 </w:t>
      </w:r>
      <w:r w:rsidRPr="005067DF">
        <w:rPr>
          <w:rStyle w:val="StyleUnderline"/>
        </w:rPr>
        <w:t xml:space="preserve">This aspect of jazz gets read as a </w:t>
      </w:r>
      <w:r w:rsidRPr="00BC1E4D">
        <w:rPr>
          <w:rStyle w:val="Emphasis"/>
          <w:highlight w:val="green"/>
        </w:rPr>
        <w:t>push against</w:t>
      </w:r>
      <w:r w:rsidRPr="005067DF">
        <w:rPr>
          <w:rStyle w:val="Emphasis"/>
        </w:rPr>
        <w:t xml:space="preserve"> </w:t>
      </w:r>
      <w:r w:rsidRPr="00BC1E4D">
        <w:rPr>
          <w:rStyle w:val="Emphasis"/>
          <w:highlight w:val="green"/>
        </w:rPr>
        <w:t>dehumanization</w:t>
      </w:r>
      <w:r w:rsidRPr="005067DF">
        <w:rPr>
          <w:rStyle w:val="StyleUnderline"/>
        </w:rPr>
        <w:t xml:space="preserve"> tied </w:t>
      </w:r>
      <w:r w:rsidRPr="00BC1E4D">
        <w:rPr>
          <w:rStyle w:val="StyleUnderline"/>
          <w:highlight w:val="green"/>
        </w:rPr>
        <w:t xml:space="preserve">to </w:t>
      </w:r>
      <w:r w:rsidRPr="00B35126">
        <w:rPr>
          <w:rStyle w:val="Emphasis"/>
          <w:highlight w:val="green"/>
          <w:bdr w:val="single" w:sz="8" w:space="0" w:color="auto"/>
        </w:rPr>
        <w:t>anti-Black racism</w:t>
      </w:r>
      <w:r w:rsidRPr="005067DF">
        <w:rPr>
          <w:sz w:val="14"/>
        </w:rPr>
        <w:t xml:space="preserve">. And so “the living dead come to life, dance across a landscape of corpses and ruin, and affirm the irreducible beauty of their freedom song.”78 I agree with McNally that something of the nature and meaning of the zombie is expressed through the cadence and content of music. However, rather than pointing in the direction of transformation, against the idea that this music speaks a strike for the humanity of a despised population, I argue </w:t>
      </w:r>
      <w:r w:rsidRPr="005067DF">
        <w:rPr>
          <w:rStyle w:val="Emphasis"/>
        </w:rPr>
        <w:t>hip hop</w:t>
      </w:r>
      <w:r w:rsidRPr="005067DF">
        <w:rPr>
          <w:sz w:val="14"/>
        </w:rPr>
        <w:t xml:space="preserve">, in this case, </w:t>
      </w:r>
      <w:r w:rsidRPr="00BC1E4D">
        <w:rPr>
          <w:rStyle w:val="Emphasis"/>
          <w:highlight w:val="green"/>
        </w:rPr>
        <w:t>demonstrates</w:t>
      </w:r>
      <w:r w:rsidRPr="005067DF">
        <w:rPr>
          <w:rStyle w:val="Emphasis"/>
        </w:rPr>
        <w:t xml:space="preserve"> the </w:t>
      </w:r>
      <w:r w:rsidRPr="00BC1E4D">
        <w:rPr>
          <w:rStyle w:val="Emphasis"/>
          <w:highlight w:val="green"/>
        </w:rPr>
        <w:t>sound</w:t>
      </w:r>
      <w:r w:rsidRPr="005067DF">
        <w:rPr>
          <w:rStyle w:val="Emphasis"/>
        </w:rPr>
        <w:t xml:space="preserve"> of the zombie</w:t>
      </w:r>
      <w:r w:rsidRPr="005067DF">
        <w:rPr>
          <w:sz w:val="14"/>
        </w:rPr>
        <w:t xml:space="preserve">. </w:t>
      </w:r>
      <w:r w:rsidRPr="005067DF">
        <w:rPr>
          <w:rStyle w:val="StyleUnderline"/>
        </w:rPr>
        <w:t xml:space="preserve">Hip hop </w:t>
      </w:r>
      <w:r w:rsidRPr="00BC1E4D">
        <w:rPr>
          <w:rStyle w:val="StyleUnderline"/>
          <w:highlight w:val="green"/>
        </w:rPr>
        <w:t>provides</w:t>
      </w:r>
      <w:r w:rsidRPr="005067DF">
        <w:rPr>
          <w:rStyle w:val="StyleUnderline"/>
        </w:rPr>
        <w:t xml:space="preserve"> a view into the </w:t>
      </w:r>
      <w:r w:rsidRPr="00BC1E4D">
        <w:rPr>
          <w:rStyle w:val="Emphasis"/>
          <w:highlight w:val="green"/>
        </w:rPr>
        <w:t>eternal workings of death</w:t>
      </w:r>
      <w:r w:rsidRPr="005067DF">
        <w:rPr>
          <w:sz w:val="14"/>
        </w:rPr>
        <w:t xml:space="preserve"> </w:t>
      </w:r>
      <w:r w:rsidRPr="005067DF">
        <w:rPr>
          <w:rStyle w:val="Emphasis"/>
        </w:rPr>
        <w:t>without escape into life.</w:t>
      </w:r>
      <w:r w:rsidRPr="005067DF">
        <w:rPr>
          <w:sz w:val="14"/>
        </w:rPr>
        <w:t xml:space="preserve"> If W. E. B. Du Bois’s notion of the “Veil” were applied, </w:t>
      </w:r>
      <w:r w:rsidRPr="005067DF">
        <w:rPr>
          <w:rStyle w:val="StyleUnderline"/>
        </w:rPr>
        <w:t xml:space="preserve">hip hop would be that which shows the </w:t>
      </w:r>
      <w:r w:rsidRPr="00B35126">
        <w:rPr>
          <w:rStyle w:val="Emphasis"/>
          <w:bdr w:val="single" w:sz="8" w:space="0" w:color="auto"/>
        </w:rPr>
        <w:t>dimension</w:t>
      </w:r>
      <w:r w:rsidRPr="005067DF">
        <w:rPr>
          <w:rStyle w:val="StyleUnderline"/>
        </w:rPr>
        <w:t xml:space="preserve"> of </w:t>
      </w:r>
      <w:r w:rsidRPr="005067DF">
        <w:rPr>
          <w:rStyle w:val="Emphasis"/>
        </w:rPr>
        <w:t>deathlife</w:t>
      </w:r>
      <w:r w:rsidRPr="005067DF">
        <w:rPr>
          <w:rStyle w:val="StyleUnderline"/>
        </w:rPr>
        <w:t xml:space="preserve"> hidden from </w:t>
      </w:r>
      <w:r w:rsidRPr="005067DF">
        <w:rPr>
          <w:rStyle w:val="Emphasis"/>
        </w:rPr>
        <w:t>whites</w:t>
      </w:r>
      <w:r w:rsidRPr="005067DF">
        <w:rPr>
          <w:rStyle w:val="StyleUnderline"/>
        </w:rPr>
        <w:t xml:space="preserve"> in their </w:t>
      </w:r>
      <w:r w:rsidRPr="00B35126">
        <w:rPr>
          <w:rStyle w:val="Emphasis"/>
          <w:bdr w:val="single" w:sz="8" w:space="0" w:color="auto"/>
        </w:rPr>
        <w:t>social world</w:t>
      </w:r>
      <w:r w:rsidRPr="005067DF">
        <w:rPr>
          <w:sz w:val="14"/>
        </w:rPr>
        <w:t>.79</w:t>
      </w:r>
    </w:p>
    <w:p w14:paraId="1C2C7CD6" w14:textId="77777777" w:rsidR="007D02D1" w:rsidRPr="003218D4" w:rsidRDefault="007D02D1" w:rsidP="007D02D1">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xml:space="preserve">: </w:t>
      </w:r>
      <w:r w:rsidRPr="00CD24D0">
        <w:t>the</w:t>
      </w:r>
      <w:r>
        <w:t xml:space="preserve"> United States federal government should substantially strengthen collective bargaining rights of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71BDD4D0" w14:textId="77777777" w:rsidR="007D02D1" w:rsidRPr="00C87134" w:rsidRDefault="007D02D1" w:rsidP="007D02D1">
      <w:r w:rsidRPr="00C87134">
        <w:rPr>
          <w:rStyle w:val="Style13ptBold"/>
        </w:rPr>
        <w:t>Sorentino 24</w:t>
      </w:r>
      <w:r>
        <w:t xml:space="preserve"> – an Associate Professor of Gender &amp; Race Studies at the University of Alabama.</w:t>
      </w:r>
    </w:p>
    <w:p w14:paraId="1A9A1CD0" w14:textId="77777777" w:rsidR="007D02D1" w:rsidRPr="00403379" w:rsidRDefault="007D02D1" w:rsidP="007D02D1">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55004BF" w14:textId="77777777" w:rsidR="007D02D1" w:rsidRPr="00CD24D0" w:rsidRDefault="007D02D1" w:rsidP="007D02D1">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35126">
        <w:rPr>
          <w:rStyle w:val="Emphasis"/>
          <w:highlight w:val="green"/>
          <w:bdr w:val="single" w:sz="8" w:space="0" w:color="auto"/>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bdr w:val="single" w:sz="8" w:space="0" w:color="auto"/>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bdr w:val="single" w:sz="8" w:space="0" w:color="auto"/>
        </w:rPr>
        <w:t>slave's</w:t>
      </w:r>
      <w:r w:rsidRPr="00B35126">
        <w:rPr>
          <w:highlight w:val="green"/>
          <w:u w:val="single"/>
          <w:bdr w:val="single" w:sz="8" w:space="0" w:color="auto"/>
        </w:rPr>
        <w:t xml:space="preserve"> </w:t>
      </w:r>
      <w:r w:rsidRPr="00B35126">
        <w:rPr>
          <w:rStyle w:val="Emphasis"/>
          <w:highlight w:val="green"/>
          <w:bdr w:val="single" w:sz="8" w:space="0" w:color="auto"/>
        </w:rPr>
        <w:t>material</w:t>
      </w:r>
      <w:r w:rsidRPr="00B35126">
        <w:rPr>
          <w:rStyle w:val="Emphasis"/>
          <w:bdr w:val="single" w:sz="8" w:space="0" w:color="auto"/>
        </w:rPr>
        <w:t xml:space="preserve">-objective-discursive </w:t>
      </w:r>
      <w:r w:rsidRPr="00B35126">
        <w:rPr>
          <w:rStyle w:val="Emphasis"/>
          <w:highlight w:val="green"/>
          <w:bdr w:val="single" w:sz="8" w:space="0" w:color="auto"/>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bdr w:val="single" w:sz="8" w:space="0" w:color="auto"/>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bdr w:val="single" w:sz="8" w:space="0" w:color="auto"/>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bdr w:val="single" w:sz="8" w:space="0" w:color="auto"/>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bdr w:val="single" w:sz="8" w:space="0" w:color="auto"/>
        </w:rPr>
        <w:t>fill</w:t>
      </w:r>
      <w:r w:rsidRPr="00B35126">
        <w:rPr>
          <w:rStyle w:val="Emphasis"/>
          <w:bdr w:val="single" w:sz="8" w:space="0" w:color="auto"/>
        </w:rPr>
        <w:t xml:space="preserve"> out</w:t>
      </w:r>
      <w:r w:rsidRPr="0074022F">
        <w:rPr>
          <w:u w:val="single"/>
        </w:rPr>
        <w:t xml:space="preserve"> parameters </w:t>
      </w:r>
      <w:r w:rsidRPr="00BC1E4D">
        <w:rPr>
          <w:highlight w:val="green"/>
          <w:u w:val="single"/>
        </w:rPr>
        <w:t xml:space="preserve">of </w:t>
      </w:r>
      <w:r w:rsidRPr="00B35126">
        <w:rPr>
          <w:rStyle w:val="Emphasis"/>
          <w:highlight w:val="green"/>
          <w:bdr w:val="single" w:sz="8" w:space="0" w:color="auto"/>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bdr w:val="single" w:sz="8" w:space="0" w:color="auto"/>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bdr w:val="single" w:sz="8" w:space="0" w:color="auto"/>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bdr w:val="single" w:sz="8" w:space="0" w:color="auto"/>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bdr w:val="single" w:sz="8" w:space="0" w:color="auto"/>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bdr w:val="single" w:sz="8" w:space="0" w:color="auto"/>
        </w:rPr>
        <w:t>unassimilable</w:t>
      </w:r>
      <w:r w:rsidRPr="0074022F">
        <w:rPr>
          <w:u w:val="single"/>
        </w:rPr>
        <w:t xml:space="preserve"> and </w:t>
      </w:r>
      <w:r w:rsidRPr="0074022F">
        <w:rPr>
          <w:rStyle w:val="Emphasis"/>
        </w:rPr>
        <w:t>inexhaustible</w:t>
      </w:r>
      <w:r w:rsidRPr="0074022F">
        <w:rPr>
          <w:u w:val="single"/>
        </w:rPr>
        <w:t xml:space="preserve"> by any given frame.</w:t>
      </w:r>
    </w:p>
    <w:p w14:paraId="09D2DB2C" w14:textId="77777777" w:rsidR="007D02D1" w:rsidRPr="00D64511" w:rsidRDefault="007D02D1" w:rsidP="007D02D1">
      <w:pPr>
        <w:pStyle w:val="Heading4"/>
      </w:pPr>
      <w:r>
        <w:t xml:space="preserve">Working class identity is </w:t>
      </w:r>
      <w:r w:rsidRPr="00933BD9">
        <w:rPr>
          <w:u w:val="single"/>
        </w:rPr>
        <w:t>cohered</w:t>
      </w:r>
      <w:r>
        <w:t xml:space="preserve"> by the exercise of </w:t>
      </w:r>
      <w:r w:rsidRPr="00933BD9">
        <w:rPr>
          <w:u w:val="single"/>
        </w:rPr>
        <w:t>individual agency</w:t>
      </w:r>
      <w:r>
        <w:t xml:space="preserve">, all things unavailable for the zombie. Though the </w:t>
      </w:r>
      <w:r w:rsidRPr="00933BD9">
        <w:rPr>
          <w:u w:val="single"/>
        </w:rPr>
        <w:t>zombie</w:t>
      </w:r>
      <w:r>
        <w:t xml:space="preserve"> is an advantageous </w:t>
      </w:r>
      <w:r w:rsidRPr="00933BD9">
        <w:rPr>
          <w:u w:val="single"/>
        </w:rPr>
        <w:t>position</w:t>
      </w:r>
      <w:r>
        <w:t xml:space="preserve">, a position for </w:t>
      </w:r>
      <w:r w:rsidRPr="00933BD9">
        <w:rPr>
          <w:u w:val="single"/>
        </w:rPr>
        <w:t>revolt</w:t>
      </w:r>
      <w:r>
        <w:t xml:space="preserve">, but only through agency gifted through the display of </w:t>
      </w:r>
      <w:r w:rsidRPr="00933BD9">
        <w:rPr>
          <w:u w:val="single"/>
        </w:rPr>
        <w:t>collective bargaining rights</w:t>
      </w:r>
      <w:r>
        <w:t>.</w:t>
      </w:r>
    </w:p>
    <w:p w14:paraId="792EDAE8" w14:textId="77777777" w:rsidR="007D02D1" w:rsidRDefault="007D02D1" w:rsidP="007D02D1">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1590F1C4" w14:textId="77777777" w:rsidR="007D02D1" w:rsidRPr="009741AE" w:rsidRDefault="007D02D1" w:rsidP="007D02D1">
      <w:r>
        <w:t xml:space="preserve">M. Michelle Robinson, “Reverse Type” in </w:t>
      </w:r>
      <w:r w:rsidRPr="009741AE">
        <w:t>Dreams for Dead Bodies: Blackness, Labor, and the Corpus of American Detective Fiction</w:t>
      </w:r>
      <w:r>
        <w:t>. University of Michigan Press. 2016. https://www.jstor.org/stable/j.ctt1gk08c5</w:t>
      </w:r>
    </w:p>
    <w:p w14:paraId="7497ACDD" w14:textId="77777777" w:rsidR="007D02D1" w:rsidRPr="009741AE" w:rsidRDefault="007D02D1" w:rsidP="007D02D1">
      <w:pPr>
        <w:rPr>
          <w:sz w:val="14"/>
        </w:rPr>
      </w:pPr>
      <w:r w:rsidRPr="00B051BB">
        <w:rPr>
          <w:rStyle w:val="Emphasis"/>
          <w:highlight w:val="green"/>
          <w:bdr w:val="single" w:sz="8" w:space="0" w:color="auto"/>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bdr w:val="single" w:sz="8" w:space="0" w:color="auto"/>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bdr w:val="single" w:sz="8" w:space="0" w:color="auto"/>
        </w:rPr>
        <w:t xml:space="preserve">industrial </w:t>
      </w:r>
      <w:r w:rsidRPr="00B051BB">
        <w:rPr>
          <w:rStyle w:val="Emphasis"/>
          <w:highlight w:val="green"/>
          <w:bdr w:val="single" w:sz="8" w:space="0" w:color="auto"/>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 xml:space="preserve">individual </w:t>
      </w:r>
      <w:r w:rsidRPr="00B051BB">
        <w:rPr>
          <w:rStyle w:val="Emphasis"/>
          <w:highlight w:val="green"/>
          <w:bdr w:val="single" w:sz="8" w:space="0" w:color="auto"/>
        </w:rPr>
        <w:t>agency</w:t>
      </w:r>
      <w:r w:rsidRPr="009741AE">
        <w:rPr>
          <w:sz w:val="14"/>
        </w:rPr>
        <w:t xml:space="preserve">, </w:t>
      </w:r>
      <w:r w:rsidRPr="00561BA0">
        <w:rPr>
          <w:rStyle w:val="Emphasis"/>
        </w:rPr>
        <w:t xml:space="preserve">regardless of </w:t>
      </w:r>
      <w:r w:rsidRPr="007640CF">
        <w:rPr>
          <w:rStyle w:val="Emphasis"/>
          <w:bdr w:val="single" w:sz="8" w:space="0" w:color="auto"/>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bdr w:val="single" w:sz="8" w:space="0" w:color="auto"/>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bdr w:val="single" w:sz="8" w:space="0" w:color="auto"/>
        </w:rPr>
        <w:t>white workers</w:t>
      </w:r>
      <w:r w:rsidRPr="00B051BB">
        <w:rPr>
          <w:rStyle w:val="Emphasis"/>
          <w:highlight w:val="green"/>
        </w:rPr>
        <w:t xml:space="preserve">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bdr w:val="single" w:sz="8" w:space="0" w:color="auto"/>
        </w:rPr>
        <w:t>collective bargaining</w:t>
      </w:r>
      <w:r w:rsidRPr="00B051BB">
        <w:rPr>
          <w:rStyle w:val="Emphasis"/>
          <w:highlight w:val="green"/>
        </w:rPr>
        <w:t xml:space="preserve">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79CF911E" w14:textId="77777777" w:rsidR="007D02D1" w:rsidRPr="009741AE" w:rsidRDefault="007D02D1" w:rsidP="007D02D1">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2AFF2F66" w14:textId="77777777" w:rsidR="007D02D1" w:rsidRPr="00DC066D" w:rsidRDefault="007D02D1" w:rsidP="007D02D1">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1ACA2D81" w14:textId="77777777" w:rsidR="007D02D1" w:rsidRPr="00DC066D" w:rsidRDefault="007D02D1" w:rsidP="007D02D1">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59407259" w14:textId="77777777" w:rsidR="007D02D1" w:rsidRPr="00EC05C7" w:rsidRDefault="007D02D1" w:rsidP="007D02D1">
      <w:pPr>
        <w:rPr>
          <w:sz w:val="14"/>
        </w:rPr>
      </w:pPr>
      <w:r w:rsidRPr="008C6480">
        <w:rPr>
          <w:rStyle w:val="Emphasis"/>
        </w:rPr>
        <w:t xml:space="preserve">This </w:t>
      </w:r>
      <w:r w:rsidRPr="00B051BB">
        <w:rPr>
          <w:rStyle w:val="Emphasis"/>
          <w:highlight w:val="green"/>
          <w:bdr w:val="single" w:sz="8" w:space="0" w:color="auto"/>
        </w:rPr>
        <w:t>mechanization</w:t>
      </w:r>
      <w:r w:rsidRPr="00B051BB">
        <w:rPr>
          <w:rStyle w:val="Emphasis"/>
          <w:highlight w:val="green"/>
        </w:rPr>
        <w:t xml:space="preserve"> of </w:t>
      </w:r>
      <w:r w:rsidRPr="00B051BB">
        <w:rPr>
          <w:rStyle w:val="Emphasis"/>
          <w:highlight w:val="green"/>
          <w:bdr w:val="single" w:sz="8" w:space="0" w:color="auto"/>
        </w:rPr>
        <w:t>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bdr w:val="single" w:sz="8" w:space="0" w:color="auto"/>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bdr w:val="single" w:sz="8" w:space="0" w:color="auto"/>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bdr w:val="single" w:sz="8" w:space="0" w:color="auto"/>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bdr w:val="single" w:sz="8" w:space="0" w:color="auto"/>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bdr w:val="single" w:sz="8" w:space="0" w:color="auto"/>
        </w:rPr>
        <w:t>commodified body</w:t>
      </w:r>
      <w:r w:rsidRPr="00EC05C7">
        <w:rPr>
          <w:rStyle w:val="StyleUnderline"/>
        </w:rPr>
        <w:t xml:space="preserve"> of the </w:t>
      </w:r>
      <w:r w:rsidRPr="00EC05C7">
        <w:rPr>
          <w:rStyle w:val="Emphasis"/>
          <w:highlight w:val="green"/>
          <w:bdr w:val="single" w:sz="8" w:space="0" w:color="auto"/>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bdr w:val="single" w:sz="8" w:space="0" w:color="auto"/>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186F9AEC" w14:textId="77777777" w:rsidR="007D02D1" w:rsidRPr="009741AE" w:rsidRDefault="007D02D1" w:rsidP="007D02D1">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0C971A5E" w14:textId="77777777" w:rsidR="007D02D1" w:rsidRPr="009741AE" w:rsidRDefault="007D02D1" w:rsidP="007D02D1">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w:t>
      </w:r>
      <w:r w:rsidRPr="00EC05C7">
        <w:rPr>
          <w:rStyle w:val="Emphasis"/>
          <w:bdr w:val="single" w:sz="8" w:space="0" w:color="auto"/>
        </w:rPr>
        <w:t>not zombies</w:t>
      </w:r>
      <w:r w:rsidRPr="00EC05C7">
        <w:rPr>
          <w:rStyle w:val="Emphasis"/>
        </w:rPr>
        <w:t xml:space="preserve">!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w:t>
      </w:r>
      <w:r w:rsidRPr="00982062">
        <w:rPr>
          <w:rStyle w:val="Emphasis"/>
          <w:highlight w:val="green"/>
          <w:bdr w:val="single" w:sz="8" w:space="0" w:color="auto"/>
        </w:rPr>
        <w:t>slave labor</w:t>
      </w:r>
      <w:r w:rsidRPr="00982062">
        <w:rPr>
          <w:rStyle w:val="Emphasis"/>
          <w:highlight w:val="green"/>
        </w:rPr>
        <w:t xml:space="preserve"> implies</w:t>
      </w:r>
      <w:r w:rsidRPr="008C6480">
        <w:rPr>
          <w:rStyle w:val="Emphasis"/>
        </w:rPr>
        <w:t xml:space="preserve"> the </w:t>
      </w:r>
      <w:r w:rsidRPr="00982062">
        <w:rPr>
          <w:rStyle w:val="Emphasis"/>
          <w:highlight w:val="green"/>
          <w:bdr w:val="single" w:sz="8" w:space="0" w:color="auto"/>
        </w:rPr>
        <w:t>capacity</w:t>
      </w:r>
      <w:r w:rsidRPr="00982062">
        <w:rPr>
          <w:rStyle w:val="Emphasis"/>
          <w:highlight w:val="green"/>
        </w:rPr>
        <w:t xml:space="preserve">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bdr w:val="single" w:sz="8" w:space="0" w:color="auto"/>
        </w:rPr>
        <w:t>ultimatum</w:t>
      </w:r>
      <w:r w:rsidRPr="009741AE">
        <w:rPr>
          <w:sz w:val="14"/>
        </w:rPr>
        <w:t>; and finally his masterwork, No. 44, who puppeteers each unusual event, suggest a deep ambivalence about any human capacity for consent or resistance in the face of an industrial modernity.</w:t>
      </w:r>
    </w:p>
    <w:p w14:paraId="1BDB3854" w14:textId="77777777" w:rsidR="007D02D1" w:rsidRPr="00DC066D" w:rsidRDefault="007D02D1" w:rsidP="007D02D1">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440CC07D" w14:textId="77777777" w:rsidR="007D02D1" w:rsidRPr="00DC066D" w:rsidRDefault="007D02D1" w:rsidP="007D02D1">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38414A4F" w14:textId="77777777" w:rsidR="007D02D1" w:rsidRPr="00DC066D" w:rsidRDefault="007D02D1" w:rsidP="007D02D1">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3BCC9CCE" w14:textId="77777777" w:rsidR="007D02D1" w:rsidRPr="009741AE" w:rsidRDefault="007D02D1" w:rsidP="007D02D1">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33A85817" w14:textId="77777777" w:rsidR="007D02D1" w:rsidRPr="009741AE" w:rsidRDefault="007D02D1" w:rsidP="007D02D1">
      <w:pPr>
        <w:rPr>
          <w:sz w:val="14"/>
        </w:rPr>
      </w:pPr>
      <w:r w:rsidRPr="009741AE">
        <w:rPr>
          <w:sz w:val="14"/>
        </w:rPr>
        <w:t>“The black faces that had been dear to him”</w:t>
      </w:r>
    </w:p>
    <w:p w14:paraId="5C48283F" w14:textId="77777777" w:rsidR="007D02D1" w:rsidRPr="009741AE" w:rsidRDefault="007D02D1" w:rsidP="007D02D1">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bdr w:val="single" w:sz="8" w:space="0" w:color="auto"/>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bdr w:val="single" w:sz="8" w:space="0" w:color="auto"/>
        </w:rPr>
        <w:t>unmooring</w:t>
      </w:r>
      <w:r w:rsidRPr="00DC066D">
        <w:rPr>
          <w:rStyle w:val="Emphasis"/>
        </w:rPr>
        <w:t xml:space="preserve"> of a seemingly </w:t>
      </w:r>
      <w:r w:rsidRPr="007640CF">
        <w:rPr>
          <w:rStyle w:val="Emphasis"/>
          <w:bdr w:val="single" w:sz="8" w:space="0" w:color="auto"/>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bdr w:val="single" w:sz="8" w:space="0" w:color="auto"/>
        </w:rPr>
        <w:t>counterfactual</w:t>
      </w:r>
      <w:r w:rsidRPr="007640CF">
        <w:rPr>
          <w:rStyle w:val="Emphasis"/>
          <w:sz w:val="26"/>
          <w:szCs w:val="26"/>
          <w:bdr w:val="single" w:sz="8" w:space="0" w:color="auto"/>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573CD413" w14:textId="77777777" w:rsidR="007D02D1" w:rsidRPr="00DC066D" w:rsidRDefault="007D02D1" w:rsidP="007D02D1">
      <w:pPr>
        <w:rPr>
          <w:rStyle w:val="Style13ptBold"/>
        </w:rPr>
      </w:pPr>
      <w:r w:rsidRPr="00DC066D">
        <w:rPr>
          <w:rStyle w:val="Style13ptBold"/>
        </w:rPr>
        <w:t>&lt;Paragraph integrity paused&gt;</w:t>
      </w:r>
    </w:p>
    <w:p w14:paraId="53A0B8EA" w14:textId="77777777" w:rsidR="007D02D1" w:rsidRPr="0094314B" w:rsidRDefault="007D02D1" w:rsidP="007D02D1">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57E2C4F2" w14:textId="77777777" w:rsidR="007D02D1" w:rsidRPr="00DC066D" w:rsidRDefault="007D02D1" w:rsidP="007D02D1">
      <w:pPr>
        <w:rPr>
          <w:b/>
          <w:bCs/>
          <w:sz w:val="26"/>
        </w:rPr>
      </w:pPr>
      <w:r w:rsidRPr="00DC066D">
        <w:rPr>
          <w:rStyle w:val="Style13ptBold"/>
        </w:rPr>
        <w:t xml:space="preserve">&lt;Paragraph integrity </w:t>
      </w:r>
      <w:r>
        <w:rPr>
          <w:rStyle w:val="Style13ptBold"/>
        </w:rPr>
        <w:t>end</w:t>
      </w:r>
      <w:r w:rsidRPr="00DC066D">
        <w:rPr>
          <w:rStyle w:val="Style13ptBold"/>
        </w:rPr>
        <w:t>&gt;</w:t>
      </w:r>
    </w:p>
    <w:p w14:paraId="31AA4CE2" w14:textId="77777777" w:rsidR="007D02D1" w:rsidRPr="009741AE" w:rsidRDefault="007D02D1" w:rsidP="007D02D1">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bdr w:val="single" w:sz="8" w:space="0" w:color="auto"/>
        </w:rPr>
        <w:t>narrative- analytical</w:t>
      </w:r>
      <w:r w:rsidRPr="00861304">
        <w:rPr>
          <w:rStyle w:val="Emphasis"/>
          <w:highlight w:val="green"/>
        </w:rPr>
        <w:t xml:space="preserve">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bdr w:val="single" w:sz="8" w:space="0" w:color="auto"/>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 xml:space="preserve">modern </w:t>
      </w:r>
      <w:r w:rsidRPr="00861304">
        <w:rPr>
          <w:rStyle w:val="Emphasis"/>
          <w:highlight w:val="green"/>
          <w:bdr w:val="single" w:sz="8" w:space="0" w:color="auto"/>
        </w:rPr>
        <w:t>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bdr w:val="single" w:sz="8" w:space="0" w:color="auto"/>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bdr w:val="single" w:sz="8" w:space="0" w:color="auto"/>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bdr w:val="single" w:sz="8" w:space="0" w:color="auto"/>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bdr w:val="single" w:sz="8" w:space="0" w:color="auto"/>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bdr w:val="single" w:sz="8" w:space="0" w:color="auto"/>
        </w:rPr>
        <w:t>abolition of whiteness</w:t>
      </w:r>
      <w:r w:rsidRPr="009741AE">
        <w:rPr>
          <w:rStyle w:val="Emphasis"/>
        </w:rPr>
        <w:t>.</w:t>
      </w:r>
    </w:p>
    <w:p w14:paraId="6D545330" w14:textId="77777777" w:rsidR="007D02D1" w:rsidRPr="003A7497" w:rsidRDefault="007D02D1" w:rsidP="007D02D1">
      <w:pPr>
        <w:pStyle w:val="Heading4"/>
      </w:pPr>
      <w:r>
        <w:t>You scared yet?</w:t>
      </w:r>
    </w:p>
    <w:p w14:paraId="57085784" w14:textId="77777777" w:rsidR="007D02D1" w:rsidRPr="00A24598" w:rsidRDefault="007D02D1" w:rsidP="007D02D1">
      <w:pPr>
        <w:spacing w:after="0"/>
        <w:rPr>
          <w:b/>
          <w:bCs/>
          <w:sz w:val="26"/>
          <w:szCs w:val="26"/>
          <w:u w:val="single"/>
        </w:rPr>
      </w:pPr>
      <w:r w:rsidRPr="00A24598">
        <w:rPr>
          <w:b/>
          <w:bCs/>
          <w:sz w:val="26"/>
          <w:szCs w:val="26"/>
        </w:rPr>
        <w:t xml:space="preserve">Bloody bodies in the yard like a </w:t>
      </w:r>
      <w:r w:rsidRPr="00A24598">
        <w:rPr>
          <w:b/>
          <w:bCs/>
          <w:sz w:val="26"/>
          <w:szCs w:val="26"/>
          <w:u w:val="single"/>
        </w:rPr>
        <w:t>zombie apocalypse</w:t>
      </w:r>
    </w:p>
    <w:p w14:paraId="76123F30" w14:textId="77777777" w:rsidR="007D02D1" w:rsidRPr="00A24598" w:rsidRDefault="007D02D1" w:rsidP="007D02D1">
      <w:pPr>
        <w:spacing w:after="0"/>
        <w:rPr>
          <w:b/>
          <w:bCs/>
          <w:sz w:val="26"/>
          <w:szCs w:val="26"/>
        </w:rPr>
      </w:pPr>
      <w:r w:rsidRPr="00A24598">
        <w:rPr>
          <w:b/>
          <w:bCs/>
          <w:sz w:val="26"/>
          <w:szCs w:val="26"/>
        </w:rPr>
        <w:t xml:space="preserve">The </w:t>
      </w:r>
      <w:r w:rsidRPr="00A24598">
        <w:rPr>
          <w:b/>
          <w:bCs/>
          <w:sz w:val="26"/>
          <w:szCs w:val="26"/>
          <w:u w:val="single"/>
        </w:rPr>
        <w:t>Walking Dead</w:t>
      </w:r>
      <w:r w:rsidRPr="00A24598">
        <w:rPr>
          <w:b/>
          <w:bCs/>
          <w:sz w:val="26"/>
          <w:szCs w:val="26"/>
        </w:rPr>
        <w:t xml:space="preserve"> I’m so so scared</w:t>
      </w:r>
    </w:p>
    <w:p w14:paraId="350F0548" w14:textId="77777777" w:rsidR="007D02D1" w:rsidRPr="00A24598" w:rsidRDefault="007D02D1" w:rsidP="007D02D1">
      <w:pPr>
        <w:spacing w:after="0"/>
        <w:rPr>
          <w:b/>
          <w:bCs/>
          <w:sz w:val="26"/>
          <w:szCs w:val="26"/>
        </w:rPr>
      </w:pPr>
      <w:r w:rsidRPr="00A24598">
        <w:rPr>
          <w:b/>
          <w:bCs/>
          <w:sz w:val="26"/>
          <w:szCs w:val="26"/>
        </w:rPr>
        <w:t>And I don’t know how to get up out this bitch</w:t>
      </w:r>
    </w:p>
    <w:p w14:paraId="1C4A63EA" w14:textId="77777777" w:rsidR="007D02D1" w:rsidRPr="00A24598" w:rsidRDefault="007D02D1" w:rsidP="007D02D1">
      <w:pPr>
        <w:spacing w:after="0"/>
        <w:rPr>
          <w:b/>
          <w:bCs/>
          <w:sz w:val="26"/>
          <w:szCs w:val="26"/>
        </w:rPr>
      </w:pPr>
      <w:r w:rsidRPr="00A24598">
        <w:rPr>
          <w:b/>
          <w:bCs/>
          <w:sz w:val="26"/>
          <w:szCs w:val="26"/>
        </w:rPr>
        <w:t xml:space="preserve">as I creep these </w:t>
      </w:r>
      <w:r w:rsidRPr="00A24598">
        <w:rPr>
          <w:b/>
          <w:bCs/>
          <w:sz w:val="26"/>
          <w:szCs w:val="26"/>
          <w:u w:val="single"/>
        </w:rPr>
        <w:t>ghetto streets</w:t>
      </w:r>
      <w:r w:rsidRPr="00A24598">
        <w:rPr>
          <w:b/>
          <w:bCs/>
          <w:sz w:val="26"/>
          <w:szCs w:val="26"/>
        </w:rPr>
        <w:t xml:space="preserve"> looking for a </w:t>
      </w:r>
      <w:r w:rsidRPr="00A24598">
        <w:rPr>
          <w:b/>
          <w:bCs/>
          <w:sz w:val="26"/>
          <w:szCs w:val="26"/>
          <w:u w:val="single"/>
        </w:rPr>
        <w:t>feast</w:t>
      </w:r>
      <w:r w:rsidRPr="00A24598">
        <w:rPr>
          <w:b/>
          <w:bCs/>
          <w:sz w:val="26"/>
          <w:szCs w:val="26"/>
        </w:rPr>
        <w:t>.</w:t>
      </w:r>
    </w:p>
    <w:p w14:paraId="6CE7C9CB" w14:textId="77777777" w:rsidR="007D02D1" w:rsidRPr="003A7497" w:rsidRDefault="007D02D1" w:rsidP="007D02D1"/>
    <w:p w14:paraId="13355D05" w14:textId="77777777" w:rsidR="007D02D1" w:rsidRPr="00AA0FED" w:rsidRDefault="007D02D1" w:rsidP="007D02D1">
      <w:pPr>
        <w:pStyle w:val="Heading4"/>
      </w:pPr>
      <w:r>
        <w:t xml:space="preserve">The aff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14:paraId="013E4E6E" w14:textId="77777777" w:rsidR="007D02D1" w:rsidRDefault="007D02D1" w:rsidP="007D02D1">
      <w:r w:rsidRPr="00F066F5">
        <w:rPr>
          <w:rStyle w:val="Style13ptBold"/>
        </w:rPr>
        <w:t>Pinn 24</w:t>
      </w:r>
      <w:r>
        <w:t xml:space="preserve"> – Professor of Humanities and Professor of Religious Studies at Rice University.</w:t>
      </w:r>
    </w:p>
    <w:p w14:paraId="4E537B9F" w14:textId="77777777" w:rsidR="007D02D1" w:rsidRPr="005F0A64" w:rsidRDefault="007D02D1" w:rsidP="007D02D1">
      <w:r>
        <w:t xml:space="preserve">Anthony Pinn, “Zombic Hunger” in </w:t>
      </w:r>
      <w:r w:rsidRPr="000B2AC5">
        <w:rPr>
          <w:i/>
          <w:iCs/>
        </w:rPr>
        <w:t>Deathlife: Hip Hop and Thanatological Narrations of Blackness</w:t>
      </w:r>
      <w:r>
        <w:t>. Duke University Press. 2024. isbn 9781478027485 (ebook).</w:t>
      </w:r>
    </w:p>
    <w:p w14:paraId="73BA5C4D" w14:textId="77777777" w:rsidR="007D02D1" w:rsidRPr="00AA0FED" w:rsidRDefault="007D02D1" w:rsidP="007D02D1">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4F73DD99" w14:textId="77777777" w:rsidR="007D02D1" w:rsidRPr="00AA0FED" w:rsidRDefault="007D02D1" w:rsidP="007D02D1">
      <w:pPr>
        <w:spacing w:after="0"/>
        <w:rPr>
          <w:sz w:val="14"/>
        </w:rPr>
      </w:pPr>
      <w:r w:rsidRPr="00AA0FED">
        <w:rPr>
          <w:sz w:val="14"/>
        </w:rPr>
        <w:t>Bloody bodies in the yard like a zombie apocalypse</w:t>
      </w:r>
    </w:p>
    <w:p w14:paraId="2B091884" w14:textId="77777777" w:rsidR="007D02D1" w:rsidRPr="00AA0FED" w:rsidRDefault="007D02D1" w:rsidP="007D02D1">
      <w:pPr>
        <w:spacing w:after="0"/>
        <w:rPr>
          <w:sz w:val="14"/>
        </w:rPr>
      </w:pPr>
      <w:r w:rsidRPr="00AA0FED">
        <w:rPr>
          <w:sz w:val="14"/>
        </w:rPr>
        <w:t>The Walking Dead I’m so so scared</w:t>
      </w:r>
    </w:p>
    <w:p w14:paraId="16FE42F1" w14:textId="77777777" w:rsidR="007D02D1" w:rsidRPr="00AA0FED" w:rsidRDefault="007D02D1" w:rsidP="007D02D1">
      <w:pPr>
        <w:spacing w:after="0"/>
        <w:rPr>
          <w:sz w:val="14"/>
        </w:rPr>
      </w:pPr>
      <w:r w:rsidRPr="00AA0FED">
        <w:rPr>
          <w:sz w:val="14"/>
        </w:rPr>
        <w:t>And I don’t know how to get up out this bitch</w:t>
      </w:r>
    </w:p>
    <w:p w14:paraId="335AD9DD" w14:textId="77777777" w:rsidR="007D02D1" w:rsidRPr="00AA0FED" w:rsidRDefault="007D02D1" w:rsidP="007D02D1">
      <w:pPr>
        <w:rPr>
          <w:sz w:val="14"/>
        </w:rPr>
      </w:pPr>
      <w:r w:rsidRPr="00AA0FED">
        <w:rPr>
          <w:sz w:val="14"/>
        </w:rPr>
        <w:t>as I creep these ghetto streets looking for a feast.80</w:t>
      </w:r>
    </w:p>
    <w:p w14:paraId="3F64C39C" w14:textId="77777777" w:rsidR="007D02D1" w:rsidRPr="00AA0FED" w:rsidRDefault="007D02D1" w:rsidP="007D02D1">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17B106B9" w14:textId="77777777" w:rsidR="007D02D1" w:rsidRPr="00AA0FED" w:rsidRDefault="007D02D1" w:rsidP="007D02D1">
      <w:pPr>
        <w:spacing w:after="0"/>
        <w:rPr>
          <w:sz w:val="14"/>
        </w:rPr>
      </w:pPr>
      <w:r w:rsidRPr="00AA0FED">
        <w:rPr>
          <w:sz w:val="14"/>
        </w:rPr>
        <w:t>Here comes the voodoo</w:t>
      </w:r>
    </w:p>
    <w:p w14:paraId="7D5BB2E2" w14:textId="77777777" w:rsidR="007D02D1" w:rsidRPr="00AA0FED" w:rsidRDefault="007D02D1" w:rsidP="007D02D1">
      <w:pPr>
        <w:spacing w:after="0"/>
        <w:rPr>
          <w:sz w:val="14"/>
        </w:rPr>
      </w:pPr>
      <w:r w:rsidRPr="00AA0FED">
        <w:rPr>
          <w:sz w:val="14"/>
        </w:rPr>
        <w:t>What you going to do when my crew</w:t>
      </w:r>
    </w:p>
    <w:p w14:paraId="41EA7379" w14:textId="77777777" w:rsidR="007D02D1" w:rsidRPr="00AA0FED" w:rsidRDefault="007D02D1" w:rsidP="007D02D1">
      <w:pPr>
        <w:spacing w:after="0"/>
        <w:rPr>
          <w:sz w:val="14"/>
        </w:rPr>
      </w:pPr>
      <w:r w:rsidRPr="00AA0FED">
        <w:rPr>
          <w:sz w:val="14"/>
        </w:rPr>
        <w:t>Back from the dead once more again</w:t>
      </w:r>
    </w:p>
    <w:p w14:paraId="5A5CCE09" w14:textId="77777777" w:rsidR="007D02D1" w:rsidRPr="00AA0FED" w:rsidRDefault="007D02D1" w:rsidP="007D02D1">
      <w:pPr>
        <w:spacing w:after="0"/>
        <w:rPr>
          <w:sz w:val="14"/>
        </w:rPr>
      </w:pPr>
      <w:r w:rsidRPr="00AA0FED">
        <w:rPr>
          <w:sz w:val="14"/>
        </w:rPr>
        <w:t>Fucking up the flow again</w:t>
      </w:r>
    </w:p>
    <w:p w14:paraId="35590A62" w14:textId="77777777" w:rsidR="007D02D1" w:rsidRPr="00AA0FED" w:rsidRDefault="007D02D1" w:rsidP="007D02D1">
      <w:pPr>
        <w:rPr>
          <w:sz w:val="14"/>
        </w:rPr>
      </w:pPr>
      <w:r w:rsidRPr="00AA0FED">
        <w:rPr>
          <w:sz w:val="14"/>
        </w:rPr>
        <w:t>Fuck it here we go again.81</w:t>
      </w:r>
    </w:p>
    <w:p w14:paraId="33F026A5" w14:textId="77777777" w:rsidR="007D02D1" w:rsidRDefault="007D02D1" w:rsidP="007D02D1">
      <w:pPr>
        <w:rPr>
          <w:sz w:val="14"/>
        </w:rPr>
      </w:pPr>
      <w:r w:rsidRPr="00AA0FED">
        <w:rPr>
          <w:rStyle w:val="Emphasis"/>
        </w:rPr>
        <w:t xml:space="preserve">The </w:t>
      </w:r>
      <w:r w:rsidRPr="00BC1E4D">
        <w:rPr>
          <w:rStyle w:val="Emphasis"/>
          <w:highlight w:val="green"/>
        </w:rPr>
        <w:t>zombification of Blacks</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AA0FED">
        <w:rPr>
          <w:rStyle w:val="Emphasis"/>
          <w:sz w:val="26"/>
          <w:szCs w:val="26"/>
        </w:rPr>
        <w:t>spilling outside</w:t>
      </w:r>
      <w:r w:rsidRPr="00AA0FED">
        <w:rPr>
          <w:rStyle w:val="StyleUnderline"/>
        </w:rPr>
        <w:t xml:space="preserve"> the </w:t>
      </w:r>
      <w:r w:rsidRPr="00AA0FED">
        <w:rPr>
          <w:rStyle w:val="Emphasis"/>
          <w:sz w:val="26"/>
          <w:szCs w:val="26"/>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and </w:t>
      </w:r>
      <w:r w:rsidRPr="00AA0FED">
        <w:rPr>
          <w:rStyle w:val="Emphasis"/>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14:paraId="1F076800" w14:textId="77777777" w:rsidR="007D02D1" w:rsidRPr="00D871CC" w:rsidRDefault="007D02D1" w:rsidP="007D02D1">
      <w:pPr>
        <w:pStyle w:val="Heading4"/>
      </w:pPr>
      <w:r>
        <w:t xml:space="preserve">The aff’s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7A2D9C97" w14:textId="77777777" w:rsidR="007D02D1" w:rsidRDefault="007D02D1" w:rsidP="007D02D1">
      <w:r w:rsidRPr="00D33A39">
        <w:rPr>
          <w:rStyle w:val="Style13ptBold"/>
        </w:rPr>
        <w:t>Moses 25</w:t>
      </w:r>
      <w:r>
        <w:t xml:space="preserve"> – a rootworker, educator, writer, and doctoral candidate in English at the University of Chicago who received her BA in English and Linguistics from Emory University.</w:t>
      </w:r>
    </w:p>
    <w:p w14:paraId="42DD4FD5" w14:textId="77777777" w:rsidR="007D02D1" w:rsidRPr="00F914BC" w:rsidRDefault="007D02D1" w:rsidP="007D02D1">
      <w:r>
        <w:t>Jovon M. Moses. “Black Transfeminist Ecologies: A Litany Of Loose Objects” The University of Chicago Department of English Language and Literature. August 2025. https://knowledge.uchicago.edu/record/15827</w:t>
      </w:r>
    </w:p>
    <w:p w14:paraId="3F4C6556" w14:textId="77777777" w:rsidR="007D02D1" w:rsidRPr="003364A2" w:rsidRDefault="007D02D1" w:rsidP="007D02D1">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r w:rsidRPr="00BC1E4D">
        <w:rPr>
          <w:rStyle w:val="StyleUnderline"/>
          <w:highlight w:val="green"/>
        </w:rPr>
        <w:t>Haytian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EC05C7">
        <w:rPr>
          <w:rStyle w:val="StyleUnderline"/>
        </w:rPr>
        <w:t xml:space="preserve">and </w:t>
      </w:r>
      <w:r w:rsidRPr="00EC05C7">
        <w:rPr>
          <w:rStyle w:val="Emphasis"/>
        </w:rPr>
        <w:t>disrupt colonial power</w:t>
      </w:r>
      <w:r w:rsidRPr="003364A2">
        <w:rPr>
          <w:rStyle w:val="Emphasis"/>
        </w:rPr>
        <w:t>.</w:t>
      </w:r>
      <w:r w:rsidRPr="00F914BC">
        <w:rPr>
          <w:sz w:val="14"/>
        </w:rPr>
        <w:t xml:space="preserve">”19 As such, </w:t>
      </w:r>
      <w:r w:rsidRPr="003364A2">
        <w:rPr>
          <w:rStyle w:val="StyleUnderline"/>
        </w:rPr>
        <w:t>to what extent was the</w:t>
      </w:r>
      <w:r w:rsidRPr="00F914BC">
        <w:rPr>
          <w:sz w:val="14"/>
        </w:rPr>
        <w:t xml:space="preserve"> “</w:t>
      </w:r>
      <w:r w:rsidRPr="003364A2">
        <w:rPr>
          <w:rStyle w:val="Emphasis"/>
        </w:rPr>
        <w:t>Haytian fear</w:t>
      </w:r>
      <w:r w:rsidRPr="00F914BC">
        <w:rPr>
          <w:sz w:val="14"/>
        </w:rPr>
        <w:t xml:space="preserve">” </w:t>
      </w:r>
      <w:r w:rsidRPr="00EC05C7">
        <w:rPr>
          <w:rStyle w:val="StyleUnderline"/>
        </w:rPr>
        <w:t xml:space="preserve">interiorized by </w:t>
      </w:r>
      <w:r w:rsidRPr="00EC05C7">
        <w:rPr>
          <w:rStyle w:val="Emphasis"/>
        </w:rPr>
        <w:t>white</w:t>
      </w:r>
      <w:r w:rsidRPr="003364A2">
        <w:rPr>
          <w:rStyle w:val="Emphasis"/>
        </w:rPr>
        <w:t xml:space="preserve"> state </w:t>
      </w:r>
      <w:r w:rsidRPr="00EC05C7">
        <w:rPr>
          <w:rStyle w:val="Emphasis"/>
        </w:rPr>
        <w:t>actors</w:t>
      </w:r>
      <w:r w:rsidRPr="00F914BC">
        <w:rPr>
          <w:sz w:val="14"/>
        </w:rPr>
        <w:t xml:space="preserve"> </w:t>
      </w:r>
      <w:r w:rsidRPr="003364A2">
        <w:rPr>
          <w:rStyle w:val="StyleUnderline"/>
        </w:rPr>
        <w:t xml:space="preserve">symptomatic of the </w:t>
      </w:r>
      <w:r w:rsidRPr="003364A2">
        <w:rPr>
          <w:rStyle w:val="Emphasis"/>
        </w:rPr>
        <w:t>insurrectionary potential</w:t>
      </w:r>
      <w:r w:rsidRPr="00F914BC">
        <w:rPr>
          <w:sz w:val="14"/>
        </w:rPr>
        <w:t xml:space="preserve"> </w:t>
      </w:r>
      <w:r w:rsidRPr="003364A2">
        <w:rPr>
          <w:rStyle w:val="StyleUnderline"/>
        </w:rPr>
        <w:t>of an enslaved population</w:t>
      </w:r>
      <w:r w:rsidRPr="00F914BC">
        <w:rPr>
          <w:sz w:val="14"/>
        </w:rPr>
        <w:t xml:space="preserve"> </w:t>
      </w:r>
      <w:r w:rsidRPr="003364A2">
        <w:rPr>
          <w:rStyle w:val="StyleUnderline"/>
        </w:rPr>
        <w:t>“</w:t>
      </w:r>
      <w:r w:rsidRPr="00EC05C7">
        <w:rPr>
          <w:rStyle w:val="StyleUnderline"/>
        </w:rPr>
        <w:t>radicalized</w:t>
      </w:r>
      <w:r w:rsidRPr="003364A2">
        <w:rPr>
          <w:rStyle w:val="StyleUnderline"/>
        </w:rPr>
        <w:t xml:space="preserve">” by </w:t>
      </w:r>
      <w:r w:rsidRPr="00EC05C7">
        <w:rPr>
          <w:rStyle w:val="StyleUnderline"/>
        </w:rPr>
        <w:t>magico-religious practices</w:t>
      </w:r>
      <w:r w:rsidRPr="003364A2">
        <w:rPr>
          <w:rStyle w:val="StyleUnderline"/>
        </w:rPr>
        <w:t>,</w:t>
      </w:r>
      <w:r w:rsidRPr="00F914BC">
        <w:rPr>
          <w:sz w:val="14"/>
        </w:rPr>
        <w:t xml:space="preserve"> </w:t>
      </w:r>
      <w:r w:rsidRPr="003364A2">
        <w:rPr>
          <w:rStyle w:val="StyleUnderline"/>
        </w:rPr>
        <w:t xml:space="preserve">which </w:t>
      </w:r>
      <w:r w:rsidRPr="00EC05C7">
        <w:rPr>
          <w:rStyle w:val="Emphasis"/>
        </w:rPr>
        <w:t>proved</w:t>
      </w:r>
      <w:r w:rsidRPr="003364A2">
        <w:rPr>
          <w:rStyle w:val="StyleUnderline"/>
        </w:rPr>
        <w:t xml:space="preserve"> both </w:t>
      </w:r>
      <w:r w:rsidRPr="00EC05C7">
        <w:rPr>
          <w:rStyle w:val="Emphasis"/>
        </w:rPr>
        <w:t>elusive</w:t>
      </w:r>
      <w:r w:rsidRPr="00F914BC">
        <w:rPr>
          <w:sz w:val="14"/>
        </w:rPr>
        <w:t xml:space="preserve"> </w:t>
      </w:r>
      <w:r w:rsidRPr="003364A2">
        <w:rPr>
          <w:rStyle w:val="StyleUnderline"/>
        </w:rPr>
        <w:t xml:space="preserve">to </w:t>
      </w:r>
      <w:r w:rsidRPr="003364A2">
        <w:rPr>
          <w:rStyle w:val="Emphasis"/>
        </w:rPr>
        <w:t>colonial surveillance</w:t>
      </w:r>
      <w:r w:rsidRPr="00F914BC">
        <w:rPr>
          <w:sz w:val="14"/>
        </w:rPr>
        <w:t xml:space="preserve"> </w:t>
      </w:r>
      <w:r w:rsidRPr="00EC05C7">
        <w:rPr>
          <w:rStyle w:val="StyleUnderline"/>
        </w:rPr>
        <w:t xml:space="preserve">and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3364A2">
        <w:rPr>
          <w:rStyle w:val="StyleUnderline"/>
        </w:rPr>
        <w:t xml:space="preserve">If the </w:t>
      </w:r>
      <w:r w:rsidRPr="003364A2">
        <w:rPr>
          <w:rStyle w:val="Emphasis"/>
        </w:rPr>
        <w:t>affective structure</w:t>
      </w:r>
      <w:r w:rsidRPr="003364A2">
        <w:rPr>
          <w:rStyle w:val="StyleUnderline"/>
        </w:rPr>
        <w:t xml:space="preserve"> of </w:t>
      </w:r>
      <w:r w:rsidRPr="003364A2">
        <w:rPr>
          <w:rStyle w:val="Emphasis"/>
        </w:rPr>
        <w:t>the Human</w:t>
      </w:r>
      <w:r w:rsidRPr="00F914BC">
        <w:rPr>
          <w:sz w:val="14"/>
        </w:rPr>
        <w:t xml:space="preserve"> </w:t>
      </w:r>
      <w:r w:rsidRPr="003364A2">
        <w:rPr>
          <w:rStyle w:val="StyleUnderline"/>
        </w:rPr>
        <w:t>is productive of such attachments</w:t>
      </w:r>
      <w:r w:rsidRPr="00F914BC">
        <w:rPr>
          <w:sz w:val="14"/>
        </w:rPr>
        <w:t xml:space="preserve">, </w:t>
      </w:r>
      <w:r w:rsidRPr="003364A2">
        <w:rPr>
          <w:rStyle w:val="StyleUnderline"/>
        </w:rPr>
        <w:t xml:space="preserve">then </w:t>
      </w:r>
      <w:r w:rsidRPr="003364A2">
        <w:rPr>
          <w:rStyle w:val="Emphasis"/>
        </w:rPr>
        <w:t>what are the stakes</w:t>
      </w:r>
      <w:r w:rsidRPr="003364A2">
        <w:rPr>
          <w:rStyle w:val="StyleUnderline"/>
        </w:rPr>
        <w:t xml:space="preserve"> of a </w:t>
      </w:r>
      <w:r w:rsidRPr="003364A2">
        <w:rPr>
          <w:rStyle w:val="Emphasis"/>
        </w:rPr>
        <w:t>radical</w:t>
      </w:r>
      <w:r w:rsidRPr="003364A2">
        <w:rPr>
          <w:rStyle w:val="StyleUnderline"/>
        </w:rPr>
        <w:t xml:space="preserve"> </w:t>
      </w:r>
      <w:r w:rsidRPr="003364A2">
        <w:rPr>
          <w:rStyle w:val="Emphasis"/>
        </w:rPr>
        <w:t>epistemology</w:t>
      </w:r>
      <w:r w:rsidRPr="003364A2">
        <w:rPr>
          <w:rStyle w:val="StyleUnderline"/>
        </w:rPr>
        <w:t xml:space="preserve"> of “</w:t>
      </w:r>
      <w:r w:rsidRPr="003364A2">
        <w:rPr>
          <w:rStyle w:val="Emphasis"/>
        </w:rPr>
        <w:t>loosening</w:t>
      </w:r>
      <w:r w:rsidRPr="003364A2">
        <w:rPr>
          <w:rStyle w:val="StyleUnderline"/>
        </w:rPr>
        <w:t>”</w:t>
      </w:r>
      <w:r w:rsidRPr="00F914BC">
        <w:rPr>
          <w:sz w:val="14"/>
        </w:rPr>
        <w:t xml:space="preserve"> </w:t>
      </w:r>
      <w:r w:rsidRPr="003364A2">
        <w:rPr>
          <w:rStyle w:val="StyleUnderline"/>
        </w:rPr>
        <w:t xml:space="preserve">our objects for </w:t>
      </w:r>
      <w:r w:rsidRPr="003364A2">
        <w:rPr>
          <w:rStyle w:val="Emphasis"/>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3364A2">
        <w:rPr>
          <w:rStyle w:val="Emphasis"/>
          <w:sz w:val="26"/>
          <w:szCs w:val="26"/>
        </w:rPr>
        <w:t>betwixt</w:t>
      </w:r>
      <w:r w:rsidRPr="003364A2">
        <w:rPr>
          <w:rStyle w:val="StyleUnderline"/>
        </w:rPr>
        <w:t xml:space="preserve"> the </w:t>
      </w:r>
      <w:r w:rsidRPr="003364A2">
        <w:rPr>
          <w:rStyle w:val="Emphasis"/>
          <w:sz w:val="26"/>
          <w:szCs w:val="26"/>
        </w:rPr>
        <w:t>precipice</w:t>
      </w:r>
      <w:r w:rsidRPr="003364A2">
        <w:rPr>
          <w:rStyle w:val="StyleUnderline"/>
        </w:rPr>
        <w:t xml:space="preserve"> and the </w:t>
      </w:r>
      <w:r w:rsidRPr="003364A2">
        <w:rPr>
          <w:rStyle w:val="Emphasis"/>
          <w:sz w:val="26"/>
          <w:szCs w:val="26"/>
        </w:rPr>
        <w:t>World</w:t>
      </w:r>
      <w:r w:rsidRPr="003364A2">
        <w:rPr>
          <w:rStyle w:val="StyleUnderline"/>
        </w:rPr>
        <w:t>?</w:t>
      </w:r>
    </w:p>
    <w:p w14:paraId="70D86E9A" w14:textId="77777777" w:rsidR="007D02D1" w:rsidRDefault="007D02D1" w:rsidP="007D02D1">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F914BC">
        <w:rPr>
          <w:rStyle w:val="Emphasis"/>
        </w:rPr>
        <w:t>the creative capacity Blackness indexes</w:t>
      </w:r>
      <w:r w:rsidRPr="00F914BC">
        <w:rPr>
          <w:sz w:val="14"/>
        </w:rPr>
        <w:t xml:space="preserve">” </w:t>
      </w:r>
      <w:r w:rsidRPr="00F914BC">
        <w:rPr>
          <w:rStyle w:val="StyleUnderline"/>
        </w:rPr>
        <w:t xml:space="preserve">and the ecological </w:t>
      </w:r>
      <w:r w:rsidRPr="00F914BC">
        <w:rPr>
          <w:rStyle w:val="Emphasis"/>
        </w:rPr>
        <w:t>worlds</w:t>
      </w:r>
      <w:r w:rsidRPr="00F914BC">
        <w:rPr>
          <w:rStyle w:val="StyleUnderline"/>
        </w:rPr>
        <w:t xml:space="preserve"> at the </w:t>
      </w:r>
      <w:r w:rsidRPr="00F914BC">
        <w:rPr>
          <w:rStyle w:val="Emphasis"/>
        </w:rPr>
        <w:t>interstices</w:t>
      </w:r>
      <w:r w:rsidRPr="00F914BC">
        <w:rPr>
          <w:rStyle w:val="StyleUnderline"/>
        </w:rPr>
        <w:t xml:space="preserve"> of their </w:t>
      </w:r>
      <w:r w:rsidRPr="00F914BC">
        <w:rPr>
          <w:rStyle w:val="Emphasis"/>
        </w:rPr>
        <w:t>(un)making</w:t>
      </w:r>
      <w:r w:rsidRPr="00F914BC">
        <w:rPr>
          <w:rStyle w:val="StyleUnderline"/>
        </w:rPr>
        <w:t>.</w:t>
      </w:r>
      <w:r w:rsidRPr="00F914BC">
        <w:rPr>
          <w:sz w:val="14"/>
        </w:rPr>
        <w:t>22</w:t>
      </w:r>
    </w:p>
    <w:p w14:paraId="3A180C65" w14:textId="77777777" w:rsidR="007D02D1" w:rsidRPr="004C02E5" w:rsidRDefault="007D02D1" w:rsidP="007D02D1">
      <w:pPr>
        <w:pStyle w:val="Heading4"/>
      </w:pPr>
      <w:r w:rsidRPr="00834744">
        <w:t>They made a word for us</w:t>
      </w:r>
      <w:r w:rsidRPr="00602956">
        <w:br/>
      </w:r>
      <w:r w:rsidRPr="004C02E5">
        <w:t xml:space="preserve">a word to </w:t>
      </w:r>
      <w:r w:rsidRPr="004C02E5">
        <w:rPr>
          <w:u w:val="single"/>
        </w:rPr>
        <w:t>sever</w:t>
      </w:r>
      <w:r w:rsidRPr="004C02E5">
        <w:t xml:space="preserve"> our names,</w:t>
      </w:r>
      <w:r w:rsidRPr="004C02E5">
        <w:br/>
        <w:t xml:space="preserve">yet </w:t>
      </w:r>
      <w:r w:rsidRPr="004C02E5">
        <w:rPr>
          <w:u w:val="single"/>
        </w:rPr>
        <w:t>dull</w:t>
      </w:r>
      <w:r w:rsidRPr="004C02E5">
        <w:t xml:space="preserve"> enough to </w:t>
      </w:r>
      <w:r w:rsidRPr="004C02E5">
        <w:rPr>
          <w:u w:val="single"/>
        </w:rPr>
        <w:t>forget</w:t>
      </w:r>
      <w:r w:rsidRPr="004C02E5">
        <w:t>.</w:t>
      </w:r>
      <w:r w:rsidRPr="004C02E5">
        <w:br/>
        <w:t>It walks still, that word</w:t>
      </w:r>
      <w:r w:rsidRPr="004C02E5">
        <w:br/>
        <w:t xml:space="preserve">a zombie on </w:t>
      </w:r>
      <w:r w:rsidRPr="004C02E5">
        <w:rPr>
          <w:u w:val="single"/>
        </w:rPr>
        <w:t>every tongue</w:t>
      </w:r>
      <w:r w:rsidRPr="004C02E5">
        <w:t xml:space="preserve"> that swears it means </w:t>
      </w:r>
      <w:r w:rsidRPr="004C02E5">
        <w:rPr>
          <w:u w:val="single"/>
        </w:rPr>
        <w:t>nothing</w:t>
      </w:r>
      <w:r w:rsidRPr="004C02E5">
        <w:t>.</w:t>
      </w:r>
    </w:p>
    <w:p w14:paraId="47A061AC" w14:textId="77777777" w:rsidR="007D02D1" w:rsidRPr="004C02E5" w:rsidRDefault="007D02D1" w:rsidP="007D02D1">
      <w:pPr>
        <w:pStyle w:val="Heading4"/>
        <w:rPr>
          <w:u w:val="single"/>
        </w:rPr>
      </w:pPr>
      <w:r w:rsidRPr="004C02E5">
        <w:t xml:space="preserve">Every </w:t>
      </w:r>
      <w:r w:rsidRPr="004C02E5">
        <w:rPr>
          <w:u w:val="single"/>
        </w:rPr>
        <w:t>word</w:t>
      </w:r>
      <w:r w:rsidRPr="004C02E5">
        <w:t xml:space="preserve"> we speak is a </w:t>
      </w:r>
      <w:r w:rsidRPr="004C02E5">
        <w:rPr>
          <w:u w:val="single"/>
        </w:rPr>
        <w:t>resurrection</w:t>
      </w:r>
      <w:r w:rsidRPr="004C02E5">
        <w:t>,</w:t>
      </w:r>
      <w:r w:rsidRPr="004C02E5">
        <w:br/>
        <w:t xml:space="preserve">a </w:t>
      </w:r>
      <w:r w:rsidRPr="004C02E5">
        <w:rPr>
          <w:u w:val="single"/>
        </w:rPr>
        <w:t>revolt</w:t>
      </w:r>
      <w:r w:rsidRPr="004C02E5">
        <w:t xml:space="preserve"> against the </w:t>
      </w:r>
      <w:r w:rsidRPr="004C02E5">
        <w:rPr>
          <w:u w:val="single"/>
        </w:rPr>
        <w:t>silence</w:t>
      </w:r>
      <w:r w:rsidRPr="004C02E5">
        <w:t xml:space="preserve"> they call peace.</w:t>
      </w:r>
      <w:r w:rsidRPr="004C02E5">
        <w:br/>
        <w:t xml:space="preserve">Language is our </w:t>
      </w:r>
      <w:r w:rsidRPr="004C02E5">
        <w:rPr>
          <w:u w:val="single"/>
        </w:rPr>
        <w:t>haunting</w:t>
      </w:r>
      <w:r w:rsidRPr="004C02E5">
        <w:t xml:space="preserve">, </w:t>
      </w:r>
      <w:r w:rsidRPr="004C02E5">
        <w:rPr>
          <w:u w:val="single"/>
        </w:rPr>
        <w:t>reclaiming</w:t>
      </w:r>
      <w:r w:rsidRPr="004C02E5">
        <w:br/>
        <w:t xml:space="preserve">the undead </w:t>
      </w:r>
      <w:r w:rsidRPr="004C02E5">
        <w:rPr>
          <w:u w:val="single"/>
        </w:rPr>
        <w:t>grammar of revolution.</w:t>
      </w:r>
    </w:p>
    <w:p w14:paraId="6ECFDB4C" w14:textId="77777777" w:rsidR="007D02D1" w:rsidRPr="004C02E5" w:rsidRDefault="007D02D1" w:rsidP="007D02D1"/>
    <w:p w14:paraId="371CEE51" w14:textId="77777777" w:rsidR="007D02D1" w:rsidRDefault="007D02D1" w:rsidP="007D02D1">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6BEF6F11" w14:textId="77777777" w:rsidR="007D02D1" w:rsidRDefault="007D02D1" w:rsidP="007D02D1">
      <w:r w:rsidRPr="00FF3572">
        <w:rPr>
          <w:rStyle w:val="Style13ptBold"/>
        </w:rPr>
        <w:t>Muller 18</w:t>
      </w:r>
      <w:r>
        <w:t xml:space="preserve"> – Assistant Teaching Professor of Communication Studies at Ball State University.</w:t>
      </w:r>
    </w:p>
    <w:p w14:paraId="5B84D09E" w14:textId="77777777" w:rsidR="007D02D1" w:rsidRPr="00FF3572" w:rsidRDefault="007D02D1" w:rsidP="007D02D1">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1144178A" w14:textId="77777777" w:rsidR="007D02D1" w:rsidRPr="00F914BC" w:rsidRDefault="007D02D1" w:rsidP="007D02D1">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7C47D050" w14:textId="77777777" w:rsidR="007D02D1" w:rsidRPr="00FF3572" w:rsidRDefault="007D02D1" w:rsidP="007D02D1">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6A0F7C54" w14:textId="77777777" w:rsidR="007D02D1" w:rsidRDefault="007D02D1" w:rsidP="007D02D1">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6F2198AD" w14:textId="77777777" w:rsidR="007D02D1" w:rsidRPr="008E009F" w:rsidRDefault="007D02D1" w:rsidP="007D02D1">
      <w:pPr>
        <w:pStyle w:val="Heading4"/>
      </w:pPr>
      <w:r>
        <w:t>Reject the unethics of anti-blackness in favor of unconditional Black hospitality, each DA is a slew of new zombies, new futures, more death.</w:t>
      </w:r>
    </w:p>
    <w:p w14:paraId="76EB0FD8" w14:textId="77777777" w:rsidR="007D02D1" w:rsidRDefault="007D02D1" w:rsidP="007D02D1">
      <w:r w:rsidRPr="00486227">
        <w:rPr>
          <w:rStyle w:val="Style13ptBold"/>
        </w:rPr>
        <w:t>Mubimurusoke 22</w:t>
      </w:r>
      <w:r>
        <w:t xml:space="preserve"> – Intercollegiate Department of Africana Studies, Claremont McKenna College. </w:t>
      </w:r>
    </w:p>
    <w:p w14:paraId="32CBB9FF" w14:textId="77777777" w:rsidR="007D02D1" w:rsidRDefault="007D02D1" w:rsidP="007D02D1">
      <w:r>
        <w:t xml:space="preserve">Mukasa Mubimurusoke, “Black Hospitality” in </w:t>
      </w:r>
      <w:r>
        <w:rPr>
          <w:i/>
        </w:rPr>
        <w:t>Black Hospitality A Theoretical Framework for Black Ethical Life</w:t>
      </w:r>
      <w:r>
        <w:t xml:space="preserve">, SpringerLink, 2022. </w:t>
      </w:r>
    </w:p>
    <w:p w14:paraId="4CAB2E19" w14:textId="77777777" w:rsidR="007D02D1" w:rsidRPr="000B529E" w:rsidRDefault="007D02D1" w:rsidP="007D02D1">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AB61F7">
        <w:rPr>
          <w:rStyle w:val="Emphasis"/>
        </w:rPr>
        <w:t>fugitive</w:t>
      </w:r>
      <w:r w:rsidRPr="00992CE0">
        <w:rPr>
          <w:rStyle w:val="StyleUnderline"/>
        </w:rPr>
        <w:t xml:space="preserve"> </w:t>
      </w:r>
      <w:r w:rsidRPr="00992CE0">
        <w:rPr>
          <w:rStyle w:val="Emphasis"/>
        </w:rPr>
        <w:t>nature</w:t>
      </w:r>
      <w:r w:rsidRPr="00992CE0">
        <w:rPr>
          <w:rStyle w:val="StyleUnderline"/>
        </w:rPr>
        <w:t xml:space="preserve"> of </w:t>
      </w:r>
      <w:r w:rsidRPr="00AB61F7">
        <w:rPr>
          <w:rStyle w:val="Emphasis"/>
        </w:rPr>
        <w:t>blackness</w:t>
      </w:r>
      <w:r w:rsidRPr="00992CE0">
        <w:rPr>
          <w:rStyle w:val="StyleUnderline"/>
        </w:rPr>
        <w:t xml:space="preserve"> that </w:t>
      </w:r>
      <w:r w:rsidRPr="00AB61F7">
        <w:rPr>
          <w:rStyle w:val="Emphasis"/>
        </w:rPr>
        <w:t>cannot be contained</w:t>
      </w:r>
      <w:r w:rsidRPr="000B529E">
        <w:rPr>
          <w:sz w:val="14"/>
        </w:rPr>
        <w:t xml:space="preserve">, </w:t>
      </w:r>
      <w:r w:rsidRPr="00992CE0">
        <w:rPr>
          <w:rStyle w:val="StyleUnderline"/>
        </w:rPr>
        <w:t xml:space="preserve">that which is a </w:t>
      </w:r>
      <w:r w:rsidRPr="00992CE0">
        <w:rPr>
          <w:rStyle w:val="Emphasis"/>
        </w:rPr>
        <w:t>thinginess</w:t>
      </w:r>
      <w:r w:rsidRPr="00992CE0">
        <w:rPr>
          <w:rStyle w:val="StyleUnderline"/>
        </w:rPr>
        <w:t xml:space="preserve"> that </w:t>
      </w:r>
      <w:r w:rsidRPr="00992CE0">
        <w:rPr>
          <w:rStyle w:val="Emphasis"/>
        </w:rPr>
        <w:t>transcends objectivity</w:t>
      </w:r>
      <w:r w:rsidRPr="000B529E">
        <w:rPr>
          <w:sz w:val="14"/>
        </w:rPr>
        <w:t xml:space="preserve">, </w:t>
      </w:r>
      <w:r w:rsidRPr="00992CE0">
        <w:rPr>
          <w:rStyle w:val="StyleUnderline"/>
        </w:rPr>
        <w:t xml:space="preserve">is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the </w:t>
      </w:r>
      <w:r w:rsidRPr="00EB1F27">
        <w:rPr>
          <w:rStyle w:val="Emphasis"/>
        </w:rPr>
        <w:t>transmission</w:t>
      </w:r>
      <w:r w:rsidRPr="00EB1F27">
        <w:rPr>
          <w:rStyle w:val="StyleUnderline"/>
        </w:rPr>
        <w:t xml:space="preserve"> of a story of </w:t>
      </w:r>
      <w:r w:rsidRPr="00EB1F27">
        <w:rPr>
          <w:rStyle w:val="Emphasis"/>
        </w:rPr>
        <w:t>blackness</w:t>
      </w:r>
      <w:r w:rsidRPr="00EB1F27">
        <w:rPr>
          <w:rStyle w:val="StyleUnderline"/>
        </w:rPr>
        <w:t xml:space="preserve"> doing the </w:t>
      </w:r>
      <w:r w:rsidRPr="000B6268">
        <w:rPr>
          <w:rStyle w:val="Emphasis"/>
        </w:rPr>
        <w:t>impossible</w:t>
      </w:r>
      <w:r w:rsidRPr="000B529E">
        <w:rPr>
          <w:sz w:val="14"/>
        </w:rPr>
        <w:t xml:space="preserve">, </w:t>
      </w:r>
      <w:r w:rsidRPr="000B6268">
        <w:rPr>
          <w:rStyle w:val="StyleUnderline"/>
        </w:rPr>
        <w:t>that is</w:t>
      </w:r>
      <w:r w:rsidRPr="000B529E">
        <w:rPr>
          <w:sz w:val="14"/>
        </w:rPr>
        <w:t xml:space="preserve">, of </w:t>
      </w:r>
      <w:r w:rsidRPr="00AB61F7">
        <w:rPr>
          <w:rStyle w:val="Emphasis"/>
        </w:rPr>
        <w:t>revolting</w:t>
      </w:r>
      <w:r w:rsidRPr="00AB61F7">
        <w:rPr>
          <w:rStyle w:val="StyleUnderline"/>
        </w:rPr>
        <w:t xml:space="preserve"> from a </w:t>
      </w:r>
      <w:r w:rsidRPr="00AB61F7">
        <w:rPr>
          <w:rStyle w:val="Emphasis"/>
        </w:rPr>
        <w:t>position</w:t>
      </w:r>
      <w:r w:rsidRPr="00AB61F7">
        <w:rPr>
          <w:rStyle w:val="StyleUnderline"/>
        </w:rPr>
        <w:t xml:space="preserve"> of </w:t>
      </w:r>
      <w:r w:rsidRPr="00AB61F7">
        <w:rPr>
          <w:rStyle w:val="Emphasis"/>
        </w:rPr>
        <w:t>non-being</w:t>
      </w:r>
      <w:r w:rsidRPr="00AB61F7">
        <w:rPr>
          <w:sz w:val="14"/>
        </w:rPr>
        <w:t xml:space="preserve">, </w:t>
      </w:r>
      <w:r w:rsidRPr="00AB61F7">
        <w:rPr>
          <w:rStyle w:val="StyleUnderline"/>
        </w:rPr>
        <w:t xml:space="preserve">if only for a </w:t>
      </w:r>
      <w:r w:rsidRPr="00AB61F7">
        <w:rPr>
          <w:rStyle w:val="Emphasis"/>
        </w:rPr>
        <w:t>moment</w:t>
      </w:r>
      <w:r w:rsidRPr="00AB61F7">
        <w:rPr>
          <w:rStyle w:val="StyleUnderline"/>
        </w:rPr>
        <w:t xml:space="preserve">, as </w:t>
      </w:r>
      <w:r w:rsidRPr="00AB61F7">
        <w:rPr>
          <w:rStyle w:val="Emphasis"/>
        </w:rPr>
        <w:t>escape</w:t>
      </w:r>
      <w:r w:rsidRPr="00AB61F7">
        <w:rPr>
          <w:rStyle w:val="StyleUnderline"/>
        </w:rPr>
        <w:t xml:space="preserve">; </w:t>
      </w:r>
      <w:r w:rsidRPr="00AB61F7">
        <w:rPr>
          <w:rStyle w:val="Emphasis"/>
        </w:rPr>
        <w:t>not freedom</w:t>
      </w:r>
      <w:r w:rsidRPr="00AB61F7">
        <w:rPr>
          <w:rStyle w:val="StyleUnderline"/>
        </w:rPr>
        <w:t>.</w:t>
      </w:r>
      <w:r w:rsidRPr="00AB61F7">
        <w:rPr>
          <w:sz w:val="14"/>
        </w:rPr>
        <w:t xml:space="preserve"> </w:t>
      </w:r>
      <w:r w:rsidRPr="00AB61F7">
        <w:rPr>
          <w:rStyle w:val="StyleUnderline"/>
        </w:rPr>
        <w:t>The political conditions are never</w:t>
      </w:r>
      <w:r w:rsidRPr="00D867B9">
        <w:rPr>
          <w:rStyle w:val="StyleUnderline"/>
        </w:rPr>
        <w:t xml:space="preserve"> fully transcended but are instead </w:t>
      </w:r>
      <w:r w:rsidRPr="00D867B9">
        <w:rPr>
          <w:rStyle w:val="Emphasis"/>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5E145357" w14:textId="77777777" w:rsidR="007D02D1" w:rsidRPr="000B529E" w:rsidRDefault="007D02D1" w:rsidP="007D02D1">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4CCE1DC7" w14:textId="77777777" w:rsidR="007D02D1" w:rsidRPr="00D867B9" w:rsidRDefault="007D02D1" w:rsidP="007D02D1">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acts of </w:t>
      </w:r>
      <w:r w:rsidRPr="00D867B9">
        <w:rPr>
          <w:rStyle w:val="Emphasis"/>
        </w:rPr>
        <w:t>black hospitality</w:t>
      </w:r>
      <w:r w:rsidRPr="000B529E">
        <w:rPr>
          <w:sz w:val="14"/>
        </w:rPr>
        <w:t xml:space="preserve"> </w:t>
      </w:r>
      <w:r w:rsidRPr="00D867B9">
        <w:rPr>
          <w:rStyle w:val="StyleUnderline"/>
        </w:rPr>
        <w:t xml:space="preserve">take place in </w:t>
      </w:r>
      <w:r w:rsidRPr="00D867B9">
        <w:rPr>
          <w:rStyle w:val="Emphasis"/>
        </w:rPr>
        <w:t>common courtesy</w:t>
      </w:r>
      <w:r w:rsidRPr="00D867B9">
        <w:rPr>
          <w:rStyle w:val="StyleUnderline"/>
        </w:rPr>
        <w:t xml:space="preserve"> or </w:t>
      </w:r>
      <w:r w:rsidRPr="00D867B9">
        <w:rPr>
          <w:rStyle w:val="Emphasis"/>
        </w:rPr>
        <w:t>violent</w:t>
      </w:r>
      <w:r w:rsidRPr="00D867B9">
        <w:rPr>
          <w:rStyle w:val="StyleUnderline"/>
        </w:rPr>
        <w:t xml:space="preserve"> </w:t>
      </w:r>
      <w:r w:rsidRPr="00D867B9">
        <w:rPr>
          <w:rStyle w:val="Emphasis"/>
        </w:rPr>
        <w:t>contestation</w:t>
      </w:r>
      <w:r w:rsidRPr="00D867B9">
        <w:rPr>
          <w:rStyle w:val="StyleUnderline"/>
        </w:rPr>
        <w:t xml:space="preserve"> of the ‘</w:t>
      </w:r>
      <w:r w:rsidRPr="00D867B9">
        <w:rPr>
          <w:rStyle w:val="Emphasis"/>
        </w:rPr>
        <w:t>Other’s’</w:t>
      </w:r>
      <w:r w:rsidRPr="00D867B9">
        <w:rPr>
          <w:rStyle w:val="StyleUnderline"/>
        </w:rPr>
        <w:t xml:space="preserve"> violation</w:t>
      </w:r>
      <w:r w:rsidRPr="000B529E">
        <w:rPr>
          <w:sz w:val="14"/>
        </w:rPr>
        <w:t xml:space="preserve">, </w:t>
      </w:r>
      <w:r w:rsidRPr="00D867B9">
        <w:rPr>
          <w:rStyle w:val="StyleUnderline"/>
        </w:rPr>
        <w:t xml:space="preserve">with </w:t>
      </w:r>
      <w:r w:rsidRPr="00D867B9">
        <w:rPr>
          <w:rStyle w:val="Emphasis"/>
        </w:rPr>
        <w:t>different fugitive</w:t>
      </w:r>
      <w:r w:rsidRPr="00D867B9">
        <w:rPr>
          <w:rStyle w:val="StyleUnderline"/>
        </w:rPr>
        <w:t xml:space="preserve"> scenes of </w:t>
      </w:r>
      <w:r w:rsidRPr="00D867B9">
        <w:rPr>
          <w:rStyle w:val="Emphasis"/>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1A5927B9" w14:textId="77777777" w:rsidR="007D02D1" w:rsidRPr="000B529E" w:rsidRDefault="007D02D1" w:rsidP="007D02D1">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6955A22C" w14:textId="77777777" w:rsidR="007D02D1" w:rsidRPr="000B529E" w:rsidRDefault="007D02D1" w:rsidP="007D02D1">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153B5425" w14:textId="77777777" w:rsidR="007D02D1" w:rsidRPr="005F67C5" w:rsidRDefault="007D02D1" w:rsidP="007D02D1">
      <w:pPr>
        <w:rPr>
          <w:sz w:val="14"/>
        </w:rPr>
      </w:pPr>
      <w:r w:rsidRPr="00D867B9">
        <w:rPr>
          <w:rStyle w:val="Emphasis"/>
        </w:rPr>
        <w:t>These transgressions</w:t>
      </w:r>
      <w:r w:rsidRPr="000B529E">
        <w:rPr>
          <w:sz w:val="14"/>
        </w:rPr>
        <w:t xml:space="preserve"> </w:t>
      </w:r>
      <w:r w:rsidRPr="00D867B9">
        <w:rPr>
          <w:rStyle w:val="StyleUnderline"/>
        </w:rPr>
        <w:t xml:space="preserve">are not for the </w:t>
      </w:r>
      <w:r w:rsidRPr="00D867B9">
        <w:rPr>
          <w:rStyle w:val="Emphasis"/>
        </w:rPr>
        <w:t>vanity</w:t>
      </w:r>
      <w:r w:rsidRPr="00D867B9">
        <w:rPr>
          <w:rStyle w:val="StyleUnderline"/>
        </w:rPr>
        <w:t xml:space="preserve"> of </w:t>
      </w:r>
      <w:r w:rsidRPr="00D867B9">
        <w:rPr>
          <w:rStyle w:val="Emphasis"/>
        </w:rPr>
        <w:t>individual satisfaction</w:t>
      </w:r>
      <w:r w:rsidRPr="000B529E">
        <w:rPr>
          <w:sz w:val="14"/>
        </w:rPr>
        <w:t xml:space="preserve"> </w:t>
      </w:r>
      <w:r w:rsidRPr="00D867B9">
        <w:rPr>
          <w:rStyle w:val="StyleUnderline"/>
        </w:rPr>
        <w:t xml:space="preserve">or as </w:t>
      </w:r>
      <w:r w:rsidRPr="00D867B9">
        <w:rPr>
          <w:rStyle w:val="Emphasis"/>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B529E">
        <w:rPr>
          <w:rStyle w:val="StyleUnderline"/>
        </w:rPr>
        <w:t xml:space="preserve">they are instead </w:t>
      </w:r>
      <w:r w:rsidRPr="000B529E">
        <w:rPr>
          <w:rStyle w:val="Emphasis"/>
        </w:rPr>
        <w:t>facilitated</w:t>
      </w:r>
      <w:r w:rsidRPr="000B529E">
        <w:rPr>
          <w:sz w:val="14"/>
        </w:rPr>
        <w:t xml:space="preserve"> </w:t>
      </w:r>
      <w:r w:rsidRPr="000B529E">
        <w:rPr>
          <w:rStyle w:val="StyleUnderline"/>
        </w:rPr>
        <w:t xml:space="preserve">by the other ways of </w:t>
      </w:r>
      <w:r w:rsidRPr="000B529E">
        <w:rPr>
          <w:rStyle w:val="Emphasis"/>
        </w:rPr>
        <w:t>being</w:t>
      </w:r>
      <w:r w:rsidRPr="000B529E">
        <w:rPr>
          <w:rStyle w:val="StyleUnderline"/>
        </w:rPr>
        <w:t xml:space="preserve"> that</w:t>
      </w:r>
      <w:r w:rsidRPr="000B529E">
        <w:rPr>
          <w:sz w:val="14"/>
        </w:rPr>
        <w:t xml:space="preserve"> </w:t>
      </w:r>
      <w:r w:rsidRPr="000B529E">
        <w:rPr>
          <w:rStyle w:val="StyleUnderline"/>
        </w:rPr>
        <w:t xml:space="preserve">follow in the wake of an </w:t>
      </w:r>
      <w:r w:rsidRPr="000B529E">
        <w:rPr>
          <w:rStyle w:val="Emphasis"/>
        </w:rPr>
        <w:t>escaping paraontological sociality</w:t>
      </w:r>
      <w:r w:rsidRPr="000B529E">
        <w:rPr>
          <w:rStyle w:val="StyleUnderline"/>
        </w:rPr>
        <w:t xml:space="preserve"> of </w:t>
      </w:r>
      <w:r w:rsidRPr="000B529E">
        <w:rPr>
          <w:rStyle w:val="Emphasis"/>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2017C0F9" w14:textId="77777777" w:rsidR="007D02D1" w:rsidRDefault="007D02D1" w:rsidP="007D02D1">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4A52C668" w14:textId="77777777" w:rsidR="007D02D1" w:rsidRPr="0051648E" w:rsidRDefault="007D02D1" w:rsidP="007D02D1">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6492553A" w14:textId="77777777" w:rsidR="007D02D1" w:rsidRPr="001A4C71" w:rsidRDefault="007D02D1" w:rsidP="007D02D1">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5CDC7CEB" w14:textId="77777777" w:rsidR="007D02D1" w:rsidRPr="001A4C71" w:rsidRDefault="007D02D1" w:rsidP="007D02D1">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11B11DF6" w14:textId="77777777" w:rsidR="007D02D1" w:rsidRPr="001A4C71" w:rsidRDefault="007D02D1" w:rsidP="007D02D1">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52D730FF" w14:textId="77777777" w:rsidR="007D02D1" w:rsidRPr="001A4C71" w:rsidRDefault="007D02D1" w:rsidP="007D02D1">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247F7D2E" w14:textId="77777777" w:rsidR="007D02D1" w:rsidRPr="001A4C71" w:rsidRDefault="007D02D1" w:rsidP="007D02D1">
      <w:pPr>
        <w:rPr>
          <w:sz w:val="8"/>
          <w:szCs w:val="8"/>
        </w:rPr>
      </w:pPr>
      <w:r w:rsidRPr="001A4C71">
        <w:rPr>
          <w:sz w:val="8"/>
          <w:szCs w:val="8"/>
        </w:rPr>
        <w:t>Anthropocene as apocalyptic futurity</w:t>
      </w:r>
    </w:p>
    <w:p w14:paraId="49F21FAF" w14:textId="77777777" w:rsidR="007D02D1" w:rsidRPr="001A4C71" w:rsidRDefault="007D02D1" w:rsidP="007D02D1">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68B64B79" w14:textId="77777777" w:rsidR="007D02D1" w:rsidRPr="001A4C71" w:rsidRDefault="007D02D1" w:rsidP="007D02D1">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347A4510" w14:textId="77777777" w:rsidR="007D02D1" w:rsidRPr="001A4C71" w:rsidRDefault="007D02D1" w:rsidP="007D02D1">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51B84410" w14:textId="77777777" w:rsidR="007D02D1" w:rsidRPr="001A4C71" w:rsidRDefault="007D02D1" w:rsidP="007D02D1">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2517FE12" w14:textId="77777777" w:rsidR="007D02D1" w:rsidRPr="001A4C71" w:rsidRDefault="007D02D1" w:rsidP="007D02D1">
      <w:pPr>
        <w:rPr>
          <w:sz w:val="8"/>
          <w:szCs w:val="8"/>
        </w:rPr>
      </w:pPr>
      <w:r w:rsidRPr="001A4C71">
        <w:rPr>
          <w:sz w:val="8"/>
          <w:szCs w:val="8"/>
        </w:rPr>
        <w:t>Geo-historical junctures and disasters as revelation</w:t>
      </w:r>
    </w:p>
    <w:p w14:paraId="247AAD5E" w14:textId="77777777" w:rsidR="007D02D1" w:rsidRPr="001A4C71" w:rsidRDefault="007D02D1" w:rsidP="007D02D1">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1159A4CD" w14:textId="77777777" w:rsidR="007D02D1" w:rsidRPr="001A4C71" w:rsidRDefault="007D02D1" w:rsidP="007D02D1">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3714020C" w14:textId="77777777" w:rsidR="007D02D1" w:rsidRPr="001A4C71" w:rsidRDefault="007D02D1" w:rsidP="007D02D1">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159F5B55" w14:textId="77777777" w:rsidR="007D02D1" w:rsidRPr="001A4C71" w:rsidRDefault="007D02D1" w:rsidP="007D02D1">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1D7F7E9C" w14:textId="77777777" w:rsidR="007D02D1" w:rsidRPr="001A4C71" w:rsidRDefault="007D02D1" w:rsidP="007D02D1">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3F28D906" w14:textId="77777777" w:rsidR="007D02D1" w:rsidRPr="001A4C71" w:rsidRDefault="007D02D1" w:rsidP="007D02D1">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1D1A976B" w14:textId="77777777" w:rsidR="007D02D1" w:rsidRPr="001A4C71" w:rsidRDefault="007D02D1" w:rsidP="007D02D1">
      <w:pPr>
        <w:rPr>
          <w:sz w:val="8"/>
          <w:szCs w:val="8"/>
        </w:rPr>
      </w:pPr>
      <w:r w:rsidRPr="001A4C71">
        <w:rPr>
          <w:sz w:val="8"/>
          <w:szCs w:val="8"/>
        </w:rPr>
        <w:t>The great deluge</w:t>
      </w:r>
    </w:p>
    <w:p w14:paraId="202FAE5A" w14:textId="77777777" w:rsidR="007D02D1" w:rsidRPr="001A4C71" w:rsidRDefault="007D02D1" w:rsidP="007D02D1">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60407B4D" w14:textId="77777777" w:rsidR="007D02D1" w:rsidRPr="001A4C71" w:rsidRDefault="007D02D1" w:rsidP="007D02D1">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24C71330" w14:textId="77777777" w:rsidR="007D02D1" w:rsidRPr="001A4C71" w:rsidRDefault="007D02D1" w:rsidP="007D02D1">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0437E697" w14:textId="77777777" w:rsidR="007D02D1" w:rsidRPr="001A4C71" w:rsidRDefault="007D02D1" w:rsidP="007D02D1">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6F95F3A3" w14:textId="77777777" w:rsidR="007D02D1" w:rsidRPr="001A4C71" w:rsidRDefault="007D02D1" w:rsidP="007D02D1">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66B0AAAD" w14:textId="77777777" w:rsidR="007D02D1" w:rsidRPr="001A4C71" w:rsidRDefault="007D02D1" w:rsidP="007D02D1">
      <w:pPr>
        <w:rPr>
          <w:sz w:val="8"/>
          <w:szCs w:val="8"/>
        </w:rPr>
      </w:pPr>
      <w:r w:rsidRPr="001A4C71">
        <w:rPr>
          <w:sz w:val="8"/>
          <w:szCs w:val="8"/>
        </w:rPr>
        <w:t>Nuclear cataclysm</w:t>
      </w:r>
    </w:p>
    <w:p w14:paraId="22908F6F" w14:textId="77777777" w:rsidR="007D02D1" w:rsidRPr="003D3A65" w:rsidRDefault="007D02D1" w:rsidP="007D02D1">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1EDB4DF9" w14:textId="77777777" w:rsidR="007D02D1" w:rsidRPr="003D3A65" w:rsidRDefault="007D02D1" w:rsidP="007D02D1">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5E4B0938" w14:textId="77777777" w:rsidR="007D02D1" w:rsidRPr="001A4C71" w:rsidRDefault="007D02D1" w:rsidP="007D02D1">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7FAD9948" w14:textId="77777777" w:rsidR="007D02D1" w:rsidRPr="00FF261B" w:rsidRDefault="007D02D1" w:rsidP="007D02D1">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41DE6D98" w14:textId="77777777" w:rsidR="007D02D1" w:rsidRPr="0051648E" w:rsidRDefault="007D02D1" w:rsidP="007D02D1">
      <w:pPr>
        <w:rPr>
          <w:rStyle w:val="Emphasis"/>
        </w:rPr>
      </w:pPr>
      <w:r w:rsidRPr="0051648E">
        <w:rPr>
          <w:rStyle w:val="Emphasis"/>
        </w:rPr>
        <w:t>The population bomb</w:t>
      </w:r>
    </w:p>
    <w:p w14:paraId="0D1F459A" w14:textId="77777777" w:rsidR="007D02D1" w:rsidRPr="001A4C71" w:rsidRDefault="007D02D1" w:rsidP="007D02D1">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03BDCF35" w14:textId="77777777" w:rsidR="007D02D1" w:rsidRPr="001A4C71" w:rsidRDefault="007D02D1" w:rsidP="007D02D1">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23C2E8D1" w14:textId="77777777" w:rsidR="007D02D1" w:rsidRPr="0051648E" w:rsidRDefault="007D02D1" w:rsidP="007D02D1">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076A551F" w14:textId="77777777" w:rsidR="007D02D1" w:rsidRPr="0051648E" w:rsidRDefault="007D02D1" w:rsidP="007D02D1">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15504CC6" w14:textId="77777777" w:rsidR="007D02D1" w:rsidRPr="0051648E" w:rsidRDefault="007D02D1" w:rsidP="007D02D1">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449DF87C" w14:textId="77777777" w:rsidR="007D02D1" w:rsidRPr="00AB61F7" w:rsidRDefault="007D02D1" w:rsidP="007D02D1">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7B527B7E" w14:textId="77777777" w:rsidR="007D02D1" w:rsidRPr="00AB61F7" w:rsidRDefault="007D02D1" w:rsidP="007D02D1">
      <w:pPr>
        <w:rPr>
          <w:sz w:val="16"/>
          <w:szCs w:val="16"/>
        </w:rPr>
      </w:pPr>
      <w:r w:rsidRPr="00AB61F7">
        <w:rPr>
          <w:sz w:val="16"/>
          <w:szCs w:val="16"/>
        </w:rPr>
        <w:t>Warning signs: How not to survive an apocalypse</w:t>
      </w:r>
    </w:p>
    <w:p w14:paraId="265897CC" w14:textId="77777777" w:rsidR="007D02D1" w:rsidRPr="001A4C71" w:rsidRDefault="007D02D1" w:rsidP="007D02D1">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2FC42CE0" w14:textId="77777777" w:rsidR="007D02D1" w:rsidRPr="001A4C71" w:rsidRDefault="007D02D1" w:rsidP="007D02D1">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13FA56F5" w14:textId="77777777" w:rsidR="007D02D1" w:rsidRPr="001A4C71" w:rsidRDefault="007D02D1" w:rsidP="007D02D1">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05E6B6B8" w14:textId="77777777" w:rsidR="007D02D1" w:rsidRPr="001A4C71" w:rsidRDefault="007D02D1" w:rsidP="007D02D1">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7EFC6FC8" w14:textId="77777777" w:rsidR="007D02D1" w:rsidRPr="001A4C71" w:rsidRDefault="007D02D1" w:rsidP="007D02D1">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35593BAD" w14:textId="77777777" w:rsidR="007D02D1" w:rsidRPr="001A4C71" w:rsidRDefault="007D02D1" w:rsidP="007D02D1">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3B53249B" w14:textId="77777777" w:rsidR="007D02D1" w:rsidRPr="001A4C71" w:rsidRDefault="007D02D1" w:rsidP="007D02D1">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7FB01018" w14:textId="77777777" w:rsidR="007D02D1" w:rsidRPr="001A4C71" w:rsidRDefault="007D02D1" w:rsidP="007D02D1">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206654FE" w14:textId="77777777" w:rsidR="007D02D1" w:rsidRPr="001A4C71" w:rsidRDefault="007D02D1" w:rsidP="007D02D1">
      <w:pPr>
        <w:rPr>
          <w:sz w:val="16"/>
          <w:szCs w:val="16"/>
        </w:rPr>
      </w:pPr>
      <w:r w:rsidRPr="001A4C71">
        <w:rPr>
          <w:sz w:val="16"/>
          <w:szCs w:val="16"/>
        </w:rPr>
        <w:t>Conclusion: Social dreaming and the abundant apocalypse</w:t>
      </w:r>
    </w:p>
    <w:p w14:paraId="10D759E3" w14:textId="77777777" w:rsidR="007D02D1" w:rsidRPr="001A4C71" w:rsidRDefault="007D02D1" w:rsidP="007D02D1">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30A00320" w14:textId="77777777" w:rsidR="007D02D1" w:rsidRPr="001A4C71" w:rsidRDefault="007D02D1" w:rsidP="007D02D1">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05A4BC2B" w14:textId="77777777" w:rsidR="007D02D1" w:rsidRPr="001A4C71" w:rsidRDefault="007D02D1" w:rsidP="007D02D1">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1BD3736C" w14:textId="77777777" w:rsidR="007D02D1" w:rsidRPr="001A4C71" w:rsidRDefault="007D02D1" w:rsidP="007D02D1">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19FFB9BF" w14:textId="77777777" w:rsidR="007D02D1" w:rsidRDefault="007D02D1" w:rsidP="007D02D1">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0285A11E" w14:textId="77777777" w:rsidR="007D02D1" w:rsidRDefault="007D02D1" w:rsidP="007D02D1">
      <w:pPr>
        <w:pStyle w:val="Heading4"/>
      </w:pPr>
      <w:r w:rsidRPr="00E419D0">
        <w:t xml:space="preserve">Your imperative is to take a chance on </w:t>
      </w:r>
      <w:r w:rsidRPr="00E419D0">
        <w:rPr>
          <w:u w:val="single"/>
        </w:rPr>
        <w:t>zombic agency</w:t>
      </w:r>
      <w:r w:rsidRPr="00E419D0">
        <w:t xml:space="preserve">, I promise, its worth your </w:t>
      </w:r>
      <w:r w:rsidRPr="00E419D0">
        <w:rPr>
          <w:u w:val="single"/>
        </w:rPr>
        <w:t>while</w:t>
      </w:r>
      <w:r w:rsidRPr="00E419D0">
        <w:t>.</w:t>
      </w:r>
    </w:p>
    <w:p w14:paraId="5B82AF5F" w14:textId="77777777" w:rsidR="007D02D1" w:rsidRDefault="007D02D1" w:rsidP="007D02D1">
      <w:r w:rsidRPr="00367278">
        <w:rPr>
          <w:rStyle w:val="Style13ptBold"/>
        </w:rPr>
        <w:t>Marriott 23</w:t>
      </w:r>
      <w:r>
        <w:t xml:space="preserve"> –  Professor of Philosophy at Emory University.</w:t>
      </w:r>
    </w:p>
    <w:p w14:paraId="3F8EC78D" w14:textId="77777777" w:rsidR="007D02D1" w:rsidRPr="00F77174" w:rsidRDefault="007D02D1" w:rsidP="007D02D1">
      <w:r>
        <w:t>David Marriott. “Seven: On Revolution Suicide” in Of Effacement: Blackness and Non-Being. Stanford University Press. 2023. ISBN. 1503637263</w:t>
      </w:r>
    </w:p>
    <w:p w14:paraId="638A3640" w14:textId="77777777" w:rsidR="007D02D1" w:rsidRPr="00EE034C" w:rsidRDefault="007D02D1" w:rsidP="007D02D1">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485020C6" w14:textId="77777777" w:rsidR="007D02D1" w:rsidRPr="00F77174" w:rsidRDefault="007D02D1" w:rsidP="007D02D1">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45061882" w14:textId="77777777" w:rsidR="007D02D1" w:rsidRPr="00EE034C" w:rsidRDefault="007D02D1" w:rsidP="007D02D1">
      <w:pPr>
        <w:rPr>
          <w:rStyle w:val="StyleUnderli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15E6FF22" w14:textId="77777777" w:rsidR="007D02D1" w:rsidRPr="004D2FDF" w:rsidRDefault="007D02D1" w:rsidP="007D02D1">
      <w:pPr>
        <w:rPr>
          <w:u w:val="singl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00D4DAC2"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02B76"/>
    <w:multiLevelType w:val="hybridMultilevel"/>
    <w:tmpl w:val="274A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424E9"/>
    <w:multiLevelType w:val="hybridMultilevel"/>
    <w:tmpl w:val="8FEE3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C11994"/>
    <w:multiLevelType w:val="hybridMultilevel"/>
    <w:tmpl w:val="485074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F21B8"/>
    <w:multiLevelType w:val="hybridMultilevel"/>
    <w:tmpl w:val="8A346232"/>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15A8C"/>
    <w:multiLevelType w:val="hybridMultilevel"/>
    <w:tmpl w:val="5704D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B24BA"/>
    <w:multiLevelType w:val="hybridMultilevel"/>
    <w:tmpl w:val="6FF0D754"/>
    <w:lvl w:ilvl="0" w:tplc="6BF632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C04615"/>
    <w:multiLevelType w:val="hybridMultilevel"/>
    <w:tmpl w:val="FBD83074"/>
    <w:lvl w:ilvl="0" w:tplc="E2EE511C">
      <w:start w:val="2"/>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CB54F7"/>
    <w:multiLevelType w:val="hybridMultilevel"/>
    <w:tmpl w:val="B39ABA10"/>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21" w15:restartNumberingAfterBreak="0">
    <w:nsid w:val="374222E9"/>
    <w:multiLevelType w:val="hybridMultilevel"/>
    <w:tmpl w:val="09F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620FBE"/>
    <w:multiLevelType w:val="hybridMultilevel"/>
    <w:tmpl w:val="9A3C7A2A"/>
    <w:lvl w:ilvl="0" w:tplc="CE484DF8">
      <w:start w:val="2"/>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C5D1B"/>
    <w:multiLevelType w:val="hybridMultilevel"/>
    <w:tmpl w:val="1486A24C"/>
    <w:lvl w:ilvl="0" w:tplc="B75E04F8">
      <w:start w:val="1"/>
      <w:numFmt w:val="lowerLetter"/>
      <w:lvlText w:val="%1)"/>
      <w:lvlJc w:val="left"/>
      <w:pPr>
        <w:ind w:left="720" w:hanging="360"/>
      </w:pPr>
      <w:rPr>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E51C22"/>
    <w:multiLevelType w:val="hybridMultilevel"/>
    <w:tmpl w:val="933E1B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5874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2B5C1B"/>
    <w:multiLevelType w:val="hybridMultilevel"/>
    <w:tmpl w:val="D9A0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A0773B"/>
    <w:multiLevelType w:val="hybridMultilevel"/>
    <w:tmpl w:val="550E8C8A"/>
    <w:lvl w:ilvl="0" w:tplc="4D82EFF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1736E"/>
    <w:multiLevelType w:val="hybridMultilevel"/>
    <w:tmpl w:val="189C6B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750CF3"/>
    <w:multiLevelType w:val="hybridMultilevel"/>
    <w:tmpl w:val="22DCD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D308CD"/>
    <w:multiLevelType w:val="hybridMultilevel"/>
    <w:tmpl w:val="F5682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D54785"/>
    <w:multiLevelType w:val="hybridMultilevel"/>
    <w:tmpl w:val="2D72DB0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097F29"/>
    <w:multiLevelType w:val="hybridMultilevel"/>
    <w:tmpl w:val="E2B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137855">
    <w:abstractNumId w:val="35"/>
  </w:num>
  <w:num w:numId="2" w16cid:durableId="1736538858">
    <w:abstractNumId w:val="24"/>
  </w:num>
  <w:num w:numId="3" w16cid:durableId="1480536434">
    <w:abstractNumId w:val="14"/>
  </w:num>
  <w:num w:numId="4" w16cid:durableId="134378285">
    <w:abstractNumId w:val="21"/>
  </w:num>
  <w:num w:numId="5" w16cid:durableId="1120339035">
    <w:abstractNumId w:val="27"/>
  </w:num>
  <w:num w:numId="6" w16cid:durableId="44765665">
    <w:abstractNumId w:val="29"/>
  </w:num>
  <w:num w:numId="7" w16cid:durableId="1544749712">
    <w:abstractNumId w:val="11"/>
  </w:num>
  <w:num w:numId="8" w16cid:durableId="1215892835">
    <w:abstractNumId w:val="18"/>
  </w:num>
  <w:num w:numId="9" w16cid:durableId="383452289">
    <w:abstractNumId w:val="32"/>
  </w:num>
  <w:num w:numId="10" w16cid:durableId="1851722753">
    <w:abstractNumId w:val="28"/>
  </w:num>
  <w:num w:numId="11" w16cid:durableId="1984772370">
    <w:abstractNumId w:val="33"/>
  </w:num>
  <w:num w:numId="12" w16cid:durableId="1099059072">
    <w:abstractNumId w:val="12"/>
  </w:num>
  <w:num w:numId="13" w16cid:durableId="726993317">
    <w:abstractNumId w:val="16"/>
  </w:num>
  <w:num w:numId="14" w16cid:durableId="1053574721">
    <w:abstractNumId w:val="34"/>
  </w:num>
  <w:num w:numId="15" w16cid:durableId="409231285">
    <w:abstractNumId w:val="19"/>
  </w:num>
  <w:num w:numId="16" w16cid:durableId="720247388">
    <w:abstractNumId w:val="22"/>
  </w:num>
  <w:num w:numId="17" w16cid:durableId="1913807515">
    <w:abstractNumId w:val="30"/>
  </w:num>
  <w:num w:numId="18" w16cid:durableId="909073978">
    <w:abstractNumId w:val="26"/>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7"/>
  </w:num>
  <w:num w:numId="30" w16cid:durableId="1695883432">
    <w:abstractNumId w:val="15"/>
  </w:num>
  <w:num w:numId="31" w16cid:durableId="720713117">
    <w:abstractNumId w:val="13"/>
  </w:num>
  <w:num w:numId="32" w16cid:durableId="9062835">
    <w:abstractNumId w:val="20"/>
  </w:num>
  <w:num w:numId="33" w16cid:durableId="1526019281">
    <w:abstractNumId w:val="31"/>
  </w:num>
  <w:num w:numId="34" w16cid:durableId="566645426">
    <w:abstractNumId w:val="23"/>
  </w:num>
  <w:num w:numId="35" w16cid:durableId="1181432873">
    <w:abstractNumId w:val="25"/>
  </w:num>
  <w:num w:numId="36" w16cid:durableId="815954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02D1"/>
    <w:rsid w:val="00486936"/>
    <w:rsid w:val="0049592E"/>
    <w:rsid w:val="007D02D1"/>
    <w:rsid w:val="00B20F7E"/>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C0DED"/>
  <w15:chartTrackingRefBased/>
  <w15:docId w15:val="{8D65D90D-3E45-4E99-A1C7-7118B6D4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2D1"/>
    <w:rPr>
      <w:rFonts w:ascii="Calibri" w:hAnsi="Calibri" w:cs="Calibri"/>
      <w:kern w:val="0"/>
    </w:rPr>
  </w:style>
  <w:style w:type="paragraph" w:styleId="Heading1">
    <w:name w:val="heading 1"/>
    <w:aliases w:val="Pocket"/>
    <w:basedOn w:val="Normal"/>
    <w:next w:val="Normal"/>
    <w:link w:val="Heading1Char"/>
    <w:qFormat/>
    <w:rsid w:val="007D0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D0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7D0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D02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02D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D0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0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2D1"/>
  </w:style>
  <w:style w:type="character" w:customStyle="1" w:styleId="Heading1Char">
    <w:name w:val="Heading 1 Char"/>
    <w:aliases w:val="Pocket Char"/>
    <w:basedOn w:val="DefaultParagraphFont"/>
    <w:link w:val="Heading1"/>
    <w:rsid w:val="007D02D1"/>
    <w:rPr>
      <w:rFonts w:ascii="Calibri" w:eastAsiaTheme="majorEastAsia" w:hAnsi="Calibri"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D02D1"/>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D02D1"/>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D02D1"/>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7D02D1"/>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7D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D1"/>
    <w:rPr>
      <w:rFonts w:eastAsiaTheme="majorEastAsia" w:cstheme="majorBidi"/>
      <w:color w:val="272727" w:themeColor="text1" w:themeTint="D8"/>
    </w:rPr>
  </w:style>
  <w:style w:type="paragraph" w:styleId="Title">
    <w:name w:val="Title"/>
    <w:basedOn w:val="Normal"/>
    <w:next w:val="Normal"/>
    <w:link w:val="TitleChar"/>
    <w:uiPriority w:val="10"/>
    <w:qFormat/>
    <w:rsid w:val="007D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D1"/>
    <w:pPr>
      <w:spacing w:before="160"/>
      <w:jc w:val="center"/>
    </w:pPr>
    <w:rPr>
      <w:i/>
      <w:iCs/>
      <w:color w:val="404040" w:themeColor="text1" w:themeTint="BF"/>
    </w:rPr>
  </w:style>
  <w:style w:type="character" w:customStyle="1" w:styleId="QuoteChar">
    <w:name w:val="Quote Char"/>
    <w:basedOn w:val="DefaultParagraphFont"/>
    <w:link w:val="Quote"/>
    <w:uiPriority w:val="29"/>
    <w:rsid w:val="007D02D1"/>
    <w:rPr>
      <w:i/>
      <w:iCs/>
      <w:color w:val="404040" w:themeColor="text1" w:themeTint="BF"/>
    </w:rPr>
  </w:style>
  <w:style w:type="paragraph" w:styleId="ListParagraph">
    <w:name w:val="List Paragraph"/>
    <w:aliases w:val="6 font"/>
    <w:basedOn w:val="Normal"/>
    <w:uiPriority w:val="34"/>
    <w:qFormat/>
    <w:rsid w:val="007D02D1"/>
    <w:pPr>
      <w:ind w:left="720"/>
      <w:contextualSpacing/>
    </w:pPr>
  </w:style>
  <w:style w:type="character" w:styleId="IntenseEmphasis">
    <w:name w:val="Intense Emphasis"/>
    <w:basedOn w:val="DefaultParagraphFont"/>
    <w:uiPriority w:val="21"/>
    <w:qFormat/>
    <w:rsid w:val="007D02D1"/>
    <w:rPr>
      <w:i/>
      <w:iCs/>
      <w:color w:val="2F5496" w:themeColor="accent1" w:themeShade="BF"/>
    </w:rPr>
  </w:style>
  <w:style w:type="paragraph" w:styleId="IntenseQuote">
    <w:name w:val="Intense Quote"/>
    <w:basedOn w:val="Normal"/>
    <w:next w:val="Normal"/>
    <w:link w:val="IntenseQuoteChar"/>
    <w:uiPriority w:val="30"/>
    <w:qFormat/>
    <w:rsid w:val="007D0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2D1"/>
    <w:rPr>
      <w:i/>
      <w:iCs/>
      <w:color w:val="2F5496" w:themeColor="accent1" w:themeShade="BF"/>
    </w:rPr>
  </w:style>
  <w:style w:type="character" w:styleId="IntenseReference">
    <w:name w:val="Intense Reference"/>
    <w:basedOn w:val="DefaultParagraphFont"/>
    <w:uiPriority w:val="32"/>
    <w:qFormat/>
    <w:rsid w:val="007D02D1"/>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7D02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02D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02D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D02D1"/>
    <w:rPr>
      <w:b w:val="0"/>
      <w:sz w:val="22"/>
      <w:u w:val="single"/>
    </w:rPr>
  </w:style>
  <w:style w:type="character" w:styleId="Strong">
    <w:name w:val="Strong"/>
    <w:basedOn w:val="DefaultParagraphFont"/>
    <w:uiPriority w:val="22"/>
    <w:qFormat/>
    <w:rsid w:val="007D02D1"/>
    <w:rPr>
      <w:b/>
      <w:bCs/>
    </w:rPr>
  </w:style>
  <w:style w:type="character" w:styleId="BookTitle">
    <w:name w:val="Book Title"/>
    <w:basedOn w:val="DefaultParagraphFont"/>
    <w:uiPriority w:val="33"/>
    <w:qFormat/>
    <w:rsid w:val="007D02D1"/>
    <w:rPr>
      <w:b/>
      <w:bCs/>
      <w:i/>
      <w:iCs/>
      <w:spacing w:val="5"/>
    </w:rPr>
  </w:style>
  <w:style w:type="numbering" w:styleId="111111">
    <w:name w:val="Outline List 2"/>
    <w:basedOn w:val="NoList"/>
    <w:uiPriority w:val="99"/>
    <w:semiHidden/>
    <w:unhideWhenUsed/>
    <w:rsid w:val="007D02D1"/>
  </w:style>
  <w:style w:type="paragraph" w:styleId="Header">
    <w:name w:val="header"/>
    <w:basedOn w:val="Normal"/>
    <w:link w:val="HeaderChar"/>
    <w:uiPriority w:val="99"/>
    <w:semiHidden/>
    <w:rsid w:val="007D02D1"/>
    <w:pPr>
      <w:tabs>
        <w:tab w:val="center" w:pos="4680"/>
        <w:tab w:val="right" w:pos="9360"/>
      </w:tabs>
    </w:pPr>
  </w:style>
  <w:style w:type="character" w:customStyle="1" w:styleId="HeaderChar">
    <w:name w:val="Header Char"/>
    <w:basedOn w:val="DefaultParagraphFont"/>
    <w:link w:val="Header"/>
    <w:uiPriority w:val="99"/>
    <w:semiHidden/>
    <w:rsid w:val="007D02D1"/>
    <w:rPr>
      <w:rFonts w:ascii="Calibri" w:hAnsi="Calibri" w:cs="Calibri"/>
      <w:kern w:val="0"/>
    </w:rPr>
  </w:style>
  <w:style w:type="paragraph" w:styleId="Footer">
    <w:name w:val="footer"/>
    <w:basedOn w:val="Normal"/>
    <w:link w:val="FooterChar"/>
    <w:uiPriority w:val="99"/>
    <w:semiHidden/>
    <w:rsid w:val="007D02D1"/>
    <w:pPr>
      <w:tabs>
        <w:tab w:val="center" w:pos="4680"/>
        <w:tab w:val="right" w:pos="9360"/>
      </w:tabs>
    </w:pPr>
  </w:style>
  <w:style w:type="character" w:customStyle="1" w:styleId="FooterChar">
    <w:name w:val="Footer Char"/>
    <w:basedOn w:val="DefaultParagraphFont"/>
    <w:link w:val="Footer"/>
    <w:uiPriority w:val="99"/>
    <w:semiHidden/>
    <w:rsid w:val="007D02D1"/>
    <w:rPr>
      <w:rFonts w:ascii="Calibri" w:hAnsi="Calibri" w:cs="Calibri"/>
      <w:kern w:val="0"/>
    </w:rPr>
  </w:style>
  <w:style w:type="paragraph" w:styleId="BodyText">
    <w:name w:val="Body Text"/>
    <w:basedOn w:val="Normal"/>
    <w:link w:val="BodyTextChar"/>
    <w:uiPriority w:val="99"/>
    <w:semiHidden/>
    <w:unhideWhenUsed/>
    <w:rsid w:val="007D02D1"/>
    <w:pPr>
      <w:spacing w:after="120"/>
    </w:pPr>
  </w:style>
  <w:style w:type="character" w:customStyle="1" w:styleId="BodyTextChar">
    <w:name w:val="Body Text Char"/>
    <w:basedOn w:val="DefaultParagraphFont"/>
    <w:link w:val="BodyText"/>
    <w:uiPriority w:val="99"/>
    <w:semiHidden/>
    <w:rsid w:val="007D02D1"/>
    <w:rPr>
      <w:rFonts w:ascii="Calibri" w:hAnsi="Calibri" w:cs="Calibri"/>
      <w:kern w:val="0"/>
    </w:rPr>
  </w:style>
  <w:style w:type="paragraph" w:styleId="NoSpacing">
    <w:name w:val="No Spacing"/>
    <w:link w:val="NoSpacingChar"/>
    <w:uiPriority w:val="99"/>
    <w:unhideWhenUsed/>
    <w:qFormat/>
    <w:rsid w:val="007D02D1"/>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7D02D1"/>
    <w:rPr>
      <w:rFonts w:ascii="Calibri" w:hAnsi="Calibri" w:cs="Calibri"/>
      <w:kern w:val="0"/>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7D02D1"/>
    <w:rPr>
      <w:color w:val="0563C1" w:themeColor="hyperlink"/>
      <w:u w:val="single"/>
    </w:rPr>
  </w:style>
  <w:style w:type="character" w:styleId="UnresolvedMention">
    <w:name w:val="Unresolved Mention"/>
    <w:basedOn w:val="DefaultParagraphFont"/>
    <w:uiPriority w:val="99"/>
    <w:semiHidden/>
    <w:unhideWhenUsed/>
    <w:rsid w:val="007D02D1"/>
    <w:rPr>
      <w:color w:val="605E5C"/>
      <w:shd w:val="clear" w:color="auto" w:fill="E1DFDD"/>
    </w:rPr>
  </w:style>
  <w:style w:type="paragraph" w:customStyle="1" w:styleId="textbold">
    <w:name w:val="text bold"/>
    <w:basedOn w:val="Normal"/>
    <w:link w:val="Emphasis"/>
    <w:uiPriority w:val="8"/>
    <w:qFormat/>
    <w:rsid w:val="007D02D1"/>
    <w:pPr>
      <w:ind w:left="720"/>
      <w:jc w:val="both"/>
    </w:pPr>
    <w:rPr>
      <w:b/>
      <w:iCs/>
      <w:kern w:val="2"/>
      <w:u w:val="single"/>
    </w:rPr>
  </w:style>
  <w:style w:type="paragraph" w:customStyle="1" w:styleId="UnderlinePara">
    <w:name w:val="Underline Para"/>
    <w:basedOn w:val="Normal"/>
    <w:uiPriority w:val="7"/>
    <w:qFormat/>
    <w:rsid w:val="007D02D1"/>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7D02D1"/>
    <w:pPr>
      <w:keepNext w:val="0"/>
      <w:keepLines w:val="0"/>
      <w:outlineLvl w:val="9"/>
    </w:pPr>
    <w:rPr>
      <w:rFonts w:asciiTheme="minorHAnsi" w:eastAsiaTheme="minorHAnsi" w:hAnsiTheme="minorHAnsi" w:cstheme="minorBidi"/>
      <w:b w:val="0"/>
      <w:color w:val="0563C1" w:themeColor="hyperlink"/>
      <w:kern w:val="2"/>
      <w:sz w:val="22"/>
      <w:szCs w:val="22"/>
      <w:u w:val="single"/>
    </w:rPr>
  </w:style>
  <w:style w:type="paragraph" w:customStyle="1" w:styleId="Undertag">
    <w:name w:val="Undertag"/>
    <w:link w:val="UndertagChar"/>
    <w:autoRedefine/>
    <w:uiPriority w:val="5"/>
    <w:qFormat/>
    <w:rsid w:val="007D02D1"/>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7D02D1"/>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7D02D1"/>
    <w:rPr>
      <w:color w:val="1F3864" w:themeColor="accent1" w:themeShade="80"/>
    </w:rPr>
  </w:style>
  <w:style w:type="character" w:customStyle="1" w:styleId="AnalyticChar">
    <w:name w:val="Analytic Char"/>
    <w:basedOn w:val="DefaultParagraphFont"/>
    <w:link w:val="Analytic"/>
    <w:uiPriority w:val="5"/>
    <w:rsid w:val="007D02D1"/>
    <w:rPr>
      <w:rFonts w:ascii="Calibri" w:eastAsiaTheme="majorEastAsia" w:hAnsi="Calibri" w:cstheme="majorBidi"/>
      <w:b/>
      <w:iCs/>
      <w:color w:val="1F3864" w:themeColor="accent1" w:themeShade="80"/>
      <w:kern w:val="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02D1"/>
    <w:pPr>
      <w:spacing w:after="0" w:line="240" w:lineRule="auto"/>
    </w:pPr>
    <w:rPr>
      <w:u w:val="single"/>
    </w:rPr>
  </w:style>
  <w:style w:type="paragraph" w:customStyle="1" w:styleId="Analytics">
    <w:name w:val="Analytics"/>
    <w:basedOn w:val="Heading4"/>
    <w:link w:val="AnalyticsChar"/>
    <w:autoRedefine/>
    <w:uiPriority w:val="4"/>
    <w:qFormat/>
    <w:rsid w:val="007D02D1"/>
    <w:rPr>
      <w:color w:val="1C1C1C"/>
    </w:rPr>
  </w:style>
  <w:style w:type="character" w:customStyle="1" w:styleId="AnalyticsChar">
    <w:name w:val="Analytics Char"/>
    <w:basedOn w:val="DefaultParagraphFont"/>
    <w:link w:val="Analytics"/>
    <w:uiPriority w:val="4"/>
    <w:rsid w:val="007D02D1"/>
    <w:rPr>
      <w:rFonts w:ascii="Calibri" w:eastAsiaTheme="majorEastAsia" w:hAnsi="Calibri" w:cstheme="majorBidi"/>
      <w:i/>
      <w:iCs/>
      <w:color w:val="1C1C1C"/>
      <w:kern w:val="0"/>
      <w:sz w:val="26"/>
    </w:rPr>
  </w:style>
  <w:style w:type="paragraph" w:customStyle="1" w:styleId="Emphasis1">
    <w:name w:val="Emphasis1"/>
    <w:basedOn w:val="Normal"/>
    <w:uiPriority w:val="8"/>
    <w:qFormat/>
    <w:rsid w:val="007D02D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7D02D1"/>
    <w:pPr>
      <w:spacing w:after="0" w:line="240" w:lineRule="auto"/>
      <w:jc w:val="both"/>
    </w:pPr>
    <w:rPr>
      <w:rFonts w:ascii="Times New Roman" w:eastAsia="Times New Roman" w:hAnsi="Times New Roman" w:cs="Times New Roman"/>
      <w:kern w:val="0"/>
      <w:sz w:val="24"/>
      <w:szCs w:val="24"/>
    </w:rPr>
  </w:style>
  <w:style w:type="character" w:customStyle="1" w:styleId="NothingChar">
    <w:name w:val="Nothing Char"/>
    <w:link w:val="Nothing"/>
    <w:rsid w:val="007D02D1"/>
    <w:rPr>
      <w:rFonts w:ascii="Times New Roman" w:eastAsia="Times New Roman" w:hAnsi="Times New Roman" w:cs="Times New Roman"/>
      <w:kern w:val="0"/>
      <w:sz w:val="24"/>
      <w:szCs w:val="24"/>
    </w:rPr>
  </w:style>
  <w:style w:type="paragraph" w:customStyle="1" w:styleId="Heading411">
    <w:name w:val="Heading 411"/>
    <w:basedOn w:val="Heading1"/>
    <w:next w:val="NoSpacing"/>
    <w:autoRedefine/>
    <w:uiPriority w:val="99"/>
    <w:qFormat/>
    <w:rsid w:val="007D02D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7D02D1"/>
    <w:rPr>
      <w:rFonts w:ascii="Times New Roman" w:hAnsi="Times New Roman" w:cs="Times New Roman"/>
      <w:sz w:val="24"/>
      <w:szCs w:val="24"/>
    </w:rPr>
  </w:style>
  <w:style w:type="paragraph" w:customStyle="1" w:styleId="p1">
    <w:name w:val="p1"/>
    <w:basedOn w:val="Normal"/>
    <w:rsid w:val="007D02D1"/>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jj.18799930?turn_away=tru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23109</Words>
  <Characters>117397</Characters>
  <Application>Microsoft Office Word</Application>
  <DocSecurity>0</DocSecurity>
  <Lines>1893</Lines>
  <Paragraphs>776</Paragraphs>
  <ScaleCrop>false</ScaleCrop>
  <Company/>
  <LinksUpToDate>false</LinksUpToDate>
  <CharactersWithSpaces>139730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
  <cp:revision>1</cp:revision>
  <dcterms:created xsi:type="dcterms:W3CDTF">2025-11-14T06:54:00Z</dcterms:created>
</cp:coreProperties>
</file>