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370EC" w14:textId="4C5528D8" w:rsidR="00E05E65" w:rsidRDefault="00E05E65" w:rsidP="00E05E65">
      <w:pPr>
        <w:pStyle w:val="Heading1"/>
      </w:pPr>
      <w:r>
        <w:t xml:space="preserve">New </w:t>
      </w:r>
      <w:proofErr w:type="spellStart"/>
      <w:r>
        <w:t>Affs</w:t>
      </w:r>
      <w:proofErr w:type="spellEnd"/>
      <w:r>
        <w:t xml:space="preserve"> Bad</w:t>
      </w:r>
    </w:p>
    <w:p w14:paraId="7C5FE519" w14:textId="77777777" w:rsidR="00E05E65" w:rsidRDefault="00E05E65" w:rsidP="00E05E65">
      <w:pPr>
        <w:pStyle w:val="Heading2"/>
      </w:pPr>
      <w:r>
        <w:t xml:space="preserve">Top Level </w:t>
      </w:r>
    </w:p>
    <w:p w14:paraId="05E4E859" w14:textId="77777777" w:rsidR="00E05E65" w:rsidRDefault="00E05E65" w:rsidP="00E05E65">
      <w:pPr>
        <w:pStyle w:val="Heading3"/>
      </w:pPr>
      <w:bookmarkStart w:id="0" w:name="_Hlk61687472"/>
      <w:r>
        <w:t>1nc</w:t>
      </w:r>
    </w:p>
    <w:p w14:paraId="39B23FFA" w14:textId="77777777" w:rsidR="00E05E65" w:rsidRDefault="00E05E65" w:rsidP="00E05E65">
      <w:pPr>
        <w:pStyle w:val="Heading4"/>
      </w:pPr>
      <w:r>
        <w:t xml:space="preserve">New, undisclosed </w:t>
      </w:r>
      <w:proofErr w:type="spellStart"/>
      <w:r>
        <w:t>affs</w:t>
      </w:r>
      <w:proofErr w:type="spellEnd"/>
      <w:r>
        <w:t xml:space="preserve"> are bad – </w:t>
      </w:r>
    </w:p>
    <w:p w14:paraId="064D22A8" w14:textId="77777777" w:rsidR="00E05E65" w:rsidRPr="00483324" w:rsidRDefault="00E05E65" w:rsidP="00E05E65">
      <w:pPr>
        <w:pStyle w:val="Heading4"/>
      </w:pPr>
      <w:r>
        <w:t xml:space="preserve">A – </w:t>
      </w:r>
      <w:r w:rsidRPr="00AF18DA">
        <w:rPr>
          <w:u w:val="single"/>
        </w:rPr>
        <w:t>Education</w:t>
      </w:r>
      <w:r>
        <w:t xml:space="preserve">–preparation enables more effective research, clash and depth–new </w:t>
      </w:r>
      <w:proofErr w:type="spellStart"/>
      <w:r>
        <w:t>Affs</w:t>
      </w:r>
      <w:proofErr w:type="spellEnd"/>
      <w:r>
        <w:t xml:space="preserve"> </w:t>
      </w:r>
      <w:r>
        <w:rPr>
          <w:u w:val="single"/>
        </w:rPr>
        <w:t>only</w:t>
      </w:r>
      <w:r>
        <w:t xml:space="preserve"> have negative educational externalities—forces zero-sum choices between flowing and reading the 1AC or using lots of prep at the expense of the 2NR  </w:t>
      </w:r>
    </w:p>
    <w:p w14:paraId="5837296C" w14:textId="77777777" w:rsidR="00E05E65" w:rsidRDefault="00E05E65" w:rsidP="00E05E65">
      <w:pPr>
        <w:pStyle w:val="Heading4"/>
      </w:pPr>
      <w:r>
        <w:t xml:space="preserve">B – </w:t>
      </w:r>
      <w:r w:rsidRPr="00AF18DA">
        <w:rPr>
          <w:u w:val="single"/>
        </w:rPr>
        <w:t>Fairness</w:t>
      </w:r>
      <w:r>
        <w:t xml:space="preserve">–the Neg is already at a strategic disadvantage with aff choice, first/last speech and infinite prep—adding new </w:t>
      </w:r>
      <w:proofErr w:type="spellStart"/>
      <w:r>
        <w:t>affs</w:t>
      </w:r>
      <w:proofErr w:type="spellEnd"/>
      <w:r>
        <w:t xml:space="preserve"> uniquely tilts the playing field against teams with fewer resources </w:t>
      </w:r>
    </w:p>
    <w:p w14:paraId="573CFC62" w14:textId="77777777" w:rsidR="00E05E65" w:rsidRDefault="00E05E65" w:rsidP="00E05E65">
      <w:pPr>
        <w:pStyle w:val="Heading4"/>
      </w:pPr>
      <w:r>
        <w:t xml:space="preserve">Disclosing the Aff 15 minutes before the round rewards new research while allowing some neg prep. It at least justifies conditionality, other positions and justifies new block arguments </w:t>
      </w:r>
    </w:p>
    <w:bookmarkEnd w:id="0"/>
    <w:p w14:paraId="79CA6226" w14:textId="77777777" w:rsidR="00E05E65" w:rsidRDefault="00E05E65" w:rsidP="00E05E65"/>
    <w:p w14:paraId="1A4BFEE3" w14:textId="2CE98574" w:rsidR="00E05E65" w:rsidRDefault="00E05E65" w:rsidP="00E05E65">
      <w:pPr>
        <w:pStyle w:val="Heading1"/>
      </w:pPr>
      <w:r>
        <w:t>Case</w:t>
      </w:r>
    </w:p>
    <w:p w14:paraId="3997F16A" w14:textId="77777777" w:rsidR="00C44A3F" w:rsidRDefault="00C44A3F" w:rsidP="00C44A3F">
      <w:pPr>
        <w:pStyle w:val="Heading1"/>
      </w:pPr>
      <w:r>
        <w:t>T- sub</w:t>
      </w:r>
    </w:p>
    <w:p w14:paraId="15154EE5" w14:textId="77777777" w:rsidR="00C44A3F" w:rsidRDefault="00C44A3F" w:rsidP="00C44A3F">
      <w:r>
        <w:t>T Substantial</w:t>
      </w:r>
    </w:p>
    <w:p w14:paraId="6D80636E" w14:textId="77777777" w:rsidR="00C44A3F" w:rsidRPr="00996894" w:rsidRDefault="00C44A3F" w:rsidP="00C44A3F"/>
    <w:p w14:paraId="717374A9" w14:textId="77777777" w:rsidR="00C44A3F" w:rsidRDefault="00C44A3F" w:rsidP="00C44A3F">
      <w:pPr>
        <w:pStyle w:val="Heading4"/>
      </w:pPr>
      <w:r>
        <w:t xml:space="preserve">“Substantial” must be </w:t>
      </w:r>
      <w:r w:rsidRPr="0001196A">
        <w:rPr>
          <w:u w:val="single"/>
        </w:rPr>
        <w:t>at least</w:t>
      </w:r>
      <w:r>
        <w:t xml:space="preserve"> 2%</w:t>
      </w:r>
    </w:p>
    <w:p w14:paraId="754F616A" w14:textId="77777777" w:rsidR="00C44A3F" w:rsidRPr="00DC3419" w:rsidRDefault="00C44A3F" w:rsidP="00C44A3F">
      <w:pPr>
        <w:rPr>
          <w:rStyle w:val="Style1Char"/>
          <w:b/>
          <w:bCs/>
          <w:sz w:val="26"/>
        </w:rPr>
      </w:pPr>
      <w:r w:rsidRPr="00765FC0">
        <w:rPr>
          <w:rStyle w:val="Style13ptBold"/>
        </w:rPr>
        <w:t>Words &amp; Phrases 60</w:t>
      </w:r>
    </w:p>
    <w:p w14:paraId="0159209D" w14:textId="77777777" w:rsidR="00C44A3F" w:rsidRPr="00865022" w:rsidRDefault="00C44A3F" w:rsidP="00C44A3F">
      <w:pPr>
        <w:rPr>
          <w:rStyle w:val="StyleUnderline"/>
        </w:rPr>
      </w:pPr>
      <w:r w:rsidRPr="00865022">
        <w:rPr>
          <w:rStyle w:val="Style1Char"/>
          <w:highlight w:val="green"/>
        </w:rPr>
        <w:t>'Substantial" means</w:t>
      </w:r>
      <w:r w:rsidRPr="00EE0199">
        <w:rPr>
          <w:rStyle w:val="Style1Char"/>
        </w:rPr>
        <w:t xml:space="preserve">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865022">
        <w:rPr>
          <w:rStyle w:val="Emphasis"/>
          <w:highlight w:val="green"/>
        </w:rPr>
        <w:t>1/48</w:t>
      </w:r>
      <w:r w:rsidRPr="00EE0199">
        <w:rPr>
          <w:rStyle w:val="Style1Char"/>
        </w:rPr>
        <w:t xml:space="preserve"> of expenditures</w:t>
      </w:r>
      <w:r w:rsidRPr="006B3C8A">
        <w:rPr>
          <w:sz w:val="16"/>
        </w:rPr>
        <w:t xml:space="preserve"> in state, held exempt from taxation; </w:t>
      </w:r>
      <w:r w:rsidRPr="00865022">
        <w:rPr>
          <w:rStyle w:val="Style1Char"/>
          <w:highlight w:val="green"/>
        </w:rPr>
        <w:t>such</w:t>
      </w:r>
      <w:r w:rsidRPr="00EE0199">
        <w:rPr>
          <w:rStyle w:val="Style1Char"/>
        </w:rPr>
        <w:t xml:space="preserve"> expenditures </w:t>
      </w:r>
      <w:r w:rsidRPr="00865022">
        <w:rPr>
          <w:rStyle w:val="Style1Char"/>
          <w:highlight w:val="green"/>
        </w:rPr>
        <w:t xml:space="preserve">constituting </w:t>
      </w:r>
      <w:r w:rsidRPr="00865022">
        <w:rPr>
          <w:rStyle w:val="Emphasis"/>
          <w:highlight w:val="green"/>
        </w:rPr>
        <w:t>"substantial"</w:t>
      </w:r>
      <w:r w:rsidRPr="006B3C8A">
        <w:rPr>
          <w:sz w:val="16"/>
        </w:rPr>
        <w:t xml:space="preserve"> part of its </w:t>
      </w:r>
      <w:r w:rsidRPr="00EE0199">
        <w:rPr>
          <w:rStyle w:val="Style1Char"/>
        </w:rPr>
        <w:t>activities</w:t>
      </w:r>
      <w:r w:rsidRPr="006B3C8A">
        <w:rPr>
          <w:sz w:val="16"/>
        </w:rPr>
        <w:t xml:space="preserve">. </w:t>
      </w:r>
      <w:r w:rsidRPr="00865022">
        <w:rPr>
          <w:rStyle w:val="StyleUnderline"/>
        </w:rPr>
        <w:t>Tax Commission of Ohio v. American Humane Education Soc., 181 N.E. 557, 42 Ohio App. 4.</w:t>
      </w:r>
    </w:p>
    <w:p w14:paraId="5344D950" w14:textId="77777777" w:rsidR="00C44A3F" w:rsidRDefault="00C44A3F" w:rsidP="00C44A3F"/>
    <w:p w14:paraId="1351A756" w14:textId="77777777" w:rsidR="00C44A3F" w:rsidRDefault="00C44A3F" w:rsidP="00C44A3F">
      <w:pPr>
        <w:pStyle w:val="Heading4"/>
      </w:pPr>
      <w:r>
        <w:t xml:space="preserve">Violation: the plan affects less </w:t>
      </w:r>
      <w:proofErr w:type="spellStart"/>
      <w:r>
        <w:t>then</w:t>
      </w:r>
      <w:proofErr w:type="spellEnd"/>
      <w:r>
        <w:t xml:space="preserve"> half a million people</w:t>
      </w:r>
    </w:p>
    <w:p w14:paraId="3E8D41F1" w14:textId="77777777" w:rsidR="00C44A3F" w:rsidRPr="007E57F5" w:rsidRDefault="00C44A3F" w:rsidP="00C44A3F">
      <w:r>
        <w:t>[</w:t>
      </w:r>
      <w:r w:rsidRPr="007E57F5">
        <w:t xml:space="preserve">Lange, Posted Tony. “US Cannabis Industry Revenue Grows to $30B, Jobs Stall at 425,000.” Cannabis Business Times, 13 May 2025, </w:t>
      </w:r>
      <w:hyperlink r:id="rId5" w:history="1">
        <w:r w:rsidRPr="00AF1F81">
          <w:rPr>
            <w:rStyle w:val="Hyperlink"/>
          </w:rPr>
          <w:t>www.cannabisbusinesstimes.com/industry-headlines/news/15745739/us-cannabis-industry-revenue-grows-to-30b-jobs-stall-at-425000</w:t>
        </w:r>
      </w:hyperlink>
      <w:r w:rsidRPr="007E57F5">
        <w:t>.</w:t>
      </w:r>
      <w:r>
        <w:t xml:space="preserve">] // </w:t>
      </w:r>
      <w:proofErr w:type="spellStart"/>
      <w:r>
        <w:t>BrightSpace</w:t>
      </w:r>
      <w:proofErr w:type="spellEnd"/>
      <w:r>
        <w:t>☼</w:t>
      </w:r>
    </w:p>
    <w:p w14:paraId="4C27A121" w14:textId="77777777" w:rsidR="00C44A3F" w:rsidRPr="007E57F5" w:rsidRDefault="00C44A3F" w:rsidP="00C44A3F">
      <w:r w:rsidRPr="007E57F5">
        <w:rPr>
          <w:rStyle w:val="StyleUnderline"/>
          <w:highlight w:val="yellow"/>
        </w:rPr>
        <w:t>The U.S. cannabis industry</w:t>
      </w:r>
      <w:r w:rsidRPr="007E57F5">
        <w:rPr>
          <w:rStyle w:val="StyleUnderline"/>
        </w:rPr>
        <w:t xml:space="preserve"> currently </w:t>
      </w:r>
      <w:r w:rsidRPr="007E57F5">
        <w:rPr>
          <w:rStyle w:val="StyleUnderline"/>
          <w:highlight w:val="yellow"/>
        </w:rPr>
        <w:t>supports 425,002</w:t>
      </w:r>
      <w:r w:rsidRPr="007E57F5">
        <w:rPr>
          <w:rStyle w:val="StyleUnderline"/>
        </w:rPr>
        <w:t xml:space="preserve"> full-time equivalent (FTE) </w:t>
      </w:r>
      <w:r w:rsidRPr="007E57F5">
        <w:rPr>
          <w:rStyle w:val="StyleUnderline"/>
          <w:highlight w:val="yellow"/>
        </w:rPr>
        <w:t>jobs</w:t>
      </w:r>
      <w:r w:rsidRPr="007E57F5">
        <w:t>—down 3.4% from 2023—even as national cannabis sales grew to $30.1 billion.</w:t>
      </w:r>
    </w:p>
    <w:p w14:paraId="275D3C04" w14:textId="77777777" w:rsidR="00C44A3F" w:rsidRPr="007E57F5" w:rsidRDefault="00C44A3F" w:rsidP="00C44A3F"/>
    <w:p w14:paraId="3ED434CD" w14:textId="77777777" w:rsidR="00C44A3F" w:rsidRDefault="00C44A3F" w:rsidP="00C44A3F"/>
    <w:p w14:paraId="6DFA8405" w14:textId="77777777" w:rsidR="00C44A3F" w:rsidRDefault="00C44A3F" w:rsidP="00C44A3F">
      <w:pPr>
        <w:pStyle w:val="Analytic"/>
        <w:rPr>
          <w:u w:val="single"/>
        </w:rPr>
      </w:pPr>
      <w:r>
        <w:t xml:space="preserve">It’s a voter for limits and ground---anything smaller than 1% of the workforce could be </w:t>
      </w:r>
      <w:r w:rsidRPr="00832662">
        <w:rPr>
          <w:u w:val="single"/>
        </w:rPr>
        <w:t>any single person</w:t>
      </w:r>
      <w:r>
        <w:t xml:space="preserve"> and </w:t>
      </w:r>
      <w:r w:rsidRPr="00832662">
        <w:rPr>
          <w:u w:val="single"/>
        </w:rPr>
        <w:t>skirts generics</w:t>
      </w:r>
    </w:p>
    <w:p w14:paraId="3EA7B511" w14:textId="77777777" w:rsidR="00C44A3F" w:rsidRDefault="00C44A3F" w:rsidP="00C44A3F">
      <w:pPr>
        <w:pStyle w:val="Heading1"/>
      </w:pPr>
      <w:r>
        <w:t xml:space="preserve">t- </w:t>
      </w:r>
      <w:proofErr w:type="spellStart"/>
      <w:r>
        <w:t>st</w:t>
      </w:r>
      <w:proofErr w:type="spellEnd"/>
    </w:p>
    <w:p w14:paraId="42DA33C1" w14:textId="77777777" w:rsidR="00C44A3F" w:rsidRDefault="00C44A3F" w:rsidP="00C44A3F">
      <w:pPr>
        <w:pStyle w:val="Heading4"/>
      </w:pPr>
      <w:r>
        <w:t xml:space="preserve">‘Strengthen’ means </w:t>
      </w:r>
      <w:r>
        <w:rPr>
          <w:u w:val="single"/>
        </w:rPr>
        <w:t>achieving a higher net level</w:t>
      </w:r>
      <w:r>
        <w:t xml:space="preserve"> of protection for bargaining rights </w:t>
      </w:r>
    </w:p>
    <w:p w14:paraId="48004024" w14:textId="77777777" w:rsidR="00C44A3F" w:rsidRPr="00F411C3" w:rsidRDefault="00C44A3F" w:rsidP="00C44A3F">
      <w:r w:rsidRPr="00F411C3">
        <w:rPr>
          <w:rStyle w:val="Style13ptBold"/>
        </w:rPr>
        <w:t>IUCN 10</w:t>
      </w:r>
      <w:r>
        <w:t xml:space="preserve"> – International Union for Conservation of Nature and Natural Resources, 2010, “Draft International Covenant on Environment and Development. Fourth edition: Updated Text,” https://portals.iucn.org/library/efiles/documents/eplp-031-rev3.pdf</w:t>
      </w:r>
    </w:p>
    <w:p w14:paraId="4CA9746D" w14:textId="77777777" w:rsidR="00C44A3F" w:rsidRPr="00024165" w:rsidRDefault="00C44A3F" w:rsidP="00C44A3F">
      <w:pPr>
        <w:rPr>
          <w:sz w:val="16"/>
        </w:rPr>
      </w:pPr>
      <w:r w:rsidRPr="00024165">
        <w:rPr>
          <w:sz w:val="16"/>
        </w:rPr>
        <w:t>ARTICLE 43</w:t>
      </w:r>
    </w:p>
    <w:p w14:paraId="1BE46127" w14:textId="77777777" w:rsidR="00C44A3F" w:rsidRPr="00024165" w:rsidRDefault="00C44A3F" w:rsidP="00C44A3F">
      <w:pPr>
        <w:rPr>
          <w:sz w:val="16"/>
        </w:rPr>
      </w:pPr>
      <w:r w:rsidRPr="00024165">
        <w:rPr>
          <w:sz w:val="16"/>
        </w:rPr>
        <w:t>ENVIRONMENTAL STANDARDS AND CONTROLS</w:t>
      </w:r>
    </w:p>
    <w:p w14:paraId="236FC9B2" w14:textId="77777777" w:rsidR="00C44A3F" w:rsidRPr="00024165" w:rsidRDefault="00C44A3F" w:rsidP="00C44A3F">
      <w:pPr>
        <w:rPr>
          <w:sz w:val="16"/>
        </w:rPr>
      </w:pPr>
      <w:r w:rsidRPr="00024165">
        <w:rPr>
          <w:sz w:val="16"/>
        </w:rPr>
        <w:t xml:space="preserve">1. </w:t>
      </w:r>
      <w:r w:rsidRPr="005F43D5">
        <w:rPr>
          <w:rStyle w:val="StyleUnderline"/>
        </w:rPr>
        <w:t>Parties shall</w:t>
      </w:r>
      <w:r w:rsidRPr="00024165">
        <w:rPr>
          <w:sz w:val="16"/>
        </w:rPr>
        <w:t xml:space="preserve"> cooperate to formulate, develop, and </w:t>
      </w:r>
      <w:r w:rsidRPr="005F43D5">
        <w:rPr>
          <w:rStyle w:val="Emphasis"/>
        </w:rPr>
        <w:t>strengthen</w:t>
      </w:r>
      <w:r w:rsidRPr="005F43D5">
        <w:rPr>
          <w:rStyle w:val="StyleUnderline"/>
        </w:rPr>
        <w:t xml:space="preserve"> international rules, standards and recommended practices</w:t>
      </w:r>
      <w:r w:rsidRPr="00024165">
        <w:rPr>
          <w:sz w:val="16"/>
        </w:rPr>
        <w:t xml:space="preserve">, as well as indicators on issues of common concern </w:t>
      </w:r>
      <w:r w:rsidRPr="005F43D5">
        <w:rPr>
          <w:rStyle w:val="StyleUnderline"/>
        </w:rPr>
        <w:t>for</w:t>
      </w:r>
      <w:r w:rsidRPr="00024165">
        <w:rPr>
          <w:sz w:val="16"/>
        </w:rPr>
        <w:t xml:space="preserve"> the </w:t>
      </w:r>
      <w:r w:rsidRPr="005F43D5">
        <w:rPr>
          <w:rStyle w:val="StyleUnderline"/>
        </w:rPr>
        <w:t>conservation of the environment</w:t>
      </w:r>
      <w:r w:rsidRPr="00024165">
        <w:rPr>
          <w:sz w:val="16"/>
        </w:rPr>
        <w:t xml:space="preserve"> and sustainable use of natural resources, </w:t>
      </w:r>
      <w:proofErr w:type="gramStart"/>
      <w:r w:rsidRPr="00024165">
        <w:rPr>
          <w:sz w:val="16"/>
        </w:rPr>
        <w:t>taking into account</w:t>
      </w:r>
      <w:proofErr w:type="gramEnd"/>
      <w:r w:rsidRPr="00024165">
        <w:rPr>
          <w:sz w:val="16"/>
        </w:rPr>
        <w:t xml:space="preserve"> the need for flexible means of implementation based on their respective capabilities.</w:t>
      </w:r>
    </w:p>
    <w:p w14:paraId="129971CE" w14:textId="77777777" w:rsidR="00C44A3F" w:rsidRPr="00024165" w:rsidRDefault="00C44A3F" w:rsidP="00C44A3F">
      <w:pPr>
        <w:rPr>
          <w:sz w:val="16"/>
        </w:rPr>
      </w:pPr>
      <w:r w:rsidRPr="00024165">
        <w:rPr>
          <w:sz w:val="16"/>
        </w:rPr>
        <w:t xml:space="preserve">2. </w:t>
      </w:r>
      <w:r w:rsidRPr="00133CE2">
        <w:rPr>
          <w:rStyle w:val="StyleUnderline"/>
          <w:highlight w:val="yellow"/>
        </w:rPr>
        <w:t>Parties shall</w:t>
      </w:r>
      <w:r w:rsidRPr="005F43D5">
        <w:rPr>
          <w:rStyle w:val="StyleUnderline"/>
        </w:rPr>
        <w:t xml:space="preserve"> </w:t>
      </w:r>
      <w:r w:rsidRPr="005F43D5">
        <w:rPr>
          <w:rStyle w:val="Emphasis"/>
        </w:rPr>
        <w:t xml:space="preserve">adopt, </w:t>
      </w:r>
      <w:r w:rsidRPr="00133CE2">
        <w:rPr>
          <w:rStyle w:val="Emphasis"/>
          <w:highlight w:val="yellow"/>
        </w:rPr>
        <w:t>strengthen</w:t>
      </w:r>
      <w:r w:rsidRPr="005F43D5">
        <w:rPr>
          <w:rStyle w:val="Emphasis"/>
        </w:rPr>
        <w:t xml:space="preserve"> and implement</w:t>
      </w:r>
      <w:r w:rsidRPr="005F43D5">
        <w:rPr>
          <w:rStyle w:val="StyleUnderline"/>
        </w:rPr>
        <w:t xml:space="preserve"> specific </w:t>
      </w:r>
      <w:r w:rsidRPr="00133CE2">
        <w:rPr>
          <w:rStyle w:val="StyleUnderline"/>
          <w:highlight w:val="yellow"/>
        </w:rPr>
        <w:t>national standards</w:t>
      </w:r>
      <w:r w:rsidRPr="00024165">
        <w:rPr>
          <w:sz w:val="16"/>
        </w:rPr>
        <w:t>, including emission, quality, product, and process standards, designed to prevent or abate harm to the environment and to enhance or restore environmental quality.</w:t>
      </w:r>
    </w:p>
    <w:p w14:paraId="23AFB1E5" w14:textId="77777777" w:rsidR="00C44A3F" w:rsidRPr="00024165" w:rsidRDefault="00C44A3F" w:rsidP="00C44A3F">
      <w:pPr>
        <w:rPr>
          <w:sz w:val="16"/>
        </w:rPr>
      </w:pPr>
      <w:r w:rsidRPr="00024165">
        <w:rPr>
          <w:sz w:val="16"/>
        </w:rPr>
        <w:t xml:space="preserve">Article 43 concerns national and international standard-setting. The </w:t>
      </w:r>
      <w:r w:rsidRPr="00133CE2">
        <w:rPr>
          <w:rStyle w:val="Emphasis"/>
          <w:highlight w:val="yellow"/>
        </w:rPr>
        <w:t>dynamic</w:t>
      </w:r>
      <w:r w:rsidRPr="00133CE2">
        <w:rPr>
          <w:rStyle w:val="StyleUnderline"/>
          <w:highlight w:val="yellow"/>
        </w:rPr>
        <w:t xml:space="preserve"> nature of</w:t>
      </w:r>
      <w:r w:rsidRPr="005F43D5">
        <w:rPr>
          <w:rStyle w:val="StyleUnderline"/>
        </w:rPr>
        <w:t xml:space="preserve"> this </w:t>
      </w:r>
      <w:r w:rsidRPr="00133CE2">
        <w:rPr>
          <w:rStyle w:val="StyleUnderline"/>
          <w:highlight w:val="yellow"/>
        </w:rPr>
        <w:t>obligation is reflected in</w:t>
      </w:r>
      <w:r w:rsidRPr="005F43D5">
        <w:rPr>
          <w:rStyle w:val="StyleUnderline"/>
        </w:rPr>
        <w:t xml:space="preserve"> the use of </w:t>
      </w:r>
      <w:r w:rsidRPr="00133CE2">
        <w:rPr>
          <w:rStyle w:val="StyleUnderline"/>
          <w:highlight w:val="yellow"/>
        </w:rPr>
        <w:t>the term “</w:t>
      </w:r>
      <w:r w:rsidRPr="00133CE2">
        <w:rPr>
          <w:rStyle w:val="Emphasis"/>
          <w:highlight w:val="yellow"/>
        </w:rPr>
        <w:t>strengthen</w:t>
      </w:r>
      <w:r w:rsidRPr="00024165">
        <w:rPr>
          <w:sz w:val="16"/>
        </w:rPr>
        <w:t xml:space="preserve">” in both paragraphs </w:t>
      </w:r>
      <w:r w:rsidRPr="00133CE2">
        <w:rPr>
          <w:rStyle w:val="StyleUnderline"/>
          <w:highlight w:val="yellow"/>
        </w:rPr>
        <w:t>and</w:t>
      </w:r>
      <w:r w:rsidRPr="005F43D5">
        <w:rPr>
          <w:rStyle w:val="StyleUnderline"/>
        </w:rPr>
        <w:t xml:space="preserve"> the reference to </w:t>
      </w:r>
      <w:r w:rsidRPr="00133CE2">
        <w:rPr>
          <w:rStyle w:val="StyleUnderline"/>
          <w:highlight w:val="yellow"/>
        </w:rPr>
        <w:t>enhancing environmental quality</w:t>
      </w:r>
      <w:r w:rsidRPr="00024165">
        <w:rPr>
          <w:sz w:val="16"/>
        </w:rPr>
        <w:t xml:space="preserve"> in Paragraph 2. The order of the paragraphs indicates that national standards should be based on international norms and that due account should be taken of nonbinding recommendations and similar texts.</w:t>
      </w:r>
    </w:p>
    <w:p w14:paraId="264871AA" w14:textId="77777777" w:rsidR="00C44A3F" w:rsidRDefault="00C44A3F" w:rsidP="00C44A3F">
      <w:pPr>
        <w:rPr>
          <w:sz w:val="16"/>
        </w:rPr>
      </w:pPr>
      <w:r w:rsidRPr="00024165">
        <w:rPr>
          <w:sz w:val="16"/>
        </w:rPr>
        <w:t xml:space="preserve">Like UNCLOS (1982) and other treaties,424 Paragraph 1 of this Article obligates Parties to cooperate in the formulation of international rules and standards. There is a need for harmonization and coordination in addressing issues of common concern, </w:t>
      </w:r>
      <w:proofErr w:type="gramStart"/>
      <w:r w:rsidRPr="00024165">
        <w:rPr>
          <w:sz w:val="16"/>
        </w:rPr>
        <w:t>in particular for</w:t>
      </w:r>
      <w:proofErr w:type="gramEnd"/>
      <w:r w:rsidRPr="00024165">
        <w:rPr>
          <w:sz w:val="16"/>
        </w:rPr>
        <w:t xml:space="preserve"> protection of the global commons. This will avoid conflicts and competitive distortions and enhance the reduction or elimination of trade barriers. Although the norms to be adopted are to be jointly agreed, the needs of developing countries are </w:t>
      </w:r>
      <w:proofErr w:type="gramStart"/>
      <w:r w:rsidRPr="00024165">
        <w:rPr>
          <w:sz w:val="16"/>
        </w:rPr>
        <w:t>taken into account</w:t>
      </w:r>
      <w:proofErr w:type="gramEnd"/>
      <w:r w:rsidRPr="00024165">
        <w:rPr>
          <w:sz w:val="16"/>
        </w:rPr>
        <w:t xml:space="preserve"> in the call for flexible means of implementation. This corresponds to the concept of common but differentiated responsibilities enunciated at Rio (see Draft Covenant Article 12). To be noted is that, as far as possible, international </w:t>
      </w:r>
      <w:r w:rsidRPr="00133CE2">
        <w:rPr>
          <w:rStyle w:val="StyleUnderline"/>
          <w:highlight w:val="yellow"/>
        </w:rPr>
        <w:t xml:space="preserve">standards should be based on </w:t>
      </w:r>
      <w:r w:rsidRPr="00133CE2">
        <w:rPr>
          <w:rStyle w:val="Emphasis"/>
          <w:highlight w:val="yellow"/>
        </w:rPr>
        <w:t>achieving</w:t>
      </w:r>
      <w:r w:rsidRPr="005F43D5">
        <w:rPr>
          <w:rStyle w:val="Emphasis"/>
        </w:rPr>
        <w:t xml:space="preserve"> a </w:t>
      </w:r>
      <w:r w:rsidRPr="00133CE2">
        <w:rPr>
          <w:rStyle w:val="Emphasis"/>
          <w:highlight w:val="yellow"/>
        </w:rPr>
        <w:t>higher level</w:t>
      </w:r>
      <w:r w:rsidRPr="00133CE2">
        <w:rPr>
          <w:rStyle w:val="StyleUnderline"/>
          <w:highlight w:val="yellow"/>
        </w:rPr>
        <w:t xml:space="preserve"> of</w:t>
      </w:r>
      <w:r w:rsidRPr="005F43D5">
        <w:rPr>
          <w:rStyle w:val="StyleUnderline"/>
        </w:rPr>
        <w:t xml:space="preserve"> environmental </w:t>
      </w:r>
      <w:r w:rsidRPr="00133CE2">
        <w:rPr>
          <w:rStyle w:val="StyleUnderline"/>
          <w:highlight w:val="yellow"/>
        </w:rPr>
        <w:t>protection</w:t>
      </w:r>
      <w:r w:rsidRPr="00024165">
        <w:rPr>
          <w:sz w:val="16"/>
        </w:rPr>
        <w:t>.425 Given their different ecological, social and economic circumstances, individual Parties should not be prejudiced in their right to set more stringent environmental standards, provided that they are not disguised barriers to trade (see Article 34(1) (Trade and Environment)).</w:t>
      </w:r>
    </w:p>
    <w:p w14:paraId="443D4792" w14:textId="77777777" w:rsidR="00C44A3F" w:rsidRDefault="00C44A3F" w:rsidP="00C44A3F">
      <w:pPr>
        <w:pStyle w:val="Heading1"/>
      </w:pPr>
      <w:r>
        <w:t>T USFG</w:t>
      </w:r>
    </w:p>
    <w:p w14:paraId="7DEF8A72" w14:textId="77777777" w:rsidR="00C44A3F" w:rsidRPr="00BF1439" w:rsidRDefault="00C44A3F" w:rsidP="00C44A3F">
      <w:pPr>
        <w:keepNext/>
        <w:keepLines/>
        <w:spacing w:before="40" w:after="0"/>
        <w:outlineLvl w:val="3"/>
        <w:rPr>
          <w:rFonts w:eastAsia="Aptos"/>
          <w:b/>
          <w:iCs/>
          <w:sz w:val="32"/>
          <w:szCs w:val="32"/>
        </w:rPr>
      </w:pPr>
      <w:r w:rsidRPr="00BF1439">
        <w:rPr>
          <w:rFonts w:eastAsia="Aptos"/>
          <w:b/>
          <w:iCs/>
          <w:sz w:val="32"/>
          <w:szCs w:val="32"/>
        </w:rPr>
        <w:t xml:space="preserve">The United States Federal Government is made up of the legislative, executive, and judicial branches. </w:t>
      </w:r>
    </w:p>
    <w:p w14:paraId="699F3285" w14:textId="77777777" w:rsidR="00C44A3F" w:rsidRPr="00BF1439" w:rsidRDefault="00C44A3F" w:rsidP="00C44A3F">
      <w:pPr>
        <w:spacing w:line="256" w:lineRule="auto"/>
        <w:rPr>
          <w:rFonts w:eastAsia="Aptos"/>
          <w:b/>
          <w:bCs/>
          <w:sz w:val="26"/>
        </w:rPr>
      </w:pPr>
      <w:r w:rsidRPr="00BF1439">
        <w:rPr>
          <w:rFonts w:eastAsia="Aptos"/>
          <w:b/>
          <w:bCs/>
          <w:sz w:val="32"/>
          <w:szCs w:val="32"/>
        </w:rPr>
        <w:t>Oxford Learner’s Dictionaries -</w:t>
      </w:r>
      <w:r w:rsidRPr="00BF1439">
        <w:rPr>
          <w:rFonts w:eastAsia="Aptos"/>
          <w:sz w:val="26"/>
        </w:rPr>
        <w:t xml:space="preserve"> </w:t>
      </w:r>
      <w:r w:rsidRPr="00BF1439">
        <w:rPr>
          <w:rFonts w:eastAsia="Aptos"/>
          <w:sz w:val="20"/>
          <w:szCs w:val="20"/>
        </w:rPr>
        <w:t>at Oxfordlearnersdictionaries.com. (n.d.). Federal government - definition, pictures, pronunciation and usage notes |</w:t>
      </w:r>
      <w:r w:rsidRPr="00BF1439">
        <w:rPr>
          <w:rFonts w:eastAsia="Aptos"/>
          <w:b/>
          <w:bCs/>
          <w:sz w:val="26"/>
        </w:rPr>
        <w:t xml:space="preserve"> </w:t>
      </w:r>
      <w:r w:rsidRPr="00BF1439">
        <w:rPr>
          <w:rFonts w:eastAsia="Aptos"/>
          <w:sz w:val="20"/>
          <w:szCs w:val="20"/>
        </w:rPr>
        <w:t>https://www.oxfordlearnersdictionaries.com/us/definition/english/federal-government</w:t>
      </w:r>
      <w:r w:rsidRPr="00BF1439">
        <w:rPr>
          <w:rFonts w:eastAsia="Aptos"/>
          <w:sz w:val="26"/>
        </w:rPr>
        <w:t xml:space="preserve"> </w:t>
      </w:r>
    </w:p>
    <w:p w14:paraId="1B6202F1" w14:textId="77777777" w:rsidR="00C44A3F" w:rsidRPr="00BF1439" w:rsidRDefault="00C44A3F" w:rsidP="00C44A3F">
      <w:pPr>
        <w:spacing w:line="256" w:lineRule="auto"/>
        <w:rPr>
          <w:rFonts w:eastAsia="Aptos"/>
          <w:sz w:val="12"/>
          <w:szCs w:val="24"/>
        </w:rPr>
      </w:pPr>
      <w:r w:rsidRPr="00BF1439">
        <w:rPr>
          <w:rFonts w:eastAsia="Aptos"/>
          <w:sz w:val="12"/>
          <w:szCs w:val="24"/>
        </w:rPr>
        <w:t xml:space="preserve">(in </w:t>
      </w:r>
      <w:r w:rsidRPr="00BF1439">
        <w:rPr>
          <w:rFonts w:eastAsia="Aptos"/>
          <w:b/>
          <w:bCs/>
          <w:highlight w:val="yellow"/>
          <w:u w:val="single"/>
        </w:rPr>
        <w:t>the US</w:t>
      </w:r>
      <w:r w:rsidRPr="00BF1439">
        <w:rPr>
          <w:rFonts w:eastAsia="Aptos"/>
          <w:sz w:val="12"/>
          <w:szCs w:val="24"/>
        </w:rPr>
        <w:t>)</w:t>
      </w:r>
      <w:r w:rsidRPr="00BF1439">
        <w:rPr>
          <w:rFonts w:eastAsia="Aptos"/>
          <w:sz w:val="12"/>
        </w:rPr>
        <w:t> </w:t>
      </w:r>
      <w:r w:rsidRPr="00BF1439">
        <w:rPr>
          <w:rFonts w:eastAsia="Aptos"/>
          <w:u w:val="single"/>
        </w:rPr>
        <w:t xml:space="preserve">the </w:t>
      </w:r>
      <w:r w:rsidRPr="00BF1439">
        <w:rPr>
          <w:rFonts w:eastAsia="Aptos"/>
          <w:b/>
          <w:bCs/>
          <w:highlight w:val="yellow"/>
          <w:u w:val="single"/>
        </w:rPr>
        <w:t>system of government</w:t>
      </w:r>
      <w:r w:rsidRPr="00BF1439">
        <w:rPr>
          <w:rFonts w:eastAsia="Aptos"/>
          <w:b/>
          <w:bCs/>
          <w:u w:val="single"/>
        </w:rPr>
        <w:t xml:space="preserve"> </w:t>
      </w:r>
      <w:r w:rsidRPr="00BF1439">
        <w:rPr>
          <w:rFonts w:eastAsia="Aptos"/>
          <w:u w:val="single"/>
        </w:rPr>
        <w:t>as defined in the Constitution</w:t>
      </w:r>
      <w:r w:rsidRPr="00BF1439">
        <w:rPr>
          <w:rFonts w:eastAsia="Aptos"/>
          <w:sz w:val="12"/>
        </w:rPr>
        <w:t xml:space="preserve"> </w:t>
      </w:r>
      <w:r w:rsidRPr="00BF1439">
        <w:rPr>
          <w:rFonts w:eastAsia="Aptos"/>
          <w:sz w:val="12"/>
          <w:szCs w:val="24"/>
        </w:rPr>
        <w:t>which</w:t>
      </w:r>
      <w:r w:rsidRPr="00BF1439">
        <w:rPr>
          <w:rFonts w:eastAsia="Aptos"/>
          <w:highlight w:val="yellow"/>
          <w:u w:val="single"/>
        </w:rPr>
        <w:t xml:space="preserve"> </w:t>
      </w:r>
      <w:r w:rsidRPr="00BF1439">
        <w:rPr>
          <w:rFonts w:eastAsia="Aptos"/>
          <w:b/>
          <w:bCs/>
          <w:highlight w:val="yellow"/>
          <w:u w:val="single"/>
        </w:rPr>
        <w:t>is based on</w:t>
      </w:r>
      <w:r w:rsidRPr="00BF1439">
        <w:rPr>
          <w:rFonts w:eastAsia="Aptos"/>
          <w:u w:val="single"/>
        </w:rPr>
        <w:t xml:space="preserve"> the </w:t>
      </w:r>
      <w:hyperlink r:id="rId6" w:tooltip="separation of powers definition" w:history="1">
        <w:r w:rsidRPr="00BF1439">
          <w:rPr>
            <w:rFonts w:eastAsia="Aptos"/>
            <w:color w:val="467886"/>
            <w:u w:val="single"/>
          </w:rPr>
          <w:t>separation of powers</w:t>
        </w:r>
      </w:hyperlink>
      <w:r w:rsidRPr="00BF1439">
        <w:rPr>
          <w:rFonts w:eastAsia="Aptos"/>
          <w:u w:val="single"/>
        </w:rPr>
        <w:t xml:space="preserve"> among three branches: </w:t>
      </w:r>
      <w:r w:rsidRPr="00BF1439">
        <w:rPr>
          <w:rFonts w:eastAsia="Aptos"/>
          <w:b/>
          <w:bCs/>
          <w:highlight w:val="yellow"/>
          <w:u w:val="single"/>
        </w:rPr>
        <w:t>the </w:t>
      </w:r>
      <w:r w:rsidRPr="00BF1439">
        <w:rPr>
          <w:rFonts w:eastAsia="Aptos"/>
          <w:b/>
          <w:bCs/>
          <w:color w:val="467886"/>
          <w:highlight w:val="yellow"/>
          <w:u w:val="single"/>
        </w:rPr>
        <w:t xml:space="preserve">executive </w:t>
      </w:r>
      <w:r w:rsidRPr="00BF1439">
        <w:rPr>
          <w:rFonts w:eastAsia="Aptos"/>
          <w:b/>
          <w:bCs/>
          <w:color w:val="467886"/>
          <w:u w:val="single"/>
        </w:rPr>
        <w:t>branch</w:t>
      </w:r>
      <w:r w:rsidRPr="00BF1439">
        <w:rPr>
          <w:rFonts w:eastAsia="Aptos"/>
          <w:b/>
          <w:bCs/>
          <w:u w:val="single"/>
        </w:rPr>
        <w:t>,</w:t>
      </w:r>
      <w:r w:rsidRPr="00BF1439">
        <w:rPr>
          <w:rFonts w:eastAsia="Aptos"/>
          <w:b/>
          <w:bCs/>
          <w:highlight w:val="yellow"/>
          <w:u w:val="single"/>
        </w:rPr>
        <w:t xml:space="preserve"> the </w:t>
      </w:r>
      <w:r w:rsidRPr="00BF1439">
        <w:rPr>
          <w:rFonts w:eastAsia="Aptos"/>
          <w:b/>
          <w:bCs/>
          <w:color w:val="467886"/>
          <w:highlight w:val="yellow"/>
          <w:u w:val="single"/>
        </w:rPr>
        <w:t>legislative</w:t>
      </w:r>
      <w:r w:rsidRPr="00BF1439">
        <w:rPr>
          <w:rFonts w:eastAsia="Aptos"/>
          <w:b/>
          <w:bCs/>
          <w:u w:val="single"/>
        </w:rPr>
        <w:t xml:space="preserve"> branch </w:t>
      </w:r>
      <w:r w:rsidRPr="00BF1439">
        <w:rPr>
          <w:rFonts w:eastAsia="Aptos"/>
          <w:b/>
          <w:bCs/>
          <w:highlight w:val="yellow"/>
          <w:u w:val="single"/>
        </w:rPr>
        <w:t>and the </w:t>
      </w:r>
      <w:r w:rsidRPr="00BF1439">
        <w:rPr>
          <w:rFonts w:eastAsia="Aptos"/>
          <w:b/>
          <w:bCs/>
          <w:color w:val="467886"/>
          <w:highlight w:val="yellow"/>
          <w:u w:val="single"/>
        </w:rPr>
        <w:t>judicial</w:t>
      </w:r>
      <w:r w:rsidRPr="00BF1439">
        <w:rPr>
          <w:rFonts w:eastAsia="Aptos"/>
          <w:b/>
          <w:bCs/>
          <w:highlight w:val="yellow"/>
          <w:u w:val="single"/>
        </w:rPr>
        <w:t> branch.</w:t>
      </w:r>
      <w:r w:rsidRPr="00BF1439">
        <w:rPr>
          <w:rFonts w:eastAsia="Aptos"/>
          <w:sz w:val="12"/>
          <w:szCs w:val="24"/>
        </w:rPr>
        <w:t xml:space="preserve"> This system provides a series of </w:t>
      </w:r>
      <w:hyperlink r:id="rId7" w:tooltip="checks and balances definition" w:history="1">
        <w:r w:rsidRPr="00BF1439">
          <w:rPr>
            <w:rFonts w:eastAsia="Aptos"/>
            <w:color w:val="467886"/>
            <w:sz w:val="12"/>
            <w:szCs w:val="24"/>
          </w:rPr>
          <w:t>checks and balances</w:t>
        </w:r>
      </w:hyperlink>
      <w:r w:rsidRPr="00BF1439">
        <w:rPr>
          <w:rFonts w:eastAsia="Aptos"/>
          <w:sz w:val="12"/>
          <w:szCs w:val="24"/>
        </w:rPr>
        <w:t> because each branch is able to limit the power of the others.</w:t>
      </w:r>
    </w:p>
    <w:p w14:paraId="1A179D3D" w14:textId="77777777" w:rsidR="00C44A3F" w:rsidRPr="00BF1439" w:rsidRDefault="00C44A3F" w:rsidP="00C44A3F">
      <w:pPr>
        <w:pStyle w:val="Analytic"/>
      </w:pPr>
      <w:r>
        <w:t xml:space="preserve">The use the NLRB as the actor that is not a branch of government cx appl </w:t>
      </w:r>
      <w:proofErr w:type="spellStart"/>
      <w:r>
        <w:t>fainess</w:t>
      </w:r>
      <w:proofErr w:type="spellEnd"/>
      <w:r>
        <w:t xml:space="preserve"> and clash</w:t>
      </w:r>
    </w:p>
    <w:p w14:paraId="4D82A2C4" w14:textId="7BB27A72" w:rsidR="001A35A0" w:rsidRDefault="001A35A0" w:rsidP="00C44A3F">
      <w:pPr>
        <w:pStyle w:val="Heading1"/>
      </w:pPr>
      <w:r>
        <w:t>K</w:t>
      </w:r>
    </w:p>
    <w:p w14:paraId="09105410" w14:textId="77777777" w:rsidR="001A35A0" w:rsidRDefault="001A35A0" w:rsidP="001A35A0">
      <w:pPr>
        <w:pStyle w:val="Heading1"/>
      </w:pPr>
      <w:r>
        <w:t>K</w:t>
      </w:r>
    </w:p>
    <w:p w14:paraId="5275ABD3" w14:textId="77777777" w:rsidR="001A35A0" w:rsidRPr="00770944" w:rsidRDefault="001A35A0" w:rsidP="001A35A0">
      <w:pPr>
        <w:pStyle w:val="Heading4"/>
        <w:rPr>
          <w:rStyle w:val="Style13ptBold"/>
          <w:b/>
          <w:bCs w:val="0"/>
          <w:iCs w:val="0"/>
          <w:sz w:val="36"/>
          <w:szCs w:val="36"/>
        </w:rPr>
      </w:pPr>
      <w:bookmarkStart w:id="1" w:name="_Hlk205937214"/>
      <w:bookmarkStart w:id="2" w:name="_Hlk212880939"/>
      <w:r>
        <w:rPr>
          <w:rStyle w:val="Style13ptBold"/>
          <w:b/>
          <w:sz w:val="36"/>
          <w:szCs w:val="36"/>
        </w:rPr>
        <w:t xml:space="preserve">Psychopolitics is an affective and epistemological structure that produces the registers under which violence, power, and exploitation </w:t>
      </w:r>
      <w:proofErr w:type="gramStart"/>
      <w:r>
        <w:rPr>
          <w:rStyle w:val="Style13ptBold"/>
          <w:b/>
          <w:sz w:val="36"/>
          <w:szCs w:val="36"/>
        </w:rPr>
        <w:t>coheres</w:t>
      </w:r>
      <w:proofErr w:type="gramEnd"/>
      <w:r>
        <w:rPr>
          <w:rStyle w:val="Style13ptBold"/>
          <w:b/>
          <w:sz w:val="36"/>
          <w:szCs w:val="36"/>
        </w:rPr>
        <w:t xml:space="preserve"> itself.</w:t>
      </w:r>
    </w:p>
    <w:p w14:paraId="074D9878" w14:textId="77777777" w:rsidR="001A35A0" w:rsidRPr="00DE0E6D" w:rsidRDefault="001A35A0" w:rsidP="001A35A0">
      <w:pPr>
        <w:rPr>
          <w:rStyle w:val="Style13ptBold"/>
        </w:rPr>
      </w:pPr>
      <w:r w:rsidRPr="00770944">
        <w:rPr>
          <w:rStyle w:val="Style13ptBold"/>
          <w:rFonts w:eastAsiaTheme="majorEastAsia" w:cstheme="majorBidi"/>
          <w:sz w:val="36"/>
          <w:szCs w:val="36"/>
        </w:rPr>
        <w:t>Alphin et al 21 -</w:t>
      </w:r>
      <w:r>
        <w:rPr>
          <w:rStyle w:val="Style13ptBold"/>
          <w:b w:val="0"/>
        </w:rPr>
        <w:t xml:space="preserve"> </w:t>
      </w:r>
      <w:r w:rsidRPr="00770944">
        <w:rPr>
          <w:rStyle w:val="Style13ptBold"/>
          <w:b w:val="0"/>
        </w:rPr>
        <w:t xml:space="preserve">Alphin, Caroline, and François </w:t>
      </w:r>
      <w:proofErr w:type="spellStart"/>
      <w:r w:rsidRPr="00770944">
        <w:rPr>
          <w:rStyle w:val="Style13ptBold"/>
          <w:b w:val="0"/>
        </w:rPr>
        <w:t>Debrix</w:t>
      </w:r>
      <w:proofErr w:type="spellEnd"/>
      <w:r w:rsidRPr="00770944">
        <w:rPr>
          <w:rStyle w:val="Style13ptBold"/>
          <w:b w:val="0"/>
        </w:rPr>
        <w:t xml:space="preserve">. </w:t>
      </w:r>
      <w:r>
        <w:rPr>
          <w:rStyle w:val="Style13ptBold"/>
          <w:b w:val="0"/>
        </w:rPr>
        <w:t xml:space="preserve">[Caroline Alphin is a </w:t>
      </w:r>
      <w:r w:rsidRPr="00DE0E6D">
        <w:rPr>
          <w:sz w:val="26"/>
        </w:rPr>
        <w:t>Visiting Instructor of Political Science</w:t>
      </w:r>
      <w:r>
        <w:rPr>
          <w:sz w:val="26"/>
        </w:rPr>
        <w:t xml:space="preserve"> at </w:t>
      </w:r>
      <w:hyperlink r:id="rId8" w:history="1">
        <w:r w:rsidRPr="00DE0E6D">
          <w:rPr>
            <w:rStyle w:val="Hyperlink"/>
            <w:sz w:val="26"/>
          </w:rPr>
          <w:t>Virginia Tech</w:t>
        </w:r>
      </w:hyperlink>
      <w:r>
        <w:rPr>
          <w:sz w:val="26"/>
        </w:rPr>
        <w:t xml:space="preserve">. </w:t>
      </w:r>
      <w:r w:rsidRPr="00DE0E6D">
        <w:rPr>
          <w:sz w:val="26"/>
        </w:rPr>
        <w:t xml:space="preserve">François </w:t>
      </w:r>
      <w:proofErr w:type="spellStart"/>
      <w:r w:rsidRPr="00DE0E6D">
        <w:rPr>
          <w:sz w:val="26"/>
        </w:rPr>
        <w:t>Debrix</w:t>
      </w:r>
      <w:proofErr w:type="spellEnd"/>
      <w:r w:rsidRPr="00DE0E6D">
        <w:rPr>
          <w:sz w:val="26"/>
        </w:rPr>
        <w:t xml:space="preserve"> is a professor of political science at Virginia Tech</w:t>
      </w:r>
      <w:r>
        <w:rPr>
          <w:sz w:val="26"/>
        </w:rPr>
        <w:t xml:space="preserve"> who </w:t>
      </w:r>
      <w:r w:rsidRPr="00DE0E6D">
        <w:rPr>
          <w:sz w:val="26"/>
        </w:rPr>
        <w:t xml:space="preserve">earned a Bachelor of Arts degree from the University of Strasbourg, France. In 1993 he obtained a Master of Arts degree from Purdue University. In 1997 </w:t>
      </w:r>
      <w:proofErr w:type="spellStart"/>
      <w:r w:rsidRPr="00DE0E6D">
        <w:rPr>
          <w:sz w:val="26"/>
        </w:rPr>
        <w:t>Debrix</w:t>
      </w:r>
      <w:proofErr w:type="spellEnd"/>
      <w:r w:rsidRPr="00DE0E6D">
        <w:rPr>
          <w:sz w:val="26"/>
        </w:rPr>
        <w:t xml:space="preserve"> gained a Doctor of Philosophy degree from the same university. He also holds a diploma from the Paris Institute of Political Studies.</w:t>
      </w:r>
      <w:r>
        <w:rPr>
          <w:rStyle w:val="Style13ptBold"/>
          <w:b w:val="0"/>
        </w:rPr>
        <w:t xml:space="preserve">] </w:t>
      </w:r>
      <w:r w:rsidRPr="00770944">
        <w:rPr>
          <w:rStyle w:val="Style13ptBold"/>
          <w:b w:val="0"/>
        </w:rPr>
        <w:t>“Biopolitics in the ‘Psychic Realm’: Han, Foucault and Neoliberal Psychopolitics.” Philosophy &amp; Social Criticism, vol. 49, no. 4, SAGE Publishing, July 2021, pp. 477–91, https://doi.org/10.1177/01914537211033011. Accessed 20 July 2025.</w:t>
      </w:r>
      <w:r>
        <w:rPr>
          <w:rStyle w:val="Style13ptBold"/>
          <w:b w:val="0"/>
        </w:rPr>
        <w:t xml:space="preserve"> </w:t>
      </w:r>
      <w:r w:rsidRPr="00770944">
        <w:rPr>
          <w:rStyle w:val="Style13ptBold"/>
          <w:b w:val="0"/>
        </w:rPr>
        <w:t xml:space="preserve">//BIK </w:t>
      </w:r>
      <w:r w:rsidRPr="00DE0E6D">
        <w:rPr>
          <w:rStyle w:val="Style13ptBold"/>
        </w:rPr>
        <w:t>*all brackets were done by original source</w:t>
      </w:r>
    </w:p>
    <w:p w14:paraId="46DEECC4" w14:textId="77777777" w:rsidR="001A35A0" w:rsidRPr="00BA2D27" w:rsidRDefault="001A35A0" w:rsidP="001A35A0">
      <w:pPr>
        <w:rPr>
          <w:b/>
          <w:bCs/>
          <w:u w:val="single"/>
        </w:rPr>
      </w:pPr>
      <w:r w:rsidRPr="008F438E">
        <w:rPr>
          <w:u w:val="single"/>
        </w:rPr>
        <w:t xml:space="preserve">Byung-Chul Han’s notion of psychopolitics gives us a good sense of how the neoliberal subject operates in contemporary social, economic, political and cultural settings where achievement, self-entrepreneurship, competition and intensification are the orders of the day. </w:t>
      </w:r>
      <w:r w:rsidRPr="00225FF0">
        <w:rPr>
          <w:u w:val="single"/>
        </w:rPr>
        <w:t xml:space="preserve">As Han states at the onset of Psychopolitics: Neoliberalism and New Technologies of Power, </w:t>
      </w:r>
      <w:r w:rsidRPr="00225FF0">
        <w:rPr>
          <w:highlight w:val="magenta"/>
          <w:u w:val="single"/>
        </w:rPr>
        <w:t>[w]e are living in a</w:t>
      </w:r>
      <w:r w:rsidRPr="00225FF0">
        <w:rPr>
          <w:u w:val="single"/>
        </w:rPr>
        <w:t xml:space="preserve"> particular </w:t>
      </w:r>
      <w:r w:rsidRPr="00225FF0">
        <w:rPr>
          <w:highlight w:val="magenta"/>
          <w:u w:val="single"/>
        </w:rPr>
        <w:t>phase of history [when] freedom itself is</w:t>
      </w:r>
      <w:r w:rsidRPr="00225FF0">
        <w:rPr>
          <w:u w:val="single"/>
        </w:rPr>
        <w:t xml:space="preserve"> bringing forth </w:t>
      </w:r>
      <w:r w:rsidRPr="00225FF0">
        <w:rPr>
          <w:highlight w:val="magenta"/>
          <w:u w:val="single"/>
        </w:rPr>
        <w:t>compulsion and constraint</w:t>
      </w:r>
      <w:r w:rsidRPr="00225FF0">
        <w:rPr>
          <w:u w:val="single"/>
        </w:rPr>
        <w:t>...As the entrepreneur of its own self, the neoliberal subject has no capacity for relationships with others that might be free of purpose.</w:t>
      </w:r>
      <w:r w:rsidRPr="008F438E">
        <w:rPr>
          <w:b/>
          <w:bCs/>
          <w:u w:val="single"/>
        </w:rPr>
        <w:t xml:space="preserve"> </w:t>
      </w:r>
      <w:r w:rsidRPr="008F438E">
        <w:rPr>
          <w:u w:val="single"/>
        </w:rPr>
        <w:t xml:space="preserve">(Han 2017a, 1–2) Not only does the neoliberal subject have no connection to the other that could remain ‘free of purpose’, but this subject is also enjoined to develop relationships primarily with itself, and relationships with itself that are geared towards self-investment, </w:t>
      </w:r>
      <w:proofErr w:type="spellStart"/>
      <w:r w:rsidRPr="008F438E">
        <w:rPr>
          <w:u w:val="single"/>
        </w:rPr>
        <w:t>self improvement</w:t>
      </w:r>
      <w:proofErr w:type="spellEnd"/>
      <w:r w:rsidRPr="008F438E">
        <w:rPr>
          <w:u w:val="single"/>
        </w:rPr>
        <w:t xml:space="preserve"> and self-exploitation. </w:t>
      </w:r>
      <w:r w:rsidRPr="00CB63C0">
        <w:rPr>
          <w:b/>
          <w:bCs/>
          <w:highlight w:val="magenta"/>
          <w:u w:val="single"/>
        </w:rPr>
        <w:t>To be free, for the neoliberal subject, involves</w:t>
      </w:r>
      <w:r w:rsidRPr="008F438E">
        <w:rPr>
          <w:b/>
          <w:bCs/>
          <w:u w:val="single"/>
        </w:rPr>
        <w:t xml:space="preserve"> a dual and often simultaneous move: first, </w:t>
      </w:r>
      <w:r w:rsidRPr="00CB63C0">
        <w:rPr>
          <w:b/>
          <w:bCs/>
          <w:highlight w:val="magenta"/>
          <w:u w:val="single"/>
        </w:rPr>
        <w:t>no longer to</w:t>
      </w:r>
      <w:r w:rsidRPr="008F438E">
        <w:rPr>
          <w:b/>
          <w:bCs/>
          <w:u w:val="single"/>
        </w:rPr>
        <w:t xml:space="preserve"> seek </w:t>
      </w:r>
      <w:r w:rsidRPr="00CB63C0">
        <w:rPr>
          <w:b/>
          <w:bCs/>
          <w:u w:val="single"/>
        </w:rPr>
        <w:t>to</w:t>
      </w:r>
      <w:r w:rsidRPr="008F438E">
        <w:rPr>
          <w:b/>
          <w:bCs/>
          <w:u w:val="single"/>
        </w:rPr>
        <w:t xml:space="preserve"> reject, antagonize or </w:t>
      </w:r>
      <w:r w:rsidRPr="00CB63C0">
        <w:rPr>
          <w:b/>
          <w:bCs/>
          <w:highlight w:val="magenta"/>
          <w:u w:val="single"/>
        </w:rPr>
        <w:t xml:space="preserve">define oneself against </w:t>
      </w:r>
      <w:proofErr w:type="spellStart"/>
      <w:r w:rsidRPr="007F5BC0">
        <w:rPr>
          <w:b/>
          <w:bCs/>
          <w:u w:val="single"/>
        </w:rPr>
        <w:t>an</w:t>
      </w:r>
      <w:r w:rsidRPr="008F438E">
        <w:rPr>
          <w:b/>
          <w:bCs/>
          <w:u w:val="single"/>
        </w:rPr>
        <w:t xml:space="preserve"> other</w:t>
      </w:r>
      <w:proofErr w:type="spellEnd"/>
      <w:r w:rsidRPr="008F438E">
        <w:rPr>
          <w:b/>
          <w:bCs/>
          <w:u w:val="single"/>
        </w:rPr>
        <w:t xml:space="preserve"> since </w:t>
      </w:r>
      <w:r w:rsidRPr="007F5BC0">
        <w:rPr>
          <w:b/>
          <w:bCs/>
          <w:highlight w:val="magenta"/>
          <w:u w:val="single"/>
        </w:rPr>
        <w:t>otherness</w:t>
      </w:r>
      <w:r w:rsidRPr="008F438E">
        <w:rPr>
          <w:b/>
          <w:bCs/>
          <w:u w:val="single"/>
        </w:rPr>
        <w:t xml:space="preserve"> (or any strong form of external limitation and perhaps </w:t>
      </w:r>
      <w:r w:rsidRPr="007F5BC0">
        <w:rPr>
          <w:b/>
          <w:bCs/>
          <w:u w:val="single"/>
        </w:rPr>
        <w:t>antagonism</w:t>
      </w:r>
      <w:r w:rsidRPr="008F438E">
        <w:rPr>
          <w:b/>
          <w:bCs/>
          <w:u w:val="single"/>
        </w:rPr>
        <w:t xml:space="preserve">) is not crucial to the subject anymore; second, </w:t>
      </w:r>
      <w:r w:rsidRPr="00CB63C0">
        <w:rPr>
          <w:b/>
          <w:bCs/>
          <w:highlight w:val="magenta"/>
          <w:u w:val="single"/>
        </w:rPr>
        <w:t>and</w:t>
      </w:r>
      <w:r w:rsidRPr="008F438E">
        <w:rPr>
          <w:b/>
          <w:bCs/>
          <w:u w:val="single"/>
        </w:rPr>
        <w:t xml:space="preserve"> as a result of the previous point, </w:t>
      </w:r>
      <w:r w:rsidRPr="00CB63C0">
        <w:rPr>
          <w:b/>
          <w:bCs/>
          <w:highlight w:val="magenta"/>
          <w:u w:val="single"/>
        </w:rPr>
        <w:t>to turn to oneself</w:t>
      </w:r>
      <w:r w:rsidRPr="008F438E">
        <w:rPr>
          <w:b/>
          <w:bCs/>
          <w:u w:val="single"/>
        </w:rPr>
        <w:t xml:space="preserve"> primarily in order </w:t>
      </w:r>
      <w:r w:rsidRPr="00CB63C0">
        <w:rPr>
          <w:b/>
          <w:bCs/>
          <w:highlight w:val="magenta"/>
          <w:u w:val="single"/>
        </w:rPr>
        <w:t>to self-optimize</w:t>
      </w:r>
      <w:r w:rsidRPr="008F438E">
        <w:rPr>
          <w:b/>
          <w:bCs/>
          <w:u w:val="single"/>
        </w:rPr>
        <w:t xml:space="preserve"> (Han 2017a, 32).</w:t>
      </w:r>
      <w:r w:rsidRPr="008F438E">
        <w:rPr>
          <w:u w:val="single"/>
        </w:rPr>
        <w:t xml:space="preserve"> This seeming erasure of otherness, or this posture of not looking for </w:t>
      </w:r>
      <w:proofErr w:type="spellStart"/>
      <w:r w:rsidRPr="008F438E">
        <w:rPr>
          <w:u w:val="single"/>
        </w:rPr>
        <w:t>an other</w:t>
      </w:r>
      <w:proofErr w:type="spellEnd"/>
      <w:r w:rsidRPr="008F438E">
        <w:rPr>
          <w:u w:val="single"/>
        </w:rPr>
        <w:t xml:space="preserve"> to one’s self (an enemy, or even a radically different figure or mark of identity) in the course of maximizing one’s subjectivity (the subject’s capacity to achieve), does little to ensure freedom, autonomy or even independence, even though it is often presented as such in neoliberal social, political and economic configurations of being and living.</w:t>
      </w:r>
      <w:r w:rsidRPr="00F044A4">
        <w:t xml:space="preserve"> </w:t>
      </w:r>
      <w:r w:rsidRPr="008F438E">
        <w:rPr>
          <w:u w:val="single"/>
        </w:rPr>
        <w:t xml:space="preserve">Rejection of the other leads to a subject that does violence to itself </w:t>
      </w:r>
      <w:proofErr w:type="gramStart"/>
      <w:r w:rsidRPr="008F438E">
        <w:rPr>
          <w:u w:val="single"/>
        </w:rPr>
        <w:t>in order to</w:t>
      </w:r>
      <w:proofErr w:type="gramEnd"/>
      <w:r w:rsidRPr="008F438E">
        <w:rPr>
          <w:u w:val="single"/>
        </w:rPr>
        <w:t xml:space="preserve"> self-maximize (Han 2015, 7). </w:t>
      </w:r>
      <w:r w:rsidRPr="008F438E">
        <w:rPr>
          <w:b/>
          <w:bCs/>
          <w:u w:val="single"/>
        </w:rPr>
        <w:t xml:space="preserve">The neoliberal subject, while presented with an appearance of freedom, is reliant on a system that, as Han argues, operates based on two key principles: compulsion and constraint. Han refers to this mode of political subjectivity as neoliberal </w:t>
      </w:r>
      <w:proofErr w:type="spellStart"/>
      <w:r w:rsidRPr="008F438E">
        <w:rPr>
          <w:b/>
          <w:bCs/>
          <w:u w:val="single"/>
        </w:rPr>
        <w:t>psychopo</w:t>
      </w:r>
      <w:proofErr w:type="spellEnd"/>
      <w:r w:rsidRPr="008F438E">
        <w:rPr>
          <w:b/>
          <w:bCs/>
          <w:u w:val="single"/>
        </w:rPr>
        <w:t xml:space="preserve"> </w:t>
      </w:r>
      <w:proofErr w:type="spellStart"/>
      <w:r w:rsidRPr="008F438E">
        <w:rPr>
          <w:b/>
          <w:bCs/>
          <w:u w:val="single"/>
        </w:rPr>
        <w:t>litics</w:t>
      </w:r>
      <w:proofErr w:type="spellEnd"/>
      <w:r w:rsidRPr="008F438E">
        <w:rPr>
          <w:b/>
          <w:bCs/>
          <w:u w:val="single"/>
        </w:rPr>
        <w:t xml:space="preserve">. Han (2017a, 29) writes: </w:t>
      </w:r>
      <w:r w:rsidRPr="00CB63C0">
        <w:rPr>
          <w:b/>
          <w:bCs/>
          <w:highlight w:val="magenta"/>
          <w:u w:val="single"/>
        </w:rPr>
        <w:t>Neoliberal psychopolitics is always coming up with more refined forms of exploitation</w:t>
      </w:r>
      <w:r w:rsidRPr="008F438E">
        <w:rPr>
          <w:b/>
          <w:bCs/>
          <w:u w:val="single"/>
        </w:rPr>
        <w:t>.</w:t>
      </w:r>
      <w:r w:rsidRPr="008F438E">
        <w:rPr>
          <w:u w:val="single"/>
        </w:rPr>
        <w:t xml:space="preserve"> Countless self-management workshops, motivational retreats and seminars on personality...promise boundless self-optimization and heightened efficiency. </w:t>
      </w:r>
      <w:r w:rsidRPr="008F438E">
        <w:rPr>
          <w:b/>
          <w:bCs/>
          <w:u w:val="single"/>
        </w:rPr>
        <w:t xml:space="preserve">They are steered by neoliberal techniques of domination, </w:t>
      </w:r>
      <w:r w:rsidRPr="00CB63C0">
        <w:rPr>
          <w:b/>
          <w:bCs/>
          <w:highlight w:val="magenta"/>
          <w:u w:val="single"/>
        </w:rPr>
        <w:t>which aim to capitalize not just on working time but on the person</w:t>
      </w:r>
      <w:r w:rsidRPr="008F438E">
        <w:rPr>
          <w:b/>
          <w:bCs/>
          <w:u w:val="single"/>
        </w:rPr>
        <w:t xml:space="preserve"> him- or herself...Neoliberalism has discovered integral human being as the object of exploitation...The neoliberal imperative of self-optimization serves...</w:t>
      </w:r>
      <w:r w:rsidRPr="00CB63C0">
        <w:rPr>
          <w:b/>
          <w:bCs/>
          <w:highlight w:val="magenta"/>
          <w:u w:val="single"/>
        </w:rPr>
        <w:t>to promote perfect functioning within the system</w:t>
      </w:r>
      <w:r w:rsidRPr="008F438E">
        <w:rPr>
          <w:b/>
          <w:bCs/>
          <w:u w:val="single"/>
        </w:rPr>
        <w:t xml:space="preserve"> </w:t>
      </w:r>
      <w:r w:rsidRPr="00225FF0">
        <w:rPr>
          <w:u w:val="single"/>
        </w:rPr>
        <w:t>What Han calls psychopolitics, under generalized conditions of neoliberalism, has now supposedly surpassed Michel Foucault’s diagnosis about biopolitics (Foucault 1990, 2008). As Han claims, biopolitics ‘proves altogether unsuited to the neoliberal regime, which exploits the psyche above all</w:t>
      </w:r>
      <w:r w:rsidRPr="008F438E">
        <w:rPr>
          <w:b/>
          <w:bCs/>
          <w:u w:val="single"/>
        </w:rPr>
        <w:t>’</w:t>
      </w:r>
      <w:r w:rsidRPr="00F044A4">
        <w:t xml:space="preserve"> (Han 2017a, 21). Han offers an interesting reading of Foucault’s work. For Han, what have been described by some as two com </w:t>
      </w:r>
      <w:proofErr w:type="spellStart"/>
      <w:r w:rsidRPr="00F044A4">
        <w:t>plementary</w:t>
      </w:r>
      <w:proofErr w:type="spellEnd"/>
      <w:r w:rsidRPr="00F044A4">
        <w:t xml:space="preserve"> moments in Foucault’s analysis of power (Cisney and Morar 2016; Hardt and Negri 2004; Lemke 2011; Patton 2016), namely Foucault’s initial insistence on</w:t>
      </w:r>
      <w:r>
        <w:t xml:space="preserve"> </w:t>
      </w:r>
      <w:r w:rsidRPr="00F044A4">
        <w:t xml:space="preserve">disciplinary power– which functions at the level of individual bodies and aims at normalizing practices and behaviors so as to produce docile subjects– and later Fou </w:t>
      </w:r>
      <w:proofErr w:type="spellStart"/>
      <w:r w:rsidRPr="00F044A4">
        <w:t>cault’s</w:t>
      </w:r>
      <w:proofErr w:type="spellEnd"/>
      <w:r w:rsidRPr="00F044A4">
        <w:t xml:space="preserve"> encounter with biopower, which targets a population and seeks to maximize the health, well-being and overall life of a social body (even if it must do so to the detriment of other populations who may have to be killed or ignored in order for some lives to thrive), are part of the same political </w:t>
      </w:r>
      <w:proofErr w:type="spellStart"/>
      <w:r w:rsidRPr="00F044A4">
        <w:t>dispositif</w:t>
      </w:r>
      <w:proofErr w:type="spellEnd"/>
      <w:r w:rsidRPr="00F044A4">
        <w:t>. For Han, both disciplinary power and biopower are concerned with and, in fact, invested in bodies, and both seek to produce subjects that can be normalized and regulated, even if this is done so that they may live well or longer.</w:t>
      </w:r>
      <w:r>
        <w:t xml:space="preserve"> </w:t>
      </w:r>
      <w:r w:rsidRPr="00F044A4">
        <w:t>Put differently, in Han’s reading of Foucault, disciplinary regimes and demographic investments are part of the same power configuration, or, as Han argues, ‘[b]</w:t>
      </w:r>
      <w:proofErr w:type="spellStart"/>
      <w:r w:rsidRPr="00F044A4">
        <w:t>iopolitics</w:t>
      </w:r>
      <w:proofErr w:type="spellEnd"/>
      <w:r w:rsidRPr="00F044A4">
        <w:t xml:space="preserve"> is the governmental technology of disciplinary power’ (Han 2017a, 21). The idea of a continuum from disciplinary power (</w:t>
      </w:r>
      <w:proofErr w:type="spellStart"/>
      <w:r w:rsidRPr="00F044A4">
        <w:t>anatomo</w:t>
      </w:r>
      <w:proofErr w:type="spellEnd"/>
      <w:r w:rsidRPr="00F044A4">
        <w:t xml:space="preserve">-politics) to biopower (bio-politics) is not new, and Foucault himself recognized this crucial complementarity. But Han goes further by suggesting that, unlike what several commentators of Foucault have stated (Agamben 1998; </w:t>
      </w:r>
      <w:proofErr w:type="spellStart"/>
      <w:r w:rsidRPr="00F044A4">
        <w:t>Debrix</w:t>
      </w:r>
      <w:proofErr w:type="spellEnd"/>
      <w:r w:rsidRPr="00F044A4">
        <w:t xml:space="preserve"> and Barder 2012; Patton 2016; Rose 2007), biopower adds little to what Foucault first termed disciplinary power. According to Han, it is a mistake to assume that biopolitics marks a break from disciplinary politics. The mistake, Han continues, is even more obvious when Foucault’s biopolitics is read from the perspective of psychopolitics. </w:t>
      </w:r>
      <w:r w:rsidRPr="00225FF0">
        <w:rPr>
          <w:u w:val="single"/>
        </w:rPr>
        <w:t xml:space="preserve">Psychopolitics shows us that the </w:t>
      </w:r>
      <w:proofErr w:type="spellStart"/>
      <w:r w:rsidRPr="00225FF0">
        <w:rPr>
          <w:u w:val="single"/>
        </w:rPr>
        <w:t>Foucaultian</w:t>
      </w:r>
      <w:proofErr w:type="spellEnd"/>
      <w:r w:rsidRPr="00225FF0">
        <w:rPr>
          <w:u w:val="single"/>
        </w:rPr>
        <w:t xml:space="preserve"> </w:t>
      </w:r>
      <w:proofErr w:type="spellStart"/>
      <w:r w:rsidRPr="00225FF0">
        <w:rPr>
          <w:u w:val="single"/>
        </w:rPr>
        <w:t>anatomo</w:t>
      </w:r>
      <w:proofErr w:type="spellEnd"/>
      <w:r w:rsidRPr="00225FF0">
        <w:rPr>
          <w:u w:val="single"/>
        </w:rPr>
        <w:t xml:space="preserve">/ bio political configuration can no longer offer, on its own terms, a useful understanding of contemporary neoliberal regimes and practices of subjectivity/subjection. </w:t>
      </w:r>
      <w:proofErr w:type="spellStart"/>
      <w:proofErr w:type="gramStart"/>
      <w:r w:rsidRPr="00225FF0">
        <w:rPr>
          <w:u w:val="single"/>
        </w:rPr>
        <w:t>Further more</w:t>
      </w:r>
      <w:proofErr w:type="spellEnd"/>
      <w:proofErr w:type="gramEnd"/>
      <w:r w:rsidRPr="00225FF0">
        <w:rPr>
          <w:u w:val="single"/>
        </w:rPr>
        <w:t>, it is a mistake to continue to see biopolitics as representative of neoliberal systems and their modalities of subjectivity and subjection.</w:t>
      </w:r>
      <w:r w:rsidRPr="00CB63C0">
        <w:rPr>
          <w:b/>
          <w:bCs/>
          <w:u w:val="single"/>
        </w:rPr>
        <w:t xml:space="preserve"> For Han, biopolitics, with what Han takes to be a primary </w:t>
      </w:r>
      <w:r w:rsidRPr="00CB63C0">
        <w:rPr>
          <w:b/>
          <w:bCs/>
          <w:highlight w:val="magenta"/>
          <w:u w:val="single"/>
        </w:rPr>
        <w:t>focus on the body, is no longer an appropriate analytical framework because</w:t>
      </w:r>
      <w:r w:rsidRPr="00CB63C0">
        <w:rPr>
          <w:b/>
          <w:bCs/>
          <w:u w:val="single"/>
        </w:rPr>
        <w:t xml:space="preserve"> it cannot make sense of </w:t>
      </w:r>
      <w:r w:rsidRPr="00CB63C0">
        <w:rPr>
          <w:b/>
          <w:bCs/>
          <w:highlight w:val="magenta"/>
          <w:u w:val="single"/>
        </w:rPr>
        <w:t>contemporary configurations of power</w:t>
      </w:r>
      <w:r w:rsidRPr="006F0A7D">
        <w:rPr>
          <w:b/>
          <w:bCs/>
          <w:highlight w:val="magenta"/>
          <w:u w:val="single"/>
        </w:rPr>
        <w:t>, violence and subjection</w:t>
      </w:r>
      <w:r w:rsidRPr="00CB63C0">
        <w:rPr>
          <w:b/>
          <w:bCs/>
          <w:u w:val="single"/>
        </w:rPr>
        <w:t xml:space="preserve"> since domination and achieve </w:t>
      </w:r>
      <w:proofErr w:type="spellStart"/>
      <w:r w:rsidRPr="00CB63C0">
        <w:rPr>
          <w:b/>
          <w:bCs/>
          <w:u w:val="single"/>
        </w:rPr>
        <w:t>ment</w:t>
      </w:r>
      <w:proofErr w:type="spellEnd"/>
      <w:r w:rsidRPr="00CB63C0">
        <w:rPr>
          <w:b/>
          <w:bCs/>
          <w:u w:val="single"/>
        </w:rPr>
        <w:t xml:space="preserve">, constraint and freedom, </w:t>
      </w:r>
      <w:r w:rsidRPr="00CB63C0">
        <w:rPr>
          <w:b/>
          <w:bCs/>
          <w:highlight w:val="magenta"/>
          <w:u w:val="single"/>
        </w:rPr>
        <w:t>work in</w:t>
      </w:r>
      <w:r w:rsidRPr="00CB63C0">
        <w:rPr>
          <w:b/>
          <w:bCs/>
          <w:u w:val="single"/>
        </w:rPr>
        <w:t xml:space="preserve"> what Han calls </w:t>
      </w:r>
      <w:r w:rsidRPr="00CB63C0">
        <w:rPr>
          <w:b/>
          <w:bCs/>
          <w:highlight w:val="magenta"/>
          <w:u w:val="single"/>
        </w:rPr>
        <w:t>‘the psychic realm’</w:t>
      </w:r>
      <w:r w:rsidRPr="00CB63C0">
        <w:rPr>
          <w:b/>
          <w:bCs/>
          <w:u w:val="single"/>
        </w:rPr>
        <w:t>.</w:t>
      </w:r>
      <w:r w:rsidRPr="008F438E">
        <w:rPr>
          <w:u w:val="single"/>
        </w:rPr>
        <w:t xml:space="preserve"> By affirming that neoliberal forms of domination and achievement work first and foremost </w:t>
      </w:r>
      <w:proofErr w:type="spellStart"/>
      <w:r w:rsidRPr="008F438E">
        <w:rPr>
          <w:u w:val="single"/>
        </w:rPr>
        <w:t>psychi</w:t>
      </w:r>
      <w:proofErr w:type="spellEnd"/>
      <w:r w:rsidRPr="008F438E">
        <w:rPr>
          <w:u w:val="single"/>
        </w:rPr>
        <w:t xml:space="preserve"> </w:t>
      </w:r>
      <w:proofErr w:type="spellStart"/>
      <w:r w:rsidRPr="008F438E">
        <w:rPr>
          <w:u w:val="single"/>
        </w:rPr>
        <w:t>cally</w:t>
      </w:r>
      <w:proofErr w:type="spellEnd"/>
      <w:r w:rsidRPr="008F438E">
        <w:rPr>
          <w:u w:val="single"/>
        </w:rPr>
        <w:t xml:space="preserve">, Han seeks to establish a break from Foucault, in particular, by indicating that neoliberalism no longer primarily targets an individual body that would need to be disciplined, and nor does it target normalized collective bodies (like a population or a nation) whose general conditions of life and even well-being would always need to be assessed, maintained or enhanced (as Foucault argued about biopower). </w:t>
      </w:r>
      <w:r w:rsidRPr="00CB63C0">
        <w:rPr>
          <w:b/>
          <w:bCs/>
          <w:u w:val="single"/>
        </w:rPr>
        <w:t xml:space="preserve">Han calls the new </w:t>
      </w:r>
      <w:proofErr w:type="spellStart"/>
      <w:r w:rsidRPr="00CB63C0">
        <w:rPr>
          <w:b/>
          <w:bCs/>
          <w:u w:val="single"/>
        </w:rPr>
        <w:t>modeof</w:t>
      </w:r>
      <w:proofErr w:type="spellEnd"/>
      <w:r w:rsidRPr="00CB63C0">
        <w:rPr>
          <w:b/>
          <w:bCs/>
          <w:u w:val="single"/>
        </w:rPr>
        <w:t xml:space="preserve"> neoliberal control, constraint and compulsion psychopolitics because </w:t>
      </w:r>
      <w:proofErr w:type="spellStart"/>
      <w:r w:rsidRPr="00CB63C0">
        <w:rPr>
          <w:b/>
          <w:bCs/>
          <w:u w:val="single"/>
        </w:rPr>
        <w:t>oper</w:t>
      </w:r>
      <w:proofErr w:type="spellEnd"/>
      <w:r w:rsidRPr="00CB63C0">
        <w:rPr>
          <w:b/>
          <w:bCs/>
          <w:u w:val="single"/>
        </w:rPr>
        <w:t xml:space="preserve"> </w:t>
      </w:r>
      <w:proofErr w:type="spellStart"/>
      <w:r w:rsidRPr="00CB63C0">
        <w:rPr>
          <w:b/>
          <w:bCs/>
          <w:u w:val="single"/>
        </w:rPr>
        <w:t>ations</w:t>
      </w:r>
      <w:proofErr w:type="spellEnd"/>
      <w:r w:rsidRPr="00CB63C0">
        <w:rPr>
          <w:b/>
          <w:bCs/>
          <w:u w:val="single"/>
        </w:rPr>
        <w:t xml:space="preserve"> of power, violence and freedom today tend not to use, abuse or even optimize the body (unlike biopolitics). </w:t>
      </w:r>
      <w:r w:rsidRPr="00225FF0">
        <w:rPr>
          <w:u w:val="single"/>
        </w:rPr>
        <w:t xml:space="preserve">Rather, </w:t>
      </w:r>
      <w:r w:rsidRPr="00225FF0">
        <w:rPr>
          <w:highlight w:val="magenta"/>
          <w:u w:val="single"/>
        </w:rPr>
        <w:t>psychopolitics</w:t>
      </w:r>
      <w:r w:rsidRPr="00225FF0">
        <w:rPr>
          <w:u w:val="single"/>
        </w:rPr>
        <w:t xml:space="preserve"> seeks to </w:t>
      </w:r>
      <w:r w:rsidRPr="00225FF0">
        <w:rPr>
          <w:highlight w:val="magenta"/>
          <w:u w:val="single"/>
        </w:rPr>
        <w:t>optimize</w:t>
      </w:r>
      <w:r w:rsidRPr="00225FF0">
        <w:rPr>
          <w:u w:val="single"/>
        </w:rPr>
        <w:t xml:space="preserve"> the mind of </w:t>
      </w:r>
      <w:r w:rsidRPr="00225FF0">
        <w:rPr>
          <w:highlight w:val="magenta"/>
          <w:u w:val="single"/>
        </w:rPr>
        <w:t>the subject</w:t>
      </w:r>
      <w:r w:rsidRPr="00225FF0">
        <w:rPr>
          <w:u w:val="single"/>
        </w:rPr>
        <w:t xml:space="preserve">/self, primarily </w:t>
      </w:r>
      <w:r w:rsidRPr="00225FF0">
        <w:rPr>
          <w:highlight w:val="magenta"/>
          <w:u w:val="single"/>
        </w:rPr>
        <w:t>by making the mind</w:t>
      </w:r>
      <w:r w:rsidRPr="00225FF0">
        <w:rPr>
          <w:u w:val="single"/>
        </w:rPr>
        <w:t xml:space="preserve"> of the neoliberal subject dependent on or even </w:t>
      </w:r>
      <w:r w:rsidRPr="00225FF0">
        <w:rPr>
          <w:highlight w:val="magenta"/>
          <w:u w:val="single"/>
        </w:rPr>
        <w:t xml:space="preserve">derivative of the </w:t>
      </w:r>
      <w:r w:rsidRPr="00225FF0">
        <w:rPr>
          <w:u w:val="single"/>
        </w:rPr>
        <w:t xml:space="preserve">tools, </w:t>
      </w:r>
      <w:r w:rsidRPr="00225FF0">
        <w:rPr>
          <w:highlight w:val="magenta"/>
          <w:u w:val="single"/>
        </w:rPr>
        <w:t>techniques, technologies and tactics valued by</w:t>
      </w:r>
      <w:r w:rsidRPr="00225FF0">
        <w:rPr>
          <w:u w:val="single"/>
        </w:rPr>
        <w:t xml:space="preserve"> the system.</w:t>
      </w:r>
      <w:r w:rsidRPr="00225FF0">
        <w:t xml:space="preserve"> Thus, Han adds, the key technique of </w:t>
      </w:r>
      <w:proofErr w:type="spellStart"/>
      <w:r w:rsidRPr="00225FF0">
        <w:t>psychopower</w:t>
      </w:r>
      <w:proofErr w:type="spellEnd"/>
      <w:r w:rsidRPr="00225FF0">
        <w:t xml:space="preserve"> (again, in contrast to biopower) is not discipline, nor is it statistics or demographics, but rather data and</w:t>
      </w:r>
      <w:proofErr w:type="gramStart"/>
      <w:r w:rsidRPr="00225FF0">
        <w:t>, in particular, what</w:t>
      </w:r>
      <w:proofErr w:type="gramEnd"/>
      <w:r w:rsidRPr="00225FF0">
        <w:t xml:space="preserve"> he calls Big Data. Big Data– which, for </w:t>
      </w:r>
      <w:r w:rsidRPr="00225FF0">
        <w:rPr>
          <w:highlight w:val="magenta"/>
          <w:u w:val="single"/>
        </w:rPr>
        <w:t>neoliberalism</w:t>
      </w:r>
      <w:r w:rsidRPr="00F044A4">
        <w:t>, and crucially for Han, often signifies nothing more than an overwhelming proliferation of and reliance on information/</w:t>
      </w:r>
      <w:proofErr w:type="spellStart"/>
      <w:r w:rsidRPr="00F044A4">
        <w:t>knowl</w:t>
      </w:r>
      <w:proofErr w:type="spellEnd"/>
      <w:r w:rsidRPr="00F044A4">
        <w:t xml:space="preserve"> edge presented in the form of data across various contemporary social settings and platforms– is mobilized under neoliberal conditions in order to ‘optimize psychic or mental processes’, an optimization of the subject’s mind designed to achieve ever mor</w:t>
      </w:r>
      <w:r>
        <w:t xml:space="preserve">e </w:t>
      </w:r>
      <w:r w:rsidRPr="00F044A4">
        <w:t xml:space="preserve">self-productivity (no longer to secure productivity by disciplining or regulating bodies’ movements) (Han 2017a, 25). For Han, data (or Big Data, or information; Han typically does not care to differentiate between these terms) is a general concept that both refers to neoliberal productivity/achievement goals against which the subject must constantly measure itself and gestures towards what the neoliberal subject may fatefully become (that is to say, a subjectivity defined by and as a series of data points), something that Bernard Stiegler’s work (which Han at times references) more directly addresses (Stieg </w:t>
      </w:r>
      <w:proofErr w:type="spellStart"/>
      <w:r w:rsidRPr="00F044A4">
        <w:t>ler</w:t>
      </w:r>
      <w:proofErr w:type="spellEnd"/>
      <w:r w:rsidRPr="00F044A4">
        <w:t xml:space="preserve"> 2019, 7).</w:t>
      </w:r>
      <w:r>
        <w:t xml:space="preserve"> </w:t>
      </w:r>
      <w:r w:rsidRPr="00F044A4">
        <w:rPr>
          <w:sz w:val="8"/>
        </w:rPr>
        <w:t xml:space="preserve">As Han (1017a, 61) puts it: When the data collected is published and exchanged, self-tracking comes to resemble </w:t>
      </w:r>
      <w:proofErr w:type="spellStart"/>
      <w:r w:rsidRPr="00F044A4">
        <w:rPr>
          <w:sz w:val="8"/>
        </w:rPr>
        <w:t>self surveillance</w:t>
      </w:r>
      <w:proofErr w:type="spellEnd"/>
      <w:r w:rsidRPr="00F044A4">
        <w:rPr>
          <w:sz w:val="8"/>
        </w:rPr>
        <w:t xml:space="preserve"> </w:t>
      </w:r>
      <w:proofErr w:type="gramStart"/>
      <w:r w:rsidRPr="00F044A4">
        <w:rPr>
          <w:sz w:val="8"/>
        </w:rPr>
        <w:t>more and more</w:t>
      </w:r>
      <w:proofErr w:type="gramEnd"/>
      <w:r w:rsidRPr="00F044A4">
        <w:rPr>
          <w:sz w:val="8"/>
        </w:rPr>
        <w:t xml:space="preserve">. The subject of today’s world is an entrepreneur of the </w:t>
      </w:r>
      <w:proofErr w:type="spellStart"/>
      <w:r w:rsidRPr="00F044A4">
        <w:rPr>
          <w:sz w:val="8"/>
        </w:rPr>
        <w:t>self practicing</w:t>
      </w:r>
      <w:proofErr w:type="spellEnd"/>
      <w:r w:rsidRPr="00F044A4">
        <w:rPr>
          <w:sz w:val="8"/>
        </w:rPr>
        <w:t xml:space="preserve"> self-exploitation– and, by the same token, self-surveillance ...This ensures that </w:t>
      </w:r>
      <w:proofErr w:type="gramStart"/>
      <w:r w:rsidRPr="00F044A4">
        <w:rPr>
          <w:sz w:val="8"/>
        </w:rPr>
        <w:t>each and every</w:t>
      </w:r>
      <w:proofErr w:type="gramEnd"/>
      <w:r w:rsidRPr="00F044A4">
        <w:rPr>
          <w:sz w:val="8"/>
        </w:rPr>
        <w:t xml:space="preserve"> person has now taken on the task of conducting perpetual auto-surveillance. Self-productivity or, better yet, self-optimization, can be realized if data makes sure that neoliberal subjects place the demands for ever more achievement onto and, in fact, into themselves. Therefore, for Han, self-optimization is more of a psychic endeavor than a physical endeavor, even if the subject’s body is mobilized in the process and serves as the vessel in which endurance and resilience primarily take place (Alphin 2021). Here again, and following Stiegler who coined the term ‘</w:t>
      </w:r>
      <w:proofErr w:type="spellStart"/>
      <w:r w:rsidRPr="00F044A4">
        <w:rPr>
          <w:sz w:val="8"/>
        </w:rPr>
        <w:t>psychopower</w:t>
      </w:r>
      <w:proofErr w:type="spellEnd"/>
      <w:r w:rsidRPr="00F044A4">
        <w:rPr>
          <w:sz w:val="8"/>
        </w:rPr>
        <w:t xml:space="preserve">’ (Stiegler 2010), Han wishes to establish psychopolitics as the key analytical framework that can capture the configurations of power, violence, freedom and achievement that are set up by the system by no longer positioning the subject in relation to external limitations (including otherness, or other bodies), but also, in a way, by no longer placing the subject in relation to or even in the context of its own body. The neoliberal subject, through its total self-reliance on data or data systems, cultivates a relation mostly with itself, which for Han again means the subject’s own ‘psychic or mental processes’ as realized by or reflected through the collection of data or information as a mode of self-measurement and auto-surveillance. While it seems that Han’s objective is to affirm psychopolitics as a modality of power or force, but also freedom, that can provide a more adequate understanding of who or what the neoliberal subject is, and of how it can and does define itself through constraint and compulsion in contemporary neoliberal settings, Han’s insistence on positing an antagonism between </w:t>
      </w:r>
      <w:proofErr w:type="spellStart"/>
      <w:r w:rsidRPr="00F044A4">
        <w:rPr>
          <w:sz w:val="8"/>
        </w:rPr>
        <w:t>psychopower</w:t>
      </w:r>
      <w:proofErr w:type="spellEnd"/>
      <w:r w:rsidRPr="00F044A4">
        <w:rPr>
          <w:sz w:val="8"/>
        </w:rPr>
        <w:t xml:space="preserve"> and Foucault’s biopower is odd. Han’s take on Fou </w:t>
      </w:r>
      <w:proofErr w:type="spellStart"/>
      <w:r w:rsidRPr="00F044A4">
        <w:rPr>
          <w:sz w:val="8"/>
        </w:rPr>
        <w:t>cault’s</w:t>
      </w:r>
      <w:proofErr w:type="spellEnd"/>
      <w:r w:rsidRPr="00F044A4">
        <w:rPr>
          <w:sz w:val="8"/>
        </w:rPr>
        <w:t xml:space="preserve"> argument and on biopolitics more generally often relies on generalizations or simplifications of the critical biopolitical perspective that prevent him from seeing the meaningful conceptual continuum that takes place from biopolitics to psychopolitics. Han’s dismissal of Foucault’s biopolitics does not allow him to perceive the important connections between Foucault’s argument and his own take on neoliberalism and sub </w:t>
      </w:r>
      <w:proofErr w:type="spellStart"/>
      <w:r w:rsidRPr="00F044A4">
        <w:rPr>
          <w:sz w:val="8"/>
        </w:rPr>
        <w:t>jectivity</w:t>
      </w:r>
      <w:proofErr w:type="spellEnd"/>
      <w:r w:rsidRPr="00F044A4">
        <w:rPr>
          <w:sz w:val="8"/>
        </w:rPr>
        <w:t xml:space="preserve">. Moreover, this posture does not allow Han to identify the elements of his theorization that, in fact, may </w:t>
      </w:r>
      <w:proofErr w:type="gramStart"/>
      <w:r w:rsidRPr="00F044A4">
        <w:rPr>
          <w:sz w:val="8"/>
        </w:rPr>
        <w:t>be in contrast to</w:t>
      </w:r>
      <w:proofErr w:type="gramEnd"/>
      <w:r w:rsidRPr="00F044A4">
        <w:rPr>
          <w:sz w:val="8"/>
        </w:rPr>
        <w:t xml:space="preserve"> biopolitics and enable psychopolitics to stand as its own analytical perspective, one that could offer an important and unique extension of biopolitics. </w:t>
      </w:r>
      <w:proofErr w:type="spellStart"/>
      <w:r w:rsidRPr="00F044A4">
        <w:rPr>
          <w:sz w:val="8"/>
        </w:rPr>
        <w:t>Wesuggest</w:t>
      </w:r>
      <w:proofErr w:type="spellEnd"/>
      <w:r w:rsidRPr="00F044A4">
        <w:rPr>
          <w:sz w:val="8"/>
        </w:rPr>
        <w:t xml:space="preserve"> that there are in Foucault’s view of biopolitics several key elements that anticipate what Han calls the turn to </w:t>
      </w:r>
      <w:proofErr w:type="spellStart"/>
      <w:r w:rsidRPr="00F044A4">
        <w:rPr>
          <w:sz w:val="8"/>
        </w:rPr>
        <w:t>psychopower</w:t>
      </w:r>
      <w:proofErr w:type="spellEnd"/>
      <w:r w:rsidRPr="00F044A4">
        <w:rPr>
          <w:sz w:val="8"/>
        </w:rPr>
        <w:t xml:space="preserve">. For example, and central to what Han is arguing about neoliberal psychopolitics, Foucault did introduce the concepts of </w:t>
      </w:r>
      <w:proofErr w:type="spellStart"/>
      <w:r w:rsidRPr="00F044A4">
        <w:rPr>
          <w:sz w:val="8"/>
        </w:rPr>
        <w:t>self discipline</w:t>
      </w:r>
      <w:proofErr w:type="spellEnd"/>
      <w:r w:rsidRPr="00F044A4">
        <w:rPr>
          <w:sz w:val="8"/>
        </w:rPr>
        <w:t xml:space="preserve">, smart power or internalized power that, again, may pave the way for Han’s understanding of self-optimization. Foucault’s description of the carceral universe, in the latter part of Discipline and Punish in particular (Foucault 1979), anticipates a modality of internalized power by disciplined and disciplining subjects who act and work on themselves (and not just on their bodies, but also on their entire being, including their mind and psyche) to achieve or maintain normalization. This work of the docile or normalized subject onto itself, this modality of internalized power, lays the groundwork for the idea of self-optimization. Internalized power, a power that takes advantage of the disciplinary and normalizing practices of the self/subject, as Foucault intimates, requires a mobilization or a turn of the self/subject towards itself (its body, its mind and its psyche) to search there for elements of ‘delinquent’ or ‘deviant’ thought or </w:t>
      </w:r>
      <w:proofErr w:type="spellStart"/>
      <w:r w:rsidRPr="00F044A4">
        <w:rPr>
          <w:sz w:val="8"/>
        </w:rPr>
        <w:t>behaviour</w:t>
      </w:r>
      <w:proofErr w:type="spellEnd"/>
      <w:r w:rsidRPr="00F044A4">
        <w:rPr>
          <w:sz w:val="8"/>
        </w:rPr>
        <w:t xml:space="preserve"> (starting with bodily gestures and habits) that could turn the self/subject into an abnormal being and thus must be chased away. Thus, </w:t>
      </w:r>
      <w:proofErr w:type="gramStart"/>
      <w:r w:rsidRPr="00F044A4">
        <w:rPr>
          <w:sz w:val="8"/>
        </w:rPr>
        <w:t>similar to</w:t>
      </w:r>
      <w:proofErr w:type="gramEnd"/>
      <w:r w:rsidRPr="00F044A4">
        <w:rPr>
          <w:sz w:val="8"/>
        </w:rPr>
        <w:t xml:space="preserve"> what Han mentions about the neoliberal subject of psychopolitics, Foucault’s disciplinary or docile subject internalizes power (and, relatedly, does not need otherness as a primary construct to mobilize power and to define itself). Today, the neoliberal subject’s self-optimization, even if achieved by way of Big Data, data driven technologies, or systems of control and enhancement reliant upon computerized and automated information, often still requires an investment at the level of the body or of the subject’s vital functions (Alphin 2021). And yet, despite this, Han insists on keeping the operations of neoliberal psychopolitics away from the subject’s body, as if today’s neoliberal subject/</w:t>
      </w:r>
      <w:proofErr w:type="spellStart"/>
      <w:r w:rsidRPr="00F044A4">
        <w:rPr>
          <w:sz w:val="8"/>
        </w:rPr>
        <w:t>self did</w:t>
      </w:r>
      <w:proofErr w:type="spellEnd"/>
      <w:r w:rsidRPr="00F044A4">
        <w:rPr>
          <w:sz w:val="8"/>
        </w:rPr>
        <w:t xml:space="preserve"> not have or need a body. This insistence, we suggest, is the reason why Han also wishes to label the neoliberal subject as an ‘achieve </w:t>
      </w:r>
      <w:proofErr w:type="spellStart"/>
      <w:r w:rsidRPr="00F044A4">
        <w:rPr>
          <w:sz w:val="8"/>
        </w:rPr>
        <w:t>ment</w:t>
      </w:r>
      <w:proofErr w:type="spellEnd"/>
      <w:r w:rsidRPr="00F044A4">
        <w:rPr>
          <w:sz w:val="8"/>
        </w:rPr>
        <w:t xml:space="preserve">’ subject, an ‘achievement’ subject that can be further contrasted with what Han refers to as the ‘obedience’ subject of disciplinary power and biopolitics (Han 2017a, 2). For Han, while the ‘obedience’ subject experienced the power and violence of the system at the level of the body, the ‘achievement’ subject now deals with domination and coercion (even if it is construed as freedom, once again) as a series of mental and psychic operations, including mental and psychic ailments resulting from what Han refers to as ‘neuronal power’ (Han 2015, 5). According to Han, ‘neuronal power’ excludes the subject’s body and, thus, physical pain too. Instead of experiencing pain primarily as a physical condition, the neoliberal subject’s typical pathologies are now depression and burnout. Depression and burnout are </w:t>
      </w:r>
      <w:proofErr w:type="spellStart"/>
      <w:r w:rsidRPr="00F044A4">
        <w:rPr>
          <w:sz w:val="8"/>
        </w:rPr>
        <w:t>psychopolitical</w:t>
      </w:r>
      <w:proofErr w:type="spellEnd"/>
      <w:r w:rsidRPr="00F044A4">
        <w:rPr>
          <w:sz w:val="8"/>
        </w:rPr>
        <w:t xml:space="preserve"> (not physical) ailments, Han explains, and moreover they are largely self-induced. Depression and burnout do not require an external force to be inflicted onto the self or to define the life or being of the ‘achievement’ subject who now experiences pain </w:t>
      </w:r>
      <w:proofErr w:type="gramStart"/>
      <w:r w:rsidRPr="00F044A4">
        <w:rPr>
          <w:sz w:val="8"/>
        </w:rPr>
        <w:t>as a result of</w:t>
      </w:r>
      <w:proofErr w:type="gramEnd"/>
      <w:r w:rsidRPr="00F044A4">
        <w:rPr>
          <w:sz w:val="8"/>
        </w:rPr>
        <w:t xml:space="preserve"> pushing itself ever further </w:t>
      </w:r>
      <w:proofErr w:type="gramStart"/>
      <w:r w:rsidRPr="00F044A4">
        <w:rPr>
          <w:sz w:val="8"/>
        </w:rPr>
        <w:t>in order to</w:t>
      </w:r>
      <w:proofErr w:type="gramEnd"/>
      <w:r w:rsidRPr="00F044A4">
        <w:rPr>
          <w:sz w:val="8"/>
        </w:rPr>
        <w:t xml:space="preserve"> do well and compete. One of Han’s main achievements is to theorize how, by no longer defining itself in relation to otherness, the neoliberal subject’s prevailing modalities of suffering or pain are self-inflicted. Yet, even if pain or suffering is self-inflicted, a form of otherness (or perhaps a sense of exteriority, or of having to account for something external to the self/ subject) is still operative, even if such an otherness or exteriority is no longer meant to be essential to the definition or formation of the subject. As Caroline Alphin (2021) has argued, an inwardly driven valorization of the self on the part of the neoliberal subject still involves, mobilizes and targets </w:t>
      </w:r>
      <w:proofErr w:type="spellStart"/>
      <w:proofErr w:type="gramStart"/>
      <w:r w:rsidRPr="00F044A4">
        <w:rPr>
          <w:sz w:val="8"/>
        </w:rPr>
        <w:t>an other</w:t>
      </w:r>
      <w:proofErr w:type="spellEnd"/>
      <w:r w:rsidRPr="00F044A4">
        <w:rPr>
          <w:sz w:val="8"/>
        </w:rPr>
        <w:t>/other</w:t>
      </w:r>
      <w:proofErr w:type="gramEnd"/>
      <w:r w:rsidRPr="00F044A4">
        <w:rPr>
          <w:sz w:val="8"/>
        </w:rPr>
        <w:t xml:space="preserve"> bodies, if only by way of </w:t>
      </w:r>
      <w:proofErr w:type="spellStart"/>
      <w:r w:rsidRPr="00F044A4">
        <w:rPr>
          <w:sz w:val="8"/>
        </w:rPr>
        <w:t>instrumen</w:t>
      </w:r>
      <w:proofErr w:type="spellEnd"/>
      <w:r w:rsidRPr="00F044A4">
        <w:rPr>
          <w:sz w:val="8"/>
        </w:rPr>
        <w:t xml:space="preserve"> </w:t>
      </w:r>
      <w:proofErr w:type="spellStart"/>
      <w:r w:rsidRPr="00F044A4">
        <w:rPr>
          <w:sz w:val="8"/>
        </w:rPr>
        <w:t>talizing</w:t>
      </w:r>
      <w:proofErr w:type="spellEnd"/>
      <w:r w:rsidRPr="00F044A4">
        <w:rPr>
          <w:sz w:val="8"/>
        </w:rPr>
        <w:t xml:space="preserve"> what is perceived by the ‘achievement’ subject as not part or not constitutive of neoliberal subjectivity. In fact, Han does mention that the neoliberal subject seeks and needs to instrumentalize. Whatever device, practice or technology enables the subject to improve or to think it is better able to compete will be used. What is seen as other or external to the self/subject is among those devices, implements, techniques or tools that can be made use of by the subject to auto-surveil, to self-optimize and to remain competitive (with itself, to start with). In this way, the subject’s own body, but also the bodies of other subjects become ‘fair game’ in a context of instrumentalization where remaining relations or interactions with others or the outside are mainly geared towards maximizing the self and its ability to be ever more resilient and competitive. The neoliberal subject, Alphin adds, ‘must live more intensely (</w:t>
      </w:r>
      <w:proofErr w:type="spellStart"/>
      <w:r w:rsidRPr="00F044A4">
        <w:rPr>
          <w:sz w:val="8"/>
        </w:rPr>
        <w:t>inten</w:t>
      </w:r>
      <w:proofErr w:type="spellEnd"/>
      <w:r w:rsidRPr="00F044A4">
        <w:rPr>
          <w:sz w:val="8"/>
        </w:rPr>
        <w:t xml:space="preserve"> </w:t>
      </w:r>
      <w:proofErr w:type="spellStart"/>
      <w:r w:rsidRPr="00F044A4">
        <w:rPr>
          <w:sz w:val="8"/>
        </w:rPr>
        <w:t>sify</w:t>
      </w:r>
      <w:proofErr w:type="spellEnd"/>
      <w:r w:rsidRPr="00F044A4">
        <w:rPr>
          <w:sz w:val="8"/>
        </w:rPr>
        <w:t xml:space="preserve"> strength, intensify energy, intensify mental performance, etc.) in order to become more resilient’ or to be ‘bulletproof’ (Alphin 2021, 121; see also </w:t>
      </w:r>
      <w:proofErr w:type="spellStart"/>
      <w:r w:rsidRPr="00F044A4">
        <w:rPr>
          <w:sz w:val="8"/>
        </w:rPr>
        <w:t>Shaviro</w:t>
      </w:r>
      <w:proofErr w:type="spellEnd"/>
      <w:r w:rsidRPr="00F044A4">
        <w:rPr>
          <w:sz w:val="8"/>
        </w:rPr>
        <w:t xml:space="preserve"> 2015, 34–35). But to instrumentalize </w:t>
      </w:r>
      <w:proofErr w:type="gramStart"/>
      <w:r w:rsidRPr="00F044A4">
        <w:rPr>
          <w:sz w:val="8"/>
        </w:rPr>
        <w:t>one’s self</w:t>
      </w:r>
      <w:proofErr w:type="gramEnd"/>
      <w:r w:rsidRPr="00F044A4">
        <w:rPr>
          <w:sz w:val="8"/>
        </w:rPr>
        <w:t xml:space="preserve"> and to enhance one’s resilience, or to turn oneself into a project (more on this below), </w:t>
      </w:r>
      <w:proofErr w:type="gramStart"/>
      <w:r w:rsidRPr="00F044A4">
        <w:rPr>
          <w:sz w:val="8"/>
        </w:rPr>
        <w:t>an outside/other</w:t>
      </w:r>
      <w:proofErr w:type="gramEnd"/>
      <w:r w:rsidRPr="00F044A4">
        <w:rPr>
          <w:sz w:val="8"/>
        </w:rPr>
        <w:t xml:space="preserve"> can and, in a way, must matter to and be present for the neoliberal subject. Although perhaps not defining of who or what the neoliberal ‘achievement’ subject is or does, as Han argues, there is not and there cannot be a complete shutting down of otherness/ exteriority since the other is still a resource or at least an opportunity for the subject to intensify or to achieve more, a subject whose violence, pain and suffering onto itself will also, and inevitably, have an impact on other subjects in the process, and particularly on other ‘achievement’ subjects who, in the context of a constant search for improvement and competition (even if it is with themselves first), will adopt a similar posture about themselves and their subjectivity. Han’s insufficient theorization of the other or of what is exterior to the neoliberal subject, alongside his neglect of the way procedures of self-optimization still involve the body even when they primarily seek to target the mind and psyche, may lead him to overlook another key aspect of psychopolitics, one that, once again, is closer to Fou </w:t>
      </w:r>
      <w:proofErr w:type="spellStart"/>
      <w:r w:rsidRPr="00F044A4">
        <w:rPr>
          <w:sz w:val="8"/>
        </w:rPr>
        <w:t>cault’s</w:t>
      </w:r>
      <w:proofErr w:type="spellEnd"/>
      <w:r w:rsidRPr="00F044A4">
        <w:rPr>
          <w:sz w:val="8"/>
        </w:rPr>
        <w:t xml:space="preserve"> way of thinking about disciplinary politics and biopower than Han may be ready to acknowledge. Namely, psychopolitics, as Han theorizes it, does not allow </w:t>
      </w:r>
      <w:proofErr w:type="spellStart"/>
      <w:r w:rsidRPr="00F044A4">
        <w:rPr>
          <w:sz w:val="8"/>
        </w:rPr>
        <w:t>muchroomfor</w:t>
      </w:r>
      <w:proofErr w:type="spellEnd"/>
      <w:r w:rsidRPr="00F044A4">
        <w:rPr>
          <w:sz w:val="8"/>
        </w:rPr>
        <w:t xml:space="preserve"> thinking about the possibility that the violence and pain inflicted by the ‘achievement’ subject onto itself is also a violence and pain inflicted on the other, and moreover, on the other’s body. As Han states, ‘the achievement subject competes with itself, falling victim to the destructive compulsion to outdo itself...</w:t>
      </w:r>
      <w:proofErr w:type="spellStart"/>
      <w:r w:rsidRPr="00F044A4">
        <w:rPr>
          <w:sz w:val="8"/>
        </w:rPr>
        <w:t>Thestruggle</w:t>
      </w:r>
      <w:proofErr w:type="spellEnd"/>
      <w:r w:rsidRPr="00F044A4">
        <w:rPr>
          <w:sz w:val="8"/>
        </w:rPr>
        <w:t xml:space="preserve"> is with the self. But the attempt to defeat and outdo oneself has deadly consequences’ (Han 2018, 36). For Han, neoliberal psychopolitics can unleash a boundless violence, and mostly a violence without enmity (perhaps the culmination of Carl Schmitt’s fear about an absolute, limitless violence, that of a power that no longer needs an enemy) (Schmitt 1996, 2003). Han repeats that, in the name of achievement, ‘[o]ne does violence to oneself and exploits oneself. External violence is replaced by </w:t>
      </w:r>
      <w:proofErr w:type="spellStart"/>
      <w:r w:rsidRPr="00F044A4">
        <w:rPr>
          <w:sz w:val="8"/>
        </w:rPr>
        <w:t>self generated</w:t>
      </w:r>
      <w:proofErr w:type="spellEnd"/>
      <w:r w:rsidRPr="00F044A4">
        <w:rPr>
          <w:sz w:val="8"/>
        </w:rPr>
        <w:t xml:space="preserve"> violence, which is more devastating because its victims imagine themselves to be free’ (Han 2018, 37</w:t>
      </w:r>
      <w:r w:rsidRPr="00CB63C0">
        <w:rPr>
          <w:b/>
          <w:bCs/>
          <w:sz w:val="8"/>
        </w:rPr>
        <w:t>).</w:t>
      </w:r>
      <w:r w:rsidRPr="00CB63C0">
        <w:rPr>
          <w:b/>
          <w:bCs/>
        </w:rPr>
        <w:t xml:space="preserve"> </w:t>
      </w:r>
      <w:r w:rsidRPr="00BA2D27">
        <w:rPr>
          <w:u w:val="single"/>
        </w:rPr>
        <w:t xml:space="preserve">Han is right to suggest that </w:t>
      </w:r>
      <w:r w:rsidRPr="00BA2D27">
        <w:rPr>
          <w:highlight w:val="magenta"/>
          <w:u w:val="single"/>
        </w:rPr>
        <w:t>neoliberal</w:t>
      </w:r>
      <w:r w:rsidRPr="00BA2D27">
        <w:rPr>
          <w:u w:val="single"/>
        </w:rPr>
        <w:t xml:space="preserve"> </w:t>
      </w:r>
      <w:r w:rsidRPr="00BA2D27">
        <w:rPr>
          <w:highlight w:val="magenta"/>
          <w:u w:val="single"/>
        </w:rPr>
        <w:t>violence is</w:t>
      </w:r>
      <w:r w:rsidRPr="00BA2D27">
        <w:rPr>
          <w:u w:val="single"/>
        </w:rPr>
        <w:t xml:space="preserve"> primarily </w:t>
      </w:r>
      <w:r w:rsidRPr="00BA2D27">
        <w:rPr>
          <w:highlight w:val="magenta"/>
          <w:u w:val="single"/>
        </w:rPr>
        <w:t>a violence of positivity, excess and surplus, and not of negation</w:t>
      </w:r>
      <w:r w:rsidRPr="00BA2D27">
        <w:rPr>
          <w:u w:val="single"/>
        </w:rPr>
        <w:t xml:space="preserve">, rejection or antagonism. Because this boundless, excessive, but hyper-positive violence is not about negation, rejection or enmity, Han does not see any need to reckon with otherness or the figure and body of the other since, for him, otherness is once again mainly equated with negation and opposition. </w:t>
      </w:r>
      <w:r w:rsidRPr="00F044A4">
        <w:t xml:space="preserve">Yet, even if today’s neoliberal subject no longer needs enemies (at least, in a classical, existential sense), it still needs and relies on otherness, and on violence onto the other. For example, according to Han, and in the name of instrumentalization of the self, the ‘achievement’ subject does not see anything wrong with drawing benefits from other subjects, from using the other just like the subject uses and abuses itself. This is because the neoliberal ‘achievement’ subject is also what Han calls a ‘project’ (Han 2017a, 1; Han 2017b, 48). A ‘project’ is compelled to always try to be or do more, and to be or do more with itself, but also with others who are mere implements for the neoliberal subject’s projected ambitions. The subject as project is reliant on a ‘can-do’ or a ‘can-be’ logic (a logic of instrumentalization, as noted above), and thus no longer has room for a ‘should-do’ or ‘should-be’ ethos with regards to itself and others (Han 2015, 9). In other words, instrumentalities of achievement and projections of </w:t>
      </w:r>
      <w:proofErr w:type="gramStart"/>
      <w:r w:rsidRPr="00F044A4">
        <w:t>one’s self</w:t>
      </w:r>
      <w:proofErr w:type="gramEnd"/>
      <w:r w:rsidRPr="00F044A4">
        <w:t xml:space="preserve"> replace any sort of relational ethic, vis-`a-vis oneself (as in, for example, a care of the self) or vis-`a-vis others. In an interesting way, Han’s notion of ‘project’ also enables him to problematize the continued reliance in contemporary critical theorizations of neoliberalism on the cate </w:t>
      </w:r>
      <w:proofErr w:type="spellStart"/>
      <w:r w:rsidRPr="00F044A4">
        <w:t>gories</w:t>
      </w:r>
      <w:proofErr w:type="spellEnd"/>
      <w:r w:rsidRPr="00F044A4">
        <w:t xml:space="preserve"> of the subject and subjectivity. </w:t>
      </w:r>
      <w:r w:rsidRPr="008F438E">
        <w:rPr>
          <w:u w:val="single"/>
        </w:rPr>
        <w:t xml:space="preserve">For Han, notions of subjectivity, particularly those that posit a subject in relation or opposition to otherness, are rendered </w:t>
      </w:r>
      <w:proofErr w:type="spellStart"/>
      <w:r w:rsidRPr="008F438E">
        <w:rPr>
          <w:u w:val="single"/>
        </w:rPr>
        <w:t>proble</w:t>
      </w:r>
      <w:proofErr w:type="spellEnd"/>
      <w:r w:rsidRPr="008F438E">
        <w:rPr>
          <w:u w:val="single"/>
        </w:rPr>
        <w:t xml:space="preserve"> </w:t>
      </w:r>
      <w:proofErr w:type="spellStart"/>
      <w:r w:rsidRPr="008F438E">
        <w:rPr>
          <w:u w:val="single"/>
        </w:rPr>
        <w:t>matic</w:t>
      </w:r>
      <w:proofErr w:type="spellEnd"/>
      <w:r w:rsidRPr="008F438E">
        <w:rPr>
          <w:u w:val="single"/>
        </w:rPr>
        <w:t xml:space="preserve"> through the day-to-day operations of neoliberal self-exploitation and </w:t>
      </w:r>
      <w:proofErr w:type="spellStart"/>
      <w:r w:rsidRPr="008F438E">
        <w:rPr>
          <w:u w:val="single"/>
        </w:rPr>
        <w:t xml:space="preserve">self </w:t>
      </w:r>
      <w:r w:rsidRPr="00BA2D27">
        <w:rPr>
          <w:u w:val="single"/>
        </w:rPr>
        <w:t>competition</w:t>
      </w:r>
      <w:proofErr w:type="spellEnd"/>
      <w:r w:rsidRPr="00BA2D27">
        <w:rPr>
          <w:u w:val="single"/>
        </w:rPr>
        <w:t xml:space="preserve">. The idea of the neoliberal subject as a </w:t>
      </w:r>
      <w:proofErr w:type="gramStart"/>
      <w:r w:rsidRPr="00BA2D27">
        <w:rPr>
          <w:u w:val="single"/>
        </w:rPr>
        <w:t>project questions</w:t>
      </w:r>
      <w:proofErr w:type="gramEnd"/>
      <w:r w:rsidRPr="00BA2D27">
        <w:rPr>
          <w:u w:val="single"/>
        </w:rPr>
        <w:t xml:space="preserve"> any remnant of a sense of self-care or of an ethic of care that some theorists may still want to attach to late-modern subjects living under conditions of neoliberalism or late-capitalism (Fou </w:t>
      </w:r>
      <w:proofErr w:type="spellStart"/>
      <w:r w:rsidRPr="00BA2D27">
        <w:rPr>
          <w:u w:val="single"/>
        </w:rPr>
        <w:t>cault</w:t>
      </w:r>
      <w:proofErr w:type="spellEnd"/>
      <w:r w:rsidRPr="00BA2D27">
        <w:rPr>
          <w:u w:val="single"/>
        </w:rPr>
        <w:t xml:space="preserve"> 1988; Povinelli 2011). Indeed, the subject as project seeks enhancement, strives to maximize its functions and capacities, craves intensification and aims to make itself ever more resilient, not out of any remaining sense of care for its selfhood, or no longer in order to wish to live well under optimal conditions of health and wealth, or to cultivate its mind or body in a pleasing or satisfying manner.</w:t>
      </w:r>
      <w:r w:rsidRPr="00BA2D27">
        <w:t xml:space="preserve"> </w:t>
      </w:r>
      <w:r w:rsidRPr="00F044A4">
        <w:t xml:space="preserve">Rather, the project works (on itself) in a context in which the demands of the system are always already desired, internalized and validated. </w:t>
      </w:r>
      <w:proofErr w:type="gramStart"/>
      <w:r w:rsidRPr="00BA2D27">
        <w:rPr>
          <w:u w:val="single"/>
        </w:rPr>
        <w:t>In order to</w:t>
      </w:r>
      <w:proofErr w:type="gramEnd"/>
      <w:r w:rsidRPr="00BA2D27">
        <w:rPr>
          <w:u w:val="single"/>
        </w:rPr>
        <w:t xml:space="preserve"> achieve, the neoliberal subject sees itself as a constant work in progress, a project that can always be enhanced or expanded, is always in need of improvement or perfecting, but also may always come short even if it will always strive, accelerate or intensify. Similarly, the subject as project will push (itself) forward (pro-</w:t>
      </w:r>
      <w:proofErr w:type="spellStart"/>
      <w:r w:rsidRPr="00BA2D27">
        <w:rPr>
          <w:u w:val="single"/>
        </w:rPr>
        <w:t>ject</w:t>
      </w:r>
      <w:proofErr w:type="spellEnd"/>
      <w:r w:rsidRPr="00BA2D27">
        <w:rPr>
          <w:u w:val="single"/>
        </w:rPr>
        <w:t xml:space="preserve">, from the Latin </w:t>
      </w:r>
      <w:proofErr w:type="spellStart"/>
      <w:r w:rsidRPr="00BA2D27">
        <w:rPr>
          <w:u w:val="single"/>
        </w:rPr>
        <w:t>projectere</w:t>
      </w:r>
      <w:proofErr w:type="spellEnd"/>
      <w:r w:rsidRPr="00BA2D27">
        <w:rPr>
          <w:u w:val="single"/>
        </w:rPr>
        <w:t>, to throw ahead or forward, to aim forward</w:t>
      </w:r>
      <w:proofErr w:type="gramStart"/>
      <w:r w:rsidRPr="00BA2D27">
        <w:rPr>
          <w:u w:val="single"/>
        </w:rPr>
        <w:t>), but</w:t>
      </w:r>
      <w:proofErr w:type="gramEnd"/>
      <w:r w:rsidRPr="00BA2D27">
        <w:rPr>
          <w:u w:val="single"/>
        </w:rPr>
        <w:t xml:space="preserve"> also push or throw aside the other (if only through sheer neglect), except when and if the other can be of use to the project’s designs and aims. </w:t>
      </w:r>
      <w:r w:rsidRPr="00BA2D27">
        <w:rPr>
          <w:b/>
          <w:bCs/>
          <w:u w:val="single"/>
        </w:rPr>
        <w:t xml:space="preserve">Thus, </w:t>
      </w:r>
      <w:r w:rsidRPr="00BA2D27">
        <w:rPr>
          <w:b/>
          <w:bCs/>
          <w:highlight w:val="magenta"/>
          <w:u w:val="single"/>
        </w:rPr>
        <w:t>key to ongoing forms of subjectivity and subjection under conditions of neoliberal psychopolitics is</w:t>
      </w:r>
      <w:r w:rsidRPr="00BA2D27">
        <w:rPr>
          <w:b/>
          <w:bCs/>
          <w:u w:val="single"/>
        </w:rPr>
        <w:t xml:space="preserve"> the fact that, through an </w:t>
      </w:r>
      <w:r w:rsidRPr="00BA2D27">
        <w:rPr>
          <w:b/>
          <w:bCs/>
          <w:highlight w:val="magenta"/>
          <w:u w:val="single"/>
        </w:rPr>
        <w:t>insistence on the production and enhancement of</w:t>
      </w:r>
      <w:r w:rsidRPr="00BA2D27">
        <w:rPr>
          <w:b/>
          <w:bCs/>
          <w:u w:val="single"/>
        </w:rPr>
        <w:t xml:space="preserve"> (over)achieving selves/</w:t>
      </w:r>
      <w:r w:rsidRPr="00BA2D27">
        <w:rPr>
          <w:b/>
          <w:bCs/>
          <w:highlight w:val="magenta"/>
          <w:u w:val="single"/>
        </w:rPr>
        <w:t>subjects</w:t>
      </w:r>
      <w:r w:rsidRPr="00BA2D27">
        <w:rPr>
          <w:b/>
          <w:bCs/>
          <w:u w:val="single"/>
        </w:rPr>
        <w:t xml:space="preserve">, neoliberalism makes subjects into projects, projects that, in turn, measure themselves in relation to their own selves (with constantly to be remedied inadequacies) but also to everything/everyone else (remnants of otherness/ alterity) in order </w:t>
      </w:r>
      <w:r w:rsidRPr="00BA2D27">
        <w:rPr>
          <w:b/>
          <w:bCs/>
          <w:highlight w:val="magenta"/>
          <w:u w:val="single"/>
        </w:rPr>
        <w:t>to perpetually intensify.</w:t>
      </w:r>
    </w:p>
    <w:p w14:paraId="712DE561" w14:textId="77777777" w:rsidR="001A35A0" w:rsidRDefault="001A35A0" w:rsidP="001A35A0">
      <w:pPr>
        <w:rPr>
          <w:rStyle w:val="Style13ptBold"/>
          <w:b w:val="0"/>
          <w:sz w:val="36"/>
          <w:szCs w:val="36"/>
        </w:rPr>
      </w:pPr>
      <w:bookmarkStart w:id="3" w:name="_Hlk205937232"/>
      <w:bookmarkEnd w:id="1"/>
    </w:p>
    <w:p w14:paraId="08C5B3B3" w14:textId="77777777" w:rsidR="001A35A0" w:rsidRPr="00024708" w:rsidRDefault="001A35A0" w:rsidP="001A35A0">
      <w:pPr>
        <w:pStyle w:val="Heading4"/>
        <w:rPr>
          <w:rStyle w:val="Style13ptBold"/>
          <w:b/>
          <w:bCs w:val="0"/>
          <w:sz w:val="36"/>
          <w:szCs w:val="36"/>
        </w:rPr>
      </w:pPr>
      <w:bookmarkStart w:id="4" w:name="_Hlk212881074"/>
      <w:bookmarkEnd w:id="2"/>
      <w:r>
        <w:rPr>
          <w:rStyle w:val="Style13ptBold"/>
          <w:b/>
          <w:bCs w:val="0"/>
          <w:sz w:val="36"/>
          <w:szCs w:val="36"/>
        </w:rPr>
        <w:t xml:space="preserve">Work, collective bargaining, and labor rights are over-determined by Psychopolitical drives towards transparency and individualism. There cannot exist a “collective” nor “bargaining,” as workers are already individuals integrated into capital, communication, and information. </w:t>
      </w:r>
    </w:p>
    <w:p w14:paraId="238B9E70" w14:textId="77777777" w:rsidR="001A35A0" w:rsidRDefault="001A35A0" w:rsidP="001A35A0">
      <w:r w:rsidRPr="00C85DDF">
        <w:rPr>
          <w:rStyle w:val="Style13ptBold"/>
          <w:rFonts w:eastAsiaTheme="majorEastAsia" w:cstheme="majorBidi"/>
          <w:sz w:val="36"/>
          <w:szCs w:val="36"/>
        </w:rPr>
        <w:t>Jens et al 23</w:t>
      </w:r>
      <w:r>
        <w:t xml:space="preserve"> </w:t>
      </w:r>
      <w:r w:rsidRPr="00C85DDF">
        <w:rPr>
          <w:rStyle w:val="Style13ptBold"/>
          <w:b w:val="0"/>
        </w:rPr>
        <w:t xml:space="preserve">- Jens, Røyrvik, and Alexander Berntsen. </w:t>
      </w:r>
      <w:r>
        <w:rPr>
          <w:rStyle w:val="Style13ptBold"/>
          <w:b w:val="0"/>
        </w:rPr>
        <w:t>[</w:t>
      </w:r>
      <w:r w:rsidRPr="00DE0E6D">
        <w:rPr>
          <w:sz w:val="26"/>
        </w:rPr>
        <w:t>Jens Røyrvik is Associate Professor at the Norwegian University for Science and Technology (NTNU), Department of Social Anthropology. His Ph.D. dealt with techno-logic and the oil industry’s conquest of nature. He works primarily within the anthropology of technology and questions related to technological articulations. This includes a variety of sectors, such as space operations, child welfare, energy, and sustainability. Alexander Berntsen is a Ph.D. candidate at the Norwegian University for Science and Technology (NTNU), Department of Social Anthropology. Their dissertation, in progress, explores resistance and opposition in relation to silence and grace. They have recently written philosophical texts on the roles of presence, death, and God in today’s technological society.</w:t>
      </w:r>
      <w:r>
        <w:rPr>
          <w:sz w:val="26"/>
        </w:rPr>
        <w:t xml:space="preserve">] </w:t>
      </w:r>
      <w:r w:rsidRPr="00C85DDF">
        <w:rPr>
          <w:rStyle w:val="Style13ptBold"/>
          <w:b w:val="0"/>
        </w:rPr>
        <w:t xml:space="preserve">“Technologies of Control and the Invisible Transformation of the </w:t>
      </w:r>
      <w:proofErr w:type="spellStart"/>
      <w:r w:rsidRPr="00C85DDF">
        <w:rPr>
          <w:rStyle w:val="Style13ptBold"/>
          <w:b w:val="0"/>
        </w:rPr>
        <w:t>Labour</w:t>
      </w:r>
      <w:proofErr w:type="spellEnd"/>
      <w:r w:rsidRPr="00C85DDF">
        <w:rPr>
          <w:rStyle w:val="Style13ptBold"/>
          <w:b w:val="0"/>
        </w:rPr>
        <w:t xml:space="preserve"> Market from Welfare State Principles to Welfare Capitalism.” Ntnu.no, Cappelen Damm Akademisk, 2023, </w:t>
      </w:r>
      <w:hyperlink r:id="rId9" w:history="1">
        <w:r w:rsidRPr="00C85DDF">
          <w:rPr>
            <w:rStyle w:val="Style13ptBold"/>
            <w:b w:val="0"/>
          </w:rPr>
          <w:t>https://doi.org/9788202781033. Accessed 19 July 2025</w:t>
        </w:r>
      </w:hyperlink>
      <w:r w:rsidRPr="00C85DDF">
        <w:rPr>
          <w:rStyle w:val="Style13ptBold"/>
          <w:b w:val="0"/>
        </w:rPr>
        <w:t>. //BIK</w:t>
      </w:r>
    </w:p>
    <w:p w14:paraId="3E4A024F" w14:textId="77777777" w:rsidR="001A35A0" w:rsidRDefault="001A35A0" w:rsidP="001A35A0">
      <w:r w:rsidRPr="009A501C">
        <w:rPr>
          <w:sz w:val="8"/>
        </w:rPr>
        <w:t xml:space="preserve">The values of </w:t>
      </w:r>
      <w:proofErr w:type="spellStart"/>
      <w:r w:rsidRPr="009A501C">
        <w:rPr>
          <w:sz w:val="8"/>
        </w:rPr>
        <w:t>Northoil</w:t>
      </w:r>
      <w:proofErr w:type="spellEnd"/>
      <w:r w:rsidRPr="009A501C">
        <w:rPr>
          <w:sz w:val="8"/>
        </w:rPr>
        <w:t xml:space="preserve">: Open – we promote transparency, we embrace diversity and new perspectives, we raise ethical dilemmas and act with integrity; Collaborative – we work together as one team, we share knowledge and help each other succeed, we engage with, respect, and earn the trust of our business part </w:t>
      </w:r>
      <w:proofErr w:type="spellStart"/>
      <w:r w:rsidRPr="009A501C">
        <w:rPr>
          <w:sz w:val="8"/>
        </w:rPr>
        <w:t>ners</w:t>
      </w:r>
      <w:proofErr w:type="spellEnd"/>
      <w:r w:rsidRPr="009A501C">
        <w:rPr>
          <w:sz w:val="8"/>
        </w:rPr>
        <w:t xml:space="preserve"> and society; Courageous – we are curious, innovative and commercial, we continuously improve, we use foresight, identify opportunities and manage risk; Caring – we seek zero harm to people, we respect each other, and contribute to a positive working environment, we act in sustainable, ethical, and socially responsible ways (from the ‘</w:t>
      </w:r>
      <w:proofErr w:type="spellStart"/>
      <w:r w:rsidRPr="009A501C">
        <w:rPr>
          <w:sz w:val="8"/>
        </w:rPr>
        <w:t>Northoil</w:t>
      </w:r>
      <w:proofErr w:type="spellEnd"/>
      <w:r w:rsidRPr="009A501C">
        <w:rPr>
          <w:sz w:val="8"/>
        </w:rPr>
        <w:t xml:space="preserve"> book’). 106 </w:t>
      </w:r>
      <w:proofErr w:type="spellStart"/>
      <w:r w:rsidRPr="009A501C">
        <w:rPr>
          <w:sz w:val="8"/>
        </w:rPr>
        <w:t>ChapTEr</w:t>
      </w:r>
      <w:proofErr w:type="spellEnd"/>
      <w:r w:rsidRPr="009A501C">
        <w:rPr>
          <w:sz w:val="8"/>
        </w:rPr>
        <w:t xml:space="preserve"> 4 can in this way be understood as expressing how the grader feels about their relationship to the graded. This point, that what the grade expresses is in fact a relation – and more precisely how the one that does the grading understands and experiences this relation – is nevertheless hidden. What remains after the evaluation is simply a grade assigned to the other person in the relation, attributed to this person as a resource. The relation is thus transformed into an attribute ascribed to the receiving end in the </w:t>
      </w:r>
      <w:proofErr w:type="spellStart"/>
      <w:r w:rsidRPr="009A501C">
        <w:rPr>
          <w:sz w:val="8"/>
        </w:rPr>
        <w:t>relation ship</w:t>
      </w:r>
      <w:proofErr w:type="spellEnd"/>
      <w:r w:rsidRPr="009A501C">
        <w:rPr>
          <w:sz w:val="8"/>
        </w:rPr>
        <w:t xml:space="preserve">, through the quantification mechanisms in P@N. T </w:t>
      </w:r>
      <w:proofErr w:type="spellStart"/>
      <w:r w:rsidRPr="009A501C">
        <w:rPr>
          <w:sz w:val="8"/>
        </w:rPr>
        <w:t>hus</w:t>
      </w:r>
      <w:proofErr w:type="spellEnd"/>
      <w:r w:rsidRPr="009A501C">
        <w:rPr>
          <w:sz w:val="8"/>
        </w:rPr>
        <w:t xml:space="preserve"> the P@N process echoes Bruno Latour’s (1999) point about how objects of science are defined by their ascribed attributes. The worker is articulated as a resource for management control. This is what Sørhaug (2017) describes as a </w:t>
      </w:r>
      <w:proofErr w:type="spellStart"/>
      <w:r w:rsidRPr="009A501C">
        <w:rPr>
          <w:sz w:val="8"/>
        </w:rPr>
        <w:t>fetishisation</w:t>
      </w:r>
      <w:proofErr w:type="spellEnd"/>
      <w:r w:rsidRPr="009A501C">
        <w:rPr>
          <w:sz w:val="8"/>
        </w:rPr>
        <w:t xml:space="preserve"> of relationships, where relationships are articulated as a value of the individual. The </w:t>
      </w:r>
      <w:proofErr w:type="spellStart"/>
      <w:r w:rsidRPr="009A501C">
        <w:rPr>
          <w:sz w:val="8"/>
        </w:rPr>
        <w:t>fetishisation</w:t>
      </w:r>
      <w:proofErr w:type="spellEnd"/>
      <w:r w:rsidRPr="009A501C">
        <w:rPr>
          <w:sz w:val="8"/>
        </w:rPr>
        <w:t xml:space="preserve"> itself forms the core of this objectification, thus transforming the human being into – what we have elsewhere (Røyrvik &amp; Berntsen, 2022) described as – a technological articulation, and, as Han (2015, p. 3) observes, this </w:t>
      </w:r>
      <w:proofErr w:type="spellStart"/>
      <w:r w:rsidRPr="009A501C">
        <w:rPr>
          <w:sz w:val="8"/>
        </w:rPr>
        <w:t>articula</w:t>
      </w:r>
      <w:proofErr w:type="spellEnd"/>
      <w:r w:rsidRPr="009A501C">
        <w:rPr>
          <w:sz w:val="8"/>
        </w:rPr>
        <w:t xml:space="preserve"> </w:t>
      </w:r>
      <w:proofErr w:type="spellStart"/>
      <w:r w:rsidRPr="009A501C">
        <w:rPr>
          <w:sz w:val="8"/>
        </w:rPr>
        <w:t>tion</w:t>
      </w:r>
      <w:proofErr w:type="spellEnd"/>
      <w:r w:rsidRPr="009A501C">
        <w:rPr>
          <w:sz w:val="8"/>
        </w:rPr>
        <w:t xml:space="preserve"> ‘flattens out the human being itself, making it a functional element within a system’. Fredy Perlman (2017) discusses how people reproduce themselves by alienating their </w:t>
      </w:r>
      <w:proofErr w:type="gramStart"/>
      <w:r w:rsidRPr="009A501C">
        <w:rPr>
          <w:sz w:val="8"/>
        </w:rPr>
        <w:t>activity, and</w:t>
      </w:r>
      <w:proofErr w:type="gramEnd"/>
      <w:r w:rsidRPr="009A501C">
        <w:rPr>
          <w:sz w:val="8"/>
        </w:rPr>
        <w:t xml:space="preserve"> embodying it in commodities as material receptacles of human </w:t>
      </w:r>
      <w:proofErr w:type="spellStart"/>
      <w:r w:rsidRPr="009A501C">
        <w:rPr>
          <w:sz w:val="8"/>
        </w:rPr>
        <w:t>labour</w:t>
      </w:r>
      <w:proofErr w:type="spellEnd"/>
      <w:r w:rsidRPr="009A501C">
        <w:rPr>
          <w:sz w:val="8"/>
        </w:rPr>
        <w:t xml:space="preserve">. By calling P@N a </w:t>
      </w:r>
      <w:proofErr w:type="spellStart"/>
      <w:r w:rsidRPr="009A501C">
        <w:rPr>
          <w:sz w:val="8"/>
        </w:rPr>
        <w:t>fetishising</w:t>
      </w:r>
      <w:proofErr w:type="spellEnd"/>
      <w:r w:rsidRPr="009A501C">
        <w:rPr>
          <w:sz w:val="8"/>
        </w:rPr>
        <w:t xml:space="preserve"> machine, we want to show how P@N secures the worker as a technological quantity that can be controlled to achieve better performance, </w:t>
      </w:r>
      <w:proofErr w:type="spellStart"/>
      <w:r w:rsidRPr="009A501C">
        <w:rPr>
          <w:sz w:val="8"/>
        </w:rPr>
        <w:t>behaviour</w:t>
      </w:r>
      <w:proofErr w:type="spellEnd"/>
      <w:r w:rsidRPr="009A501C">
        <w:rPr>
          <w:sz w:val="8"/>
        </w:rPr>
        <w:t xml:space="preserve">, and </w:t>
      </w:r>
      <w:proofErr w:type="spellStart"/>
      <w:r w:rsidRPr="009A501C">
        <w:rPr>
          <w:sz w:val="8"/>
        </w:rPr>
        <w:t>val</w:t>
      </w:r>
      <w:proofErr w:type="spellEnd"/>
      <w:r w:rsidRPr="009A501C">
        <w:rPr>
          <w:sz w:val="8"/>
        </w:rPr>
        <w:t xml:space="preserve"> </w:t>
      </w:r>
      <w:proofErr w:type="spellStart"/>
      <w:r w:rsidRPr="009A501C">
        <w:rPr>
          <w:sz w:val="8"/>
        </w:rPr>
        <w:t>ues</w:t>
      </w:r>
      <w:proofErr w:type="spellEnd"/>
      <w:r w:rsidRPr="009A501C">
        <w:rPr>
          <w:sz w:val="8"/>
        </w:rPr>
        <w:t xml:space="preserve">. The term ‘performance management system’ is therefore completely precise, since P@N is a </w:t>
      </w:r>
      <w:proofErr w:type="spellStart"/>
      <w:r w:rsidRPr="009A501C">
        <w:rPr>
          <w:sz w:val="8"/>
        </w:rPr>
        <w:t>fetishising</w:t>
      </w:r>
      <w:proofErr w:type="spellEnd"/>
      <w:r w:rsidRPr="009A501C">
        <w:rPr>
          <w:sz w:val="8"/>
        </w:rPr>
        <w:t xml:space="preserve"> machine that transforms the person, with their performance, </w:t>
      </w:r>
      <w:proofErr w:type="spellStart"/>
      <w:r w:rsidRPr="009A501C">
        <w:rPr>
          <w:sz w:val="8"/>
        </w:rPr>
        <w:t>behaviour</w:t>
      </w:r>
      <w:proofErr w:type="spellEnd"/>
      <w:r w:rsidRPr="009A501C">
        <w:rPr>
          <w:sz w:val="8"/>
        </w:rPr>
        <w:t>, and values, into a manageable object of technological control. And, as Perlman argues, power moves from the worker to this object. In other words, ‘the fetish worshipper emasculates himself and attributes virility to his fetish’ (p. 42</w:t>
      </w:r>
      <w:r w:rsidRPr="00FB1302">
        <w:rPr>
          <w:sz w:val="8"/>
          <w:u w:val="single"/>
        </w:rPr>
        <w:t>).</w:t>
      </w:r>
      <w:r w:rsidRPr="00FB1302">
        <w:rPr>
          <w:u w:val="single"/>
        </w:rPr>
        <w:t xml:space="preserve"> </w:t>
      </w:r>
      <w:r w:rsidRPr="00FB1302">
        <w:rPr>
          <w:b/>
          <w:bCs/>
          <w:u w:val="single"/>
        </w:rPr>
        <w:t xml:space="preserve">A Question of Power P@N, through the many examples of self-disciplining, is an example of what Michel Foucault (2019) called biopower, whereby people are managed through a </w:t>
      </w:r>
      <w:r w:rsidRPr="00FB1302">
        <w:rPr>
          <w:b/>
          <w:bCs/>
          <w:highlight w:val="magenta"/>
          <w:u w:val="single"/>
        </w:rPr>
        <w:t>techno-logic of control</w:t>
      </w:r>
      <w:r w:rsidRPr="00FB1302">
        <w:rPr>
          <w:b/>
          <w:bCs/>
          <w:u w:val="single"/>
        </w:rPr>
        <w:t xml:space="preserve">. The power of the evaluation </w:t>
      </w:r>
      <w:r w:rsidRPr="00FB1302">
        <w:rPr>
          <w:b/>
          <w:bCs/>
          <w:highlight w:val="magenta"/>
          <w:u w:val="single"/>
        </w:rPr>
        <w:t>is encoded in the worker</w:t>
      </w:r>
      <w:r w:rsidRPr="00FB1302">
        <w:rPr>
          <w:b/>
          <w:bCs/>
          <w:u w:val="single"/>
        </w:rPr>
        <w:t xml:space="preserve">, who modifies their </w:t>
      </w:r>
      <w:proofErr w:type="spellStart"/>
      <w:r w:rsidRPr="00FB1302">
        <w:rPr>
          <w:b/>
          <w:bCs/>
          <w:u w:val="single"/>
        </w:rPr>
        <w:t>behaviour</w:t>
      </w:r>
      <w:proofErr w:type="spellEnd"/>
      <w:r w:rsidRPr="00FB1302">
        <w:rPr>
          <w:b/>
          <w:bCs/>
          <w:u w:val="single"/>
        </w:rPr>
        <w:t xml:space="preserve"> accordingly, possibly even </w:t>
      </w:r>
      <w:r w:rsidRPr="00FB1302">
        <w:rPr>
          <w:b/>
          <w:bCs/>
          <w:highlight w:val="magenta"/>
          <w:u w:val="single"/>
        </w:rPr>
        <w:t>on a subconscious level</w:t>
      </w:r>
      <w:r w:rsidRPr="00FB1302">
        <w:rPr>
          <w:b/>
          <w:bCs/>
          <w:u w:val="single"/>
        </w:rPr>
        <w:t xml:space="preserve"> as well. </w:t>
      </w:r>
      <w:r w:rsidRPr="00C85DDF">
        <w:rPr>
          <w:b/>
          <w:bCs/>
          <w:u w:val="single"/>
        </w:rPr>
        <w:t>Workers’</w:t>
      </w:r>
      <w:r w:rsidRPr="00FB1302">
        <w:rPr>
          <w:b/>
          <w:bCs/>
          <w:u w:val="single"/>
        </w:rPr>
        <w:t xml:space="preserve"> bodies thus become objects of power in a disciplinary system</w:t>
      </w:r>
      <w:r w:rsidRPr="00FB1302">
        <w:rPr>
          <w:u w:val="single"/>
        </w:rPr>
        <w:t xml:space="preserve">. This is in keeping with Tøndel, who points out – via Foucault – </w:t>
      </w:r>
      <w:proofErr w:type="gramStart"/>
      <w:r w:rsidRPr="00FB1302">
        <w:rPr>
          <w:u w:val="single"/>
        </w:rPr>
        <w:t>that procedures and technics</w:t>
      </w:r>
      <w:proofErr w:type="gramEnd"/>
      <w:r w:rsidRPr="00FB1302">
        <w:rPr>
          <w:u w:val="single"/>
        </w:rPr>
        <w:t xml:space="preserve"> for mapping, surveilling, and governing, are at the heart of the modern exploitation of power. Foucault (1977) used Jeremy Bentham’s panopticon – a prison design wherein a single warden can observe every prisoner, without the prison </w:t>
      </w:r>
      <w:proofErr w:type="spellStart"/>
      <w:r w:rsidRPr="00FB1302">
        <w:rPr>
          <w:u w:val="single"/>
        </w:rPr>
        <w:t>ers</w:t>
      </w:r>
      <w:proofErr w:type="spellEnd"/>
      <w:r w:rsidRPr="00FB1302">
        <w:rPr>
          <w:u w:val="single"/>
        </w:rPr>
        <w:t xml:space="preserve"> knowing whether they are currently being watched – as a metaphor for the modern disciplinary society, whereby all aspects of social life are surveilled and subjected to self-regulation for fear of punishment. P@N, however, may be better understood as a case of what Han (p. vii) calls the digital panopticon, observing how these differ from Foucault’s disciplinary panopticons, wherein occupants ‘were isolated from each other for more thorough surveillance, … not permitted to speak. </w:t>
      </w:r>
      <w:r w:rsidRPr="00FB1302">
        <w:rPr>
          <w:b/>
          <w:bCs/>
          <w:u w:val="single"/>
        </w:rPr>
        <w:t xml:space="preserve">The inhabitants of the digital panopticon, on the other hand, engage in lively communication and bare themselves of their own free will. In this way, they </w:t>
      </w:r>
      <w:r w:rsidRPr="00C85DDF">
        <w:rPr>
          <w:b/>
          <w:bCs/>
          <w:u w:val="single"/>
        </w:rPr>
        <w:t>actively collaborate in the digital panopticon</w:t>
      </w:r>
      <w:r w:rsidRPr="00FB1302">
        <w:rPr>
          <w:b/>
          <w:bCs/>
          <w:u w:val="single"/>
        </w:rPr>
        <w:t>.’</w:t>
      </w:r>
      <w:r w:rsidRPr="00FB1302">
        <w:rPr>
          <w:u w:val="single"/>
        </w:rPr>
        <w:t xml:space="preserve"> </w:t>
      </w:r>
      <w:proofErr w:type="gramStart"/>
      <w:r w:rsidRPr="00FB1302">
        <w:rPr>
          <w:u w:val="single"/>
        </w:rPr>
        <w:t>Despite the fact that</w:t>
      </w:r>
      <w:proofErr w:type="gramEnd"/>
      <w:r w:rsidRPr="00FB1302">
        <w:rPr>
          <w:u w:val="single"/>
        </w:rPr>
        <w:t xml:space="preserve"> some (notably the group in the second position described above) dislike P@N, everyone </w:t>
      </w:r>
      <w:proofErr w:type="gramStart"/>
      <w:r w:rsidRPr="00FB1302">
        <w:rPr>
          <w:u w:val="single"/>
        </w:rPr>
        <w:t>more or less collaborates</w:t>
      </w:r>
      <w:proofErr w:type="gramEnd"/>
      <w:r w:rsidRPr="00FB1302">
        <w:rPr>
          <w:u w:val="single"/>
        </w:rPr>
        <w:t xml:space="preserve"> with P@N, irrespective of their enthusiasm for doing so. </w:t>
      </w:r>
      <w:proofErr w:type="spellStart"/>
      <w:r w:rsidRPr="00FB1302">
        <w:rPr>
          <w:b/>
          <w:bCs/>
          <w:u w:val="single"/>
        </w:rPr>
        <w:t>Individualisation</w:t>
      </w:r>
      <w:proofErr w:type="spellEnd"/>
      <w:r w:rsidRPr="00FB1302">
        <w:rPr>
          <w:b/>
          <w:bCs/>
          <w:u w:val="single"/>
        </w:rPr>
        <w:t xml:space="preserve"> and the Internal </w:t>
      </w:r>
      <w:proofErr w:type="spellStart"/>
      <w:r w:rsidRPr="00FB1302">
        <w:rPr>
          <w:b/>
          <w:bCs/>
          <w:u w:val="single"/>
        </w:rPr>
        <w:t>Labour</w:t>
      </w:r>
      <w:proofErr w:type="spellEnd"/>
      <w:r w:rsidRPr="00FB1302">
        <w:rPr>
          <w:b/>
          <w:bCs/>
          <w:u w:val="single"/>
        </w:rPr>
        <w:t xml:space="preserve"> Market Perhaps even more important, and somewhat left unsaid, is the way in which the trade unions lost a great deal of power through P@N.</w:t>
      </w:r>
      <w:r w:rsidRPr="00FB1302">
        <w:rPr>
          <w:u w:val="single"/>
        </w:rPr>
        <w:t xml:space="preserve"> </w:t>
      </w:r>
      <w:r w:rsidRPr="008C3033">
        <w:t xml:space="preserve">The </w:t>
      </w:r>
      <w:proofErr w:type="spellStart"/>
      <w:r w:rsidRPr="008C3033">
        <w:t>sys tem</w:t>
      </w:r>
      <w:proofErr w:type="spellEnd"/>
      <w:r w:rsidRPr="008C3033">
        <w:t xml:space="preserve">, and therefore the </w:t>
      </w:r>
      <w:proofErr w:type="spellStart"/>
      <w:r w:rsidRPr="008C3033">
        <w:t>fetishisation</w:t>
      </w:r>
      <w:proofErr w:type="spellEnd"/>
      <w:r w:rsidRPr="008C3033">
        <w:t xml:space="preserve">, calculation, and grading – due to the system’s connection with wage settlement – fits neatly into what is often called the Norwegian or Nordic model, namely a tripartite collaboration. However, through P@N, one’s salary does not result from agreements and negotiations, but rather from calculation of the individual’s achievements and attitudes. And with this sidelining of unions, salary settlements are no longer a matter of fairness according to agreement, but rather of </w:t>
      </w:r>
      <w:proofErr w:type="spellStart"/>
      <w:r w:rsidRPr="008C3033">
        <w:t>cor</w:t>
      </w:r>
      <w:proofErr w:type="spellEnd"/>
      <w:r w:rsidRPr="008C3033">
        <w:t xml:space="preserve"> </w:t>
      </w:r>
      <w:proofErr w:type="spellStart"/>
      <w:r w:rsidRPr="008C3033">
        <w:t>rectness</w:t>
      </w:r>
      <w:proofErr w:type="spellEnd"/>
      <w:r w:rsidRPr="008C3033">
        <w:t xml:space="preserve"> according to calculation. </w:t>
      </w:r>
      <w:r w:rsidRPr="00BA2D27">
        <w:rPr>
          <w:b/>
          <w:bCs/>
          <w:highlight w:val="magenta"/>
          <w:u w:val="single"/>
        </w:rPr>
        <w:t>Rather than a negotiation between</w:t>
      </w:r>
      <w:r w:rsidRPr="00BA2D27">
        <w:rPr>
          <w:b/>
          <w:bCs/>
          <w:u w:val="single"/>
        </w:rPr>
        <w:t xml:space="preserve"> the </w:t>
      </w:r>
      <w:r w:rsidRPr="00BA2D27">
        <w:rPr>
          <w:b/>
          <w:bCs/>
          <w:highlight w:val="magenta"/>
          <w:u w:val="single"/>
        </w:rPr>
        <w:t>workers and</w:t>
      </w:r>
      <w:r w:rsidRPr="00BA2D27">
        <w:rPr>
          <w:b/>
          <w:bCs/>
          <w:u w:val="single"/>
        </w:rPr>
        <w:t xml:space="preserve"> the </w:t>
      </w:r>
      <w:r w:rsidRPr="00BA2D27">
        <w:rPr>
          <w:b/>
          <w:bCs/>
          <w:highlight w:val="magenta"/>
          <w:u w:val="single"/>
        </w:rPr>
        <w:t xml:space="preserve">unions, </w:t>
      </w:r>
      <w:proofErr w:type="spellStart"/>
      <w:r w:rsidRPr="00BA2D27">
        <w:rPr>
          <w:b/>
          <w:bCs/>
          <w:highlight w:val="magenta"/>
          <w:u w:val="single"/>
        </w:rPr>
        <w:t>emphasising</w:t>
      </w:r>
      <w:proofErr w:type="spellEnd"/>
      <w:r w:rsidRPr="00BA2D27">
        <w:rPr>
          <w:b/>
          <w:bCs/>
          <w:u w:val="single"/>
        </w:rPr>
        <w:t xml:space="preserve"> joint and </w:t>
      </w:r>
      <w:r w:rsidRPr="00BA2D27">
        <w:rPr>
          <w:b/>
          <w:bCs/>
          <w:highlight w:val="magenta"/>
          <w:u w:val="single"/>
        </w:rPr>
        <w:t>collective</w:t>
      </w:r>
      <w:r w:rsidRPr="00BA2D27">
        <w:rPr>
          <w:b/>
          <w:bCs/>
          <w:u w:val="single"/>
        </w:rPr>
        <w:t xml:space="preserve"> group </w:t>
      </w:r>
      <w:r w:rsidRPr="00BA2D27">
        <w:rPr>
          <w:b/>
          <w:bCs/>
          <w:highlight w:val="magenta"/>
          <w:u w:val="single"/>
        </w:rPr>
        <w:t>interests, workers are rewarded as individuals</w:t>
      </w:r>
      <w:r w:rsidRPr="00BA2D27">
        <w:rPr>
          <w:b/>
          <w:bCs/>
          <w:u w:val="single"/>
        </w:rPr>
        <w:t>.</w:t>
      </w:r>
      <w:r w:rsidRPr="00FB1302">
        <w:rPr>
          <w:b/>
          <w:bCs/>
          <w:u w:val="single"/>
        </w:rPr>
        <w:t xml:space="preserve"> </w:t>
      </w:r>
      <w:r w:rsidRPr="00BA2D27">
        <w:rPr>
          <w:u w:val="single"/>
        </w:rPr>
        <w:t xml:space="preserve">In this way, P@N </w:t>
      </w:r>
      <w:proofErr w:type="spellStart"/>
      <w:r w:rsidRPr="00BA2D27">
        <w:rPr>
          <w:u w:val="single"/>
        </w:rPr>
        <w:t>actualises</w:t>
      </w:r>
      <w:proofErr w:type="spellEnd"/>
      <w:r w:rsidRPr="00BA2D27">
        <w:rPr>
          <w:u w:val="single"/>
        </w:rPr>
        <w:t xml:space="preserve"> and reintroduces tensions and controversies which are built into the very structures of capitalistic working life, </w:t>
      </w:r>
      <w:proofErr w:type="spellStart"/>
      <w:r w:rsidRPr="00BA2D27">
        <w:rPr>
          <w:u w:val="single"/>
        </w:rPr>
        <w:t>espe</w:t>
      </w:r>
      <w:proofErr w:type="spellEnd"/>
      <w:r w:rsidRPr="00BA2D27">
        <w:rPr>
          <w:u w:val="single"/>
        </w:rPr>
        <w:t xml:space="preserve"> </w:t>
      </w:r>
      <w:proofErr w:type="spellStart"/>
      <w:r w:rsidRPr="00BA2D27">
        <w:rPr>
          <w:u w:val="single"/>
        </w:rPr>
        <w:t>cially</w:t>
      </w:r>
      <w:proofErr w:type="spellEnd"/>
      <w:r w:rsidRPr="00BA2D27">
        <w:rPr>
          <w:u w:val="single"/>
        </w:rPr>
        <w:t xml:space="preserve"> those pertaining to </w:t>
      </w:r>
      <w:proofErr w:type="spellStart"/>
      <w:r w:rsidRPr="00BA2D27">
        <w:rPr>
          <w:u w:val="single"/>
        </w:rPr>
        <w:t>individualisation</w:t>
      </w:r>
      <w:proofErr w:type="spellEnd"/>
      <w:r w:rsidRPr="00BA2D27">
        <w:rPr>
          <w:u w:val="single"/>
        </w:rPr>
        <w:t xml:space="preserve">, the development of an inter </w:t>
      </w:r>
      <w:proofErr w:type="spellStart"/>
      <w:r w:rsidRPr="00BA2D27">
        <w:rPr>
          <w:u w:val="single"/>
        </w:rPr>
        <w:t>nal</w:t>
      </w:r>
      <w:proofErr w:type="spellEnd"/>
      <w:r w:rsidRPr="00BA2D27">
        <w:rPr>
          <w:u w:val="single"/>
        </w:rPr>
        <w:t xml:space="preserve"> </w:t>
      </w:r>
      <w:proofErr w:type="spellStart"/>
      <w:r w:rsidRPr="00BA2D27">
        <w:rPr>
          <w:u w:val="single"/>
        </w:rPr>
        <w:t>labour</w:t>
      </w:r>
      <w:proofErr w:type="spellEnd"/>
      <w:r w:rsidRPr="00BA2D27">
        <w:rPr>
          <w:u w:val="single"/>
        </w:rPr>
        <w:t xml:space="preserve"> market, and the technological control of both individuals and the </w:t>
      </w:r>
      <w:proofErr w:type="spellStart"/>
      <w:r w:rsidRPr="00BA2D27">
        <w:rPr>
          <w:u w:val="single"/>
        </w:rPr>
        <w:t>labour</w:t>
      </w:r>
      <w:proofErr w:type="spellEnd"/>
      <w:r w:rsidRPr="00BA2D27">
        <w:rPr>
          <w:u w:val="single"/>
        </w:rPr>
        <w:t xml:space="preserve"> market.</w:t>
      </w:r>
      <w:r w:rsidRPr="00FB1302">
        <w:rPr>
          <w:u w:val="single"/>
        </w:rPr>
        <w:t xml:space="preserve"> In Manufacturing Consent, </w:t>
      </w:r>
      <w:proofErr w:type="spellStart"/>
      <w:r w:rsidRPr="00FB1302">
        <w:rPr>
          <w:u w:val="single"/>
        </w:rPr>
        <w:t>Burawoy</w:t>
      </w:r>
      <w:proofErr w:type="spellEnd"/>
      <w:r w:rsidRPr="00FB1302">
        <w:rPr>
          <w:u w:val="single"/>
        </w:rPr>
        <w:t xml:space="preserve"> (1979), through an analysis of changes on the factory floor and management at the US 108 </w:t>
      </w:r>
      <w:proofErr w:type="spellStart"/>
      <w:r w:rsidRPr="00FB1302">
        <w:rPr>
          <w:u w:val="single"/>
        </w:rPr>
        <w:t>ChapTEr</w:t>
      </w:r>
      <w:proofErr w:type="spellEnd"/>
      <w:r w:rsidRPr="00FB1302">
        <w:rPr>
          <w:u w:val="single"/>
        </w:rPr>
        <w:t xml:space="preserve"> 4 company, </w:t>
      </w:r>
      <w:r w:rsidRPr="00BA2D27">
        <w:rPr>
          <w:u w:val="single"/>
        </w:rPr>
        <w:t xml:space="preserve">Allied, over the course of 30 years, describes how a </w:t>
      </w:r>
      <w:proofErr w:type="spellStart"/>
      <w:r w:rsidRPr="00BA2D27">
        <w:rPr>
          <w:u w:val="single"/>
        </w:rPr>
        <w:t>labour</w:t>
      </w:r>
      <w:proofErr w:type="spellEnd"/>
      <w:r w:rsidRPr="00BA2D27">
        <w:rPr>
          <w:u w:val="single"/>
        </w:rPr>
        <w:t xml:space="preserve"> market defines: (1) occupations, (2) workers, and (3) the rules for which workers get which jobs. In </w:t>
      </w:r>
      <w:proofErr w:type="spellStart"/>
      <w:r w:rsidRPr="00BA2D27">
        <w:rPr>
          <w:u w:val="single"/>
        </w:rPr>
        <w:t>analysing</w:t>
      </w:r>
      <w:proofErr w:type="spellEnd"/>
      <w:r w:rsidRPr="00BA2D27">
        <w:rPr>
          <w:u w:val="single"/>
        </w:rPr>
        <w:t xml:space="preserve"> the 30-year development, it becomes clear that </w:t>
      </w:r>
      <w:r w:rsidRPr="00BA2D27">
        <w:rPr>
          <w:highlight w:val="magenta"/>
          <w:u w:val="single"/>
        </w:rPr>
        <w:t>a</w:t>
      </w:r>
      <w:r w:rsidRPr="00BA2D27">
        <w:rPr>
          <w:u w:val="single"/>
        </w:rPr>
        <w:t xml:space="preserve"> strong </w:t>
      </w:r>
      <w:r w:rsidRPr="00BA2D27">
        <w:rPr>
          <w:highlight w:val="magenta"/>
          <w:u w:val="single"/>
        </w:rPr>
        <w:t xml:space="preserve">internal </w:t>
      </w:r>
      <w:proofErr w:type="spellStart"/>
      <w:r w:rsidRPr="00BA2D27">
        <w:rPr>
          <w:highlight w:val="magenta"/>
          <w:u w:val="single"/>
        </w:rPr>
        <w:t>labour</w:t>
      </w:r>
      <w:proofErr w:type="spellEnd"/>
      <w:r w:rsidRPr="00BA2D27">
        <w:rPr>
          <w:highlight w:val="magenta"/>
          <w:u w:val="single"/>
        </w:rPr>
        <w:t xml:space="preserve"> market has developed</w:t>
      </w:r>
      <w:r w:rsidRPr="00BA2D27">
        <w:rPr>
          <w:u w:val="single"/>
        </w:rPr>
        <w:t xml:space="preserve">, leading to greater mobility for the workers within the factory, and less between factories. Consequently, </w:t>
      </w:r>
      <w:r w:rsidRPr="00BA2D27">
        <w:rPr>
          <w:highlight w:val="magenta"/>
          <w:u w:val="single"/>
        </w:rPr>
        <w:t>profits are hidden and secured</w:t>
      </w:r>
      <w:r w:rsidRPr="00BA2D27">
        <w:rPr>
          <w:u w:val="single"/>
        </w:rPr>
        <w:t xml:space="preserve"> in new ways </w:t>
      </w:r>
      <w:r w:rsidRPr="00BA2D27">
        <w:rPr>
          <w:highlight w:val="magenta"/>
          <w:u w:val="single"/>
        </w:rPr>
        <w:t>as</w:t>
      </w:r>
      <w:r w:rsidRPr="00BA2D27">
        <w:rPr>
          <w:u w:val="single"/>
        </w:rPr>
        <w:t xml:space="preserve">: (1) </w:t>
      </w:r>
      <w:r w:rsidRPr="00BA2D27">
        <w:rPr>
          <w:highlight w:val="magenta"/>
          <w:u w:val="single"/>
        </w:rPr>
        <w:t xml:space="preserve">the factory </w:t>
      </w:r>
      <w:proofErr w:type="spellStart"/>
      <w:r w:rsidRPr="00BA2D27">
        <w:rPr>
          <w:highlight w:val="magenta"/>
          <w:u w:val="single"/>
        </w:rPr>
        <w:t>internalises</w:t>
      </w:r>
      <w:proofErr w:type="spellEnd"/>
      <w:r w:rsidRPr="00BA2D27">
        <w:rPr>
          <w:u w:val="single"/>
        </w:rPr>
        <w:t xml:space="preserve"> characteristics from the external market, </w:t>
      </w:r>
      <w:r w:rsidRPr="00BA2D27">
        <w:rPr>
          <w:highlight w:val="magenta"/>
          <w:u w:val="single"/>
        </w:rPr>
        <w:t>competing individuals</w:t>
      </w:r>
      <w:r w:rsidRPr="00BA2D27">
        <w:rPr>
          <w:u w:val="single"/>
        </w:rPr>
        <w:t xml:space="preserve">, and </w:t>
      </w:r>
      <w:proofErr w:type="spellStart"/>
      <w:r w:rsidRPr="00BA2D27">
        <w:rPr>
          <w:u w:val="single"/>
        </w:rPr>
        <w:t>indi</w:t>
      </w:r>
      <w:proofErr w:type="spellEnd"/>
      <w:r w:rsidRPr="00BA2D27">
        <w:rPr>
          <w:u w:val="single"/>
        </w:rPr>
        <w:t xml:space="preserve"> </w:t>
      </w:r>
      <w:proofErr w:type="spellStart"/>
      <w:r w:rsidRPr="00BA2D27">
        <w:rPr>
          <w:u w:val="single"/>
        </w:rPr>
        <w:t>vidualism</w:t>
      </w:r>
      <w:proofErr w:type="spellEnd"/>
      <w:r w:rsidRPr="00BA2D27">
        <w:rPr>
          <w:u w:val="single"/>
        </w:rPr>
        <w:t xml:space="preserve">; </w:t>
      </w:r>
      <w:r w:rsidRPr="00BA2D27">
        <w:rPr>
          <w:highlight w:val="magenta"/>
          <w:u w:val="single"/>
        </w:rPr>
        <w:t>and</w:t>
      </w:r>
      <w:r w:rsidRPr="00BA2D27">
        <w:rPr>
          <w:u w:val="single"/>
        </w:rPr>
        <w:t xml:space="preserve"> (2) factory mobility </w:t>
      </w:r>
      <w:r w:rsidRPr="00BA2D27">
        <w:rPr>
          <w:highlight w:val="magenta"/>
          <w:u w:val="single"/>
        </w:rPr>
        <w:t>dissolves</w:t>
      </w:r>
      <w:r w:rsidRPr="00BA2D27">
        <w:rPr>
          <w:u w:val="single"/>
        </w:rPr>
        <w:t xml:space="preserve"> most of the </w:t>
      </w:r>
      <w:r w:rsidRPr="00BA2D27">
        <w:rPr>
          <w:highlight w:val="magenta"/>
          <w:u w:val="single"/>
        </w:rPr>
        <w:t>tensions between workers and management</w:t>
      </w:r>
      <w:r w:rsidRPr="00BA2D27">
        <w:rPr>
          <w:u w:val="single"/>
        </w:rPr>
        <w:t xml:space="preserve">, as it is transformed into mobility between com </w:t>
      </w:r>
      <w:proofErr w:type="spellStart"/>
      <w:r w:rsidRPr="00BA2D27">
        <w:rPr>
          <w:u w:val="single"/>
        </w:rPr>
        <w:t>peting</w:t>
      </w:r>
      <w:proofErr w:type="spellEnd"/>
      <w:r w:rsidRPr="00BA2D27">
        <w:rPr>
          <w:u w:val="single"/>
        </w:rPr>
        <w:t xml:space="preserve"> individuals. An internal </w:t>
      </w:r>
      <w:proofErr w:type="spellStart"/>
      <w:r w:rsidRPr="00BA2D27">
        <w:rPr>
          <w:u w:val="single"/>
        </w:rPr>
        <w:t>labour</w:t>
      </w:r>
      <w:proofErr w:type="spellEnd"/>
      <w:r w:rsidRPr="00BA2D27">
        <w:rPr>
          <w:u w:val="single"/>
        </w:rPr>
        <w:t xml:space="preserve"> market implies that the company has developed institutions for political processes within the company. </w:t>
      </w:r>
      <w:proofErr w:type="spellStart"/>
      <w:r w:rsidRPr="00BA2D27">
        <w:rPr>
          <w:u w:val="single"/>
        </w:rPr>
        <w:t>Burawoy</w:t>
      </w:r>
      <w:proofErr w:type="spellEnd"/>
      <w:r w:rsidRPr="00BA2D27">
        <w:rPr>
          <w:u w:val="single"/>
        </w:rPr>
        <w:t xml:space="preserve"> focusses particularly on institutions for collective bargaining and </w:t>
      </w:r>
      <w:proofErr w:type="gramStart"/>
      <w:r w:rsidRPr="00BA2D27">
        <w:rPr>
          <w:u w:val="single"/>
        </w:rPr>
        <w:t>complaints, and</w:t>
      </w:r>
      <w:proofErr w:type="gramEnd"/>
      <w:r w:rsidRPr="00BA2D27">
        <w:rPr>
          <w:u w:val="single"/>
        </w:rPr>
        <w:t xml:space="preserve"> shows how the </w:t>
      </w:r>
      <w:r w:rsidRPr="00BA2D27">
        <w:rPr>
          <w:highlight w:val="magenta"/>
          <w:u w:val="single"/>
        </w:rPr>
        <w:t>advanced stages of capitalism incorporate</w:t>
      </w:r>
      <w:r w:rsidRPr="00BA2D27">
        <w:rPr>
          <w:u w:val="single"/>
        </w:rPr>
        <w:t xml:space="preserve"> the </w:t>
      </w:r>
      <w:r w:rsidRPr="00BA2D27">
        <w:rPr>
          <w:highlight w:val="magenta"/>
          <w:u w:val="single"/>
        </w:rPr>
        <w:t>formation of class compromise</w:t>
      </w:r>
      <w:r w:rsidRPr="00BA2D27">
        <w:rPr>
          <w:u w:val="single"/>
        </w:rPr>
        <w:t xml:space="preserve"> between workers and management, which </w:t>
      </w:r>
      <w:proofErr w:type="spellStart"/>
      <w:r w:rsidRPr="00BA2D27">
        <w:rPr>
          <w:u w:val="single"/>
        </w:rPr>
        <w:t>Burawoy</w:t>
      </w:r>
      <w:proofErr w:type="spellEnd"/>
      <w:r w:rsidRPr="00BA2D27">
        <w:rPr>
          <w:u w:val="single"/>
        </w:rPr>
        <w:t xml:space="preserve"> says is an internal state through which institutions </w:t>
      </w:r>
      <w:proofErr w:type="spellStart"/>
      <w:r w:rsidRPr="00BA2D27">
        <w:rPr>
          <w:u w:val="single"/>
        </w:rPr>
        <w:t>organise</w:t>
      </w:r>
      <w:proofErr w:type="spellEnd"/>
      <w:r w:rsidRPr="00BA2D27">
        <w:rPr>
          <w:u w:val="single"/>
        </w:rPr>
        <w:t>, transform, and sup press struggles over relations in and of production on the corporate level.</w:t>
      </w:r>
      <w:r w:rsidRPr="00FB1302">
        <w:rPr>
          <w:u w:val="single"/>
        </w:rPr>
        <w:t xml:space="preserve"> </w:t>
      </w:r>
      <w:proofErr w:type="spellStart"/>
      <w:r w:rsidRPr="00FB1302">
        <w:rPr>
          <w:u w:val="single"/>
        </w:rPr>
        <w:t>Burawoy’s</w:t>
      </w:r>
      <w:proofErr w:type="spellEnd"/>
      <w:r w:rsidRPr="00FB1302">
        <w:rPr>
          <w:u w:val="single"/>
        </w:rPr>
        <w:t xml:space="preserve"> analysis is based on American working life, and development in the period 1945–1975, and as Marietta L. Baba (2009) points out – and we describe this in more detail in the last section – </w:t>
      </w:r>
      <w:r w:rsidRPr="00C85DDF">
        <w:rPr>
          <w:b/>
          <w:bCs/>
          <w:highlight w:val="magenta"/>
          <w:u w:val="single"/>
        </w:rPr>
        <w:t>union</w:t>
      </w:r>
      <w:r w:rsidRPr="00C85DDF">
        <w:rPr>
          <w:b/>
          <w:bCs/>
          <w:u w:val="single"/>
        </w:rPr>
        <w:t>s</w:t>
      </w:r>
      <w:r w:rsidRPr="00C85DDF">
        <w:rPr>
          <w:b/>
          <w:bCs/>
          <w:highlight w:val="magenta"/>
          <w:u w:val="single"/>
        </w:rPr>
        <w:t xml:space="preserve"> and </w:t>
      </w:r>
      <w:proofErr w:type="spellStart"/>
      <w:r w:rsidRPr="00C85DDF">
        <w:rPr>
          <w:b/>
          <w:bCs/>
          <w:highlight w:val="magenta"/>
          <w:u w:val="single"/>
        </w:rPr>
        <w:t>labour</w:t>
      </w:r>
      <w:proofErr w:type="spellEnd"/>
      <w:r w:rsidRPr="00C85DDF">
        <w:rPr>
          <w:b/>
          <w:bCs/>
          <w:highlight w:val="magenta"/>
          <w:u w:val="single"/>
        </w:rPr>
        <w:t xml:space="preserve"> </w:t>
      </w:r>
      <w:r w:rsidRPr="00C85DDF">
        <w:rPr>
          <w:b/>
          <w:bCs/>
          <w:u w:val="single"/>
        </w:rPr>
        <w:t>rights</w:t>
      </w:r>
      <w:r w:rsidRPr="00FB1302">
        <w:rPr>
          <w:b/>
          <w:bCs/>
          <w:u w:val="single"/>
        </w:rPr>
        <w:t xml:space="preserve"> were already weakened compared to Europe, and </w:t>
      </w:r>
      <w:r w:rsidRPr="00C85DDF">
        <w:rPr>
          <w:b/>
          <w:bCs/>
          <w:highlight w:val="magenta"/>
          <w:u w:val="single"/>
        </w:rPr>
        <w:t>benefits</w:t>
      </w:r>
      <w:r w:rsidRPr="00FB1302">
        <w:rPr>
          <w:b/>
          <w:bCs/>
          <w:u w:val="single"/>
        </w:rPr>
        <w:t xml:space="preserve"> were already </w:t>
      </w:r>
      <w:r w:rsidRPr="00C85DDF">
        <w:rPr>
          <w:b/>
          <w:bCs/>
          <w:highlight w:val="magenta"/>
          <w:u w:val="single"/>
        </w:rPr>
        <w:t>understood as rewards</w:t>
      </w:r>
      <w:r w:rsidRPr="00FB1302">
        <w:rPr>
          <w:b/>
          <w:bCs/>
          <w:u w:val="single"/>
        </w:rPr>
        <w:t xml:space="preserve"> functioning as instruments </w:t>
      </w:r>
      <w:r w:rsidRPr="00C85DDF">
        <w:rPr>
          <w:b/>
          <w:bCs/>
          <w:highlight w:val="magenta"/>
          <w:u w:val="single"/>
        </w:rPr>
        <w:t>for increasing</w:t>
      </w:r>
      <w:r w:rsidRPr="00FB1302">
        <w:rPr>
          <w:b/>
          <w:bCs/>
          <w:u w:val="single"/>
        </w:rPr>
        <w:t xml:space="preserve"> worker </w:t>
      </w:r>
      <w:r w:rsidRPr="00C85DDF">
        <w:rPr>
          <w:b/>
          <w:bCs/>
          <w:highlight w:val="magenta"/>
          <w:u w:val="single"/>
        </w:rPr>
        <w:t>activity and efficiency</w:t>
      </w:r>
      <w:r w:rsidRPr="008C3033">
        <w:t xml:space="preserve">. An important point to understand here is that the Norwegian model is by no means a model that can, for example, be neatly introduced into a company in the US </w:t>
      </w:r>
      <w:proofErr w:type="spellStart"/>
      <w:r w:rsidRPr="008C3033">
        <w:t>labour</w:t>
      </w:r>
      <w:proofErr w:type="spellEnd"/>
      <w:r w:rsidRPr="008C3033">
        <w:t xml:space="preserve"> market. This so-called model is not really a company model, but rather a social contract with conflicts and negotiations underlying the rules of working life and practice. </w:t>
      </w:r>
      <w:r w:rsidRPr="00024708">
        <w:rPr>
          <w:u w:val="single"/>
        </w:rPr>
        <w:t xml:space="preserve">In an American capitalist system, the benefits of the Norwegian ‘model’ will appear as being the company’s benevolent prerogative, and function as welfare capitalism rather than welfare as such. P@N – as a system and digital infrastructure – was created and coded by an American consulting company (Mackenzie), for American working life. This means that the understanding of control and resource manage </w:t>
      </w:r>
      <w:proofErr w:type="spellStart"/>
      <w:r w:rsidRPr="00024708">
        <w:rPr>
          <w:u w:val="single"/>
        </w:rPr>
        <w:t>ment</w:t>
      </w:r>
      <w:proofErr w:type="spellEnd"/>
      <w:r w:rsidRPr="00024708">
        <w:rPr>
          <w:u w:val="single"/>
        </w:rPr>
        <w:t xml:space="preserve"> inscribed in P@N is tailored to an American, </w:t>
      </w:r>
      <w:proofErr w:type="spellStart"/>
      <w:r w:rsidRPr="00024708">
        <w:rPr>
          <w:u w:val="single"/>
        </w:rPr>
        <w:t>individualised</w:t>
      </w:r>
      <w:proofErr w:type="spellEnd"/>
      <w:r w:rsidRPr="00024708">
        <w:rPr>
          <w:u w:val="single"/>
        </w:rPr>
        <w:t xml:space="preserve">, </w:t>
      </w:r>
      <w:proofErr w:type="spellStart"/>
      <w:r w:rsidRPr="00024708">
        <w:rPr>
          <w:u w:val="single"/>
        </w:rPr>
        <w:t>com petition</w:t>
      </w:r>
      <w:proofErr w:type="spellEnd"/>
      <w:r w:rsidRPr="00024708">
        <w:rPr>
          <w:u w:val="single"/>
        </w:rPr>
        <w:t xml:space="preserve"> driven internal market. </w:t>
      </w:r>
      <w:r w:rsidRPr="00024708">
        <w:rPr>
          <w:b/>
          <w:bCs/>
          <w:u w:val="single"/>
        </w:rPr>
        <w:t>Through</w:t>
      </w:r>
      <w:r w:rsidRPr="00FB1302">
        <w:rPr>
          <w:b/>
          <w:bCs/>
          <w:u w:val="single"/>
        </w:rPr>
        <w:t xml:space="preserve"> this, </w:t>
      </w:r>
      <w:r w:rsidRPr="00C85DDF">
        <w:rPr>
          <w:b/>
          <w:bCs/>
          <w:highlight w:val="magenta"/>
          <w:u w:val="single"/>
        </w:rPr>
        <w:t>the system changes the</w:t>
      </w:r>
      <w:r w:rsidRPr="00FB1302">
        <w:rPr>
          <w:b/>
          <w:bCs/>
          <w:u w:val="single"/>
        </w:rPr>
        <w:t xml:space="preserve"> very </w:t>
      </w:r>
      <w:r w:rsidRPr="00C85DDF">
        <w:rPr>
          <w:b/>
          <w:bCs/>
          <w:highlight w:val="magenta"/>
          <w:u w:val="single"/>
        </w:rPr>
        <w:t>rules of collaboration and negotiation</w:t>
      </w:r>
      <w:r w:rsidRPr="00FB1302">
        <w:rPr>
          <w:b/>
          <w:bCs/>
          <w:u w:val="single"/>
        </w:rPr>
        <w:t xml:space="preserve"> between the parties</w:t>
      </w:r>
      <w:r w:rsidRPr="00BA2D27">
        <w:rPr>
          <w:u w:val="single"/>
        </w:rPr>
        <w:t>. It is difficult to resist this logic, as these changes have been introduced through ‘digital resource management’. Such systems are introduced everywhere today, so that management can manage workers precisely as company resources. And this is how we can understand P@N, as both a driver and a symptom of the neo-</w:t>
      </w:r>
      <w:proofErr w:type="spellStart"/>
      <w:r w:rsidRPr="00BA2D27">
        <w:rPr>
          <w:u w:val="single"/>
        </w:rPr>
        <w:t>liberalisation</w:t>
      </w:r>
      <w:proofErr w:type="spellEnd"/>
      <w:r w:rsidRPr="00BA2D27">
        <w:rPr>
          <w:u w:val="single"/>
        </w:rPr>
        <w:t xml:space="preserve"> of the </w:t>
      </w:r>
      <w:proofErr w:type="spellStart"/>
      <w:r w:rsidRPr="00BA2D27">
        <w:rPr>
          <w:u w:val="single"/>
        </w:rPr>
        <w:t>labour</w:t>
      </w:r>
      <w:proofErr w:type="spellEnd"/>
      <w:r w:rsidRPr="00BA2D27">
        <w:rPr>
          <w:u w:val="single"/>
        </w:rPr>
        <w:t xml:space="preserve"> market, in promoting: (1) market supremacy; (2) ‘human capital’ as the goal of all activity; (3) the need for incentive and revision in all institutions; and (4) the loss of union power and legitimacy, as well as the lessened impact of collective bargaining</w:t>
      </w:r>
      <w:r>
        <w:t xml:space="preserve"> </w:t>
      </w:r>
      <w:proofErr w:type="spellStart"/>
      <w:r w:rsidRPr="008C3033">
        <w:rPr>
          <w:sz w:val="10"/>
        </w:rPr>
        <w:t>Objects@Northoil</w:t>
      </w:r>
      <w:proofErr w:type="spellEnd"/>
      <w:r w:rsidRPr="008C3033">
        <w:rPr>
          <w:sz w:val="10"/>
        </w:rPr>
        <w:t xml:space="preserve"> P@N may be understood as a symptom of global </w:t>
      </w:r>
      <w:proofErr w:type="spellStart"/>
      <w:r w:rsidRPr="008C3033">
        <w:rPr>
          <w:sz w:val="10"/>
        </w:rPr>
        <w:t>worklife</w:t>
      </w:r>
      <w:proofErr w:type="spellEnd"/>
      <w:r w:rsidRPr="008C3033">
        <w:rPr>
          <w:sz w:val="10"/>
        </w:rPr>
        <w:t xml:space="preserve"> megatrends, such as neo-</w:t>
      </w:r>
      <w:proofErr w:type="spellStart"/>
      <w:r w:rsidRPr="008C3033">
        <w:rPr>
          <w:sz w:val="10"/>
        </w:rPr>
        <w:t>liberalisation</w:t>
      </w:r>
      <w:proofErr w:type="spellEnd"/>
      <w:r w:rsidRPr="008C3033">
        <w:rPr>
          <w:sz w:val="10"/>
        </w:rPr>
        <w:t>, anti-</w:t>
      </w:r>
      <w:proofErr w:type="spellStart"/>
      <w:r w:rsidRPr="008C3033">
        <w:rPr>
          <w:sz w:val="10"/>
        </w:rPr>
        <w:t>democratisation</w:t>
      </w:r>
      <w:proofErr w:type="spellEnd"/>
      <w:r w:rsidRPr="008C3033">
        <w:rPr>
          <w:sz w:val="10"/>
        </w:rPr>
        <w:t xml:space="preserve">, and </w:t>
      </w:r>
      <w:proofErr w:type="spellStart"/>
      <w:r w:rsidRPr="008C3033">
        <w:rPr>
          <w:sz w:val="10"/>
        </w:rPr>
        <w:t>individualisation</w:t>
      </w:r>
      <w:proofErr w:type="spellEnd"/>
      <w:r w:rsidRPr="008C3033">
        <w:rPr>
          <w:sz w:val="10"/>
        </w:rPr>
        <w:t xml:space="preserve"> of </w:t>
      </w:r>
      <w:proofErr w:type="spellStart"/>
      <w:r w:rsidRPr="008C3033">
        <w:rPr>
          <w:sz w:val="10"/>
        </w:rPr>
        <w:t>labour</w:t>
      </w:r>
      <w:proofErr w:type="spellEnd"/>
      <w:r w:rsidRPr="008C3033">
        <w:rPr>
          <w:sz w:val="10"/>
        </w:rPr>
        <w:t xml:space="preserve"> life. However, its logic may be understood equally well as one of the integral parts and driving forces of these trends. </w:t>
      </w:r>
      <w:proofErr w:type="spellStart"/>
      <w:r w:rsidRPr="008C3033">
        <w:rPr>
          <w:sz w:val="10"/>
        </w:rPr>
        <w:t>T he</w:t>
      </w:r>
      <w:proofErr w:type="spellEnd"/>
      <w:r w:rsidRPr="008C3033">
        <w:rPr>
          <w:sz w:val="10"/>
        </w:rPr>
        <w:t xml:space="preserve"> need for systems like P@N is itself a global trend, and as such a symptom of our age. Following Heidegger (1977), we understand an age as grounded ‘through a specific interpretation of what is, and through a </w:t>
      </w:r>
      <w:proofErr w:type="spellStart"/>
      <w:r w:rsidRPr="008C3033">
        <w:rPr>
          <w:sz w:val="10"/>
        </w:rPr>
        <w:t>spe</w:t>
      </w:r>
      <w:proofErr w:type="spellEnd"/>
      <w:r w:rsidRPr="008C3033">
        <w:rPr>
          <w:sz w:val="10"/>
        </w:rPr>
        <w:t xml:space="preserve"> </w:t>
      </w:r>
      <w:proofErr w:type="spellStart"/>
      <w:r w:rsidRPr="008C3033">
        <w:rPr>
          <w:sz w:val="10"/>
        </w:rPr>
        <w:t>cific</w:t>
      </w:r>
      <w:proofErr w:type="spellEnd"/>
      <w:r w:rsidRPr="008C3033">
        <w:rPr>
          <w:sz w:val="10"/>
        </w:rPr>
        <w:t xml:space="preserve"> comprehension of truth’; ‘[t]his basis holds complete dominion over all the phenomena that distinguish the age’ (p. 115). We suggest (Røyrvik &amp; Berntsen, 2022) that our age is one in which the world is articulated as tech </w:t>
      </w:r>
      <w:proofErr w:type="spellStart"/>
      <w:r w:rsidRPr="008C3033">
        <w:rPr>
          <w:sz w:val="10"/>
        </w:rPr>
        <w:t>nology</w:t>
      </w:r>
      <w:proofErr w:type="spellEnd"/>
      <w:r w:rsidRPr="008C3033">
        <w:rPr>
          <w:sz w:val="10"/>
        </w:rPr>
        <w:t xml:space="preserve">. It is the age when each phenomenon is always-already conquered as technology through an objectification, which inscribes a specific </w:t>
      </w:r>
      <w:proofErr w:type="spellStart"/>
      <w:r w:rsidRPr="008C3033">
        <w:rPr>
          <w:sz w:val="10"/>
        </w:rPr>
        <w:t>instru</w:t>
      </w:r>
      <w:proofErr w:type="spellEnd"/>
      <w:r w:rsidRPr="008C3033">
        <w:rPr>
          <w:sz w:val="10"/>
        </w:rPr>
        <w:t xml:space="preserve"> mental logic turning everything into a resource. In corporate (emic) terms, this resource is a (liquifiable) asset. Heidegger (1977, pp. 3–35) calls this process the ‘standing-reserve’, wherein beings are revealed – technologically articulated – as resources. Everything is reduced to its potential. In this way, the standing-reserve does not refer to the stock of resources as such, as much as to the world’s coming into presence as a stock of resources. That which is not subjugated into this stock, does not exist. Perlman (2017) argues that our daily activities reproduce our ‘social form of daily life’, and the daily activity of our age is the reduction of eve </w:t>
      </w:r>
      <w:proofErr w:type="spellStart"/>
      <w:r w:rsidRPr="008C3033">
        <w:rPr>
          <w:sz w:val="10"/>
        </w:rPr>
        <w:t>rything</w:t>
      </w:r>
      <w:proofErr w:type="spellEnd"/>
      <w:r w:rsidRPr="008C3033">
        <w:rPr>
          <w:sz w:val="10"/>
        </w:rPr>
        <w:t xml:space="preserve"> to an object. This reduction is ‘gigantic’, to borrow another phrase from Heidegger (1977). Every employee evaluates and is evaluated through P@N, the whole year round. This, as a daily activity, is an example of what Heidegger calls the ‘ongoing activity’ of amassing an ever-increasing num </w:t>
      </w:r>
      <w:proofErr w:type="spellStart"/>
      <w:r w:rsidRPr="008C3033">
        <w:rPr>
          <w:sz w:val="10"/>
        </w:rPr>
        <w:t>ber</w:t>
      </w:r>
      <w:proofErr w:type="spellEnd"/>
      <w:r w:rsidRPr="008C3033">
        <w:rPr>
          <w:sz w:val="10"/>
        </w:rPr>
        <w:t xml:space="preserve"> of objects, objectifying towards both the infinitely huge (such as solar systems, or even galaxies – or P@N’s ‘culture of openness’) and minute (such as cells, or even quarks – or the ‘openness’ particular to each of us). It is ongoing precisely because it reproduces itself in and for itself. 110 </w:t>
      </w:r>
      <w:proofErr w:type="spellStart"/>
      <w:r w:rsidRPr="008C3033">
        <w:rPr>
          <w:sz w:val="10"/>
        </w:rPr>
        <w:t>ChapTEr</w:t>
      </w:r>
      <w:proofErr w:type="spellEnd"/>
      <w:r w:rsidRPr="008C3033">
        <w:rPr>
          <w:sz w:val="10"/>
        </w:rPr>
        <w:t xml:space="preserve"> 4 </w:t>
      </w:r>
      <w:proofErr w:type="spellStart"/>
      <w:r w:rsidRPr="008C3033">
        <w:rPr>
          <w:sz w:val="10"/>
        </w:rPr>
        <w:t>T he</w:t>
      </w:r>
      <w:proofErr w:type="spellEnd"/>
      <w:r w:rsidRPr="008C3033">
        <w:rPr>
          <w:sz w:val="10"/>
        </w:rPr>
        <w:t xml:space="preserve"> gigantic is however not merely this ‘endlessly extended emptiness of the purely quantitative’, but ‘rather, that through which the quantitative becomes a special quality and thus a remarkable kind of greatness’ (p. 135). </w:t>
      </w:r>
      <w:proofErr w:type="spellStart"/>
      <w:r w:rsidRPr="008C3033">
        <w:rPr>
          <w:sz w:val="10"/>
        </w:rPr>
        <w:t>T his</w:t>
      </w:r>
      <w:proofErr w:type="spellEnd"/>
      <w:r w:rsidRPr="008C3033">
        <w:rPr>
          <w:sz w:val="10"/>
        </w:rPr>
        <w:t xml:space="preserve"> very process is itself unquantifiable and so does not exist. The con </w:t>
      </w:r>
      <w:proofErr w:type="spellStart"/>
      <w:r w:rsidRPr="008C3033">
        <w:rPr>
          <w:sz w:val="10"/>
        </w:rPr>
        <w:t>quering</w:t>
      </w:r>
      <w:proofErr w:type="spellEnd"/>
      <w:r w:rsidRPr="008C3033">
        <w:rPr>
          <w:sz w:val="10"/>
        </w:rPr>
        <w:t xml:space="preserve"> of objects is unconquerable – objectification is not an object. And when an object is revealed, everything that escapes its articulation as object is ontologically concealed. We name this age elsewhere (Berntsen 2022) </w:t>
      </w:r>
      <w:proofErr w:type="spellStart"/>
      <w:r w:rsidRPr="008C3033">
        <w:rPr>
          <w:sz w:val="10"/>
        </w:rPr>
        <w:t>gigantiquity</w:t>
      </w:r>
      <w:proofErr w:type="spellEnd"/>
      <w:r w:rsidRPr="008C3033">
        <w:rPr>
          <w:sz w:val="10"/>
        </w:rPr>
        <w:t xml:space="preserve">, the age wherein the world assumes form through and as its conquest into technology. Though people can be </w:t>
      </w:r>
      <w:proofErr w:type="gramStart"/>
      <w:r w:rsidRPr="008C3033">
        <w:rPr>
          <w:sz w:val="10"/>
        </w:rPr>
        <w:t>more or less open</w:t>
      </w:r>
      <w:proofErr w:type="gramEnd"/>
      <w:r w:rsidRPr="008C3033">
        <w:rPr>
          <w:sz w:val="10"/>
        </w:rPr>
        <w:t xml:space="preserve">, in P@N ‘openness’ exists only as a technological attribute. The metaphysics of </w:t>
      </w:r>
      <w:proofErr w:type="spellStart"/>
      <w:r w:rsidRPr="008C3033">
        <w:rPr>
          <w:sz w:val="10"/>
        </w:rPr>
        <w:t>gigantiquity</w:t>
      </w:r>
      <w:proofErr w:type="spellEnd"/>
      <w:r w:rsidRPr="008C3033">
        <w:rPr>
          <w:sz w:val="10"/>
        </w:rPr>
        <w:t xml:space="preserve"> is grounded on such technological articulations of the world through the technological conquering of the world, and this is expressed through the aesthetics, ethics, and epistemology of </w:t>
      </w:r>
      <w:proofErr w:type="spellStart"/>
      <w:r w:rsidRPr="008C3033">
        <w:rPr>
          <w:sz w:val="10"/>
        </w:rPr>
        <w:t>gigantiquity</w:t>
      </w:r>
      <w:proofErr w:type="spellEnd"/>
      <w:r w:rsidRPr="008C3033">
        <w:rPr>
          <w:sz w:val="10"/>
        </w:rPr>
        <w:t xml:space="preserve">, all of which presume the technological articulation of the world. Ours is the age of objects, or more precisely, the age of </w:t>
      </w:r>
      <w:proofErr w:type="spellStart"/>
      <w:r w:rsidRPr="008C3033">
        <w:rPr>
          <w:sz w:val="10"/>
        </w:rPr>
        <w:t>objectifica</w:t>
      </w:r>
      <w:proofErr w:type="spellEnd"/>
      <w:r w:rsidRPr="008C3033">
        <w:rPr>
          <w:sz w:val="10"/>
        </w:rPr>
        <w:t xml:space="preserve"> </w:t>
      </w:r>
      <w:proofErr w:type="spellStart"/>
      <w:r w:rsidRPr="008C3033">
        <w:rPr>
          <w:sz w:val="10"/>
        </w:rPr>
        <w:t>tion</w:t>
      </w:r>
      <w:proofErr w:type="spellEnd"/>
      <w:r w:rsidRPr="008C3033">
        <w:rPr>
          <w:sz w:val="10"/>
        </w:rPr>
        <w:t xml:space="preserve">. But Heidegger explains that it is therefore also necessarily the age of subjects – the subjects who give meaning to objects. Tord Larsen (2009) describes the subject’s self-objectification, whereby the subject seeks its own objectivity. The grades workers receive as part of P@N are an instance of precisely this. They are objective. The quality of being objective does not mean that something is somehow more correct, neutral, or pure. It simply means that something, in this instance a subject, has become an object in the world’s transformation into technology. And though the grade-object is revealed through a rigorous method, this method, this conquering, con </w:t>
      </w:r>
      <w:proofErr w:type="spellStart"/>
      <w:r w:rsidRPr="008C3033">
        <w:rPr>
          <w:sz w:val="10"/>
        </w:rPr>
        <w:t>ceals</w:t>
      </w:r>
      <w:proofErr w:type="spellEnd"/>
      <w:r w:rsidRPr="008C3033">
        <w:rPr>
          <w:sz w:val="10"/>
        </w:rPr>
        <w:t xml:space="preserve"> the uncertain assessment that enables it. This is in some ways the very point of objectification itself. In revealing the object as meaningless, that is, as divorced from the uncertainty of its many connections, these may all be disregarded, permitting the use of the object in an exact science. It may thus be measured and considered by itself, objectively. Objectivity is </w:t>
      </w:r>
      <w:proofErr w:type="spellStart"/>
      <w:r w:rsidRPr="008C3033">
        <w:rPr>
          <w:sz w:val="10"/>
        </w:rPr>
        <w:t>gigantiquity’s</w:t>
      </w:r>
      <w:proofErr w:type="spellEnd"/>
      <w:r w:rsidRPr="008C3033">
        <w:rPr>
          <w:sz w:val="10"/>
        </w:rPr>
        <w:t xml:space="preserve"> greatness, and so the workers identify with their ‘bad grades’ and feel bad when their personality is objectified by a low mark. </w:t>
      </w:r>
      <w:proofErr w:type="gramStart"/>
      <w:r w:rsidRPr="008C3033">
        <w:rPr>
          <w:sz w:val="10"/>
        </w:rPr>
        <w:t>For the purpose of</w:t>
      </w:r>
      <w:proofErr w:type="gramEnd"/>
      <w:r w:rsidRPr="008C3033">
        <w:rPr>
          <w:sz w:val="10"/>
        </w:rPr>
        <w:t xml:space="preserve"> calculating salary settlements, the workers are replaced by their grades. The objectivity of the grade-objects enables their juxtaposition and calculation. The grades reveal the worker-subject as an object, which conceals everything that eludes this object. The objectivity of the grades ensures controllable entities. P@N produces these objects precisely </w:t>
      </w:r>
      <w:proofErr w:type="gramStart"/>
      <w:r w:rsidRPr="008C3033">
        <w:rPr>
          <w:sz w:val="10"/>
        </w:rPr>
        <w:t>in order to</w:t>
      </w:r>
      <w:proofErr w:type="gramEnd"/>
      <w:r w:rsidRPr="008C3033">
        <w:rPr>
          <w:sz w:val="10"/>
        </w:rPr>
        <w:t xml:space="preserve"> conquer and control all aspects of the workers. Note that we do not here mean to suggest that P@N was developed with the </w:t>
      </w:r>
      <w:proofErr w:type="spellStart"/>
      <w:r w:rsidRPr="008C3033">
        <w:rPr>
          <w:sz w:val="10"/>
        </w:rPr>
        <w:t>TEChNOLOgiES</w:t>
      </w:r>
      <w:proofErr w:type="spellEnd"/>
      <w:r w:rsidRPr="008C3033">
        <w:rPr>
          <w:sz w:val="10"/>
        </w:rPr>
        <w:t xml:space="preserve"> Of </w:t>
      </w:r>
      <w:proofErr w:type="spellStart"/>
      <w:r w:rsidRPr="008C3033">
        <w:rPr>
          <w:sz w:val="10"/>
        </w:rPr>
        <w:t>CONTrOL</w:t>
      </w:r>
      <w:proofErr w:type="spellEnd"/>
      <w:r w:rsidRPr="008C3033">
        <w:rPr>
          <w:sz w:val="10"/>
        </w:rPr>
        <w:t xml:space="preserve"> </w:t>
      </w:r>
      <w:proofErr w:type="spellStart"/>
      <w:r w:rsidRPr="008C3033">
        <w:rPr>
          <w:sz w:val="10"/>
        </w:rPr>
        <w:t>aND</w:t>
      </w:r>
      <w:proofErr w:type="spellEnd"/>
      <w:r w:rsidRPr="008C3033">
        <w:rPr>
          <w:sz w:val="10"/>
        </w:rPr>
        <w:t xml:space="preserve"> </w:t>
      </w:r>
      <w:proofErr w:type="spellStart"/>
      <w:r w:rsidRPr="008C3033">
        <w:rPr>
          <w:sz w:val="10"/>
        </w:rPr>
        <w:t>ThE</w:t>
      </w:r>
      <w:proofErr w:type="spellEnd"/>
      <w:r w:rsidRPr="008C3033">
        <w:rPr>
          <w:sz w:val="10"/>
        </w:rPr>
        <w:t xml:space="preserve"> </w:t>
      </w:r>
      <w:proofErr w:type="spellStart"/>
      <w:r w:rsidRPr="008C3033">
        <w:rPr>
          <w:sz w:val="10"/>
        </w:rPr>
        <w:t>iNviSibLE</w:t>
      </w:r>
      <w:proofErr w:type="spellEnd"/>
      <w:r w:rsidRPr="008C3033">
        <w:rPr>
          <w:sz w:val="10"/>
        </w:rPr>
        <w:t xml:space="preserve"> </w:t>
      </w:r>
      <w:proofErr w:type="spellStart"/>
      <w:r w:rsidRPr="008C3033">
        <w:rPr>
          <w:sz w:val="10"/>
        </w:rPr>
        <w:t>TraNSfOrmaTiON</w:t>
      </w:r>
      <w:proofErr w:type="spellEnd"/>
      <w:r w:rsidRPr="008C3033">
        <w:rPr>
          <w:sz w:val="10"/>
        </w:rPr>
        <w:t xml:space="preserve"> 111 intention to control workers in the sense of exercising some malevolent domination over the workers’ </w:t>
      </w:r>
      <w:proofErr w:type="spellStart"/>
      <w:r w:rsidRPr="008C3033">
        <w:rPr>
          <w:sz w:val="10"/>
        </w:rPr>
        <w:t>behaviour</w:t>
      </w:r>
      <w:proofErr w:type="spellEnd"/>
      <w:r w:rsidRPr="008C3033">
        <w:rPr>
          <w:sz w:val="10"/>
        </w:rPr>
        <w:t xml:space="preserve"> – although it might have this potential – but rather that it is intended to control, in the sense of being in control and making sense of, a large number of workers in a way that yields a satisfactory salary settlement. And this sense of control is enabled by the technological conquering of the worker’s performance, </w:t>
      </w:r>
      <w:proofErr w:type="spellStart"/>
      <w:r w:rsidRPr="008C3033">
        <w:rPr>
          <w:sz w:val="10"/>
        </w:rPr>
        <w:t>behaviour</w:t>
      </w:r>
      <w:proofErr w:type="spellEnd"/>
      <w:r w:rsidRPr="008C3033">
        <w:rPr>
          <w:sz w:val="10"/>
        </w:rPr>
        <w:t xml:space="preserve">, and values. As we write elsewhere (Røyrvik &amp; </w:t>
      </w:r>
      <w:proofErr w:type="spellStart"/>
      <w:r w:rsidRPr="008C3033">
        <w:rPr>
          <w:sz w:val="10"/>
        </w:rPr>
        <w:t>Almklov</w:t>
      </w:r>
      <w:proofErr w:type="spellEnd"/>
      <w:r w:rsidRPr="008C3033">
        <w:rPr>
          <w:sz w:val="10"/>
        </w:rPr>
        <w:t xml:space="preserve">, 2012, p. 631), part of the gigantic objectification process is the development of standards that ensure their control – that is, objectification ‘is a means of domesticating and controlling risk’. In this way, P@N entails a new kind of power that emerges in, and as, </w:t>
      </w:r>
      <w:proofErr w:type="spellStart"/>
      <w:r w:rsidRPr="008C3033">
        <w:rPr>
          <w:sz w:val="10"/>
        </w:rPr>
        <w:t>gigantiquity</w:t>
      </w:r>
      <w:proofErr w:type="spellEnd"/>
      <w:r w:rsidRPr="008C3033">
        <w:rPr>
          <w:sz w:val="10"/>
        </w:rPr>
        <w:t xml:space="preserve">. As Fyhn et al. (2021) show, the transformation of power takes on a particular pattern today. By increasingly attending to technological systems, power moves not from one person to another, but rather from people to techno-logics. The technological society itself accumulates power, rendering people impotent. It becomes altogether unclear how to resist and oppose such power. Fyhn et al. (2021), writing about P@N, among other examples, describe </w:t>
      </w:r>
      <w:proofErr w:type="spellStart"/>
      <w:r w:rsidRPr="008C3033">
        <w:rPr>
          <w:sz w:val="10"/>
        </w:rPr>
        <w:t>digitalisation</w:t>
      </w:r>
      <w:proofErr w:type="spellEnd"/>
      <w:r w:rsidRPr="008C3033">
        <w:rPr>
          <w:sz w:val="10"/>
        </w:rPr>
        <w:t xml:space="preserve"> as a key element – rather than a cause – of this pattern. </w:t>
      </w:r>
      <w:proofErr w:type="spellStart"/>
      <w:r w:rsidRPr="008C3033">
        <w:rPr>
          <w:sz w:val="10"/>
        </w:rPr>
        <w:t>Digitalisation</w:t>
      </w:r>
      <w:proofErr w:type="spellEnd"/>
      <w:r w:rsidRPr="008C3033">
        <w:rPr>
          <w:sz w:val="10"/>
        </w:rPr>
        <w:t xml:space="preserve"> shapes the pattern’s </w:t>
      </w:r>
      <w:proofErr w:type="spellStart"/>
      <w:r w:rsidRPr="008C3033">
        <w:rPr>
          <w:sz w:val="10"/>
        </w:rPr>
        <w:t>megarectic</w:t>
      </w:r>
      <w:proofErr w:type="spellEnd"/>
      <w:r w:rsidRPr="008C3033">
        <w:rPr>
          <w:sz w:val="10"/>
        </w:rPr>
        <w:t xml:space="preserve"> potential through </w:t>
      </w:r>
      <w:proofErr w:type="spellStart"/>
      <w:r w:rsidRPr="008C3033">
        <w:rPr>
          <w:sz w:val="10"/>
        </w:rPr>
        <w:t>simulta</w:t>
      </w:r>
      <w:proofErr w:type="spellEnd"/>
      <w:r w:rsidRPr="008C3033">
        <w:rPr>
          <w:sz w:val="10"/>
        </w:rPr>
        <w:t xml:space="preserve"> </w:t>
      </w:r>
      <w:proofErr w:type="spellStart"/>
      <w:r w:rsidRPr="008C3033">
        <w:rPr>
          <w:sz w:val="10"/>
        </w:rPr>
        <w:t>neously</w:t>
      </w:r>
      <w:proofErr w:type="spellEnd"/>
      <w:r w:rsidRPr="008C3033">
        <w:rPr>
          <w:sz w:val="10"/>
        </w:rPr>
        <w:t xml:space="preserve"> enabling and requiring certain forms of technological articulation, which increasingly enable and require </w:t>
      </w:r>
      <w:proofErr w:type="spellStart"/>
      <w:r w:rsidRPr="008C3033">
        <w:rPr>
          <w:sz w:val="10"/>
        </w:rPr>
        <w:t>standardisation</w:t>
      </w:r>
      <w:proofErr w:type="spellEnd"/>
      <w:r w:rsidRPr="008C3033">
        <w:rPr>
          <w:sz w:val="10"/>
        </w:rPr>
        <w:t xml:space="preserve"> and quantification. T </w:t>
      </w:r>
      <w:proofErr w:type="spellStart"/>
      <w:r w:rsidRPr="008C3033">
        <w:rPr>
          <w:sz w:val="10"/>
        </w:rPr>
        <w:t>hus</w:t>
      </w:r>
      <w:proofErr w:type="spellEnd"/>
      <w:r w:rsidRPr="008C3033">
        <w:rPr>
          <w:sz w:val="10"/>
        </w:rPr>
        <w:t xml:space="preserve">, </w:t>
      </w:r>
      <w:proofErr w:type="spellStart"/>
      <w:r w:rsidRPr="008C3033">
        <w:rPr>
          <w:sz w:val="10"/>
        </w:rPr>
        <w:t>digitalisation</w:t>
      </w:r>
      <w:proofErr w:type="spellEnd"/>
      <w:r w:rsidRPr="008C3033">
        <w:rPr>
          <w:sz w:val="10"/>
        </w:rPr>
        <w:t xml:space="preserve"> not only accelerates the technological conquest of the world, but the technological conquest of the world now takes the form of acceleration. Specifically, it takes the form of the gigantic. Digital resources can be infinitely divided, quantified, and </w:t>
      </w:r>
      <w:proofErr w:type="spellStart"/>
      <w:r w:rsidRPr="008C3033">
        <w:rPr>
          <w:sz w:val="10"/>
        </w:rPr>
        <w:t>specialised</w:t>
      </w:r>
      <w:proofErr w:type="spellEnd"/>
      <w:r w:rsidRPr="008C3033">
        <w:rPr>
          <w:sz w:val="10"/>
        </w:rPr>
        <w:t xml:space="preserve">, as well as infinitely copied. This is because they are always-already gigantic. </w:t>
      </w:r>
      <w:proofErr w:type="spellStart"/>
      <w:r w:rsidRPr="008C3033">
        <w:rPr>
          <w:sz w:val="10"/>
        </w:rPr>
        <w:t>T his</w:t>
      </w:r>
      <w:proofErr w:type="spellEnd"/>
      <w:r w:rsidRPr="008C3033">
        <w:rPr>
          <w:sz w:val="10"/>
        </w:rPr>
        <w:t xml:space="preserve"> happens in P@N, in which all three evaluations are performed by people assigning numbers, which are then aggregated by the digital </w:t>
      </w:r>
      <w:proofErr w:type="spellStart"/>
      <w:r w:rsidRPr="008C3033">
        <w:rPr>
          <w:sz w:val="10"/>
        </w:rPr>
        <w:t>sys tem</w:t>
      </w:r>
      <w:proofErr w:type="spellEnd"/>
      <w:r w:rsidRPr="008C3033">
        <w:rPr>
          <w:sz w:val="10"/>
        </w:rPr>
        <w:t xml:space="preserve">. Every evaluation is automatically registered (and therefore everyone who does not perform the evaluation is also registered), producing large quantities of data that enable </w:t>
      </w:r>
      <w:proofErr w:type="spellStart"/>
      <w:r w:rsidRPr="008C3033">
        <w:rPr>
          <w:sz w:val="10"/>
        </w:rPr>
        <w:t>Northoil</w:t>
      </w:r>
      <w:proofErr w:type="spellEnd"/>
      <w:r w:rsidRPr="008C3033">
        <w:rPr>
          <w:sz w:val="10"/>
        </w:rPr>
        <w:t xml:space="preserve"> to compare the individual to groups of employees, and even enable external companies, if they use evaluation systems from the same consultancy, to compare their data to </w:t>
      </w:r>
      <w:proofErr w:type="spellStart"/>
      <w:r w:rsidRPr="008C3033">
        <w:rPr>
          <w:sz w:val="10"/>
        </w:rPr>
        <w:t>Northoil’s</w:t>
      </w:r>
      <w:proofErr w:type="spellEnd"/>
      <w:r w:rsidRPr="008C3033">
        <w:rPr>
          <w:sz w:val="10"/>
        </w:rPr>
        <w:t xml:space="preserve"> data. Additionally, change over time and trends may be calculated </w:t>
      </w:r>
      <w:proofErr w:type="spellStart"/>
      <w:r w:rsidRPr="008C3033">
        <w:rPr>
          <w:sz w:val="10"/>
        </w:rPr>
        <w:t>rela</w:t>
      </w:r>
      <w:proofErr w:type="spellEnd"/>
      <w:r w:rsidRPr="008C3033">
        <w:rPr>
          <w:sz w:val="10"/>
        </w:rPr>
        <w:t xml:space="preserve"> </w:t>
      </w:r>
      <w:proofErr w:type="spellStart"/>
      <w:r w:rsidRPr="008C3033">
        <w:rPr>
          <w:sz w:val="10"/>
        </w:rPr>
        <w:t>tive</w:t>
      </w:r>
      <w:proofErr w:type="spellEnd"/>
      <w:r w:rsidRPr="008C3033">
        <w:rPr>
          <w:sz w:val="10"/>
        </w:rPr>
        <w:t xml:space="preserve"> to individuals, companies, even globally – which in turn can be used by the consultancy company to improve the evaluation itself. And all this data </w:t>
      </w:r>
      <w:proofErr w:type="gramStart"/>
      <w:r w:rsidRPr="008C3033">
        <w:rPr>
          <w:sz w:val="10"/>
        </w:rPr>
        <w:t>create</w:t>
      </w:r>
      <w:proofErr w:type="gramEnd"/>
      <w:r w:rsidRPr="008C3033">
        <w:rPr>
          <w:sz w:val="10"/>
        </w:rPr>
        <w:t xml:space="preserve"> a sort of technological debt version of the sunken cost fallacy, 112 </w:t>
      </w:r>
      <w:proofErr w:type="spellStart"/>
      <w:r w:rsidRPr="008C3033">
        <w:rPr>
          <w:sz w:val="10"/>
        </w:rPr>
        <w:t>ChapTEr</w:t>
      </w:r>
      <w:proofErr w:type="spellEnd"/>
      <w:r w:rsidRPr="008C3033">
        <w:rPr>
          <w:sz w:val="10"/>
        </w:rPr>
        <w:t xml:space="preserve"> 4 whereby the trends and changing metadata become as important as the data themselves, discouraging any change to the system. In this way, P@N also demonstrates how digital systems are designed to manage their digital resources through a particular </w:t>
      </w:r>
      <w:proofErr w:type="spellStart"/>
      <w:r w:rsidRPr="008C3033">
        <w:rPr>
          <w:sz w:val="10"/>
        </w:rPr>
        <w:t>decontextualisation</w:t>
      </w:r>
      <w:proofErr w:type="spellEnd"/>
      <w:r w:rsidRPr="008C3033">
        <w:rPr>
          <w:sz w:val="10"/>
        </w:rPr>
        <w:t xml:space="preserve">, whereby the resource objects become arguably more important than their circumstances. As we will return to later, this is a form of </w:t>
      </w:r>
      <w:proofErr w:type="spellStart"/>
      <w:r w:rsidRPr="008C3033">
        <w:rPr>
          <w:sz w:val="10"/>
        </w:rPr>
        <w:t>fetishisation</w:t>
      </w:r>
      <w:proofErr w:type="spellEnd"/>
      <w:r w:rsidRPr="008C3033">
        <w:rPr>
          <w:sz w:val="10"/>
        </w:rPr>
        <w:t xml:space="preserve"> whereby metadata are transformed into commodities and are thus not only </w:t>
      </w:r>
      <w:proofErr w:type="spellStart"/>
      <w:r w:rsidRPr="008C3033">
        <w:rPr>
          <w:sz w:val="10"/>
        </w:rPr>
        <w:t>decontextualised</w:t>
      </w:r>
      <w:proofErr w:type="spellEnd"/>
      <w:r w:rsidRPr="008C3033">
        <w:rPr>
          <w:sz w:val="10"/>
        </w:rPr>
        <w:t xml:space="preserve"> from the original situation, but also from P@N and the digital system which performed said </w:t>
      </w:r>
      <w:proofErr w:type="spellStart"/>
      <w:r w:rsidRPr="008C3033">
        <w:rPr>
          <w:sz w:val="10"/>
        </w:rPr>
        <w:t>decontextualisation</w:t>
      </w:r>
      <w:proofErr w:type="spellEnd"/>
      <w:r w:rsidRPr="008C3033">
        <w:rPr>
          <w:sz w:val="10"/>
        </w:rPr>
        <w:t xml:space="preserve"> in the first place. The </w:t>
      </w:r>
      <w:proofErr w:type="gramStart"/>
      <w:r w:rsidRPr="008C3033">
        <w:rPr>
          <w:sz w:val="10"/>
        </w:rPr>
        <w:t>drop down</w:t>
      </w:r>
      <w:proofErr w:type="gramEnd"/>
      <w:r w:rsidRPr="008C3033">
        <w:rPr>
          <w:sz w:val="10"/>
        </w:rPr>
        <w:t xml:space="preserve"> menu power of the system ensures that each step in the evaluation process is mandatory and unavoidable, as opposed to the negotiation that would occur naturally in a conversation. </w:t>
      </w:r>
      <w:proofErr w:type="spellStart"/>
      <w:r w:rsidRPr="008C3033">
        <w:rPr>
          <w:sz w:val="10"/>
        </w:rPr>
        <w:t>Gigantiquity</w:t>
      </w:r>
      <w:proofErr w:type="spellEnd"/>
      <w:r w:rsidRPr="008C3033">
        <w:rPr>
          <w:sz w:val="10"/>
        </w:rPr>
        <w:t xml:space="preserve"> is home to what Tim Ingold (2000, pp. 209–218) calls ‘the withdrawal of the human presence from the </w:t>
      </w:r>
      <w:proofErr w:type="spellStart"/>
      <w:r w:rsidRPr="008C3033">
        <w:rPr>
          <w:sz w:val="10"/>
        </w:rPr>
        <w:t>centre</w:t>
      </w:r>
      <w:proofErr w:type="spellEnd"/>
      <w:r w:rsidRPr="008C3033">
        <w:rPr>
          <w:sz w:val="10"/>
        </w:rPr>
        <w:t xml:space="preserve"> to the periphery of the lifeworld’, a tendency reflected in several modes of today’s work life (Ingold, 2000, pp. 294–311). P@N imbues the design of the digital system with more power, as opposed to the worker who uses it, thus accordingly transferring human agency from the </w:t>
      </w:r>
      <w:proofErr w:type="spellStart"/>
      <w:r w:rsidRPr="008C3033">
        <w:rPr>
          <w:sz w:val="10"/>
        </w:rPr>
        <w:t>centre</w:t>
      </w:r>
      <w:proofErr w:type="spellEnd"/>
      <w:r w:rsidRPr="008C3033">
        <w:rPr>
          <w:sz w:val="10"/>
        </w:rPr>
        <w:t xml:space="preserve"> to the periphery of the salary settlement process. </w:t>
      </w:r>
      <w:proofErr w:type="spellStart"/>
      <w:r w:rsidRPr="008C3033">
        <w:rPr>
          <w:sz w:val="10"/>
        </w:rPr>
        <w:t>Gigantiquity</w:t>
      </w:r>
      <w:proofErr w:type="spellEnd"/>
      <w:r w:rsidRPr="008C3033">
        <w:rPr>
          <w:sz w:val="10"/>
        </w:rPr>
        <w:t xml:space="preserve"> is in many ways an age of impotence, since the subject becomes object, and power transfers not from subject to subject, but from the </w:t>
      </w:r>
      <w:proofErr w:type="spellStart"/>
      <w:r w:rsidRPr="008C3033">
        <w:rPr>
          <w:sz w:val="10"/>
        </w:rPr>
        <w:t>centre</w:t>
      </w:r>
      <w:proofErr w:type="spellEnd"/>
      <w:r w:rsidRPr="008C3033">
        <w:rPr>
          <w:sz w:val="10"/>
        </w:rPr>
        <w:t xml:space="preserve"> to the periphery of human life. One possible result of this is what Gunther Anders (2014) calls Promethean shame, ‘which is the shame the worker [feels] when confronted by the machine … that consisted in the sense that he was less perfect than the machine’ (p. 65). Indeed, some employees were quite upset at receiving low grades. At the same time, other employees support Anders’s (p. 15) other thesis, whereby the worker no longer experiences this Promethean shame, ‘something that would certainly justify a second kind of shame, since it is not very honor able to resign oneself to’ being a mere machine part.</w:t>
      </w:r>
      <w:r>
        <w:t xml:space="preserve"> </w:t>
      </w:r>
      <w:r w:rsidRPr="00BA2D27">
        <w:rPr>
          <w:u w:val="single"/>
        </w:rPr>
        <w:t xml:space="preserve">One serious implication of the modern power transformation, pointed out by Fyhn et al. (2021), is how </w:t>
      </w:r>
      <w:r w:rsidRPr="00BA2D27">
        <w:rPr>
          <w:highlight w:val="magenta"/>
          <w:u w:val="single"/>
        </w:rPr>
        <w:t>any opposition to the</w:t>
      </w:r>
      <w:r w:rsidRPr="00BA2D27">
        <w:rPr>
          <w:u w:val="single"/>
        </w:rPr>
        <w:t xml:space="preserve"> P@N </w:t>
      </w:r>
      <w:r w:rsidRPr="00BA2D27">
        <w:rPr>
          <w:highlight w:val="magenta"/>
          <w:u w:val="single"/>
        </w:rPr>
        <w:t>system</w:t>
      </w:r>
      <w:r w:rsidRPr="00BA2D27">
        <w:rPr>
          <w:u w:val="single"/>
        </w:rPr>
        <w:t xml:space="preserve"> likely </w:t>
      </w:r>
      <w:r w:rsidRPr="00BA2D27">
        <w:rPr>
          <w:highlight w:val="magenta"/>
          <w:u w:val="single"/>
        </w:rPr>
        <w:t>results</w:t>
      </w:r>
      <w:r w:rsidRPr="00BA2D27">
        <w:rPr>
          <w:u w:val="single"/>
        </w:rPr>
        <w:t xml:space="preserve"> </w:t>
      </w:r>
      <w:r w:rsidRPr="00BA2D27">
        <w:rPr>
          <w:highlight w:val="magenta"/>
          <w:u w:val="single"/>
        </w:rPr>
        <w:t>in its ‘improvement’</w:t>
      </w:r>
      <w:r w:rsidRPr="00BA2D27">
        <w:rPr>
          <w:u w:val="single"/>
        </w:rPr>
        <w:t xml:space="preserve"> or substitution for a similar system. That is, </w:t>
      </w:r>
      <w:r w:rsidRPr="00BA2D27">
        <w:rPr>
          <w:highlight w:val="magenta"/>
          <w:u w:val="single"/>
        </w:rPr>
        <w:t>protesting</w:t>
      </w:r>
      <w:r w:rsidRPr="00BA2D27">
        <w:rPr>
          <w:u w:val="single"/>
        </w:rPr>
        <w:t xml:space="preserve"> P@N </w:t>
      </w:r>
      <w:r w:rsidRPr="00BA2D27">
        <w:rPr>
          <w:highlight w:val="magenta"/>
          <w:u w:val="single"/>
        </w:rPr>
        <w:t>is of no consequence to the underlying logic itself</w:t>
      </w:r>
      <w:r w:rsidRPr="00BA2D27">
        <w:rPr>
          <w:u w:val="single"/>
        </w:rPr>
        <w:t>. This is also related to how, as we write elsewhere (Berntsen, 2022), mistaking social problems for mere technical problems permits only technical solutions</w:t>
      </w:r>
      <w:r w:rsidRPr="00FB1302">
        <w:rPr>
          <w:u w:val="single"/>
        </w:rPr>
        <w:t>.</w:t>
      </w:r>
      <w:r w:rsidRPr="008C3033">
        <w:t xml:space="preserve"> Similarly, once the worker-subject has become an object, it is the object that matters – a sentiment echoed by both our interviewees and Tøndel (2017). Holistic matters of concern are thus reduced to partial matters of</w:t>
      </w:r>
      <w:r>
        <w:t xml:space="preserve"> </w:t>
      </w:r>
      <w:r w:rsidRPr="008C3033">
        <w:t xml:space="preserve">facts in </w:t>
      </w:r>
      <w:proofErr w:type="spellStart"/>
      <w:r w:rsidRPr="008C3033">
        <w:t>gigantiquity</w:t>
      </w:r>
      <w:proofErr w:type="spellEnd"/>
      <w:r w:rsidRPr="008C3033">
        <w:t xml:space="preserve">. </w:t>
      </w:r>
      <w:r w:rsidRPr="00FB1302">
        <w:rPr>
          <w:b/>
          <w:bCs/>
          <w:u w:val="single"/>
        </w:rPr>
        <w:t xml:space="preserve">Such facts can be techno-logically arranged, and thus concerned </w:t>
      </w:r>
      <w:r w:rsidRPr="00C85DDF">
        <w:rPr>
          <w:b/>
          <w:bCs/>
          <w:highlight w:val="magenta"/>
          <w:u w:val="single"/>
        </w:rPr>
        <w:t xml:space="preserve">parties such as </w:t>
      </w:r>
      <w:r w:rsidRPr="00E41F65">
        <w:rPr>
          <w:b/>
          <w:bCs/>
          <w:u w:val="single"/>
        </w:rPr>
        <w:t>trade</w:t>
      </w:r>
      <w:r w:rsidRPr="00C85DDF">
        <w:rPr>
          <w:b/>
          <w:bCs/>
          <w:highlight w:val="magenta"/>
          <w:u w:val="single"/>
        </w:rPr>
        <w:t xml:space="preserve"> unions</w:t>
      </w:r>
      <w:r w:rsidRPr="00FB1302">
        <w:rPr>
          <w:b/>
          <w:bCs/>
          <w:u w:val="single"/>
        </w:rPr>
        <w:t xml:space="preserve"> give way to technical systems or, to borrow some phrases from Han (2015): facts, </w:t>
      </w:r>
      <w:r w:rsidRPr="00C85DDF">
        <w:rPr>
          <w:b/>
          <w:bCs/>
          <w:highlight w:val="magenta"/>
          <w:u w:val="single"/>
        </w:rPr>
        <w:t>being additive, enable acceleration</w:t>
      </w:r>
      <w:r w:rsidRPr="00BA2D27">
        <w:rPr>
          <w:b/>
          <w:bCs/>
          <w:highlight w:val="magenta"/>
          <w:u w:val="single"/>
        </w:rPr>
        <w:t>, and so narrative processions – which</w:t>
      </w:r>
      <w:r w:rsidRPr="00FB1302">
        <w:rPr>
          <w:b/>
          <w:bCs/>
          <w:u w:val="single"/>
        </w:rPr>
        <w:t xml:space="preserve"> cannot be accelerated – must </w:t>
      </w:r>
      <w:r w:rsidRPr="00C85DDF">
        <w:rPr>
          <w:b/>
          <w:bCs/>
          <w:highlight w:val="magenta"/>
          <w:u w:val="single"/>
        </w:rPr>
        <w:t>give way to</w:t>
      </w:r>
      <w:r w:rsidRPr="00FB1302">
        <w:rPr>
          <w:b/>
          <w:bCs/>
          <w:u w:val="single"/>
        </w:rPr>
        <w:t xml:space="preserve"> processors.</w:t>
      </w:r>
      <w:r w:rsidRPr="00FB1302">
        <w:rPr>
          <w:u w:val="single"/>
        </w:rPr>
        <w:t xml:space="preserve"> </w:t>
      </w:r>
      <w:r w:rsidRPr="00BA2D27">
        <w:rPr>
          <w:b/>
          <w:bCs/>
          <w:u w:val="single"/>
        </w:rPr>
        <w:t xml:space="preserve">Workers grade each other, and in some cases even embrace self- objectification – provided it comes with an increased salary! This is a case of what Ingold (2000, pp. 294–311) describes as </w:t>
      </w:r>
      <w:r w:rsidRPr="00BA2D27">
        <w:rPr>
          <w:b/>
          <w:bCs/>
          <w:highlight w:val="magenta"/>
          <w:u w:val="single"/>
        </w:rPr>
        <w:t xml:space="preserve">people authoring their own </w:t>
      </w:r>
      <w:proofErr w:type="spellStart"/>
      <w:r w:rsidRPr="00BA2D27">
        <w:rPr>
          <w:b/>
          <w:bCs/>
          <w:highlight w:val="magenta"/>
          <w:u w:val="single"/>
        </w:rPr>
        <w:t>dehumanisation</w:t>
      </w:r>
      <w:proofErr w:type="spellEnd"/>
      <w:r w:rsidRPr="00BA2D27">
        <w:rPr>
          <w:b/>
          <w:bCs/>
          <w:u w:val="single"/>
        </w:rPr>
        <w:t>.</w:t>
      </w:r>
      <w:r w:rsidRPr="00BA2D27">
        <w:rPr>
          <w:b/>
          <w:bCs/>
        </w:rPr>
        <w:t xml:space="preserve"> </w:t>
      </w:r>
      <w:r w:rsidRPr="008C3033">
        <w:t xml:space="preserve">While some of the people we talked to were acutely aware of this irony, and described being graded as a violation, others thought it was very nice to receive a high grade, and a correspondingly high </w:t>
      </w:r>
      <w:proofErr w:type="spellStart"/>
      <w:r w:rsidRPr="008C3033">
        <w:t>sal</w:t>
      </w:r>
      <w:proofErr w:type="spellEnd"/>
      <w:r w:rsidRPr="008C3033">
        <w:t xml:space="preserve"> </w:t>
      </w:r>
      <w:proofErr w:type="spellStart"/>
      <w:r w:rsidRPr="008C3033">
        <w:t>ary</w:t>
      </w:r>
      <w:proofErr w:type="spellEnd"/>
      <w:r w:rsidRPr="008C3033">
        <w:t xml:space="preserve">. (Anders would ask them if they were not ashamed of this.) This </w:t>
      </w:r>
      <w:proofErr w:type="spellStart"/>
      <w:r w:rsidRPr="008C3033">
        <w:t>indi</w:t>
      </w:r>
      <w:proofErr w:type="spellEnd"/>
      <w:r w:rsidRPr="008C3033">
        <w:t xml:space="preserve"> </w:t>
      </w:r>
      <w:proofErr w:type="spellStart"/>
      <w:r w:rsidRPr="008C3033">
        <w:t>vidualisation</w:t>
      </w:r>
      <w:proofErr w:type="spellEnd"/>
      <w:r w:rsidRPr="008C3033">
        <w:t xml:space="preserve"> is in keeping with humanity’s withdrawal from the </w:t>
      </w:r>
      <w:proofErr w:type="spellStart"/>
      <w:r w:rsidRPr="008C3033">
        <w:t>centre</w:t>
      </w:r>
      <w:proofErr w:type="spellEnd"/>
      <w:r w:rsidRPr="008C3033">
        <w:t xml:space="preserve"> to the periphery through techno-logics, enabled and to some degree </w:t>
      </w:r>
      <w:proofErr w:type="spellStart"/>
      <w:r w:rsidRPr="008C3033">
        <w:t>neces</w:t>
      </w:r>
      <w:proofErr w:type="spellEnd"/>
      <w:r w:rsidRPr="008C3033">
        <w:t xml:space="preserve"> </w:t>
      </w:r>
      <w:proofErr w:type="spellStart"/>
      <w:r w:rsidRPr="008C3033">
        <w:t>sitated</w:t>
      </w:r>
      <w:proofErr w:type="spellEnd"/>
      <w:r w:rsidRPr="008C3033">
        <w:t xml:space="preserve"> by a reliance on technological artifacts, such as digital systems. As we discuss elsewhere in the context of a political party (Berntsen, 201911), gigantic </w:t>
      </w:r>
      <w:proofErr w:type="spellStart"/>
      <w:r w:rsidRPr="008C3033">
        <w:t>organisations</w:t>
      </w:r>
      <w:proofErr w:type="spellEnd"/>
      <w:r w:rsidRPr="008C3033">
        <w:t xml:space="preserve"> assume a form that rewards those who excel in the technological articulation of instrumentality. </w:t>
      </w:r>
      <w:proofErr w:type="spellStart"/>
      <w:r w:rsidRPr="008C3033">
        <w:t>Gigantiquity</w:t>
      </w:r>
      <w:proofErr w:type="spellEnd"/>
      <w:r w:rsidRPr="008C3033">
        <w:t xml:space="preserve"> rewards </w:t>
      </w:r>
      <w:proofErr w:type="spellStart"/>
      <w:r w:rsidRPr="008C3033">
        <w:t>self objectification</w:t>
      </w:r>
      <w:proofErr w:type="spellEnd"/>
      <w:r w:rsidRPr="008C3033">
        <w:t xml:space="preserve"> with capital, in this case an increased salary compared to others</w:t>
      </w:r>
      <w:r>
        <w:t xml:space="preserve"> </w:t>
      </w:r>
      <w:r w:rsidRPr="008C3033">
        <w:rPr>
          <w:sz w:val="8"/>
        </w:rPr>
        <w:t xml:space="preserve">From the Welfare State to Welfare Capitalism With the Hawthorne experiments,12 Elton Mayo demonstrated the </w:t>
      </w:r>
      <w:proofErr w:type="spellStart"/>
      <w:r w:rsidRPr="008C3033">
        <w:rPr>
          <w:sz w:val="8"/>
        </w:rPr>
        <w:t>impor</w:t>
      </w:r>
      <w:proofErr w:type="spellEnd"/>
      <w:r w:rsidRPr="008C3033">
        <w:rPr>
          <w:sz w:val="8"/>
        </w:rPr>
        <w:t xml:space="preserve"> </w:t>
      </w:r>
      <w:proofErr w:type="spellStart"/>
      <w:r w:rsidRPr="008C3033">
        <w:rPr>
          <w:sz w:val="8"/>
        </w:rPr>
        <w:t>tance</w:t>
      </w:r>
      <w:proofErr w:type="spellEnd"/>
      <w:r w:rsidRPr="008C3033">
        <w:rPr>
          <w:sz w:val="8"/>
        </w:rPr>
        <w:t xml:space="preserve"> of informal structures and patterns arising from social groups in the workplace, and the underlying tension between the managerial logic of cost and efficiency, and the workers’ logic of sentiment (Friedmann &amp; Sheppard, 1949). Though the general idea was to impose efficiency onto workers from above, the Hawthorne experiments found such attempts nullified by the workers’ actual </w:t>
      </w:r>
      <w:proofErr w:type="spellStart"/>
      <w:r w:rsidRPr="008C3033">
        <w:rPr>
          <w:sz w:val="8"/>
        </w:rPr>
        <w:t>behaviour</w:t>
      </w:r>
      <w:proofErr w:type="spellEnd"/>
      <w:r w:rsidRPr="008C3033">
        <w:rPr>
          <w:sz w:val="8"/>
        </w:rPr>
        <w:t xml:space="preserve">. Though calculations based on economic incentives anticipated that workers would work as hard as they possibly could </w:t>
      </w:r>
      <w:proofErr w:type="gramStart"/>
      <w:r w:rsidRPr="008C3033">
        <w:rPr>
          <w:sz w:val="8"/>
        </w:rPr>
        <w:t>in order to</w:t>
      </w:r>
      <w:proofErr w:type="gramEnd"/>
      <w:r w:rsidRPr="008C3033">
        <w:rPr>
          <w:sz w:val="8"/>
        </w:rPr>
        <w:t xml:space="preserve"> increase their wages (which were tied to how much they produced), the experiment found that workers in fact restricted their output to ensure nobody had to work harder than they were able. 11 See also our discussion and </w:t>
      </w:r>
      <w:proofErr w:type="spellStart"/>
      <w:r w:rsidRPr="008C3033">
        <w:rPr>
          <w:sz w:val="8"/>
        </w:rPr>
        <w:t>contextualising</w:t>
      </w:r>
      <w:proofErr w:type="spellEnd"/>
      <w:r w:rsidRPr="008C3033">
        <w:rPr>
          <w:sz w:val="8"/>
        </w:rPr>
        <w:t xml:space="preserve"> of this case in Røyrvik and Berntsen, 2022. 12 The Hawthorn experiments refer to the Western Electric Company’s Hawthorn Project, based in Cicero, IL, research dedicated to the improvement of industrial productivity through experimental changes in working conditions within a large formal </w:t>
      </w:r>
      <w:proofErr w:type="spellStart"/>
      <w:r w:rsidRPr="008C3033">
        <w:rPr>
          <w:sz w:val="8"/>
        </w:rPr>
        <w:t>organisation</w:t>
      </w:r>
      <w:proofErr w:type="spellEnd"/>
      <w:r w:rsidRPr="008C3033">
        <w:rPr>
          <w:sz w:val="8"/>
        </w:rPr>
        <w:t xml:space="preserve"> (</w:t>
      </w:r>
      <w:proofErr w:type="spellStart"/>
      <w:r w:rsidRPr="008C3033">
        <w:rPr>
          <w:sz w:val="8"/>
        </w:rPr>
        <w:t>Roethisberger</w:t>
      </w:r>
      <w:proofErr w:type="spellEnd"/>
      <w:r w:rsidRPr="008C3033">
        <w:rPr>
          <w:sz w:val="8"/>
        </w:rPr>
        <w:t xml:space="preserve"> &amp; Dickson, 1939). 114 </w:t>
      </w:r>
      <w:proofErr w:type="spellStart"/>
      <w:r w:rsidRPr="008C3033">
        <w:rPr>
          <w:sz w:val="8"/>
        </w:rPr>
        <w:t>ChapTEr</w:t>
      </w:r>
      <w:proofErr w:type="spellEnd"/>
      <w:r w:rsidRPr="008C3033">
        <w:rPr>
          <w:sz w:val="8"/>
        </w:rPr>
        <w:t xml:space="preserve"> 4 </w:t>
      </w:r>
      <w:proofErr w:type="spellStart"/>
      <w:r w:rsidRPr="008C3033">
        <w:rPr>
          <w:sz w:val="8"/>
        </w:rPr>
        <w:t>T he</w:t>
      </w:r>
      <w:proofErr w:type="spellEnd"/>
      <w:r w:rsidRPr="008C3033">
        <w:rPr>
          <w:sz w:val="8"/>
        </w:rPr>
        <w:t xml:space="preserve"> formal </w:t>
      </w:r>
      <w:proofErr w:type="spellStart"/>
      <w:r w:rsidRPr="008C3033">
        <w:rPr>
          <w:sz w:val="8"/>
        </w:rPr>
        <w:t>organisation</w:t>
      </w:r>
      <w:proofErr w:type="spellEnd"/>
      <w:r w:rsidRPr="008C3033">
        <w:rPr>
          <w:sz w:val="8"/>
        </w:rPr>
        <w:t xml:space="preserve"> of the factory lost out to the workers’ own non formal </w:t>
      </w:r>
      <w:proofErr w:type="spellStart"/>
      <w:r w:rsidRPr="008C3033">
        <w:rPr>
          <w:sz w:val="8"/>
        </w:rPr>
        <w:t>organisation</w:t>
      </w:r>
      <w:proofErr w:type="spellEnd"/>
      <w:r w:rsidRPr="008C3033">
        <w:rPr>
          <w:sz w:val="8"/>
        </w:rPr>
        <w:t xml:space="preserve"> – ‘the logic of efficiency blocked by a logic of sentiment’ (p. 205). The workers did not act solely according to economic </w:t>
      </w:r>
      <w:proofErr w:type="spellStart"/>
      <w:r w:rsidRPr="008C3033">
        <w:rPr>
          <w:sz w:val="8"/>
        </w:rPr>
        <w:t>considera</w:t>
      </w:r>
      <w:proofErr w:type="spellEnd"/>
      <w:r w:rsidRPr="008C3033">
        <w:rPr>
          <w:sz w:val="8"/>
        </w:rPr>
        <w:t xml:space="preserve"> </w:t>
      </w:r>
      <w:proofErr w:type="spellStart"/>
      <w:r w:rsidRPr="008C3033">
        <w:rPr>
          <w:sz w:val="8"/>
        </w:rPr>
        <w:t>tions</w:t>
      </w:r>
      <w:proofErr w:type="spellEnd"/>
      <w:r w:rsidRPr="008C3033">
        <w:rPr>
          <w:sz w:val="8"/>
        </w:rPr>
        <w:t>, rather they acted according to the whole of their environment. In other words, they did not act as anticipated by a logic that places humans at its periphery, but rather according to a human-centric logic, by which they are ‘wholly immersed in the relational nexus of its instrumental “coping” in the world’ (Ingold, 2000, pp. 406–419</w:t>
      </w:r>
      <w:r w:rsidRPr="00BA2D27">
        <w:rPr>
          <w:sz w:val="8"/>
        </w:rPr>
        <w:t>).</w:t>
      </w:r>
      <w:r w:rsidRPr="00BA2D27">
        <w:t xml:space="preserve"> </w:t>
      </w:r>
      <w:r w:rsidRPr="00BA2D27">
        <w:rPr>
          <w:u w:val="single"/>
        </w:rPr>
        <w:t xml:space="preserve">With P@N, however, a large portion of the </w:t>
      </w:r>
      <w:r w:rsidRPr="00BA2D27">
        <w:rPr>
          <w:highlight w:val="magenta"/>
          <w:u w:val="single"/>
        </w:rPr>
        <w:t>workers are more than happy to submit to</w:t>
      </w:r>
      <w:r w:rsidRPr="00BA2D27">
        <w:rPr>
          <w:u w:val="single"/>
        </w:rPr>
        <w:t xml:space="preserve"> a </w:t>
      </w:r>
      <w:r w:rsidRPr="00BA2D27">
        <w:rPr>
          <w:highlight w:val="magenta"/>
          <w:u w:val="single"/>
        </w:rPr>
        <w:t>capitalist logic</w:t>
      </w:r>
      <w:r w:rsidRPr="00BA2D27">
        <w:rPr>
          <w:u w:val="single"/>
        </w:rPr>
        <w:t xml:space="preserve">, provided it means they increase </w:t>
      </w:r>
      <w:proofErr w:type="gramStart"/>
      <w:r w:rsidRPr="00BA2D27">
        <w:rPr>
          <w:u w:val="single"/>
        </w:rPr>
        <w:t>their</w:t>
      </w:r>
      <w:proofErr w:type="gramEnd"/>
      <w:r w:rsidRPr="00BA2D27">
        <w:rPr>
          <w:u w:val="single"/>
        </w:rPr>
        <w:t xml:space="preserve"> earn </w:t>
      </w:r>
      <w:proofErr w:type="spellStart"/>
      <w:r w:rsidRPr="00BA2D27">
        <w:rPr>
          <w:u w:val="single"/>
        </w:rPr>
        <w:t>ings</w:t>
      </w:r>
      <w:proofErr w:type="spellEnd"/>
      <w:r w:rsidRPr="00BA2D27">
        <w:rPr>
          <w:u w:val="single"/>
        </w:rPr>
        <w:t xml:space="preserve">. Informal </w:t>
      </w:r>
      <w:r w:rsidRPr="00BA2D27">
        <w:rPr>
          <w:highlight w:val="magenta"/>
          <w:u w:val="single"/>
        </w:rPr>
        <w:t xml:space="preserve">group sentiment has given way to an </w:t>
      </w:r>
      <w:proofErr w:type="spellStart"/>
      <w:r w:rsidRPr="00BA2D27">
        <w:rPr>
          <w:highlight w:val="magenta"/>
          <w:u w:val="single"/>
        </w:rPr>
        <w:t>individualised</w:t>
      </w:r>
      <w:proofErr w:type="spellEnd"/>
      <w:r w:rsidRPr="00BA2D27">
        <w:rPr>
          <w:u w:val="single"/>
        </w:rPr>
        <w:t xml:space="preserve"> internal job </w:t>
      </w:r>
      <w:r w:rsidRPr="00BA2D27">
        <w:rPr>
          <w:highlight w:val="magenta"/>
          <w:u w:val="single"/>
        </w:rPr>
        <w:t>market</w:t>
      </w:r>
      <w:r w:rsidRPr="00BA2D27">
        <w:rPr>
          <w:u w:val="single"/>
        </w:rPr>
        <w:t xml:space="preserve">, as described by </w:t>
      </w:r>
      <w:proofErr w:type="spellStart"/>
      <w:r w:rsidRPr="00BA2D27">
        <w:rPr>
          <w:u w:val="single"/>
        </w:rPr>
        <w:t>Burawoy</w:t>
      </w:r>
      <w:proofErr w:type="spellEnd"/>
      <w:r w:rsidRPr="00BA2D27">
        <w:rPr>
          <w:u w:val="single"/>
        </w:rPr>
        <w:t xml:space="preserve">. Thus, it seems that what the managers in the Hawthorne experiment got wrong was not the capitalist logic itself. T heir error was to attempt to enforce this logic from above. </w:t>
      </w:r>
      <w:r w:rsidRPr="00FB1302">
        <w:rPr>
          <w:b/>
          <w:bCs/>
          <w:u w:val="single"/>
        </w:rPr>
        <w:t xml:space="preserve">The solution, it seems, is to build it from the ground up, and to substitute objects for </w:t>
      </w:r>
      <w:r w:rsidRPr="00C85DDF">
        <w:rPr>
          <w:b/>
          <w:bCs/>
          <w:highlight w:val="magenta"/>
          <w:u w:val="single"/>
        </w:rPr>
        <w:t>workers</w:t>
      </w:r>
      <w:r w:rsidRPr="00FB1302">
        <w:rPr>
          <w:b/>
          <w:bCs/>
          <w:u w:val="single"/>
        </w:rPr>
        <w:t>, which ‘</w:t>
      </w:r>
      <w:r w:rsidRPr="00024708">
        <w:rPr>
          <w:b/>
          <w:bCs/>
          <w:highlight w:val="magenta"/>
          <w:u w:val="single"/>
        </w:rPr>
        <w:t>prove transparent’ because they have ‘</w:t>
      </w:r>
      <w:r w:rsidRPr="00C85DDF">
        <w:rPr>
          <w:b/>
          <w:bCs/>
          <w:highlight w:val="magenta"/>
          <w:u w:val="single"/>
        </w:rPr>
        <w:t>shed all negativity’</w:t>
      </w:r>
      <w:r w:rsidRPr="00FB1302">
        <w:rPr>
          <w:b/>
          <w:bCs/>
          <w:u w:val="single"/>
        </w:rPr>
        <w:t xml:space="preserve">, ‘’are smoothed out and leveled’, </w:t>
      </w:r>
      <w:r w:rsidRPr="00C85DDF">
        <w:rPr>
          <w:b/>
          <w:bCs/>
          <w:highlight w:val="magenta"/>
          <w:u w:val="single"/>
        </w:rPr>
        <w:t xml:space="preserve">and ‘do not resist being integrated </w:t>
      </w:r>
      <w:r w:rsidRPr="00024708">
        <w:rPr>
          <w:b/>
          <w:bCs/>
          <w:highlight w:val="magenta"/>
          <w:u w:val="single"/>
        </w:rPr>
        <w:t>into smooth streams of capital, communication, and information’</w:t>
      </w:r>
      <w:r w:rsidRPr="008C3033">
        <w:t xml:space="preserve"> (Han, 2015, p. 1).</w:t>
      </w:r>
    </w:p>
    <w:bookmarkEnd w:id="3"/>
    <w:bookmarkEnd w:id="4"/>
    <w:p w14:paraId="38475F73" w14:textId="77777777" w:rsidR="001A35A0" w:rsidRDefault="001A35A0" w:rsidP="001A35A0"/>
    <w:p w14:paraId="252594F2" w14:textId="77777777" w:rsidR="001A35A0" w:rsidRPr="00D70BDE" w:rsidRDefault="001A35A0" w:rsidP="001A35A0">
      <w:pPr>
        <w:pStyle w:val="Heading4"/>
        <w:rPr>
          <w:rStyle w:val="Style13ptBold"/>
          <w:b/>
          <w:bCs w:val="0"/>
          <w:sz w:val="36"/>
          <w:szCs w:val="36"/>
        </w:rPr>
      </w:pPr>
      <w:bookmarkStart w:id="5" w:name="_Hlk205937658"/>
      <w:r w:rsidRPr="00E03842">
        <w:rPr>
          <w:rStyle w:val="Style13ptBold"/>
          <w:b/>
          <w:bCs w:val="0"/>
          <w:color w:val="EE0000"/>
          <w:sz w:val="36"/>
          <w:szCs w:val="36"/>
        </w:rPr>
        <w:t>[AFF teams]</w:t>
      </w:r>
      <w:r w:rsidRPr="00D70BDE">
        <w:rPr>
          <w:rStyle w:val="Style13ptBold"/>
          <w:b/>
          <w:bCs w:val="0"/>
          <w:sz w:val="36"/>
          <w:szCs w:val="36"/>
        </w:rPr>
        <w:t xml:space="preserve"> </w:t>
      </w:r>
      <w:bookmarkStart w:id="6" w:name="_Hlk207316120"/>
      <w:r w:rsidRPr="00D70BDE">
        <w:rPr>
          <w:rStyle w:val="Style13ptBold"/>
          <w:b/>
          <w:bCs w:val="0"/>
          <w:sz w:val="36"/>
          <w:szCs w:val="36"/>
        </w:rPr>
        <w:t>extinction scenarios feed the cult of optimism by artificially producing negativity that drives people towards hatred and individualism. Subsequently “cleansing” the negativity of extinction through the positivity of plan-action obscures and justifies systemic violence by privatizing suffering.</w:t>
      </w:r>
      <w:r>
        <w:rPr>
          <w:rStyle w:val="Style13ptBold"/>
          <w:b/>
          <w:bCs w:val="0"/>
          <w:sz w:val="36"/>
          <w:szCs w:val="36"/>
        </w:rPr>
        <w:t xml:space="preserve"> </w:t>
      </w:r>
    </w:p>
    <w:p w14:paraId="2DCFDD69" w14:textId="77777777" w:rsidR="001A35A0" w:rsidRPr="00102418" w:rsidRDefault="001A35A0" w:rsidP="001A35A0">
      <w:pPr>
        <w:rPr>
          <w:rStyle w:val="Style13ptBold"/>
          <w:b w:val="0"/>
          <w:bCs w:val="0"/>
        </w:rPr>
      </w:pPr>
      <w:r w:rsidRPr="00102418">
        <w:rPr>
          <w:rStyle w:val="Style13ptBold"/>
          <w:rFonts w:eastAsiaTheme="majorEastAsia" w:cstheme="majorBidi"/>
          <w:iCs/>
          <w:sz w:val="36"/>
          <w:szCs w:val="36"/>
        </w:rPr>
        <w:t xml:space="preserve">Han 24 </w:t>
      </w:r>
      <w:r>
        <w:rPr>
          <w:rStyle w:val="Style13ptBold"/>
          <w:rFonts w:eastAsiaTheme="majorEastAsia" w:cstheme="majorBidi"/>
          <w:iCs/>
          <w:sz w:val="36"/>
          <w:szCs w:val="36"/>
        </w:rPr>
        <w:t>–</w:t>
      </w:r>
      <w:r w:rsidRPr="00102418">
        <w:rPr>
          <w:rStyle w:val="Style13ptBold"/>
          <w:rFonts w:eastAsiaTheme="majorEastAsia" w:cstheme="majorBidi"/>
          <w:iCs/>
          <w:sz w:val="36"/>
          <w:szCs w:val="36"/>
        </w:rPr>
        <w:t xml:space="preserve"> </w:t>
      </w:r>
      <w:r>
        <w:rPr>
          <w:rStyle w:val="Style13ptBold"/>
          <w:b w:val="0"/>
          <w:bCs w:val="0"/>
        </w:rPr>
        <w:t>[</w:t>
      </w:r>
      <w:r w:rsidRPr="00B5538B">
        <w:t xml:space="preserve">Byung-Chul Han studied </w:t>
      </w:r>
      <w:hyperlink r:id="rId10" w:tooltip="Metallurgy" w:history="1">
        <w:r w:rsidRPr="00B5538B">
          <w:t>metallurgy</w:t>
        </w:r>
      </w:hyperlink>
      <w:r w:rsidRPr="00B5538B">
        <w:t xml:space="preserve"> at </w:t>
      </w:r>
      <w:hyperlink r:id="rId11" w:tooltip="Korea University" w:history="1">
        <w:r w:rsidRPr="00B5538B">
          <w:t>Korea University</w:t>
        </w:r>
      </w:hyperlink>
      <w:r w:rsidRPr="00B5538B">
        <w:t xml:space="preserve"> in </w:t>
      </w:r>
      <w:hyperlink r:id="rId12" w:tooltip="Seoul" w:history="1">
        <w:r w:rsidRPr="00B5538B">
          <w:t>Seoul</w:t>
        </w:r>
      </w:hyperlink>
      <w:hyperlink r:id="rId13" w:anchor="cite_note-3" w:history="1">
        <w:r w:rsidRPr="00B5538B">
          <w:t>[3]</w:t>
        </w:r>
      </w:hyperlink>
      <w:r w:rsidRPr="00B5538B">
        <w:t xml:space="preserve"> before moving to Germany in the 1980s to study </w:t>
      </w:r>
      <w:hyperlink r:id="rId14" w:tooltip="Philosophy" w:history="1">
        <w:r w:rsidRPr="00B5538B">
          <w:t>philosophy</w:t>
        </w:r>
      </w:hyperlink>
      <w:r w:rsidRPr="00B5538B">
        <w:t xml:space="preserve">, </w:t>
      </w:r>
      <w:hyperlink r:id="rId15" w:tooltip="German literature" w:history="1">
        <w:r w:rsidRPr="00B5538B">
          <w:t>German literature</w:t>
        </w:r>
      </w:hyperlink>
      <w:r w:rsidRPr="00B5538B">
        <w:t xml:space="preserve"> and </w:t>
      </w:r>
      <w:hyperlink r:id="rId16" w:tooltip="Catholic theology" w:history="1">
        <w:r w:rsidRPr="00B5538B">
          <w:t>Catholic theology</w:t>
        </w:r>
      </w:hyperlink>
      <w:r w:rsidRPr="00B5538B">
        <w:t xml:space="preserve"> in </w:t>
      </w:r>
      <w:hyperlink r:id="rId17" w:tooltip="Freiburg im Breisgau" w:history="1">
        <w:r w:rsidRPr="00B5538B">
          <w:t xml:space="preserve">Freiburg </w:t>
        </w:r>
        <w:proofErr w:type="spellStart"/>
        <w:r w:rsidRPr="00B5538B">
          <w:t>im</w:t>
        </w:r>
        <w:proofErr w:type="spellEnd"/>
        <w:r w:rsidRPr="00B5538B">
          <w:t xml:space="preserve"> Breisgau</w:t>
        </w:r>
      </w:hyperlink>
      <w:r w:rsidRPr="00B5538B">
        <w:t xml:space="preserve"> and </w:t>
      </w:r>
      <w:hyperlink r:id="rId18" w:tooltip="Munich" w:history="1">
        <w:r w:rsidRPr="00B5538B">
          <w:t>Munich</w:t>
        </w:r>
      </w:hyperlink>
      <w:r w:rsidRPr="00B5538B">
        <w:t xml:space="preserve">. In 1994, he received his doctoral degree at Freiburg with a dissertation on Stimmung, or mood, in </w:t>
      </w:r>
      <w:hyperlink r:id="rId19" w:tooltip="Martin Heidegger" w:history="1">
        <w:r w:rsidRPr="00B5538B">
          <w:t>Martin Heidegger</w:t>
        </w:r>
      </w:hyperlink>
      <w:r w:rsidRPr="00B5538B">
        <w:t>.</w:t>
      </w:r>
      <w:hyperlink r:id="rId20" w:anchor="cite_note-4" w:history="1">
        <w:r w:rsidRPr="00B5538B">
          <w:t>[4]</w:t>
        </w:r>
      </w:hyperlink>
      <w:r w:rsidRPr="00B5538B">
        <w:t xml:space="preserve"> In 2000, he joined the Department of Philosophy at the </w:t>
      </w:r>
      <w:hyperlink r:id="rId21" w:tooltip="University of Basel" w:history="1">
        <w:r w:rsidRPr="00B5538B">
          <w:t>University of Basel</w:t>
        </w:r>
      </w:hyperlink>
      <w:r w:rsidRPr="00B5538B">
        <w:t xml:space="preserve">, where he completed his </w:t>
      </w:r>
      <w:hyperlink r:id="rId22" w:tooltip="Habilitation" w:history="1">
        <w:r w:rsidRPr="00B5538B">
          <w:t>habilitation</w:t>
        </w:r>
      </w:hyperlink>
      <w:r w:rsidRPr="00B5538B">
        <w:t xml:space="preserve">. In 2010, he became a faculty member at the </w:t>
      </w:r>
      <w:hyperlink r:id="rId23" w:tooltip="Karlsruhe University of Arts and Design" w:history="1">
        <w:r w:rsidRPr="00B5538B">
          <w:t>Karlsruhe University of Arts and Design</w:t>
        </w:r>
      </w:hyperlink>
      <w:r w:rsidRPr="00B5538B">
        <w:t xml:space="preserve">, where his areas of interest were philosophy of the 18th, 19th and 20th centuries, </w:t>
      </w:r>
      <w:hyperlink r:id="rId24" w:tooltip="Ethics" w:history="1">
        <w:r w:rsidRPr="00B5538B">
          <w:t>ethics</w:t>
        </w:r>
      </w:hyperlink>
      <w:r w:rsidRPr="00B5538B">
        <w:t xml:space="preserve">, </w:t>
      </w:r>
      <w:hyperlink r:id="rId25" w:tooltip="Social philosophy" w:history="1">
        <w:r w:rsidRPr="00B5538B">
          <w:t>social philosophy</w:t>
        </w:r>
      </w:hyperlink>
      <w:r w:rsidRPr="00B5538B">
        <w:t xml:space="preserve">, </w:t>
      </w:r>
      <w:hyperlink r:id="rId26" w:tooltip="Phenomenology (philosophy)" w:history="1">
        <w:r w:rsidRPr="00B5538B">
          <w:t>phenomenology</w:t>
        </w:r>
      </w:hyperlink>
      <w:r w:rsidRPr="00B5538B">
        <w:t xml:space="preserve">, </w:t>
      </w:r>
      <w:hyperlink r:id="rId27" w:tooltip="Cultural theory" w:history="1">
        <w:r w:rsidRPr="00B5538B">
          <w:t>cultural theory</w:t>
        </w:r>
      </w:hyperlink>
      <w:r w:rsidRPr="00B5538B">
        <w:t xml:space="preserve">, </w:t>
      </w:r>
      <w:hyperlink r:id="rId28" w:tooltip="Aesthetics" w:history="1">
        <w:r w:rsidRPr="00B5538B">
          <w:t>aesthetics</w:t>
        </w:r>
      </w:hyperlink>
      <w:r w:rsidRPr="00B5538B">
        <w:t xml:space="preserve">, </w:t>
      </w:r>
      <w:hyperlink r:id="rId29" w:tooltip="Religion" w:history="1">
        <w:r w:rsidRPr="00B5538B">
          <w:t>religion</w:t>
        </w:r>
      </w:hyperlink>
      <w:r w:rsidRPr="00B5538B">
        <w:t xml:space="preserve">, </w:t>
      </w:r>
      <w:hyperlink r:id="rId30" w:tooltip="Media theory" w:history="1">
        <w:r w:rsidRPr="00B5538B">
          <w:t>media theory</w:t>
        </w:r>
      </w:hyperlink>
      <w:r w:rsidRPr="00B5538B">
        <w:t xml:space="preserve">, and </w:t>
      </w:r>
      <w:hyperlink r:id="rId31" w:tooltip="Intercultural philosophy" w:history="1">
        <w:r w:rsidRPr="00B5538B">
          <w:t>intercultural philosophy</w:t>
        </w:r>
      </w:hyperlink>
      <w:r w:rsidRPr="00B5538B">
        <w:t xml:space="preserve">. From 2012 to 2017 he taught </w:t>
      </w:r>
      <w:hyperlink r:id="rId32" w:tooltip="Philosophy" w:history="1">
        <w:r w:rsidRPr="00B5538B">
          <w:t>philosophy</w:t>
        </w:r>
      </w:hyperlink>
      <w:r w:rsidRPr="00B5538B">
        <w:t xml:space="preserve"> and </w:t>
      </w:r>
      <w:hyperlink r:id="rId33" w:tooltip="Cultural studies" w:history="1">
        <w:r w:rsidRPr="00B5538B">
          <w:t>cultural studies</w:t>
        </w:r>
      </w:hyperlink>
      <w:r w:rsidRPr="00B5538B">
        <w:t xml:space="preserve"> at the </w:t>
      </w:r>
      <w:hyperlink r:id="rId34" w:tooltip="Universität der Künste Berlin" w:history="1">
        <w:r w:rsidRPr="00B5538B">
          <w:t>Universität der Künste Berlin</w:t>
        </w:r>
      </w:hyperlink>
      <w:r w:rsidRPr="00B5538B">
        <w:t xml:space="preserve"> (</w:t>
      </w:r>
      <w:proofErr w:type="spellStart"/>
      <w:r w:rsidRPr="00B5538B">
        <w:t>UdK</w:t>
      </w:r>
      <w:proofErr w:type="spellEnd"/>
      <w:r w:rsidRPr="00B5538B">
        <w:t>), where he directed the newly established Studium Generale general studies program.</w:t>
      </w:r>
      <w:hyperlink r:id="rId35" w:anchor="cite_note-5" w:history="1">
        <w:r w:rsidRPr="00B5538B">
          <w:t>[5]</w:t>
        </w:r>
      </w:hyperlink>
      <w:r w:rsidRPr="00B5538B">
        <w:t xml:space="preserve"> Han is the author of more than thirty books, the most </w:t>
      </w:r>
      <w:proofErr w:type="spellStart"/>
      <w:r w:rsidRPr="00B5538B">
        <w:t>well known</w:t>
      </w:r>
      <w:proofErr w:type="spellEnd"/>
      <w:r w:rsidRPr="00B5538B">
        <w:t xml:space="preserve"> are treatises on what he terms a "society of tiredness" (</w:t>
      </w:r>
      <w:proofErr w:type="spellStart"/>
      <w:r w:rsidRPr="00B5538B">
        <w:t>Müdigkeitsgesellschaft</w:t>
      </w:r>
      <w:proofErr w:type="spellEnd"/>
      <w:r w:rsidRPr="00B5538B">
        <w:t>) and a "society of transparency" (</w:t>
      </w:r>
      <w:proofErr w:type="spellStart"/>
      <w:r w:rsidRPr="00B5538B">
        <w:t>Transparenzgesellschaft</w:t>
      </w:r>
      <w:proofErr w:type="spellEnd"/>
      <w:r w:rsidRPr="00B5538B">
        <w:t>).</w:t>
      </w:r>
      <w:r>
        <w:rPr>
          <w:sz w:val="26"/>
        </w:rPr>
        <w:t xml:space="preserve"> </w:t>
      </w:r>
      <w:r>
        <w:rPr>
          <w:rStyle w:val="Style13ptBold"/>
          <w:b w:val="0"/>
          <w:bCs w:val="0"/>
        </w:rPr>
        <w:t>]</w:t>
      </w:r>
      <w:r w:rsidRPr="00102418">
        <w:rPr>
          <w:rStyle w:val="Style13ptBold"/>
          <w:b w:val="0"/>
          <w:bCs w:val="0"/>
        </w:rPr>
        <w:t xml:space="preserve"> “The Spirit of Hope.” Google Books, 2024, books.google.com/books?hl=en&amp;lr=&amp;id=2YMgEQAAQBAJ&amp;oi=fnd&amp;pg=PT2&amp;dq=the+spirit+of+hope&amp;ots=l4OS3HuRP8&amp;sig=izWo3fCvbKkfYS6LDKy2VtRVY00#v=onepage&amp;q=the%20spirit%20of%20hope&amp;f=false. Accessed 24 July 2025. //BIK</w:t>
      </w:r>
    </w:p>
    <w:p w14:paraId="1A6DC24A" w14:textId="77777777" w:rsidR="001A35A0" w:rsidRPr="00E37BB3" w:rsidRDefault="001A35A0" w:rsidP="001A35A0">
      <w:pPr>
        <w:rPr>
          <w:sz w:val="8"/>
        </w:rPr>
      </w:pPr>
      <w:r w:rsidRPr="0048759B">
        <w:rPr>
          <w:b/>
          <w:bCs/>
          <w:u w:val="single"/>
        </w:rPr>
        <w:t xml:space="preserve">A </w:t>
      </w:r>
      <w:proofErr w:type="spellStart"/>
      <w:r w:rsidRPr="0048759B">
        <w:rPr>
          <w:b/>
          <w:bCs/>
          <w:u w:val="single"/>
        </w:rPr>
        <w:t>spectre</w:t>
      </w:r>
      <w:proofErr w:type="spellEnd"/>
      <w:r w:rsidRPr="0048759B">
        <w:rPr>
          <w:b/>
          <w:bCs/>
          <w:u w:val="single"/>
        </w:rPr>
        <w:t xml:space="preserve"> is haunting us: it is fear. </w:t>
      </w:r>
      <w:r w:rsidRPr="0048759B">
        <w:rPr>
          <w:b/>
          <w:bCs/>
          <w:highlight w:val="magenta"/>
          <w:u w:val="single"/>
        </w:rPr>
        <w:t>We are constantly confronted with apocalyptic scenarios: pandemics</w:t>
      </w:r>
      <w:r w:rsidRPr="0048759B">
        <w:rPr>
          <w:b/>
          <w:bCs/>
          <w:u w:val="single"/>
        </w:rPr>
        <w:t xml:space="preserve">, world </w:t>
      </w:r>
      <w:r w:rsidRPr="0048759B">
        <w:rPr>
          <w:b/>
          <w:bCs/>
          <w:highlight w:val="magenta"/>
          <w:u w:val="single"/>
        </w:rPr>
        <w:t>war, the climate</w:t>
      </w:r>
      <w:r w:rsidRPr="0048759B">
        <w:rPr>
          <w:b/>
          <w:bCs/>
          <w:u w:val="single"/>
        </w:rPr>
        <w:t xml:space="preserve"> catastrophe. </w:t>
      </w:r>
      <w:r w:rsidRPr="0048759B">
        <w:rPr>
          <w:b/>
          <w:bCs/>
          <w:highlight w:val="magenta"/>
          <w:u w:val="single"/>
        </w:rPr>
        <w:t>Images of the end of</w:t>
      </w:r>
      <w:r w:rsidRPr="0048759B">
        <w:rPr>
          <w:b/>
          <w:bCs/>
          <w:u w:val="single"/>
        </w:rPr>
        <w:t xml:space="preserve"> the world or the end of human </w:t>
      </w:r>
      <w:r w:rsidRPr="0048759B">
        <w:rPr>
          <w:b/>
          <w:bCs/>
          <w:highlight w:val="magenta"/>
          <w:u w:val="single"/>
        </w:rPr>
        <w:t>civilization are conjured</w:t>
      </w:r>
      <w:r w:rsidRPr="0048759B">
        <w:rPr>
          <w:b/>
          <w:bCs/>
          <w:u w:val="single"/>
        </w:rPr>
        <w:t xml:space="preserve"> up </w:t>
      </w:r>
      <w:r w:rsidRPr="0048759B">
        <w:rPr>
          <w:b/>
          <w:bCs/>
          <w:highlight w:val="magenta"/>
          <w:u w:val="single"/>
        </w:rPr>
        <w:t>with ever greater urgency</w:t>
      </w:r>
      <w:r w:rsidRPr="0048759B">
        <w:rPr>
          <w:b/>
          <w:bCs/>
          <w:u w:val="single"/>
        </w:rPr>
        <w:t>.</w:t>
      </w:r>
      <w:r w:rsidRPr="00DF7F6A">
        <w:rPr>
          <w:u w:val="single"/>
        </w:rPr>
        <w:t xml:space="preserve"> In 2023, the so-called Doomsday Clock stood at ninety seconds to midnight, apparently the closest the dial has ever been to the end of the final hour. Versions of the apocalypse abound. </w:t>
      </w:r>
      <w:r w:rsidRPr="0048759B">
        <w:rPr>
          <w:b/>
          <w:bCs/>
          <w:u w:val="single"/>
        </w:rPr>
        <w:t xml:space="preserve">They are even </w:t>
      </w:r>
      <w:r w:rsidRPr="008E46A6">
        <w:rPr>
          <w:b/>
          <w:bCs/>
          <w:highlight w:val="magenta"/>
          <w:u w:val="single"/>
        </w:rPr>
        <w:t>offered as commodities</w:t>
      </w:r>
      <w:r w:rsidRPr="0048759B">
        <w:rPr>
          <w:b/>
          <w:bCs/>
          <w:u w:val="single"/>
        </w:rPr>
        <w:t>: apocalypses sell</w:t>
      </w:r>
      <w:r w:rsidRPr="00DF7F6A">
        <w:rPr>
          <w:u w:val="single"/>
        </w:rPr>
        <w:t>. An apocalyptic mood is spreading, not only in real life but in literature and film as well</w:t>
      </w:r>
      <w:r>
        <w:t xml:space="preserve">. In The Silence, Don DeLillo describes a total technological blackout. Surface temperatures and sea levels are rising in literature, too. Climate fiction has become a new literary genre. T. C. Boyle's A Friend of the Earth, for instance, tells the story of an apocalyptic climate change. </w:t>
      </w:r>
      <w:r w:rsidRPr="0048759B">
        <w:rPr>
          <w:b/>
          <w:bCs/>
          <w:u w:val="single"/>
        </w:rPr>
        <w:t xml:space="preserve">We are facing multiple crises. Anxiously, we confront a bleak future. There is no hope. </w:t>
      </w:r>
      <w:r w:rsidRPr="008E46A6">
        <w:rPr>
          <w:b/>
          <w:bCs/>
          <w:highlight w:val="magenta"/>
          <w:u w:val="single"/>
        </w:rPr>
        <w:t>We muddle</w:t>
      </w:r>
      <w:r w:rsidRPr="0048759B">
        <w:rPr>
          <w:b/>
          <w:bCs/>
          <w:u w:val="single"/>
        </w:rPr>
        <w:t xml:space="preserve"> through from crisis to crisis, </w:t>
      </w:r>
      <w:r w:rsidRPr="008E46A6">
        <w:rPr>
          <w:b/>
          <w:bCs/>
          <w:highlight w:val="magenta"/>
          <w:u w:val="single"/>
        </w:rPr>
        <w:t>from one catastrophe to another</w:t>
      </w:r>
      <w:r w:rsidRPr="0048759B">
        <w:rPr>
          <w:b/>
          <w:bCs/>
          <w:u w:val="single"/>
        </w:rPr>
        <w:t xml:space="preserve">, from one problem to the next. </w:t>
      </w:r>
      <w:r w:rsidRPr="0058731C">
        <w:rPr>
          <w:b/>
          <w:bCs/>
          <w:highlight w:val="magenta"/>
          <w:u w:val="single"/>
        </w:rPr>
        <w:t xml:space="preserve">Amid problem-solving and crisis management, </w:t>
      </w:r>
      <w:r w:rsidRPr="008E46A6">
        <w:rPr>
          <w:b/>
          <w:bCs/>
          <w:highlight w:val="magenta"/>
          <w:u w:val="single"/>
        </w:rPr>
        <w:t>life</w:t>
      </w:r>
      <w:r w:rsidRPr="0048759B">
        <w:rPr>
          <w:b/>
          <w:bCs/>
          <w:u w:val="single"/>
        </w:rPr>
        <w:t xml:space="preserve"> withers. It </w:t>
      </w:r>
      <w:r w:rsidRPr="008E46A6">
        <w:rPr>
          <w:b/>
          <w:bCs/>
          <w:highlight w:val="magenta"/>
          <w:u w:val="single"/>
        </w:rPr>
        <w:t>becomes survival.</w:t>
      </w:r>
      <w:r w:rsidRPr="0048759B">
        <w:rPr>
          <w:b/>
          <w:bCs/>
          <w:u w:val="single"/>
        </w:rPr>
        <w:t xml:space="preserve"> </w:t>
      </w:r>
      <w:r w:rsidRPr="00DF7F6A">
        <w:rPr>
          <w:u w:val="single"/>
        </w:rPr>
        <w:t>The breathless survival society is like a terminal patient trying everything to find a cure.</w:t>
      </w:r>
      <w:r>
        <w:t xml:space="preserve"> But only hope can give us back that life that is more than mere survival. It is hope that </w:t>
      </w:r>
      <w:proofErr w:type="gramStart"/>
      <w:r>
        <w:t>opens up</w:t>
      </w:r>
      <w:proofErr w:type="gramEnd"/>
      <w:r>
        <w:t xml:space="preserve"> a meaningful </w:t>
      </w:r>
      <w:proofErr w:type="spellStart"/>
      <w:r>
        <w:t>borizon</w:t>
      </w:r>
      <w:proofErr w:type="spellEnd"/>
      <w:r>
        <w:t xml:space="preserve"> that reinvigorates and inspires life. Hope presents us with a future. </w:t>
      </w:r>
      <w:r w:rsidRPr="008E46A6">
        <w:rPr>
          <w:b/>
          <w:bCs/>
          <w:highlight w:val="magenta"/>
          <w:u w:val="single"/>
        </w:rPr>
        <w:t>The climate of fear</w:t>
      </w:r>
      <w:r w:rsidRPr="0048759B">
        <w:rPr>
          <w:b/>
          <w:bCs/>
          <w:u w:val="single"/>
        </w:rPr>
        <w:t xml:space="preserve"> precludes hope.</w:t>
      </w:r>
      <w:r w:rsidRPr="00DF7F6A">
        <w:rPr>
          <w:u w:val="single"/>
        </w:rPr>
        <w:t xml:space="preserve"> With fear, </w:t>
      </w:r>
      <w:proofErr w:type="spellStart"/>
      <w:r w:rsidRPr="00DF7F6A">
        <w:rPr>
          <w:u w:val="single"/>
        </w:rPr>
        <w:t>depres</w:t>
      </w:r>
      <w:proofErr w:type="spellEnd"/>
      <w:r w:rsidRPr="00DF7F6A">
        <w:rPr>
          <w:u w:val="single"/>
        </w:rPr>
        <w:t xml:space="preserve">- </w:t>
      </w:r>
      <w:proofErr w:type="spellStart"/>
      <w:r w:rsidRPr="00DF7F6A">
        <w:rPr>
          <w:u w:val="single"/>
        </w:rPr>
        <w:t>sion</w:t>
      </w:r>
      <w:proofErr w:type="spellEnd"/>
      <w:r w:rsidRPr="00DF7F6A">
        <w:rPr>
          <w:u w:val="single"/>
        </w:rPr>
        <w:t xml:space="preserve"> takes hold. </w:t>
      </w:r>
      <w:r w:rsidRPr="0048759B">
        <w:rPr>
          <w:b/>
          <w:bCs/>
          <w:u w:val="single"/>
        </w:rPr>
        <w:t xml:space="preserve">Fear and resentment </w:t>
      </w:r>
      <w:r w:rsidRPr="008E46A6">
        <w:rPr>
          <w:b/>
          <w:bCs/>
          <w:highlight w:val="magenta"/>
          <w:u w:val="single"/>
        </w:rPr>
        <w:t>drive people into the arms of</w:t>
      </w:r>
      <w:r w:rsidRPr="0048759B">
        <w:rPr>
          <w:b/>
          <w:bCs/>
          <w:u w:val="single"/>
        </w:rPr>
        <w:t xml:space="preserve"> the </w:t>
      </w:r>
      <w:r w:rsidRPr="008E46A6">
        <w:rPr>
          <w:b/>
          <w:bCs/>
          <w:highlight w:val="magenta"/>
          <w:u w:val="single"/>
        </w:rPr>
        <w:t>right-wing populists. They breed hate.</w:t>
      </w:r>
      <w:r w:rsidRPr="0048759B">
        <w:rPr>
          <w:b/>
          <w:bCs/>
          <w:u w:val="single"/>
        </w:rPr>
        <w:t xml:space="preserve"> Solidarity, friendliness and empathy are eroded. Growing fear and resentment make society more brutal, and </w:t>
      </w:r>
      <w:proofErr w:type="spellStart"/>
      <w:r w:rsidRPr="0048759B">
        <w:rPr>
          <w:b/>
          <w:bCs/>
          <w:u w:val="single"/>
        </w:rPr>
        <w:t>ulti</w:t>
      </w:r>
      <w:proofErr w:type="spellEnd"/>
      <w:r w:rsidRPr="0048759B">
        <w:rPr>
          <w:b/>
          <w:bCs/>
          <w:u w:val="single"/>
        </w:rPr>
        <w:t xml:space="preserve">- </w:t>
      </w:r>
      <w:proofErr w:type="spellStart"/>
      <w:r w:rsidRPr="0048759B">
        <w:rPr>
          <w:b/>
          <w:bCs/>
          <w:u w:val="single"/>
        </w:rPr>
        <w:t>mately</w:t>
      </w:r>
      <w:proofErr w:type="spellEnd"/>
      <w:r w:rsidRPr="0048759B">
        <w:rPr>
          <w:b/>
          <w:bCs/>
          <w:u w:val="single"/>
        </w:rPr>
        <w:t xml:space="preserve"> threaten democracy.</w:t>
      </w:r>
      <w:r w:rsidRPr="00DF7F6A">
        <w:rPr>
          <w:u w:val="single"/>
        </w:rPr>
        <w:t xml:space="preserve"> In his farewell address upon leaving office, US president Barack Obama rightly said, 'Democracy can buckle when we give in to fear." Fear and democracy are incompatible. Democracy flourishes only in an atmosphere of reconciliation and dialogue. Those who believe that their opinions are unimpeachable and who stop listening to others cannot be citizens</w:t>
      </w:r>
      <w:r w:rsidRPr="0058731C">
        <w:rPr>
          <w:b/>
          <w:bCs/>
          <w:u w:val="single"/>
        </w:rPr>
        <w:t>. Fear</w:t>
      </w:r>
      <w:r w:rsidRPr="0048759B">
        <w:rPr>
          <w:b/>
          <w:bCs/>
          <w:u w:val="single"/>
        </w:rPr>
        <w:t xml:space="preserve"> is a popular tool for rulers. It </w:t>
      </w:r>
      <w:r w:rsidRPr="0058731C">
        <w:rPr>
          <w:b/>
          <w:bCs/>
          <w:u w:val="single"/>
        </w:rPr>
        <w:t>makes people obedient</w:t>
      </w:r>
      <w:r w:rsidRPr="0048759B">
        <w:rPr>
          <w:b/>
          <w:bCs/>
          <w:u w:val="single"/>
        </w:rPr>
        <w:t xml:space="preserve"> and susceptible to blackmail. In a climate of fear, people worry about repression and so do not dare voice their opinions freely. Hate speech and shitstorms also create fear </w:t>
      </w:r>
      <w:r w:rsidRPr="0058731C">
        <w:rPr>
          <w:b/>
          <w:bCs/>
          <w:u w:val="single"/>
        </w:rPr>
        <w:t>and</w:t>
      </w:r>
      <w:r w:rsidRPr="0048759B">
        <w:rPr>
          <w:b/>
          <w:bCs/>
          <w:u w:val="single"/>
        </w:rPr>
        <w:t xml:space="preserve"> thus </w:t>
      </w:r>
      <w:r w:rsidRPr="0058731C">
        <w:rPr>
          <w:b/>
          <w:bCs/>
          <w:u w:val="single"/>
        </w:rPr>
        <w:t>hinder the</w:t>
      </w:r>
      <w:r w:rsidRPr="0048759B">
        <w:rPr>
          <w:b/>
          <w:bCs/>
          <w:u w:val="single"/>
        </w:rPr>
        <w:t xml:space="preserve"> free </w:t>
      </w:r>
      <w:r w:rsidRPr="0058731C">
        <w:rPr>
          <w:b/>
          <w:bCs/>
          <w:u w:val="single"/>
        </w:rPr>
        <w:t>expression of opinion</w:t>
      </w:r>
      <w:r w:rsidRPr="0048759B">
        <w:rPr>
          <w:b/>
          <w:bCs/>
          <w:u w:val="single"/>
        </w:rPr>
        <w:t>s.</w:t>
      </w:r>
      <w:r w:rsidRPr="00DF7F6A">
        <w:rPr>
          <w:u w:val="single"/>
        </w:rPr>
        <w:t xml:space="preserve"> We even fear thinking. We seem to have lost the courage to think. </w:t>
      </w:r>
      <w:r w:rsidRPr="0058731C">
        <w:rPr>
          <w:b/>
          <w:bCs/>
          <w:u w:val="single"/>
        </w:rPr>
        <w:t>Thinking proper provides access to what is altogether other.</w:t>
      </w:r>
      <w:r w:rsidRPr="00116B2B">
        <w:rPr>
          <w:b/>
          <w:bCs/>
          <w:u w:val="single"/>
        </w:rPr>
        <w:t xml:space="preserve"> A climate of fear produces a continuation of the same. Conformism spreads. </w:t>
      </w:r>
      <w:r w:rsidRPr="0048759B">
        <w:rPr>
          <w:b/>
          <w:bCs/>
          <w:u w:val="single"/>
        </w:rPr>
        <w:t xml:space="preserve">Fear blocks the paths towards the other. What </w:t>
      </w:r>
      <w:proofErr w:type="gramStart"/>
      <w:r w:rsidRPr="0048759B">
        <w:rPr>
          <w:b/>
          <w:bCs/>
          <w:u w:val="single"/>
        </w:rPr>
        <w:t>is</w:t>
      </w:r>
      <w:proofErr w:type="gramEnd"/>
      <w:r w:rsidRPr="0048759B">
        <w:rPr>
          <w:b/>
          <w:bCs/>
          <w:u w:val="single"/>
        </w:rPr>
        <w:t xml:space="preserve"> other escapes the logic of efficiency and productivity, which is a logic of the same. The rule of fear makes freedom impossible.</w:t>
      </w:r>
      <w:r w:rsidRPr="00DF7F6A">
        <w:rPr>
          <w:u w:val="single"/>
        </w:rPr>
        <w:t xml:space="preserve"> Fear and freedom are mutually exclusive. Fear can turn society itself into a prison, create a kind of quarantine. Fear puts up warning signs.</w:t>
      </w:r>
      <w:r>
        <w:t xml:space="preserve"> </w:t>
      </w:r>
      <w:r w:rsidRPr="0058731C">
        <w:rPr>
          <w:sz w:val="8"/>
        </w:rPr>
        <w:t xml:space="preserve">Hope, by contrast, sets up signposts and </w:t>
      </w:r>
      <w:proofErr w:type="spellStart"/>
      <w:r w:rsidRPr="0058731C">
        <w:rPr>
          <w:sz w:val="8"/>
        </w:rPr>
        <w:t>pathmarks</w:t>
      </w:r>
      <w:proofErr w:type="spellEnd"/>
      <w:r w:rsidRPr="0058731C">
        <w:rPr>
          <w:sz w:val="8"/>
        </w:rPr>
        <w:t xml:space="preserve">. Only when there is hope can we be ow our way. Hope provides meaning and orientation. Fear, by contrast, stops us in our tracks. We fear not just viruses and wars. People are also pre- occupied with 'climate fear'. Climate activists openly admit that they are 'afraid of the future'. Fear deprives them of their future. We cannot deny that 'climate fear' is justified, but the pervasive climate of fear is a cause for concern. Our problem is not a fear of pandemics but a pandemic of fear. Acting out of fear is not a way of acting that supports a sustainable future, which would require a meaningful horizon and action that forms part of a </w:t>
      </w:r>
      <w:proofErr w:type="spellStart"/>
      <w:r w:rsidRPr="0058731C">
        <w:rPr>
          <w:sz w:val="8"/>
        </w:rPr>
        <w:t>nar</w:t>
      </w:r>
      <w:proofErr w:type="spellEnd"/>
      <w:r w:rsidRPr="0058731C">
        <w:rPr>
          <w:sz w:val="8"/>
        </w:rPr>
        <w:t xml:space="preserve">- </w:t>
      </w:r>
      <w:proofErr w:type="spellStart"/>
      <w:r w:rsidRPr="0058731C">
        <w:rPr>
          <w:sz w:val="8"/>
        </w:rPr>
        <w:t>rative</w:t>
      </w:r>
      <w:proofErr w:type="spellEnd"/>
      <w:r w:rsidRPr="0058731C">
        <w:rPr>
          <w:sz w:val="8"/>
        </w:rPr>
        <w:t>. Hope is eloquent. It narrates. Fear, by contrast, is incapable of speech, incapable of narration. The German 'Angst' (middle high German '</w:t>
      </w:r>
      <w:proofErr w:type="spellStart"/>
      <w:r w:rsidRPr="0058731C">
        <w:rPr>
          <w:sz w:val="8"/>
        </w:rPr>
        <w:t>angest</w:t>
      </w:r>
      <w:proofErr w:type="spellEnd"/>
      <w:r w:rsidRPr="0058731C">
        <w:rPr>
          <w:sz w:val="8"/>
        </w:rPr>
        <w:t>'; old high German '</w:t>
      </w:r>
      <w:proofErr w:type="spellStart"/>
      <w:r w:rsidRPr="0058731C">
        <w:rPr>
          <w:sz w:val="8"/>
        </w:rPr>
        <w:t>angust</w:t>
      </w:r>
      <w:proofErr w:type="spellEnd"/>
      <w:r w:rsidRPr="0058731C">
        <w:rPr>
          <w:sz w:val="8"/>
        </w:rPr>
        <w:t>') originally meant 'narrowness'. Angst suffocates any feeling of vastness, of perspective, by narrowing down and blocking our view. Someone who is fearful feels cornered. Fear is accompanied by a feeling of being caught and imprisoned. When we are fearful, the world seems to be a prison. All the doors that lead out into the open are locked. Fear blocks off the future by closing our access to what is possible, what is new. Hope is fear's opposite in a linguistic sense, too. The entry on '</w:t>
      </w:r>
      <w:proofErr w:type="spellStart"/>
      <w:r w:rsidRPr="0058731C">
        <w:rPr>
          <w:sz w:val="8"/>
        </w:rPr>
        <w:t>hoffen</w:t>
      </w:r>
      <w:proofErr w:type="spellEnd"/>
      <w:r w:rsidRPr="0058731C">
        <w:rPr>
          <w:sz w:val="8"/>
        </w:rPr>
        <w:t xml:space="preserve">' [to hope] in Friedrich Kluge's </w:t>
      </w:r>
      <w:proofErr w:type="spellStart"/>
      <w:r w:rsidRPr="0058731C">
        <w:rPr>
          <w:sz w:val="8"/>
        </w:rPr>
        <w:t>etymo</w:t>
      </w:r>
      <w:proofErr w:type="spellEnd"/>
      <w:r w:rsidRPr="0058731C">
        <w:rPr>
          <w:sz w:val="8"/>
        </w:rPr>
        <w:t>- logical dictionary says: "by leaning forward, one tries to look further, with greater precision'.? The hunting term '</w:t>
      </w:r>
      <w:proofErr w:type="spellStart"/>
      <w:r w:rsidRPr="0058731C">
        <w:rPr>
          <w:sz w:val="8"/>
        </w:rPr>
        <w:t>verhoffen</w:t>
      </w:r>
      <w:proofErr w:type="spellEnd"/>
      <w:r w:rsidRPr="0058731C">
        <w:rPr>
          <w:sz w:val="8"/>
        </w:rPr>
        <w:t>' still carries the old meaning of '</w:t>
      </w:r>
      <w:proofErr w:type="spellStart"/>
      <w:r w:rsidRPr="0058731C">
        <w:rPr>
          <w:sz w:val="8"/>
        </w:rPr>
        <w:t>hoffen</w:t>
      </w:r>
      <w:proofErr w:type="spellEnd"/>
      <w:r w:rsidRPr="0058731C">
        <w:rPr>
          <w:sz w:val="8"/>
        </w:rPr>
        <w:t xml:space="preserve">': 'to stand still in order to listen, to hearken, to pick up the scent'. Thus, it is also said 'Der Rehbock </w:t>
      </w:r>
      <w:proofErr w:type="spellStart"/>
      <w:r w:rsidRPr="0058731C">
        <w:rPr>
          <w:sz w:val="8"/>
        </w:rPr>
        <w:t>verhofft</w:t>
      </w:r>
      <w:proofErr w:type="spellEnd"/>
      <w:r w:rsidRPr="0058731C">
        <w:rPr>
          <w:sz w:val="8"/>
        </w:rPr>
        <w:t xml:space="preserve">' [The roebuck stops short]. Someone who hopes tries to pick up the scent, that is, tries to find the right way to go. Only in the deepest despair does true hope arise. The deeper the despair, the more intense the hope. It is no accident that Elpis (the Greek goddess of hope) is rep- resented as the child of Nyx, the goddess of the night. Among Nyx's siblings are not just Tartarus and Erebus (darkness), but Eros. Elpis and Eror are related. Hope is a dialectical figure. The negativity of despair is </w:t>
      </w:r>
      <w:proofErr w:type="spellStart"/>
      <w:r w:rsidRPr="0058731C">
        <w:rPr>
          <w:sz w:val="8"/>
        </w:rPr>
        <w:t>constitu</w:t>
      </w:r>
      <w:proofErr w:type="spellEnd"/>
      <w:r w:rsidRPr="0058731C">
        <w:rPr>
          <w:sz w:val="8"/>
        </w:rPr>
        <w:t xml:space="preserve">- </w:t>
      </w:r>
      <w:proofErr w:type="spellStart"/>
      <w:r w:rsidRPr="0058731C">
        <w:rPr>
          <w:sz w:val="8"/>
        </w:rPr>
        <w:t>tive</w:t>
      </w:r>
      <w:proofErr w:type="spellEnd"/>
      <w:r w:rsidRPr="0058731C">
        <w:rPr>
          <w:sz w:val="8"/>
        </w:rPr>
        <w:t xml:space="preserve"> for hope. Saint Paul also emphasizes the negativity inherent in hope: 'we glory in tribulations also: know- </w:t>
      </w:r>
      <w:proofErr w:type="spellStart"/>
      <w:r w:rsidRPr="0058731C">
        <w:rPr>
          <w:sz w:val="8"/>
        </w:rPr>
        <w:t>ing</w:t>
      </w:r>
      <w:proofErr w:type="spellEnd"/>
      <w:r w:rsidRPr="0058731C">
        <w:rPr>
          <w:sz w:val="8"/>
        </w:rPr>
        <w:t xml:space="preserve"> that tribulation worketh patience; And patience, experience; and experience, hope: And hope maketh not ashamed." Despair and hope relate to each other like valley and mountain. The negativity of despair is inscribed in hope. Nietzsche spells out their dialectical relationship as follows: Hope is the rainbow over the cascading torrent of life, swallowed up a hundred times by the foam and form- </w:t>
      </w:r>
      <w:proofErr w:type="spellStart"/>
      <w:r w:rsidRPr="0058731C">
        <w:rPr>
          <w:sz w:val="8"/>
        </w:rPr>
        <w:t>ing</w:t>
      </w:r>
      <w:proofErr w:type="spellEnd"/>
      <w:r w:rsidRPr="0058731C">
        <w:rPr>
          <w:sz w:val="8"/>
        </w:rPr>
        <w:t xml:space="preserve"> ever anew, crossing the torrent with tender and graceful audacity where its roar is the wildest and most dangerous. There could be no better description of hope. It possesses a 'tender, graceful audacity'. Those who act with hope act audaciously and are not distracted by the rapidity and toughness of life. However, there is also something contemplative about hope. It leans forward and listens </w:t>
      </w:r>
      <w:proofErr w:type="spellStart"/>
      <w:r w:rsidRPr="0058731C">
        <w:rPr>
          <w:sz w:val="8"/>
        </w:rPr>
        <w:t>atten</w:t>
      </w:r>
      <w:proofErr w:type="spellEnd"/>
      <w:r w:rsidRPr="0058731C">
        <w:rPr>
          <w:sz w:val="8"/>
        </w:rPr>
        <w:t xml:space="preserve">- </w:t>
      </w:r>
      <w:proofErr w:type="spellStart"/>
      <w:r w:rsidRPr="0058731C">
        <w:rPr>
          <w:sz w:val="8"/>
        </w:rPr>
        <w:t>tively</w:t>
      </w:r>
      <w:proofErr w:type="spellEnd"/>
      <w:r w:rsidRPr="0058731C">
        <w:rPr>
          <w:sz w:val="8"/>
        </w:rPr>
        <w:t xml:space="preserve">. The receptivity of hope makes it tender, lends it beauty and grace. Hopeful thinking is not optimistic thinking. Unlike hope, optimism lacks negativity. It knows neither doubt nor despair. Its essence is sheer positivity. Optimism is convinced that things will take a turn for the good. For optimists, the nature of time is closure. They do not know the future as an open space of possibility. Nothing occurs. Nothing surprises. The future appears available. The real future, however, is characterized by unavailability. Optimists never </w:t>
      </w:r>
      <w:proofErr w:type="gramStart"/>
      <w:r w:rsidRPr="0058731C">
        <w:rPr>
          <w:sz w:val="8"/>
        </w:rPr>
        <w:t>look into</w:t>
      </w:r>
      <w:proofErr w:type="gramEnd"/>
      <w:r w:rsidRPr="0058731C">
        <w:rPr>
          <w:sz w:val="8"/>
        </w:rPr>
        <w:t xml:space="preserve"> an unavailable distance. They do not reckon with the unexpected or incalculable. Optimism does not lack anything. It is not on its way. But hope is a searching movement. It is an attempt to find a firm footing and a sense of direction. By going beyond the events of the past, beyond what already exists, it also </w:t>
      </w:r>
      <w:proofErr w:type="gramStart"/>
      <w:r w:rsidRPr="0058731C">
        <w:rPr>
          <w:sz w:val="8"/>
        </w:rPr>
        <w:t>enters into</w:t>
      </w:r>
      <w:proofErr w:type="gramEnd"/>
      <w:r w:rsidRPr="0058731C">
        <w:rPr>
          <w:sz w:val="8"/>
        </w:rPr>
        <w:t xml:space="preserve"> the unknown, goes down untrodden paths, and ventures into the open, into what-is-not-yet. It is headed for what is still unborn. It sets off towards the new, the altogether other, the unprecedented. Optimism requires no effort. It is something given, taken for granted, like someone's height or other of their unaltering characteristics. As an optimist, 'you are chained to your cheerfulness like a slave to his oar, a glum enough prospect'.' An optimist does not need to provide reasons for adopting his attitude. The existence of hope, by contrast, cannot simply be taken for granted. It awakens. Frequently, it must be called upon, appealed to. Unlike optimism, which lacks all determination, active hope is characterized by commitment. An optimist does not properly act. Action is always associated with risk, and an optimist does not take risks. There is no fundamental difference between optimism and pessimism. One mirrors the other. For the </w:t>
      </w:r>
      <w:proofErr w:type="spellStart"/>
      <w:r w:rsidRPr="0058731C">
        <w:rPr>
          <w:sz w:val="8"/>
        </w:rPr>
        <w:t>pessi</w:t>
      </w:r>
      <w:proofErr w:type="spellEnd"/>
      <w:r w:rsidRPr="0058731C">
        <w:rPr>
          <w:sz w:val="8"/>
        </w:rPr>
        <w:t xml:space="preserve">- mist, time is also closed. Pessimists are locked in 'time as a prison'. Pessimists simply reject everything, without striving for renewal or being open towards possible worlds. They are just as stubborn as optimists. Optimists and pessimists are both blind to the possible. They cannot con- </w:t>
      </w:r>
      <w:proofErr w:type="spellStart"/>
      <w:r w:rsidRPr="0058731C">
        <w:rPr>
          <w:sz w:val="8"/>
        </w:rPr>
        <w:t>ceive</w:t>
      </w:r>
      <w:proofErr w:type="spellEnd"/>
      <w:r w:rsidRPr="0058731C">
        <w:rPr>
          <w:sz w:val="8"/>
        </w:rPr>
        <w:t xml:space="preserve"> of an event that would constitute a surprising twist to the way things are going. They lack imagination of the new and passion for the unprecedented. Those who hope </w:t>
      </w:r>
      <w:proofErr w:type="gramStart"/>
      <w:r w:rsidRPr="0058731C">
        <w:rPr>
          <w:sz w:val="8"/>
        </w:rPr>
        <w:t>put</w:t>
      </w:r>
      <w:proofErr w:type="gramEnd"/>
      <w:r w:rsidRPr="0058731C">
        <w:rPr>
          <w:sz w:val="8"/>
        </w:rPr>
        <w:t xml:space="preserve"> their trust in possibilities that point beyond the 'badly existing'. Hope enables us to break out of closed time as a prison. Hope also needs to be distinguished from 'positive thinking' and 'positive psychology'. </w:t>
      </w:r>
      <w:r w:rsidRPr="0058731C">
        <w:rPr>
          <w:u w:val="single"/>
        </w:rPr>
        <w:t xml:space="preserve">In turning away from the psychology of suffering, positive psychology aims to engage exclusively with well-being and happiness. </w:t>
      </w:r>
      <w:r w:rsidRPr="0058731C">
        <w:rPr>
          <w:b/>
          <w:bCs/>
          <w:highlight w:val="magenta"/>
          <w:u w:val="single"/>
        </w:rPr>
        <w:t>Negative thoughts are</w:t>
      </w:r>
      <w:r w:rsidRPr="0058731C">
        <w:rPr>
          <w:u w:val="single"/>
        </w:rPr>
        <w:t xml:space="preserve"> to be </w:t>
      </w:r>
      <w:r w:rsidRPr="0058731C">
        <w:rPr>
          <w:b/>
          <w:bCs/>
          <w:highlight w:val="magenta"/>
          <w:u w:val="single"/>
        </w:rPr>
        <w:t>immediately replaced with positive ones</w:t>
      </w:r>
      <w:r w:rsidRPr="00E742C5">
        <w:rPr>
          <w:b/>
          <w:bCs/>
          <w:highlight w:val="magenta"/>
          <w:u w:val="single"/>
        </w:rPr>
        <w:t>. The</w:t>
      </w:r>
      <w:r w:rsidRPr="0058731C">
        <w:rPr>
          <w:u w:val="single"/>
        </w:rPr>
        <w:t xml:space="preserve"> aim of positive psychology is to increase happiness. All negative aspects of life are ignored. It </w:t>
      </w:r>
      <w:proofErr w:type="spellStart"/>
      <w:r w:rsidRPr="0058731C">
        <w:rPr>
          <w:u w:val="single"/>
        </w:rPr>
        <w:t>ima</w:t>
      </w:r>
      <w:proofErr w:type="spellEnd"/>
      <w:r w:rsidRPr="0058731C">
        <w:rPr>
          <w:u w:val="single"/>
        </w:rPr>
        <w:t xml:space="preserve">- </w:t>
      </w:r>
      <w:proofErr w:type="spellStart"/>
      <w:r w:rsidRPr="0058731C">
        <w:rPr>
          <w:u w:val="single"/>
        </w:rPr>
        <w:t>gines</w:t>
      </w:r>
      <w:proofErr w:type="spellEnd"/>
      <w:r w:rsidRPr="0058731C">
        <w:rPr>
          <w:u w:val="single"/>
        </w:rPr>
        <w:t xml:space="preserve"> the world as one giant department store, where whatever we want we can buy. According to positive psychology, everyone is </w:t>
      </w:r>
      <w:proofErr w:type="spellStart"/>
      <w:r w:rsidRPr="0058731C">
        <w:rPr>
          <w:u w:val="single"/>
        </w:rPr>
        <w:t>respon</w:t>
      </w:r>
      <w:proofErr w:type="spellEnd"/>
      <w:r w:rsidRPr="0058731C">
        <w:rPr>
          <w:u w:val="single"/>
        </w:rPr>
        <w:t xml:space="preserve">- </w:t>
      </w:r>
      <w:proofErr w:type="spellStart"/>
      <w:r w:rsidRPr="0058731C">
        <w:rPr>
          <w:u w:val="single"/>
        </w:rPr>
        <w:t>sible</w:t>
      </w:r>
      <w:proofErr w:type="spellEnd"/>
      <w:r w:rsidRPr="0058731C">
        <w:rPr>
          <w:u w:val="single"/>
        </w:rPr>
        <w:t xml:space="preserve"> for their own happiness. </w:t>
      </w:r>
      <w:r w:rsidRPr="0058731C">
        <w:rPr>
          <w:b/>
          <w:bCs/>
          <w:u w:val="single"/>
        </w:rPr>
        <w:t xml:space="preserve">Its </w:t>
      </w:r>
      <w:r w:rsidRPr="00E742C5">
        <w:rPr>
          <w:b/>
          <w:bCs/>
          <w:highlight w:val="magenta"/>
          <w:u w:val="single"/>
        </w:rPr>
        <w:t>cult of positivity means</w:t>
      </w:r>
      <w:r w:rsidRPr="0058731C">
        <w:rPr>
          <w:b/>
          <w:bCs/>
          <w:u w:val="single"/>
        </w:rPr>
        <w:t xml:space="preserve"> that </w:t>
      </w:r>
      <w:r w:rsidRPr="00E742C5">
        <w:rPr>
          <w:b/>
          <w:bCs/>
          <w:highlight w:val="magenta"/>
          <w:u w:val="single"/>
        </w:rPr>
        <w:t>the afflicted have only themselves</w:t>
      </w:r>
      <w:r w:rsidRPr="0058731C">
        <w:rPr>
          <w:b/>
          <w:bCs/>
          <w:u w:val="single"/>
        </w:rPr>
        <w:t xml:space="preserve">, rather than society, </w:t>
      </w:r>
      <w:r w:rsidRPr="00E742C5">
        <w:rPr>
          <w:b/>
          <w:bCs/>
          <w:highlight w:val="magenta"/>
          <w:u w:val="single"/>
        </w:rPr>
        <w:t>to blame</w:t>
      </w:r>
      <w:r w:rsidRPr="0058731C">
        <w:rPr>
          <w:b/>
          <w:bCs/>
          <w:u w:val="single"/>
        </w:rPr>
        <w:t xml:space="preserve">. Positive psychology </w:t>
      </w:r>
      <w:r w:rsidRPr="00E742C5">
        <w:rPr>
          <w:b/>
          <w:bCs/>
          <w:highlight w:val="magenta"/>
          <w:u w:val="single"/>
        </w:rPr>
        <w:t>suppresses</w:t>
      </w:r>
      <w:r w:rsidRPr="0058731C">
        <w:rPr>
          <w:b/>
          <w:bCs/>
          <w:u w:val="single"/>
        </w:rPr>
        <w:t xml:space="preserve"> the fact </w:t>
      </w:r>
      <w:r w:rsidRPr="00E742C5">
        <w:rPr>
          <w:b/>
          <w:bCs/>
          <w:highlight w:val="magenta"/>
          <w:u w:val="single"/>
        </w:rPr>
        <w:t>that suffering is</w:t>
      </w:r>
      <w:r w:rsidRPr="0058731C">
        <w:rPr>
          <w:b/>
          <w:bCs/>
          <w:u w:val="single"/>
        </w:rPr>
        <w:t xml:space="preserve"> always </w:t>
      </w:r>
      <w:r w:rsidRPr="00E742C5">
        <w:rPr>
          <w:b/>
          <w:bCs/>
          <w:highlight w:val="magenta"/>
          <w:u w:val="single"/>
        </w:rPr>
        <w:t>socially mediated. It psychologizes and privatizes suffering. What really causes suffering</w:t>
      </w:r>
      <w:r w:rsidRPr="0058731C">
        <w:rPr>
          <w:b/>
          <w:bCs/>
          <w:u w:val="single"/>
        </w:rPr>
        <w:t xml:space="preserve"> the social context of delusion - </w:t>
      </w:r>
      <w:r w:rsidRPr="00E742C5">
        <w:rPr>
          <w:b/>
          <w:bCs/>
          <w:highlight w:val="magenta"/>
          <w:u w:val="single"/>
        </w:rPr>
        <w:t>is left untouched</w:t>
      </w:r>
      <w:r w:rsidRPr="0058731C">
        <w:rPr>
          <w:b/>
          <w:bCs/>
          <w:u w:val="single"/>
        </w:rPr>
        <w:t xml:space="preserve">. </w:t>
      </w:r>
      <w:proofErr w:type="gramStart"/>
      <w:r w:rsidRPr="0058731C">
        <w:rPr>
          <w:b/>
          <w:bCs/>
          <w:u w:val="single"/>
        </w:rPr>
        <w:t>The cult of positivity isolates people,</w:t>
      </w:r>
      <w:proofErr w:type="gramEnd"/>
      <w:r w:rsidRPr="0058731C">
        <w:rPr>
          <w:b/>
          <w:bCs/>
          <w:u w:val="single"/>
        </w:rPr>
        <w:t xml:space="preserve"> makes them egotistic, and reduces empathy. </w:t>
      </w:r>
      <w:r w:rsidRPr="00E742C5">
        <w:rPr>
          <w:b/>
          <w:bCs/>
          <w:highlight w:val="magenta"/>
          <w:u w:val="single"/>
        </w:rPr>
        <w:t>People are no longer interested in the suffering of others</w:t>
      </w:r>
      <w:r w:rsidRPr="0058731C">
        <w:rPr>
          <w:b/>
          <w:bCs/>
          <w:u w:val="single"/>
        </w:rPr>
        <w:t>. Everyone looks only to their own happiness and well-being. In the neoliberal regime, the cult of positivity dissolves societal solidarity</w:t>
      </w:r>
      <w:r w:rsidRPr="0058731C">
        <w:t>.</w:t>
      </w:r>
      <w:r w:rsidRPr="0058731C">
        <w:rPr>
          <w:sz w:val="8"/>
        </w:rPr>
        <w:t xml:space="preserve"> Unlike positive thinking, hope does not turn away from the negative aspects of life. It remains mindful of them. Hope does not isolate people; it unites and reconciles them. The subject of hope is a We. The Epistle to the Romans states that 'hope that is seen is not hope: for what a man </w:t>
      </w:r>
      <w:proofErr w:type="spellStart"/>
      <w:r w:rsidRPr="0058731C">
        <w:rPr>
          <w:sz w:val="8"/>
        </w:rPr>
        <w:t>seeth</w:t>
      </w:r>
      <w:proofErr w:type="spellEnd"/>
      <w:r w:rsidRPr="0058731C">
        <w:rPr>
          <w:sz w:val="8"/>
        </w:rPr>
        <w:t xml:space="preserve">, why doth he yet </w:t>
      </w:r>
      <w:proofErr w:type="gramStart"/>
      <w:r w:rsidRPr="0058731C">
        <w:rPr>
          <w:sz w:val="8"/>
        </w:rPr>
        <w:t>hope</w:t>
      </w:r>
      <w:proofErr w:type="gramEnd"/>
      <w:r w:rsidRPr="0058731C">
        <w:rPr>
          <w:sz w:val="8"/>
        </w:rPr>
        <w:t xml:space="preserve"> for?' The temporal mode of hope is not-yet. Hope opens itself up to the coming, for what-is-not-yet. It is a </w:t>
      </w:r>
      <w:proofErr w:type="spellStart"/>
      <w:r w:rsidRPr="0058731C">
        <w:rPr>
          <w:sz w:val="8"/>
        </w:rPr>
        <w:t>spir</w:t>
      </w:r>
      <w:proofErr w:type="spellEnd"/>
      <w:r w:rsidRPr="0058731C">
        <w:rPr>
          <w:sz w:val="8"/>
        </w:rPr>
        <w:t xml:space="preserve">- </w:t>
      </w:r>
      <w:proofErr w:type="spellStart"/>
      <w:r w:rsidRPr="0058731C">
        <w:rPr>
          <w:sz w:val="8"/>
        </w:rPr>
        <w:t>itual</w:t>
      </w:r>
      <w:proofErr w:type="spellEnd"/>
      <w:r w:rsidRPr="0058731C">
        <w:rPr>
          <w:sz w:val="8"/>
        </w:rPr>
        <w:t xml:space="preserve"> attitude, a spiritual mood, that elevates us above what is already there, above what is already present. Hope, according to Gabriel Marcel, 'is engaged in the weaving of experience now in process, or in other words in an </w:t>
      </w:r>
      <w:proofErr w:type="spellStart"/>
      <w:r w:rsidRPr="0058731C">
        <w:rPr>
          <w:sz w:val="8"/>
        </w:rPr>
        <w:t>adven</w:t>
      </w:r>
      <w:proofErr w:type="spellEnd"/>
      <w:r w:rsidRPr="0058731C">
        <w:rPr>
          <w:sz w:val="8"/>
        </w:rPr>
        <w:t xml:space="preserve">- </w:t>
      </w:r>
      <w:proofErr w:type="spellStart"/>
      <w:r w:rsidRPr="0058731C">
        <w:rPr>
          <w:sz w:val="8"/>
        </w:rPr>
        <w:t>ture</w:t>
      </w:r>
      <w:proofErr w:type="spellEnd"/>
      <w:r w:rsidRPr="0058731C">
        <w:rPr>
          <w:sz w:val="8"/>
        </w:rPr>
        <w:t xml:space="preserve"> now going forward'.? To hope means 'to put one's trust in reality', to believe in it so that it carries with it a future. When we hope, we become creditors to the future. Fear, by contrast, deprives us of all belief, withdraws all credit granted to reality. It thus prevents the future. Following Derrida, we may distinguish between two forms of future, namely 'future' and 'l'avenir':10 "The future is that which - tomorrow, later, next century - will be.' This future is 'predictable, programmed, sched- </w:t>
      </w:r>
      <w:proofErr w:type="spellStart"/>
      <w:r w:rsidRPr="0058731C">
        <w:rPr>
          <w:sz w:val="8"/>
        </w:rPr>
        <w:t>uled</w:t>
      </w:r>
      <w:proofErr w:type="spellEnd"/>
      <w:r w:rsidRPr="0058731C">
        <w:rPr>
          <w:sz w:val="8"/>
        </w:rPr>
        <w:t>, foreseeable'. It can therefore be administered. The future as '</w:t>
      </w:r>
      <w:proofErr w:type="spellStart"/>
      <w:r w:rsidRPr="0058731C">
        <w:rPr>
          <w:sz w:val="8"/>
        </w:rPr>
        <w:t>l'avenir</w:t>
      </w:r>
      <w:proofErr w:type="spellEnd"/>
      <w:r w:rsidRPr="0058731C">
        <w:rPr>
          <w:sz w:val="8"/>
        </w:rPr>
        <w:t xml:space="preserve">', by contrast, concerns events that occur altogether unexpectedly. It escapes all calculation and planning. It </w:t>
      </w:r>
      <w:proofErr w:type="gramStart"/>
      <w:r w:rsidRPr="0058731C">
        <w:rPr>
          <w:sz w:val="8"/>
        </w:rPr>
        <w:t>opens up</w:t>
      </w:r>
      <w:proofErr w:type="gramEnd"/>
      <w:r w:rsidRPr="0058731C">
        <w:rPr>
          <w:sz w:val="8"/>
        </w:rPr>
        <w:t xml:space="preserve"> an unavailable space of possibility. It announces the unforeseeable coming of the other. '</w:t>
      </w:r>
      <w:proofErr w:type="spellStart"/>
      <w:r w:rsidRPr="0058731C">
        <w:rPr>
          <w:sz w:val="8"/>
        </w:rPr>
        <w:t>L'avenir</w:t>
      </w:r>
      <w:proofErr w:type="spellEnd"/>
      <w:r w:rsidRPr="0058731C">
        <w:rPr>
          <w:sz w:val="8"/>
        </w:rPr>
        <w:t xml:space="preserve">' is characterized by its unavailability. Experiences such as deep happiness or passionate love have their negative pole, which is the ground in which they set down roots and flourish. There is no elevation without depth. Love, too, is passion. Simone Weil affords suffering the status of a condition for the possibility of love: 'I felt only in the midst of my suffering the </w:t>
      </w:r>
      <w:proofErr w:type="spellStart"/>
      <w:r w:rsidRPr="0058731C">
        <w:rPr>
          <w:sz w:val="8"/>
        </w:rPr>
        <w:t>pres</w:t>
      </w:r>
      <w:proofErr w:type="spellEnd"/>
      <w:r w:rsidRPr="0058731C">
        <w:rPr>
          <w:sz w:val="8"/>
        </w:rPr>
        <w:t xml:space="preserve">- </w:t>
      </w:r>
      <w:proofErr w:type="spellStart"/>
      <w:r w:rsidRPr="0058731C">
        <w:rPr>
          <w:sz w:val="8"/>
        </w:rPr>
        <w:t>ence</w:t>
      </w:r>
      <w:proofErr w:type="spellEnd"/>
      <w:r w:rsidRPr="0058731C">
        <w:rPr>
          <w:sz w:val="8"/>
        </w:rPr>
        <w:t xml:space="preserve"> of love, like that which one can read in the smile of a beloved face." Without negativity, intensity is </w:t>
      </w:r>
      <w:proofErr w:type="spellStart"/>
      <w:r w:rsidRPr="0058731C">
        <w:rPr>
          <w:sz w:val="8"/>
        </w:rPr>
        <w:t>impos</w:t>
      </w:r>
      <w:proofErr w:type="spellEnd"/>
      <w:r w:rsidRPr="0058731C">
        <w:rPr>
          <w:sz w:val="8"/>
        </w:rPr>
        <w:t xml:space="preserve">- </w:t>
      </w:r>
      <w:proofErr w:type="spellStart"/>
      <w:r w:rsidRPr="0058731C">
        <w:rPr>
          <w:sz w:val="8"/>
        </w:rPr>
        <w:t>sible</w:t>
      </w:r>
      <w:proofErr w:type="spellEnd"/>
      <w:r w:rsidRPr="0058731C">
        <w:rPr>
          <w:sz w:val="8"/>
        </w:rPr>
        <w:t xml:space="preserve">. The sprawling and omnipresent 'Like', today's withered form of experience, lacks all negativity. 'Like' is the fundamental formula of consumption. Negativity and intensity evade consumption. Hope also has intensity. It represents a deep prayer of the soul, a passion that awakens in the face of despair's negativity. Being a passion, hope is not passive. Rather, it has its own kind of determination. It seems to resemble the brave mole of history who confidently digs tunnels end- </w:t>
      </w:r>
      <w:proofErr w:type="spellStart"/>
      <w:r w:rsidRPr="0058731C">
        <w:rPr>
          <w:sz w:val="8"/>
        </w:rPr>
        <w:t>lessly</w:t>
      </w:r>
      <w:proofErr w:type="spellEnd"/>
      <w:r w:rsidRPr="0058731C">
        <w:rPr>
          <w:sz w:val="8"/>
        </w:rPr>
        <w:t xml:space="preserve"> through the darkness. In his Lectures on the History of Philosophy, Hegel compares spirit to such a mole wearing seven league boots: Spirit alone is an onward striding. Spirit often seems to have forgotten and lost itself, but inwardly... it is... ever forward (as when Hamlet says of the ghost of his father, 'Well said, old mole! Canst work </w:t>
      </w:r>
      <w:proofErr w:type="spellStart"/>
      <w:r w:rsidRPr="0058731C">
        <w:rPr>
          <w:sz w:val="8"/>
        </w:rPr>
        <w:t>i</w:t>
      </w:r>
      <w:proofErr w:type="spellEnd"/>
      <w:r w:rsidRPr="0058731C">
        <w:rPr>
          <w:sz w:val="8"/>
        </w:rPr>
        <w:t xml:space="preserve">' the earth so fast?'), until grown strong </w:t>
      </w:r>
      <w:proofErr w:type="gramStart"/>
      <w:r w:rsidRPr="0058731C">
        <w:rPr>
          <w:sz w:val="8"/>
        </w:rPr>
        <w:t>in itself it</w:t>
      </w:r>
      <w:proofErr w:type="gramEnd"/>
      <w:r w:rsidRPr="0058731C">
        <w:rPr>
          <w:sz w:val="8"/>
        </w:rPr>
        <w:t xml:space="preserve"> bursts asunder the crust of earth which divided it from the sun, its Notion, so that the earth crumbles away. At such time, when spirit has put on the seven league boots, the encircling crust [the world that was], like a soulless decaying </w:t>
      </w:r>
      <w:proofErr w:type="spellStart"/>
      <w:r w:rsidRPr="0058731C">
        <w:rPr>
          <w:sz w:val="8"/>
        </w:rPr>
        <w:t>tene</w:t>
      </w:r>
      <w:proofErr w:type="spellEnd"/>
      <w:r w:rsidRPr="0058731C">
        <w:rPr>
          <w:sz w:val="8"/>
        </w:rPr>
        <w:t xml:space="preserve">- </w:t>
      </w:r>
      <w:proofErr w:type="spellStart"/>
      <w:r w:rsidRPr="0058731C">
        <w:rPr>
          <w:sz w:val="8"/>
        </w:rPr>
        <w:t>ment</w:t>
      </w:r>
      <w:proofErr w:type="spellEnd"/>
      <w:r w:rsidRPr="0058731C">
        <w:rPr>
          <w:sz w:val="8"/>
        </w:rPr>
        <w:t>, crumbles away and spirit displays itself arrayed in new youth.12 The spirit of hope is likewise an onward striding. It keeps working away amid darkness. There is no light without darkness</w:t>
      </w:r>
      <w:r w:rsidRPr="0058731C">
        <w:t>.</w:t>
      </w:r>
      <w:r w:rsidRPr="0048759B">
        <w:rPr>
          <w:sz w:val="8"/>
        </w:rPr>
        <w:t xml:space="preserve"> </w:t>
      </w:r>
      <w:r w:rsidRPr="008E46A6">
        <w:rPr>
          <w:b/>
          <w:bCs/>
          <w:highlight w:val="magenta"/>
          <w:u w:val="single"/>
        </w:rPr>
        <w:t>The current omnipresent fear is not</w:t>
      </w:r>
      <w:r w:rsidRPr="0048759B">
        <w:rPr>
          <w:b/>
          <w:bCs/>
          <w:u w:val="single"/>
        </w:rPr>
        <w:t xml:space="preserve"> really </w:t>
      </w:r>
      <w:r w:rsidRPr="008E46A6">
        <w:rPr>
          <w:b/>
          <w:bCs/>
          <w:highlight w:val="magenta"/>
          <w:u w:val="single"/>
        </w:rPr>
        <w:t>the effect of</w:t>
      </w:r>
      <w:r w:rsidRPr="0048759B">
        <w:rPr>
          <w:b/>
          <w:bCs/>
          <w:u w:val="single"/>
        </w:rPr>
        <w:t xml:space="preserve"> an ongoing </w:t>
      </w:r>
      <w:r w:rsidRPr="008E46A6">
        <w:rPr>
          <w:b/>
          <w:bCs/>
          <w:highlight w:val="magenta"/>
          <w:u w:val="single"/>
        </w:rPr>
        <w:t>catastrophe. We are plagued by vague fears that have structural causes and</w:t>
      </w:r>
      <w:r w:rsidRPr="0048759B">
        <w:rPr>
          <w:b/>
          <w:bCs/>
          <w:u w:val="single"/>
        </w:rPr>
        <w:t xml:space="preserve"> therefore </w:t>
      </w:r>
      <w:r w:rsidRPr="008E46A6">
        <w:rPr>
          <w:b/>
          <w:bCs/>
          <w:highlight w:val="magenta"/>
          <w:u w:val="single"/>
        </w:rPr>
        <w:t>cannot be linked</w:t>
      </w:r>
      <w:r w:rsidRPr="0048759B">
        <w:rPr>
          <w:b/>
          <w:bCs/>
          <w:u w:val="single"/>
        </w:rPr>
        <w:t xml:space="preserve"> back </w:t>
      </w:r>
      <w:r w:rsidRPr="008E46A6">
        <w:rPr>
          <w:b/>
          <w:bCs/>
          <w:highlight w:val="magenta"/>
          <w:u w:val="single"/>
        </w:rPr>
        <w:t xml:space="preserve">to concrete events. </w:t>
      </w:r>
      <w:r w:rsidRPr="00117C66">
        <w:rPr>
          <w:b/>
          <w:bCs/>
          <w:u w:val="single"/>
        </w:rPr>
        <w:t>The neoliberal regime is a regime of fear</w:t>
      </w:r>
      <w:r w:rsidRPr="0048759B">
        <w:rPr>
          <w:b/>
          <w:bCs/>
          <w:u w:val="single"/>
        </w:rPr>
        <w:t>. It isolates people by making them entrepreneurs of themselves. Total competition and the increasing pressure to perform erode society</w:t>
      </w:r>
      <w:r w:rsidRPr="0048759B">
        <w:rPr>
          <w:u w:val="single"/>
        </w:rPr>
        <w:t xml:space="preserve">. This narcissistic isolation </w:t>
      </w:r>
      <w:proofErr w:type="spellStart"/>
      <w:r w:rsidRPr="0048759B">
        <w:rPr>
          <w:u w:val="single"/>
        </w:rPr>
        <w:t>cre</w:t>
      </w:r>
      <w:proofErr w:type="spellEnd"/>
      <w:r w:rsidRPr="0048759B">
        <w:rPr>
          <w:u w:val="single"/>
        </w:rPr>
        <w:t xml:space="preserve">- </w:t>
      </w:r>
      <w:proofErr w:type="spellStart"/>
      <w:r w:rsidRPr="0048759B">
        <w:rPr>
          <w:u w:val="single"/>
        </w:rPr>
        <w:t>ates</w:t>
      </w:r>
      <w:proofErr w:type="spellEnd"/>
      <w:r w:rsidRPr="0048759B">
        <w:rPr>
          <w:u w:val="single"/>
        </w:rPr>
        <w:t xml:space="preserve"> loneliness and fear. Our relation to ourselves is also increasingly dominated by fear: fear of failing; fear of not living up to one's own expectations; fear of not keeping up with the rest, or fear of being left behind. </w:t>
      </w:r>
      <w:r w:rsidRPr="0048759B">
        <w:rPr>
          <w:b/>
          <w:bCs/>
          <w:u w:val="single"/>
        </w:rPr>
        <w:t xml:space="preserve">The </w:t>
      </w:r>
      <w:proofErr w:type="spellStart"/>
      <w:r w:rsidRPr="0048759B">
        <w:rPr>
          <w:b/>
          <w:bCs/>
          <w:u w:val="single"/>
        </w:rPr>
        <w:t>ubiq</w:t>
      </w:r>
      <w:proofErr w:type="spellEnd"/>
      <w:r w:rsidRPr="0048759B">
        <w:rPr>
          <w:b/>
          <w:bCs/>
          <w:u w:val="single"/>
        </w:rPr>
        <w:t xml:space="preserve">- </w:t>
      </w:r>
      <w:proofErr w:type="spellStart"/>
      <w:r w:rsidRPr="0048759B">
        <w:rPr>
          <w:b/>
          <w:bCs/>
          <w:u w:val="single"/>
        </w:rPr>
        <w:t>uity</w:t>
      </w:r>
      <w:proofErr w:type="spellEnd"/>
      <w:r w:rsidRPr="0048759B">
        <w:rPr>
          <w:b/>
          <w:bCs/>
          <w:u w:val="single"/>
        </w:rPr>
        <w:t xml:space="preserve"> of fear is good for productivity. To be free means to be free of compulsion. In the neo- liberal regime, however, freedom produces compulsion. These forms of compulsion are not external; they come from within. The compulsion to perform and the com- pulsion to optimize oneself are compulsions of freedom.</w:t>
      </w:r>
      <w:r w:rsidRPr="0048759B">
        <w:rPr>
          <w:u w:val="single"/>
        </w:rPr>
        <w:t xml:space="preserve"> Freedom and compulsion become one.</w:t>
      </w:r>
      <w:r>
        <w:t xml:space="preserve"> </w:t>
      </w:r>
      <w:r w:rsidRPr="0048759B">
        <w:rPr>
          <w:sz w:val="8"/>
        </w:rPr>
        <w:t xml:space="preserve">We voluntarily submit ourselves to the compulsion to be creative, </w:t>
      </w:r>
      <w:proofErr w:type="spellStart"/>
      <w:r w:rsidRPr="0048759B">
        <w:rPr>
          <w:sz w:val="8"/>
        </w:rPr>
        <w:t>effi</w:t>
      </w:r>
      <w:proofErr w:type="spellEnd"/>
      <w:r w:rsidRPr="0048759B">
        <w:rPr>
          <w:sz w:val="8"/>
        </w:rPr>
        <w:t xml:space="preserve">- </w:t>
      </w:r>
      <w:proofErr w:type="spellStart"/>
      <w:r w:rsidRPr="0048759B">
        <w:rPr>
          <w:sz w:val="8"/>
        </w:rPr>
        <w:t>cient</w:t>
      </w:r>
      <w:proofErr w:type="spellEnd"/>
      <w:r w:rsidRPr="0048759B">
        <w:rPr>
          <w:sz w:val="8"/>
        </w:rPr>
        <w:t>, authentic. The often-invoked concept of creativity</w:t>
      </w:r>
      <w:proofErr w:type="gramStart"/>
      <w:r w:rsidRPr="0048759B">
        <w:rPr>
          <w:sz w:val="8"/>
        </w:rPr>
        <w:t>, in particular, prevents</w:t>
      </w:r>
      <w:proofErr w:type="gramEnd"/>
      <w:r w:rsidRPr="0048759B">
        <w:rPr>
          <w:sz w:val="8"/>
        </w:rPr>
        <w:t xml:space="preserve"> the emergence of something radically different, something unheard of. Creativity is associated with a new form of production. The society that promotes </w:t>
      </w:r>
      <w:proofErr w:type="spellStart"/>
      <w:r w:rsidRPr="0048759B">
        <w:rPr>
          <w:sz w:val="8"/>
        </w:rPr>
        <w:t>creativ</w:t>
      </w:r>
      <w:proofErr w:type="spellEnd"/>
      <w:r w:rsidRPr="0048759B">
        <w:rPr>
          <w:sz w:val="8"/>
        </w:rPr>
        <w:t xml:space="preserve">- </w:t>
      </w:r>
      <w:proofErr w:type="spellStart"/>
      <w:r w:rsidRPr="0048759B">
        <w:rPr>
          <w:sz w:val="8"/>
        </w:rPr>
        <w:t>ity</w:t>
      </w:r>
      <w:proofErr w:type="spellEnd"/>
      <w:r w:rsidRPr="0048759B">
        <w:rPr>
          <w:sz w:val="8"/>
        </w:rPr>
        <w:t xml:space="preserve">, the performance society, is a service society. It is the successor to the disciplinary society, which belonged to the era of industrialization. Creativity establishes itself as a neoliberal </w:t>
      </w:r>
      <w:proofErr w:type="spellStart"/>
      <w:r w:rsidRPr="0048759B">
        <w:rPr>
          <w:sz w:val="8"/>
        </w:rPr>
        <w:t>dispositif</w:t>
      </w:r>
      <w:proofErr w:type="spellEnd"/>
      <w:r w:rsidRPr="0048759B">
        <w:rPr>
          <w:sz w:val="8"/>
        </w:rPr>
        <w:t xml:space="preserve"> that, like any </w:t>
      </w:r>
      <w:proofErr w:type="spellStart"/>
      <w:r w:rsidRPr="0048759B">
        <w:rPr>
          <w:sz w:val="8"/>
        </w:rPr>
        <w:t>dispositif</w:t>
      </w:r>
      <w:proofErr w:type="spellEnd"/>
      <w:r w:rsidRPr="0048759B">
        <w:rPr>
          <w:sz w:val="8"/>
        </w:rPr>
        <w:t xml:space="preserve">, has a compulsive character. Its purpose is solely to increase productivity. The new at the heart of the creative dis- </w:t>
      </w:r>
      <w:proofErr w:type="spellStart"/>
      <w:r w:rsidRPr="0048759B">
        <w:rPr>
          <w:sz w:val="8"/>
        </w:rPr>
        <w:t>positif</w:t>
      </w:r>
      <w:proofErr w:type="spellEnd"/>
      <w:r w:rsidRPr="0048759B">
        <w:rPr>
          <w:sz w:val="8"/>
        </w:rPr>
        <w:t xml:space="preserve"> is not something altogether other. Paradoxically, it continues the same. It therefore does not bring forth a new form of life that goes beyond production and con- </w:t>
      </w:r>
      <w:proofErr w:type="spellStart"/>
      <w:r w:rsidRPr="0048759B">
        <w:rPr>
          <w:sz w:val="8"/>
        </w:rPr>
        <w:t>sumption</w:t>
      </w:r>
      <w:proofErr w:type="spellEnd"/>
      <w:r w:rsidRPr="0048759B">
        <w:rPr>
          <w:sz w:val="8"/>
        </w:rPr>
        <w:t xml:space="preserve">. In the neoliberal performance society, the new, novelty, is ultimately a form of consumption. Classical modernity's emphasis on the radically new is alien to the postmodern creative </w:t>
      </w:r>
      <w:proofErr w:type="spellStart"/>
      <w:r w:rsidRPr="0048759B">
        <w:rPr>
          <w:sz w:val="8"/>
        </w:rPr>
        <w:t>dispositif</w:t>
      </w:r>
      <w:proofErr w:type="spellEnd"/>
      <w:r w:rsidRPr="0048759B">
        <w:rPr>
          <w:sz w:val="8"/>
        </w:rPr>
        <w:t xml:space="preserve">. In </w:t>
      </w:r>
      <w:proofErr w:type="spellStart"/>
      <w:r w:rsidRPr="0048759B">
        <w:rPr>
          <w:sz w:val="8"/>
        </w:rPr>
        <w:t>clas</w:t>
      </w:r>
      <w:proofErr w:type="spellEnd"/>
      <w:r w:rsidRPr="0048759B">
        <w:rPr>
          <w:sz w:val="8"/>
        </w:rPr>
        <w:t xml:space="preserve">- </w:t>
      </w:r>
      <w:proofErr w:type="spellStart"/>
      <w:r w:rsidRPr="0048759B">
        <w:rPr>
          <w:sz w:val="8"/>
        </w:rPr>
        <w:t>sical</w:t>
      </w:r>
      <w:proofErr w:type="spellEnd"/>
      <w:r w:rsidRPr="0048759B">
        <w:rPr>
          <w:sz w:val="8"/>
        </w:rPr>
        <w:t xml:space="preserve"> modernity, people strove to be 'starting from the very beginning', to 'begin by clearing a tabula rasa'. Walter Benjamin mentions </w:t>
      </w:r>
      <w:proofErr w:type="gramStart"/>
      <w:r w:rsidRPr="0048759B">
        <w:rPr>
          <w:sz w:val="8"/>
        </w:rPr>
        <w:t>a number of</w:t>
      </w:r>
      <w:proofErr w:type="gramEnd"/>
      <w:r w:rsidRPr="0048759B">
        <w:rPr>
          <w:sz w:val="8"/>
        </w:rPr>
        <w:t xml:space="preserve"> modern artists and writers who were inspired by 'starting from the very beginning'. They resolutely turned away from the musty bourgeoisie and turned instead 'to the naked man of the contemporary world who lies screaming like a newborn babe in the dirty diapers of the present'.13 The </w:t>
      </w:r>
      <w:proofErr w:type="spellStart"/>
      <w:r w:rsidRPr="0048759B">
        <w:rPr>
          <w:sz w:val="8"/>
        </w:rPr>
        <w:t>postmod</w:t>
      </w:r>
      <w:proofErr w:type="spellEnd"/>
      <w:r w:rsidRPr="0048759B">
        <w:rPr>
          <w:sz w:val="8"/>
        </w:rPr>
        <w:t xml:space="preserve">- ern creative </w:t>
      </w:r>
      <w:proofErr w:type="spellStart"/>
      <w:r w:rsidRPr="0048759B">
        <w:rPr>
          <w:sz w:val="8"/>
        </w:rPr>
        <w:t>dispositif</w:t>
      </w:r>
      <w:proofErr w:type="spellEnd"/>
      <w:r w:rsidRPr="0048759B">
        <w:rPr>
          <w:sz w:val="8"/>
        </w:rPr>
        <w:t xml:space="preserve"> is not on its way towards a new birth. It lacks the pathos of the new, the passion for the new. It produces only variations of the same. Self-creation, creative self-realization, also has some- thing compulsive about it. We optimize ourselves, exploit ourselves, to the bitter end, while </w:t>
      </w:r>
      <w:proofErr w:type="spellStart"/>
      <w:r w:rsidRPr="0048759B">
        <w:rPr>
          <w:sz w:val="8"/>
        </w:rPr>
        <w:t>harbouring</w:t>
      </w:r>
      <w:proofErr w:type="spellEnd"/>
      <w:r w:rsidRPr="0048759B">
        <w:rPr>
          <w:sz w:val="8"/>
        </w:rPr>
        <w:t xml:space="preserve"> the illusion that we are realizing ourselves. These inner </w:t>
      </w:r>
      <w:proofErr w:type="spellStart"/>
      <w:r w:rsidRPr="0048759B">
        <w:rPr>
          <w:sz w:val="8"/>
        </w:rPr>
        <w:t>compul</w:t>
      </w:r>
      <w:proofErr w:type="spellEnd"/>
      <w:r w:rsidRPr="0048759B">
        <w:rPr>
          <w:sz w:val="8"/>
        </w:rPr>
        <w:t xml:space="preserve">- </w:t>
      </w:r>
      <w:proofErr w:type="spellStart"/>
      <w:r w:rsidRPr="0048759B">
        <w:rPr>
          <w:sz w:val="8"/>
        </w:rPr>
        <w:t>sions</w:t>
      </w:r>
      <w:proofErr w:type="spellEnd"/>
      <w:r w:rsidRPr="0048759B">
        <w:rPr>
          <w:sz w:val="8"/>
        </w:rPr>
        <w:t xml:space="preserve"> intensify </w:t>
      </w:r>
      <w:proofErr w:type="gramStart"/>
      <w:r w:rsidRPr="0048759B">
        <w:rPr>
          <w:sz w:val="8"/>
        </w:rPr>
        <w:t>fear, and</w:t>
      </w:r>
      <w:proofErr w:type="gramEnd"/>
      <w:r w:rsidRPr="0048759B">
        <w:rPr>
          <w:sz w:val="8"/>
        </w:rPr>
        <w:t xml:space="preserve"> ultimately make us depressive. Self-creation is a form of self-exploitation that serves the purpose of increasing productivity. Digital communication heightens people's </w:t>
      </w:r>
      <w:proofErr w:type="spellStart"/>
      <w:r w:rsidRPr="0048759B">
        <w:rPr>
          <w:sz w:val="8"/>
        </w:rPr>
        <w:t>isola</w:t>
      </w:r>
      <w:proofErr w:type="spellEnd"/>
      <w:r w:rsidRPr="0048759B">
        <w:rPr>
          <w:sz w:val="8"/>
        </w:rPr>
        <w:t xml:space="preserve">- </w:t>
      </w:r>
      <w:proofErr w:type="spellStart"/>
      <w:r w:rsidRPr="0048759B">
        <w:rPr>
          <w:sz w:val="8"/>
        </w:rPr>
        <w:t>tion</w:t>
      </w:r>
      <w:proofErr w:type="spellEnd"/>
      <w:r w:rsidRPr="0048759B">
        <w:rPr>
          <w:sz w:val="8"/>
        </w:rPr>
        <w:t xml:space="preserve">. Paradoxically, social media undermines sociability. It leads, ultimately, to an erosion of social coherence. Although we are extremely well connected, we are not united. Relationships are replaced by contacts. There is no touching. We live in a touchless society. Unlike physical touch, contact does not create closeness. When the other, </w:t>
      </w:r>
      <w:proofErr w:type="gramStart"/>
      <w:r w:rsidRPr="0048759B">
        <w:rPr>
          <w:sz w:val="8"/>
        </w:rPr>
        <w:t>the thou</w:t>
      </w:r>
      <w:proofErr w:type="gramEnd"/>
      <w:r w:rsidRPr="0048759B">
        <w:rPr>
          <w:sz w:val="8"/>
        </w:rPr>
        <w:t xml:space="preserve">, becomes a mere 'it' that satisfies my needs or bolsters my ego, the relationship to the other withers. The other in whom I see myself reflected loses its </w:t>
      </w:r>
      <w:proofErr w:type="spellStart"/>
      <w:r w:rsidRPr="0048759B">
        <w:rPr>
          <w:sz w:val="8"/>
        </w:rPr>
        <w:t>oth</w:t>
      </w:r>
      <w:proofErr w:type="spellEnd"/>
      <w:r w:rsidRPr="0048759B">
        <w:rPr>
          <w:sz w:val="8"/>
        </w:rPr>
        <w:t xml:space="preserve">- </w:t>
      </w:r>
      <w:proofErr w:type="spellStart"/>
      <w:r w:rsidRPr="0048759B">
        <w:rPr>
          <w:sz w:val="8"/>
        </w:rPr>
        <w:t>erness</w:t>
      </w:r>
      <w:proofErr w:type="spellEnd"/>
      <w:r w:rsidRPr="0048759B">
        <w:rPr>
          <w:sz w:val="8"/>
        </w:rPr>
        <w:t xml:space="preserve">, its alterity. Society's growing narcissism, which leads to the absence of attachment and touch, deepens fear. Hope is a counter-figure, even a counter-mood, to </w:t>
      </w:r>
      <w:proofErr w:type="gramStart"/>
      <w:r w:rsidRPr="0048759B">
        <w:rPr>
          <w:sz w:val="8"/>
        </w:rPr>
        <w:t>fear:</w:t>
      </w:r>
      <w:proofErr w:type="gramEnd"/>
      <w:r w:rsidRPr="0048759B">
        <w:rPr>
          <w:sz w:val="8"/>
        </w:rPr>
        <w:t xml:space="preserve"> rather than isolating us, it unites and forms communities. Gabriel Marcel writes: "I hope in thee for us"; such is perhaps the most adequate and the most elaborate expression of the act which the verb "to hope" suggests in a way which is still confused and ambiguous." He also remarks that hope 'appears to us as inspired by love, or perhaps more exactly by a combination of scenes which this love conjures up and irradiates'.15 Fear and love are mutually exclusive. Hope, by contrast, includes love. Hope does not isolate. It reconciles, unites, and forms bonds. Fear agrees with neither trust nor community, with neither closeness nor touch. It leads to </w:t>
      </w:r>
      <w:proofErr w:type="spellStart"/>
      <w:r w:rsidRPr="0048759B">
        <w:rPr>
          <w:sz w:val="8"/>
        </w:rPr>
        <w:t>aliena</w:t>
      </w:r>
      <w:proofErr w:type="spellEnd"/>
      <w:r w:rsidRPr="0048759B">
        <w:rPr>
          <w:sz w:val="8"/>
        </w:rPr>
        <w:t xml:space="preserve">- </w:t>
      </w:r>
      <w:proofErr w:type="spellStart"/>
      <w:r w:rsidRPr="0048759B">
        <w:rPr>
          <w:sz w:val="8"/>
        </w:rPr>
        <w:t>tion</w:t>
      </w:r>
      <w:proofErr w:type="spellEnd"/>
      <w:r w:rsidRPr="0048759B">
        <w:rPr>
          <w:sz w:val="8"/>
        </w:rPr>
        <w:t xml:space="preserve">, loneliness, isolation, forlornness, helplessness and distrust. Ernst Bloch, in The Principle of Hope, claims that, like virtue, hope 'is teachable'; it can be learned. Early in the introduction, he says: 'Once a man travelled far and wide to learn fear. In the time that has just passed, it came easier and closer, the art was mastered in a terrible </w:t>
      </w:r>
      <w:proofErr w:type="spellStart"/>
      <w:r w:rsidRPr="0048759B">
        <w:rPr>
          <w:sz w:val="8"/>
        </w:rPr>
        <w:t>fash</w:t>
      </w:r>
      <w:proofErr w:type="spellEnd"/>
      <w:r w:rsidRPr="0048759B">
        <w:rPr>
          <w:sz w:val="8"/>
        </w:rPr>
        <w:t xml:space="preserve">- ion. But now... a feeling that suits us better is overdue.' And the next paragraph continues: 'It is a question of learning hope." But hope cannot be taught or learned in the way that virtue can. In a climate of fear, there is no hope. Fear represses hope. What is needed is therefore a politics of hope that creates an atmosphere of hope against the regime of fear." Fear isolates people, so collective fear is impossible. Fear does not create a community, a We. In fear, everyone is by him- or herself, in isolation. Hope, by contrast, contains a dimension of </w:t>
      </w:r>
      <w:proofErr w:type="gramStart"/>
      <w:r w:rsidRPr="0048759B">
        <w:rPr>
          <w:sz w:val="8"/>
        </w:rPr>
        <w:t>We</w:t>
      </w:r>
      <w:proofErr w:type="gramEnd"/>
      <w:r w:rsidRPr="0048759B">
        <w:rPr>
          <w:sz w:val="8"/>
        </w:rPr>
        <w:t xml:space="preserve">. To hope means 'to spread hope', to carry the torch, 'keeping its flame a radiance of hope burning around one'." Hope is the catalyst of revolution, the catalyst of the new: incipit vita nova [Here begins the new life]. There is no revolution through fear. The fearful submit to domination. Revolution can only come about through a hope for another, better world. Today, revolution is impossible because we cannot </w:t>
      </w:r>
      <w:proofErr w:type="spellStart"/>
      <w:r w:rsidRPr="0048759B">
        <w:rPr>
          <w:sz w:val="8"/>
        </w:rPr>
        <w:t>bope</w:t>
      </w:r>
      <w:proofErr w:type="spellEnd"/>
      <w:r w:rsidRPr="0048759B">
        <w:rPr>
          <w:sz w:val="8"/>
        </w:rPr>
        <w:t xml:space="preserve">, because we are </w:t>
      </w:r>
      <w:proofErr w:type="spellStart"/>
      <w:r w:rsidRPr="0048759B">
        <w:rPr>
          <w:sz w:val="8"/>
        </w:rPr>
        <w:t>paralysed</w:t>
      </w:r>
      <w:proofErr w:type="spellEnd"/>
      <w:r w:rsidRPr="0048759B">
        <w:rPr>
          <w:sz w:val="8"/>
        </w:rPr>
        <w:t xml:space="preserve"> by fear, because life </w:t>
      </w:r>
      <w:proofErr w:type="spellStart"/>
      <w:r w:rsidRPr="0048759B">
        <w:rPr>
          <w:sz w:val="8"/>
        </w:rPr>
        <w:t>deterio</w:t>
      </w:r>
      <w:proofErr w:type="spellEnd"/>
      <w:r w:rsidRPr="0048759B">
        <w:rPr>
          <w:sz w:val="8"/>
        </w:rPr>
        <w:t xml:space="preserve">- rates into survival. Today's depressed and hopeless society is reflected in the dystopian science-fiction film Children of Men. The film depicts humankind as approaching its end, threatened by extinction. For reasons that are unclear, no woman has become pregnant for the last eighteen years. The young- est person on earth, eighteen-year-old 'Baby Diego', is killed in the film's opening scene. The world is shaken by violence, terror, chaos, xenophobia and environmental disaster. If the good news of the Christmas story, 'A child has been born unto us', is a message of hope, mankind's sterility represents complete hopelessness. Miraculously, a woman becomes pregnant. She is meant to be brought to a secret place where scientists undertake research in the hope of securing humanity's continued existence. In the final scene, the pregnant character, Kee - played, fit- tingly, by Clare-Hope Ashitey - is saved from distress in rough seas by a ship named Tomorrow. Mark Fisher says of the film: Children of Men connects with the suspicion that the end has already come, the thought that it could well be the case that the future harbors only reiteration and re-permutation. Could it be that there are no breaks, no 'shocks of the new' to come? Such anxieties tend to result in a bi-polar oscillation: the 'weak messianic' hope that there must be something new on the way lapses into the morose conviction that nothing new can ever happen, In Children of Men, humanity falls into collective </w:t>
      </w:r>
      <w:proofErr w:type="spellStart"/>
      <w:r w:rsidRPr="0048759B">
        <w:rPr>
          <w:sz w:val="8"/>
        </w:rPr>
        <w:t>depres</w:t>
      </w:r>
      <w:proofErr w:type="spellEnd"/>
      <w:r w:rsidRPr="0048759B">
        <w:rPr>
          <w:sz w:val="8"/>
        </w:rPr>
        <w:t xml:space="preserve">- </w:t>
      </w:r>
      <w:proofErr w:type="spellStart"/>
      <w:r w:rsidRPr="0048759B">
        <w:rPr>
          <w:sz w:val="8"/>
        </w:rPr>
        <w:t>sion</w:t>
      </w:r>
      <w:proofErr w:type="spellEnd"/>
      <w:r w:rsidRPr="0048759B">
        <w:rPr>
          <w:sz w:val="8"/>
        </w:rPr>
        <w:t xml:space="preserve">. The act of birth, a synonym for a future whose task is to create the new, no longer takes place. The coming- into-the-world, giving birth, is altogether undone. The world resembles a hell of the same. Depression robs humanity of all hope. The depressed, exhausted future consists of the constant repetition of the same. Nothing </w:t>
      </w:r>
      <w:proofErr w:type="gramStart"/>
      <w:r w:rsidRPr="0048759B">
        <w:rPr>
          <w:sz w:val="8"/>
        </w:rPr>
        <w:t>opens up</w:t>
      </w:r>
      <w:proofErr w:type="gramEnd"/>
      <w:r w:rsidRPr="0048759B">
        <w:rPr>
          <w:sz w:val="8"/>
        </w:rPr>
        <w:t xml:space="preserve">. Nothing new enters the world. The invigorating, encouraging, inspiring future, that is, </w:t>
      </w:r>
      <w:proofErr w:type="spellStart"/>
      <w:r w:rsidRPr="0048759B">
        <w:rPr>
          <w:sz w:val="8"/>
        </w:rPr>
        <w:t>l'avenir</w:t>
      </w:r>
      <w:proofErr w:type="spellEnd"/>
      <w:r w:rsidRPr="0048759B">
        <w:rPr>
          <w:sz w:val="8"/>
        </w:rPr>
        <w:t>", is entirely absent. No departure, no tomorrow, no incipit vita nova, no escape from the same, from the old, seems possible. Depression is the exact opposite of hope, which is passion for the new. Hope is the spring, the zest, that liberates us from our depression, from an exhausted future.</w:t>
      </w:r>
      <w:bookmarkEnd w:id="5"/>
      <w:bookmarkEnd w:id="6"/>
    </w:p>
    <w:p w14:paraId="7FC34CBF" w14:textId="77777777" w:rsidR="001A35A0" w:rsidRDefault="001A35A0" w:rsidP="001A35A0"/>
    <w:p w14:paraId="0264409D" w14:textId="77777777" w:rsidR="001A35A0" w:rsidRPr="00804885" w:rsidRDefault="001A35A0" w:rsidP="001A35A0">
      <w:pPr>
        <w:pStyle w:val="Heading4"/>
      </w:pPr>
      <w:bookmarkStart w:id="7" w:name="_Hlk212833347"/>
      <w:r>
        <w:t xml:space="preserve">The images produced by policy debates are quickly accelerated and displaced through technocratic speed-elitism, which produces imperialism and global instability by reconfiguring status quo configurations of power. </w:t>
      </w:r>
    </w:p>
    <w:p w14:paraId="5B0F78DC" w14:textId="77777777" w:rsidR="001A35A0" w:rsidRDefault="001A35A0" w:rsidP="001A35A0">
      <w:proofErr w:type="spellStart"/>
      <w:r w:rsidRPr="005A6C99">
        <w:rPr>
          <w:rStyle w:val="Style13ptBold"/>
        </w:rPr>
        <w:t>Hoofd</w:t>
      </w:r>
      <w:proofErr w:type="spellEnd"/>
      <w:r w:rsidRPr="005A6C99">
        <w:rPr>
          <w:rStyle w:val="Style13ptBold"/>
        </w:rPr>
        <w:t xml:space="preserve"> 14 -</w:t>
      </w:r>
      <w:r w:rsidRPr="005A6C99">
        <w:t>Price, Stuart, and Ruth Sanz Sabido. </w:t>
      </w:r>
      <w:r w:rsidRPr="005A6C99">
        <w:rPr>
          <w:i/>
          <w:iCs/>
        </w:rPr>
        <w:t>Contemporary Protest and the Legacy of Dissent</w:t>
      </w:r>
      <w:r w:rsidRPr="005A6C99">
        <w:t>. Bloomsbury Publishing USA, 2014, www.bloomsbury.com/us/contemporary-protest-and-the-legacy-of-dissent-9798216280743/. Accessed 8 Oct. 2025.</w:t>
      </w:r>
    </w:p>
    <w:p w14:paraId="7B9C881B" w14:textId="77777777" w:rsidR="001A35A0" w:rsidRPr="00070719" w:rsidRDefault="001A35A0" w:rsidP="001A35A0">
      <w:r w:rsidRPr="005A6C99">
        <w:t xml:space="preserve">The contemporary global political arena seems to be fraught with contra dictions. On the one hand, more avenues for expressions of dissent are </w:t>
      </w:r>
      <w:proofErr w:type="gramStart"/>
      <w:r w:rsidRPr="005A6C99">
        <w:t>opening up</w:t>
      </w:r>
      <w:proofErr w:type="gramEnd"/>
      <w:r w:rsidRPr="005A6C99">
        <w:t xml:space="preserve">—especially with the rise of ‘new’ and social media forms— and more people are taking to the streets to </w:t>
      </w:r>
      <w:proofErr w:type="gramStart"/>
      <w:r w:rsidRPr="005A6C99">
        <w:t>protest against</w:t>
      </w:r>
      <w:proofErr w:type="gramEnd"/>
      <w:r w:rsidRPr="005A6C99">
        <w:t xml:space="preserve"> the local impact of </w:t>
      </w:r>
      <w:proofErr w:type="spellStart"/>
      <w:r w:rsidRPr="005A6C99">
        <w:t>globalised</w:t>
      </w:r>
      <w:proofErr w:type="spellEnd"/>
      <w:r w:rsidRPr="005A6C99">
        <w:t xml:space="preserve"> economic conditions. Imagery of protests, from the Middle East to New York, suffuses our newspapers, online media portals and television screens. </w:t>
      </w:r>
      <w:r w:rsidRPr="001B2C1B">
        <w:rPr>
          <w:u w:val="single"/>
        </w:rPr>
        <w:t xml:space="preserve">Agreement and disagreement with the activists’ cause, as well as </w:t>
      </w:r>
      <w:r w:rsidRPr="006F3B2A">
        <w:rPr>
          <w:highlight w:val="magenta"/>
          <w:u w:val="single"/>
        </w:rPr>
        <w:t>continuing debate around</w:t>
      </w:r>
      <w:r w:rsidRPr="001B2C1B">
        <w:rPr>
          <w:u w:val="single"/>
        </w:rPr>
        <w:t xml:space="preserve"> the meaning of their </w:t>
      </w:r>
      <w:proofErr w:type="gramStart"/>
      <w:r w:rsidRPr="001B2C1B">
        <w:rPr>
          <w:u w:val="single"/>
        </w:rPr>
        <w:t>often spectacular</w:t>
      </w:r>
      <w:proofErr w:type="gramEnd"/>
      <w:r w:rsidRPr="001B2C1B">
        <w:rPr>
          <w:u w:val="single"/>
        </w:rPr>
        <w:t xml:space="preserve"> activities, can be voiced abundantly through the channels of social media. </w:t>
      </w:r>
      <w:r w:rsidRPr="005A6C99">
        <w:t xml:space="preserve">Numerous scholars, like Lina Khatib in Image Politics in the Middle East, have been eager to advocate the emancipatory possibilities of political social media use for the masses (Khatib 2012, 115–16). On the other hand, however, this intensification of activism on the ground and the accompanying </w:t>
      </w:r>
      <w:proofErr w:type="spellStart"/>
      <w:r w:rsidRPr="005A6C99">
        <w:t>vocalisation</w:t>
      </w:r>
      <w:proofErr w:type="spellEnd"/>
      <w:r w:rsidRPr="005A6C99">
        <w:t xml:space="preserve"> of dissent in social media, do not seem—at least in political terms—to be very effective. My argument here is that the </w:t>
      </w:r>
      <w:proofErr w:type="spellStart"/>
      <w:r w:rsidRPr="005A6C99">
        <w:t>capitalisation</w:t>
      </w:r>
      <w:proofErr w:type="spellEnd"/>
      <w:r w:rsidRPr="005A6C99">
        <w:t xml:space="preserve"> of all aspects of everyday life, in which the aggravation of income gaps and the </w:t>
      </w:r>
      <w:proofErr w:type="spellStart"/>
      <w:r w:rsidRPr="005A6C99">
        <w:t>feminisation</w:t>
      </w:r>
      <w:proofErr w:type="spellEnd"/>
      <w:r w:rsidRPr="005A6C99">
        <w:t xml:space="preserve"> of poverty are but two lamentable aspects, continues unabated, despite the ‘radicalism’ of certain groups. In the case of the so-called Arab Spring, it is unclear to what extent the events in the Middle East can be understood as a ‘democratic uprising’ that has brought greater justice and equality to all in the region. In the case of Occupy Wall Street, while the tactics of ‘occupation’ have certainly caught the global activist imagination, global capitalism and its banking system are nonetheless still operating exactly as before. How may</w:t>
      </w:r>
      <w:r>
        <w:t xml:space="preserve"> </w:t>
      </w:r>
      <w:r w:rsidRPr="005A6C99">
        <w:t>we</w:t>
      </w:r>
      <w:r>
        <w:t xml:space="preserve"> </w:t>
      </w:r>
      <w:r w:rsidRPr="005A6C99">
        <w:t>better understand this ambiguous contemporary arena of politics and its associated conundrum—the failure of political efficacy? In this chapter—through an interpretation of the Arab Spring and Occupy Wall Street that diverges from analyses like Khatib’s—I hope to show that these global protests and their dissemination in media forms are</w:t>
      </w:r>
      <w:proofErr w:type="gramStart"/>
      <w:r w:rsidRPr="005A6C99">
        <w:t>, in reality, symptomatic</w:t>
      </w:r>
      <w:proofErr w:type="gramEnd"/>
      <w:r w:rsidRPr="005A6C99">
        <w:t xml:space="preserve"> of a qualitative shift in the functioning of the global economy. </w:t>
      </w:r>
      <w:r w:rsidRPr="0083055B">
        <w:rPr>
          <w:b/>
          <w:bCs/>
          <w:u w:val="single"/>
        </w:rPr>
        <w:t xml:space="preserve">In short, while some of these protest movements and the instant dissemination of </w:t>
      </w:r>
      <w:r w:rsidRPr="006F3B2A">
        <w:rPr>
          <w:b/>
          <w:bCs/>
          <w:highlight w:val="magenta"/>
          <w:u w:val="single"/>
        </w:rPr>
        <w:t>images</w:t>
      </w:r>
      <w:r w:rsidRPr="0083055B">
        <w:rPr>
          <w:b/>
          <w:bCs/>
          <w:u w:val="single"/>
        </w:rPr>
        <w:t xml:space="preserve"> of protests appear to be forces </w:t>
      </w:r>
      <w:r w:rsidRPr="006F3B2A">
        <w:rPr>
          <w:b/>
          <w:bCs/>
          <w:highlight w:val="magenta"/>
          <w:u w:val="single"/>
        </w:rPr>
        <w:t>that critique authority and attempt to thwart</w:t>
      </w:r>
      <w:r w:rsidRPr="0083055B">
        <w:rPr>
          <w:b/>
          <w:bCs/>
          <w:u w:val="single"/>
        </w:rPr>
        <w:t xml:space="preserve"> the </w:t>
      </w:r>
      <w:r w:rsidRPr="006F3B2A">
        <w:rPr>
          <w:b/>
          <w:bCs/>
          <w:highlight w:val="magenta"/>
          <w:u w:val="single"/>
        </w:rPr>
        <w:t>disenfranchisement</w:t>
      </w:r>
      <w:r w:rsidRPr="0083055B">
        <w:rPr>
          <w:b/>
          <w:bCs/>
          <w:u w:val="single"/>
        </w:rPr>
        <w:t xml:space="preserve"> of peoples, I </w:t>
      </w:r>
      <w:proofErr w:type="spellStart"/>
      <w:r w:rsidRPr="0083055B">
        <w:rPr>
          <w:b/>
          <w:bCs/>
          <w:u w:val="single"/>
        </w:rPr>
        <w:t>sug</w:t>
      </w:r>
      <w:proofErr w:type="spellEnd"/>
      <w:r w:rsidRPr="0083055B">
        <w:rPr>
          <w:b/>
          <w:bCs/>
          <w:u w:val="single"/>
        </w:rPr>
        <w:t xml:space="preserve"> gest that this is pertinently not what they bring about. This revolutionary inefficacy occurs, I would suggest, not because ‘evil’ agents and </w:t>
      </w:r>
      <w:proofErr w:type="spellStart"/>
      <w:r w:rsidRPr="0083055B">
        <w:rPr>
          <w:b/>
          <w:bCs/>
          <w:u w:val="single"/>
        </w:rPr>
        <w:t>institu</w:t>
      </w:r>
      <w:proofErr w:type="spellEnd"/>
      <w:r w:rsidRPr="0083055B">
        <w:rPr>
          <w:b/>
          <w:bCs/>
          <w:u w:val="single"/>
        </w:rPr>
        <w:t xml:space="preserve"> </w:t>
      </w:r>
      <w:proofErr w:type="spellStart"/>
      <w:r w:rsidRPr="0083055B">
        <w:rPr>
          <w:b/>
          <w:bCs/>
          <w:u w:val="single"/>
        </w:rPr>
        <w:t>tions</w:t>
      </w:r>
      <w:proofErr w:type="spellEnd"/>
      <w:r w:rsidRPr="0083055B">
        <w:rPr>
          <w:b/>
          <w:bCs/>
          <w:u w:val="single"/>
        </w:rPr>
        <w:t xml:space="preserve">, like bankers and the police, </w:t>
      </w:r>
      <w:r w:rsidRPr="006F3B2A">
        <w:rPr>
          <w:b/>
          <w:bCs/>
          <w:highlight w:val="magenta"/>
          <w:u w:val="single"/>
        </w:rPr>
        <w:t>work against such protests,</w:t>
      </w:r>
      <w:r w:rsidRPr="0083055B">
        <w:rPr>
          <w:b/>
          <w:bCs/>
          <w:u w:val="single"/>
        </w:rPr>
        <w:t xml:space="preserve"> but </w:t>
      </w:r>
      <w:r w:rsidRPr="006F3B2A">
        <w:rPr>
          <w:b/>
          <w:bCs/>
          <w:highlight w:val="magenta"/>
          <w:u w:val="single"/>
        </w:rPr>
        <w:t>because</w:t>
      </w:r>
      <w:r w:rsidRPr="0083055B">
        <w:rPr>
          <w:b/>
          <w:bCs/>
          <w:u w:val="single"/>
        </w:rPr>
        <w:t xml:space="preserve"> the new global </w:t>
      </w:r>
      <w:r w:rsidRPr="006F3B2A">
        <w:rPr>
          <w:b/>
          <w:bCs/>
          <w:highlight w:val="magenta"/>
          <w:u w:val="single"/>
        </w:rPr>
        <w:t>technocratic order is based on a form of ‘speed-elitism’, in which democratic political intentions are increasingly summoned into being, accelerated and then displaced.</w:t>
      </w:r>
      <w:r w:rsidRPr="0083055B">
        <w:rPr>
          <w:b/>
          <w:bCs/>
        </w:rPr>
        <w:t xml:space="preserve"> </w:t>
      </w:r>
      <w:r w:rsidRPr="005A6C99">
        <w:t xml:space="preserve">This chapter contends that the very media technologies that supposedly allow for the greater dissemination and participation of protest and voice are exactly the prime culprits </w:t>
      </w:r>
      <w:proofErr w:type="spellStart"/>
      <w:r w:rsidRPr="005A6C99">
        <w:t>be hind</w:t>
      </w:r>
      <w:proofErr w:type="spellEnd"/>
      <w:r w:rsidRPr="005A6C99">
        <w:t xml:space="preserve"> the displacement of protest and the growth of political inefficacy. </w:t>
      </w:r>
      <w:r w:rsidRPr="0083055B">
        <w:rPr>
          <w:b/>
          <w:bCs/>
          <w:u w:val="single"/>
        </w:rPr>
        <w:t xml:space="preserve">This is because </w:t>
      </w:r>
      <w:r w:rsidRPr="006F3B2A">
        <w:rPr>
          <w:b/>
          <w:bCs/>
          <w:highlight w:val="magenta"/>
          <w:u w:val="single"/>
        </w:rPr>
        <w:t xml:space="preserve">these technologies have become the main means behind the continuous acceleration and </w:t>
      </w:r>
      <w:proofErr w:type="spellStart"/>
      <w:r w:rsidRPr="006F3B2A">
        <w:rPr>
          <w:b/>
          <w:bCs/>
          <w:highlight w:val="magenta"/>
          <w:u w:val="single"/>
        </w:rPr>
        <w:t>capitalisation</w:t>
      </w:r>
      <w:proofErr w:type="spellEnd"/>
      <w:r w:rsidRPr="006F3B2A">
        <w:rPr>
          <w:b/>
          <w:bCs/>
          <w:highlight w:val="magenta"/>
          <w:u w:val="single"/>
        </w:rPr>
        <w:t xml:space="preserve"> of images and information</w:t>
      </w:r>
      <w:r w:rsidRPr="0083055B">
        <w:rPr>
          <w:b/>
          <w:bCs/>
          <w:u w:val="single"/>
        </w:rPr>
        <w:t xml:space="preserve">. In sum, I argue that speed-elitism </w:t>
      </w:r>
      <w:r w:rsidRPr="006F3B2A">
        <w:rPr>
          <w:b/>
          <w:bCs/>
          <w:highlight w:val="magenta"/>
          <w:u w:val="single"/>
        </w:rPr>
        <w:t>engenders destruction through the consumption of rebellion</w:t>
      </w:r>
      <w:r w:rsidRPr="0083055B">
        <w:rPr>
          <w:b/>
          <w:bCs/>
          <w:u w:val="single"/>
        </w:rPr>
        <w:t xml:space="preserve"> through the very media innovation that is held up as a virtue.</w:t>
      </w:r>
      <w:r w:rsidRPr="001B2C1B">
        <w:rPr>
          <w:u w:val="single"/>
        </w:rPr>
        <w:t xml:space="preserve"> The concept of speed-elitism parallels Paul Virilio’s accusatory assessment of the contemporary relation between the speed of modern communication, transport technologies, violence and politics. Building on Viri </w:t>
      </w:r>
      <w:proofErr w:type="spellStart"/>
      <w:r w:rsidRPr="001B2C1B">
        <w:rPr>
          <w:u w:val="single"/>
        </w:rPr>
        <w:t>lio’s</w:t>
      </w:r>
      <w:proofErr w:type="spellEnd"/>
      <w:r w:rsidRPr="001B2C1B">
        <w:rPr>
          <w:u w:val="single"/>
        </w:rPr>
        <w:t xml:space="preserve"> work, my </w:t>
      </w:r>
      <w:proofErr w:type="gramStart"/>
      <w:r w:rsidRPr="001B2C1B">
        <w:rPr>
          <w:u w:val="single"/>
        </w:rPr>
        <w:t>particular claim</w:t>
      </w:r>
      <w:proofErr w:type="gramEnd"/>
      <w:r w:rsidRPr="001B2C1B">
        <w:rPr>
          <w:u w:val="single"/>
        </w:rPr>
        <w:t xml:space="preserve"> is that speed-elitism works on two </w:t>
      </w:r>
      <w:proofErr w:type="spellStart"/>
      <w:r w:rsidRPr="001B2C1B">
        <w:rPr>
          <w:u w:val="single"/>
        </w:rPr>
        <w:t>interre</w:t>
      </w:r>
      <w:proofErr w:type="spellEnd"/>
      <w:r w:rsidRPr="001B2C1B">
        <w:rPr>
          <w:u w:val="single"/>
        </w:rPr>
        <w:t xml:space="preserve"> </w:t>
      </w:r>
      <w:proofErr w:type="spellStart"/>
      <w:r w:rsidRPr="001B2C1B">
        <w:rPr>
          <w:u w:val="single"/>
        </w:rPr>
        <w:t>lated</w:t>
      </w:r>
      <w:proofErr w:type="spellEnd"/>
      <w:r w:rsidRPr="001B2C1B">
        <w:rPr>
          <w:u w:val="single"/>
        </w:rPr>
        <w:t xml:space="preserve"> levels. At its very basic level, it consists of the material and discursive reproduction of acceleration, innovation and ‘border-crossing’.1 Speed-elitism involves a particular rhetoric of liberalism and techno-utopianism that works primarily in the service of an increasingly mobile and highly connected global elite, which parades itself as ‘liberal’ and which eventually stands to gain most from the current technological </w:t>
      </w:r>
      <w:proofErr w:type="spellStart"/>
      <w:r w:rsidRPr="001B2C1B">
        <w:rPr>
          <w:u w:val="single"/>
        </w:rPr>
        <w:t>accelera</w:t>
      </w:r>
      <w:proofErr w:type="spellEnd"/>
      <w:r w:rsidRPr="001B2C1B">
        <w:rPr>
          <w:u w:val="single"/>
        </w:rPr>
        <w:t xml:space="preserve"> </w:t>
      </w:r>
      <w:proofErr w:type="spellStart"/>
      <w:r w:rsidRPr="001B2C1B">
        <w:rPr>
          <w:u w:val="single"/>
        </w:rPr>
        <w:t>tion</w:t>
      </w:r>
      <w:proofErr w:type="spellEnd"/>
      <w:r w:rsidRPr="001B2C1B">
        <w:rPr>
          <w:u w:val="single"/>
        </w:rPr>
        <w:t xml:space="preserve"> and </w:t>
      </w:r>
      <w:proofErr w:type="spellStart"/>
      <w:r w:rsidRPr="001B2C1B">
        <w:rPr>
          <w:u w:val="single"/>
        </w:rPr>
        <w:t>financialisation</w:t>
      </w:r>
      <w:proofErr w:type="spellEnd"/>
      <w:r w:rsidRPr="001B2C1B">
        <w:rPr>
          <w:u w:val="single"/>
        </w:rPr>
        <w:t xml:space="preserve"> of the globe. Technological acceleration here concerns the actual and sought-after speeding-up of communication and transportation by way of mechanical and digital tools, like aircraft and social media. On the second and more serious level, speed-elitism means that </w:t>
      </w:r>
      <w:r w:rsidRPr="006F3B2A">
        <w:rPr>
          <w:highlight w:val="magenta"/>
          <w:u w:val="single"/>
        </w:rPr>
        <w:t>the display of opposition has become a symptom of</w:t>
      </w:r>
      <w:r w:rsidRPr="001B2C1B">
        <w:rPr>
          <w:u w:val="single"/>
        </w:rPr>
        <w:t xml:space="preserve"> the entire order’s reliance on </w:t>
      </w:r>
      <w:r w:rsidRPr="006F3B2A">
        <w:rPr>
          <w:highlight w:val="magenta"/>
          <w:u w:val="single"/>
        </w:rPr>
        <w:t>outdated notions of democratic empowerment, visibility and ‘voice’.</w:t>
      </w:r>
      <w:r w:rsidRPr="001B2C1B">
        <w:rPr>
          <w:u w:val="single"/>
        </w:rPr>
        <w:t xml:space="preserve"> </w:t>
      </w:r>
      <w:r w:rsidRPr="005A6C99">
        <w:t xml:space="preserve">This is, in my opinion, because the accessibility and acceleration of information is fundamentally tied up with the so-called democratic ideals of expression and participation. In other words, the incessant performance of these outdated </w:t>
      </w:r>
      <w:proofErr w:type="spellStart"/>
      <w:r w:rsidRPr="005A6C99">
        <w:t>concep</w:t>
      </w:r>
      <w:proofErr w:type="spellEnd"/>
      <w:r w:rsidRPr="005A6C99">
        <w:t xml:space="preserve"> </w:t>
      </w:r>
      <w:proofErr w:type="spellStart"/>
      <w:r w:rsidRPr="005A6C99">
        <w:t>tions</w:t>
      </w:r>
      <w:proofErr w:type="spellEnd"/>
      <w:r w:rsidRPr="005A6C99">
        <w:t xml:space="preserve"> (of the ideal functioning of democracy) is intrinsically tied up with the acceleration and </w:t>
      </w:r>
      <w:proofErr w:type="spellStart"/>
      <w:r w:rsidRPr="005A6C99">
        <w:t>militarisation</w:t>
      </w:r>
      <w:proofErr w:type="spellEnd"/>
      <w:r w:rsidRPr="005A6C99">
        <w:t xml:space="preserve"> of the global economy. </w:t>
      </w:r>
      <w:r w:rsidRPr="00644845">
        <w:rPr>
          <w:u w:val="single"/>
        </w:rPr>
        <w:t xml:space="preserve">This means that, as simulations of an outdated liberal economic order, contemporary protests like Occupy bring about disempowerment by mimicking the des </w:t>
      </w:r>
      <w:proofErr w:type="spellStart"/>
      <w:r w:rsidRPr="00644845">
        <w:rPr>
          <w:u w:val="single"/>
        </w:rPr>
        <w:t>peration</w:t>
      </w:r>
      <w:proofErr w:type="spellEnd"/>
      <w:r w:rsidRPr="00644845">
        <w:rPr>
          <w:u w:val="single"/>
        </w:rPr>
        <w:t xml:space="preserve"> and selfishness of a violent, constantly accelerating and crisis driven global order. This also means that </w:t>
      </w:r>
      <w:r w:rsidRPr="006F3B2A">
        <w:rPr>
          <w:highlight w:val="magenta"/>
          <w:u w:val="single"/>
        </w:rPr>
        <w:t>well-meant democratic aspirations—of engagement</w:t>
      </w:r>
      <w:r w:rsidRPr="00644845">
        <w:rPr>
          <w:u w:val="single"/>
        </w:rPr>
        <w:t xml:space="preserve"> with, and formation of, anti-capitalist activism— </w:t>
      </w:r>
      <w:proofErr w:type="gramStart"/>
      <w:r w:rsidRPr="00644845">
        <w:rPr>
          <w:u w:val="single"/>
        </w:rPr>
        <w:t xml:space="preserve">actually </w:t>
      </w:r>
      <w:r w:rsidRPr="006F3B2A">
        <w:rPr>
          <w:highlight w:val="magenta"/>
          <w:u w:val="single"/>
        </w:rPr>
        <w:t>consist</w:t>
      </w:r>
      <w:proofErr w:type="gramEnd"/>
      <w:r w:rsidRPr="006F3B2A">
        <w:rPr>
          <w:highlight w:val="magenta"/>
          <w:u w:val="single"/>
        </w:rPr>
        <w:t xml:space="preserve"> of the mediated consumption of political and ethnic </w:t>
      </w:r>
      <w:proofErr w:type="gramStart"/>
      <w:r w:rsidRPr="006F3B2A">
        <w:rPr>
          <w:highlight w:val="magenta"/>
          <w:u w:val="single"/>
        </w:rPr>
        <w:t>difference, and</w:t>
      </w:r>
      <w:proofErr w:type="gramEnd"/>
      <w:r w:rsidRPr="006F3B2A">
        <w:rPr>
          <w:highlight w:val="magenta"/>
          <w:u w:val="single"/>
        </w:rPr>
        <w:t xml:space="preserve"> confuses politics with pictures of politics.</w:t>
      </w:r>
      <w:r w:rsidRPr="005A6C99">
        <w:t xml:space="preserve"> The contemporary prominence of these contradictions nonetheless usefully allows us to </w:t>
      </w:r>
      <w:proofErr w:type="gramStart"/>
      <w:r w:rsidRPr="005A6C99">
        <w:t>re think</w:t>
      </w:r>
      <w:proofErr w:type="gramEnd"/>
      <w:r w:rsidRPr="005A6C99">
        <w:t xml:space="preserve"> the relationship between politics and media technologies, in which—according to </w:t>
      </w:r>
      <w:proofErr w:type="spellStart"/>
      <w:r w:rsidRPr="005A6C99">
        <w:t>Virilio</w:t>
      </w:r>
      <w:proofErr w:type="spellEnd"/>
      <w:proofErr w:type="gramStart"/>
      <w:r w:rsidRPr="005A6C99">
        <w:t>—‘</w:t>
      </w:r>
      <w:proofErr w:type="spellStart"/>
      <w:proofErr w:type="gramEnd"/>
      <w:r w:rsidRPr="005A6C99">
        <w:t>dromocracy</w:t>
      </w:r>
      <w:proofErr w:type="spellEnd"/>
      <w:r w:rsidRPr="005A6C99">
        <w:t xml:space="preserve">’ (from the Greek </w:t>
      </w:r>
      <w:proofErr w:type="spellStart"/>
      <w:r w:rsidRPr="005A6C99">
        <w:t>δρομος</w:t>
      </w:r>
      <w:proofErr w:type="spellEnd"/>
      <w:r w:rsidRPr="005A6C99">
        <w:t>, meaning a race) has very nearly replaced democracy (</w:t>
      </w:r>
      <w:proofErr w:type="spellStart"/>
      <w:r w:rsidRPr="005A6C99">
        <w:t>Virilio</w:t>
      </w:r>
      <w:proofErr w:type="spellEnd"/>
      <w:r w:rsidRPr="005A6C99">
        <w:t xml:space="preserve"> and </w:t>
      </w:r>
      <w:proofErr w:type="spellStart"/>
      <w:r w:rsidRPr="005A6C99">
        <w:t>Lotring</w:t>
      </w:r>
      <w:proofErr w:type="spellEnd"/>
      <w:r w:rsidRPr="005A6C99">
        <w:t xml:space="preserve"> er 2008, 49). The condition of ‘</w:t>
      </w:r>
      <w:proofErr w:type="spellStart"/>
      <w:r w:rsidRPr="005A6C99">
        <w:t>dromocracy</w:t>
      </w:r>
      <w:proofErr w:type="spellEnd"/>
      <w:r w:rsidRPr="005A6C99">
        <w:t xml:space="preserve">’ indicates technological accel </w:t>
      </w:r>
      <w:proofErr w:type="spellStart"/>
      <w:r w:rsidRPr="005A6C99">
        <w:t>eration</w:t>
      </w:r>
      <w:proofErr w:type="spellEnd"/>
      <w:r w:rsidRPr="005A6C99">
        <w:t xml:space="preserve">—that is, the speeding-up of communication and transportation by way of technological innovation—as well as the </w:t>
      </w:r>
      <w:proofErr w:type="spellStart"/>
      <w:r w:rsidRPr="005A6C99">
        <w:t>universalisation</w:t>
      </w:r>
      <w:proofErr w:type="spellEnd"/>
      <w:r w:rsidRPr="005A6C99">
        <w:t xml:space="preserve"> of vicious competition under techno-capitalism. While most of </w:t>
      </w:r>
      <w:proofErr w:type="spellStart"/>
      <w:r w:rsidRPr="005A6C99">
        <w:t>Virilio’s</w:t>
      </w:r>
      <w:proofErr w:type="spellEnd"/>
      <w:r w:rsidRPr="005A6C99">
        <w:t xml:space="preserve"> academic work does not deal explicitly with the issue of poverty and disenfranchisement, this chapter offers an inter </w:t>
      </w:r>
      <w:proofErr w:type="spellStart"/>
      <w:r w:rsidRPr="005A6C99">
        <w:t>pretation</w:t>
      </w:r>
      <w:proofErr w:type="spellEnd"/>
      <w:r w:rsidRPr="005A6C99">
        <w:t xml:space="preserve"> of his work that provides a sustained critique of those </w:t>
      </w:r>
      <w:proofErr w:type="spellStart"/>
      <w:r w:rsidRPr="005A6C99">
        <w:t>contem</w:t>
      </w:r>
      <w:proofErr w:type="spellEnd"/>
      <w:r w:rsidRPr="005A6C99">
        <w:t xml:space="preserve"> </w:t>
      </w:r>
      <w:proofErr w:type="spellStart"/>
      <w:r w:rsidRPr="005A6C99">
        <w:t>porary</w:t>
      </w:r>
      <w:proofErr w:type="spellEnd"/>
      <w:r w:rsidRPr="005A6C99">
        <w:t xml:space="preserve"> techniques (visual and otherwise) which lead to disablement and objectification. This approach, in my opinion, is more accurate and </w:t>
      </w:r>
      <w:proofErr w:type="spellStart"/>
      <w:r w:rsidRPr="005A6C99">
        <w:t>reli</w:t>
      </w:r>
      <w:proofErr w:type="spellEnd"/>
      <w:r w:rsidRPr="005A6C99">
        <w:t xml:space="preserve"> able than some of the more straightforwardly Marxist approaches, such as the anti-capitalist argument made by David Harvey. In The Condition of Postmodernity, Harvey argues that modern media technologies play a fun </w:t>
      </w:r>
      <w:proofErr w:type="spellStart"/>
      <w:r w:rsidRPr="005A6C99">
        <w:t>damental</w:t>
      </w:r>
      <w:proofErr w:type="spellEnd"/>
      <w:r w:rsidRPr="005A6C99">
        <w:t xml:space="preserve"> role in what he calls “space-time compression” (Harvey 1989, 326). This process is supposedly required for the evolution and </w:t>
      </w:r>
      <w:proofErr w:type="spellStart"/>
      <w:r w:rsidRPr="005A6C99">
        <w:t>globalisa</w:t>
      </w:r>
      <w:proofErr w:type="spellEnd"/>
      <w:r w:rsidRPr="005A6C99">
        <w:t xml:space="preserve"> </w:t>
      </w:r>
      <w:proofErr w:type="spellStart"/>
      <w:r w:rsidRPr="005A6C99">
        <w:t>tion</w:t>
      </w:r>
      <w:proofErr w:type="spellEnd"/>
      <w:r w:rsidRPr="005A6C99">
        <w:t xml:space="preserve"> of contemporary forms of </w:t>
      </w:r>
      <w:proofErr w:type="gramStart"/>
      <w:r w:rsidRPr="005A6C99">
        <w:t>capitalism, and</w:t>
      </w:r>
      <w:proofErr w:type="gramEnd"/>
      <w:r w:rsidRPr="005A6C99">
        <w:t xml:space="preserve"> consists of a general sensa </w:t>
      </w:r>
      <w:proofErr w:type="spellStart"/>
      <w:r w:rsidRPr="005A6C99">
        <w:t>tion</w:t>
      </w:r>
      <w:proofErr w:type="spellEnd"/>
      <w:r w:rsidRPr="005A6C99">
        <w:t xml:space="preserve"> of nearness and instantaneity that appears to accompany the </w:t>
      </w:r>
      <w:proofErr w:type="spellStart"/>
      <w:r w:rsidRPr="005A6C99">
        <w:t>matur</w:t>
      </w:r>
      <w:proofErr w:type="spellEnd"/>
      <w:r w:rsidRPr="005A6C99">
        <w:t xml:space="preserve"> </w:t>
      </w:r>
      <w:proofErr w:type="spellStart"/>
      <w:r w:rsidRPr="005A6C99">
        <w:t>ing</w:t>
      </w:r>
      <w:proofErr w:type="spellEnd"/>
      <w:r w:rsidRPr="005A6C99">
        <w:t xml:space="preserve"> of techno-scientific and economic modernity. </w:t>
      </w:r>
      <w:proofErr w:type="gramStart"/>
      <w:r w:rsidRPr="005A6C99">
        <w:t>COMMUNICATION,CAPITALISMANDDEMOCRACY</w:t>
      </w:r>
      <w:proofErr w:type="gramEnd"/>
      <w:r w:rsidRPr="005A6C99">
        <w:t xml:space="preserve"> Space-time compression, according to Harvey, allows for an ever-wider reach and an ever-quicker reproduction of information, generating the impression of immediate communication, connection and contact </w:t>
      </w:r>
      <w:proofErr w:type="spellStart"/>
      <w:r w:rsidRPr="005A6C99">
        <w:t>be tween</w:t>
      </w:r>
      <w:proofErr w:type="spellEnd"/>
      <w:r w:rsidRPr="005A6C99">
        <w:t xml:space="preserve"> previously separate peoples and objects. While this claim </w:t>
      </w:r>
      <w:proofErr w:type="spellStart"/>
      <w:r w:rsidRPr="005A6C99">
        <w:t>estab</w:t>
      </w:r>
      <w:proofErr w:type="spellEnd"/>
      <w:r w:rsidRPr="005A6C99">
        <w:t xml:space="preserve"> </w:t>
      </w:r>
      <w:proofErr w:type="spellStart"/>
      <w:r w:rsidRPr="005A6C99">
        <w:t>lishes</w:t>
      </w:r>
      <w:proofErr w:type="spellEnd"/>
      <w:r w:rsidRPr="005A6C99">
        <w:t xml:space="preserve"> a much-needed critique of how technological </w:t>
      </w:r>
      <w:proofErr w:type="spellStart"/>
      <w:r w:rsidRPr="005A6C99">
        <w:t>reorganisation</w:t>
      </w:r>
      <w:proofErr w:type="spellEnd"/>
      <w:r w:rsidRPr="005A6C99">
        <w:t xml:space="preserve"> and modern capitalism are intimately related, the problem with Harvey’s analysis is that it still conceives of communication as an essential good.</w:t>
      </w:r>
      <w:r>
        <w:t xml:space="preserve"> </w:t>
      </w:r>
      <w:r w:rsidRPr="005A6C99">
        <w:t xml:space="preserve">Such an assumption, although it is used to critique capitalism, </w:t>
      </w:r>
      <w:proofErr w:type="spellStart"/>
      <w:r w:rsidRPr="005A6C99">
        <w:t>nonethe</w:t>
      </w:r>
      <w:proofErr w:type="spellEnd"/>
      <w:r w:rsidRPr="005A6C99">
        <w:t xml:space="preserve"> less gives credence to Rheingold’s problematic Utopian vision in The Vir </w:t>
      </w:r>
      <w:proofErr w:type="spellStart"/>
      <w:r w:rsidRPr="005A6C99">
        <w:t>tual</w:t>
      </w:r>
      <w:proofErr w:type="spellEnd"/>
      <w:r w:rsidRPr="005A6C99">
        <w:t xml:space="preserve"> Community (Rheingold 1993), which imagines a veritable global </w:t>
      </w:r>
      <w:proofErr w:type="spellStart"/>
      <w:r w:rsidRPr="005A6C99">
        <w:t>vil</w:t>
      </w:r>
      <w:proofErr w:type="spellEnd"/>
      <w:r w:rsidRPr="005A6C99">
        <w:t xml:space="preserve"> </w:t>
      </w:r>
      <w:proofErr w:type="spellStart"/>
      <w:r w:rsidRPr="005A6C99">
        <w:t>lage</w:t>
      </w:r>
      <w:proofErr w:type="spellEnd"/>
      <w:r w:rsidRPr="005A6C99">
        <w:t xml:space="preserve"> of mutual action and understanding. This perspective reinforces the widespread fantasy of a peaceful technological society under late-capital ism. Rheingold’s vision of technology is echoed in many forms of </w:t>
      </w:r>
      <w:proofErr w:type="spellStart"/>
      <w:r w:rsidRPr="005A6C99">
        <w:t>contem</w:t>
      </w:r>
      <w:proofErr w:type="spellEnd"/>
      <w:r w:rsidRPr="005A6C99">
        <w:t xml:space="preserve"> </w:t>
      </w:r>
      <w:proofErr w:type="spellStart"/>
      <w:r w:rsidRPr="005A6C99">
        <w:t>porary</w:t>
      </w:r>
      <w:proofErr w:type="spellEnd"/>
      <w:r w:rsidRPr="005A6C99">
        <w:t xml:space="preserve"> activism and academic analysis, which assume that new media enhance the possibility of far-reaching collective action. </w:t>
      </w:r>
      <w:r w:rsidRPr="00644845">
        <w:rPr>
          <w:u w:val="single"/>
        </w:rPr>
        <w:t>The upshot of such thinking is that all modern technologies of information, acceleration and reproduction ‘prove’ that they are the revolutionary force behind the ‘progression’ of mankind’s sociality and morality. They therefore appear to justify the supposedly ‘ideal’ economic form that belongs to late-</w:t>
      </w:r>
      <w:proofErr w:type="spellStart"/>
      <w:r w:rsidRPr="00644845">
        <w:rPr>
          <w:u w:val="single"/>
        </w:rPr>
        <w:t>capi</w:t>
      </w:r>
      <w:proofErr w:type="spellEnd"/>
      <w:r w:rsidRPr="00644845">
        <w:rPr>
          <w:u w:val="single"/>
        </w:rPr>
        <w:t xml:space="preserve"> </w:t>
      </w:r>
      <w:proofErr w:type="spellStart"/>
      <w:r w:rsidRPr="00644845">
        <w:rPr>
          <w:u w:val="single"/>
        </w:rPr>
        <w:t>talism</w:t>
      </w:r>
      <w:proofErr w:type="spellEnd"/>
      <w:r w:rsidRPr="00644845">
        <w:rPr>
          <w:u w:val="single"/>
        </w:rPr>
        <w:t xml:space="preserve"> and, with its promise of online participation, its default political system. Communicating more, faster and more efficiently seems the </w:t>
      </w:r>
      <w:proofErr w:type="spellStart"/>
      <w:r w:rsidRPr="00644845">
        <w:rPr>
          <w:u w:val="single"/>
        </w:rPr>
        <w:t>ethi</w:t>
      </w:r>
      <w:proofErr w:type="spellEnd"/>
      <w:r w:rsidRPr="00644845">
        <w:rPr>
          <w:u w:val="single"/>
        </w:rPr>
        <w:t xml:space="preserve"> </w:t>
      </w:r>
      <w:proofErr w:type="spellStart"/>
      <w:r w:rsidRPr="00644845">
        <w:rPr>
          <w:u w:val="single"/>
        </w:rPr>
        <w:t>cal</w:t>
      </w:r>
      <w:proofErr w:type="spellEnd"/>
      <w:r w:rsidRPr="00644845">
        <w:rPr>
          <w:u w:val="single"/>
        </w:rPr>
        <w:t xml:space="preserve"> and rational thing to do, and more sophisticated activist and academic techniques should, according to this logic, strive for the quick </w:t>
      </w:r>
      <w:proofErr w:type="spellStart"/>
      <w:r w:rsidRPr="00644845">
        <w:rPr>
          <w:u w:val="single"/>
        </w:rPr>
        <w:t>dissemina</w:t>
      </w:r>
      <w:proofErr w:type="spellEnd"/>
      <w:r w:rsidRPr="00644845">
        <w:rPr>
          <w:u w:val="single"/>
        </w:rPr>
        <w:t xml:space="preserve"> </w:t>
      </w:r>
      <w:proofErr w:type="spellStart"/>
      <w:r w:rsidRPr="00644845">
        <w:rPr>
          <w:u w:val="single"/>
        </w:rPr>
        <w:t>tion</w:t>
      </w:r>
      <w:proofErr w:type="spellEnd"/>
      <w:r w:rsidRPr="00644845">
        <w:rPr>
          <w:u w:val="single"/>
        </w:rPr>
        <w:t xml:space="preserve"> of ‘valid’ information and the elimination of ‘false’ data. </w:t>
      </w:r>
      <w:r w:rsidRPr="0083055B">
        <w:rPr>
          <w:b/>
          <w:bCs/>
          <w:u w:val="single"/>
        </w:rPr>
        <w:t xml:space="preserve">Yet, despite </w:t>
      </w:r>
      <w:r w:rsidRPr="006F3B2A">
        <w:rPr>
          <w:b/>
          <w:bCs/>
          <w:highlight w:val="magenta"/>
          <w:u w:val="single"/>
        </w:rPr>
        <w:t>the</w:t>
      </w:r>
      <w:r w:rsidRPr="0083055B">
        <w:rPr>
          <w:b/>
          <w:bCs/>
          <w:u w:val="single"/>
        </w:rPr>
        <w:t xml:space="preserve"> lure of this </w:t>
      </w:r>
      <w:r w:rsidRPr="006F3B2A">
        <w:rPr>
          <w:b/>
          <w:bCs/>
          <w:highlight w:val="magenta"/>
          <w:u w:val="single"/>
        </w:rPr>
        <w:t xml:space="preserve">optimistic perspective on </w:t>
      </w:r>
      <w:r w:rsidRPr="0083055B">
        <w:rPr>
          <w:b/>
          <w:bCs/>
          <w:u w:val="single"/>
        </w:rPr>
        <w:t xml:space="preserve">modern communications and their social possibilities, and the equally attractive notion of </w:t>
      </w:r>
      <w:r w:rsidRPr="006F3B2A">
        <w:rPr>
          <w:b/>
          <w:bCs/>
          <w:highlight w:val="magenta"/>
          <w:u w:val="single"/>
        </w:rPr>
        <w:t>communicative transparency</w:t>
      </w:r>
      <w:r w:rsidRPr="0083055B">
        <w:rPr>
          <w:b/>
          <w:bCs/>
          <w:u w:val="single"/>
        </w:rPr>
        <w:t xml:space="preserve">, I contend that this seemingly rational </w:t>
      </w:r>
      <w:proofErr w:type="spellStart"/>
      <w:r w:rsidRPr="0083055B">
        <w:rPr>
          <w:b/>
          <w:bCs/>
          <w:u w:val="single"/>
        </w:rPr>
        <w:t>strat</w:t>
      </w:r>
      <w:proofErr w:type="spellEnd"/>
      <w:r w:rsidRPr="0083055B">
        <w:rPr>
          <w:b/>
          <w:bCs/>
          <w:u w:val="single"/>
        </w:rPr>
        <w:t xml:space="preserve"> </w:t>
      </w:r>
      <w:proofErr w:type="spellStart"/>
      <w:r w:rsidRPr="0083055B">
        <w:rPr>
          <w:b/>
          <w:bCs/>
          <w:u w:val="single"/>
        </w:rPr>
        <w:t>egy</w:t>
      </w:r>
      <w:proofErr w:type="spellEnd"/>
      <w:r w:rsidRPr="0083055B">
        <w:rPr>
          <w:b/>
          <w:bCs/>
          <w:u w:val="single"/>
        </w:rPr>
        <w:t xml:space="preserve"> </w:t>
      </w:r>
      <w:r w:rsidRPr="006F3B2A">
        <w:rPr>
          <w:b/>
          <w:bCs/>
          <w:highlight w:val="magenta"/>
          <w:u w:val="single"/>
        </w:rPr>
        <w:t>relies on the fundamentally mistaken notion that meaning is inherent in information, and that the dissemination of information</w:t>
      </w:r>
      <w:r w:rsidRPr="0083055B">
        <w:rPr>
          <w:b/>
          <w:bCs/>
          <w:u w:val="single"/>
        </w:rPr>
        <w:t xml:space="preserve"> as such </w:t>
      </w:r>
      <w:r w:rsidRPr="006F3B2A">
        <w:rPr>
          <w:b/>
          <w:bCs/>
          <w:highlight w:val="magenta"/>
          <w:u w:val="single"/>
        </w:rPr>
        <w:t>ensures the spread of</w:t>
      </w:r>
      <w:r w:rsidRPr="0083055B">
        <w:rPr>
          <w:b/>
          <w:bCs/>
          <w:u w:val="single"/>
        </w:rPr>
        <w:t xml:space="preserve"> meaningful (</w:t>
      </w:r>
      <w:r w:rsidRPr="006F3B2A">
        <w:rPr>
          <w:b/>
          <w:bCs/>
          <w:highlight w:val="magenta"/>
          <w:u w:val="single"/>
        </w:rPr>
        <w:t>political</w:t>
      </w:r>
      <w:r w:rsidRPr="0083055B">
        <w:rPr>
          <w:b/>
          <w:bCs/>
          <w:u w:val="single"/>
        </w:rPr>
        <w:t xml:space="preserve">) existence or </w:t>
      </w:r>
      <w:r w:rsidRPr="006F3B2A">
        <w:rPr>
          <w:b/>
          <w:bCs/>
          <w:highlight w:val="magenta"/>
          <w:u w:val="single"/>
        </w:rPr>
        <w:t>activity. This mistaken notion of communication</w:t>
      </w:r>
      <w:r w:rsidRPr="0083055B">
        <w:rPr>
          <w:b/>
          <w:bCs/>
          <w:u w:val="single"/>
        </w:rPr>
        <w:t xml:space="preserve">, which lies at the heart of Harvey’s thought, as well as within the activist imagination, </w:t>
      </w:r>
      <w:r w:rsidRPr="006F3B2A">
        <w:rPr>
          <w:b/>
          <w:bCs/>
          <w:highlight w:val="magenta"/>
          <w:u w:val="single"/>
        </w:rPr>
        <w:t>leads to increasing global and local instability, inequality and violence</w:t>
      </w:r>
      <w:r w:rsidRPr="0083055B">
        <w:rPr>
          <w:b/>
          <w:bCs/>
          <w:u w:val="single"/>
        </w:rPr>
        <w:t xml:space="preserve">, rather than some kind of </w:t>
      </w:r>
      <w:proofErr w:type="spellStart"/>
      <w:r w:rsidRPr="0083055B">
        <w:rPr>
          <w:b/>
          <w:bCs/>
          <w:u w:val="single"/>
        </w:rPr>
        <w:t>em</w:t>
      </w:r>
      <w:proofErr w:type="spellEnd"/>
      <w:r w:rsidRPr="0083055B">
        <w:rPr>
          <w:b/>
          <w:bCs/>
          <w:u w:val="single"/>
        </w:rPr>
        <w:t xml:space="preserve"> powered ‘global village’. This is exactly </w:t>
      </w:r>
      <w:r w:rsidRPr="006F3B2A">
        <w:rPr>
          <w:b/>
          <w:bCs/>
          <w:highlight w:val="magenta"/>
          <w:u w:val="single"/>
        </w:rPr>
        <w:t>because of the hopeful moral obligation of communicative efficiency</w:t>
      </w:r>
      <w:r w:rsidRPr="0083055B">
        <w:rPr>
          <w:b/>
          <w:bCs/>
          <w:u w:val="single"/>
        </w:rPr>
        <w:t xml:space="preserve"> that emanates from its model, which is presented as an outflow of humankind’s supposedly ‘natural’ propensity towards pro </w:t>
      </w:r>
      <w:proofErr w:type="spellStart"/>
      <w:r w:rsidRPr="0083055B">
        <w:rPr>
          <w:b/>
          <w:bCs/>
          <w:u w:val="single"/>
        </w:rPr>
        <w:t>ductivity</w:t>
      </w:r>
      <w:proofErr w:type="spellEnd"/>
      <w:r w:rsidRPr="0083055B">
        <w:rPr>
          <w:b/>
          <w:bCs/>
          <w:u w:val="single"/>
        </w:rPr>
        <w:t xml:space="preserve"> and creativity.</w:t>
      </w:r>
      <w:r w:rsidRPr="0083055B">
        <w:rPr>
          <w:b/>
          <w:bCs/>
        </w:rPr>
        <w:t xml:space="preserve"> </w:t>
      </w:r>
      <w:r w:rsidRPr="005A6C99">
        <w:t xml:space="preserve">In other words, although the subsequent tech </w:t>
      </w:r>
      <w:proofErr w:type="spellStart"/>
      <w:r w:rsidRPr="005A6C99">
        <w:t>nologies</w:t>
      </w:r>
      <w:proofErr w:type="spellEnd"/>
      <w:r w:rsidRPr="005A6C99">
        <w:t xml:space="preserve"> of book printing, wired communications and new media tools </w:t>
      </w:r>
      <w:proofErr w:type="spellStart"/>
      <w:r w:rsidRPr="005A6C99">
        <w:t>madesuccessive</w:t>
      </w:r>
      <w:proofErr w:type="spellEnd"/>
      <w:r w:rsidRPr="005A6C99">
        <w:t xml:space="preserve"> levels of capitalism possible (by allowing for ‘time-space compression’), Harvey fails to acknowledge a negative aspect of creative production and the dissemination of information under late-capitalism, even if he </w:t>
      </w:r>
      <w:proofErr w:type="spellStart"/>
      <w:r w:rsidRPr="005A6C99">
        <w:t>realises</w:t>
      </w:r>
      <w:proofErr w:type="spellEnd"/>
      <w:r w:rsidRPr="005A6C99">
        <w:t xml:space="preserve"> that the latter increasingly relies on a variety of com </w:t>
      </w:r>
      <w:proofErr w:type="spellStart"/>
      <w:r w:rsidRPr="005A6C99">
        <w:t>municative</w:t>
      </w:r>
      <w:proofErr w:type="spellEnd"/>
      <w:r w:rsidRPr="005A6C99">
        <w:t xml:space="preserve"> techniques. Ultimately, it may be the case that these </w:t>
      </w:r>
      <w:proofErr w:type="spellStart"/>
      <w:r w:rsidRPr="005A6C99">
        <w:t>technolo</w:t>
      </w:r>
      <w:proofErr w:type="spellEnd"/>
      <w:r w:rsidRPr="005A6C99">
        <w:t xml:space="preserve"> </w:t>
      </w:r>
      <w:proofErr w:type="spellStart"/>
      <w:r w:rsidRPr="005A6C99">
        <w:t>gies</w:t>
      </w:r>
      <w:proofErr w:type="spellEnd"/>
      <w:r w:rsidRPr="005A6C99">
        <w:t xml:space="preserve"> do not compress space and time as Harvey claims, but function in quite the opposite way: namely, to ensure that certain segments of society are progressively further removed from one another. In ‘Game of Love and Chance’, </w:t>
      </w:r>
      <w:proofErr w:type="spellStart"/>
      <w:r w:rsidRPr="005A6C99">
        <w:t>Virilio</w:t>
      </w:r>
      <w:proofErr w:type="spellEnd"/>
      <w:r w:rsidRPr="005A6C99">
        <w:t xml:space="preserve"> argues that online social media relationships are more divisive than offline relationships, not merely due to the lack of physical or olfactory contact, but because the supposed connection is embedded within a calculative technological space which</w:t>
      </w:r>
      <w:r>
        <w:t xml:space="preserve"> </w:t>
      </w:r>
      <w:r w:rsidRPr="005A6C99">
        <w:t>erases the possibility of chance or ‘contamination’ of the subject (</w:t>
      </w:r>
      <w:proofErr w:type="spellStart"/>
      <w:r w:rsidRPr="005A6C99">
        <w:t>Virilio</w:t>
      </w:r>
      <w:proofErr w:type="spellEnd"/>
      <w:r w:rsidRPr="005A6C99">
        <w:t xml:space="preserve"> and Sans 2003). According to Virilio, the element of chance returns in the way the entire techno-economic system spins increasingly out of control. Virilio’s interpretation of the media, as progressively distancing or </w:t>
      </w:r>
      <w:proofErr w:type="spellStart"/>
      <w:r w:rsidRPr="005A6C99">
        <w:t>ob</w:t>
      </w:r>
      <w:proofErr w:type="spellEnd"/>
      <w:r w:rsidRPr="005A6C99">
        <w:t xml:space="preserve"> </w:t>
      </w:r>
      <w:proofErr w:type="spellStart"/>
      <w:r w:rsidRPr="005A6C99">
        <w:t>scuring</w:t>
      </w:r>
      <w:proofErr w:type="spellEnd"/>
      <w:r w:rsidRPr="005A6C99">
        <w:t xml:space="preserve"> potential elements of experience, echoes Martin Heidegger’s ide as on the vicissitudes of calculation for thought and experience. </w:t>
      </w:r>
      <w:proofErr w:type="spellStart"/>
      <w:r w:rsidRPr="005A6C99">
        <w:t>Heideg</w:t>
      </w:r>
      <w:proofErr w:type="spellEnd"/>
      <w:r w:rsidRPr="005A6C99">
        <w:t xml:space="preserve"> ger suggests that modern technologies conceal the never-neutral ways in which what is presented (or rendered present) in a communicative </w:t>
      </w:r>
      <w:proofErr w:type="spellStart"/>
      <w:r w:rsidRPr="005A6C99">
        <w:t>ex change</w:t>
      </w:r>
      <w:proofErr w:type="spellEnd"/>
      <w:r w:rsidRPr="005A6C99">
        <w:t xml:space="preserve"> is revealed through the never-neutral technological form (Hei </w:t>
      </w:r>
      <w:proofErr w:type="spellStart"/>
      <w:r w:rsidRPr="005A6C99">
        <w:t>degger</w:t>
      </w:r>
      <w:proofErr w:type="spellEnd"/>
      <w:r w:rsidRPr="005A6C99">
        <w:t xml:space="preserve"> 1977a; Heidegger 1977b). In other words, modern media pretend to provide a ‘window onto the world’ by obscuring the fundamental and </w:t>
      </w:r>
      <w:proofErr w:type="gramStart"/>
      <w:r w:rsidRPr="005A6C99">
        <w:t>never-neutral</w:t>
      </w:r>
      <w:proofErr w:type="gramEnd"/>
      <w:r w:rsidRPr="005A6C99">
        <w:t xml:space="preserve"> </w:t>
      </w:r>
      <w:proofErr w:type="spellStart"/>
      <w:r w:rsidRPr="005A6C99">
        <w:t>constructedness</w:t>
      </w:r>
      <w:proofErr w:type="spellEnd"/>
      <w:r w:rsidRPr="005A6C99">
        <w:t xml:space="preserve"> that such a ‘window’ entails. </w:t>
      </w:r>
      <w:proofErr w:type="gramStart"/>
      <w:r w:rsidRPr="005A6C99">
        <w:t>In order for</w:t>
      </w:r>
      <w:proofErr w:type="gramEnd"/>
      <w:r w:rsidRPr="005A6C99">
        <w:t xml:space="preserve"> the media to appear as transparent or noise-free, their fundamental aspects—namely, the ways in which they are implicated in a visual regime that is intertwined with the highly </w:t>
      </w:r>
      <w:proofErr w:type="spellStart"/>
      <w:r w:rsidRPr="005A6C99">
        <w:t>technologised</w:t>
      </w:r>
      <w:proofErr w:type="spellEnd"/>
      <w:r w:rsidRPr="005A6C99">
        <w:t xml:space="preserve"> and </w:t>
      </w:r>
      <w:proofErr w:type="spellStart"/>
      <w:r w:rsidRPr="005A6C99">
        <w:t>mediatised</w:t>
      </w:r>
      <w:proofErr w:type="spellEnd"/>
      <w:r w:rsidRPr="005A6C99">
        <w:t xml:space="preserve"> socio-economic system—need to be suppressed or set aside as merely ‘accidental’. This is why </w:t>
      </w:r>
      <w:proofErr w:type="spellStart"/>
      <w:r w:rsidRPr="005A6C99">
        <w:t>Virilio</w:t>
      </w:r>
      <w:proofErr w:type="spellEnd"/>
      <w:r w:rsidRPr="005A6C99">
        <w:t xml:space="preserve"> suggests in The Vision Machine that our current media-age suffers from a profound blindness regarding the paradoxical functioning of media technologies, which function </w:t>
      </w:r>
      <w:proofErr w:type="gramStart"/>
      <w:r w:rsidRPr="005A6C99">
        <w:t>more and more</w:t>
      </w:r>
      <w:proofErr w:type="gramEnd"/>
      <w:r w:rsidRPr="005A6C99">
        <w:t xml:space="preserve"> by not making us see or understand (</w:t>
      </w:r>
      <w:proofErr w:type="spellStart"/>
      <w:r w:rsidRPr="005A6C99">
        <w:t>Virilio</w:t>
      </w:r>
      <w:proofErr w:type="spellEnd"/>
      <w:r w:rsidRPr="005A6C99">
        <w:t xml:space="preserve"> 1994, 59–73). He claims that the increasing automation of vision results in a loss of meaning and, by extension, the possibility of achieving political understanding. True meaning making requires situated visual memory and a duration of per </w:t>
      </w:r>
      <w:proofErr w:type="spellStart"/>
      <w:r w:rsidRPr="005A6C99">
        <w:t>ception</w:t>
      </w:r>
      <w:proofErr w:type="spellEnd"/>
      <w:r w:rsidRPr="005A6C99">
        <w:t>, both of which new media de-</w:t>
      </w:r>
      <w:proofErr w:type="spellStart"/>
      <w:r w:rsidRPr="005A6C99">
        <w:t>territorialise</w:t>
      </w:r>
      <w:proofErr w:type="spellEnd"/>
      <w:r w:rsidRPr="005A6C99">
        <w:t>. According to Virilio, we have entered the age of “the paradoxical logic of the image”, which also entails “the end of the logic of public representation” (</w:t>
      </w:r>
      <w:proofErr w:type="spellStart"/>
      <w:r w:rsidRPr="005A6C99">
        <w:t>Virilio</w:t>
      </w:r>
      <w:proofErr w:type="spellEnd"/>
      <w:r w:rsidRPr="005A6C99">
        <w:t xml:space="preserve"> 1994, 63). The general unwillingness to come to terms with this paradoxical logic leads the media to try to affirm their own ‘goodness’ by obsessively offering positive interpretations of the Internet and of the media in </w:t>
      </w:r>
      <w:proofErr w:type="spellStart"/>
      <w:r w:rsidRPr="005A6C99">
        <w:t>gener</w:t>
      </w:r>
      <w:proofErr w:type="spellEnd"/>
      <w:r w:rsidRPr="005A6C99">
        <w:t xml:space="preserve"> al. </w:t>
      </w:r>
      <w:proofErr w:type="spellStart"/>
      <w:r w:rsidRPr="005A6C99">
        <w:t>Virilio</w:t>
      </w:r>
      <w:proofErr w:type="spellEnd"/>
      <w:r w:rsidRPr="005A6C99">
        <w:t xml:space="preserve"> calls this ubiquitous condition ‘</w:t>
      </w:r>
      <w:proofErr w:type="spellStart"/>
      <w:r w:rsidRPr="005A6C99">
        <w:t>interpretosis</w:t>
      </w:r>
      <w:proofErr w:type="spellEnd"/>
      <w:r w:rsidRPr="005A6C99">
        <w:t>’ (</w:t>
      </w:r>
      <w:proofErr w:type="spellStart"/>
      <w:r w:rsidRPr="005A6C99">
        <w:t>Virilio</w:t>
      </w:r>
      <w:proofErr w:type="spellEnd"/>
      <w:r w:rsidRPr="005A6C99">
        <w:t xml:space="preserve"> 1994, 63), a ceaseless ritual composed of incantations aimed at mitigating the media’s moral instability. The media, therefore, seem to provide access to the real while </w:t>
      </w:r>
      <w:proofErr w:type="gramStart"/>
      <w:r w:rsidRPr="005A6C99">
        <w:t>actually obscuring</w:t>
      </w:r>
      <w:proofErr w:type="gramEnd"/>
      <w:r w:rsidRPr="005A6C99">
        <w:t xml:space="preserve"> it. </w:t>
      </w:r>
      <w:r w:rsidRPr="00644845">
        <w:rPr>
          <w:u w:val="single"/>
        </w:rPr>
        <w:t xml:space="preserve">The fact that one can understand the functioning of communication technologies as connecting as well as disconnecting (or as simulating and dissimulating at the same time), suggests that it </w:t>
      </w:r>
      <w:r w:rsidRPr="00804885">
        <w:rPr>
          <w:u w:val="single"/>
        </w:rPr>
        <w:t xml:space="preserve">is the modern and com </w:t>
      </w:r>
      <w:proofErr w:type="spellStart"/>
      <w:r w:rsidRPr="00804885">
        <w:rPr>
          <w:u w:val="single"/>
        </w:rPr>
        <w:t>monsense</w:t>
      </w:r>
      <w:proofErr w:type="spellEnd"/>
      <w:r w:rsidRPr="00804885">
        <w:rPr>
          <w:u w:val="single"/>
        </w:rPr>
        <w:t xml:space="preserve"> conception of representation itself that is the problem. This is because </w:t>
      </w:r>
      <w:r w:rsidRPr="006F3B2A">
        <w:rPr>
          <w:highlight w:val="magenta"/>
          <w:u w:val="single"/>
        </w:rPr>
        <w:t xml:space="preserve">this conception involves a representation of a technological ‘reality’ that </w:t>
      </w:r>
      <w:proofErr w:type="gramStart"/>
      <w:r w:rsidRPr="006F3B2A">
        <w:rPr>
          <w:highlight w:val="magenta"/>
          <w:u w:val="single"/>
        </w:rPr>
        <w:t>in itself already</w:t>
      </w:r>
      <w:proofErr w:type="gramEnd"/>
      <w:r w:rsidRPr="006F3B2A">
        <w:rPr>
          <w:highlight w:val="magenta"/>
          <w:u w:val="single"/>
        </w:rPr>
        <w:t xml:space="preserve"> produces ambiguous understandings of</w:t>
      </w:r>
      <w:r w:rsidRPr="00644845">
        <w:rPr>
          <w:u w:val="single"/>
        </w:rPr>
        <w:t xml:space="preserve"> that ‘</w:t>
      </w:r>
      <w:r w:rsidRPr="006F3B2A">
        <w:rPr>
          <w:highlight w:val="magenta"/>
          <w:u w:val="single"/>
        </w:rPr>
        <w:t>reality</w:t>
      </w:r>
      <w:r w:rsidRPr="00644845">
        <w:rPr>
          <w:u w:val="single"/>
        </w:rPr>
        <w:t>.’</w:t>
      </w:r>
      <w:r w:rsidRPr="005A6C99">
        <w:t xml:space="preserve"> In this case, therefore, Harvey seems both ‘right’ and ‘wrong’ at the same time, even if the argument around media’s relation to </w:t>
      </w:r>
      <w:proofErr w:type="spellStart"/>
      <w:r w:rsidRPr="005A6C99">
        <w:t>succes</w:t>
      </w:r>
      <w:proofErr w:type="spellEnd"/>
      <w:r w:rsidRPr="005A6C99">
        <w:t xml:space="preserve"> </w:t>
      </w:r>
      <w:proofErr w:type="spellStart"/>
      <w:r w:rsidRPr="005A6C99">
        <w:t>sive</w:t>
      </w:r>
      <w:proofErr w:type="spellEnd"/>
      <w:r w:rsidRPr="005A6C99">
        <w:t xml:space="preserve"> forms of capitalism is a useful conception. </w:t>
      </w:r>
      <w:r w:rsidRPr="00644845">
        <w:rPr>
          <w:u w:val="single"/>
        </w:rPr>
        <w:t xml:space="preserve">Following Jean Baudrillard’s sophisticated understanding of the re </w:t>
      </w:r>
      <w:proofErr w:type="spellStart"/>
      <w:r w:rsidRPr="00644845">
        <w:rPr>
          <w:u w:val="single"/>
        </w:rPr>
        <w:t>versible</w:t>
      </w:r>
      <w:proofErr w:type="spellEnd"/>
      <w:r w:rsidRPr="00644845">
        <w:rPr>
          <w:u w:val="single"/>
        </w:rPr>
        <w:t xml:space="preserve"> logic of all ideological systems (Baudrillard 1993, 2), I propose that the democratic ideal, because of its partial grounding in ideas </w:t>
      </w:r>
      <w:r w:rsidRPr="00804885">
        <w:rPr>
          <w:u w:val="single"/>
        </w:rPr>
        <w:t xml:space="preserve">of </w:t>
      </w:r>
      <w:r w:rsidRPr="006F3B2A">
        <w:rPr>
          <w:highlight w:val="magenta"/>
          <w:u w:val="single"/>
        </w:rPr>
        <w:t>liberal humanism</w:t>
      </w:r>
      <w:r w:rsidRPr="00644845">
        <w:rPr>
          <w:u w:val="single"/>
        </w:rPr>
        <w:t xml:space="preserve">, inhabits an aporetic structure that </w:t>
      </w:r>
      <w:r w:rsidRPr="006F3B2A">
        <w:rPr>
          <w:highlight w:val="magenta"/>
          <w:u w:val="single"/>
        </w:rPr>
        <w:t>is perfectly suitable for</w:t>
      </w:r>
      <w:r w:rsidRPr="00644845">
        <w:rPr>
          <w:u w:val="single"/>
        </w:rPr>
        <w:t xml:space="preserve"> its </w:t>
      </w:r>
      <w:r w:rsidRPr="006F3B2A">
        <w:rPr>
          <w:highlight w:val="magenta"/>
          <w:u w:val="single"/>
        </w:rPr>
        <w:t>absorption into technological acceleration</w:t>
      </w:r>
      <w:r w:rsidRPr="00644845">
        <w:rPr>
          <w:u w:val="single"/>
        </w:rPr>
        <w:t xml:space="preserve">, exactly </w:t>
      </w:r>
      <w:r w:rsidRPr="006F3B2A">
        <w:rPr>
          <w:highlight w:val="magenta"/>
          <w:u w:val="single"/>
        </w:rPr>
        <w:t>because of its incessant reference to an impossible communicative utopia</w:t>
      </w:r>
      <w:r w:rsidRPr="00644845">
        <w:rPr>
          <w:u w:val="single"/>
        </w:rPr>
        <w:t>. The relation of late-capitalism (with its ceaseless demand for boosts in production and consumption) to the modern (mis)conception of representation and its assumed relation to ‘reality’, is hence more complex and intimate than Harvey’s interpretation of ‘compression’ suggests.</w:t>
      </w:r>
      <w:r w:rsidRPr="005A6C99">
        <w:t xml:space="preserve"> Book printing, the telegraph and the Internet have always functioned through an </w:t>
      </w:r>
      <w:proofErr w:type="spellStart"/>
      <w:r w:rsidRPr="005A6C99">
        <w:t>idealisa</w:t>
      </w:r>
      <w:proofErr w:type="spellEnd"/>
      <w:r w:rsidRPr="005A6C99">
        <w:t xml:space="preserve"> </w:t>
      </w:r>
      <w:proofErr w:type="spellStart"/>
      <w:r w:rsidRPr="005A6C99">
        <w:t>tion</w:t>
      </w:r>
      <w:proofErr w:type="spellEnd"/>
      <w:r w:rsidRPr="005A6C99">
        <w:t xml:space="preserve"> of the possibility of ‘transporting’ meaning to faraway spaces, but this ideal—as well as the authority of those elites that relied on this no </w:t>
      </w:r>
      <w:proofErr w:type="spellStart"/>
      <w:r w:rsidRPr="005A6C99">
        <w:t>tion</w:t>
      </w:r>
      <w:proofErr w:type="spellEnd"/>
      <w:r w:rsidRPr="005A6C99">
        <w:t xml:space="preserve"> to secure social hegemony—is finally demonstrating its illegitimacy. </w:t>
      </w:r>
      <w:r w:rsidRPr="00644845">
        <w:rPr>
          <w:u w:val="single"/>
        </w:rPr>
        <w:t xml:space="preserve">This is because </w:t>
      </w:r>
      <w:r w:rsidRPr="006F3B2A">
        <w:rPr>
          <w:highlight w:val="magenta"/>
          <w:u w:val="single"/>
        </w:rPr>
        <w:t>technological acceleration de-</w:t>
      </w:r>
      <w:proofErr w:type="spellStart"/>
      <w:r w:rsidRPr="006F3B2A">
        <w:rPr>
          <w:highlight w:val="magenta"/>
          <w:u w:val="single"/>
        </w:rPr>
        <w:t>territorialises</w:t>
      </w:r>
      <w:proofErr w:type="spellEnd"/>
      <w:r w:rsidRPr="006F3B2A">
        <w:rPr>
          <w:highlight w:val="magenta"/>
          <w:u w:val="single"/>
        </w:rPr>
        <w:t xml:space="preserve"> all images and symbols of </w:t>
      </w:r>
      <w:proofErr w:type="gramStart"/>
      <w:r w:rsidRPr="006F3B2A">
        <w:rPr>
          <w:highlight w:val="magenta"/>
          <w:u w:val="single"/>
        </w:rPr>
        <w:t>power, and</w:t>
      </w:r>
      <w:proofErr w:type="gramEnd"/>
      <w:r w:rsidRPr="006F3B2A">
        <w:rPr>
          <w:highlight w:val="magenta"/>
          <w:u w:val="single"/>
        </w:rPr>
        <w:t xml:space="preserve"> produces a global maelstrom of information</w:t>
      </w:r>
      <w:r w:rsidRPr="00644845">
        <w:rPr>
          <w:u w:val="single"/>
        </w:rPr>
        <w:t xml:space="preserve">. As Beck (1992) and Baudrillard (2001) claim, </w:t>
      </w:r>
      <w:r w:rsidRPr="006F3B2A">
        <w:rPr>
          <w:highlight w:val="magenta"/>
          <w:u w:val="single"/>
        </w:rPr>
        <w:t xml:space="preserve">contemporary capitalism creates and endlessly depicts sites of crisis, tension, border-crossings, </w:t>
      </w:r>
      <w:proofErr w:type="spellStart"/>
      <w:r w:rsidRPr="006F3B2A">
        <w:rPr>
          <w:highlight w:val="magenta"/>
          <w:u w:val="single"/>
        </w:rPr>
        <w:t>dif</w:t>
      </w:r>
      <w:proofErr w:type="spellEnd"/>
      <w:r w:rsidRPr="006F3B2A">
        <w:rPr>
          <w:highlight w:val="magenta"/>
          <w:u w:val="single"/>
        </w:rPr>
        <w:t xml:space="preserve"> </w:t>
      </w:r>
      <w:proofErr w:type="spellStart"/>
      <w:r w:rsidRPr="006F3B2A">
        <w:rPr>
          <w:highlight w:val="magenta"/>
          <w:u w:val="single"/>
        </w:rPr>
        <w:t>ference</w:t>
      </w:r>
      <w:proofErr w:type="spellEnd"/>
      <w:r w:rsidRPr="006F3B2A">
        <w:rPr>
          <w:highlight w:val="magenta"/>
          <w:u w:val="single"/>
        </w:rPr>
        <w:t xml:space="preserve"> and risk</w:t>
      </w:r>
      <w:r w:rsidRPr="00644845">
        <w:rPr>
          <w:u w:val="single"/>
        </w:rPr>
        <w:t xml:space="preserve"> (Baudrillard 2001, 62; Beck 1992, 19–50). In the current period, capitalism constantly </w:t>
      </w:r>
      <w:proofErr w:type="spellStart"/>
      <w:r w:rsidRPr="00644845">
        <w:rPr>
          <w:u w:val="single"/>
        </w:rPr>
        <w:t>emphasises</w:t>
      </w:r>
      <w:proofErr w:type="spellEnd"/>
      <w:r w:rsidRPr="00644845">
        <w:rPr>
          <w:u w:val="single"/>
        </w:rPr>
        <w:t xml:space="preserve"> the crisis of representation, by incessantly usurping the hope for meaningful life through a strategy of media representation that delivers economic despair, destruction and disenfranchisement. </w:t>
      </w:r>
      <w:r w:rsidRPr="006F3B2A">
        <w:rPr>
          <w:highlight w:val="magenta"/>
          <w:u w:val="single"/>
        </w:rPr>
        <w:t>This logic of capitalism</w:t>
      </w:r>
      <w:r w:rsidRPr="00644845">
        <w:rPr>
          <w:u w:val="single"/>
        </w:rPr>
        <w:t xml:space="preserve"> then </w:t>
      </w:r>
      <w:r w:rsidRPr="006F3B2A">
        <w:rPr>
          <w:highlight w:val="magenta"/>
          <w:u w:val="single"/>
        </w:rPr>
        <w:t>becomes</w:t>
      </w:r>
      <w:r w:rsidRPr="00644845">
        <w:rPr>
          <w:u w:val="single"/>
        </w:rPr>
        <w:t xml:space="preserve"> an increasingly </w:t>
      </w:r>
      <w:r w:rsidRPr="006F3B2A">
        <w:rPr>
          <w:highlight w:val="magenta"/>
          <w:u w:val="single"/>
        </w:rPr>
        <w:t>lethal</w:t>
      </w:r>
      <w:r w:rsidRPr="00644845">
        <w:rPr>
          <w:u w:val="single"/>
        </w:rPr>
        <w:t xml:space="preserve"> game, in which </w:t>
      </w:r>
      <w:r w:rsidRPr="006F3B2A">
        <w:rPr>
          <w:highlight w:val="magenta"/>
          <w:u w:val="single"/>
        </w:rPr>
        <w:t>the dialectic between</w:t>
      </w:r>
      <w:r w:rsidRPr="00644845">
        <w:rPr>
          <w:u w:val="single"/>
        </w:rPr>
        <w:t xml:space="preserve"> its own </w:t>
      </w:r>
      <w:r w:rsidRPr="006F3B2A">
        <w:rPr>
          <w:highlight w:val="magenta"/>
          <w:u w:val="single"/>
        </w:rPr>
        <w:t>violence</w:t>
      </w:r>
      <w:r w:rsidRPr="00644845">
        <w:rPr>
          <w:u w:val="single"/>
        </w:rPr>
        <w:t xml:space="preserve">—the growing gap between rich and poor, the ongoing </w:t>
      </w:r>
      <w:proofErr w:type="spellStart"/>
      <w:r w:rsidRPr="00644845">
        <w:rPr>
          <w:u w:val="single"/>
        </w:rPr>
        <w:t>feminisation</w:t>
      </w:r>
      <w:proofErr w:type="spellEnd"/>
      <w:r w:rsidRPr="00644845">
        <w:rPr>
          <w:u w:val="single"/>
        </w:rPr>
        <w:t xml:space="preserve"> of poverty and the destruction of natural habitats—</w:t>
      </w:r>
      <w:r w:rsidRPr="006F3B2A">
        <w:rPr>
          <w:highlight w:val="magenta"/>
          <w:u w:val="single"/>
        </w:rPr>
        <w:t>and its promise to erase that violence by technological means, can only lead to social and economic instability</w:t>
      </w:r>
      <w:r w:rsidRPr="00644845">
        <w:rPr>
          <w:u w:val="single"/>
        </w:rPr>
        <w:t xml:space="preserve">. Its human subjects are therefore objectified through those very techniques sold to them as ‘empowering’. An example here is the way in which social media supposedly allow for more sociality and expression, while </w:t>
      </w:r>
      <w:proofErr w:type="gramStart"/>
      <w:r w:rsidRPr="00644845">
        <w:rPr>
          <w:u w:val="single"/>
        </w:rPr>
        <w:t>actually subjecting</w:t>
      </w:r>
      <w:proofErr w:type="gramEnd"/>
      <w:r w:rsidRPr="00644845">
        <w:rPr>
          <w:u w:val="single"/>
        </w:rPr>
        <w:t xml:space="preserve"> its users to extensive surveillance. Typical of a global society marked by technocratic velocity is, </w:t>
      </w:r>
      <w:proofErr w:type="spellStart"/>
      <w:r w:rsidRPr="00644845">
        <w:rPr>
          <w:u w:val="single"/>
        </w:rPr>
        <w:t>there fore</w:t>
      </w:r>
      <w:proofErr w:type="spellEnd"/>
      <w:r w:rsidRPr="00644845">
        <w:rPr>
          <w:u w:val="single"/>
        </w:rPr>
        <w:t xml:space="preserve">, the way it shuttles between promise and despair, concerning </w:t>
      </w:r>
      <w:proofErr w:type="spellStart"/>
      <w:proofErr w:type="gramStart"/>
      <w:r w:rsidRPr="00644845">
        <w:rPr>
          <w:u w:val="single"/>
        </w:rPr>
        <w:t>every thing</w:t>
      </w:r>
      <w:proofErr w:type="spellEnd"/>
      <w:proofErr w:type="gramEnd"/>
      <w:r w:rsidRPr="00644845">
        <w:rPr>
          <w:u w:val="single"/>
        </w:rPr>
        <w:t xml:space="preserve"> from moral issues to the stock market.</w:t>
      </w:r>
      <w:r w:rsidRPr="005A6C99">
        <w:t xml:space="preserve"> New media forms have problems validating their claims to ‘represent reality’, often referring to one another </w:t>
      </w:r>
      <w:proofErr w:type="gramStart"/>
      <w:r w:rsidRPr="005A6C99">
        <w:t>in order to</w:t>
      </w:r>
      <w:proofErr w:type="gramEnd"/>
      <w:r w:rsidRPr="005A6C99">
        <w:t xml:space="preserve"> do so. At the same time, this incessant self-refer </w:t>
      </w:r>
      <w:proofErr w:type="spellStart"/>
      <w:r w:rsidRPr="005A6C99">
        <w:t>encing</w:t>
      </w:r>
      <w:proofErr w:type="spellEnd"/>
      <w:r w:rsidRPr="005A6C99">
        <w:t xml:space="preserve"> also destroys any final claim to truth or authority. This </w:t>
      </w:r>
      <w:proofErr w:type="spellStart"/>
      <w:r w:rsidRPr="005A6C99">
        <w:t>emphati</w:t>
      </w:r>
      <w:proofErr w:type="spellEnd"/>
      <w:r w:rsidRPr="005A6C99">
        <w:t xml:space="preserve"> </w:t>
      </w:r>
      <w:proofErr w:type="spellStart"/>
      <w:r w:rsidRPr="005A6C99">
        <w:t>cally</w:t>
      </w:r>
      <w:proofErr w:type="spellEnd"/>
      <w:r w:rsidRPr="005A6C99">
        <w:t xml:space="preserve"> does not imply that elite dominance is erased under contemporary technological conditions—far from it. Rather, using an analysis of the Arab Spring and Occupy, I try to show that this outdated idea of political representation provides fuel for that novel form of capitalism that Harvey identifies as connected to the re-</w:t>
      </w:r>
      <w:proofErr w:type="spellStart"/>
      <w:r w:rsidRPr="005A6C99">
        <w:t>organisation</w:t>
      </w:r>
      <w:proofErr w:type="spellEnd"/>
      <w:r w:rsidRPr="005A6C99">
        <w:t xml:space="preserve"> of time and space. The way in which (especially new and social) media are heralded as the harbingers of the democratic promise is symptomatic of the failure to grasp how media technologies are, in fact, responsible for the democratic deficit. The ongoing investment of political and moral affect in new media harvests the despair that is the </w:t>
      </w:r>
      <w:proofErr w:type="gramStart"/>
      <w:r w:rsidRPr="005A6C99">
        <w:t>flip-side</w:t>
      </w:r>
      <w:proofErr w:type="gramEnd"/>
      <w:r w:rsidRPr="005A6C99">
        <w:t xml:space="preserve"> of the Utopian promise of the media. As </w:t>
      </w:r>
      <w:proofErr w:type="spellStart"/>
      <w:r w:rsidRPr="005A6C99">
        <w:t>Virilio</w:t>
      </w:r>
      <w:proofErr w:type="spellEnd"/>
      <w:r w:rsidRPr="005A6C99">
        <w:t xml:space="preserve"> aptly concludes in Pure War, “the delirium surrounding</w:t>
      </w:r>
      <w:r>
        <w:t xml:space="preserve"> </w:t>
      </w:r>
      <w:r w:rsidRPr="005A6C99">
        <w:t>the Net is a paroxysmal form of propaganda” (</w:t>
      </w:r>
      <w:proofErr w:type="spellStart"/>
      <w:r w:rsidRPr="005A6C99">
        <w:t>Virilio</w:t>
      </w:r>
      <w:proofErr w:type="spellEnd"/>
      <w:r w:rsidRPr="005A6C99">
        <w:t xml:space="preserve"> and </w:t>
      </w:r>
      <w:proofErr w:type="spellStart"/>
      <w:r w:rsidRPr="005A6C99">
        <w:t>Lotringer</w:t>
      </w:r>
      <w:proofErr w:type="spellEnd"/>
      <w:r w:rsidRPr="005A6C99">
        <w:t xml:space="preserve"> 2008, 199–200). The age of production, as </w:t>
      </w:r>
      <w:proofErr w:type="spellStart"/>
      <w:r w:rsidRPr="005A6C99">
        <w:t>Virilio</w:t>
      </w:r>
      <w:proofErr w:type="spellEnd"/>
      <w:r w:rsidRPr="005A6C99">
        <w:t xml:space="preserve"> also suggests, has given way to the age of destruction. Similarly, for Baudrillard it has given way to the age of consumption (Baudrillard 2001, 61–63). </w:t>
      </w:r>
    </w:p>
    <w:p w14:paraId="3F1E7223" w14:textId="77777777" w:rsidR="001A35A0" w:rsidRPr="003B24C4" w:rsidRDefault="001A35A0" w:rsidP="001A35A0">
      <w:pPr>
        <w:pStyle w:val="Heading4"/>
      </w:pPr>
      <w:r>
        <w:rPr>
          <w:u w:val="single"/>
        </w:rPr>
        <w:br w:type="page"/>
      </w:r>
      <w:bookmarkStart w:id="8" w:name="_Hlk212881017"/>
      <w:r>
        <w:t xml:space="preserve">The AFF’s performance coheres through an imaginary that promises transparency and openness through creating techniques of bargaining that function as a new form of colonial capture. Globalized hegemonic systems operate through mechanisms of mystification and domestication that promise to optimize their processes while functioning to fortify systems of coloniality.  </w:t>
      </w:r>
    </w:p>
    <w:p w14:paraId="0E0D8C00" w14:textId="77777777" w:rsidR="001A35A0" w:rsidRDefault="001A35A0" w:rsidP="001A35A0">
      <w:r w:rsidRPr="00610568">
        <w:rPr>
          <w:rStyle w:val="Style13ptBold"/>
        </w:rPr>
        <w:t xml:space="preserve">Aliev 25 - </w:t>
      </w:r>
      <w:r w:rsidRPr="00610568">
        <w:t xml:space="preserve">Aliev, </w:t>
      </w:r>
      <w:proofErr w:type="spellStart"/>
      <w:r w:rsidRPr="00610568">
        <w:t>Rastyam</w:t>
      </w:r>
      <w:proofErr w:type="spellEnd"/>
      <w:r w:rsidRPr="00610568">
        <w:t xml:space="preserve"> T. “Post-Symbolic Coloniality: The </w:t>
      </w:r>
      <w:proofErr w:type="spellStart"/>
      <w:r w:rsidRPr="00610568">
        <w:t>Metasimulacrum</w:t>
      </w:r>
      <w:proofErr w:type="spellEnd"/>
      <w:r w:rsidRPr="00610568">
        <w:t xml:space="preserve"> of Otherness in Digital Culture.” </w:t>
      </w:r>
      <w:r w:rsidRPr="00610568">
        <w:rPr>
          <w:i/>
          <w:iCs/>
        </w:rPr>
        <w:t>Galactica Media: Journal of Media Studies</w:t>
      </w:r>
      <w:r w:rsidRPr="00610568">
        <w:t>, vol. 7, no. 2, Limited Liability Company Scientific Industrial Enterprise - Genesis. Frontier. Science, May 2025, pp. 166–86, https://doi.org/10.46539/gmd.v7i2.649. Accessed 3 Oct. 2025.</w:t>
      </w:r>
      <w:r>
        <w:t xml:space="preserve"> *</w:t>
      </w:r>
      <w:proofErr w:type="gramStart"/>
      <w:r>
        <w:t>edited</w:t>
      </w:r>
      <w:proofErr w:type="gramEnd"/>
      <w:r>
        <w:t xml:space="preserve"> for ableist language </w:t>
      </w:r>
    </w:p>
    <w:p w14:paraId="38C082F7" w14:textId="77777777" w:rsidR="001A35A0" w:rsidRDefault="001A35A0" w:rsidP="001A35A0">
      <w:pPr>
        <w:rPr>
          <w:u w:val="single"/>
        </w:rPr>
      </w:pPr>
      <w:r w:rsidRPr="000A3AB9">
        <w:t xml:space="preserve">Today, the major digital platforms—TikTok, Facebook*1, Instagram*2, and YouTube—have long ceased to operate merely as arenas of communication. </w:t>
      </w:r>
      <w:r w:rsidRPr="000A3AB9">
        <w:rPr>
          <w:u w:val="single"/>
        </w:rPr>
        <w:t xml:space="preserve">They have been transformed into sophisticated machines for sorting, filtering, and redistributing the visible—complex </w:t>
      </w:r>
      <w:r w:rsidRPr="006F3B2A">
        <w:rPr>
          <w:highlight w:val="magenta"/>
          <w:u w:val="single"/>
        </w:rPr>
        <w:t>mechanisms of</w:t>
      </w:r>
      <w:r w:rsidRPr="000A3AB9">
        <w:rPr>
          <w:u w:val="single"/>
        </w:rPr>
        <w:t xml:space="preserve"> platform-based </w:t>
      </w:r>
      <w:r w:rsidRPr="006F3B2A">
        <w:rPr>
          <w:highlight w:val="magenta"/>
          <w:u w:val="single"/>
        </w:rPr>
        <w:t>capture</w:t>
      </w:r>
      <w:r w:rsidRPr="000A3AB9">
        <w:rPr>
          <w:u w:val="single"/>
        </w:rPr>
        <w:t xml:space="preserve">. As Geert </w:t>
      </w:r>
      <w:proofErr w:type="spellStart"/>
      <w:r w:rsidRPr="000A3AB9">
        <w:rPr>
          <w:u w:val="single"/>
        </w:rPr>
        <w:t>Lovink</w:t>
      </w:r>
      <w:proofErr w:type="spellEnd"/>
      <w:r w:rsidRPr="000A3AB9">
        <w:rPr>
          <w:u w:val="single"/>
        </w:rPr>
        <w:t xml:space="preserve"> observes, these </w:t>
      </w:r>
      <w:r w:rsidRPr="006F3B2A">
        <w:rPr>
          <w:highlight w:val="magenta"/>
          <w:u w:val="single"/>
        </w:rPr>
        <w:t>are</w:t>
      </w:r>
      <w:r w:rsidRPr="000A3AB9">
        <w:rPr>
          <w:u w:val="single"/>
        </w:rPr>
        <w:t xml:space="preserve"> not “neutral” technologies of information transmission but </w:t>
      </w:r>
      <w:r w:rsidRPr="006F3B2A">
        <w:rPr>
          <w:highlight w:val="magenta"/>
          <w:u w:val="single"/>
        </w:rPr>
        <w:t>meticulously engineered</w:t>
      </w:r>
      <w:r w:rsidRPr="000A3AB9">
        <w:rPr>
          <w:u w:val="single"/>
        </w:rPr>
        <w:t xml:space="preserve"> environments designed </w:t>
      </w:r>
      <w:r w:rsidRPr="006F3B2A">
        <w:rPr>
          <w:highlight w:val="magenta"/>
          <w:u w:val="single"/>
        </w:rPr>
        <w:t>to compel engagement</w:t>
      </w:r>
      <w:r w:rsidRPr="000A3AB9">
        <w:rPr>
          <w:u w:val="single"/>
        </w:rPr>
        <w:t xml:space="preserve"> (</w:t>
      </w:r>
      <w:proofErr w:type="spellStart"/>
      <w:r w:rsidRPr="000A3AB9">
        <w:rPr>
          <w:u w:val="single"/>
        </w:rPr>
        <w:t>Lovink</w:t>
      </w:r>
      <w:proofErr w:type="spellEnd"/>
      <w:r w:rsidRPr="000A3AB9">
        <w:rPr>
          <w:u w:val="single"/>
        </w:rPr>
        <w:t>, 2022), where algorithms do not reflect reality but rather predict and modulate behavior, subordinating the subject to the rhythm of perpetual involvement.</w:t>
      </w:r>
      <w:r w:rsidRPr="000A3AB9">
        <w:t xml:space="preserve"> </w:t>
      </w:r>
      <w:r w:rsidRPr="000A3AB9">
        <w:rPr>
          <w:u w:val="single"/>
        </w:rPr>
        <w:t xml:space="preserve">Within this new regime, </w:t>
      </w:r>
      <w:r w:rsidRPr="006F3B2A">
        <w:rPr>
          <w:highlight w:val="magenta"/>
          <w:u w:val="single"/>
        </w:rPr>
        <w:t>otherness—whether racial, gendered, or cultural— loses its critical force</w:t>
      </w:r>
      <w:r w:rsidRPr="000A3AB9">
        <w:rPr>
          <w:u w:val="single"/>
        </w:rPr>
        <w:t xml:space="preserve">. It no longer presents a rupture or a limit to thought but becomes yet another module in the architecture of entertainment, a further component in the production line of “virality” and “viewability.” Alternative subjectivity no longer tears through the fabric of the algorithmic field; it </w:t>
      </w:r>
      <w:r w:rsidRPr="006F3B2A">
        <w:rPr>
          <w:highlight w:val="magenta"/>
          <w:u w:val="single"/>
        </w:rPr>
        <w:t>is</w:t>
      </w:r>
      <w:r w:rsidRPr="000A3AB9">
        <w:rPr>
          <w:u w:val="single"/>
        </w:rPr>
        <w:t xml:space="preserve"> formatted, calculated, and </w:t>
      </w:r>
      <w:r w:rsidRPr="006F3B2A">
        <w:rPr>
          <w:highlight w:val="magenta"/>
          <w:u w:val="single"/>
        </w:rPr>
        <w:t>rendered into “content” optimized for circulation</w:t>
      </w:r>
      <w:r w:rsidRPr="000A3AB9">
        <w:rPr>
          <w:u w:val="single"/>
        </w:rPr>
        <w:t>.</w:t>
      </w:r>
      <w:r w:rsidRPr="000A3AB9">
        <w:t xml:space="preserve"> As Wendy Chun emphasizes, difference today is not so much erased in digital space as it is processed through algorithmic correlations, reinforcing entrenched lines of discrimination under the guise of objective data handling (Chun &amp; Barnett, 2021, p. 58). </w:t>
      </w:r>
      <w:r w:rsidRPr="000A3AB9">
        <w:rPr>
          <w:u w:val="single"/>
        </w:rPr>
        <w:t xml:space="preserve">As Tarleton Gillespie has noted, algorithms do not act as mirrors of society; they function as moderators, curators of the visible, deciding what merits visibility and what must disappear (Gillespie, 2018, p. 22). Although </w:t>
      </w:r>
      <w:r w:rsidRPr="006F3B2A">
        <w:rPr>
          <w:highlight w:val="magenta"/>
          <w:u w:val="single"/>
        </w:rPr>
        <w:t>platforms</w:t>
      </w:r>
      <w:r w:rsidRPr="000A3AB9">
        <w:rPr>
          <w:u w:val="single"/>
        </w:rPr>
        <w:t xml:space="preserve"> publicly continue to </w:t>
      </w:r>
      <w:r w:rsidRPr="006F3B2A">
        <w:rPr>
          <w:highlight w:val="magenta"/>
          <w:u w:val="single"/>
        </w:rPr>
        <w:t>profess the myths of “neutrality”</w:t>
      </w:r>
      <w:r w:rsidRPr="000A3AB9">
        <w:rPr>
          <w:u w:val="single"/>
        </w:rPr>
        <w:t xml:space="preserve"> and “free speech,” </w:t>
      </w:r>
      <w:r w:rsidRPr="006F3B2A">
        <w:rPr>
          <w:highlight w:val="magenta"/>
          <w:u w:val="single"/>
        </w:rPr>
        <w:t>their</w:t>
      </w:r>
      <w:r w:rsidRPr="000A3AB9">
        <w:rPr>
          <w:u w:val="single"/>
        </w:rPr>
        <w:t xml:space="preserve"> operative </w:t>
      </w:r>
      <w:r w:rsidRPr="006F3B2A">
        <w:rPr>
          <w:highlight w:val="magenta"/>
          <w:u w:val="single"/>
        </w:rPr>
        <w:t>logic is that of</w:t>
      </w:r>
      <w:r w:rsidRPr="000A3AB9">
        <w:rPr>
          <w:u w:val="single"/>
        </w:rPr>
        <w:t xml:space="preserve"> selection and the </w:t>
      </w:r>
      <w:r w:rsidRPr="006F3B2A">
        <w:rPr>
          <w:highlight w:val="magenta"/>
          <w:u w:val="single"/>
        </w:rPr>
        <w:t>optimization</w:t>
      </w:r>
      <w:r w:rsidRPr="000A3AB9">
        <w:rPr>
          <w:u w:val="single"/>
        </w:rPr>
        <w:t xml:space="preserve"> of engagement. Visibility today is regulated not according to political salience or ethical recognition of alterity but according to the maximization of engagement.</w:t>
      </w:r>
      <w:r w:rsidRPr="000A3AB9">
        <w:t xml:space="preserve"> This dynamic is embedded within a broader economic formation that Shoshana Zuboff has termed “surveillance capitalism” (Zuboff, 2019). In this regime, human experience is neither an end </w:t>
      </w:r>
      <w:proofErr w:type="gramStart"/>
      <w:r w:rsidRPr="000A3AB9">
        <w:t>in itself nor</w:t>
      </w:r>
      <w:proofErr w:type="gramEnd"/>
      <w:r w:rsidRPr="000A3AB9">
        <w:t xml:space="preserve"> an intrinsic value; it is raw material for algorithmic factories of prediction. Not merely information about the Other, but behavioral patterns themselves are commodified and sold on markets of future behavior. </w:t>
      </w:r>
      <w:r w:rsidRPr="000A3AB9">
        <w:rPr>
          <w:u w:val="single"/>
        </w:rPr>
        <w:t xml:space="preserve">In this process, otherness is subordinated to the utilitarian imperatives of predictability. Thus, </w:t>
      </w:r>
      <w:r w:rsidRPr="006F3B2A">
        <w:rPr>
          <w:highlight w:val="magenta"/>
          <w:u w:val="single"/>
        </w:rPr>
        <w:t>the platform</w:t>
      </w:r>
      <w:r w:rsidRPr="000A3AB9">
        <w:rPr>
          <w:u w:val="single"/>
        </w:rPr>
        <w:t xml:space="preserve"> does not merely display the Other; it </w:t>
      </w:r>
      <w:r w:rsidRPr="006F3B2A">
        <w:rPr>
          <w:highlight w:val="magenta"/>
          <w:u w:val="single"/>
        </w:rPr>
        <w:t>produces the Other in a consumable format</w:t>
      </w:r>
      <w:r w:rsidRPr="000A3AB9">
        <w:rPr>
          <w:u w:val="single"/>
        </w:rPr>
        <w:t xml:space="preserve">. Whereas once the image of the Other preserved the potential for rupture, scandal, or challenge, </w:t>
      </w:r>
      <w:r w:rsidRPr="006F3B2A">
        <w:rPr>
          <w:highlight w:val="magenta"/>
          <w:u w:val="single"/>
        </w:rPr>
        <w:t>it is</w:t>
      </w:r>
      <w:r w:rsidRPr="000A3AB9">
        <w:rPr>
          <w:u w:val="single"/>
        </w:rPr>
        <w:t xml:space="preserve"> now </w:t>
      </w:r>
      <w:r w:rsidRPr="006F3B2A">
        <w:rPr>
          <w:highlight w:val="magenta"/>
          <w:u w:val="single"/>
        </w:rPr>
        <w:t>absorbed into the algorithmic logic of smoothing difference into a managed aesthetic</w:t>
      </w:r>
      <w:r w:rsidRPr="000A3AB9">
        <w:rPr>
          <w:u w:val="single"/>
        </w:rPr>
        <w:t xml:space="preserve">. In classical forms of marginalization, otherness was relegated to the peripheries of the visible: the Other inhabited the </w:t>
      </w:r>
      <w:r w:rsidRPr="000A3AB9">
        <w:rPr>
          <w:strike/>
          <w:sz w:val="12"/>
        </w:rPr>
        <w:t>blind</w:t>
      </w:r>
      <w:r w:rsidRPr="000A3AB9">
        <w:rPr>
          <w:sz w:val="12"/>
          <w:u w:val="single"/>
        </w:rPr>
        <w:t xml:space="preserve"> </w:t>
      </w:r>
      <w:r w:rsidRPr="000A3AB9">
        <w:rPr>
          <w:u w:val="single"/>
        </w:rPr>
        <w:t xml:space="preserve">spots of social imagination, threatening the norm while remaining absent from its public representations. However, the algorithmic culture of platforms introduces a paradoxical reversal: </w:t>
      </w:r>
      <w:r w:rsidRPr="006F3B2A">
        <w:rPr>
          <w:highlight w:val="magenta"/>
          <w:u w:val="single"/>
        </w:rPr>
        <w:t>otherness is no longer exiled</w:t>
      </w:r>
      <w:r w:rsidRPr="000A3AB9">
        <w:rPr>
          <w:u w:val="single"/>
        </w:rPr>
        <w:t xml:space="preserve">. Instead, </w:t>
      </w:r>
      <w:r w:rsidRPr="006F3B2A">
        <w:rPr>
          <w:highlight w:val="magenta"/>
          <w:u w:val="single"/>
        </w:rPr>
        <w:t>it is put on display</w:t>
      </w:r>
      <w:r w:rsidRPr="000A3AB9">
        <w:rPr>
          <w:u w:val="single"/>
        </w:rPr>
        <w:t xml:space="preserve">—but precisely </w:t>
      </w:r>
      <w:r w:rsidRPr="006F3B2A">
        <w:rPr>
          <w:highlight w:val="magenta"/>
          <w:u w:val="single"/>
        </w:rPr>
        <w:t>as content</w:t>
      </w:r>
      <w:r w:rsidRPr="000A3AB9">
        <w:rPr>
          <w:u w:val="single"/>
        </w:rPr>
        <w:t xml:space="preserve">, as an element </w:t>
      </w:r>
      <w:r w:rsidRPr="006F3B2A">
        <w:rPr>
          <w:highlight w:val="magenta"/>
          <w:u w:val="single"/>
        </w:rPr>
        <w:t>within the aesthetic program of endless circulation</w:t>
      </w:r>
      <w:r w:rsidRPr="000A3AB9">
        <w:rPr>
          <w:u w:val="single"/>
        </w:rPr>
        <w:t>.</w:t>
      </w:r>
      <w:r w:rsidRPr="000A3AB9">
        <w:t xml:space="preserve"> As Sara Ahmed observes, emotions, rather than being internal states, are practices of public orientation capable not only of constituting collective bodies but also of neutralizing alterity, transforming it into an object of emotional consumption (Ahmed, 2004, p. 10). While emotions can imbue otherness with the charge of fear, disgust, or anger, in algorithmic spaces they increasingly operate otherwise: packaging alterity into sanitized forms compatible with the cultural logic of pleasure and entertainment. </w:t>
      </w:r>
      <w:r w:rsidRPr="000A3AB9">
        <w:rPr>
          <w:u w:val="single"/>
        </w:rPr>
        <w:t xml:space="preserve">It is within this process that what Catherine Squires terms </w:t>
      </w:r>
      <w:r w:rsidRPr="006F3B2A">
        <w:rPr>
          <w:highlight w:val="magenta"/>
          <w:u w:val="single"/>
        </w:rPr>
        <w:t>“</w:t>
      </w:r>
      <w:r w:rsidRPr="006F3B2A">
        <w:rPr>
          <w:rStyle w:val="Emphasis"/>
          <w:highlight w:val="magenta"/>
        </w:rPr>
        <w:t>post-racial mystification</w:t>
      </w:r>
      <w:r w:rsidRPr="006F3B2A">
        <w:rPr>
          <w:highlight w:val="magenta"/>
          <w:u w:val="single"/>
        </w:rPr>
        <w:t>” takes shape: otherness becomes</w:t>
      </w:r>
      <w:r w:rsidRPr="000A3AB9">
        <w:rPr>
          <w:u w:val="single"/>
        </w:rPr>
        <w:t xml:space="preserve"> safe, manageable, stripped of its political sharpness (Squires, 2014, p. 7). </w:t>
      </w:r>
      <w:r w:rsidRPr="006F3B2A">
        <w:rPr>
          <w:highlight w:val="magenta"/>
          <w:u w:val="single"/>
        </w:rPr>
        <w:t>Diversity</w:t>
      </w:r>
      <w:r w:rsidRPr="000A3AB9">
        <w:rPr>
          <w:u w:val="single"/>
        </w:rPr>
        <w:t xml:space="preserve">, once </w:t>
      </w:r>
      <w:r w:rsidRPr="006F3B2A">
        <w:rPr>
          <w:highlight w:val="magenta"/>
          <w:u w:val="single"/>
        </w:rPr>
        <w:t>intended to provoke debates about</w:t>
      </w:r>
      <w:r w:rsidRPr="000A3AB9">
        <w:rPr>
          <w:u w:val="single"/>
        </w:rPr>
        <w:t xml:space="preserve"> power, </w:t>
      </w:r>
      <w:r w:rsidRPr="006F3B2A">
        <w:rPr>
          <w:highlight w:val="magenta"/>
          <w:u w:val="single"/>
        </w:rPr>
        <w:t>justice</w:t>
      </w:r>
      <w:r w:rsidRPr="000A3AB9">
        <w:rPr>
          <w:u w:val="single"/>
        </w:rPr>
        <w:t xml:space="preserve">, and reparation, </w:t>
      </w:r>
      <w:r w:rsidRPr="006F3B2A">
        <w:rPr>
          <w:highlight w:val="magenta"/>
          <w:u w:val="single"/>
        </w:rPr>
        <w:t>is transfigured into a backdrop—a ritualized acknowledgment of multiplicity</w:t>
      </w:r>
      <w:r w:rsidRPr="000A3AB9">
        <w:rPr>
          <w:u w:val="single"/>
        </w:rPr>
        <w:t xml:space="preserve"> without any genuine reckoning with historical trauma. In the aestheticized environment of platforms, </w:t>
      </w:r>
      <w:r w:rsidRPr="006F3B2A">
        <w:rPr>
          <w:highlight w:val="magenta"/>
          <w:u w:val="single"/>
        </w:rPr>
        <w:t>the Other is omnipresent but only in sterilized form: as “interesting difference” rather than as political provocation</w:t>
      </w:r>
      <w:r w:rsidRPr="000A3AB9">
        <w:rPr>
          <w:u w:val="single"/>
        </w:rPr>
        <w:t>.</w:t>
      </w:r>
      <w:r w:rsidRPr="000A3AB9">
        <w:t xml:space="preserve"> Ahmed aptly notes that emotions create the surfaces of collective bodies through acts of adhesion (Ahmed, 2004, p. 10), producing what appear to be natural boundaries between “us” and “them.” Yet whereas emotions once unsettled these boundaries, exposing their vulnerability, today, within algorithmic capitalism, they increasingly serve to smooth differences, capitalizing on them in the form of attractiveness. </w:t>
      </w:r>
      <w:r w:rsidRPr="000A3AB9">
        <w:rPr>
          <w:u w:val="single"/>
        </w:rPr>
        <w:t xml:space="preserve">Otherness no longer threatens; it is marketed. Algorithms do not expel the Other; they reformat it to solicit not fear but likes, shares, and instantaneous consumption. This transition—from otherness as a site of challenge to otherness as a commodity—marks a fundamental mutation in the very political nature of visibility. The platform no longer hides the Other. Rather, it renders their presence safe for the majority—so safe that presence itself becomes toothless, rendered decorative. </w:t>
      </w:r>
      <w:r w:rsidRPr="006F3B2A">
        <w:rPr>
          <w:highlight w:val="magenta"/>
          <w:u w:val="single"/>
        </w:rPr>
        <w:t>Visibility without subjectivity; alterity without otherness</w:t>
      </w:r>
      <w:r w:rsidRPr="000A3AB9">
        <w:rPr>
          <w:u w:val="single"/>
        </w:rPr>
        <w:t xml:space="preserve">. In this sense, we may say that </w:t>
      </w:r>
      <w:r w:rsidRPr="006F3B2A">
        <w:rPr>
          <w:highlight w:val="magenta"/>
          <w:u w:val="single"/>
        </w:rPr>
        <w:t xml:space="preserve">the </w:t>
      </w:r>
      <w:proofErr w:type="gramStart"/>
      <w:r w:rsidRPr="006F3B2A">
        <w:rPr>
          <w:highlight w:val="magenta"/>
          <w:u w:val="single"/>
        </w:rPr>
        <w:t>Other</w:t>
      </w:r>
      <w:proofErr w:type="gramEnd"/>
      <w:r w:rsidRPr="000A3AB9">
        <w:rPr>
          <w:u w:val="single"/>
        </w:rPr>
        <w:t xml:space="preserve"> today </w:t>
      </w:r>
      <w:r w:rsidRPr="006F3B2A">
        <w:rPr>
          <w:highlight w:val="magenta"/>
          <w:u w:val="single"/>
        </w:rPr>
        <w:t>is</w:t>
      </w:r>
      <w:r w:rsidRPr="000A3AB9">
        <w:rPr>
          <w:u w:val="single"/>
        </w:rPr>
        <w:t xml:space="preserve"> not so much marginalized as </w:t>
      </w:r>
      <w:r w:rsidRPr="006F3B2A">
        <w:rPr>
          <w:highlight w:val="magenta"/>
          <w:u w:val="single"/>
        </w:rPr>
        <w:t>integrated</w:t>
      </w:r>
      <w:r w:rsidRPr="000A3AB9">
        <w:rPr>
          <w:u w:val="single"/>
        </w:rPr>
        <w:t xml:space="preserve"> into the center of attention—but </w:t>
      </w:r>
      <w:r w:rsidRPr="006F3B2A">
        <w:rPr>
          <w:highlight w:val="magenta"/>
          <w:u w:val="single"/>
        </w:rPr>
        <w:t>in a sterilized form that forecloses the possibility of</w:t>
      </w:r>
      <w:r w:rsidRPr="000A3AB9">
        <w:rPr>
          <w:u w:val="single"/>
        </w:rPr>
        <w:t xml:space="preserve"> genuine </w:t>
      </w:r>
      <w:r w:rsidRPr="006F3B2A">
        <w:rPr>
          <w:highlight w:val="magenta"/>
          <w:u w:val="single"/>
        </w:rPr>
        <w:t>political emergence</w:t>
      </w:r>
      <w:r w:rsidRPr="000A3AB9">
        <w:rPr>
          <w:u w:val="single"/>
        </w:rPr>
        <w:t xml:space="preserve">. The circulation of otherness within algorithmic spaces is thus the circulation of content, not contestation. Here, I propose the following hypothesis: </w:t>
      </w:r>
      <w:r w:rsidRPr="006F3B2A">
        <w:rPr>
          <w:highlight w:val="magenta"/>
          <w:u w:val="single"/>
        </w:rPr>
        <w:t>digital culture</w:t>
      </w:r>
      <w:r w:rsidRPr="000A3AB9">
        <w:rPr>
          <w:u w:val="single"/>
        </w:rPr>
        <w:t xml:space="preserve"> does not merely represent otherness; it </w:t>
      </w:r>
      <w:r w:rsidRPr="006F3B2A">
        <w:rPr>
          <w:rStyle w:val="Emphasis"/>
          <w:highlight w:val="magenta"/>
        </w:rPr>
        <w:t>reproduces colonial mechanisms of appropriation</w:t>
      </w:r>
      <w:r w:rsidRPr="000A3AB9">
        <w:rPr>
          <w:u w:val="single"/>
        </w:rPr>
        <w:t xml:space="preserve">. What we are witnessing is not the violent suppression of the Other but the integration of alterity into the algorithmic matrix of </w:t>
      </w:r>
      <w:proofErr w:type="spellStart"/>
      <w:r w:rsidRPr="000A3AB9">
        <w:rPr>
          <w:u w:val="single"/>
        </w:rPr>
        <w:t>clickability</w:t>
      </w:r>
      <w:proofErr w:type="spellEnd"/>
      <w:r w:rsidRPr="000A3AB9">
        <w:rPr>
          <w:u w:val="single"/>
        </w:rPr>
        <w:t xml:space="preserve">, reproducibility, and predictability. </w:t>
      </w:r>
      <w:r w:rsidRPr="006F3B2A">
        <w:rPr>
          <w:highlight w:val="magenta"/>
          <w:u w:val="single"/>
        </w:rPr>
        <w:t>Just as the colonial gaze</w:t>
      </w:r>
      <w:r w:rsidRPr="000A3AB9">
        <w:rPr>
          <w:u w:val="single"/>
        </w:rPr>
        <w:t xml:space="preserve"> once </w:t>
      </w:r>
      <w:r w:rsidRPr="006F3B2A">
        <w:rPr>
          <w:highlight w:val="magenta"/>
          <w:u w:val="single"/>
        </w:rPr>
        <w:t>transformed the Other into an object of anthropological fascination</w:t>
      </w:r>
      <w:r w:rsidRPr="000A3AB9">
        <w:rPr>
          <w:u w:val="single"/>
        </w:rPr>
        <w:t xml:space="preserve">, an exhibit, or a commodity, digital </w:t>
      </w:r>
      <w:r w:rsidRPr="006F3B2A">
        <w:rPr>
          <w:highlight w:val="magenta"/>
          <w:u w:val="single"/>
        </w:rPr>
        <w:t>platforms</w:t>
      </w:r>
      <w:r w:rsidRPr="000A3AB9">
        <w:rPr>
          <w:u w:val="single"/>
        </w:rPr>
        <w:t xml:space="preserve"> now </w:t>
      </w:r>
      <w:r w:rsidRPr="006F3B2A">
        <w:rPr>
          <w:highlight w:val="magenta"/>
          <w:u w:val="single"/>
        </w:rPr>
        <w:t>render the Other into a module of templated consumption—instantaneous, scalable, and algorithmically managed</w:t>
      </w:r>
      <w:r w:rsidRPr="000A3AB9">
        <w:rPr>
          <w:u w:val="single"/>
        </w:rPr>
        <w:t>. Walter Mignolo has argued that Western modernity is inseparable from its darker side—coloniality (</w:t>
      </w:r>
      <w:proofErr w:type="spellStart"/>
      <w:r w:rsidRPr="000A3AB9">
        <w:rPr>
          <w:u w:val="single"/>
        </w:rPr>
        <w:t>Mignolo</w:t>
      </w:r>
      <w:proofErr w:type="spellEnd"/>
      <w:r w:rsidRPr="000A3AB9">
        <w:rPr>
          <w:u w:val="single"/>
        </w:rPr>
        <w:t xml:space="preserve">, 2011). Digital culture, as its contemporary avatar, inherits this dual structure: </w:t>
      </w:r>
      <w:r w:rsidRPr="006F3B2A">
        <w:rPr>
          <w:rStyle w:val="Emphasis"/>
          <w:highlight w:val="magenta"/>
        </w:rPr>
        <w:t>the rhetoric of openness, globality, and “accessibility for all”</w:t>
      </w:r>
      <w:r w:rsidRPr="000A3AB9">
        <w:rPr>
          <w:u w:val="single"/>
        </w:rPr>
        <w:t xml:space="preserve"> merely </w:t>
      </w:r>
      <w:r w:rsidRPr="006F3B2A">
        <w:rPr>
          <w:rStyle w:val="Emphasis"/>
          <w:highlight w:val="magenta"/>
        </w:rPr>
        <w:t>masks underlying mechanisms of structural capture</w:t>
      </w:r>
      <w:r w:rsidRPr="000A3AB9">
        <w:rPr>
          <w:u w:val="single"/>
        </w:rPr>
        <w:t>.</w:t>
      </w:r>
      <w:r w:rsidRPr="000A3AB9">
        <w:t xml:space="preserve"> Algorithms do not merely process data about the Other; they extract alterity into a commodified form, erasing context, political pain, and trauma. What once required expeditions, study, and domination in classical colonialism is now achieved through code—auto mated, faceless, and nameless, but guided by the same vector of power. Paola Ricaurte explicitly names this dynamic </w:t>
      </w:r>
      <w:r w:rsidRPr="006F3B2A">
        <w:rPr>
          <w:highlight w:val="magenta"/>
        </w:rPr>
        <w:t>“</w:t>
      </w:r>
      <w:r w:rsidRPr="006F3B2A">
        <w:rPr>
          <w:rStyle w:val="StyleUnderline"/>
          <w:highlight w:val="magenta"/>
        </w:rPr>
        <w:t>digital coloniality”:</w:t>
      </w:r>
      <w:r w:rsidRPr="000A3AB9">
        <w:rPr>
          <w:rStyle w:val="StyleUnderline"/>
        </w:rPr>
        <w:t xml:space="preserve"> a new form of expansion </w:t>
      </w:r>
      <w:r w:rsidRPr="006F3B2A">
        <w:rPr>
          <w:rStyle w:val="StyleUnderline"/>
          <w:highlight w:val="magenta"/>
        </w:rPr>
        <w:t>in which data becomes the territory of capture, and</w:t>
      </w:r>
      <w:r w:rsidRPr="000A3AB9">
        <w:rPr>
          <w:rStyle w:val="StyleUnderline"/>
        </w:rPr>
        <w:t xml:space="preserve"> information </w:t>
      </w:r>
      <w:r w:rsidRPr="006F3B2A">
        <w:rPr>
          <w:rStyle w:val="StyleUnderline"/>
          <w:highlight w:val="magenta"/>
        </w:rPr>
        <w:t>extraction</w:t>
      </w:r>
      <w:r w:rsidRPr="000A3AB9">
        <w:rPr>
          <w:rStyle w:val="StyleUnderline"/>
        </w:rPr>
        <w:t xml:space="preserve"> operates as a displacement of alternative worlds</w:t>
      </w:r>
      <w:r w:rsidRPr="000A3AB9">
        <w:t xml:space="preserve"> (Ricaurte, 2019, p. 351–352). </w:t>
      </w:r>
      <w:r w:rsidRPr="000A3AB9">
        <w:rPr>
          <w:u w:val="single"/>
        </w:rPr>
        <w:t xml:space="preserve">Rather than moderating visibility, platforms construct permissible ways of being Other within the logic of data: ways that are compatible, monetizable, and predictable. The </w:t>
      </w:r>
      <w:r w:rsidRPr="006F3B2A">
        <w:rPr>
          <w:highlight w:val="magenta"/>
          <w:u w:val="single"/>
        </w:rPr>
        <w:t>rebellion</w:t>
      </w:r>
      <w:r w:rsidRPr="000A3AB9">
        <w:rPr>
          <w:u w:val="single"/>
        </w:rPr>
        <w:t xml:space="preserve"> of alterity—the possibility of alternative ways of being—</w:t>
      </w:r>
      <w:r w:rsidRPr="006F3B2A">
        <w:rPr>
          <w:highlight w:val="magenta"/>
          <w:u w:val="single"/>
        </w:rPr>
        <w:t>is</w:t>
      </w:r>
      <w:r w:rsidRPr="000A3AB9">
        <w:rPr>
          <w:u w:val="single"/>
        </w:rPr>
        <w:t xml:space="preserve"> thus </w:t>
      </w:r>
      <w:r w:rsidRPr="006F3B2A">
        <w:rPr>
          <w:highlight w:val="magenta"/>
          <w:u w:val="single"/>
        </w:rPr>
        <w:t>domesticated within algorithmic networks</w:t>
      </w:r>
      <w:r w:rsidRPr="000A3AB9">
        <w:rPr>
          <w:u w:val="single"/>
        </w:rPr>
        <w:t xml:space="preserve">. In this context, the critique advanced by Safiya Noble becomes particularly urgent: </w:t>
      </w:r>
      <w:r w:rsidRPr="006F3B2A">
        <w:rPr>
          <w:highlight w:val="magenta"/>
          <w:u w:val="single"/>
        </w:rPr>
        <w:t>algorithms</w:t>
      </w:r>
      <w:r w:rsidRPr="000A3AB9">
        <w:rPr>
          <w:u w:val="single"/>
        </w:rPr>
        <w:t xml:space="preserve"> are not only non-neutral but </w:t>
      </w:r>
      <w:r w:rsidRPr="006F3B2A">
        <w:rPr>
          <w:highlight w:val="magenta"/>
          <w:u w:val="single"/>
        </w:rPr>
        <w:t xml:space="preserve">are embedded within the </w:t>
      </w:r>
      <w:proofErr w:type="spellStart"/>
      <w:r w:rsidRPr="006F3B2A">
        <w:rPr>
          <w:highlight w:val="magenta"/>
          <w:u w:val="single"/>
        </w:rPr>
        <w:t>infratructures</w:t>
      </w:r>
      <w:proofErr w:type="spellEnd"/>
      <w:r w:rsidRPr="006F3B2A">
        <w:rPr>
          <w:highlight w:val="magenta"/>
          <w:u w:val="single"/>
        </w:rPr>
        <w:t xml:space="preserve"> of structural racism and gendered hierarchy</w:t>
      </w:r>
      <w:r w:rsidRPr="000A3AB9">
        <w:rPr>
          <w:u w:val="single"/>
        </w:rPr>
        <w:t xml:space="preserve"> (Noble, 2018, p. 108).</w:t>
      </w:r>
      <w:r w:rsidRPr="000A3AB9">
        <w:t xml:space="preserve"> Giants like Google, behind the façade of convenience and universality, actively participate in the redistribution of social power, reinforcing existing asymmetries. The platform does not merely find the Other; it defines what the Other must be </w:t>
      </w:r>
      <w:proofErr w:type="gramStart"/>
      <w:r w:rsidRPr="000A3AB9">
        <w:t>in order to</w:t>
      </w:r>
      <w:proofErr w:type="gramEnd"/>
      <w:r w:rsidRPr="000A3AB9">
        <w:t xml:space="preserve"> become visible. </w:t>
      </w:r>
      <w:r w:rsidRPr="000A3AB9">
        <w:rPr>
          <w:u w:val="single"/>
        </w:rPr>
        <w:t xml:space="preserve">Under such conditions, digital culture does not present a plurality of possible worlds but rather a mechanism for replicating a singular world, where the Other exists only as a functional element within the networked economy of attention. Platform coloniality does not expel the Other; it transforms the Other into a resource. </w:t>
      </w:r>
      <w:r w:rsidRPr="006F3B2A">
        <w:rPr>
          <w:highlight w:val="magenta"/>
          <w:u w:val="single"/>
        </w:rPr>
        <w:t>This is its most insidious feature: appropriation without overt violence, control without expulsion, the disappearance of alterity under the guise of its endless availability.</w:t>
      </w:r>
    </w:p>
    <w:bookmarkEnd w:id="7"/>
    <w:bookmarkEnd w:id="8"/>
    <w:p w14:paraId="4C6D0297" w14:textId="77777777" w:rsidR="001A35A0" w:rsidRDefault="001A35A0" w:rsidP="001A35A0"/>
    <w:p w14:paraId="0D0931ED" w14:textId="77777777" w:rsidR="001A35A0" w:rsidRDefault="001A35A0" w:rsidP="001A35A0">
      <w:pPr>
        <w:pStyle w:val="Heading4"/>
      </w:pPr>
      <w:r>
        <w:t xml:space="preserve">The achievement society systematizes tiredness, but this exhaustion </w:t>
      </w:r>
      <w:r w:rsidRPr="00225FF0">
        <w:rPr>
          <w:u w:val="single"/>
        </w:rPr>
        <w:t>is not physical or mental exhaustion</w:t>
      </w:r>
      <w:r>
        <w:t xml:space="preserve">. Burnout is an atomizing condition of life that locks the self into an isolating and self-destructive relationship that denies life and absolutizes survival.  </w:t>
      </w:r>
    </w:p>
    <w:p w14:paraId="34CD071F" w14:textId="77777777" w:rsidR="001A35A0" w:rsidRDefault="001A35A0" w:rsidP="001A35A0">
      <w:r w:rsidRPr="000E5748">
        <w:rPr>
          <w:b/>
          <w:bCs/>
          <w:sz w:val="32"/>
          <w:szCs w:val="32"/>
        </w:rPr>
        <w:t>Han</w:t>
      </w:r>
      <w:r>
        <w:rPr>
          <w:b/>
          <w:bCs/>
          <w:sz w:val="32"/>
          <w:szCs w:val="32"/>
        </w:rPr>
        <w:t xml:space="preserve"> 15</w:t>
      </w:r>
      <w:r w:rsidRPr="000E5748">
        <w:t>, Byung-Chul. </w:t>
      </w:r>
      <w:r>
        <w:t>[</w:t>
      </w:r>
      <w:r w:rsidRPr="00B5538B">
        <w:t xml:space="preserve">Byung-Chul Han studied </w:t>
      </w:r>
      <w:hyperlink r:id="rId36" w:tooltip="Metallurgy" w:history="1">
        <w:r w:rsidRPr="00B5538B">
          <w:t>metallurgy</w:t>
        </w:r>
      </w:hyperlink>
      <w:r w:rsidRPr="00B5538B">
        <w:t xml:space="preserve"> at </w:t>
      </w:r>
      <w:hyperlink r:id="rId37" w:tooltip="Korea University" w:history="1">
        <w:r w:rsidRPr="00B5538B">
          <w:t>Korea University</w:t>
        </w:r>
      </w:hyperlink>
      <w:r w:rsidRPr="00B5538B">
        <w:t xml:space="preserve"> in </w:t>
      </w:r>
      <w:hyperlink r:id="rId38" w:tooltip="Seoul" w:history="1">
        <w:r w:rsidRPr="00B5538B">
          <w:t>Seoul</w:t>
        </w:r>
      </w:hyperlink>
      <w:hyperlink r:id="rId39" w:anchor="cite_note-3" w:history="1">
        <w:r w:rsidRPr="00B5538B">
          <w:t>[3]</w:t>
        </w:r>
      </w:hyperlink>
      <w:r w:rsidRPr="00B5538B">
        <w:t xml:space="preserve"> before moving to Germany in the 1980s to study </w:t>
      </w:r>
      <w:hyperlink r:id="rId40" w:tooltip="Philosophy" w:history="1">
        <w:r w:rsidRPr="00B5538B">
          <w:t>philosophy</w:t>
        </w:r>
      </w:hyperlink>
      <w:r w:rsidRPr="00B5538B">
        <w:t xml:space="preserve">, </w:t>
      </w:r>
      <w:hyperlink r:id="rId41" w:tooltip="German literature" w:history="1">
        <w:r w:rsidRPr="00B5538B">
          <w:t>German literature</w:t>
        </w:r>
      </w:hyperlink>
      <w:r w:rsidRPr="00B5538B">
        <w:t xml:space="preserve"> and </w:t>
      </w:r>
      <w:hyperlink r:id="rId42" w:tooltip="Catholic theology" w:history="1">
        <w:r w:rsidRPr="00B5538B">
          <w:t>Catholic theology</w:t>
        </w:r>
      </w:hyperlink>
      <w:r w:rsidRPr="00B5538B">
        <w:t xml:space="preserve"> in </w:t>
      </w:r>
      <w:hyperlink r:id="rId43" w:tooltip="Freiburg im Breisgau" w:history="1">
        <w:r w:rsidRPr="00B5538B">
          <w:t>Freiburg im Breisgau</w:t>
        </w:r>
      </w:hyperlink>
      <w:r w:rsidRPr="00B5538B">
        <w:t xml:space="preserve"> and </w:t>
      </w:r>
      <w:hyperlink r:id="rId44" w:tooltip="Munich" w:history="1">
        <w:r w:rsidRPr="00B5538B">
          <w:t>Munich</w:t>
        </w:r>
      </w:hyperlink>
      <w:r w:rsidRPr="00B5538B">
        <w:t xml:space="preserve">. In 1994, he received his doctoral degree at Freiburg with a dissertation on Stimmung, or mood, in </w:t>
      </w:r>
      <w:hyperlink r:id="rId45" w:tooltip="Martin Heidegger" w:history="1">
        <w:r w:rsidRPr="00B5538B">
          <w:t>Martin Heidegger</w:t>
        </w:r>
      </w:hyperlink>
      <w:r w:rsidRPr="00B5538B">
        <w:t>.</w:t>
      </w:r>
      <w:hyperlink r:id="rId46" w:anchor="cite_note-4" w:history="1">
        <w:r w:rsidRPr="00B5538B">
          <w:t>[4]</w:t>
        </w:r>
      </w:hyperlink>
      <w:r w:rsidRPr="00B5538B">
        <w:t xml:space="preserve"> In 2000, he joined the Department of Philosophy at the </w:t>
      </w:r>
      <w:hyperlink r:id="rId47" w:tooltip="University of Basel" w:history="1">
        <w:r w:rsidRPr="00B5538B">
          <w:t>University of Basel</w:t>
        </w:r>
      </w:hyperlink>
      <w:r w:rsidRPr="00B5538B">
        <w:t xml:space="preserve">, where he completed his </w:t>
      </w:r>
      <w:hyperlink r:id="rId48" w:tooltip="Habilitation" w:history="1">
        <w:r w:rsidRPr="00B5538B">
          <w:t>habilitation</w:t>
        </w:r>
      </w:hyperlink>
      <w:r w:rsidRPr="00B5538B">
        <w:t xml:space="preserve">. In 2010, he became a faculty member at the </w:t>
      </w:r>
      <w:hyperlink r:id="rId49" w:tooltip="Karlsruhe University of Arts and Design" w:history="1">
        <w:r w:rsidRPr="00B5538B">
          <w:t>Karlsruhe University of Arts and Design</w:t>
        </w:r>
      </w:hyperlink>
      <w:r w:rsidRPr="00B5538B">
        <w:t xml:space="preserve">, where his areas of interest were philosophy of the 18th, 19th and 20th centuries, </w:t>
      </w:r>
      <w:hyperlink r:id="rId50" w:tooltip="Ethics" w:history="1">
        <w:r w:rsidRPr="00B5538B">
          <w:t>ethics</w:t>
        </w:r>
      </w:hyperlink>
      <w:r w:rsidRPr="00B5538B">
        <w:t xml:space="preserve">, </w:t>
      </w:r>
      <w:hyperlink r:id="rId51" w:tooltip="Social philosophy" w:history="1">
        <w:r w:rsidRPr="00B5538B">
          <w:t>social philosophy</w:t>
        </w:r>
      </w:hyperlink>
      <w:r w:rsidRPr="00B5538B">
        <w:t xml:space="preserve">, </w:t>
      </w:r>
      <w:hyperlink r:id="rId52" w:tooltip="Phenomenology (philosophy)" w:history="1">
        <w:r w:rsidRPr="00B5538B">
          <w:t>phenomenology</w:t>
        </w:r>
      </w:hyperlink>
      <w:r w:rsidRPr="00B5538B">
        <w:t xml:space="preserve">, </w:t>
      </w:r>
      <w:hyperlink r:id="rId53" w:tooltip="Cultural theory" w:history="1">
        <w:r w:rsidRPr="00B5538B">
          <w:t>cultural theory</w:t>
        </w:r>
      </w:hyperlink>
      <w:r w:rsidRPr="00B5538B">
        <w:t xml:space="preserve">, </w:t>
      </w:r>
      <w:hyperlink r:id="rId54" w:tooltip="Aesthetics" w:history="1">
        <w:r w:rsidRPr="00B5538B">
          <w:t>aesthetics</w:t>
        </w:r>
      </w:hyperlink>
      <w:r w:rsidRPr="00B5538B">
        <w:t xml:space="preserve">, </w:t>
      </w:r>
      <w:hyperlink r:id="rId55" w:tooltip="Religion" w:history="1">
        <w:r w:rsidRPr="00B5538B">
          <w:t>religion</w:t>
        </w:r>
      </w:hyperlink>
      <w:r w:rsidRPr="00B5538B">
        <w:t xml:space="preserve">, </w:t>
      </w:r>
      <w:hyperlink r:id="rId56" w:tooltip="Media theory" w:history="1">
        <w:r w:rsidRPr="00B5538B">
          <w:t>media theory</w:t>
        </w:r>
      </w:hyperlink>
      <w:r w:rsidRPr="00B5538B">
        <w:t xml:space="preserve">, and </w:t>
      </w:r>
      <w:hyperlink r:id="rId57" w:tooltip="Intercultural philosophy" w:history="1">
        <w:r w:rsidRPr="00B5538B">
          <w:t>intercultural philosophy</w:t>
        </w:r>
      </w:hyperlink>
      <w:r w:rsidRPr="00B5538B">
        <w:t xml:space="preserve">. From 2012 to 2017 he taught </w:t>
      </w:r>
      <w:hyperlink r:id="rId58" w:tooltip="Philosophy" w:history="1">
        <w:r w:rsidRPr="00B5538B">
          <w:t>philosophy</w:t>
        </w:r>
      </w:hyperlink>
      <w:r w:rsidRPr="00B5538B">
        <w:t xml:space="preserve"> and </w:t>
      </w:r>
      <w:hyperlink r:id="rId59" w:tooltip="Cultural studies" w:history="1">
        <w:r w:rsidRPr="00B5538B">
          <w:t>cultural studies</w:t>
        </w:r>
      </w:hyperlink>
      <w:r w:rsidRPr="00B5538B">
        <w:t xml:space="preserve"> at the </w:t>
      </w:r>
      <w:hyperlink r:id="rId60" w:tooltip="Universität der Künste Berlin" w:history="1">
        <w:r w:rsidRPr="00B5538B">
          <w:t>Universität der Künste Berlin</w:t>
        </w:r>
      </w:hyperlink>
      <w:r w:rsidRPr="00B5538B">
        <w:t xml:space="preserve"> (</w:t>
      </w:r>
      <w:proofErr w:type="spellStart"/>
      <w:r w:rsidRPr="00B5538B">
        <w:t>UdK</w:t>
      </w:r>
      <w:proofErr w:type="spellEnd"/>
      <w:r w:rsidRPr="00B5538B">
        <w:t>), where he directed the newly established Studium Generale general studies program.</w:t>
      </w:r>
      <w:hyperlink r:id="rId61" w:anchor="cite_note-5" w:history="1">
        <w:r w:rsidRPr="00B5538B">
          <w:t>[5]</w:t>
        </w:r>
      </w:hyperlink>
      <w:r w:rsidRPr="00B5538B">
        <w:t xml:space="preserve"> Han is the author of more than thirty books, the most </w:t>
      </w:r>
      <w:proofErr w:type="spellStart"/>
      <w:r w:rsidRPr="00B5538B">
        <w:t>well known</w:t>
      </w:r>
      <w:proofErr w:type="spellEnd"/>
      <w:r w:rsidRPr="00B5538B">
        <w:t xml:space="preserve"> are treatises on what he terms a "society of tiredness" (</w:t>
      </w:r>
      <w:proofErr w:type="spellStart"/>
      <w:r w:rsidRPr="00B5538B">
        <w:t>Müdigkeitsgesellschaft</w:t>
      </w:r>
      <w:proofErr w:type="spellEnd"/>
      <w:r w:rsidRPr="00B5538B">
        <w:t>) and a "society of transparency" (</w:t>
      </w:r>
      <w:proofErr w:type="spellStart"/>
      <w:r w:rsidRPr="00B5538B">
        <w:t>Transparenzgesellschaft</w:t>
      </w:r>
      <w:proofErr w:type="spellEnd"/>
      <w:r w:rsidRPr="00B5538B">
        <w:t>).</w:t>
      </w:r>
      <w:r>
        <w:t xml:space="preserve">] </w:t>
      </w:r>
      <w:r w:rsidRPr="000E5748">
        <w:rPr>
          <w:i/>
          <w:iCs/>
        </w:rPr>
        <w:t>The Burnout Society</w:t>
      </w:r>
      <w:r w:rsidRPr="000E5748">
        <w:t>. Stanford University Press, 20</w:t>
      </w:r>
      <w:r w:rsidRPr="00225FF0">
        <w:t>15</w:t>
      </w:r>
      <w:r w:rsidRPr="000E5748">
        <w:t>, www.perlego.com/book/744911/the-burnout-society-pdf. Accessed 17 Aug. 2025.</w:t>
      </w:r>
      <w:r>
        <w:t xml:space="preserve"> //BIK</w:t>
      </w:r>
    </w:p>
    <w:p w14:paraId="389708AE" w14:textId="77777777" w:rsidR="001A35A0" w:rsidRDefault="001A35A0" w:rsidP="001A35A0">
      <w:pPr>
        <w:rPr>
          <w:highlight w:val="magenta"/>
          <w:u w:val="single"/>
        </w:rPr>
      </w:pPr>
      <w:r w:rsidRPr="00DA016B">
        <w:rPr>
          <w:sz w:val="12"/>
        </w:rPr>
        <w:t>Tiredness has a broad heart. —Maurice Blanchot As a society of activeness [</w:t>
      </w:r>
      <w:proofErr w:type="spellStart"/>
      <w:r w:rsidRPr="00DA016B">
        <w:rPr>
          <w:sz w:val="12"/>
        </w:rPr>
        <w:t>Aktivgesellschaft</w:t>
      </w:r>
      <w:proofErr w:type="spellEnd"/>
      <w:r w:rsidRPr="00DA016B">
        <w:rPr>
          <w:sz w:val="12"/>
        </w:rPr>
        <w:t xml:space="preserve">], achievement society is slowly developing into a doping society. In the meanwhile, the negative expression “brain doping” has been replaced by “neuro enhancement.” Doping makes it possible to achieve without achieving, so to speak. Now even serious scientists claim that it is irresponsible not to employ substances of this kind. A surgeon able to operate with greater concentration by using neuro- enhancers would make fewer mistakes and be able to save more lives. Nor is the general use of neuro-enhancers viewed as a problem. One need only ensure fairness—namely, by putting them at the dis </w:t>
      </w:r>
      <w:proofErr w:type="spellStart"/>
      <w:r w:rsidRPr="00DA016B">
        <w:rPr>
          <w:sz w:val="12"/>
        </w:rPr>
        <w:t>posal</w:t>
      </w:r>
      <w:proofErr w:type="spellEnd"/>
      <w:r w:rsidRPr="00DA016B">
        <w:rPr>
          <w:sz w:val="12"/>
        </w:rPr>
        <w:t xml:space="preserve"> of all. If doping were also permitted in sports, it would de grade into a pharmaceutical race. For all that, simple prohibition cannot prevent both the body and the human being </w:t>
      </w:r>
      <w:proofErr w:type="gramStart"/>
      <w:r w:rsidRPr="00DA016B">
        <w:rPr>
          <w:sz w:val="12"/>
        </w:rPr>
        <w:t>as a whole from</w:t>
      </w:r>
      <w:proofErr w:type="gramEnd"/>
      <w:r w:rsidRPr="00DA016B">
        <w:rPr>
          <w:sz w:val="12"/>
        </w:rPr>
        <w:t xml:space="preserve"> becoming a performance-machine [</w:t>
      </w:r>
      <w:proofErr w:type="spellStart"/>
      <w:r w:rsidRPr="00DA016B">
        <w:rPr>
          <w:sz w:val="12"/>
        </w:rPr>
        <w:t>Leistungsmaschine</w:t>
      </w:r>
      <w:proofErr w:type="spellEnd"/>
      <w:r w:rsidRPr="00DA016B">
        <w:rPr>
          <w:sz w:val="12"/>
        </w:rPr>
        <w:t>] that is supposed to function without disturbance and maximize achievement. Doping is just one consequence of this development, whereby being alive [</w:t>
      </w:r>
      <w:proofErr w:type="spellStart"/>
      <w:r w:rsidRPr="00DA016B">
        <w:rPr>
          <w:sz w:val="12"/>
        </w:rPr>
        <w:t>Lebendigkeit</w:t>
      </w:r>
      <w:proofErr w:type="spellEnd"/>
      <w:r w:rsidRPr="00DA016B">
        <w:rPr>
          <w:sz w:val="12"/>
        </w:rPr>
        <w:t xml:space="preserve">] itself—an extremely complex phenomenon—is boiled down to vital functions and capacities. 30 THE SOCIETY OF TIREDNESS 31 </w:t>
      </w:r>
      <w:r w:rsidRPr="00D06245">
        <w:rPr>
          <w:u w:val="single"/>
        </w:rPr>
        <w:t xml:space="preserve">As its flipside, </w:t>
      </w:r>
      <w:r w:rsidRPr="00D06245">
        <w:rPr>
          <w:highlight w:val="magenta"/>
          <w:u w:val="single"/>
        </w:rPr>
        <w:t>the society of achievement</w:t>
      </w:r>
      <w:r w:rsidRPr="00D06245">
        <w:rPr>
          <w:u w:val="single"/>
        </w:rPr>
        <w:t xml:space="preserve"> and activeness </w:t>
      </w:r>
      <w:r w:rsidRPr="00D06245">
        <w:rPr>
          <w:highlight w:val="magenta"/>
          <w:u w:val="single"/>
        </w:rPr>
        <w:t>is generating excessive tiredness and exhaustion. These psychic conditions characterize a world</w:t>
      </w:r>
      <w:r w:rsidRPr="00D06245">
        <w:rPr>
          <w:u w:val="single"/>
        </w:rPr>
        <w:t xml:space="preserve"> that is poor in negativity and in turn </w:t>
      </w:r>
      <w:r w:rsidRPr="00D06245">
        <w:rPr>
          <w:highlight w:val="magenta"/>
          <w:u w:val="single"/>
        </w:rPr>
        <w:t>dominated by excess positivity.</w:t>
      </w:r>
      <w:r w:rsidRPr="00464187">
        <w:rPr>
          <w:b/>
          <w:bCs/>
          <w:u w:val="single"/>
        </w:rPr>
        <w:t xml:space="preserve"> </w:t>
      </w:r>
      <w:r w:rsidRPr="006D37FA">
        <w:rPr>
          <w:u w:val="single"/>
        </w:rPr>
        <w:t>They are not immunological reactions presupposing the negativity of the immunologically Other. Rather, they are caused by a too-much of positivity. The excessive ness of performance enhancement leads to psychic infarctions</w:t>
      </w:r>
      <w:r w:rsidRPr="00D06245">
        <w:rPr>
          <w:u w:val="single"/>
        </w:rPr>
        <w:t>. Tiredness in achievement society is solitary tiredness; it has a separating and isolating effect</w:t>
      </w:r>
      <w:r w:rsidRPr="00D06245">
        <w:rPr>
          <w:b/>
          <w:bCs/>
          <w:u w:val="single"/>
        </w:rPr>
        <w:t xml:space="preserve">. </w:t>
      </w:r>
      <w:r w:rsidRPr="00D06245">
        <w:rPr>
          <w:u w:val="single"/>
        </w:rPr>
        <w:t xml:space="preserve">Peter Handke, in “Essay on Tired ness,”1 calls it “divisive tiredness”: “already the two . . . were </w:t>
      </w:r>
      <w:proofErr w:type="spellStart"/>
      <w:r w:rsidRPr="00D06245">
        <w:rPr>
          <w:u w:val="single"/>
        </w:rPr>
        <w:t>irre</w:t>
      </w:r>
      <w:proofErr w:type="spellEnd"/>
      <w:r w:rsidRPr="00D06245">
        <w:rPr>
          <w:u w:val="single"/>
        </w:rPr>
        <w:t xml:space="preserve"> </w:t>
      </w:r>
      <w:proofErr w:type="spellStart"/>
      <w:r w:rsidRPr="00D06245">
        <w:rPr>
          <w:u w:val="single"/>
        </w:rPr>
        <w:t>sistibly</w:t>
      </w:r>
      <w:proofErr w:type="spellEnd"/>
      <w:r w:rsidRPr="00D06245">
        <w:rPr>
          <w:u w:val="single"/>
        </w:rPr>
        <w:t xml:space="preserve"> recoiling, each into . . . private tiredness, not ours, but mine over</w:t>
      </w:r>
      <w:r w:rsidRPr="006D37FA">
        <w:rPr>
          <w:u w:val="single"/>
        </w:rPr>
        <w:t xml:space="preserve"> here and yours over there” (8).</w:t>
      </w:r>
      <w:r w:rsidRPr="00DA016B">
        <w:rPr>
          <w:sz w:val="12"/>
        </w:rPr>
        <w:t xml:space="preserve"> This divisive tiredness strikes one “</w:t>
      </w:r>
      <w:r w:rsidRPr="00DA016B">
        <w:rPr>
          <w:strike/>
          <w:sz w:val="12"/>
          <w:szCs w:val="2"/>
        </w:rPr>
        <w:t>mute and blind [</w:t>
      </w:r>
      <w:proofErr w:type="spellStart"/>
      <w:r w:rsidRPr="00DA016B">
        <w:rPr>
          <w:strike/>
          <w:sz w:val="12"/>
          <w:szCs w:val="2"/>
        </w:rPr>
        <w:t>mit</w:t>
      </w:r>
      <w:proofErr w:type="spellEnd"/>
      <w:r w:rsidRPr="00DA016B">
        <w:rPr>
          <w:strike/>
          <w:sz w:val="12"/>
          <w:szCs w:val="2"/>
        </w:rPr>
        <w:t xml:space="preserve"> </w:t>
      </w:r>
      <w:proofErr w:type="spellStart"/>
      <w:r w:rsidRPr="00DA016B">
        <w:rPr>
          <w:strike/>
          <w:sz w:val="12"/>
          <w:szCs w:val="2"/>
        </w:rPr>
        <w:t>Blickunfähigkeit</w:t>
      </w:r>
      <w:proofErr w:type="spellEnd"/>
      <w:r w:rsidRPr="00DA016B">
        <w:rPr>
          <w:strike/>
          <w:sz w:val="12"/>
          <w:szCs w:val="2"/>
        </w:rPr>
        <w:t>].”</w:t>
      </w:r>
      <w:r w:rsidRPr="00DA016B">
        <w:rPr>
          <w:sz w:val="12"/>
        </w:rPr>
        <w:t xml:space="preserve"> The isolated I [das Ich] fills the field of vision entirely: Never in all the world could I have said to her: “I’m tired of you”—I could never have uttered the simple word “tired” (which, if we had both shouted it at once, might have set us free from our individual hells). </w:t>
      </w:r>
      <w:r w:rsidRPr="00464187">
        <w:rPr>
          <w:b/>
          <w:bCs/>
          <w:u w:val="single"/>
        </w:rPr>
        <w:t xml:space="preserve">Such tiredness destroyed our power to speak, our souls. (8) </w:t>
      </w:r>
      <w:r w:rsidRPr="00464187">
        <w:rPr>
          <w:b/>
          <w:bCs/>
          <w:highlight w:val="magenta"/>
          <w:u w:val="single"/>
        </w:rPr>
        <w:t>Tiredness</w:t>
      </w:r>
      <w:r w:rsidRPr="00464187">
        <w:rPr>
          <w:b/>
          <w:bCs/>
          <w:u w:val="single"/>
        </w:rPr>
        <w:t xml:space="preserve"> of this kind </w:t>
      </w:r>
      <w:r w:rsidRPr="00464187">
        <w:rPr>
          <w:b/>
          <w:bCs/>
          <w:highlight w:val="magenta"/>
          <w:u w:val="single"/>
        </w:rPr>
        <w:t>proves violent because it destroys all that is common or shared</w:t>
      </w:r>
      <w:r w:rsidRPr="00464187">
        <w:rPr>
          <w:b/>
          <w:bCs/>
          <w:u w:val="single"/>
        </w:rPr>
        <w:t xml:space="preserve">, all proximity, and even language itself: “Doomed to remain speechless, that sort of tiredness drove us to violence. </w:t>
      </w:r>
      <w:r w:rsidRPr="00464187">
        <w:rPr>
          <w:b/>
          <w:bCs/>
          <w:highlight w:val="magenta"/>
          <w:u w:val="single"/>
        </w:rPr>
        <w:t>A violence</w:t>
      </w:r>
      <w:r w:rsidRPr="00464187">
        <w:rPr>
          <w:b/>
          <w:bCs/>
          <w:u w:val="single"/>
        </w:rPr>
        <w:t xml:space="preserve"> that may have </w:t>
      </w:r>
      <w:r w:rsidRPr="00464187">
        <w:rPr>
          <w:b/>
          <w:bCs/>
          <w:highlight w:val="magenta"/>
          <w:u w:val="single"/>
        </w:rPr>
        <w:t>expressed</w:t>
      </w:r>
      <w:r w:rsidRPr="00464187">
        <w:rPr>
          <w:b/>
          <w:bCs/>
          <w:u w:val="single"/>
        </w:rPr>
        <w:t xml:space="preserve"> itself </w:t>
      </w:r>
      <w:r w:rsidRPr="00464187">
        <w:rPr>
          <w:b/>
          <w:bCs/>
          <w:highlight w:val="magenta"/>
          <w:u w:val="single"/>
        </w:rPr>
        <w:t>only in our manner of seeing, which distorted the other”</w:t>
      </w:r>
      <w:r w:rsidRPr="00464187">
        <w:rPr>
          <w:b/>
          <w:bCs/>
          <w:u w:val="single"/>
        </w:rPr>
        <w:t xml:space="preserve"> (9).</w:t>
      </w:r>
      <w:r w:rsidRPr="00DA016B">
        <w:rPr>
          <w:sz w:val="14"/>
        </w:rPr>
        <w:t xml:space="preserve"> </w:t>
      </w:r>
      <w:r w:rsidRPr="00DB5BA4">
        <w:rPr>
          <w:sz w:val="8"/>
        </w:rPr>
        <w:t xml:space="preserve">Handke sets eloquent, seeing, reconciliatory tiredness in opposition to speechless, sightless, divisive tiredness. As “more of less of me” [Mehr des </w:t>
      </w:r>
      <w:proofErr w:type="spellStart"/>
      <w:r w:rsidRPr="00DB5BA4">
        <w:rPr>
          <w:sz w:val="8"/>
        </w:rPr>
        <w:t>weniger</w:t>
      </w:r>
      <w:proofErr w:type="spellEnd"/>
      <w:r w:rsidRPr="00DB5BA4">
        <w:rPr>
          <w:sz w:val="8"/>
        </w:rPr>
        <w:t xml:space="preserve"> Ich] (41), the first tiredness opens a between by loosening the strictures of the ego.2 I do not just see the Other; rather, I also am the Other, and “[t]he Other becomes I” (38), too.3 The between is a space of friendliness-as-indifference, where “no one and nothing dominates or commands” (19).4 As the I grows smaller, the gravity of being shifts from the ego to the world. It is “tiredness that trusts in the world” [</w:t>
      </w:r>
      <w:proofErr w:type="spellStart"/>
      <w:r w:rsidRPr="00DB5BA4">
        <w:rPr>
          <w:sz w:val="8"/>
        </w:rPr>
        <w:t>weltvertrauende</w:t>
      </w:r>
      <w:proofErr w:type="spellEnd"/>
      <w:r w:rsidRPr="00DB5BA4">
        <w:rPr>
          <w:sz w:val="8"/>
        </w:rPr>
        <w:t xml:space="preserve"> </w:t>
      </w:r>
      <w:proofErr w:type="spellStart"/>
      <w:r w:rsidRPr="00DB5BA4">
        <w:rPr>
          <w:sz w:val="8"/>
        </w:rPr>
        <w:t>Müdigkeit</w:t>
      </w:r>
      <w:proofErr w:type="spellEnd"/>
      <w:r w:rsidRPr="00DB5BA4">
        <w:rPr>
          <w:sz w:val="8"/>
        </w:rPr>
        <w:t>] (33),5 whereas I-tiredness</w:t>
      </w:r>
      <w:proofErr w:type="gramStart"/>
      <w:r w:rsidRPr="00DB5BA4">
        <w:rPr>
          <w:sz w:val="8"/>
        </w:rPr>
        <w:t>—“</w:t>
      </w:r>
      <w:proofErr w:type="gramEnd"/>
      <w:r w:rsidRPr="00DB5BA4">
        <w:rPr>
          <w:sz w:val="8"/>
        </w:rPr>
        <w:t xml:space="preserve">solitary tiredness” (5)—is 32 </w:t>
      </w:r>
      <w:proofErr w:type="spellStart"/>
      <w:r w:rsidRPr="00DB5BA4">
        <w:rPr>
          <w:sz w:val="8"/>
        </w:rPr>
        <w:t>worldless</w:t>
      </w:r>
      <w:proofErr w:type="spellEnd"/>
      <w:r w:rsidRPr="00DB5BA4">
        <w:rPr>
          <w:sz w:val="8"/>
        </w:rPr>
        <w:t xml:space="preserve">, world-destroying tiredness. The trusting tiredness “opens” the I and “makes room” (34) for the world. It reestablishes the “duality” that solitary tiredness destroys utterly. One sees, and one is seen. One touches, and one is touched: “tiredness as a becoming-accessible, as the possibility of being touched and of being able to touch in turn” (25). It makes lingering, abidance, possible in the first place. Less I </w:t>
      </w:r>
      <w:proofErr w:type="gramStart"/>
      <w:r w:rsidRPr="00DB5BA4">
        <w:rPr>
          <w:sz w:val="8"/>
        </w:rPr>
        <w:t>means</w:t>
      </w:r>
      <w:proofErr w:type="gramEnd"/>
      <w:r w:rsidRPr="00DB5BA4">
        <w:rPr>
          <w:sz w:val="8"/>
        </w:rPr>
        <w:t xml:space="preserve"> more world: “Now tired ness was my friend. I was back in the world again” (28</w:t>
      </w:r>
      <w:r w:rsidRPr="00DB5BA4">
        <w:rPr>
          <w:sz w:val="8"/>
          <w:szCs w:val="16"/>
        </w:rPr>
        <w:t xml:space="preserve">). Such “fundamental tiredness” (37) brings together all the forms of existence and coexistence that vanish </w:t>
      </w:r>
      <w:proofErr w:type="gramStart"/>
      <w:r w:rsidRPr="00DB5BA4">
        <w:rPr>
          <w:sz w:val="8"/>
          <w:szCs w:val="16"/>
        </w:rPr>
        <w:t>in the course of</w:t>
      </w:r>
      <w:proofErr w:type="gramEnd"/>
      <w:r w:rsidRPr="00DB5BA4">
        <w:rPr>
          <w:sz w:val="8"/>
          <w:szCs w:val="16"/>
        </w:rPr>
        <w:t xml:space="preserve"> </w:t>
      </w:r>
      <w:proofErr w:type="spellStart"/>
      <w:r w:rsidRPr="00DB5BA4">
        <w:rPr>
          <w:sz w:val="8"/>
          <w:szCs w:val="16"/>
        </w:rPr>
        <w:t>absolu</w:t>
      </w:r>
      <w:proofErr w:type="spellEnd"/>
      <w:r w:rsidRPr="00DB5BA4">
        <w:rPr>
          <w:sz w:val="8"/>
          <w:szCs w:val="16"/>
        </w:rPr>
        <w:t xml:space="preserve"> </w:t>
      </w:r>
      <w:proofErr w:type="spellStart"/>
      <w:r w:rsidRPr="00DB5BA4">
        <w:rPr>
          <w:sz w:val="8"/>
          <w:szCs w:val="16"/>
        </w:rPr>
        <w:t>tized</w:t>
      </w:r>
      <w:proofErr w:type="spellEnd"/>
      <w:r w:rsidRPr="00DB5BA4">
        <w:rPr>
          <w:sz w:val="8"/>
          <w:szCs w:val="16"/>
        </w:rPr>
        <w:t xml:space="preserve"> activity. However, it hardly amounts to a state of exhaustion in which one proves unable to do anything. Instead, it represents a singular capacity. “Fundamental tiredness” inspires. It allows spirit/ intellect [</w:t>
      </w:r>
      <w:proofErr w:type="gramStart"/>
      <w:r w:rsidRPr="00DB5BA4">
        <w:rPr>
          <w:sz w:val="8"/>
          <w:szCs w:val="16"/>
        </w:rPr>
        <w:t>Geist ]</w:t>
      </w:r>
      <w:proofErr w:type="gramEnd"/>
      <w:r w:rsidRPr="00DB5BA4">
        <w:rPr>
          <w:sz w:val="8"/>
          <w:szCs w:val="16"/>
        </w:rPr>
        <w:t xml:space="preserve"> to emerge. Thereby, the “inspiration of tiredness” involves not-doing: </w:t>
      </w:r>
      <w:proofErr w:type="gramStart"/>
      <w:r w:rsidRPr="00DB5BA4">
        <w:rPr>
          <w:sz w:val="8"/>
          <w:szCs w:val="16"/>
        </w:rPr>
        <w:t>So</w:t>
      </w:r>
      <w:proofErr w:type="gramEnd"/>
      <w:r w:rsidRPr="00DB5BA4">
        <w:rPr>
          <w:sz w:val="8"/>
          <w:szCs w:val="16"/>
        </w:rPr>
        <w:t xml:space="preserve"> let’s have a Pindaric ode, not to a victor but to a tired man. I con </w:t>
      </w:r>
      <w:proofErr w:type="spellStart"/>
      <w:r w:rsidRPr="00DB5BA4">
        <w:rPr>
          <w:sz w:val="8"/>
          <w:szCs w:val="16"/>
        </w:rPr>
        <w:t>ceive</w:t>
      </w:r>
      <w:proofErr w:type="spellEnd"/>
      <w:r w:rsidRPr="00DB5BA4">
        <w:rPr>
          <w:sz w:val="8"/>
          <w:szCs w:val="16"/>
        </w:rPr>
        <w:t xml:space="preserve"> of the Pentecostal company that received the Holy Ghost as tired to a man. The inspiration of tiredness tells them not so much what they should, as what they need not, be. (41) Tiredness enables the human being to experience singular calm [</w:t>
      </w:r>
      <w:proofErr w:type="spellStart"/>
      <w:r w:rsidRPr="00DB5BA4">
        <w:rPr>
          <w:sz w:val="8"/>
          <w:szCs w:val="16"/>
        </w:rPr>
        <w:t>Gelassenheit</w:t>
      </w:r>
      <w:proofErr w:type="spellEnd"/>
      <w:r w:rsidRPr="00DB5BA4">
        <w:rPr>
          <w:sz w:val="8"/>
          <w:szCs w:val="16"/>
        </w:rPr>
        <w:t>], serene not-doing. It is not a state in which the senses languish or grow dull. Rather, it rouses a special kind of visibility. Accordingly, Handke speaks of “candid tiredness,” which grants access to long and slow forms that elude short and fast hyperattention: “My tiredness articulated the muddle of crude perception . . . and with the help of rhythms endowed it with form—form as far as the eye could see” (29). All forms are slow. Each form is a detour. The economy of efficiency and acceleration makes them disappear. For Handke, deep tiredness rises to become a form of salvation, a form of rejuvenation. It brings back a sense of wonder into the world: “The tired Odysseus won the love of Nausicaä. Tiredness makes you younger than you have ever been</w:t>
      </w:r>
      <w:proofErr w:type="gramStart"/>
      <w:r w:rsidRPr="00DB5BA4">
        <w:rPr>
          <w:sz w:val="8"/>
          <w:szCs w:val="16"/>
        </w:rPr>
        <w:t>. . . .</w:t>
      </w:r>
      <w:proofErr w:type="gramEnd"/>
      <w:r w:rsidRPr="00DB5BA4">
        <w:rPr>
          <w:sz w:val="8"/>
          <w:szCs w:val="16"/>
        </w:rPr>
        <w:t xml:space="preserve"> Everything becomes extraordinary in the </w:t>
      </w:r>
      <w:proofErr w:type="spellStart"/>
      <w:r w:rsidRPr="00DB5BA4">
        <w:rPr>
          <w:sz w:val="8"/>
          <w:szCs w:val="16"/>
        </w:rPr>
        <w:t>tranquillity</w:t>
      </w:r>
      <w:proofErr w:type="spellEnd"/>
      <w:r w:rsidRPr="00DB5BA4">
        <w:rPr>
          <w:sz w:val="8"/>
          <w:szCs w:val="16"/>
        </w:rPr>
        <w:t xml:space="preserve"> of tiredness” (41). Handke sets the hand at play—which does not grasp resolutely—in opposition to the laboring, gripping hand: “every evening . . . I watched the growing tiredness of the many small children </w:t>
      </w:r>
      <w:proofErr w:type="gramStart"/>
      <w:r w:rsidRPr="00DB5BA4">
        <w:rPr>
          <w:sz w:val="8"/>
          <w:szCs w:val="16"/>
        </w:rPr>
        <w:t>. . . :</w:t>
      </w:r>
      <w:proofErr w:type="gramEnd"/>
      <w:r w:rsidRPr="00DB5BA4">
        <w:rPr>
          <w:sz w:val="8"/>
          <w:szCs w:val="16"/>
        </w:rPr>
        <w:t xml:space="preserve"> no more greed, no grabbing hold of things, only playfulness” (42). Deep tiredness loosens the strictures of identity. Things flicker, twinkle, and vibrate at the edges. They grow less determinate and more porous and lose some of their resolution. This </w:t>
      </w:r>
      <w:proofErr w:type="gramStart"/>
      <w:r w:rsidRPr="00DB5BA4">
        <w:rPr>
          <w:sz w:val="8"/>
          <w:szCs w:val="16"/>
        </w:rPr>
        <w:t>particular in-difference</w:t>
      </w:r>
      <w:proofErr w:type="gramEnd"/>
      <w:r w:rsidRPr="00DB5BA4">
        <w:rPr>
          <w:sz w:val="8"/>
          <w:szCs w:val="16"/>
        </w:rPr>
        <w:t xml:space="preserve"> lends them an aura of friendliness. Rigid delimitation with respect to one’s surroundings is sus pended: “in such fundamental tiredness, the thing is never mani </w:t>
      </w:r>
      <w:proofErr w:type="spellStart"/>
      <w:r w:rsidRPr="00DB5BA4">
        <w:rPr>
          <w:sz w:val="8"/>
          <w:szCs w:val="16"/>
        </w:rPr>
        <w:t>fested</w:t>
      </w:r>
      <w:proofErr w:type="spellEnd"/>
      <w:r w:rsidRPr="00DB5BA4">
        <w:rPr>
          <w:sz w:val="8"/>
          <w:szCs w:val="16"/>
        </w:rPr>
        <w:t xml:space="preserve"> alone but always in conjunction with other things, and even if there are not very many, they will all be together in the end” (37). This tiredness founds a deep friendship and makes it possible to conceive of a community that requires neither belong </w:t>
      </w:r>
      <w:proofErr w:type="spellStart"/>
      <w:r w:rsidRPr="00DB5BA4">
        <w:rPr>
          <w:sz w:val="8"/>
          <w:szCs w:val="16"/>
        </w:rPr>
        <w:t>ing</w:t>
      </w:r>
      <w:proofErr w:type="spellEnd"/>
      <w:r w:rsidRPr="00DB5BA4">
        <w:rPr>
          <w:sz w:val="8"/>
          <w:szCs w:val="16"/>
        </w:rPr>
        <w:t xml:space="preserve"> nor relation [</w:t>
      </w:r>
      <w:proofErr w:type="spellStart"/>
      <w:r w:rsidRPr="00DB5BA4">
        <w:rPr>
          <w:sz w:val="8"/>
          <w:szCs w:val="16"/>
        </w:rPr>
        <w:t>Verwandtschaft</w:t>
      </w:r>
      <w:proofErr w:type="spellEnd"/>
      <w:r w:rsidRPr="00DB5BA4">
        <w:rPr>
          <w:sz w:val="8"/>
          <w:szCs w:val="16"/>
        </w:rPr>
        <w:t xml:space="preserve">]. Human beings and things show themselves to be connected through a friendly and. Handke sees this singular community, this community of singularities, </w:t>
      </w:r>
      <w:proofErr w:type="spellStart"/>
      <w:r w:rsidRPr="00DB5BA4">
        <w:rPr>
          <w:sz w:val="8"/>
          <w:szCs w:val="16"/>
        </w:rPr>
        <w:t>prefig</w:t>
      </w:r>
      <w:proofErr w:type="spellEnd"/>
      <w:r w:rsidRPr="00DB5BA4">
        <w:rPr>
          <w:sz w:val="8"/>
          <w:szCs w:val="16"/>
        </w:rPr>
        <w:t xml:space="preserve"> </w:t>
      </w:r>
      <w:proofErr w:type="spellStart"/>
      <w:r w:rsidRPr="00DB5BA4">
        <w:rPr>
          <w:sz w:val="8"/>
          <w:szCs w:val="16"/>
        </w:rPr>
        <w:t>ured</w:t>
      </w:r>
      <w:proofErr w:type="spellEnd"/>
      <w:r w:rsidRPr="00DB5BA4">
        <w:rPr>
          <w:sz w:val="8"/>
          <w:szCs w:val="16"/>
        </w:rPr>
        <w:t xml:space="preserve"> in a Dutch still life: I have an image for the “all in one”: those seventeenth-century, for the most part Dutch floral, still </w:t>
      </w:r>
      <w:proofErr w:type="spellStart"/>
      <w:r w:rsidRPr="00DB5BA4">
        <w:rPr>
          <w:sz w:val="8"/>
          <w:szCs w:val="16"/>
        </w:rPr>
        <w:t>lifes</w:t>
      </w:r>
      <w:proofErr w:type="spellEnd"/>
      <w:r w:rsidRPr="00DB5BA4">
        <w:rPr>
          <w:sz w:val="8"/>
          <w:szCs w:val="16"/>
        </w:rPr>
        <w:t xml:space="preserve">, in which a beetle, a snail, a bee, or a butterfly sits true to life, in the flowers, and although none of these may suspect the presence of others, they are all there together at the moment, my moment. (38) Handke’s tiredness is not “I-tiredness”; it is not the tiredness of an exhausted ego. He calls it “we-tiredness” (15). I am not tired “of you,” as he puts it, but rather I am tired “with you” (26): “Thus we sat—in my recollection always out of doors in the afternoon sun—savoring our common tiredness </w:t>
      </w:r>
      <w:proofErr w:type="gramStart"/>
      <w:r w:rsidRPr="00DB5BA4">
        <w:rPr>
          <w:sz w:val="8"/>
          <w:szCs w:val="16"/>
        </w:rPr>
        <w:t>whether or not</w:t>
      </w:r>
      <w:proofErr w:type="gramEnd"/>
      <w:r w:rsidRPr="00DB5BA4">
        <w:rPr>
          <w:sz w:val="8"/>
          <w:szCs w:val="16"/>
        </w:rPr>
        <w:t xml:space="preserve"> we were talking</w:t>
      </w:r>
      <w:proofErr w:type="gramStart"/>
      <w:r w:rsidRPr="00DB5BA4">
        <w:rPr>
          <w:sz w:val="8"/>
          <w:szCs w:val="16"/>
        </w:rPr>
        <w:t>. . . .</w:t>
      </w:r>
      <w:proofErr w:type="gramEnd"/>
      <w:r w:rsidRPr="00DB5BA4">
        <w:rPr>
          <w:sz w:val="8"/>
          <w:szCs w:val="16"/>
        </w:rPr>
        <w:t xml:space="preserve"> A cloud of tiredness, an ethereal tiredness, held us together then” (15). </w:t>
      </w:r>
      <w:proofErr w:type="spellStart"/>
      <w:r w:rsidRPr="00DB5BA4">
        <w:rPr>
          <w:sz w:val="8"/>
          <w:szCs w:val="16"/>
        </w:rPr>
        <w:t>T he</w:t>
      </w:r>
      <w:proofErr w:type="spellEnd"/>
      <w:r w:rsidRPr="00DB5BA4">
        <w:rPr>
          <w:sz w:val="8"/>
          <w:szCs w:val="16"/>
        </w:rPr>
        <w:t xml:space="preserve"> tiredness of exhaustion is the tiredness of positive potency. It makes one incapable of doing something. Tiredness that inspires is tiredness of negative potency, namely of not-to. The Sabbath, too—a word that originally meant stopping [</w:t>
      </w:r>
      <w:proofErr w:type="spellStart"/>
      <w:r w:rsidRPr="00DB5BA4">
        <w:rPr>
          <w:sz w:val="8"/>
          <w:szCs w:val="16"/>
        </w:rPr>
        <w:t>aufhören</w:t>
      </w:r>
      <w:proofErr w:type="spellEnd"/>
      <w:r w:rsidRPr="00DB5BA4">
        <w:rPr>
          <w:sz w:val="8"/>
          <w:szCs w:val="16"/>
        </w:rPr>
        <w:t>]—is a day of not-to; speaking with Heidegger, it is a day free of all in-order-to, of all care. It is a matter of interval [</w:t>
      </w:r>
      <w:proofErr w:type="spellStart"/>
      <w:r w:rsidRPr="00DB5BA4">
        <w:rPr>
          <w:sz w:val="8"/>
          <w:szCs w:val="16"/>
        </w:rPr>
        <w:t>Zwischenzeit</w:t>
      </w:r>
      <w:proofErr w:type="spellEnd"/>
      <w:r w:rsidRPr="00DB5BA4">
        <w:rPr>
          <w:sz w:val="8"/>
          <w:szCs w:val="16"/>
        </w:rPr>
        <w:t xml:space="preserve">]. After He created it, God declared the Seventh Day holy. That is, the day of in-order-to is not sacred, but rather the day of not-to, a day on which the use of the useless proves possible. It is a day of tiredness. </w:t>
      </w:r>
      <w:proofErr w:type="spellStart"/>
      <w:r w:rsidRPr="00DB5BA4">
        <w:rPr>
          <w:sz w:val="8"/>
          <w:szCs w:val="16"/>
        </w:rPr>
        <w:t xml:space="preserve">T </w:t>
      </w:r>
      <w:proofErr w:type="gramStart"/>
      <w:r w:rsidRPr="00DB5BA4">
        <w:rPr>
          <w:sz w:val="8"/>
          <w:szCs w:val="16"/>
        </w:rPr>
        <w:t>he</w:t>
      </w:r>
      <w:proofErr w:type="spellEnd"/>
      <w:proofErr w:type="gramEnd"/>
      <w:r w:rsidRPr="00DB5BA4">
        <w:rPr>
          <w:sz w:val="8"/>
          <w:szCs w:val="16"/>
        </w:rPr>
        <w:t xml:space="preserve"> interval is a time without work, a time of, and for, play [Spiel </w:t>
      </w:r>
      <w:proofErr w:type="spellStart"/>
      <w:r w:rsidRPr="00DB5BA4">
        <w:rPr>
          <w:sz w:val="8"/>
          <w:szCs w:val="16"/>
        </w:rPr>
        <w:t>zeit</w:t>
      </w:r>
      <w:proofErr w:type="spellEnd"/>
      <w:r w:rsidRPr="00DB5BA4">
        <w:rPr>
          <w:sz w:val="8"/>
          <w:szCs w:val="16"/>
        </w:rPr>
        <w:t xml:space="preserve">]; it also differs from Heidegger’s definition of time, which is essentially a matter of care and work. Handke describes this inter </w:t>
      </w:r>
      <w:proofErr w:type="spellStart"/>
      <w:r w:rsidRPr="00DB5BA4">
        <w:rPr>
          <w:sz w:val="8"/>
          <w:szCs w:val="16"/>
        </w:rPr>
        <w:t>val</w:t>
      </w:r>
      <w:proofErr w:type="spellEnd"/>
      <w:r w:rsidRPr="00DB5BA4">
        <w:rPr>
          <w:sz w:val="8"/>
          <w:szCs w:val="16"/>
        </w:rPr>
        <w:t xml:space="preserve"> as a time of peace. Tiredness is disarming. In the long, slow gaze of the tired person, resolution [</w:t>
      </w:r>
      <w:proofErr w:type="spellStart"/>
      <w:r w:rsidRPr="00DB5BA4">
        <w:rPr>
          <w:sz w:val="8"/>
          <w:szCs w:val="16"/>
        </w:rPr>
        <w:t>Entschlossenheit</w:t>
      </w:r>
      <w:proofErr w:type="spellEnd"/>
      <w:r w:rsidRPr="00DB5BA4">
        <w:rPr>
          <w:sz w:val="8"/>
          <w:szCs w:val="16"/>
        </w:rPr>
        <w:t>] yields to a state of calm. The interval, in-between time, is a period of in-</w:t>
      </w:r>
      <w:proofErr w:type="spellStart"/>
      <w:r w:rsidRPr="00DB5BA4">
        <w:rPr>
          <w:sz w:val="8"/>
          <w:szCs w:val="16"/>
        </w:rPr>
        <w:t>dif</w:t>
      </w:r>
      <w:proofErr w:type="spellEnd"/>
      <w:r w:rsidRPr="00DB5BA4">
        <w:rPr>
          <w:sz w:val="8"/>
          <w:szCs w:val="16"/>
        </w:rPr>
        <w:t xml:space="preserve"> </w:t>
      </w:r>
      <w:proofErr w:type="spellStart"/>
      <w:r w:rsidRPr="00DB5BA4">
        <w:rPr>
          <w:sz w:val="8"/>
          <w:szCs w:val="16"/>
        </w:rPr>
        <w:t>ference</w:t>
      </w:r>
      <w:proofErr w:type="spellEnd"/>
      <w:r w:rsidRPr="00DB5BA4">
        <w:rPr>
          <w:sz w:val="8"/>
          <w:szCs w:val="16"/>
        </w:rPr>
        <w:t xml:space="preserve"> as friendliness: I have been speaking here of tiredness in peacetime, in the present interim period. In those hours there was peace</w:t>
      </w:r>
      <w:proofErr w:type="gramStart"/>
      <w:r w:rsidRPr="00DB5BA4">
        <w:rPr>
          <w:sz w:val="8"/>
          <w:szCs w:val="16"/>
        </w:rPr>
        <w:t>. . . .</w:t>
      </w:r>
      <w:proofErr w:type="gramEnd"/>
      <w:r w:rsidRPr="00DB5BA4">
        <w:rPr>
          <w:sz w:val="8"/>
          <w:szCs w:val="16"/>
        </w:rPr>
        <w:t xml:space="preserve"> And the astonish </w:t>
      </w:r>
      <w:proofErr w:type="spellStart"/>
      <w:r w:rsidRPr="00DB5BA4">
        <w:rPr>
          <w:sz w:val="8"/>
          <w:szCs w:val="16"/>
        </w:rPr>
        <w:t>ing</w:t>
      </w:r>
      <w:proofErr w:type="spellEnd"/>
      <w:r w:rsidRPr="00DB5BA4">
        <w:rPr>
          <w:sz w:val="8"/>
          <w:szCs w:val="16"/>
        </w:rPr>
        <w:t xml:space="preserve"> part of it was that my tiredness seemed to participate in this momentary peace, for my gaze disarmed every intimation of a violent gesture, a conflict, or even of an unfriendly attitude, before it could get started. (29–30) Handke conceives of an </w:t>
      </w:r>
      <w:proofErr w:type="spellStart"/>
      <w:r w:rsidRPr="00DB5BA4">
        <w:rPr>
          <w:sz w:val="8"/>
          <w:szCs w:val="16"/>
        </w:rPr>
        <w:t>immanent</w:t>
      </w:r>
      <w:proofErr w:type="spellEnd"/>
      <w:r w:rsidRPr="00DB5BA4">
        <w:rPr>
          <w:sz w:val="8"/>
          <w:szCs w:val="16"/>
        </w:rPr>
        <w:t xml:space="preserve"> religion of tiredness. “Funda mental tiredness” suspends </w:t>
      </w:r>
      <w:proofErr w:type="spellStart"/>
      <w:r w:rsidRPr="00DB5BA4">
        <w:rPr>
          <w:sz w:val="8"/>
          <w:szCs w:val="16"/>
        </w:rPr>
        <w:t>egological</w:t>
      </w:r>
      <w:proofErr w:type="spellEnd"/>
      <w:r w:rsidRPr="00DB5BA4">
        <w:rPr>
          <w:sz w:val="8"/>
          <w:szCs w:val="16"/>
        </w:rPr>
        <w:t xml:space="preserve"> isolation and founds a </w:t>
      </w:r>
      <w:proofErr w:type="spellStart"/>
      <w:r w:rsidRPr="00DB5BA4">
        <w:rPr>
          <w:sz w:val="8"/>
          <w:szCs w:val="16"/>
        </w:rPr>
        <w:t>com munity</w:t>
      </w:r>
      <w:proofErr w:type="spellEnd"/>
      <w:r w:rsidRPr="00DB5BA4">
        <w:rPr>
          <w:sz w:val="8"/>
          <w:szCs w:val="16"/>
        </w:rPr>
        <w:t xml:space="preserve"> that needs no kinship. Here a particular rhythm [Takt] emerges that leads to agreement [</w:t>
      </w:r>
      <w:proofErr w:type="spellStart"/>
      <w:r w:rsidRPr="00DB5BA4">
        <w:rPr>
          <w:sz w:val="8"/>
          <w:szCs w:val="16"/>
        </w:rPr>
        <w:t>Zusammenstimmung</w:t>
      </w:r>
      <w:proofErr w:type="spellEnd"/>
      <w:r w:rsidRPr="00DB5BA4">
        <w:rPr>
          <w:sz w:val="8"/>
          <w:szCs w:val="16"/>
        </w:rPr>
        <w:t>], proximity, and vicinity [</w:t>
      </w:r>
      <w:proofErr w:type="spellStart"/>
      <w:r w:rsidRPr="00DB5BA4">
        <w:rPr>
          <w:sz w:val="8"/>
          <w:szCs w:val="16"/>
        </w:rPr>
        <w:t>Nachbarschaft</w:t>
      </w:r>
      <w:proofErr w:type="spellEnd"/>
      <w:r w:rsidRPr="00DB5BA4">
        <w:rPr>
          <w:sz w:val="8"/>
          <w:szCs w:val="16"/>
        </w:rPr>
        <w:t xml:space="preserve">] without familial or functional con </w:t>
      </w:r>
      <w:proofErr w:type="spellStart"/>
      <w:r w:rsidRPr="00DB5BA4">
        <w:rPr>
          <w:sz w:val="8"/>
          <w:szCs w:val="16"/>
        </w:rPr>
        <w:t>nections</w:t>
      </w:r>
      <w:proofErr w:type="spellEnd"/>
      <w:r w:rsidRPr="00DB5BA4">
        <w:rPr>
          <w:sz w:val="8"/>
          <w:szCs w:val="16"/>
        </w:rPr>
        <w:t xml:space="preserve">: “A certain tired man can be seen as a new Orpheus; the wildest beasts gather around him and are at last able to join in his tiredness. Tiredness gives dispersed individuals the keynote” (41).6 </w:t>
      </w:r>
      <w:proofErr w:type="spellStart"/>
      <w:r w:rsidRPr="00DB5BA4">
        <w:rPr>
          <w:sz w:val="8"/>
          <w:szCs w:val="16"/>
        </w:rPr>
        <w:t>T he</w:t>
      </w:r>
      <w:proofErr w:type="spellEnd"/>
      <w:r w:rsidRPr="00DB5BA4">
        <w:rPr>
          <w:sz w:val="8"/>
          <w:szCs w:val="16"/>
        </w:rPr>
        <w:t xml:space="preserve"> “Pentecostal company” that inspires not-doing stands opposed to the society of activity. Handke pictures it as “tired to a man” (41). It is a society of those who are tired in a special way. If “Pen </w:t>
      </w:r>
      <w:proofErr w:type="spellStart"/>
      <w:r w:rsidRPr="00DB5BA4">
        <w:rPr>
          <w:sz w:val="8"/>
          <w:szCs w:val="16"/>
        </w:rPr>
        <w:t>tecostal</w:t>
      </w:r>
      <w:proofErr w:type="spellEnd"/>
      <w:r w:rsidRPr="00DB5BA4">
        <w:rPr>
          <w:sz w:val="8"/>
          <w:szCs w:val="16"/>
        </w:rPr>
        <w:t xml:space="preserve"> company” offered a synonym for the society of the future, the society to come might also be called a society of tiredness. In a very cryptic tale</w:t>
      </w:r>
      <w:proofErr w:type="gramStart"/>
      <w:r w:rsidRPr="00DB5BA4">
        <w:rPr>
          <w:sz w:val="8"/>
          <w:szCs w:val="16"/>
        </w:rPr>
        <w:t>—“</w:t>
      </w:r>
      <w:proofErr w:type="gramEnd"/>
      <w:r w:rsidRPr="00DB5BA4">
        <w:rPr>
          <w:sz w:val="8"/>
          <w:szCs w:val="16"/>
        </w:rPr>
        <w:t xml:space="preserve">Prometheus”—Kafka undertakes a few modifications of the Greek legend. His reworking reads, “The gods grew weary, the eagles grew weary, the wound closed wea rily.”1 I would subject Kafka’s version to further revision and turn it into an intrapsychic scene: the contemporary achievement-subject inflicting violence on, and waging war with, itself. As everyone knows, Prometheus also brought work to mankind when he gave mortals the gift of fire. Today’s achievement-subject deems itself free when in fact it is bound like Prometheus. The eagle that con </w:t>
      </w:r>
      <w:proofErr w:type="spellStart"/>
      <w:r w:rsidRPr="00DB5BA4">
        <w:rPr>
          <w:sz w:val="8"/>
          <w:szCs w:val="16"/>
        </w:rPr>
        <w:t>sumes</w:t>
      </w:r>
      <w:proofErr w:type="spellEnd"/>
      <w:r w:rsidRPr="00DB5BA4">
        <w:rPr>
          <w:sz w:val="8"/>
          <w:szCs w:val="16"/>
        </w:rPr>
        <w:t xml:space="preserve"> an ever-regrowing liver can be interpreted as the subject’s alter ego. Viewed in this way, the relation between Prometheus and the eagle represents a relation of self-exploitation. Pain of the liver, an organ that cannot </w:t>
      </w:r>
      <w:proofErr w:type="gramStart"/>
      <w:r w:rsidRPr="00DB5BA4">
        <w:rPr>
          <w:sz w:val="8"/>
          <w:szCs w:val="16"/>
        </w:rPr>
        <w:t>actually experience</w:t>
      </w:r>
      <w:proofErr w:type="gramEnd"/>
      <w:r w:rsidRPr="00DB5BA4">
        <w:rPr>
          <w:sz w:val="8"/>
          <w:szCs w:val="16"/>
        </w:rPr>
        <w:t xml:space="preserve"> pain, is said to be tired ness. Prometheus, the subject of self-exploitation, has been seized by overwhelming fatigue. For all that, Kafka envisions a healing tiredness: the wound closes wearily. It stands opposed to “I-tiredness,” whereby the ego grows exhausted and wears itself </w:t>
      </w:r>
      <w:proofErr w:type="gramStart"/>
      <w:r w:rsidRPr="00DB5BA4">
        <w:rPr>
          <w:sz w:val="8"/>
          <w:szCs w:val="16"/>
        </w:rPr>
        <w:t>down;</w:t>
      </w:r>
      <w:proofErr w:type="gramEnd"/>
      <w:r w:rsidRPr="00DB5BA4">
        <w:rPr>
          <w:sz w:val="8"/>
          <w:szCs w:val="16"/>
        </w:rPr>
        <w:t xml:space="preserve"> such tiredness stems from the redundancy and recurrence of the ego. But another kind of tiredness exists, too; here, the ego abandons itself into the world [das Ich </w:t>
      </w:r>
      <w:proofErr w:type="spellStart"/>
      <w:r w:rsidRPr="00DB5BA4">
        <w:rPr>
          <w:sz w:val="8"/>
          <w:szCs w:val="16"/>
        </w:rPr>
        <w:t>verläßt</w:t>
      </w:r>
      <w:proofErr w:type="spellEnd"/>
      <w:r w:rsidRPr="00DB5BA4">
        <w:rPr>
          <w:sz w:val="8"/>
          <w:szCs w:val="16"/>
        </w:rPr>
        <w:t xml:space="preserve"> </w:t>
      </w:r>
      <w:proofErr w:type="spellStart"/>
      <w:r w:rsidRPr="00DB5BA4">
        <w:rPr>
          <w:sz w:val="8"/>
          <w:szCs w:val="16"/>
        </w:rPr>
        <w:t>sich</w:t>
      </w:r>
      <w:proofErr w:type="spellEnd"/>
      <w:r w:rsidRPr="00DB5BA4">
        <w:rPr>
          <w:sz w:val="8"/>
          <w:szCs w:val="16"/>
        </w:rPr>
        <w:t xml:space="preserve"> auf die Welt </w:t>
      </w:r>
      <w:proofErr w:type="spellStart"/>
      <w:r w:rsidRPr="00DB5BA4">
        <w:rPr>
          <w:sz w:val="8"/>
          <w:szCs w:val="16"/>
        </w:rPr>
        <w:t>hin</w:t>
      </w:r>
      <w:proofErr w:type="spellEnd"/>
      <w:r w:rsidRPr="00DB5BA4">
        <w:rPr>
          <w:sz w:val="8"/>
          <w:szCs w:val="16"/>
        </w:rPr>
        <w:t xml:space="preserve">]; it is tiredness as “more of less of me” [Mehr des </w:t>
      </w:r>
      <w:proofErr w:type="spellStart"/>
      <w:r w:rsidRPr="00DB5BA4">
        <w:rPr>
          <w:sz w:val="8"/>
          <w:szCs w:val="16"/>
        </w:rPr>
        <w:t>weniger</w:t>
      </w:r>
      <w:proofErr w:type="spellEnd"/>
      <w:r w:rsidRPr="00DB5BA4">
        <w:rPr>
          <w:sz w:val="8"/>
          <w:szCs w:val="16"/>
        </w:rPr>
        <w:t xml:space="preserve"> Ich], healthy “tiredness that trusts in the world.”2 I-tiredness, as solitary tiredness, is </w:t>
      </w:r>
      <w:proofErr w:type="spellStart"/>
      <w:r w:rsidRPr="00DB5BA4">
        <w:rPr>
          <w:sz w:val="8"/>
          <w:szCs w:val="16"/>
        </w:rPr>
        <w:t>worldless</w:t>
      </w:r>
      <w:proofErr w:type="spellEnd"/>
      <w:r w:rsidRPr="00DB5BA4">
        <w:rPr>
          <w:sz w:val="8"/>
          <w:szCs w:val="16"/>
        </w:rPr>
        <w:t xml:space="preserve"> and world destroying; it annihilates all reference to the Other in favor of </w:t>
      </w:r>
      <w:proofErr w:type="spellStart"/>
      <w:r w:rsidRPr="00DB5BA4">
        <w:rPr>
          <w:sz w:val="8"/>
          <w:szCs w:val="16"/>
        </w:rPr>
        <w:t>nar</w:t>
      </w:r>
      <w:proofErr w:type="spellEnd"/>
      <w:r w:rsidRPr="00DB5BA4">
        <w:rPr>
          <w:sz w:val="8"/>
          <w:szCs w:val="16"/>
        </w:rPr>
        <w:t xml:space="preserve"> </w:t>
      </w:r>
      <w:proofErr w:type="spellStart"/>
      <w:r w:rsidRPr="00DB5BA4">
        <w:rPr>
          <w:sz w:val="8"/>
          <w:szCs w:val="16"/>
        </w:rPr>
        <w:t>cissistic</w:t>
      </w:r>
      <w:proofErr w:type="spellEnd"/>
      <w:r w:rsidRPr="00DB5BA4">
        <w:rPr>
          <w:sz w:val="8"/>
          <w:szCs w:val="16"/>
        </w:rPr>
        <w:t xml:space="preserve"> self-reference. . the psyche of today’s achievement-subject differs from the psyche of the disciplinary subject. The ego, as Freud defines it, is a </w:t>
      </w:r>
      <w:proofErr w:type="spellStart"/>
      <w:proofErr w:type="gramStart"/>
      <w:r w:rsidRPr="00DB5BA4">
        <w:rPr>
          <w:sz w:val="8"/>
          <w:szCs w:val="16"/>
        </w:rPr>
        <w:t>well known</w:t>
      </w:r>
      <w:proofErr w:type="spellEnd"/>
      <w:proofErr w:type="gramEnd"/>
      <w:r w:rsidRPr="00DB5BA4">
        <w:rPr>
          <w:sz w:val="8"/>
          <w:szCs w:val="16"/>
        </w:rPr>
        <w:t xml:space="preserve"> disciplinary subject. Freud’s psychic apparatus is a </w:t>
      </w:r>
      <w:proofErr w:type="spellStart"/>
      <w:r w:rsidRPr="00DB5BA4">
        <w:rPr>
          <w:sz w:val="8"/>
          <w:szCs w:val="16"/>
        </w:rPr>
        <w:t>repres</w:t>
      </w:r>
      <w:proofErr w:type="spellEnd"/>
      <w:r w:rsidRPr="00DB5BA4">
        <w:rPr>
          <w:sz w:val="8"/>
          <w:szCs w:val="16"/>
        </w:rPr>
        <w:t xml:space="preserve"> </w:t>
      </w:r>
      <w:proofErr w:type="spellStart"/>
      <w:r w:rsidRPr="00DB5BA4">
        <w:rPr>
          <w:sz w:val="8"/>
          <w:szCs w:val="16"/>
        </w:rPr>
        <w:t>sive</w:t>
      </w:r>
      <w:proofErr w:type="spellEnd"/>
      <w:r w:rsidRPr="00DB5BA4">
        <w:rPr>
          <w:sz w:val="8"/>
          <w:szCs w:val="16"/>
        </w:rPr>
        <w:t xml:space="preserve"> apparatus with commandments and prohibitions that subjugate and repress. Like disciplinary society, the psychic </w:t>
      </w:r>
      <w:proofErr w:type="spellStart"/>
      <w:r w:rsidRPr="00DB5BA4">
        <w:rPr>
          <w:sz w:val="8"/>
          <w:szCs w:val="16"/>
        </w:rPr>
        <w:t>appara</w:t>
      </w:r>
      <w:proofErr w:type="spellEnd"/>
      <w:r w:rsidRPr="00DB5BA4">
        <w:rPr>
          <w:sz w:val="8"/>
          <w:szCs w:val="16"/>
        </w:rPr>
        <w:t xml:space="preserve"> </w:t>
      </w:r>
      <w:proofErr w:type="spellStart"/>
      <w:r w:rsidRPr="00DB5BA4">
        <w:rPr>
          <w:sz w:val="8"/>
          <w:szCs w:val="16"/>
        </w:rPr>
        <w:t>tus</w:t>
      </w:r>
      <w:proofErr w:type="spellEnd"/>
      <w:r w:rsidRPr="00DB5BA4">
        <w:rPr>
          <w:sz w:val="8"/>
          <w:szCs w:val="16"/>
        </w:rPr>
        <w:t xml:space="preserve"> sets up walls, thresholds, borders, and guards. For this reason, Freudian psychoanalysis is only possible in repressive societies that found their organization on the negativity of prohibitions and commandments. Contemporary society, however, is a society of achievement; increasingly, it is shedding the negativity of </w:t>
      </w:r>
      <w:proofErr w:type="spellStart"/>
      <w:r w:rsidRPr="00DB5BA4">
        <w:rPr>
          <w:sz w:val="8"/>
          <w:szCs w:val="16"/>
        </w:rPr>
        <w:t>prohibi</w:t>
      </w:r>
      <w:proofErr w:type="spellEnd"/>
      <w:r w:rsidRPr="00DB5BA4">
        <w:rPr>
          <w:sz w:val="8"/>
          <w:szCs w:val="16"/>
        </w:rPr>
        <w:t xml:space="preserve"> </w:t>
      </w:r>
      <w:proofErr w:type="spellStart"/>
      <w:r w:rsidRPr="00DB5BA4">
        <w:rPr>
          <w:sz w:val="8"/>
          <w:szCs w:val="16"/>
        </w:rPr>
        <w:t>tions</w:t>
      </w:r>
      <w:proofErr w:type="spellEnd"/>
      <w:r w:rsidRPr="00DB5BA4">
        <w:rPr>
          <w:sz w:val="8"/>
          <w:szCs w:val="16"/>
        </w:rPr>
        <w:t xml:space="preserve"> and commandments and presenting itself as a society of free dom. The modal verb that determines achievement society is not the Freudian Should, but Can. This social transformation entails intrapsychic restructuring. The late-modern achievement-subject possesses an entirely different psyche than the obedience-subject for whom Freud conceived psychoanalysis. Freud’s psychic apparatus is dominated by negation [</w:t>
      </w:r>
      <w:proofErr w:type="spellStart"/>
      <w:r w:rsidRPr="00DB5BA4">
        <w:rPr>
          <w:sz w:val="8"/>
          <w:szCs w:val="16"/>
        </w:rPr>
        <w:t>Verneinung</w:t>
      </w:r>
      <w:proofErr w:type="spellEnd"/>
      <w:r w:rsidRPr="00DB5BA4">
        <w:rPr>
          <w:sz w:val="8"/>
          <w:szCs w:val="16"/>
        </w:rPr>
        <w:t xml:space="preserve">], repression, and fear of trans </w:t>
      </w:r>
      <w:proofErr w:type="spellStart"/>
      <w:r w:rsidRPr="00DB5BA4">
        <w:rPr>
          <w:sz w:val="8"/>
          <w:szCs w:val="16"/>
        </w:rPr>
        <w:t>gression</w:t>
      </w:r>
      <w:proofErr w:type="spellEnd"/>
      <w:r w:rsidRPr="00DB5BA4">
        <w:rPr>
          <w:sz w:val="8"/>
          <w:szCs w:val="16"/>
        </w:rPr>
        <w:t>. The ego is a “seat of anxiety” [</w:t>
      </w:r>
      <w:proofErr w:type="spellStart"/>
      <w:r w:rsidRPr="00DB5BA4">
        <w:rPr>
          <w:sz w:val="8"/>
          <w:szCs w:val="16"/>
        </w:rPr>
        <w:t>Angststätte</w:t>
      </w:r>
      <w:proofErr w:type="spellEnd"/>
      <w:r w:rsidRPr="00DB5BA4">
        <w:rPr>
          <w:sz w:val="8"/>
          <w:szCs w:val="16"/>
        </w:rPr>
        <w:t>].3 In contrast, the late-modern achievement-subject is poor in negation. It is a subject of affirmation. Were the unconscious necessarily connected to the negativity of negation and repression [</w:t>
      </w:r>
      <w:proofErr w:type="spellStart"/>
      <w:r w:rsidRPr="00DB5BA4">
        <w:rPr>
          <w:sz w:val="8"/>
          <w:szCs w:val="16"/>
        </w:rPr>
        <w:t>Verdrängung</w:t>
      </w:r>
      <w:proofErr w:type="spellEnd"/>
      <w:r w:rsidRPr="00DB5BA4">
        <w:rPr>
          <w:sz w:val="8"/>
          <w:szCs w:val="16"/>
        </w:rPr>
        <w:t xml:space="preserve">], then the late-modern achievement-subject would no longer have an unconscious. It would be a post-Freudian ego. The Freudian unconscious is not a formation that exists outside of time. It is a product of the disciplinary society, dominated by the negativity of prohibitions and repression, that we have long since left behind. </w:t>
      </w:r>
      <w:proofErr w:type="spellStart"/>
      <w:r w:rsidRPr="00DB5BA4">
        <w:rPr>
          <w:sz w:val="8"/>
          <w:szCs w:val="16"/>
        </w:rPr>
        <w:t>T he</w:t>
      </w:r>
      <w:proofErr w:type="spellEnd"/>
      <w:r w:rsidRPr="00DB5BA4">
        <w:rPr>
          <w:sz w:val="8"/>
          <w:szCs w:val="16"/>
        </w:rPr>
        <w:t xml:space="preserve"> </w:t>
      </w:r>
      <w:proofErr w:type="gramStart"/>
      <w:r w:rsidRPr="00DB5BA4">
        <w:rPr>
          <w:sz w:val="8"/>
          <w:szCs w:val="16"/>
        </w:rPr>
        <w:t>work</w:t>
      </w:r>
      <w:proofErr w:type="gramEnd"/>
      <w:r w:rsidRPr="00DB5BA4">
        <w:rPr>
          <w:sz w:val="8"/>
          <w:szCs w:val="16"/>
        </w:rPr>
        <w:t xml:space="preserve"> performed by the Freudian ego involves the fulfillment of duty, above all. On this score, it shares a feature with the Kan tian obedience-subject. For Kant, the conscience occupies the position of the superego. Kant’s moral subject is subject to “power” [</w:t>
      </w:r>
      <w:proofErr w:type="spellStart"/>
      <w:r w:rsidRPr="00DB5BA4">
        <w:rPr>
          <w:sz w:val="8"/>
          <w:szCs w:val="16"/>
        </w:rPr>
        <w:t>Gewalt</w:t>
      </w:r>
      <w:proofErr w:type="spellEnd"/>
      <w:r w:rsidRPr="00DB5BA4">
        <w:rPr>
          <w:sz w:val="8"/>
          <w:szCs w:val="16"/>
        </w:rPr>
        <w:t xml:space="preserve">], too: Every man has a conscience and finds himself observed, threatened, and, in general, kept in awe (respect coupled with fear) by an internal judge; and this authority watching over the law in him is not </w:t>
      </w:r>
      <w:proofErr w:type="spellStart"/>
      <w:r w:rsidRPr="00DB5BA4">
        <w:rPr>
          <w:sz w:val="8"/>
          <w:szCs w:val="16"/>
        </w:rPr>
        <w:t>some thing</w:t>
      </w:r>
      <w:proofErr w:type="spellEnd"/>
      <w:r w:rsidRPr="00DB5BA4">
        <w:rPr>
          <w:sz w:val="8"/>
          <w:szCs w:val="16"/>
        </w:rPr>
        <w:t xml:space="preserve"> that he himself (voluntarily) makes, but something incorporated into his being.4 </w:t>
      </w:r>
      <w:proofErr w:type="spellStart"/>
      <w:r w:rsidRPr="00DB5BA4">
        <w:rPr>
          <w:sz w:val="8"/>
          <w:szCs w:val="16"/>
        </w:rPr>
        <w:t>T he</w:t>
      </w:r>
      <w:proofErr w:type="spellEnd"/>
      <w:r w:rsidRPr="00DB5BA4">
        <w:rPr>
          <w:sz w:val="8"/>
          <w:szCs w:val="16"/>
        </w:rPr>
        <w:t xml:space="preserve"> Kantian subject, like the Freudian subject, is internally divided. It acts at the behest of Another; however, this Other is also part of itself: Now, this original intellectual and (since it is the thought of duty) moral predisposition called conscience is peculiar in that, although its business is a business of man with himself, one constrained by his reason sees himself constrained to carry it on as at the bidding of another person.5 On the basis of this split, Kant speaks of a “doubled self,” or “dual personality.”6 The moral subject is simultaneously defendant and judge. </w:t>
      </w:r>
      <w:proofErr w:type="spellStart"/>
      <w:r w:rsidRPr="00DB5BA4">
        <w:rPr>
          <w:sz w:val="8"/>
          <w:szCs w:val="16"/>
        </w:rPr>
        <w:t>T he</w:t>
      </w:r>
      <w:proofErr w:type="spellEnd"/>
      <w:r w:rsidRPr="00DB5BA4">
        <w:rPr>
          <w:sz w:val="8"/>
          <w:szCs w:val="16"/>
        </w:rPr>
        <w:t xml:space="preserve"> obedience-subject is not a subject of desire or pleasure, but a subject of duty. Thus, the Kantian subject pursues the work of duty and represses its “inclinations.” Hereby, God—that “</w:t>
      </w:r>
      <w:proofErr w:type="spellStart"/>
      <w:r w:rsidRPr="00DB5BA4">
        <w:rPr>
          <w:sz w:val="8"/>
          <w:szCs w:val="16"/>
        </w:rPr>
        <w:t>omnip</w:t>
      </w:r>
      <w:proofErr w:type="spellEnd"/>
      <w:r w:rsidRPr="00DB5BA4">
        <w:rPr>
          <w:sz w:val="8"/>
          <w:szCs w:val="16"/>
        </w:rPr>
        <w:t xml:space="preserve"> </w:t>
      </w:r>
      <w:proofErr w:type="spellStart"/>
      <w:r w:rsidRPr="00DB5BA4">
        <w:rPr>
          <w:sz w:val="8"/>
          <w:szCs w:val="16"/>
        </w:rPr>
        <w:t>otent</w:t>
      </w:r>
      <w:proofErr w:type="spellEnd"/>
      <w:r w:rsidRPr="00DB5BA4">
        <w:rPr>
          <w:sz w:val="8"/>
          <w:szCs w:val="16"/>
        </w:rPr>
        <w:t xml:space="preserve"> moral being”—does not appear only as the instance of pun </w:t>
      </w:r>
      <w:proofErr w:type="spellStart"/>
      <w:r w:rsidRPr="00DB5BA4">
        <w:rPr>
          <w:sz w:val="8"/>
          <w:szCs w:val="16"/>
        </w:rPr>
        <w:t>ishment</w:t>
      </w:r>
      <w:proofErr w:type="spellEnd"/>
      <w:r w:rsidRPr="00DB5BA4">
        <w:rPr>
          <w:sz w:val="8"/>
          <w:szCs w:val="16"/>
        </w:rPr>
        <w:t xml:space="preserve"> and condemnation, but also (and this is a very important fact, which seldom receives due attention) as the instance of </w:t>
      </w:r>
      <w:proofErr w:type="spellStart"/>
      <w:r w:rsidRPr="00DB5BA4">
        <w:rPr>
          <w:sz w:val="8"/>
          <w:szCs w:val="16"/>
        </w:rPr>
        <w:t>grati</w:t>
      </w:r>
      <w:proofErr w:type="spellEnd"/>
      <w:r w:rsidRPr="00DB5BA4">
        <w:rPr>
          <w:sz w:val="8"/>
          <w:szCs w:val="16"/>
        </w:rPr>
        <w:t xml:space="preserve"> f </w:t>
      </w:r>
      <w:proofErr w:type="spellStart"/>
      <w:r w:rsidRPr="00DB5BA4">
        <w:rPr>
          <w:sz w:val="8"/>
          <w:szCs w:val="16"/>
        </w:rPr>
        <w:t>ication</w:t>
      </w:r>
      <w:proofErr w:type="spellEnd"/>
      <w:r w:rsidRPr="00DB5BA4">
        <w:rPr>
          <w:sz w:val="8"/>
          <w:szCs w:val="16"/>
        </w:rPr>
        <w:t>. As the subject of duty, the moral subject represses all pleasurable inclinations in favor of virtue; God, who epitomizes morality, re wards such painfully performed labors with happiness [</w:t>
      </w:r>
      <w:proofErr w:type="spellStart"/>
      <w:r w:rsidRPr="00DB5BA4">
        <w:rPr>
          <w:sz w:val="8"/>
          <w:szCs w:val="16"/>
        </w:rPr>
        <w:t>Glückseligkeit</w:t>
      </w:r>
      <w:proofErr w:type="spellEnd"/>
      <w:r w:rsidRPr="00DB5BA4">
        <w:rPr>
          <w:sz w:val="8"/>
          <w:szCs w:val="16"/>
        </w:rPr>
        <w:t>]. Happiness is “distributed in exact proportion to morality [</w:t>
      </w:r>
      <w:proofErr w:type="spellStart"/>
      <w:r w:rsidRPr="00DB5BA4">
        <w:rPr>
          <w:sz w:val="8"/>
          <w:szCs w:val="16"/>
        </w:rPr>
        <w:t>Sittlichkeit</w:t>
      </w:r>
      <w:proofErr w:type="spellEnd"/>
      <w:r w:rsidRPr="00DB5BA4">
        <w:rPr>
          <w:sz w:val="8"/>
          <w:szCs w:val="16"/>
        </w:rPr>
        <w:t xml:space="preserve">].”7 The moral subject, which accepts pain for morality, may be entirely certain of gratification. There is no threat of a crisis of gratification occurring, for God does not de </w:t>
      </w:r>
      <w:proofErr w:type="spellStart"/>
      <w:r w:rsidRPr="00DB5BA4">
        <w:rPr>
          <w:sz w:val="8"/>
          <w:szCs w:val="16"/>
        </w:rPr>
        <w:t>ceive</w:t>
      </w:r>
      <w:proofErr w:type="spellEnd"/>
      <w:r w:rsidRPr="00DB5BA4">
        <w:rPr>
          <w:sz w:val="8"/>
          <w:szCs w:val="16"/>
        </w:rPr>
        <w:t xml:space="preserve">: He is trustworthy. The late-modern achievement-subject does not pursue works of duty. Its maxims are not obedience, law, and the fulfillment of obligation, but rather freedom, pleasure, and inclination. Above all, it expects the profits of enjoyment from work. It works for pleasure and does not act at the behest of the Other. Instead, it hearkens mainly to itself. After all, it must be a self-starting entre </w:t>
      </w:r>
      <w:proofErr w:type="spellStart"/>
      <w:r w:rsidRPr="00DB5BA4">
        <w:rPr>
          <w:sz w:val="8"/>
          <w:szCs w:val="16"/>
        </w:rPr>
        <w:t>preneur</w:t>
      </w:r>
      <w:proofErr w:type="spellEnd"/>
      <w:r w:rsidRPr="00DB5BA4">
        <w:rPr>
          <w:sz w:val="8"/>
          <w:szCs w:val="16"/>
        </w:rPr>
        <w:t xml:space="preserve"> [</w:t>
      </w:r>
      <w:proofErr w:type="spellStart"/>
      <w:r w:rsidRPr="00DB5BA4">
        <w:rPr>
          <w:sz w:val="8"/>
          <w:szCs w:val="16"/>
        </w:rPr>
        <w:t>Unternehmer</w:t>
      </w:r>
      <w:proofErr w:type="spellEnd"/>
      <w:r w:rsidRPr="00DB5BA4">
        <w:rPr>
          <w:sz w:val="8"/>
          <w:szCs w:val="16"/>
        </w:rPr>
        <w:t xml:space="preserve"> seiner </w:t>
      </w:r>
      <w:proofErr w:type="spellStart"/>
      <w:r w:rsidRPr="00DB5BA4">
        <w:rPr>
          <w:sz w:val="8"/>
          <w:szCs w:val="16"/>
        </w:rPr>
        <w:t>selbst</w:t>
      </w:r>
      <w:proofErr w:type="spellEnd"/>
      <w:r w:rsidRPr="00DB5BA4">
        <w:rPr>
          <w:sz w:val="8"/>
          <w:szCs w:val="16"/>
        </w:rPr>
        <w:t>]. In this way, it rids itself of the negativity of the “commanding [</w:t>
      </w:r>
      <w:proofErr w:type="spellStart"/>
      <w:r w:rsidRPr="00DB5BA4">
        <w:rPr>
          <w:sz w:val="8"/>
          <w:szCs w:val="16"/>
        </w:rPr>
        <w:t>gebietender</w:t>
      </w:r>
      <w:proofErr w:type="spellEnd"/>
      <w:r w:rsidRPr="00DB5BA4">
        <w:rPr>
          <w:sz w:val="8"/>
          <w:szCs w:val="16"/>
        </w:rPr>
        <w:t xml:space="preserve">] Other.” However, such freedom from the Other is not just emancipating and </w:t>
      </w:r>
      <w:proofErr w:type="spellStart"/>
      <w:r w:rsidRPr="00DB5BA4">
        <w:rPr>
          <w:sz w:val="8"/>
          <w:szCs w:val="16"/>
        </w:rPr>
        <w:t>liberat</w:t>
      </w:r>
      <w:proofErr w:type="spellEnd"/>
      <w:r w:rsidRPr="00DB5BA4">
        <w:rPr>
          <w:sz w:val="8"/>
          <w:szCs w:val="16"/>
        </w:rPr>
        <w:t xml:space="preserve"> </w:t>
      </w:r>
      <w:proofErr w:type="spellStart"/>
      <w:r w:rsidRPr="00DB5BA4">
        <w:rPr>
          <w:sz w:val="8"/>
          <w:szCs w:val="16"/>
        </w:rPr>
        <w:t>ing</w:t>
      </w:r>
      <w:proofErr w:type="spellEnd"/>
      <w:r w:rsidRPr="00DB5BA4">
        <w:rPr>
          <w:sz w:val="8"/>
          <w:szCs w:val="16"/>
        </w:rPr>
        <w:t xml:space="preserve">. The dialectic of freedom means developing new constraints. Freedom from the Other switches into narcissistic self-relation, which occasions many of the psychic disturbances afflicting today’s achievement-subject. </w:t>
      </w:r>
      <w:proofErr w:type="spellStart"/>
      <w:r w:rsidRPr="00DB5BA4">
        <w:rPr>
          <w:sz w:val="8"/>
          <w:szCs w:val="16"/>
        </w:rPr>
        <w:t>T he</w:t>
      </w:r>
      <w:proofErr w:type="spellEnd"/>
      <w:r w:rsidRPr="00DB5BA4">
        <w:rPr>
          <w:sz w:val="8"/>
          <w:szCs w:val="16"/>
        </w:rPr>
        <w:t xml:space="preserve"> absence of relation to the Other causes a crisis of </w:t>
      </w:r>
      <w:proofErr w:type="spellStart"/>
      <w:r w:rsidRPr="00DB5BA4">
        <w:rPr>
          <w:sz w:val="8"/>
          <w:szCs w:val="16"/>
        </w:rPr>
        <w:t>gratifica</w:t>
      </w:r>
      <w:proofErr w:type="spellEnd"/>
      <w:r w:rsidRPr="00DB5BA4">
        <w:rPr>
          <w:sz w:val="8"/>
          <w:szCs w:val="16"/>
        </w:rPr>
        <w:t xml:space="preserve"> </w:t>
      </w:r>
      <w:proofErr w:type="spellStart"/>
      <w:r w:rsidRPr="00DB5BA4">
        <w:rPr>
          <w:sz w:val="8"/>
          <w:szCs w:val="16"/>
        </w:rPr>
        <w:t>tion</w:t>
      </w:r>
      <w:proofErr w:type="spellEnd"/>
      <w:r w:rsidRPr="00DB5BA4">
        <w:rPr>
          <w:sz w:val="8"/>
          <w:szCs w:val="16"/>
        </w:rPr>
        <w:t xml:space="preserve">. As recognition, gratification presupposes the instance of the Other (or the “Third Party”). It is impossible to reward oneself or to acknowledge oneself. For Kant, God represents the instance of gratification: He rewards and acknowledges moral accomplish </w:t>
      </w:r>
      <w:proofErr w:type="spellStart"/>
      <w:r w:rsidRPr="00DB5BA4">
        <w:rPr>
          <w:sz w:val="8"/>
          <w:szCs w:val="16"/>
        </w:rPr>
        <w:t>ment</w:t>
      </w:r>
      <w:proofErr w:type="spellEnd"/>
      <w:r w:rsidRPr="00DB5BA4">
        <w:rPr>
          <w:sz w:val="8"/>
          <w:szCs w:val="16"/>
        </w:rPr>
        <w:t xml:space="preserve">. Because the structure of gratification has been disturbed, the achievement-subject feels compelled to perform </w:t>
      </w:r>
      <w:proofErr w:type="gramStart"/>
      <w:r w:rsidRPr="00DB5BA4">
        <w:rPr>
          <w:sz w:val="8"/>
          <w:szCs w:val="16"/>
        </w:rPr>
        <w:t>more and more</w:t>
      </w:r>
      <w:proofErr w:type="gramEnd"/>
      <w:r w:rsidRPr="00DB5BA4">
        <w:rPr>
          <w:sz w:val="8"/>
          <w:szCs w:val="16"/>
        </w:rPr>
        <w:t xml:space="preserve">. </w:t>
      </w:r>
      <w:proofErr w:type="spellStart"/>
      <w:r w:rsidRPr="00DB5BA4">
        <w:rPr>
          <w:sz w:val="8"/>
          <w:szCs w:val="16"/>
        </w:rPr>
        <w:t>T he</w:t>
      </w:r>
      <w:proofErr w:type="spellEnd"/>
      <w:r w:rsidRPr="00DB5BA4">
        <w:rPr>
          <w:sz w:val="8"/>
          <w:szCs w:val="16"/>
        </w:rPr>
        <w:t xml:space="preserve"> absence of relation to the Other, then, represents the </w:t>
      </w:r>
      <w:proofErr w:type="spellStart"/>
      <w:r w:rsidRPr="00DB5BA4">
        <w:rPr>
          <w:sz w:val="8"/>
          <w:szCs w:val="16"/>
        </w:rPr>
        <w:t>transcen</w:t>
      </w:r>
      <w:proofErr w:type="spellEnd"/>
      <w:r w:rsidRPr="00DB5BA4">
        <w:rPr>
          <w:sz w:val="8"/>
          <w:szCs w:val="16"/>
        </w:rPr>
        <w:t xml:space="preserve"> dental condition for the crisis of gratification to arise in the first place. However, contemporary relations of production are also responsible. A definitive work [Werk], as the result of completed labor [Arbeit], is no longer possible today. Contemporary relations of production stand in the way of conclusion. Instead, one works into the open. Conclusive forms [</w:t>
      </w:r>
      <w:proofErr w:type="spellStart"/>
      <w:r w:rsidRPr="00DB5BA4">
        <w:rPr>
          <w:sz w:val="8"/>
          <w:szCs w:val="16"/>
        </w:rPr>
        <w:t>Abschlußformen</w:t>
      </w:r>
      <w:proofErr w:type="spellEnd"/>
      <w:r w:rsidRPr="00DB5BA4">
        <w:rPr>
          <w:sz w:val="8"/>
          <w:szCs w:val="16"/>
        </w:rPr>
        <w:t xml:space="preserve">] with a begin </w:t>
      </w:r>
      <w:proofErr w:type="spellStart"/>
      <w:r w:rsidRPr="00DB5BA4">
        <w:rPr>
          <w:sz w:val="8"/>
          <w:szCs w:val="16"/>
        </w:rPr>
        <w:t>ning</w:t>
      </w:r>
      <w:proofErr w:type="spellEnd"/>
      <w:r w:rsidRPr="00DB5BA4">
        <w:rPr>
          <w:sz w:val="8"/>
          <w:szCs w:val="16"/>
        </w:rPr>
        <w:t xml:space="preserve"> and an end prove wanting. Richard Sennett has also traced the gratification crisis to a </w:t>
      </w:r>
      <w:proofErr w:type="spellStart"/>
      <w:r w:rsidRPr="00DB5BA4">
        <w:rPr>
          <w:sz w:val="8"/>
          <w:szCs w:val="16"/>
        </w:rPr>
        <w:t>narcis</w:t>
      </w:r>
      <w:proofErr w:type="spellEnd"/>
      <w:r w:rsidRPr="00DB5BA4">
        <w:rPr>
          <w:sz w:val="8"/>
          <w:szCs w:val="16"/>
        </w:rPr>
        <w:t xml:space="preserve"> </w:t>
      </w:r>
      <w:proofErr w:type="spellStart"/>
      <w:r w:rsidRPr="00DB5BA4">
        <w:rPr>
          <w:sz w:val="8"/>
          <w:szCs w:val="16"/>
        </w:rPr>
        <w:t>sistic</w:t>
      </w:r>
      <w:proofErr w:type="spellEnd"/>
      <w:r w:rsidRPr="00DB5BA4">
        <w:rPr>
          <w:sz w:val="8"/>
          <w:szCs w:val="16"/>
        </w:rPr>
        <w:t xml:space="preserve"> disturbance and the absent relation to the Other: As a character disorder, narcissism is the very opposite of strong </w:t>
      </w:r>
      <w:proofErr w:type="spellStart"/>
      <w:r w:rsidRPr="00DB5BA4">
        <w:rPr>
          <w:sz w:val="8"/>
          <w:szCs w:val="16"/>
        </w:rPr>
        <w:t>self love</w:t>
      </w:r>
      <w:proofErr w:type="spellEnd"/>
      <w:r w:rsidRPr="00DB5BA4">
        <w:rPr>
          <w:sz w:val="8"/>
          <w:szCs w:val="16"/>
        </w:rPr>
        <w:t xml:space="preserve">. Self-absorption does not produce gratification, it produces injury to the self; erasing the line between self and other means that nothing new, nothing “other,” ever enters the self; it is devoured and transformed until one </w:t>
      </w:r>
      <w:proofErr w:type="gramStart"/>
      <w:r w:rsidRPr="00DB5BA4">
        <w:rPr>
          <w:sz w:val="8"/>
          <w:szCs w:val="16"/>
        </w:rPr>
        <w:t>thinks</w:t>
      </w:r>
      <w:proofErr w:type="gramEnd"/>
      <w:r w:rsidRPr="00DB5BA4">
        <w:rPr>
          <w:sz w:val="8"/>
          <w:szCs w:val="16"/>
        </w:rPr>
        <w:t xml:space="preserve"> one can see oneself in the other—and then it becomes meaningless</w:t>
      </w:r>
      <w:proofErr w:type="gramStart"/>
      <w:r w:rsidRPr="00DB5BA4">
        <w:rPr>
          <w:sz w:val="8"/>
          <w:szCs w:val="16"/>
        </w:rPr>
        <w:t>. . . .</w:t>
      </w:r>
      <w:proofErr w:type="gramEnd"/>
      <w:r w:rsidRPr="00DB5BA4">
        <w:rPr>
          <w:sz w:val="8"/>
          <w:szCs w:val="16"/>
        </w:rPr>
        <w:t xml:space="preserve"> The narcissist is not hungry for </w:t>
      </w:r>
      <w:proofErr w:type="gramStart"/>
      <w:r w:rsidRPr="00DB5BA4">
        <w:rPr>
          <w:sz w:val="8"/>
          <w:szCs w:val="16"/>
        </w:rPr>
        <w:t>experiences,</w:t>
      </w:r>
      <w:proofErr w:type="gramEnd"/>
      <w:r w:rsidRPr="00DB5BA4">
        <w:rPr>
          <w:sz w:val="8"/>
          <w:szCs w:val="16"/>
        </w:rPr>
        <w:t xml:space="preserve"> he is hungry for Experience. Looking always for an expression or reflection of [oneself]</w:t>
      </w:r>
      <w:proofErr w:type="gramStart"/>
      <w:r w:rsidRPr="00DB5BA4">
        <w:rPr>
          <w:sz w:val="8"/>
          <w:szCs w:val="16"/>
        </w:rPr>
        <w:t>. . . .</w:t>
      </w:r>
      <w:proofErr w:type="gramEnd"/>
      <w:r w:rsidRPr="00DB5BA4">
        <w:rPr>
          <w:sz w:val="8"/>
          <w:szCs w:val="16"/>
        </w:rPr>
        <w:t xml:space="preserve"> one drowns in the self.8 Experience [</w:t>
      </w:r>
      <w:proofErr w:type="spellStart"/>
      <w:r w:rsidRPr="00DB5BA4">
        <w:rPr>
          <w:sz w:val="8"/>
          <w:szCs w:val="16"/>
        </w:rPr>
        <w:t>Erfahrung</w:t>
      </w:r>
      <w:proofErr w:type="spellEnd"/>
      <w:r w:rsidRPr="00DB5BA4">
        <w:rPr>
          <w:sz w:val="8"/>
          <w:szCs w:val="16"/>
        </w:rPr>
        <w:t>] involves encountering the Other. It alters. Experiencing [</w:t>
      </w:r>
      <w:proofErr w:type="spellStart"/>
      <w:r w:rsidRPr="00DB5BA4">
        <w:rPr>
          <w:sz w:val="8"/>
          <w:szCs w:val="16"/>
        </w:rPr>
        <w:t>Erlebnis</w:t>
      </w:r>
      <w:proofErr w:type="spellEnd"/>
      <w:r w:rsidRPr="00DB5BA4">
        <w:rPr>
          <w:sz w:val="8"/>
          <w:szCs w:val="16"/>
        </w:rPr>
        <w:t xml:space="preserve">], in contrast, expands the ego into the Other, into the world. </w:t>
      </w:r>
      <w:proofErr w:type="gramStart"/>
      <w:r w:rsidRPr="00DB5BA4">
        <w:rPr>
          <w:sz w:val="8"/>
          <w:szCs w:val="16"/>
        </w:rPr>
        <w:t>It</w:t>
      </w:r>
      <w:proofErr w:type="gramEnd"/>
      <w:r w:rsidRPr="00DB5BA4">
        <w:rPr>
          <w:sz w:val="8"/>
          <w:szCs w:val="16"/>
        </w:rPr>
        <w:t xml:space="preserve"> com-pares. Love of self is still determined by negativity insofar as it devalues and wards off the Other in fa </w:t>
      </w:r>
      <w:proofErr w:type="spellStart"/>
      <w:r w:rsidRPr="00DB5BA4">
        <w:rPr>
          <w:sz w:val="8"/>
          <w:szCs w:val="16"/>
        </w:rPr>
        <w:t>vor</w:t>
      </w:r>
      <w:proofErr w:type="spellEnd"/>
      <w:r w:rsidRPr="00DB5BA4">
        <w:rPr>
          <w:sz w:val="8"/>
          <w:szCs w:val="16"/>
        </w:rPr>
        <w:t xml:space="preserve"> of the Own. The Own sets itself against the Other. Thereby, the </w:t>
      </w:r>
      <w:proofErr w:type="gramStart"/>
      <w:r w:rsidRPr="00DB5BA4">
        <w:rPr>
          <w:sz w:val="8"/>
          <w:szCs w:val="16"/>
        </w:rPr>
        <w:t>Other</w:t>
      </w:r>
      <w:proofErr w:type="gramEnd"/>
      <w:r w:rsidRPr="00DB5BA4">
        <w:rPr>
          <w:sz w:val="8"/>
          <w:szCs w:val="16"/>
        </w:rPr>
        <w:t xml:space="preserve"> acts to preserve distance. Self-love means taking an ex </w:t>
      </w:r>
      <w:proofErr w:type="spellStart"/>
      <w:r w:rsidRPr="00DB5BA4">
        <w:rPr>
          <w:sz w:val="8"/>
          <w:szCs w:val="16"/>
        </w:rPr>
        <w:t>plicit</w:t>
      </w:r>
      <w:proofErr w:type="spellEnd"/>
      <w:r w:rsidRPr="00DB5BA4">
        <w:rPr>
          <w:sz w:val="8"/>
          <w:szCs w:val="16"/>
        </w:rPr>
        <w:t xml:space="preserve"> stand vis-à-vis the Other. Narcissism, in contrast, blurs the border. If one suffers from a narcissistic disorder, one sinks into oneself. When reference to the Other goes missing, no stable </w:t>
      </w:r>
      <w:proofErr w:type="spellStart"/>
      <w:r w:rsidRPr="00DB5BA4">
        <w:rPr>
          <w:sz w:val="8"/>
          <w:szCs w:val="16"/>
        </w:rPr>
        <w:t>self image</w:t>
      </w:r>
      <w:proofErr w:type="spellEnd"/>
      <w:r w:rsidRPr="00DB5BA4">
        <w:rPr>
          <w:sz w:val="8"/>
          <w:szCs w:val="16"/>
        </w:rPr>
        <w:t xml:space="preserve"> can form. Sennett rightly connects contemporary psychic disturbances to narcissism, but he draws the wrong conclusions: Continual escalation of expectations so that present behavior is never fulfilling is a lack of “closure.” The sense of having reached a goal is avoided because the experiences would then be objectified; they would have a shape, a form, and so exist independently of oneself</w:t>
      </w:r>
      <w:proofErr w:type="gramStart"/>
      <w:r w:rsidRPr="00DB5BA4">
        <w:rPr>
          <w:sz w:val="8"/>
          <w:szCs w:val="16"/>
        </w:rPr>
        <w:t>. . . .</w:t>
      </w:r>
      <w:proofErr w:type="gramEnd"/>
      <w:r w:rsidRPr="00DB5BA4">
        <w:rPr>
          <w:sz w:val="8"/>
          <w:szCs w:val="16"/>
        </w:rPr>
        <w:t xml:space="preserve"> The self is real only if it is continuous; it is continuous only if one practices </w:t>
      </w:r>
      <w:proofErr w:type="spellStart"/>
      <w:r w:rsidRPr="00DB5BA4">
        <w:rPr>
          <w:sz w:val="8"/>
          <w:szCs w:val="16"/>
        </w:rPr>
        <w:t>self denial</w:t>
      </w:r>
      <w:proofErr w:type="spellEnd"/>
      <w:r w:rsidRPr="00DB5BA4">
        <w:rPr>
          <w:sz w:val="8"/>
          <w:szCs w:val="16"/>
        </w:rPr>
        <w:t xml:space="preserve">. When closure does occur, experience seems detached from the self, and so the person seems threatened with a loss. </w:t>
      </w:r>
      <w:proofErr w:type="gramStart"/>
      <w:r w:rsidRPr="00DB5BA4">
        <w:rPr>
          <w:sz w:val="8"/>
          <w:szCs w:val="16"/>
        </w:rPr>
        <w:t>Thus</w:t>
      </w:r>
      <w:proofErr w:type="gramEnd"/>
      <w:r w:rsidRPr="00DB5BA4">
        <w:rPr>
          <w:sz w:val="8"/>
          <w:szCs w:val="16"/>
        </w:rPr>
        <w:t xml:space="preserve"> the quality of a narcissistic impulse is that it must be a continual subjective state.9 Sennett maintains that the narcissistic individual intentionally avoids achieving goals: closure yields an objectifiable form, which, </w:t>
      </w:r>
      <w:proofErr w:type="gramStart"/>
      <w:r w:rsidRPr="00DB5BA4">
        <w:rPr>
          <w:sz w:val="8"/>
          <w:szCs w:val="16"/>
        </w:rPr>
        <w:t>inasmuch as</w:t>
      </w:r>
      <w:proofErr w:type="gramEnd"/>
      <w:r w:rsidRPr="00DB5BA4">
        <w:rPr>
          <w:sz w:val="8"/>
          <w:szCs w:val="16"/>
        </w:rPr>
        <w:t xml:space="preserve"> it possesses independent substance, weakens the self. In fact, precisely the opposite holds. The socially conditioned impossibility of objectively valid, definitive forms of closure drives the subject into narcissistic self-repetition; consequently, it fails to achieve gestalt, stable self-image, or character. Thus, it is not a matter of intentionally “avoiding” the achievement of goals </w:t>
      </w:r>
      <w:proofErr w:type="gramStart"/>
      <w:r w:rsidRPr="00DB5BA4">
        <w:rPr>
          <w:sz w:val="8"/>
          <w:szCs w:val="16"/>
        </w:rPr>
        <w:t>in order to</w:t>
      </w:r>
      <w:proofErr w:type="gramEnd"/>
      <w:r w:rsidRPr="00DB5BA4">
        <w:rPr>
          <w:sz w:val="8"/>
          <w:szCs w:val="16"/>
        </w:rPr>
        <w:t xml:space="preserve"> heighten the feeling of self. Instead, the feeling of having achieved a goal never occurs. It is not that the narcissistic subject does not want to achieve closure. Rather, it is incapable of getting there. It loses itself and scatters itself into the open. The absence of forms of closure depends, not least of all, on economic factors: openness and inconclusiveness favor growth. Hysteria is a typical psychic malady of the disciplinary society that witnessed the founding of psychoanalysis. It presumes the negativity of repression, prohibition, and negation, which lead to the formation of the unconscious. Drive-representations [Trieb </w:t>
      </w:r>
      <w:proofErr w:type="spellStart"/>
      <w:r w:rsidRPr="00DB5BA4">
        <w:rPr>
          <w:sz w:val="8"/>
          <w:szCs w:val="16"/>
        </w:rPr>
        <w:t>repräsentanzen</w:t>
      </w:r>
      <w:proofErr w:type="spellEnd"/>
      <w:r w:rsidRPr="00DB5BA4">
        <w:rPr>
          <w:sz w:val="8"/>
          <w:szCs w:val="16"/>
        </w:rPr>
        <w:t xml:space="preserve">] that have been pushed off into the unconscious manifest themselves, by means of “conversion,” as bodily </w:t>
      </w:r>
      <w:proofErr w:type="spellStart"/>
      <w:r w:rsidRPr="00DB5BA4">
        <w:rPr>
          <w:sz w:val="8"/>
          <w:szCs w:val="16"/>
        </w:rPr>
        <w:t>symp</w:t>
      </w:r>
      <w:proofErr w:type="spellEnd"/>
      <w:r w:rsidRPr="00DB5BA4">
        <w:rPr>
          <w:sz w:val="8"/>
          <w:szCs w:val="16"/>
        </w:rPr>
        <w:t xml:space="preserve"> toms that mark a person unambiguously. Hysterics exhibit a char </w:t>
      </w:r>
      <w:proofErr w:type="spellStart"/>
      <w:r w:rsidRPr="00DB5BA4">
        <w:rPr>
          <w:sz w:val="8"/>
          <w:szCs w:val="16"/>
        </w:rPr>
        <w:t>acteristic</w:t>
      </w:r>
      <w:proofErr w:type="spellEnd"/>
      <w:r w:rsidRPr="00DB5BA4">
        <w:rPr>
          <w:sz w:val="8"/>
          <w:szCs w:val="16"/>
        </w:rPr>
        <w:t xml:space="preserve"> </w:t>
      </w:r>
      <w:proofErr w:type="spellStart"/>
      <w:r w:rsidRPr="00DB5BA4">
        <w:rPr>
          <w:sz w:val="8"/>
          <w:szCs w:val="16"/>
        </w:rPr>
        <w:t>morphe</w:t>
      </w:r>
      <w:proofErr w:type="spellEnd"/>
      <w:r w:rsidRPr="00DB5BA4">
        <w:rPr>
          <w:sz w:val="8"/>
          <w:szCs w:val="16"/>
        </w:rPr>
        <w:t xml:space="preserve">. Therefore, hysteria admits morphology; this fact distinguishes it from depression. According to Freud, “character” is a phenomenon of negativity, for it does not achieve form without the censorship that occurs in the psychic apparatus. Accordingly, he defines it as “a precipitate of abandoned object-cathexes.”10 When the ego becomes aware of object-cathexes taking place in the id, it either lets them be or f </w:t>
      </w:r>
      <w:proofErr w:type="spellStart"/>
      <w:r w:rsidRPr="00DB5BA4">
        <w:rPr>
          <w:sz w:val="8"/>
          <w:szCs w:val="16"/>
        </w:rPr>
        <w:t>ights</w:t>
      </w:r>
      <w:proofErr w:type="spellEnd"/>
      <w:r w:rsidRPr="00DB5BA4">
        <w:rPr>
          <w:sz w:val="8"/>
          <w:szCs w:val="16"/>
        </w:rPr>
        <w:t xml:space="preserve"> them off through the process of repression. Character con </w:t>
      </w:r>
      <w:proofErr w:type="spellStart"/>
      <w:r w:rsidRPr="00DB5BA4">
        <w:rPr>
          <w:sz w:val="8"/>
          <w:szCs w:val="16"/>
        </w:rPr>
        <w:t>tains</w:t>
      </w:r>
      <w:proofErr w:type="spellEnd"/>
      <w:r w:rsidRPr="00DB5BA4">
        <w:rPr>
          <w:sz w:val="8"/>
          <w:szCs w:val="16"/>
        </w:rPr>
        <w:t xml:space="preserve"> the history of repression within itself. It represents a </w:t>
      </w:r>
      <w:proofErr w:type="spellStart"/>
      <w:r w:rsidRPr="00DB5BA4">
        <w:rPr>
          <w:sz w:val="8"/>
          <w:szCs w:val="16"/>
        </w:rPr>
        <w:t>determi</w:t>
      </w:r>
      <w:proofErr w:type="spellEnd"/>
      <w:r w:rsidRPr="00DB5BA4">
        <w:rPr>
          <w:sz w:val="8"/>
          <w:szCs w:val="16"/>
        </w:rPr>
        <w:t xml:space="preserve"> </w:t>
      </w:r>
      <w:proofErr w:type="spellStart"/>
      <w:r w:rsidRPr="00DB5BA4">
        <w:rPr>
          <w:sz w:val="8"/>
          <w:szCs w:val="16"/>
        </w:rPr>
        <w:t>nate</w:t>
      </w:r>
      <w:proofErr w:type="spellEnd"/>
      <w:r w:rsidRPr="00DB5BA4">
        <w:rPr>
          <w:sz w:val="8"/>
          <w:szCs w:val="16"/>
        </w:rPr>
        <w:t xml:space="preserve"> relation of the ego to the id and to the superego. Whereas the hysteric shows a characteristic </w:t>
      </w:r>
      <w:proofErr w:type="spellStart"/>
      <w:r w:rsidRPr="00DB5BA4">
        <w:rPr>
          <w:sz w:val="8"/>
          <w:szCs w:val="16"/>
        </w:rPr>
        <w:t>morphe</w:t>
      </w:r>
      <w:proofErr w:type="spellEnd"/>
      <w:r w:rsidRPr="00DB5BA4">
        <w:rPr>
          <w:sz w:val="8"/>
          <w:szCs w:val="16"/>
        </w:rPr>
        <w:t xml:space="preserve">, the depressive is formless; indeed, he is amorphous. He is a man without character. One might generalize the observation and declare that the late-modern ego has no character. Carl Schmitt says it is a “sign of inner conflict to have more than one real enemy.”11 The same holds for friends. Following Schmitt, having more than one true friend would </w:t>
      </w:r>
      <w:proofErr w:type="spellStart"/>
      <w:r w:rsidRPr="00DB5BA4">
        <w:rPr>
          <w:sz w:val="8"/>
          <w:szCs w:val="16"/>
        </w:rPr>
        <w:t>beto</w:t>
      </w:r>
      <w:proofErr w:type="spellEnd"/>
      <w:r w:rsidRPr="00DB5BA4">
        <w:rPr>
          <w:sz w:val="8"/>
          <w:szCs w:val="16"/>
        </w:rPr>
        <w:t xml:space="preserve"> ken a lack of character and definition. One’s many friends on Facebook would offer further proof of the late-modern ego’s lack of character and definition. In positive terms, such a human being without character is flexible, able to assume any form, play any role, or perform any function. This shapelessness—or, alternately, f </w:t>
      </w:r>
      <w:proofErr w:type="spellStart"/>
      <w:r w:rsidRPr="00DB5BA4">
        <w:rPr>
          <w:sz w:val="8"/>
          <w:szCs w:val="16"/>
        </w:rPr>
        <w:t>lexibility</w:t>
      </w:r>
      <w:proofErr w:type="spellEnd"/>
      <w:r w:rsidRPr="00DB5BA4">
        <w:rPr>
          <w:sz w:val="8"/>
          <w:szCs w:val="16"/>
        </w:rPr>
        <w:t xml:space="preserve">—creates a high degree of economic efficiency. Psychoanalysis presupposes the negativity of repression and </w:t>
      </w:r>
      <w:proofErr w:type="spellStart"/>
      <w:r w:rsidRPr="00DB5BA4">
        <w:rPr>
          <w:sz w:val="8"/>
          <w:szCs w:val="16"/>
        </w:rPr>
        <w:t>nega</w:t>
      </w:r>
      <w:proofErr w:type="spellEnd"/>
      <w:r w:rsidRPr="00DB5BA4">
        <w:rPr>
          <w:sz w:val="8"/>
          <w:szCs w:val="16"/>
        </w:rPr>
        <w:t xml:space="preserve"> </w:t>
      </w:r>
      <w:proofErr w:type="spellStart"/>
      <w:r w:rsidRPr="00DB5BA4">
        <w:rPr>
          <w:sz w:val="8"/>
          <w:szCs w:val="16"/>
        </w:rPr>
        <w:t>tion</w:t>
      </w:r>
      <w:proofErr w:type="spellEnd"/>
      <w:r w:rsidRPr="00DB5BA4">
        <w:rPr>
          <w:sz w:val="8"/>
          <w:szCs w:val="16"/>
        </w:rPr>
        <w:t>. The unconscious and repression, Freud stresses, are “</w:t>
      </w:r>
      <w:proofErr w:type="spellStart"/>
      <w:r w:rsidRPr="00DB5BA4">
        <w:rPr>
          <w:sz w:val="8"/>
          <w:szCs w:val="16"/>
        </w:rPr>
        <w:t>correla</w:t>
      </w:r>
      <w:proofErr w:type="spellEnd"/>
      <w:r w:rsidRPr="00DB5BA4">
        <w:rPr>
          <w:sz w:val="8"/>
          <w:szCs w:val="16"/>
        </w:rPr>
        <w:t xml:space="preserve"> </w:t>
      </w:r>
      <w:proofErr w:type="spellStart"/>
      <w:r w:rsidRPr="00DB5BA4">
        <w:rPr>
          <w:sz w:val="8"/>
          <w:szCs w:val="16"/>
        </w:rPr>
        <w:t>tive</w:t>
      </w:r>
      <w:proofErr w:type="spellEnd"/>
      <w:r w:rsidRPr="00DB5BA4">
        <w:rPr>
          <w:sz w:val="8"/>
          <w:szCs w:val="16"/>
        </w:rPr>
        <w:t xml:space="preserve">” to the greatest extent. In contrast, the process of repression or negation plays no role in contemporary psychic maladies such as depression, burnout, and ADHD. Instead, they indicate an excess of positivity, that is, not negation so much as the inability to say no; they do not point to not-being-allowed-to-do-anything [Nicht </w:t>
      </w:r>
      <w:proofErr w:type="spellStart"/>
      <w:r w:rsidRPr="00DB5BA4">
        <w:rPr>
          <w:sz w:val="8"/>
          <w:szCs w:val="16"/>
        </w:rPr>
        <w:t>Dürfen</w:t>
      </w:r>
      <w:proofErr w:type="spellEnd"/>
      <w:r w:rsidRPr="00DB5BA4">
        <w:rPr>
          <w:sz w:val="8"/>
          <w:szCs w:val="16"/>
        </w:rPr>
        <w:t>], but to being-able-to-do-everything [Alles-</w:t>
      </w:r>
      <w:proofErr w:type="spellStart"/>
      <w:r w:rsidRPr="00DB5BA4">
        <w:rPr>
          <w:sz w:val="8"/>
          <w:szCs w:val="16"/>
        </w:rPr>
        <w:t>Können</w:t>
      </w:r>
      <w:proofErr w:type="spellEnd"/>
      <w:r w:rsidRPr="00DB5BA4">
        <w:rPr>
          <w:sz w:val="8"/>
          <w:szCs w:val="16"/>
        </w:rPr>
        <w:t xml:space="preserve">]. </w:t>
      </w:r>
      <w:proofErr w:type="spellStart"/>
      <w:r w:rsidRPr="00DB5BA4">
        <w:rPr>
          <w:sz w:val="8"/>
          <w:szCs w:val="16"/>
        </w:rPr>
        <w:t>There fore</w:t>
      </w:r>
      <w:proofErr w:type="spellEnd"/>
      <w:r w:rsidRPr="00DB5BA4">
        <w:rPr>
          <w:sz w:val="8"/>
          <w:szCs w:val="16"/>
        </w:rPr>
        <w:t xml:space="preserve">, psychoanalysis offers no way of approaching these phenomena. Depression is not a consequence of repression that stems from instances of domination such as the superego. Nor does depression permit “transference,” which offers indirect signs of what has been repressed. With its idea of freedom and deregulation, contemporary achieve </w:t>
      </w:r>
      <w:proofErr w:type="spellStart"/>
      <w:r w:rsidRPr="00DB5BA4">
        <w:rPr>
          <w:sz w:val="8"/>
          <w:szCs w:val="16"/>
        </w:rPr>
        <w:t>ment</w:t>
      </w:r>
      <w:proofErr w:type="spellEnd"/>
      <w:r w:rsidRPr="00DB5BA4">
        <w:rPr>
          <w:sz w:val="8"/>
          <w:szCs w:val="16"/>
        </w:rPr>
        <w:t xml:space="preserve"> society is massively dismantling the barriers and prohibitions that constituted disciplinary society. The dismantling of negativity serves to enhance achievement. Matters reach a general state of dis solution and boundlessness—indeed, a state of general promiscuity— from which no energy of repression issues. Where restrictive sexual morality does not prevent the impulses of drives from being </w:t>
      </w:r>
      <w:proofErr w:type="gramStart"/>
      <w:r w:rsidRPr="00DB5BA4">
        <w:rPr>
          <w:sz w:val="8"/>
          <w:szCs w:val="16"/>
        </w:rPr>
        <w:t>dis charged</w:t>
      </w:r>
      <w:proofErr w:type="gramEnd"/>
      <w:r w:rsidRPr="00DB5BA4">
        <w:rPr>
          <w:sz w:val="8"/>
          <w:szCs w:val="16"/>
        </w:rPr>
        <w:t xml:space="preserve">, paranoid delusions do not emerge—such as those of Daniel Paul Schreber, which Freud traced back to repressed homosexuality. </w:t>
      </w:r>
      <w:proofErr w:type="spellStart"/>
      <w:r w:rsidRPr="00DB5BA4">
        <w:rPr>
          <w:sz w:val="8"/>
          <w:szCs w:val="16"/>
        </w:rPr>
        <w:t>T he</w:t>
      </w:r>
      <w:proofErr w:type="spellEnd"/>
      <w:r w:rsidRPr="00DB5BA4">
        <w:rPr>
          <w:sz w:val="8"/>
          <w:szCs w:val="16"/>
        </w:rPr>
        <w:t xml:space="preserve"> “</w:t>
      </w:r>
      <w:proofErr w:type="spellStart"/>
      <w:r w:rsidRPr="00DB5BA4">
        <w:rPr>
          <w:sz w:val="8"/>
          <w:szCs w:val="16"/>
        </w:rPr>
        <w:t>Schreber</w:t>
      </w:r>
      <w:proofErr w:type="spellEnd"/>
      <w:r w:rsidRPr="00DB5BA4">
        <w:rPr>
          <w:sz w:val="8"/>
          <w:szCs w:val="16"/>
        </w:rPr>
        <w:t xml:space="preserve"> Case” typifies nineteenth-century disciplinary society, where the strict prohibition of homosexuality—indeed, of pleasure and desire as a whole—predominated. </w:t>
      </w:r>
      <w:proofErr w:type="spellStart"/>
      <w:r w:rsidRPr="00DB5BA4">
        <w:rPr>
          <w:sz w:val="8"/>
          <w:szCs w:val="16"/>
        </w:rPr>
        <w:t>T he</w:t>
      </w:r>
      <w:proofErr w:type="spellEnd"/>
      <w:r w:rsidRPr="00DB5BA4">
        <w:rPr>
          <w:sz w:val="8"/>
          <w:szCs w:val="16"/>
        </w:rPr>
        <w:t xml:space="preserve"> unconscious plays no part in depression. It no longer gov erns the psychic apparatus of the depressive achievement-subject. Ehrenberg, however, still holds to the idea, which throws his </w:t>
      </w:r>
      <w:proofErr w:type="spellStart"/>
      <w:r w:rsidRPr="00DB5BA4">
        <w:rPr>
          <w:sz w:val="8"/>
          <w:szCs w:val="16"/>
        </w:rPr>
        <w:t>argu</w:t>
      </w:r>
      <w:proofErr w:type="spellEnd"/>
      <w:r w:rsidRPr="00DB5BA4">
        <w:rPr>
          <w:sz w:val="8"/>
          <w:szCs w:val="16"/>
        </w:rPr>
        <w:t xml:space="preserve"> </w:t>
      </w:r>
      <w:proofErr w:type="spellStart"/>
      <w:r w:rsidRPr="00DB5BA4">
        <w:rPr>
          <w:sz w:val="8"/>
          <w:szCs w:val="16"/>
        </w:rPr>
        <w:t>ment</w:t>
      </w:r>
      <w:proofErr w:type="spellEnd"/>
      <w:r w:rsidRPr="00DB5BA4">
        <w:rPr>
          <w:sz w:val="8"/>
          <w:szCs w:val="16"/>
        </w:rPr>
        <w:t xml:space="preserve"> off course: </w:t>
      </w:r>
      <w:proofErr w:type="spellStart"/>
      <w:r w:rsidRPr="00DB5BA4">
        <w:rPr>
          <w:sz w:val="8"/>
          <w:szCs w:val="16"/>
        </w:rPr>
        <w:t>T he</w:t>
      </w:r>
      <w:proofErr w:type="spellEnd"/>
      <w:r w:rsidRPr="00DB5BA4">
        <w:rPr>
          <w:sz w:val="8"/>
          <w:szCs w:val="16"/>
        </w:rPr>
        <w:t xml:space="preserve"> history of depression has helped us . . . understand this social and mental turnaround. Its irresistible rise permeates the two pairs of changes that have affected the individual in the first half of the </w:t>
      </w:r>
      <w:proofErr w:type="spellStart"/>
      <w:r w:rsidRPr="00DB5BA4">
        <w:rPr>
          <w:sz w:val="8"/>
          <w:szCs w:val="16"/>
        </w:rPr>
        <w:t>twenti</w:t>
      </w:r>
      <w:proofErr w:type="spellEnd"/>
      <w:r w:rsidRPr="00DB5BA4">
        <w:rPr>
          <w:sz w:val="8"/>
          <w:szCs w:val="16"/>
        </w:rPr>
        <w:t xml:space="preserve"> eth century: (1) psychic liberation and identity insecurity and (2) </w:t>
      </w:r>
      <w:proofErr w:type="spellStart"/>
      <w:r w:rsidRPr="00DB5BA4">
        <w:rPr>
          <w:sz w:val="8"/>
          <w:szCs w:val="16"/>
        </w:rPr>
        <w:t>indi</w:t>
      </w:r>
      <w:proofErr w:type="spellEnd"/>
      <w:r w:rsidRPr="00DB5BA4">
        <w:rPr>
          <w:sz w:val="8"/>
          <w:szCs w:val="16"/>
        </w:rPr>
        <w:t xml:space="preserve"> </w:t>
      </w:r>
      <w:proofErr w:type="spellStart"/>
      <w:r w:rsidRPr="00DB5BA4">
        <w:rPr>
          <w:sz w:val="8"/>
          <w:szCs w:val="16"/>
        </w:rPr>
        <w:t>vidual</w:t>
      </w:r>
      <w:proofErr w:type="spellEnd"/>
      <w:r w:rsidRPr="00DB5BA4">
        <w:rPr>
          <w:sz w:val="8"/>
          <w:szCs w:val="16"/>
        </w:rPr>
        <w:t xml:space="preserve"> initiative and the inability to act. These two pairings display the anthropological risks at play in the movement from neurotic conflict to depressive inadequacy in the field of psychiatry. The individual emerges from the battle to face messages from this unknown person she cannot control, this irreducible part that Westerners call the unconscious.12 According to Ehrenberg, depression symbolizes “what cannot be controlled” and is “irreducible.”13 It derives from the “</w:t>
      </w:r>
      <w:proofErr w:type="spellStart"/>
      <w:r w:rsidRPr="00DB5BA4">
        <w:rPr>
          <w:sz w:val="8"/>
          <w:szCs w:val="16"/>
        </w:rPr>
        <w:t>confronta</w:t>
      </w:r>
      <w:proofErr w:type="spellEnd"/>
      <w:r w:rsidRPr="00DB5BA4">
        <w:rPr>
          <w:sz w:val="8"/>
          <w:szCs w:val="16"/>
        </w:rPr>
        <w:t xml:space="preserve"> </w:t>
      </w:r>
      <w:proofErr w:type="spellStart"/>
      <w:r w:rsidRPr="00DB5BA4">
        <w:rPr>
          <w:sz w:val="8"/>
          <w:szCs w:val="16"/>
        </w:rPr>
        <w:t>tion</w:t>
      </w:r>
      <w:proofErr w:type="spellEnd"/>
      <w:r w:rsidRPr="00DB5BA4">
        <w:rPr>
          <w:sz w:val="8"/>
          <w:szCs w:val="16"/>
        </w:rPr>
        <w:t xml:space="preserve"> between the notion of limitless possibilities and the notion of the uncontrolled.”14 Following this reasoning, depression occurs when the subject striving to display initiative founders on the uncontrollable. However, the uncontrollable, the irreducible, and the unknown—like the unconscious—are figures of negativity; they are no longer constitutive of achievement society, which is dominated by excessive positivity. Freud understands melancholy as a destructive relationship to the Other that has been made part of the self through narcissistic </w:t>
      </w:r>
      <w:proofErr w:type="spellStart"/>
      <w:r w:rsidRPr="00DB5BA4">
        <w:rPr>
          <w:sz w:val="8"/>
          <w:szCs w:val="16"/>
        </w:rPr>
        <w:t>iden</w:t>
      </w:r>
      <w:proofErr w:type="spellEnd"/>
      <w:r w:rsidRPr="00DB5BA4">
        <w:rPr>
          <w:sz w:val="8"/>
          <w:szCs w:val="16"/>
        </w:rPr>
        <w:t xml:space="preserve"> </w:t>
      </w:r>
      <w:proofErr w:type="spellStart"/>
      <w:r w:rsidRPr="00DB5BA4">
        <w:rPr>
          <w:sz w:val="8"/>
          <w:szCs w:val="16"/>
        </w:rPr>
        <w:t>tification</w:t>
      </w:r>
      <w:proofErr w:type="spellEnd"/>
      <w:r w:rsidRPr="00DB5BA4">
        <w:rPr>
          <w:sz w:val="8"/>
          <w:szCs w:val="16"/>
        </w:rPr>
        <w:t xml:space="preserve">. In this process, the </w:t>
      </w:r>
      <w:proofErr w:type="spellStart"/>
      <w:r w:rsidRPr="00DB5BA4">
        <w:rPr>
          <w:sz w:val="8"/>
          <w:szCs w:val="16"/>
        </w:rPr>
        <w:t>originary</w:t>
      </w:r>
      <w:proofErr w:type="spellEnd"/>
      <w:r w:rsidRPr="00DB5BA4">
        <w:rPr>
          <w:sz w:val="8"/>
          <w:szCs w:val="16"/>
        </w:rPr>
        <w:t xml:space="preserve"> conflicts with the Other are internalized and transformed into a conflicted self- relationship that leads to ego-impoverishment and auto-aggression. However, the depressive disorder of the contemporary achievement-subject does not follow upon a conflicted, ambivalent relation to the Other that now has gone missing. No dimension of alterity is involved. Depres </w:t>
      </w:r>
      <w:proofErr w:type="spellStart"/>
      <w:r w:rsidRPr="00DB5BA4">
        <w:rPr>
          <w:sz w:val="8"/>
          <w:szCs w:val="16"/>
        </w:rPr>
        <w:t>sion</w:t>
      </w:r>
      <w:proofErr w:type="spellEnd"/>
      <w:r w:rsidRPr="00DB5BA4">
        <w:rPr>
          <w:sz w:val="8"/>
          <w:szCs w:val="16"/>
        </w:rPr>
        <w:t xml:space="preserve">—which often culminates in burnout—follows from </w:t>
      </w:r>
      <w:proofErr w:type="spellStart"/>
      <w:r w:rsidRPr="00DB5BA4">
        <w:rPr>
          <w:sz w:val="8"/>
          <w:szCs w:val="16"/>
        </w:rPr>
        <w:t>overex</w:t>
      </w:r>
      <w:proofErr w:type="spellEnd"/>
      <w:r w:rsidRPr="00DB5BA4">
        <w:rPr>
          <w:sz w:val="8"/>
          <w:szCs w:val="16"/>
        </w:rPr>
        <w:t xml:space="preserve"> cited, overdriven, excessive self- reference that has assumed destructive traits. </w:t>
      </w:r>
      <w:r w:rsidRPr="00DB5BA4">
        <w:rPr>
          <w:highlight w:val="magenta"/>
          <w:u w:val="single"/>
        </w:rPr>
        <w:t>The exhausted</w:t>
      </w:r>
      <w:r w:rsidRPr="00DB5BA4">
        <w:rPr>
          <w:u w:val="single"/>
        </w:rPr>
        <w:t xml:space="preserve">, depressive </w:t>
      </w:r>
      <w:r w:rsidRPr="00DB5BA4">
        <w:rPr>
          <w:highlight w:val="magenta"/>
          <w:u w:val="single"/>
        </w:rPr>
        <w:t>achievement-subject grinds itself down</w:t>
      </w:r>
      <w:r w:rsidRPr="00DB5BA4">
        <w:rPr>
          <w:u w:val="single"/>
        </w:rPr>
        <w:t xml:space="preserve">, so to speak. It is tired, exhausted by itself, and at war with itself. </w:t>
      </w:r>
      <w:r w:rsidRPr="00DB5BA4">
        <w:rPr>
          <w:highlight w:val="magenta"/>
          <w:u w:val="single"/>
        </w:rPr>
        <w:t>Entirely incapable of stepping outward</w:t>
      </w:r>
      <w:r w:rsidRPr="00DB5BA4">
        <w:rPr>
          <w:u w:val="single"/>
        </w:rPr>
        <w:t xml:space="preserve">, of standing outside itself, </w:t>
      </w:r>
      <w:r w:rsidRPr="00DB5BA4">
        <w:rPr>
          <w:highlight w:val="magenta"/>
          <w:u w:val="single"/>
        </w:rPr>
        <w:t>of relying on the Other</w:t>
      </w:r>
      <w:r w:rsidRPr="00DB5BA4">
        <w:rPr>
          <w:u w:val="single"/>
        </w:rPr>
        <w:t xml:space="preserve">, on the world, it locks its jaws on itself; paradoxically, </w:t>
      </w:r>
      <w:r w:rsidRPr="00DB5BA4">
        <w:rPr>
          <w:highlight w:val="magenta"/>
          <w:u w:val="single"/>
        </w:rPr>
        <w:t>this leads the self to hollow</w:t>
      </w:r>
      <w:r w:rsidRPr="00DB5BA4">
        <w:rPr>
          <w:u w:val="single"/>
        </w:rPr>
        <w:t xml:space="preserve"> and empty out. </w:t>
      </w:r>
      <w:r w:rsidRPr="00DB5BA4">
        <w:rPr>
          <w:highlight w:val="magenta"/>
          <w:u w:val="single"/>
        </w:rPr>
        <w:t>It wears out in a rat race it runs against itself.</w:t>
      </w:r>
      <w:r w:rsidRPr="00DB5BA4">
        <w:rPr>
          <w:u w:val="single"/>
        </w:rPr>
        <w:t xml:space="preserve"> New media and communications technology are also diluting being-for-otherness [Sein </w:t>
      </w:r>
      <w:proofErr w:type="spellStart"/>
      <w:r w:rsidRPr="00DB5BA4">
        <w:rPr>
          <w:u w:val="single"/>
        </w:rPr>
        <w:t>zum</w:t>
      </w:r>
      <w:proofErr w:type="spellEnd"/>
      <w:r w:rsidRPr="00DB5BA4">
        <w:rPr>
          <w:u w:val="single"/>
        </w:rPr>
        <w:t xml:space="preserve"> </w:t>
      </w:r>
      <w:proofErr w:type="spellStart"/>
      <w:r w:rsidRPr="00DB5BA4">
        <w:rPr>
          <w:u w:val="single"/>
        </w:rPr>
        <w:t>Anderen</w:t>
      </w:r>
      <w:proofErr w:type="spellEnd"/>
      <w:r w:rsidRPr="00DB5BA4">
        <w:rPr>
          <w:u w:val="single"/>
        </w:rPr>
        <w:t>]. The virtual world is poor in alterity and the resistance [</w:t>
      </w:r>
      <w:proofErr w:type="spellStart"/>
      <w:r w:rsidRPr="00DB5BA4">
        <w:rPr>
          <w:u w:val="single"/>
        </w:rPr>
        <w:t>Widerständlichkeit</w:t>
      </w:r>
      <w:proofErr w:type="spellEnd"/>
      <w:r w:rsidRPr="00DB5BA4">
        <w:rPr>
          <w:u w:val="single"/>
        </w:rPr>
        <w:t xml:space="preserve">] it displays. In virtual spaces, the ego can practically move independent of the “reality principle,” which would provide a principle of alterity and resistance. In all the imaginary spaces of virtuality, the narcissistic ego encounters itself first and foremost. Increasingly, virtualization and digitalization are making the real disappear, which makes itself known above all through its resistance. The real is a stay in the double meaning of the word. It not only offers interruption and </w:t>
      </w:r>
      <w:proofErr w:type="gramStart"/>
      <w:r w:rsidRPr="00DB5BA4">
        <w:rPr>
          <w:u w:val="single"/>
        </w:rPr>
        <w:t>resistance, but</w:t>
      </w:r>
      <w:proofErr w:type="gramEnd"/>
      <w:r w:rsidRPr="00DB5BA4">
        <w:rPr>
          <w:u w:val="single"/>
        </w:rPr>
        <w:t xml:space="preserve"> also affords stopping and support. </w:t>
      </w:r>
      <w:proofErr w:type="spellStart"/>
      <w:r w:rsidRPr="00DB5BA4">
        <w:rPr>
          <w:u w:val="single"/>
        </w:rPr>
        <w:t>T he</w:t>
      </w:r>
      <w:proofErr w:type="spellEnd"/>
      <w:r w:rsidRPr="00DB5BA4">
        <w:rPr>
          <w:u w:val="single"/>
        </w:rPr>
        <w:t xml:space="preserve"> late-modern achievement-subject, with a surplus of options at its disposal, proves incapable of intensive bonding.</w:t>
      </w:r>
      <w:r w:rsidRPr="00D06245">
        <w:rPr>
          <w:sz w:val="16"/>
          <w:szCs w:val="16"/>
        </w:rPr>
        <w:t xml:space="preserve"> </w:t>
      </w:r>
      <w:r w:rsidRPr="00DB5BA4">
        <w:rPr>
          <w:sz w:val="12"/>
          <w:szCs w:val="16"/>
        </w:rPr>
        <w:t xml:space="preserve">Depression severs all attachments. Mourning differs from depression above all through its strong libidinal attachment to an object. In contrast, depression is objectless and therefore undirected. It is important to distinguish depression from melancholy. Melancholy is </w:t>
      </w:r>
      <w:proofErr w:type="gramStart"/>
      <w:r w:rsidRPr="00DB5BA4">
        <w:rPr>
          <w:sz w:val="12"/>
          <w:szCs w:val="16"/>
        </w:rPr>
        <w:t>pre ceded</w:t>
      </w:r>
      <w:proofErr w:type="gramEnd"/>
      <w:r w:rsidRPr="00DB5BA4">
        <w:rPr>
          <w:sz w:val="12"/>
          <w:szCs w:val="16"/>
        </w:rPr>
        <w:t xml:space="preserve"> by the experience of loss. </w:t>
      </w:r>
      <w:proofErr w:type="gramStart"/>
      <w:r w:rsidRPr="00DB5BA4">
        <w:rPr>
          <w:sz w:val="12"/>
          <w:szCs w:val="16"/>
        </w:rPr>
        <w:t>Therefore</w:t>
      </w:r>
      <w:proofErr w:type="gramEnd"/>
      <w:r w:rsidRPr="00DB5BA4">
        <w:rPr>
          <w:sz w:val="12"/>
          <w:szCs w:val="16"/>
        </w:rPr>
        <w:t xml:space="preserve"> it still stands in a </w:t>
      </w:r>
      <w:proofErr w:type="spellStart"/>
      <w:r w:rsidRPr="00DB5BA4">
        <w:rPr>
          <w:sz w:val="12"/>
          <w:szCs w:val="16"/>
        </w:rPr>
        <w:t>rela</w:t>
      </w:r>
      <w:proofErr w:type="spellEnd"/>
      <w:r w:rsidRPr="00DB5BA4">
        <w:rPr>
          <w:sz w:val="12"/>
          <w:szCs w:val="16"/>
        </w:rPr>
        <w:t xml:space="preserve"> </w:t>
      </w:r>
      <w:proofErr w:type="spellStart"/>
      <w:r w:rsidRPr="00DB5BA4">
        <w:rPr>
          <w:sz w:val="12"/>
          <w:szCs w:val="16"/>
        </w:rPr>
        <w:t>tion</w:t>
      </w:r>
      <w:proofErr w:type="spellEnd"/>
      <w:r w:rsidRPr="00DB5BA4">
        <w:rPr>
          <w:sz w:val="12"/>
          <w:szCs w:val="16"/>
        </w:rPr>
        <w:t>—namely, negative relation—to the absent thing or party. In contrast, depression is cut off from all relation and attachment. It utterly lacks gravity [</w:t>
      </w:r>
      <w:proofErr w:type="spellStart"/>
      <w:r w:rsidRPr="00DB5BA4">
        <w:rPr>
          <w:sz w:val="12"/>
          <w:szCs w:val="16"/>
        </w:rPr>
        <w:t>Schwerkraft</w:t>
      </w:r>
      <w:proofErr w:type="spellEnd"/>
      <w:r w:rsidRPr="00DB5BA4">
        <w:rPr>
          <w:sz w:val="12"/>
          <w:szCs w:val="16"/>
        </w:rPr>
        <w:t xml:space="preserve">]. Mourning occurs when an object with a strong libidinal cathexis goes missing. One who mourns is entirely with the beloved Other. The late-modern ego devotes </w:t>
      </w:r>
      <w:proofErr w:type="gramStart"/>
      <w:r w:rsidRPr="00DB5BA4">
        <w:rPr>
          <w:sz w:val="12"/>
          <w:szCs w:val="16"/>
        </w:rPr>
        <w:t>the majority of</w:t>
      </w:r>
      <w:proofErr w:type="gramEnd"/>
      <w:r w:rsidRPr="00DB5BA4">
        <w:rPr>
          <w:sz w:val="12"/>
          <w:szCs w:val="16"/>
        </w:rPr>
        <w:t xml:space="preserve"> libidinal energy to itself. The remaining libido is distributed and scattered among continually multiplying contacts and fleeting relationships. It proves quite easy to withdraw the weakened libido from the Other and to use it to cathect new objects. There is no need for drawn out, pain-filled “dream work.” In social networks, the function of “friends” is primarily to heighten narcissism by granting attention, as consumers, to the ego exhibited as a commodity. Ehrenberg’s point of departure is to distinguish between </w:t>
      </w:r>
      <w:proofErr w:type="spellStart"/>
      <w:r w:rsidRPr="00DB5BA4">
        <w:rPr>
          <w:sz w:val="12"/>
          <w:szCs w:val="16"/>
        </w:rPr>
        <w:t>melan</w:t>
      </w:r>
      <w:proofErr w:type="spellEnd"/>
      <w:r w:rsidRPr="00DB5BA4">
        <w:rPr>
          <w:sz w:val="12"/>
          <w:szCs w:val="16"/>
        </w:rPr>
        <w:t xml:space="preserve"> </w:t>
      </w:r>
      <w:proofErr w:type="spellStart"/>
      <w:r w:rsidRPr="00DB5BA4">
        <w:rPr>
          <w:sz w:val="12"/>
          <w:szCs w:val="16"/>
        </w:rPr>
        <w:t>choly</w:t>
      </w:r>
      <w:proofErr w:type="spellEnd"/>
      <w:r w:rsidRPr="00DB5BA4">
        <w:rPr>
          <w:sz w:val="12"/>
          <w:szCs w:val="16"/>
        </w:rPr>
        <w:t xml:space="preserve"> and depression in strictly quantitative terms. Melancholy, he observes, has something elitist about it; today it is being </w:t>
      </w:r>
      <w:proofErr w:type="spellStart"/>
      <w:r w:rsidRPr="00DB5BA4">
        <w:rPr>
          <w:sz w:val="12"/>
          <w:szCs w:val="16"/>
        </w:rPr>
        <w:t>popu</w:t>
      </w:r>
      <w:proofErr w:type="spellEnd"/>
      <w:r w:rsidRPr="00DB5BA4">
        <w:rPr>
          <w:sz w:val="12"/>
          <w:szCs w:val="16"/>
        </w:rPr>
        <w:t xml:space="preserve"> </w:t>
      </w:r>
      <w:proofErr w:type="spellStart"/>
      <w:r w:rsidRPr="00DB5BA4">
        <w:rPr>
          <w:sz w:val="12"/>
          <w:szCs w:val="16"/>
        </w:rPr>
        <w:t>larized</w:t>
      </w:r>
      <w:proofErr w:type="spellEnd"/>
      <w:r w:rsidRPr="00DB5BA4">
        <w:rPr>
          <w:sz w:val="12"/>
          <w:szCs w:val="16"/>
        </w:rPr>
        <w:t xml:space="preserve"> as depression: “If melancholia was the domain of the exceptional human being, then depression is the manifestation of the democratization of the exceptional.”15 “Depression . . . is </w:t>
      </w:r>
      <w:proofErr w:type="spellStart"/>
      <w:r w:rsidRPr="00DB5BA4">
        <w:rPr>
          <w:sz w:val="12"/>
          <w:szCs w:val="16"/>
        </w:rPr>
        <w:t>melan</w:t>
      </w:r>
      <w:proofErr w:type="spellEnd"/>
      <w:r w:rsidRPr="00DB5BA4">
        <w:rPr>
          <w:sz w:val="12"/>
          <w:szCs w:val="16"/>
        </w:rPr>
        <w:t xml:space="preserve"> </w:t>
      </w:r>
      <w:proofErr w:type="spellStart"/>
      <w:r w:rsidRPr="00DB5BA4">
        <w:rPr>
          <w:sz w:val="12"/>
          <w:szCs w:val="16"/>
        </w:rPr>
        <w:t>cholia</w:t>
      </w:r>
      <w:proofErr w:type="spellEnd"/>
      <w:r w:rsidRPr="00DB5BA4">
        <w:rPr>
          <w:sz w:val="12"/>
          <w:szCs w:val="16"/>
        </w:rPr>
        <w:t xml:space="preserve"> plus equality, the perfect disorder of the democratic human being.”16 Ehrenberg locates depression in the same epoch when the “sovereign man” announced by Nietzsche has become mass reality. According to this view, the depressive is one who is “exhausted by his sovereignty”—that is, no longer has the power to be his own master. The depressive is tired from the constant “need for initiative.” However, the etiology offered by Ehrenberg suffers from contra diction, for melancholy, which already existed in antiquity, cannot be conceived in terms of the sovereignty distinguishing modern or late-modern individuals. The melancholic of old was anything but a depressive lacking power to be the “master of himself” or “pas </w:t>
      </w:r>
      <w:proofErr w:type="spellStart"/>
      <w:r w:rsidRPr="00DB5BA4">
        <w:rPr>
          <w:sz w:val="12"/>
          <w:szCs w:val="16"/>
        </w:rPr>
        <w:t>sion</w:t>
      </w:r>
      <w:proofErr w:type="spellEnd"/>
      <w:r w:rsidRPr="00DB5BA4">
        <w:rPr>
          <w:sz w:val="12"/>
          <w:szCs w:val="16"/>
        </w:rPr>
        <w:t xml:space="preserve"> for being himself.”17 Like hysteria or mourning, melancholy is a phenomenon of negativity, whereas depression involves excess positivity. Might connections obtain between depression and democracy? Following Carl Schmitt, depression would character </w:t>
      </w:r>
      <w:proofErr w:type="spellStart"/>
      <w:r w:rsidRPr="00DB5BA4">
        <w:rPr>
          <w:sz w:val="12"/>
          <w:szCs w:val="16"/>
        </w:rPr>
        <w:t>ize</w:t>
      </w:r>
      <w:proofErr w:type="spellEnd"/>
      <w:r w:rsidRPr="00DB5BA4">
        <w:rPr>
          <w:sz w:val="12"/>
          <w:szCs w:val="16"/>
        </w:rPr>
        <w:t xml:space="preserve"> democracy insofar as it lacks the conclusive power of decision. Incisive, </w:t>
      </w:r>
      <w:proofErr w:type="spellStart"/>
      <w:r w:rsidRPr="00DB5BA4">
        <w:rPr>
          <w:sz w:val="12"/>
          <w:szCs w:val="16"/>
        </w:rPr>
        <w:t>decisionistic</w:t>
      </w:r>
      <w:proofErr w:type="spellEnd"/>
      <w:r w:rsidRPr="00DB5BA4">
        <w:rPr>
          <w:sz w:val="12"/>
          <w:szCs w:val="16"/>
        </w:rPr>
        <w:t xml:space="preserve"> force would prevent a drawn-out conflict from arising in the first place. Seen in this light, depression no longer represents the “lost relation to conflict,” but rather the absent relation to an objective instance of decision that would produce conclusive forms and thereby assure an instance of gratification. Ehrenberg considers depression exclusively in terms of psychol </w:t>
      </w:r>
      <w:proofErr w:type="spellStart"/>
      <w:r w:rsidRPr="00DB5BA4">
        <w:rPr>
          <w:sz w:val="12"/>
          <w:szCs w:val="16"/>
        </w:rPr>
        <w:t>ogy</w:t>
      </w:r>
      <w:proofErr w:type="spellEnd"/>
      <w:r w:rsidRPr="00DB5BA4">
        <w:rPr>
          <w:sz w:val="12"/>
          <w:szCs w:val="16"/>
        </w:rPr>
        <w:t xml:space="preserve"> and the pathology of the self. In so doing, he fails to consider economic context.</w:t>
      </w:r>
      <w:r w:rsidRPr="00D06245">
        <w:rPr>
          <w:sz w:val="16"/>
          <w:szCs w:val="16"/>
        </w:rPr>
        <w:t xml:space="preserve"> </w:t>
      </w:r>
      <w:r w:rsidRPr="00DB5BA4">
        <w:rPr>
          <w:u w:val="single"/>
        </w:rPr>
        <w:t xml:space="preserve">Burnout, which often precedes depression, does not point to a sovereign individual who has come to lack the power to be the “master of himself.” </w:t>
      </w:r>
      <w:r w:rsidRPr="00DB5BA4">
        <w:rPr>
          <w:b/>
          <w:bCs/>
          <w:u w:val="single"/>
        </w:rPr>
        <w:t xml:space="preserve">Rather, </w:t>
      </w:r>
      <w:r w:rsidRPr="00DB5BA4">
        <w:rPr>
          <w:b/>
          <w:bCs/>
          <w:highlight w:val="magenta"/>
          <w:u w:val="single"/>
        </w:rPr>
        <w:t>burnout represents the pathological consequence of voluntary self-exploitation.</w:t>
      </w:r>
      <w:r w:rsidRPr="00DB5BA4">
        <w:rPr>
          <w:highlight w:val="magenta"/>
          <w:u w:val="single"/>
        </w:rPr>
        <w:t xml:space="preserve"> The imperative of expansion, transformation, and self-reinvention</w:t>
      </w:r>
      <w:r w:rsidRPr="00DB5BA4">
        <w:rPr>
          <w:u w:val="single"/>
        </w:rPr>
        <w:t>—of which depression is the flipside—</w:t>
      </w:r>
      <w:r w:rsidRPr="00DB5BA4">
        <w:rPr>
          <w:highlight w:val="magenta"/>
          <w:u w:val="single"/>
        </w:rPr>
        <w:t>presumes an array of products tied to identity.</w:t>
      </w:r>
      <w:r w:rsidRPr="00DB5BA4">
        <w:rPr>
          <w:u w:val="single"/>
        </w:rPr>
        <w:t xml:space="preserve"> The more often one changes one’s identity, the more production is dynamized. Industrial disciplinary society relied on unchanging identity, whereas postindustrial achievement society requires a flexible person to heighten production</w:t>
      </w:r>
      <w:r w:rsidRPr="00D06245">
        <w:rPr>
          <w:sz w:val="16"/>
          <w:szCs w:val="16"/>
        </w:rPr>
        <w:t xml:space="preserve">. </w:t>
      </w:r>
      <w:r w:rsidRPr="00DB5BA4">
        <w:rPr>
          <w:sz w:val="12"/>
          <w:szCs w:val="16"/>
        </w:rPr>
        <w:t xml:space="preserve">Ehrenberg’s main thesis reads: “the success of depression lies in the decline of conflict as a reference point upon which the nineteenth century notion of the self was founded.”18 According to this view, conflict performs a constructive function; both personal identity and social identity are formed from elements that stand “in </w:t>
      </w:r>
      <w:proofErr w:type="spellStart"/>
      <w:r w:rsidRPr="00DB5BA4">
        <w:rPr>
          <w:sz w:val="12"/>
          <w:szCs w:val="16"/>
        </w:rPr>
        <w:t>relation ship</w:t>
      </w:r>
      <w:proofErr w:type="spellEnd"/>
      <w:r w:rsidRPr="00DB5BA4">
        <w:rPr>
          <w:sz w:val="12"/>
          <w:szCs w:val="16"/>
        </w:rPr>
        <w:t xml:space="preserve"> because of their conflict”19; in political and private life, conflict represents the normative core of democratic culture. Depression, Ehrenberg continues, conceals how relationships emerge from con f </w:t>
      </w:r>
      <w:proofErr w:type="spellStart"/>
      <w:r w:rsidRPr="00DB5BA4">
        <w:rPr>
          <w:sz w:val="12"/>
          <w:szCs w:val="16"/>
        </w:rPr>
        <w:t>lict</w:t>
      </w:r>
      <w:proofErr w:type="spellEnd"/>
      <w:r w:rsidRPr="00DB5BA4">
        <w:rPr>
          <w:sz w:val="12"/>
          <w:szCs w:val="16"/>
        </w:rPr>
        <w:t xml:space="preserve">; now conflict no longer founds personal identity. </w:t>
      </w:r>
      <w:proofErr w:type="spellStart"/>
      <w:r w:rsidRPr="00DB5BA4">
        <w:rPr>
          <w:sz w:val="12"/>
          <w:szCs w:val="16"/>
        </w:rPr>
        <w:t>T he</w:t>
      </w:r>
      <w:proofErr w:type="spellEnd"/>
      <w:r w:rsidRPr="00DB5BA4">
        <w:rPr>
          <w:sz w:val="12"/>
          <w:szCs w:val="16"/>
        </w:rPr>
        <w:t xml:space="preserve"> </w:t>
      </w:r>
      <w:proofErr w:type="gramStart"/>
      <w:r w:rsidRPr="00DB5BA4">
        <w:rPr>
          <w:sz w:val="12"/>
          <w:szCs w:val="16"/>
        </w:rPr>
        <w:t>conflict</w:t>
      </w:r>
      <w:proofErr w:type="gramEnd"/>
      <w:r w:rsidRPr="00DB5BA4">
        <w:rPr>
          <w:sz w:val="12"/>
          <w:szCs w:val="16"/>
        </w:rPr>
        <w:t xml:space="preserve"> model dominates classical psychoanalysis. Healing involves recognizing, that is, raising the existence of intrapsychic conflict to the level of consciousness. However, the conflict model presupposes the negativity of repression and negation. Therefore, it cannot apply to depression, which lacks all negativity. Although Ehrenberg recognizes that depression is characterized by an absent relation to conflict, he still holds to the conflict model. Depres </w:t>
      </w:r>
      <w:proofErr w:type="spellStart"/>
      <w:r w:rsidRPr="00DB5BA4">
        <w:rPr>
          <w:sz w:val="12"/>
          <w:szCs w:val="16"/>
        </w:rPr>
        <w:t>sion</w:t>
      </w:r>
      <w:proofErr w:type="spellEnd"/>
      <w:r w:rsidRPr="00DB5BA4">
        <w:rPr>
          <w:sz w:val="12"/>
          <w:szCs w:val="16"/>
        </w:rPr>
        <w:t xml:space="preserve">, he maintains, has a hidden conflict at its basis, which the use of antidepressants further obscures. Conflict no longer offers a sure “guide”: Deficit filled, apathy stimulated, impulses regulated, compulsion tamed —all of this has made dependency the flipside of depression. With the gospel of personal development on the one hand and the cult of </w:t>
      </w:r>
      <w:proofErr w:type="spellStart"/>
      <w:r w:rsidRPr="00DB5BA4">
        <w:rPr>
          <w:sz w:val="12"/>
          <w:szCs w:val="16"/>
        </w:rPr>
        <w:t>perfor</w:t>
      </w:r>
      <w:proofErr w:type="spellEnd"/>
      <w:r w:rsidRPr="00DB5BA4">
        <w:rPr>
          <w:sz w:val="12"/>
          <w:szCs w:val="16"/>
        </w:rPr>
        <w:t xml:space="preserve"> </w:t>
      </w:r>
      <w:proofErr w:type="spellStart"/>
      <w:r w:rsidRPr="00DB5BA4">
        <w:rPr>
          <w:sz w:val="12"/>
          <w:szCs w:val="16"/>
        </w:rPr>
        <w:t>mance</w:t>
      </w:r>
      <w:proofErr w:type="spellEnd"/>
      <w:r w:rsidRPr="00DB5BA4">
        <w:rPr>
          <w:sz w:val="12"/>
          <w:szCs w:val="16"/>
        </w:rPr>
        <w:t xml:space="preserve"> on the other, conflict does not disappear; however, it loses its obvious quality and can no longer be counted on to guide us.20 In fact, depression defies the conflict model—that is, depression eludes psychoanalysis. Ehrenberg attempts to rescue </w:t>
      </w:r>
      <w:proofErr w:type="spellStart"/>
      <w:r w:rsidRPr="00DB5BA4">
        <w:rPr>
          <w:sz w:val="12"/>
          <w:szCs w:val="16"/>
        </w:rPr>
        <w:t>psychoanaly</w:t>
      </w:r>
      <w:proofErr w:type="spellEnd"/>
      <w:r w:rsidRPr="00DB5BA4">
        <w:rPr>
          <w:sz w:val="12"/>
          <w:szCs w:val="16"/>
        </w:rPr>
        <w:t xml:space="preserve"> sis even though its conditions have disappeared. The “deconflictualization”21 that Ehrenberg connects with depression must be seen </w:t>
      </w:r>
      <w:proofErr w:type="gramStart"/>
      <w:r w:rsidRPr="00DB5BA4">
        <w:rPr>
          <w:sz w:val="12"/>
          <w:szCs w:val="16"/>
        </w:rPr>
        <w:t>in light of</w:t>
      </w:r>
      <w:proofErr w:type="gramEnd"/>
      <w:r w:rsidRPr="00DB5BA4">
        <w:rPr>
          <w:sz w:val="12"/>
          <w:szCs w:val="16"/>
        </w:rPr>
        <w:t xml:space="preserve"> the general </w:t>
      </w:r>
      <w:proofErr w:type="spellStart"/>
      <w:r w:rsidRPr="00DB5BA4">
        <w:rPr>
          <w:sz w:val="12"/>
          <w:szCs w:val="16"/>
        </w:rPr>
        <w:t>positivization</w:t>
      </w:r>
      <w:proofErr w:type="spellEnd"/>
      <w:r w:rsidRPr="00DB5BA4">
        <w:rPr>
          <w:sz w:val="12"/>
          <w:szCs w:val="16"/>
        </w:rPr>
        <w:t xml:space="preserve"> of society, which entails its de-ideologization. Sociopolitical events are no longer determined by the clash between ideologies or classes—the very idea has come to sound archaic. But for all that, the </w:t>
      </w:r>
      <w:proofErr w:type="spellStart"/>
      <w:r w:rsidRPr="00DB5BA4">
        <w:rPr>
          <w:sz w:val="12"/>
          <w:szCs w:val="16"/>
        </w:rPr>
        <w:t>positivization</w:t>
      </w:r>
      <w:proofErr w:type="spellEnd"/>
      <w:r w:rsidRPr="00DB5BA4">
        <w:rPr>
          <w:sz w:val="12"/>
          <w:szCs w:val="16"/>
        </w:rPr>
        <w:t xml:space="preserve"> of society does not abolish violence. Violence does not stem from the negativity of clash or conflict alone; it also derives from the positivity of consensus. Now, the totality of </w:t>
      </w:r>
      <w:proofErr w:type="spellStart"/>
      <w:r w:rsidRPr="00DB5BA4">
        <w:rPr>
          <w:sz w:val="12"/>
          <w:szCs w:val="16"/>
        </w:rPr>
        <w:t>capi</w:t>
      </w:r>
      <w:proofErr w:type="spellEnd"/>
      <w:r w:rsidRPr="00DB5BA4">
        <w:rPr>
          <w:sz w:val="12"/>
          <w:szCs w:val="16"/>
        </w:rPr>
        <w:t xml:space="preserve"> </w:t>
      </w:r>
      <w:proofErr w:type="spellStart"/>
      <w:r w:rsidRPr="00DB5BA4">
        <w:rPr>
          <w:sz w:val="12"/>
          <w:szCs w:val="16"/>
        </w:rPr>
        <w:t>tal</w:t>
      </w:r>
      <w:proofErr w:type="spellEnd"/>
      <w:r w:rsidRPr="00DB5BA4">
        <w:rPr>
          <w:sz w:val="12"/>
          <w:szCs w:val="16"/>
        </w:rPr>
        <w:t>, which seems to be absorbing everything, represents consensual violence. Struggle no longer occurs between groups, ideologies, or classes, but between individuals; still, this fact is not as important for understanding the crisis of the achievement-subject as Ehren berg claims.22</w:t>
      </w:r>
      <w:r w:rsidRPr="00D06245">
        <w:rPr>
          <w:sz w:val="16"/>
          <w:szCs w:val="16"/>
        </w:rPr>
        <w:t xml:space="preserve"> </w:t>
      </w:r>
      <w:r w:rsidRPr="00DB5BA4">
        <w:rPr>
          <w:u w:val="single"/>
        </w:rPr>
        <w:t>What proves problematic is not individual competition per se, but rather its self-referentiality, which escalates into absolute competition</w:t>
      </w:r>
      <w:r w:rsidRPr="00DB5BA4">
        <w:rPr>
          <w:b/>
          <w:bCs/>
          <w:u w:val="single"/>
        </w:rPr>
        <w:t xml:space="preserve">. That is, </w:t>
      </w:r>
      <w:r w:rsidRPr="00DB5BA4">
        <w:rPr>
          <w:b/>
          <w:bCs/>
          <w:highlight w:val="magenta"/>
          <w:u w:val="single"/>
        </w:rPr>
        <w:t>the achievement-subject</w:t>
      </w:r>
      <w:r w:rsidRPr="00DB5BA4">
        <w:rPr>
          <w:b/>
          <w:bCs/>
          <w:u w:val="single"/>
        </w:rPr>
        <w:t xml:space="preserve"> competes with itself; it </w:t>
      </w:r>
      <w:r w:rsidRPr="00DB5BA4">
        <w:rPr>
          <w:b/>
          <w:bCs/>
          <w:highlight w:val="magenta"/>
          <w:u w:val="single"/>
        </w:rPr>
        <w:t xml:space="preserve">succumbs to the destructive compulsion to outdo itself </w:t>
      </w:r>
      <w:proofErr w:type="gramStart"/>
      <w:r w:rsidRPr="00DB5BA4">
        <w:rPr>
          <w:b/>
          <w:bCs/>
          <w:highlight w:val="magenta"/>
          <w:u w:val="single"/>
        </w:rPr>
        <w:t>over and over</w:t>
      </w:r>
      <w:proofErr w:type="gramEnd"/>
      <w:r w:rsidRPr="00DB5BA4">
        <w:rPr>
          <w:b/>
          <w:bCs/>
          <w:u w:val="single"/>
        </w:rPr>
        <w:t>, to jump over its own shadow.</w:t>
      </w:r>
      <w:r w:rsidRPr="00DB5BA4">
        <w:rPr>
          <w:u w:val="single"/>
        </w:rPr>
        <w:t xml:space="preserve"> This self-con </w:t>
      </w:r>
      <w:proofErr w:type="spellStart"/>
      <w:r w:rsidRPr="00DB5BA4">
        <w:rPr>
          <w:u w:val="single"/>
        </w:rPr>
        <w:t>straint</w:t>
      </w:r>
      <w:proofErr w:type="spellEnd"/>
      <w:r w:rsidRPr="00DB5BA4">
        <w:rPr>
          <w:u w:val="single"/>
        </w:rPr>
        <w:t>, which poses as freedom, has deadly results</w:t>
      </w:r>
      <w:r w:rsidRPr="00974055">
        <w:rPr>
          <w:sz w:val="16"/>
          <w:szCs w:val="16"/>
          <w:u w:val="single"/>
        </w:rPr>
        <w:t>.</w:t>
      </w:r>
      <w:r w:rsidRPr="00D06245">
        <w:rPr>
          <w:sz w:val="16"/>
          <w:szCs w:val="16"/>
        </w:rPr>
        <w:t xml:space="preserve"> </w:t>
      </w:r>
      <w:r w:rsidRPr="00DB5BA4">
        <w:rPr>
          <w:sz w:val="12"/>
          <w:szCs w:val="16"/>
        </w:rPr>
        <w:t xml:space="preserve">In the transition from disciplinary society to achievement </w:t>
      </w:r>
      <w:proofErr w:type="spellStart"/>
      <w:r w:rsidRPr="00DB5BA4">
        <w:rPr>
          <w:sz w:val="12"/>
          <w:szCs w:val="16"/>
        </w:rPr>
        <w:t>soci</w:t>
      </w:r>
      <w:proofErr w:type="spellEnd"/>
      <w:r w:rsidRPr="00DB5BA4">
        <w:rPr>
          <w:sz w:val="12"/>
          <w:szCs w:val="16"/>
        </w:rPr>
        <w:t xml:space="preserve"> </w:t>
      </w:r>
      <w:proofErr w:type="spellStart"/>
      <w:r w:rsidRPr="00DB5BA4">
        <w:rPr>
          <w:sz w:val="12"/>
          <w:szCs w:val="16"/>
        </w:rPr>
        <w:t>ety</w:t>
      </w:r>
      <w:proofErr w:type="spellEnd"/>
      <w:r w:rsidRPr="00DB5BA4">
        <w:rPr>
          <w:sz w:val="12"/>
          <w:szCs w:val="16"/>
        </w:rPr>
        <w:t xml:space="preserve">, the superego positivizes itself into the ego ideal. The superego is repressive. Above all, it prohibits. It rules over the ego with the “harshness and cruelty” of the “dictatorial ‘Thou shalt’” and its “harshly restraining, cruelly prohibiting quality.”23 In con </w:t>
      </w:r>
      <w:proofErr w:type="spellStart"/>
      <w:r w:rsidRPr="00DB5BA4">
        <w:rPr>
          <w:sz w:val="12"/>
          <w:szCs w:val="16"/>
        </w:rPr>
        <w:t>trast</w:t>
      </w:r>
      <w:proofErr w:type="spellEnd"/>
      <w:r w:rsidRPr="00DB5BA4">
        <w:rPr>
          <w:sz w:val="12"/>
          <w:szCs w:val="16"/>
        </w:rPr>
        <w:t xml:space="preserve"> to the repressive superego, the ego ideal seduces. The achieve </w:t>
      </w:r>
      <w:proofErr w:type="spellStart"/>
      <w:r w:rsidRPr="00DB5BA4">
        <w:rPr>
          <w:sz w:val="12"/>
          <w:szCs w:val="16"/>
        </w:rPr>
        <w:t>ment</w:t>
      </w:r>
      <w:proofErr w:type="spellEnd"/>
      <w:r w:rsidRPr="00DB5BA4">
        <w:rPr>
          <w:sz w:val="12"/>
          <w:szCs w:val="16"/>
        </w:rPr>
        <w:t>-subject projects itself [</w:t>
      </w:r>
      <w:proofErr w:type="spellStart"/>
      <w:r w:rsidRPr="00DB5BA4">
        <w:rPr>
          <w:sz w:val="12"/>
          <w:szCs w:val="16"/>
        </w:rPr>
        <w:t>entwirft</w:t>
      </w:r>
      <w:proofErr w:type="spellEnd"/>
      <w:r w:rsidRPr="00DB5BA4">
        <w:rPr>
          <w:sz w:val="12"/>
          <w:szCs w:val="16"/>
        </w:rPr>
        <w:t xml:space="preserve"> </w:t>
      </w:r>
      <w:proofErr w:type="spellStart"/>
      <w:r w:rsidRPr="00DB5BA4">
        <w:rPr>
          <w:sz w:val="12"/>
          <w:szCs w:val="16"/>
        </w:rPr>
        <w:t>sich</w:t>
      </w:r>
      <w:proofErr w:type="spellEnd"/>
      <w:r w:rsidRPr="00DB5BA4">
        <w:rPr>
          <w:sz w:val="12"/>
          <w:szCs w:val="16"/>
        </w:rPr>
        <w:t>] onto the ego ideal, whereas the obedience-subject subjects itself [</w:t>
      </w:r>
      <w:proofErr w:type="spellStart"/>
      <w:r w:rsidRPr="00DB5BA4">
        <w:rPr>
          <w:sz w:val="12"/>
          <w:szCs w:val="16"/>
        </w:rPr>
        <w:t>sich</w:t>
      </w:r>
      <w:proofErr w:type="spellEnd"/>
      <w:r w:rsidRPr="00DB5BA4">
        <w:rPr>
          <w:sz w:val="12"/>
          <w:szCs w:val="16"/>
        </w:rPr>
        <w:t xml:space="preserve"> </w:t>
      </w:r>
      <w:proofErr w:type="spellStart"/>
      <w:r w:rsidRPr="00DB5BA4">
        <w:rPr>
          <w:sz w:val="12"/>
          <w:szCs w:val="16"/>
        </w:rPr>
        <w:t>unterwift</w:t>
      </w:r>
      <w:proofErr w:type="spellEnd"/>
      <w:r w:rsidRPr="00DB5BA4">
        <w:rPr>
          <w:sz w:val="12"/>
          <w:szCs w:val="16"/>
        </w:rPr>
        <w:t xml:space="preserve">] to the superego. Subjection and projection are two different modes of existence. Negative compulsion issues from the superego. In con </w:t>
      </w:r>
      <w:proofErr w:type="spellStart"/>
      <w:r w:rsidRPr="00DB5BA4">
        <w:rPr>
          <w:sz w:val="12"/>
          <w:szCs w:val="16"/>
        </w:rPr>
        <w:t>trast</w:t>
      </w:r>
      <w:proofErr w:type="spellEnd"/>
      <w:r w:rsidRPr="00DB5BA4">
        <w:rPr>
          <w:sz w:val="12"/>
          <w:szCs w:val="16"/>
        </w:rPr>
        <w:t xml:space="preserve">, the ego ideal exercises a positive compulsion on the ego. The negativity of the superego restricts the freedom of the ego. Project </w:t>
      </w:r>
      <w:proofErr w:type="spellStart"/>
      <w:r w:rsidRPr="00DB5BA4">
        <w:rPr>
          <w:sz w:val="12"/>
          <w:szCs w:val="16"/>
        </w:rPr>
        <w:t>ing</w:t>
      </w:r>
      <w:proofErr w:type="spellEnd"/>
      <w:r w:rsidRPr="00DB5BA4">
        <w:rPr>
          <w:sz w:val="12"/>
          <w:szCs w:val="16"/>
        </w:rPr>
        <w:t xml:space="preserve"> oneself into the ego ideal is interpreted as an act of freedom. But when the ego gets caught in an unattainable ego ideal, it gets crushed altogether. The gap between the real ego and the ego ideal then brings forth auto-aggression. </w:t>
      </w:r>
      <w:proofErr w:type="spellStart"/>
      <w:r w:rsidRPr="00DB5BA4">
        <w:rPr>
          <w:sz w:val="12"/>
          <w:szCs w:val="16"/>
        </w:rPr>
        <w:t>T he</w:t>
      </w:r>
      <w:proofErr w:type="spellEnd"/>
      <w:r w:rsidRPr="00DB5BA4">
        <w:rPr>
          <w:sz w:val="12"/>
          <w:szCs w:val="16"/>
        </w:rPr>
        <w:t xml:space="preserve"> late-modern achievement-subject is subject to no one. In fact, it is no longer a subject in the etymological sense (subject to, </w:t>
      </w:r>
      <w:proofErr w:type="spellStart"/>
      <w:r w:rsidRPr="00DB5BA4">
        <w:rPr>
          <w:sz w:val="12"/>
          <w:szCs w:val="16"/>
        </w:rPr>
        <w:t>sujet</w:t>
      </w:r>
      <w:proofErr w:type="spellEnd"/>
      <w:r w:rsidRPr="00DB5BA4">
        <w:rPr>
          <w:sz w:val="12"/>
          <w:szCs w:val="16"/>
        </w:rPr>
        <w:t xml:space="preserve"> à). It positivizes itself; indeed, it liberates itself into a project. However, the change from subject to project does not make power or violence disappear. Auto-compulsion, which presents itself as freedom, takes the place of </w:t>
      </w:r>
      <w:proofErr w:type="spellStart"/>
      <w:r w:rsidRPr="00DB5BA4">
        <w:rPr>
          <w:sz w:val="12"/>
          <w:szCs w:val="16"/>
        </w:rPr>
        <w:t>allo</w:t>
      </w:r>
      <w:proofErr w:type="spellEnd"/>
      <w:r w:rsidRPr="00DB5BA4">
        <w:rPr>
          <w:sz w:val="12"/>
          <w:szCs w:val="16"/>
        </w:rPr>
        <w:t>-compulsion. This development is closely connected to capitalist relations of production. Starting at a certain level of production, auto-exploitation is significantly more efficient and brings much greater returns [</w:t>
      </w:r>
      <w:proofErr w:type="spellStart"/>
      <w:r w:rsidRPr="00DB5BA4">
        <w:rPr>
          <w:sz w:val="12"/>
          <w:szCs w:val="16"/>
        </w:rPr>
        <w:t>leistungsstärker</w:t>
      </w:r>
      <w:proofErr w:type="spellEnd"/>
      <w:r w:rsidRPr="00DB5BA4">
        <w:rPr>
          <w:sz w:val="12"/>
          <w:szCs w:val="16"/>
        </w:rPr>
        <w:t xml:space="preserve">] than </w:t>
      </w:r>
      <w:proofErr w:type="spellStart"/>
      <w:r w:rsidRPr="00DB5BA4">
        <w:rPr>
          <w:sz w:val="12"/>
          <w:szCs w:val="16"/>
        </w:rPr>
        <w:t>allo</w:t>
      </w:r>
      <w:proofErr w:type="spellEnd"/>
      <w:r w:rsidRPr="00DB5BA4">
        <w:rPr>
          <w:sz w:val="12"/>
          <w:szCs w:val="16"/>
        </w:rPr>
        <w:t>-exploitation, because the feeling of freedom attends it.</w:t>
      </w:r>
      <w:r w:rsidRPr="00D06245">
        <w:rPr>
          <w:sz w:val="16"/>
          <w:szCs w:val="16"/>
        </w:rPr>
        <w:t xml:space="preserve"> </w:t>
      </w:r>
      <w:r w:rsidRPr="00DB5BA4">
        <w:rPr>
          <w:u w:val="single"/>
        </w:rPr>
        <w:t xml:space="preserve">Achievement society is the society of self-exploitation. The achievement-subject exploits itself until it burns out. In the pro </w:t>
      </w:r>
      <w:proofErr w:type="spellStart"/>
      <w:r w:rsidRPr="00DB5BA4">
        <w:rPr>
          <w:u w:val="single"/>
        </w:rPr>
        <w:t>cess</w:t>
      </w:r>
      <w:proofErr w:type="spellEnd"/>
      <w:r w:rsidRPr="00DB5BA4">
        <w:rPr>
          <w:u w:val="single"/>
        </w:rPr>
        <w:t xml:space="preserve">, </w:t>
      </w:r>
      <w:r w:rsidRPr="00DB5BA4">
        <w:rPr>
          <w:highlight w:val="magenta"/>
          <w:u w:val="single"/>
        </w:rPr>
        <w:t>it develops auto-aggression that</w:t>
      </w:r>
      <w:r w:rsidRPr="00DB5BA4">
        <w:rPr>
          <w:u w:val="single"/>
        </w:rPr>
        <w:t xml:space="preserve"> often enough </w:t>
      </w:r>
      <w:r w:rsidRPr="00DB5BA4">
        <w:rPr>
          <w:highlight w:val="magenta"/>
          <w:u w:val="single"/>
        </w:rPr>
        <w:t>escalates into</w:t>
      </w:r>
      <w:r w:rsidRPr="00DB5BA4">
        <w:rPr>
          <w:u w:val="single"/>
        </w:rPr>
        <w:t xml:space="preserve"> the violence of </w:t>
      </w:r>
      <w:r w:rsidRPr="00DB5BA4">
        <w:rPr>
          <w:highlight w:val="magenta"/>
          <w:u w:val="single"/>
        </w:rPr>
        <w:t>self-destruction.</w:t>
      </w:r>
      <w:r w:rsidRPr="00DB5BA4">
        <w:rPr>
          <w:u w:val="single"/>
        </w:rPr>
        <w:t xml:space="preserve"> The project turns out to be a pro </w:t>
      </w:r>
      <w:proofErr w:type="spellStart"/>
      <w:r w:rsidRPr="00DB5BA4">
        <w:rPr>
          <w:u w:val="single"/>
        </w:rPr>
        <w:t>jectile</w:t>
      </w:r>
      <w:proofErr w:type="spellEnd"/>
      <w:r w:rsidRPr="00DB5BA4">
        <w:rPr>
          <w:u w:val="single"/>
        </w:rPr>
        <w:t xml:space="preserve"> that the achievement-subject is aiming at itself. In view of the ego ideal, the real ego appears as a loser buried in self-reproach. The ego wages war with itself. The society of </w:t>
      </w:r>
      <w:proofErr w:type="spellStart"/>
      <w:r w:rsidRPr="00DB5BA4">
        <w:rPr>
          <w:u w:val="single"/>
        </w:rPr>
        <w:t>posi</w:t>
      </w:r>
      <w:proofErr w:type="spellEnd"/>
      <w:r w:rsidRPr="00DB5BA4">
        <w:rPr>
          <w:u w:val="single"/>
        </w:rPr>
        <w:t xml:space="preserve"> </w:t>
      </w:r>
      <w:proofErr w:type="spellStart"/>
      <w:r w:rsidRPr="00DB5BA4">
        <w:rPr>
          <w:u w:val="single"/>
        </w:rPr>
        <w:t>tivity</w:t>
      </w:r>
      <w:proofErr w:type="spellEnd"/>
      <w:r w:rsidRPr="00DB5BA4">
        <w:rPr>
          <w:u w:val="single"/>
        </w:rPr>
        <w:t xml:space="preserve">, which thinks itself free of all foreign constraints, becomes entangled in destructive self-constraints. Psychic maladies such as burnout and depression, the exemplary maladies of the twenty f </w:t>
      </w:r>
      <w:proofErr w:type="spellStart"/>
      <w:r w:rsidRPr="00DB5BA4">
        <w:rPr>
          <w:u w:val="single"/>
        </w:rPr>
        <w:t>irst</w:t>
      </w:r>
      <w:proofErr w:type="spellEnd"/>
      <w:r w:rsidRPr="00DB5BA4">
        <w:rPr>
          <w:u w:val="single"/>
        </w:rPr>
        <w:t xml:space="preserve"> century, all display auto-aggressive traits. Exogenous violence is replaced by self-generated violence, which is more fatal than its counterpart </w:t>
      </w:r>
      <w:proofErr w:type="gramStart"/>
      <w:r w:rsidRPr="00DB5BA4">
        <w:rPr>
          <w:u w:val="single"/>
        </w:rPr>
        <w:t>inasmuch as</w:t>
      </w:r>
      <w:proofErr w:type="gramEnd"/>
      <w:r w:rsidRPr="00DB5BA4">
        <w:rPr>
          <w:u w:val="single"/>
        </w:rPr>
        <w:t xml:space="preserve"> the victim of such violence considers itself free.</w:t>
      </w:r>
      <w:r w:rsidRPr="00D06245">
        <w:rPr>
          <w:sz w:val="16"/>
          <w:szCs w:val="16"/>
        </w:rPr>
        <w:t xml:space="preserve"> </w:t>
      </w:r>
      <w:r w:rsidRPr="00DB5BA4">
        <w:rPr>
          <w:sz w:val="12"/>
          <w:szCs w:val="16"/>
        </w:rPr>
        <w:t xml:space="preserve">Homo </w:t>
      </w:r>
      <w:proofErr w:type="spellStart"/>
      <w:r w:rsidRPr="00DB5BA4">
        <w:rPr>
          <w:sz w:val="12"/>
          <w:szCs w:val="16"/>
        </w:rPr>
        <w:t>sacer</w:t>
      </w:r>
      <w:proofErr w:type="spellEnd"/>
      <w:r w:rsidRPr="00DB5BA4">
        <w:rPr>
          <w:sz w:val="12"/>
          <w:szCs w:val="16"/>
        </w:rPr>
        <w:t xml:space="preserve"> originally meant someone excluded from society because of a trespass. One may kill him without suffering punish </w:t>
      </w:r>
      <w:proofErr w:type="spellStart"/>
      <w:r w:rsidRPr="00DB5BA4">
        <w:rPr>
          <w:sz w:val="12"/>
          <w:szCs w:val="16"/>
        </w:rPr>
        <w:t>ment</w:t>
      </w:r>
      <w:proofErr w:type="spellEnd"/>
      <w:r w:rsidRPr="00DB5BA4">
        <w:rPr>
          <w:sz w:val="12"/>
          <w:szCs w:val="16"/>
        </w:rPr>
        <w:t>. The sovereign disposes of absolute power to suspend the standing legal order. He embodies the legislative power [</w:t>
      </w:r>
      <w:proofErr w:type="spellStart"/>
      <w:r w:rsidRPr="00DB5BA4">
        <w:rPr>
          <w:sz w:val="12"/>
          <w:szCs w:val="16"/>
        </w:rPr>
        <w:t>rechtset</w:t>
      </w:r>
      <w:proofErr w:type="spellEnd"/>
      <w:r w:rsidRPr="00DB5BA4">
        <w:rPr>
          <w:sz w:val="12"/>
          <w:szCs w:val="16"/>
        </w:rPr>
        <w:t xml:space="preserve"> </w:t>
      </w:r>
      <w:proofErr w:type="spellStart"/>
      <w:r w:rsidRPr="00DB5BA4">
        <w:rPr>
          <w:sz w:val="12"/>
          <w:szCs w:val="16"/>
        </w:rPr>
        <w:t>zende</w:t>
      </w:r>
      <w:proofErr w:type="spellEnd"/>
      <w:r w:rsidRPr="00DB5BA4">
        <w:rPr>
          <w:sz w:val="12"/>
          <w:szCs w:val="16"/>
        </w:rPr>
        <w:t xml:space="preserve"> Gewalt] that stands outside of legal order [</w:t>
      </w:r>
      <w:proofErr w:type="spellStart"/>
      <w:r w:rsidRPr="00DB5BA4">
        <w:rPr>
          <w:sz w:val="12"/>
          <w:szCs w:val="16"/>
        </w:rPr>
        <w:t>Rechtsordnung</w:t>
      </w:r>
      <w:proofErr w:type="spellEnd"/>
      <w:r w:rsidRPr="00DB5BA4">
        <w:rPr>
          <w:sz w:val="12"/>
          <w:szCs w:val="16"/>
        </w:rPr>
        <w:t xml:space="preserve">] yet maintains a relation with it. Thus, the sovereign does not need to be right to determine rights [So </w:t>
      </w:r>
      <w:proofErr w:type="spellStart"/>
      <w:r w:rsidRPr="00DB5BA4">
        <w:rPr>
          <w:sz w:val="12"/>
          <w:szCs w:val="16"/>
        </w:rPr>
        <w:t>braucht</w:t>
      </w:r>
      <w:proofErr w:type="spellEnd"/>
      <w:r w:rsidRPr="00DB5BA4">
        <w:rPr>
          <w:sz w:val="12"/>
          <w:szCs w:val="16"/>
        </w:rPr>
        <w:t xml:space="preserve"> der </w:t>
      </w:r>
      <w:proofErr w:type="spellStart"/>
      <w:r w:rsidRPr="00DB5BA4">
        <w:rPr>
          <w:sz w:val="12"/>
          <w:szCs w:val="16"/>
        </w:rPr>
        <w:t>Souverän</w:t>
      </w:r>
      <w:proofErr w:type="spellEnd"/>
      <w:r w:rsidRPr="00DB5BA4">
        <w:rPr>
          <w:sz w:val="12"/>
          <w:szCs w:val="16"/>
        </w:rPr>
        <w:t xml:space="preserve"> nicht Recht </w:t>
      </w:r>
      <w:proofErr w:type="spellStart"/>
      <w:r w:rsidRPr="00DB5BA4">
        <w:rPr>
          <w:sz w:val="12"/>
          <w:szCs w:val="16"/>
        </w:rPr>
        <w:t>zu</w:t>
      </w:r>
      <w:proofErr w:type="spellEnd"/>
      <w:r w:rsidRPr="00DB5BA4">
        <w:rPr>
          <w:sz w:val="12"/>
          <w:szCs w:val="16"/>
        </w:rPr>
        <w:t xml:space="preserve"> </w:t>
      </w:r>
      <w:proofErr w:type="spellStart"/>
      <w:r w:rsidRPr="00DB5BA4">
        <w:rPr>
          <w:sz w:val="12"/>
          <w:szCs w:val="16"/>
        </w:rPr>
        <w:t>haben</w:t>
      </w:r>
      <w:proofErr w:type="spellEnd"/>
      <w:r w:rsidRPr="00DB5BA4">
        <w:rPr>
          <w:sz w:val="12"/>
          <w:szCs w:val="16"/>
        </w:rPr>
        <w:t xml:space="preserve">, um Recht </w:t>
      </w:r>
      <w:proofErr w:type="spellStart"/>
      <w:r w:rsidRPr="00DB5BA4">
        <w:rPr>
          <w:sz w:val="12"/>
          <w:szCs w:val="16"/>
        </w:rPr>
        <w:t>zu</w:t>
      </w:r>
      <w:proofErr w:type="spellEnd"/>
      <w:r w:rsidRPr="00DB5BA4">
        <w:rPr>
          <w:sz w:val="12"/>
          <w:szCs w:val="16"/>
        </w:rPr>
        <w:t xml:space="preserve"> </w:t>
      </w:r>
      <w:proofErr w:type="spellStart"/>
      <w:r w:rsidRPr="00DB5BA4">
        <w:rPr>
          <w:sz w:val="12"/>
          <w:szCs w:val="16"/>
        </w:rPr>
        <w:t>setzen</w:t>
      </w:r>
      <w:proofErr w:type="spellEnd"/>
      <w:r w:rsidRPr="00DB5BA4">
        <w:rPr>
          <w:sz w:val="12"/>
          <w:szCs w:val="16"/>
        </w:rPr>
        <w:t>]. The state of exception, by suspending the legal order, produces a lawless space where it is possible for any and every individual to be seized absolutely [</w:t>
      </w:r>
      <w:proofErr w:type="spellStart"/>
      <w:r w:rsidRPr="00DB5BA4">
        <w:rPr>
          <w:sz w:val="12"/>
          <w:szCs w:val="16"/>
        </w:rPr>
        <w:t>ein</w:t>
      </w:r>
      <w:proofErr w:type="spellEnd"/>
      <w:r w:rsidRPr="00DB5BA4">
        <w:rPr>
          <w:sz w:val="12"/>
          <w:szCs w:val="16"/>
        </w:rPr>
        <w:t xml:space="preserve"> absoluter </w:t>
      </w:r>
      <w:proofErr w:type="spellStart"/>
      <w:r w:rsidRPr="00DB5BA4">
        <w:rPr>
          <w:sz w:val="12"/>
          <w:szCs w:val="16"/>
        </w:rPr>
        <w:t>Zugriff</w:t>
      </w:r>
      <w:proofErr w:type="spellEnd"/>
      <w:r w:rsidRPr="00DB5BA4">
        <w:rPr>
          <w:sz w:val="12"/>
          <w:szCs w:val="16"/>
        </w:rPr>
        <w:t xml:space="preserve"> auf </w:t>
      </w:r>
      <w:proofErr w:type="spellStart"/>
      <w:r w:rsidRPr="00DB5BA4">
        <w:rPr>
          <w:sz w:val="12"/>
          <w:szCs w:val="16"/>
        </w:rPr>
        <w:t>jeden</w:t>
      </w:r>
      <w:proofErr w:type="spellEnd"/>
      <w:r w:rsidRPr="00DB5BA4">
        <w:rPr>
          <w:sz w:val="12"/>
          <w:szCs w:val="16"/>
        </w:rPr>
        <w:t xml:space="preserve"> </w:t>
      </w:r>
      <w:proofErr w:type="spellStart"/>
      <w:r w:rsidRPr="00DB5BA4">
        <w:rPr>
          <w:sz w:val="12"/>
          <w:szCs w:val="16"/>
        </w:rPr>
        <w:t>einzelnen</w:t>
      </w:r>
      <w:proofErr w:type="spellEnd"/>
      <w:r w:rsidRPr="00DB5BA4">
        <w:rPr>
          <w:sz w:val="12"/>
          <w:szCs w:val="16"/>
        </w:rPr>
        <w:t xml:space="preserve"> </w:t>
      </w:r>
      <w:proofErr w:type="spellStart"/>
      <w:r w:rsidRPr="00DB5BA4">
        <w:rPr>
          <w:sz w:val="12"/>
          <w:szCs w:val="16"/>
        </w:rPr>
        <w:t>möglich</w:t>
      </w:r>
      <w:proofErr w:type="spellEnd"/>
      <w:r w:rsidRPr="00DB5BA4">
        <w:rPr>
          <w:sz w:val="12"/>
          <w:szCs w:val="16"/>
        </w:rPr>
        <w:t xml:space="preserve"> </w:t>
      </w:r>
      <w:proofErr w:type="spellStart"/>
      <w:r w:rsidRPr="00DB5BA4">
        <w:rPr>
          <w:sz w:val="12"/>
          <w:szCs w:val="16"/>
        </w:rPr>
        <w:t>ist</w:t>
      </w:r>
      <w:proofErr w:type="spellEnd"/>
      <w:r w:rsidRPr="00DB5BA4">
        <w:rPr>
          <w:sz w:val="12"/>
          <w:szCs w:val="16"/>
        </w:rPr>
        <w:t xml:space="preserve">]. Sovereignty’s </w:t>
      </w:r>
      <w:proofErr w:type="spellStart"/>
      <w:r w:rsidRPr="00DB5BA4">
        <w:rPr>
          <w:sz w:val="12"/>
          <w:szCs w:val="16"/>
        </w:rPr>
        <w:t>originary</w:t>
      </w:r>
      <w:proofErr w:type="spellEnd"/>
      <w:r w:rsidRPr="00DB5BA4">
        <w:rPr>
          <w:sz w:val="12"/>
          <w:szCs w:val="16"/>
        </w:rPr>
        <w:t xml:space="preserve"> achieve </w:t>
      </w:r>
      <w:proofErr w:type="spellStart"/>
      <w:r w:rsidRPr="00DB5BA4">
        <w:rPr>
          <w:sz w:val="12"/>
          <w:szCs w:val="16"/>
        </w:rPr>
        <w:t>ment</w:t>
      </w:r>
      <w:proofErr w:type="spellEnd"/>
      <w:r w:rsidRPr="00DB5BA4">
        <w:rPr>
          <w:sz w:val="12"/>
          <w:szCs w:val="16"/>
        </w:rPr>
        <w:t xml:space="preserve"> is to have produced the bare life of homo </w:t>
      </w:r>
      <w:proofErr w:type="spellStart"/>
      <w:r w:rsidRPr="00DB5BA4">
        <w:rPr>
          <w:sz w:val="12"/>
          <w:szCs w:val="16"/>
        </w:rPr>
        <w:t>sacer</w:t>
      </w:r>
      <w:proofErr w:type="spellEnd"/>
      <w:r w:rsidRPr="00DB5BA4">
        <w:rPr>
          <w:sz w:val="12"/>
          <w:szCs w:val="16"/>
        </w:rPr>
        <w:t>. This life is bare because it stands outside the legal order and therefore can be destroyed at any time. According to Agamben, human life becomes political only when it is incorporated into the power of sovereignty—that is, when it experiences “unconditional subjection to a power of death.”24 Bare, expendable life and the power of sovereignty generate each other: “Contrary to our modern habit of representing the political realm in terms of citizens’ rights, free will, and social contracts, from the point of view of sovereignty, only bare life is authentically political.”25 “Life exposed to death” is the “</w:t>
      </w:r>
      <w:proofErr w:type="spellStart"/>
      <w:r w:rsidRPr="00DB5BA4">
        <w:rPr>
          <w:sz w:val="12"/>
          <w:szCs w:val="16"/>
        </w:rPr>
        <w:t>originary</w:t>
      </w:r>
      <w:proofErr w:type="spellEnd"/>
      <w:r w:rsidRPr="00DB5BA4">
        <w:rPr>
          <w:sz w:val="12"/>
          <w:szCs w:val="16"/>
        </w:rPr>
        <w:t xml:space="preserve"> political </w:t>
      </w:r>
      <w:proofErr w:type="spellStart"/>
      <w:r w:rsidRPr="00DB5BA4">
        <w:rPr>
          <w:sz w:val="12"/>
          <w:szCs w:val="16"/>
        </w:rPr>
        <w:t>ele</w:t>
      </w:r>
      <w:proofErr w:type="spellEnd"/>
      <w:r w:rsidRPr="00DB5BA4">
        <w:rPr>
          <w:sz w:val="12"/>
          <w:szCs w:val="16"/>
        </w:rPr>
        <w:t xml:space="preserve"> </w:t>
      </w:r>
      <w:proofErr w:type="spellStart"/>
      <w:r w:rsidRPr="00DB5BA4">
        <w:rPr>
          <w:sz w:val="12"/>
          <w:szCs w:val="16"/>
        </w:rPr>
        <w:t>ment</w:t>
      </w:r>
      <w:proofErr w:type="spellEnd"/>
      <w:r w:rsidRPr="00DB5BA4">
        <w:rPr>
          <w:sz w:val="12"/>
          <w:szCs w:val="16"/>
        </w:rPr>
        <w:t>.” The “</w:t>
      </w:r>
      <w:proofErr w:type="spellStart"/>
      <w:r w:rsidRPr="00DB5BA4">
        <w:rPr>
          <w:sz w:val="12"/>
          <w:szCs w:val="16"/>
        </w:rPr>
        <w:t>Urphänomen</w:t>
      </w:r>
      <w:proofErr w:type="spellEnd"/>
      <w:r w:rsidRPr="00DB5BA4">
        <w:rPr>
          <w:sz w:val="12"/>
          <w:szCs w:val="16"/>
        </w:rPr>
        <w:t xml:space="preserve"> of politics” is the injunction [Bann] that produces the “bare life of homo sacer.”26 Sovereignty and the bare life of homo </w:t>
      </w:r>
      <w:proofErr w:type="spellStart"/>
      <w:r w:rsidRPr="00DB5BA4">
        <w:rPr>
          <w:sz w:val="12"/>
          <w:szCs w:val="16"/>
        </w:rPr>
        <w:t>sacer</w:t>
      </w:r>
      <w:proofErr w:type="spellEnd"/>
      <w:r w:rsidRPr="00DB5BA4">
        <w:rPr>
          <w:sz w:val="12"/>
          <w:szCs w:val="16"/>
        </w:rPr>
        <w:t xml:space="preserve"> occupy the two endpoints of the same spectrum. For the sovereign, all human beings are potentially </w:t>
      </w:r>
      <w:proofErr w:type="spellStart"/>
      <w:r w:rsidRPr="00DB5BA4">
        <w:rPr>
          <w:sz w:val="12"/>
          <w:szCs w:val="16"/>
        </w:rPr>
        <w:t>homines</w:t>
      </w:r>
      <w:proofErr w:type="spellEnd"/>
      <w:r w:rsidRPr="00DB5BA4">
        <w:rPr>
          <w:sz w:val="12"/>
          <w:szCs w:val="16"/>
        </w:rPr>
        <w:t xml:space="preserve"> </w:t>
      </w:r>
      <w:proofErr w:type="spellStart"/>
      <w:r w:rsidRPr="00DB5BA4">
        <w:rPr>
          <w:sz w:val="12"/>
          <w:szCs w:val="16"/>
        </w:rPr>
        <w:t>sacri</w:t>
      </w:r>
      <w:proofErr w:type="spellEnd"/>
      <w:r w:rsidRPr="00DB5BA4">
        <w:rPr>
          <w:sz w:val="12"/>
          <w:szCs w:val="16"/>
        </w:rPr>
        <w:t xml:space="preserve">. Agamben’s theory of homo </w:t>
      </w:r>
      <w:proofErr w:type="spellStart"/>
      <w:r w:rsidRPr="00DB5BA4">
        <w:rPr>
          <w:sz w:val="12"/>
          <w:szCs w:val="16"/>
        </w:rPr>
        <w:t>sacer</w:t>
      </w:r>
      <w:proofErr w:type="spellEnd"/>
      <w:r w:rsidRPr="00DB5BA4">
        <w:rPr>
          <w:sz w:val="12"/>
          <w:szCs w:val="16"/>
        </w:rPr>
        <w:t xml:space="preserve"> holds to the scheme of </w:t>
      </w:r>
      <w:proofErr w:type="spellStart"/>
      <w:r w:rsidRPr="00DB5BA4">
        <w:rPr>
          <w:sz w:val="12"/>
          <w:szCs w:val="16"/>
        </w:rPr>
        <w:t>negativ</w:t>
      </w:r>
      <w:proofErr w:type="spellEnd"/>
      <w:r w:rsidRPr="00DB5BA4">
        <w:rPr>
          <w:sz w:val="12"/>
          <w:szCs w:val="16"/>
        </w:rPr>
        <w:t xml:space="preserve"> </w:t>
      </w:r>
      <w:proofErr w:type="spellStart"/>
      <w:r w:rsidRPr="00DB5BA4">
        <w:rPr>
          <w:sz w:val="12"/>
          <w:szCs w:val="16"/>
        </w:rPr>
        <w:t>ity</w:t>
      </w:r>
      <w:proofErr w:type="spellEnd"/>
      <w:r w:rsidRPr="00DB5BA4">
        <w:rPr>
          <w:sz w:val="12"/>
          <w:szCs w:val="16"/>
        </w:rPr>
        <w:t xml:space="preserve">. Accordingly, perpetrators and victims, sovereign and homo </w:t>
      </w:r>
      <w:proofErr w:type="spellStart"/>
      <w:r w:rsidRPr="00DB5BA4">
        <w:rPr>
          <w:sz w:val="12"/>
          <w:szCs w:val="16"/>
        </w:rPr>
        <w:t>sacer</w:t>
      </w:r>
      <w:proofErr w:type="spellEnd"/>
      <w:r w:rsidRPr="00DB5BA4">
        <w:rPr>
          <w:sz w:val="12"/>
          <w:szCs w:val="16"/>
        </w:rPr>
        <w:t xml:space="preserve">, are clearly distinguished—and topologically, too. Sover </w:t>
      </w:r>
      <w:proofErr w:type="spellStart"/>
      <w:r w:rsidRPr="00DB5BA4">
        <w:rPr>
          <w:sz w:val="12"/>
          <w:szCs w:val="16"/>
        </w:rPr>
        <w:t>eignty</w:t>
      </w:r>
      <w:proofErr w:type="spellEnd"/>
      <w:r w:rsidRPr="00DB5BA4">
        <w:rPr>
          <w:sz w:val="12"/>
          <w:szCs w:val="16"/>
        </w:rPr>
        <w:t xml:space="preserve"> and the bare life of homo </w:t>
      </w:r>
      <w:proofErr w:type="spellStart"/>
      <w:r w:rsidRPr="00DB5BA4">
        <w:rPr>
          <w:sz w:val="12"/>
          <w:szCs w:val="16"/>
        </w:rPr>
        <w:t>sacer</w:t>
      </w:r>
      <w:proofErr w:type="spellEnd"/>
      <w:r w:rsidRPr="00DB5BA4">
        <w:rPr>
          <w:sz w:val="12"/>
          <w:szCs w:val="16"/>
        </w:rPr>
        <w:t xml:space="preserve">, Agamben writes, stand “at the two extreme limits of the [same] order.”27 Agamben’s state of exception is a state of negativity. In contrast, the </w:t>
      </w:r>
      <w:proofErr w:type="spellStart"/>
      <w:r w:rsidRPr="00DB5BA4">
        <w:rPr>
          <w:sz w:val="12"/>
          <w:szCs w:val="16"/>
        </w:rPr>
        <w:t>homines</w:t>
      </w:r>
      <w:proofErr w:type="spellEnd"/>
      <w:r w:rsidRPr="00DB5BA4">
        <w:rPr>
          <w:sz w:val="12"/>
          <w:szCs w:val="16"/>
        </w:rPr>
        <w:t xml:space="preserve"> </w:t>
      </w:r>
      <w:proofErr w:type="spellStart"/>
      <w:r w:rsidRPr="00DB5BA4">
        <w:rPr>
          <w:sz w:val="12"/>
          <w:szCs w:val="16"/>
        </w:rPr>
        <w:t>sacri</w:t>
      </w:r>
      <w:proofErr w:type="spellEnd"/>
      <w:r w:rsidRPr="00DB5BA4">
        <w:rPr>
          <w:sz w:val="12"/>
          <w:szCs w:val="16"/>
        </w:rPr>
        <w:t xml:space="preserve"> of achievement society inhabit a totalized state of normality; this is a state of positivity. Agamben utterly fails to notice the topological change of power that lies at the basis of the society of sovereignty’s transformation into achievement society. From a standpoint at the middle of the society of achievement, Agamben describes the </w:t>
      </w:r>
      <w:proofErr w:type="spellStart"/>
      <w:r w:rsidRPr="00DB5BA4">
        <w:rPr>
          <w:sz w:val="12"/>
          <w:szCs w:val="16"/>
        </w:rPr>
        <w:t>soci</w:t>
      </w:r>
      <w:proofErr w:type="spellEnd"/>
      <w:r w:rsidRPr="00DB5BA4">
        <w:rPr>
          <w:sz w:val="12"/>
          <w:szCs w:val="16"/>
        </w:rPr>
        <w:t xml:space="preserve"> </w:t>
      </w:r>
      <w:proofErr w:type="spellStart"/>
      <w:r w:rsidRPr="00DB5BA4">
        <w:rPr>
          <w:sz w:val="12"/>
          <w:szCs w:val="16"/>
        </w:rPr>
        <w:t>ety</w:t>
      </w:r>
      <w:proofErr w:type="spellEnd"/>
      <w:r w:rsidRPr="00DB5BA4">
        <w:rPr>
          <w:sz w:val="12"/>
          <w:szCs w:val="16"/>
        </w:rPr>
        <w:t xml:space="preserve"> of sovereignty. Therein lies the anachronism of his thinking. </w:t>
      </w:r>
      <w:proofErr w:type="spellStart"/>
      <w:r w:rsidRPr="00DB5BA4">
        <w:rPr>
          <w:sz w:val="12"/>
          <w:szCs w:val="16"/>
        </w:rPr>
        <w:t>T he</w:t>
      </w:r>
      <w:proofErr w:type="spellEnd"/>
      <w:r w:rsidRPr="00DB5BA4">
        <w:rPr>
          <w:sz w:val="12"/>
          <w:szCs w:val="16"/>
        </w:rPr>
        <w:t xml:space="preserve"> dynamic that he traces is burdened by his anachronistic focus on negativity based entirely on exclusion and inhibition. Accord </w:t>
      </w:r>
      <w:proofErr w:type="spellStart"/>
      <w:r w:rsidRPr="00DB5BA4">
        <w:rPr>
          <w:sz w:val="12"/>
          <w:szCs w:val="16"/>
        </w:rPr>
        <w:t>ingly</w:t>
      </w:r>
      <w:proofErr w:type="spellEnd"/>
      <w:r w:rsidRPr="00DB5BA4">
        <w:rPr>
          <w:sz w:val="12"/>
          <w:szCs w:val="16"/>
        </w:rPr>
        <w:t xml:space="preserve">, he cannot grasp the violence of positivity, which expresses itself as the exhaustion and inclusion that characterize the society of achievement. Because Agamben devotes his attention exclusively to secularized forms of negativity that seem more archaic than ever, extreme phenomena of positivity escape him. Today violence issues more readily from the conformism of consensus than from the antagonism of dissent. In this sense—contra Habermas—one might speak of the violence of consensus. </w:t>
      </w:r>
      <w:proofErr w:type="spellStart"/>
      <w:r w:rsidRPr="00DB5BA4">
        <w:rPr>
          <w:sz w:val="12"/>
          <w:szCs w:val="16"/>
        </w:rPr>
        <w:t>T he</w:t>
      </w:r>
      <w:proofErr w:type="spellEnd"/>
      <w:r w:rsidRPr="00DB5BA4">
        <w:rPr>
          <w:sz w:val="12"/>
          <w:szCs w:val="16"/>
        </w:rPr>
        <w:t xml:space="preserve"> achievement-subject stands free from external instances of domination forcing it to work and exploiting it. It is subject to no one if not to itself. However, the absence of external domination does not abolish the structure of compulsion. It makes freedom and compulsion coincide. The achievement-subject gives itself over to freestanding compulsion </w:t>
      </w:r>
      <w:proofErr w:type="gramStart"/>
      <w:r w:rsidRPr="00DB5BA4">
        <w:rPr>
          <w:sz w:val="12"/>
          <w:szCs w:val="16"/>
        </w:rPr>
        <w:t>in order to</w:t>
      </w:r>
      <w:proofErr w:type="gramEnd"/>
      <w:r w:rsidRPr="00DB5BA4">
        <w:rPr>
          <w:sz w:val="12"/>
          <w:szCs w:val="16"/>
        </w:rPr>
        <w:t xml:space="preserve"> maximize </w:t>
      </w:r>
      <w:proofErr w:type="spellStart"/>
      <w:r w:rsidRPr="00DB5BA4">
        <w:rPr>
          <w:sz w:val="12"/>
          <w:szCs w:val="16"/>
        </w:rPr>
        <w:t>perfor</w:t>
      </w:r>
      <w:proofErr w:type="spellEnd"/>
      <w:r w:rsidRPr="00DB5BA4">
        <w:rPr>
          <w:sz w:val="12"/>
          <w:szCs w:val="16"/>
        </w:rPr>
        <w:t xml:space="preserve"> </w:t>
      </w:r>
      <w:proofErr w:type="spellStart"/>
      <w:r w:rsidRPr="00DB5BA4">
        <w:rPr>
          <w:sz w:val="12"/>
          <w:szCs w:val="16"/>
        </w:rPr>
        <w:t>mance</w:t>
      </w:r>
      <w:proofErr w:type="spellEnd"/>
      <w:r w:rsidRPr="00DB5BA4">
        <w:rPr>
          <w:sz w:val="12"/>
          <w:szCs w:val="16"/>
        </w:rPr>
        <w:t xml:space="preserve">. In this way, it exploits itself. Auto-exploitation is more efficient than </w:t>
      </w:r>
      <w:proofErr w:type="spellStart"/>
      <w:r w:rsidRPr="00DB5BA4">
        <w:rPr>
          <w:sz w:val="12"/>
          <w:szCs w:val="16"/>
        </w:rPr>
        <w:t>allo</w:t>
      </w:r>
      <w:proofErr w:type="spellEnd"/>
      <w:r w:rsidRPr="00DB5BA4">
        <w:rPr>
          <w:sz w:val="12"/>
          <w:szCs w:val="16"/>
        </w:rPr>
        <w:t xml:space="preserve">-exploitation because a deceptive feeling of free </w:t>
      </w:r>
      <w:proofErr w:type="spellStart"/>
      <w:r w:rsidRPr="00DB5BA4">
        <w:rPr>
          <w:sz w:val="12"/>
          <w:szCs w:val="16"/>
        </w:rPr>
        <w:t>dom</w:t>
      </w:r>
      <w:proofErr w:type="spellEnd"/>
      <w:r w:rsidRPr="00DB5BA4">
        <w:rPr>
          <w:sz w:val="12"/>
          <w:szCs w:val="16"/>
        </w:rPr>
        <w:t xml:space="preserve"> accompanies it. The exploiter is simultaneously the exploited. Exploitation now occurs without domination. That is what makes self-exploitation so efficient. The capitalist system is switching from </w:t>
      </w:r>
      <w:proofErr w:type="spellStart"/>
      <w:r w:rsidRPr="00DB5BA4">
        <w:rPr>
          <w:sz w:val="12"/>
          <w:szCs w:val="16"/>
        </w:rPr>
        <w:t>allo</w:t>
      </w:r>
      <w:proofErr w:type="spellEnd"/>
      <w:r w:rsidRPr="00DB5BA4">
        <w:rPr>
          <w:sz w:val="12"/>
          <w:szCs w:val="16"/>
        </w:rPr>
        <w:t xml:space="preserve">-exploitation to auto-exploitation </w:t>
      </w:r>
      <w:proofErr w:type="gramStart"/>
      <w:r w:rsidRPr="00DB5BA4">
        <w:rPr>
          <w:sz w:val="12"/>
          <w:szCs w:val="16"/>
        </w:rPr>
        <w:t>in order to</w:t>
      </w:r>
      <w:proofErr w:type="gramEnd"/>
      <w:r w:rsidRPr="00DB5BA4">
        <w:rPr>
          <w:sz w:val="12"/>
          <w:szCs w:val="16"/>
        </w:rPr>
        <w:t xml:space="preserve"> accelerate. </w:t>
      </w:r>
      <w:proofErr w:type="gramStart"/>
      <w:r w:rsidRPr="00DB5BA4">
        <w:rPr>
          <w:sz w:val="12"/>
          <w:szCs w:val="16"/>
        </w:rPr>
        <w:t>On the basis of</w:t>
      </w:r>
      <w:proofErr w:type="gramEnd"/>
      <w:r w:rsidRPr="00DB5BA4">
        <w:rPr>
          <w:sz w:val="12"/>
          <w:szCs w:val="16"/>
        </w:rPr>
        <w:t xml:space="preserve"> the paradoxical freedom it holds, the achievement subject is simultaneously perpetrator and victim, master and slave. Freedom and violence now coincide. The achievement-subject that understands itself as its own master, as homo liber, turns out to be homo </w:t>
      </w:r>
      <w:proofErr w:type="spellStart"/>
      <w:r w:rsidRPr="00DB5BA4">
        <w:rPr>
          <w:sz w:val="12"/>
          <w:szCs w:val="16"/>
        </w:rPr>
        <w:t>sacer</w:t>
      </w:r>
      <w:proofErr w:type="spellEnd"/>
      <w:r w:rsidRPr="00DB5BA4">
        <w:rPr>
          <w:sz w:val="12"/>
          <w:szCs w:val="16"/>
        </w:rPr>
        <w:t xml:space="preserve">. The sovereign of achievement society is </w:t>
      </w:r>
      <w:proofErr w:type="spellStart"/>
      <w:r w:rsidRPr="00DB5BA4">
        <w:rPr>
          <w:sz w:val="12"/>
          <w:szCs w:val="16"/>
        </w:rPr>
        <w:t>simulta</w:t>
      </w:r>
      <w:proofErr w:type="spellEnd"/>
      <w:r w:rsidRPr="00DB5BA4">
        <w:rPr>
          <w:sz w:val="12"/>
          <w:szCs w:val="16"/>
        </w:rPr>
        <w:t xml:space="preserve"> </w:t>
      </w:r>
      <w:proofErr w:type="spellStart"/>
      <w:r w:rsidRPr="00DB5BA4">
        <w:rPr>
          <w:sz w:val="12"/>
          <w:szCs w:val="16"/>
        </w:rPr>
        <w:t>neously</w:t>
      </w:r>
      <w:proofErr w:type="spellEnd"/>
      <w:r w:rsidRPr="00DB5BA4">
        <w:rPr>
          <w:sz w:val="12"/>
          <w:szCs w:val="16"/>
        </w:rPr>
        <w:t xml:space="preserve"> his own homo </w:t>
      </w:r>
      <w:proofErr w:type="spellStart"/>
      <w:r w:rsidRPr="00DB5BA4">
        <w:rPr>
          <w:sz w:val="12"/>
          <w:szCs w:val="16"/>
        </w:rPr>
        <w:t>sacer</w:t>
      </w:r>
      <w:proofErr w:type="spellEnd"/>
      <w:r w:rsidRPr="00DB5BA4">
        <w:rPr>
          <w:sz w:val="12"/>
          <w:szCs w:val="16"/>
        </w:rPr>
        <w:t xml:space="preserve">. By this paradoxical logic, sovereign and homo </w:t>
      </w:r>
      <w:proofErr w:type="spellStart"/>
      <w:r w:rsidRPr="00DB5BA4">
        <w:rPr>
          <w:sz w:val="12"/>
          <w:szCs w:val="16"/>
        </w:rPr>
        <w:t>sacer</w:t>
      </w:r>
      <w:proofErr w:type="spellEnd"/>
      <w:r w:rsidRPr="00DB5BA4">
        <w:rPr>
          <w:sz w:val="12"/>
          <w:szCs w:val="16"/>
        </w:rPr>
        <w:t xml:space="preserve"> still generate each other in achievement society. Agamben contends that we are all </w:t>
      </w:r>
      <w:proofErr w:type="spellStart"/>
      <w:r w:rsidRPr="00DB5BA4">
        <w:rPr>
          <w:sz w:val="12"/>
          <w:szCs w:val="16"/>
        </w:rPr>
        <w:t>homines</w:t>
      </w:r>
      <w:proofErr w:type="spellEnd"/>
      <w:r w:rsidRPr="00DB5BA4">
        <w:rPr>
          <w:sz w:val="12"/>
          <w:szCs w:val="16"/>
        </w:rPr>
        <w:t xml:space="preserve"> </w:t>
      </w:r>
      <w:proofErr w:type="spellStart"/>
      <w:r w:rsidRPr="00DB5BA4">
        <w:rPr>
          <w:sz w:val="12"/>
          <w:szCs w:val="16"/>
        </w:rPr>
        <w:t>sacri</w:t>
      </w:r>
      <w:proofErr w:type="spellEnd"/>
      <w:r w:rsidRPr="00DB5BA4">
        <w:rPr>
          <w:sz w:val="12"/>
          <w:szCs w:val="16"/>
        </w:rPr>
        <w:t xml:space="preserve"> virtually and potentially; this is because we all stand under a sovereign injunction and are exposed to absolute expendability. However, this diagnosis contradicts all the features that define contemporary society, which is no longer a society of sovereignty. The injunction that makes us all </w:t>
      </w:r>
      <w:proofErr w:type="spellStart"/>
      <w:r w:rsidRPr="00DB5BA4">
        <w:rPr>
          <w:sz w:val="12"/>
          <w:szCs w:val="16"/>
        </w:rPr>
        <w:t>homines</w:t>
      </w:r>
      <w:proofErr w:type="spellEnd"/>
      <w:r w:rsidRPr="00DB5BA4">
        <w:rPr>
          <w:sz w:val="12"/>
          <w:szCs w:val="16"/>
        </w:rPr>
        <w:t xml:space="preserve"> </w:t>
      </w:r>
      <w:proofErr w:type="spellStart"/>
      <w:r w:rsidRPr="00DB5BA4">
        <w:rPr>
          <w:sz w:val="12"/>
          <w:szCs w:val="16"/>
        </w:rPr>
        <w:t>sacri</w:t>
      </w:r>
      <w:proofErr w:type="spellEnd"/>
      <w:r w:rsidRPr="00DB5BA4">
        <w:rPr>
          <w:sz w:val="12"/>
          <w:szCs w:val="16"/>
        </w:rPr>
        <w:t xml:space="preserve"> is not a sovereign injunction, but the injunction to achieve [Bann der </w:t>
      </w:r>
      <w:proofErr w:type="spellStart"/>
      <w:r w:rsidRPr="00DB5BA4">
        <w:rPr>
          <w:sz w:val="12"/>
          <w:szCs w:val="16"/>
        </w:rPr>
        <w:t>Leistung</w:t>
      </w:r>
      <w:proofErr w:type="spellEnd"/>
      <w:r w:rsidRPr="00DB5BA4">
        <w:rPr>
          <w:sz w:val="12"/>
          <w:szCs w:val="16"/>
        </w:rPr>
        <w:t xml:space="preserve">]. The achievement-subject that </w:t>
      </w:r>
      <w:proofErr w:type="spellStart"/>
      <w:r w:rsidRPr="00DB5BA4">
        <w:rPr>
          <w:sz w:val="12"/>
          <w:szCs w:val="16"/>
        </w:rPr>
        <w:t>consid</w:t>
      </w:r>
      <w:proofErr w:type="spellEnd"/>
      <w:r w:rsidRPr="00DB5BA4">
        <w:rPr>
          <w:sz w:val="12"/>
          <w:szCs w:val="16"/>
        </w:rPr>
        <w:t xml:space="preserve"> </w:t>
      </w:r>
      <w:proofErr w:type="spellStart"/>
      <w:r w:rsidRPr="00DB5BA4">
        <w:rPr>
          <w:sz w:val="12"/>
          <w:szCs w:val="16"/>
        </w:rPr>
        <w:t>ers</w:t>
      </w:r>
      <w:proofErr w:type="spellEnd"/>
      <w:r w:rsidRPr="00DB5BA4">
        <w:rPr>
          <w:sz w:val="12"/>
          <w:szCs w:val="16"/>
        </w:rPr>
        <w:t xml:space="preserve"> itself free and fashions itself as homo liber—its own sovereign and self-made [</w:t>
      </w:r>
      <w:proofErr w:type="spellStart"/>
      <w:r w:rsidRPr="00DB5BA4">
        <w:rPr>
          <w:sz w:val="12"/>
          <w:szCs w:val="16"/>
        </w:rPr>
        <w:t>Unternehmer</w:t>
      </w:r>
      <w:proofErr w:type="spellEnd"/>
      <w:r w:rsidRPr="00DB5BA4">
        <w:rPr>
          <w:sz w:val="12"/>
          <w:szCs w:val="16"/>
        </w:rPr>
        <w:t xml:space="preserve"> seiner </w:t>
      </w:r>
      <w:proofErr w:type="spellStart"/>
      <w:r w:rsidRPr="00DB5BA4">
        <w:rPr>
          <w:sz w:val="12"/>
          <w:szCs w:val="16"/>
        </w:rPr>
        <w:t>selbst</w:t>
      </w:r>
      <w:proofErr w:type="spellEnd"/>
      <w:r w:rsidRPr="00DB5BA4">
        <w:rPr>
          <w:sz w:val="12"/>
          <w:szCs w:val="16"/>
        </w:rPr>
        <w:t xml:space="preserve">]—stands under the </w:t>
      </w:r>
      <w:proofErr w:type="spellStart"/>
      <w:r w:rsidRPr="00DB5BA4">
        <w:rPr>
          <w:sz w:val="12"/>
          <w:szCs w:val="16"/>
        </w:rPr>
        <w:t>injunc</w:t>
      </w:r>
      <w:proofErr w:type="spellEnd"/>
      <w:r w:rsidRPr="00DB5BA4">
        <w:rPr>
          <w:sz w:val="12"/>
          <w:szCs w:val="16"/>
        </w:rPr>
        <w:t xml:space="preserve"> </w:t>
      </w:r>
      <w:proofErr w:type="spellStart"/>
      <w:r w:rsidRPr="00DB5BA4">
        <w:rPr>
          <w:sz w:val="12"/>
          <w:szCs w:val="16"/>
        </w:rPr>
        <w:t>tion</w:t>
      </w:r>
      <w:proofErr w:type="spellEnd"/>
      <w:r w:rsidRPr="00DB5BA4">
        <w:rPr>
          <w:sz w:val="12"/>
          <w:szCs w:val="16"/>
        </w:rPr>
        <w:t xml:space="preserve"> to achieve; thereby, it makes itself into homo </w:t>
      </w:r>
      <w:proofErr w:type="spellStart"/>
      <w:r w:rsidRPr="00DB5BA4">
        <w:rPr>
          <w:sz w:val="12"/>
          <w:szCs w:val="16"/>
        </w:rPr>
        <w:t>sacer</w:t>
      </w:r>
      <w:proofErr w:type="spellEnd"/>
      <w:r w:rsidRPr="00DB5BA4">
        <w:rPr>
          <w:sz w:val="12"/>
          <w:szCs w:val="16"/>
        </w:rPr>
        <w:t xml:space="preserve">. The </w:t>
      </w:r>
      <w:proofErr w:type="spellStart"/>
      <w:r w:rsidRPr="00DB5BA4">
        <w:rPr>
          <w:sz w:val="12"/>
          <w:szCs w:val="16"/>
        </w:rPr>
        <w:t>sover</w:t>
      </w:r>
      <w:proofErr w:type="spellEnd"/>
      <w:r w:rsidRPr="00DB5BA4">
        <w:rPr>
          <w:sz w:val="12"/>
          <w:szCs w:val="16"/>
        </w:rPr>
        <w:t xml:space="preserve"> </w:t>
      </w:r>
      <w:proofErr w:type="spellStart"/>
      <w:r w:rsidRPr="00DB5BA4">
        <w:rPr>
          <w:sz w:val="12"/>
          <w:szCs w:val="16"/>
        </w:rPr>
        <w:t>eign</w:t>
      </w:r>
      <w:proofErr w:type="spellEnd"/>
      <w:r w:rsidRPr="00DB5BA4">
        <w:rPr>
          <w:sz w:val="12"/>
          <w:szCs w:val="16"/>
        </w:rPr>
        <w:t xml:space="preserve"> of achievement society, then, is the homo </w:t>
      </w:r>
      <w:proofErr w:type="spellStart"/>
      <w:r w:rsidRPr="00DB5BA4">
        <w:rPr>
          <w:sz w:val="12"/>
          <w:szCs w:val="16"/>
        </w:rPr>
        <w:t>sacer</w:t>
      </w:r>
      <w:proofErr w:type="spellEnd"/>
      <w:r w:rsidRPr="00DB5BA4">
        <w:rPr>
          <w:sz w:val="12"/>
          <w:szCs w:val="16"/>
        </w:rPr>
        <w:t xml:space="preserve"> of his own self.</w:t>
      </w:r>
      <w:r w:rsidRPr="00DB5BA4">
        <w:rPr>
          <w:sz w:val="12"/>
        </w:rPr>
        <w:t xml:space="preserve"> </w:t>
      </w:r>
      <w:r w:rsidRPr="00DA016B">
        <w:rPr>
          <w:sz w:val="12"/>
        </w:rPr>
        <w:t xml:space="preserve">Likewise, Ehrenberg’s theory of depression overlooks </w:t>
      </w:r>
      <w:r w:rsidRPr="00D06245">
        <w:rPr>
          <w:highlight w:val="magenta"/>
          <w:u w:val="single"/>
        </w:rPr>
        <w:t>the</w:t>
      </w:r>
      <w:r w:rsidRPr="00D06245">
        <w:rPr>
          <w:sz w:val="12"/>
        </w:rPr>
        <w:t xml:space="preserve"> systemic violence inhabiting </w:t>
      </w:r>
      <w:r w:rsidRPr="00D06245">
        <w:rPr>
          <w:highlight w:val="magenta"/>
          <w:u w:val="single"/>
        </w:rPr>
        <w:t>achievement society</w:t>
      </w:r>
      <w:r w:rsidRPr="00DA016B">
        <w:rPr>
          <w:sz w:val="12"/>
        </w:rPr>
        <w:t xml:space="preserve">. For the most part, his analyses are psychological, not economic or political. Therefore, he does not observe capitalistic relations of self-exploitation in the achievement-subject’s psychic maladies. According to Ehrenberg, only the imperative to belong to oneself entails depression; 50 THE BURNOUT SOCIETY depression is the pathological expression of late-modern man’s fail </w:t>
      </w:r>
      <w:proofErr w:type="spellStart"/>
      <w:r w:rsidRPr="00DA016B">
        <w:rPr>
          <w:sz w:val="12"/>
        </w:rPr>
        <w:t>ure</w:t>
      </w:r>
      <w:proofErr w:type="spellEnd"/>
      <w:r w:rsidRPr="00DA016B">
        <w:rPr>
          <w:sz w:val="12"/>
        </w:rPr>
        <w:t xml:space="preserve"> to become himself. Ehrenberg equates this type with Nietzsche’s “sovereign man,” but he fails to notice the identity between </w:t>
      </w:r>
      <w:proofErr w:type="spellStart"/>
      <w:r w:rsidRPr="00DA016B">
        <w:rPr>
          <w:sz w:val="12"/>
        </w:rPr>
        <w:t>sover</w:t>
      </w:r>
      <w:proofErr w:type="spellEnd"/>
      <w:r w:rsidRPr="00DA016B">
        <w:rPr>
          <w:sz w:val="12"/>
        </w:rPr>
        <w:t xml:space="preserve"> </w:t>
      </w:r>
      <w:proofErr w:type="spellStart"/>
      <w:r w:rsidRPr="00DA016B">
        <w:rPr>
          <w:sz w:val="12"/>
        </w:rPr>
        <w:t>eign</w:t>
      </w:r>
      <w:proofErr w:type="spellEnd"/>
      <w:r w:rsidRPr="00DA016B">
        <w:rPr>
          <w:sz w:val="12"/>
        </w:rPr>
        <w:t xml:space="preserve"> and homo </w:t>
      </w:r>
      <w:proofErr w:type="spellStart"/>
      <w:r w:rsidRPr="00DA016B">
        <w:rPr>
          <w:sz w:val="12"/>
        </w:rPr>
        <w:t>sacer</w:t>
      </w:r>
      <w:proofErr w:type="spellEnd"/>
      <w:r w:rsidRPr="00DA016B">
        <w:rPr>
          <w:sz w:val="12"/>
        </w:rPr>
        <w:t xml:space="preserve">, master and slave, that </w:t>
      </w:r>
      <w:proofErr w:type="gramStart"/>
      <w:r w:rsidRPr="00DA016B">
        <w:rPr>
          <w:sz w:val="12"/>
        </w:rPr>
        <w:t>actually holds</w:t>
      </w:r>
      <w:proofErr w:type="gramEnd"/>
      <w:r w:rsidRPr="00DA016B">
        <w:rPr>
          <w:sz w:val="12"/>
        </w:rPr>
        <w:t xml:space="preserve">. For Nietzsche, it is not “sovereign man” but the “last man” who exploits himself as his own vassal. Counter to what Ehrenberg claims, Nietzsche advanced “sovereign man” in the name of cultural </w:t>
      </w:r>
      <w:proofErr w:type="spellStart"/>
      <w:r w:rsidRPr="00DA016B">
        <w:rPr>
          <w:sz w:val="12"/>
        </w:rPr>
        <w:t>criti</w:t>
      </w:r>
      <w:proofErr w:type="spellEnd"/>
      <w:r w:rsidRPr="00DA016B">
        <w:rPr>
          <w:sz w:val="12"/>
        </w:rPr>
        <w:t xml:space="preserve"> </w:t>
      </w:r>
      <w:proofErr w:type="spellStart"/>
      <w:r w:rsidRPr="00DA016B">
        <w:rPr>
          <w:sz w:val="12"/>
        </w:rPr>
        <w:t>cism</w:t>
      </w:r>
      <w:proofErr w:type="spellEnd"/>
      <w:r w:rsidRPr="00DA016B">
        <w:rPr>
          <w:sz w:val="12"/>
        </w:rPr>
        <w:t xml:space="preserve">, as a countermodel to the exhausted achievement-subject. </w:t>
      </w:r>
      <w:proofErr w:type="spellStart"/>
      <w:r w:rsidRPr="00DA016B">
        <w:rPr>
          <w:sz w:val="12"/>
        </w:rPr>
        <w:t>T hat</w:t>
      </w:r>
      <w:proofErr w:type="spellEnd"/>
      <w:r w:rsidRPr="00DA016B">
        <w:rPr>
          <w:sz w:val="12"/>
        </w:rPr>
        <w:t xml:space="preserve"> is why “sovereign man” is a man of leisure [</w:t>
      </w:r>
      <w:proofErr w:type="spellStart"/>
      <w:r w:rsidRPr="00DA016B">
        <w:rPr>
          <w:sz w:val="12"/>
        </w:rPr>
        <w:t>Muße</w:t>
      </w:r>
      <w:proofErr w:type="spellEnd"/>
      <w:r w:rsidRPr="00DA016B">
        <w:rPr>
          <w:sz w:val="12"/>
        </w:rPr>
        <w:t xml:space="preserve">]. A hyperactive person would have disgusted Nietzsche: the “strong soul” keeps “calm,” “moves slowly,” and “has an aversion to what’s too lively.”28 Thus Spoke Zarathustra declares: All of you who are in love with hectic work and whatever is fast, new, strange—you find it hard to bear yourselves, your diligence is escape and the will to forget yourself. If you believed more in life, you would </w:t>
      </w:r>
      <w:proofErr w:type="spellStart"/>
      <w:r w:rsidRPr="00DA016B">
        <w:rPr>
          <w:sz w:val="12"/>
        </w:rPr>
        <w:t>hurl</w:t>
      </w:r>
      <w:proofErr w:type="spellEnd"/>
      <w:r w:rsidRPr="00DA016B">
        <w:rPr>
          <w:sz w:val="12"/>
        </w:rPr>
        <w:t xml:space="preserve"> yourself less into the moment. But you do not have enough content in yourselves for wait </w:t>
      </w:r>
      <w:proofErr w:type="spellStart"/>
      <w:r w:rsidRPr="00DA016B">
        <w:rPr>
          <w:sz w:val="12"/>
        </w:rPr>
        <w:t>ing</w:t>
      </w:r>
      <w:proofErr w:type="spellEnd"/>
      <w:r w:rsidRPr="00DA016B">
        <w:rPr>
          <w:sz w:val="12"/>
        </w:rPr>
        <w:t xml:space="preserve">—not even for laziness!29 </w:t>
      </w:r>
      <w:r w:rsidRPr="00D06245">
        <w:rPr>
          <w:u w:val="single"/>
        </w:rPr>
        <w:t xml:space="preserve">The capitalist economy </w:t>
      </w:r>
      <w:r w:rsidRPr="00D06245">
        <w:rPr>
          <w:highlight w:val="magenta"/>
          <w:u w:val="single"/>
        </w:rPr>
        <w:t>absolutizes survival</w:t>
      </w:r>
      <w:r w:rsidRPr="00D06245">
        <w:rPr>
          <w:u w:val="single"/>
        </w:rPr>
        <w:t xml:space="preserve">. It is not concerned with the good life.30 It is </w:t>
      </w:r>
      <w:r w:rsidRPr="00D06245">
        <w:rPr>
          <w:highlight w:val="magenta"/>
          <w:u w:val="single"/>
        </w:rPr>
        <w:t>sustained by the illusion that more capital produces more life, which means a greater capacity for living.</w:t>
      </w:r>
      <w:r w:rsidRPr="00464187">
        <w:rPr>
          <w:b/>
          <w:bCs/>
          <w:u w:val="single"/>
        </w:rPr>
        <w:t xml:space="preserve"> </w:t>
      </w:r>
      <w:r w:rsidRPr="00D06245">
        <w:rPr>
          <w:u w:val="single"/>
        </w:rPr>
        <w:t>The rigid, rigorous separation between life and death casts a spell of ghostly stiffness over life itself. Concern about</w:t>
      </w:r>
      <w:r w:rsidRPr="00D06245">
        <w:rPr>
          <w:highlight w:val="magenta"/>
          <w:u w:val="single"/>
        </w:rPr>
        <w:t xml:space="preserve"> living </w:t>
      </w:r>
      <w:r w:rsidRPr="00D06245">
        <w:rPr>
          <w:u w:val="single"/>
        </w:rPr>
        <w:t xml:space="preserve">the good life </w:t>
      </w:r>
      <w:r w:rsidRPr="00D06245">
        <w:rPr>
          <w:highlight w:val="magenta"/>
          <w:u w:val="single"/>
        </w:rPr>
        <w:t>yields to the hysteria of surviving</w:t>
      </w:r>
      <w:r w:rsidRPr="00D06245">
        <w:rPr>
          <w:u w:val="single"/>
        </w:rPr>
        <w:t>.</w:t>
      </w:r>
      <w:r w:rsidRPr="00464187">
        <w:rPr>
          <w:b/>
          <w:bCs/>
          <w:u w:val="single"/>
        </w:rPr>
        <w:t xml:space="preserve"> </w:t>
      </w:r>
      <w:r w:rsidRPr="00D06245">
        <w:rPr>
          <w:u w:val="single"/>
        </w:rPr>
        <w:t>The reduction of life to biological, vital processes makes life itself bare and strips it of all narrativity. It takes livingness from life, which is much more complex than simple vitality and health.</w:t>
      </w:r>
      <w:r w:rsidRPr="00464187">
        <w:rPr>
          <w:b/>
          <w:bCs/>
          <w:u w:val="single"/>
        </w:rPr>
        <w:t xml:space="preserve"> The mania for health emerges when life has become as flat as a coin and </w:t>
      </w:r>
      <w:r w:rsidRPr="000E5748">
        <w:rPr>
          <w:b/>
          <w:bCs/>
          <w:highlight w:val="magenta"/>
          <w:u w:val="single"/>
        </w:rPr>
        <w:t>stripped of all</w:t>
      </w:r>
      <w:r w:rsidRPr="00464187">
        <w:rPr>
          <w:b/>
          <w:bCs/>
          <w:u w:val="single"/>
        </w:rPr>
        <w:t xml:space="preserve"> narrative content, all </w:t>
      </w:r>
      <w:r w:rsidRPr="000E5748">
        <w:rPr>
          <w:b/>
          <w:bCs/>
          <w:highlight w:val="magenta"/>
          <w:u w:val="single"/>
        </w:rPr>
        <w:t>value.</w:t>
      </w:r>
      <w:r w:rsidRPr="00464187">
        <w:rPr>
          <w:b/>
          <w:bCs/>
          <w:u w:val="single"/>
        </w:rPr>
        <w:t xml:space="preserve"> </w:t>
      </w:r>
      <w:r w:rsidRPr="000E5748">
        <w:rPr>
          <w:b/>
          <w:bCs/>
          <w:highlight w:val="magenta"/>
          <w:u w:val="single"/>
        </w:rPr>
        <w:t>Given the atomization of society and</w:t>
      </w:r>
      <w:r w:rsidRPr="00464187">
        <w:rPr>
          <w:b/>
          <w:bCs/>
          <w:u w:val="single"/>
        </w:rPr>
        <w:t xml:space="preserve"> the </w:t>
      </w:r>
      <w:r w:rsidRPr="000E5748">
        <w:rPr>
          <w:b/>
          <w:bCs/>
          <w:highlight w:val="magenta"/>
          <w:u w:val="single"/>
        </w:rPr>
        <w:t>erosion of the social, all that remains is the body</w:t>
      </w:r>
      <w:r w:rsidRPr="00464187">
        <w:rPr>
          <w:b/>
          <w:bCs/>
          <w:u w:val="single"/>
        </w:rPr>
        <w:t xml:space="preserve"> of the ego, which is to be kept healthy at any cost. </w:t>
      </w:r>
      <w:r w:rsidRPr="00D06245">
        <w:rPr>
          <w:u w:val="single"/>
        </w:rPr>
        <w:t>The loss of ideal values leaves, other than the exhibition value of the ego, only health value behind.</w:t>
      </w:r>
      <w:r w:rsidRPr="00D06245">
        <w:t xml:space="preserve"> </w:t>
      </w:r>
      <w:r w:rsidRPr="006D37FA">
        <w:t>Bare life makes all teleology vanish—</w:t>
      </w:r>
      <w:proofErr w:type="spellStart"/>
      <w:r w:rsidRPr="006D37FA">
        <w:t>every</w:t>
      </w:r>
      <w:proofErr w:type="spellEnd"/>
      <w:r w:rsidRPr="006D37FA">
        <w:t xml:space="preserve"> in-order-to [ </w:t>
      </w:r>
      <w:proofErr w:type="spellStart"/>
      <w:r w:rsidRPr="006D37FA">
        <w:t>jedes</w:t>
      </w:r>
      <w:proofErr w:type="spellEnd"/>
      <w:r w:rsidRPr="006D37FA">
        <w:t xml:space="preserve"> </w:t>
      </w:r>
      <w:proofErr w:type="spellStart"/>
      <w:r w:rsidRPr="006D37FA">
        <w:t>Umzu</w:t>
      </w:r>
      <w:proofErr w:type="spellEnd"/>
      <w:r w:rsidRPr="006D37FA">
        <w:t>] that BURNOUT SOCIETY 51 would give reason to remain healthy. Health becomes self- referential and voids itself into purposiveness without purpose</w:t>
      </w:r>
      <w:r w:rsidRPr="00464187">
        <w:rPr>
          <w:u w:val="single"/>
        </w:rPr>
        <w:t xml:space="preserve">. </w:t>
      </w:r>
      <w:r w:rsidRPr="00D06245">
        <w:rPr>
          <w:u w:val="single"/>
        </w:rPr>
        <w:t xml:space="preserve">The </w:t>
      </w:r>
      <w:r w:rsidRPr="00D06245">
        <w:rPr>
          <w:highlight w:val="magenta"/>
          <w:u w:val="single"/>
        </w:rPr>
        <w:t>life</w:t>
      </w:r>
      <w:r w:rsidRPr="00D06245">
        <w:rPr>
          <w:u w:val="single"/>
        </w:rPr>
        <w:t xml:space="preserve"> of homo </w:t>
      </w:r>
      <w:proofErr w:type="spellStart"/>
      <w:r w:rsidRPr="00D06245">
        <w:rPr>
          <w:u w:val="single"/>
        </w:rPr>
        <w:t>sacer</w:t>
      </w:r>
      <w:proofErr w:type="spellEnd"/>
      <w:r w:rsidRPr="00D06245">
        <w:rPr>
          <w:u w:val="single"/>
        </w:rPr>
        <w:t xml:space="preserve"> </w:t>
      </w:r>
      <w:r w:rsidRPr="00D06245">
        <w:rPr>
          <w:highlight w:val="magenta"/>
          <w:u w:val="single"/>
        </w:rPr>
        <w:t xml:space="preserve">in achievement society is </w:t>
      </w:r>
      <w:r w:rsidRPr="00D06245">
        <w:rPr>
          <w:u w:val="single"/>
        </w:rPr>
        <w:t xml:space="preserve">holy and bare for another reason entirely. It is bare because, stripped of all transcendent value, it has been </w:t>
      </w:r>
      <w:r w:rsidRPr="00B32150">
        <w:rPr>
          <w:highlight w:val="magenta"/>
          <w:u w:val="single"/>
        </w:rPr>
        <w:t>reduced to the immanency of vital functions and capacities,</w:t>
      </w:r>
      <w:r w:rsidRPr="00D06245">
        <w:rPr>
          <w:u w:val="single"/>
        </w:rPr>
        <w:t xml:space="preserve"> which are to be maximized by </w:t>
      </w:r>
      <w:proofErr w:type="gramStart"/>
      <w:r w:rsidRPr="00D06245">
        <w:rPr>
          <w:u w:val="single"/>
        </w:rPr>
        <w:t>any and all</w:t>
      </w:r>
      <w:proofErr w:type="gramEnd"/>
      <w:r w:rsidRPr="00D06245">
        <w:rPr>
          <w:u w:val="single"/>
        </w:rPr>
        <w:t xml:space="preserve"> means. The inner logic of achievement society dictates its evolution into a doping society. Life reduced to bare, vital functioning is life to be kept healthy unconditionally. Health is the new goddess.31 That is why bare life is holy. The </w:t>
      </w:r>
      <w:proofErr w:type="spellStart"/>
      <w:r w:rsidRPr="00D06245">
        <w:rPr>
          <w:u w:val="single"/>
        </w:rPr>
        <w:t>homines</w:t>
      </w:r>
      <w:proofErr w:type="spellEnd"/>
      <w:r w:rsidRPr="00D06245">
        <w:rPr>
          <w:u w:val="single"/>
        </w:rPr>
        <w:t xml:space="preserve"> </w:t>
      </w:r>
      <w:proofErr w:type="spellStart"/>
      <w:r w:rsidRPr="00D06245">
        <w:rPr>
          <w:u w:val="single"/>
        </w:rPr>
        <w:t>sacri</w:t>
      </w:r>
      <w:proofErr w:type="spellEnd"/>
      <w:r w:rsidRPr="00D06245">
        <w:rPr>
          <w:u w:val="single"/>
        </w:rPr>
        <w:t xml:space="preserve"> of achievement society also differ from those of the society of sovereignty on another score. They cannot be killed at all</w:t>
      </w:r>
      <w:r w:rsidRPr="00B32150">
        <w:rPr>
          <w:u w:val="single"/>
        </w:rPr>
        <w:t>. Their life equals that of the undead. They</w:t>
      </w:r>
      <w:r w:rsidRPr="00D06245">
        <w:rPr>
          <w:u w:val="single"/>
        </w:rPr>
        <w:t xml:space="preserve"> are </w:t>
      </w:r>
      <w:r w:rsidRPr="00D06245">
        <w:rPr>
          <w:highlight w:val="magenta"/>
          <w:u w:val="single"/>
        </w:rPr>
        <w:t>too alive to die, and too dead to live.</w:t>
      </w:r>
    </w:p>
    <w:p w14:paraId="1534BB94" w14:textId="77777777" w:rsidR="001A35A0" w:rsidRDefault="001A35A0" w:rsidP="001A35A0">
      <w:pPr>
        <w:rPr>
          <w:highlight w:val="magenta"/>
          <w:u w:val="single"/>
        </w:rPr>
      </w:pPr>
    </w:p>
    <w:p w14:paraId="230CD15E" w14:textId="77777777" w:rsidR="001A35A0" w:rsidRDefault="001A35A0" w:rsidP="001A35A0">
      <w:pPr>
        <w:pStyle w:val="Heading4"/>
      </w:pPr>
      <w:bookmarkStart w:id="9" w:name="_Hlk212880976"/>
      <w:r>
        <w:t xml:space="preserve">The alt is to refuse the AFF as part of an orientation towards negativity. </w:t>
      </w:r>
    </w:p>
    <w:p w14:paraId="3DC8CA41" w14:textId="77777777" w:rsidR="001A35A0" w:rsidRPr="0055527A" w:rsidRDefault="001A35A0" w:rsidP="001A35A0">
      <w:pPr>
        <w:rPr>
          <w:sz w:val="26"/>
        </w:rPr>
      </w:pPr>
      <w:r w:rsidRPr="003B0CDC">
        <w:rPr>
          <w:rStyle w:val="Style13ptBold"/>
        </w:rPr>
        <w:t>Reyes 25 -</w:t>
      </w:r>
      <w:r>
        <w:rPr>
          <w:rStyle w:val="Style13ptBold"/>
          <w:b w:val="0"/>
        </w:rPr>
        <w:t xml:space="preserve"> </w:t>
      </w:r>
      <w:r w:rsidRPr="003B0CDC">
        <w:rPr>
          <w:rStyle w:val="Style13ptBold"/>
          <w:b w:val="0"/>
        </w:rPr>
        <w:t>A Genealogy of the Contemporary Undead Life Through Byung-Chul Han By Raniel S.M Reyes</w:t>
      </w:r>
      <w:r>
        <w:rPr>
          <w:rStyle w:val="Style13ptBold"/>
          <w:b w:val="0"/>
        </w:rPr>
        <w:t xml:space="preserve"> </w:t>
      </w:r>
      <w:r w:rsidRPr="003B0CDC">
        <w:rPr>
          <w:rStyle w:val="Style13ptBold"/>
          <w:b w:val="0"/>
        </w:rPr>
        <w:t>Container: Philosophia International Journal of PhilosophyYear: 2025Volume: 26Issue: 2DOI: 10.46992/pijp.26.2.a.5URL: </w:t>
      </w:r>
      <w:hyperlink r:id="rId62" w:history="1">
        <w:r w:rsidRPr="003B0CDC">
          <w:rPr>
            <w:rStyle w:val="Style13ptBold"/>
            <w:b w:val="0"/>
          </w:rPr>
          <w:t>https://philpapers.org/rec/REYAGO</w:t>
        </w:r>
      </w:hyperlink>
      <w:r w:rsidRPr="003B0CDC">
        <w:rPr>
          <w:rStyle w:val="Style13ptBold"/>
          <w:b w:val="0"/>
        </w:rPr>
        <w:t xml:space="preserve"> //BIK*edited for ableist</w:t>
      </w:r>
      <w:r>
        <w:rPr>
          <w:rStyle w:val="Style13ptBold"/>
          <w:b w:val="0"/>
        </w:rPr>
        <w:t xml:space="preserve"> and gendered</w:t>
      </w:r>
      <w:r w:rsidRPr="003B0CDC">
        <w:rPr>
          <w:rStyle w:val="Style13ptBold"/>
          <w:b w:val="0"/>
        </w:rPr>
        <w:t xml:space="preserve"> language </w:t>
      </w:r>
    </w:p>
    <w:p w14:paraId="5B0407EA" w14:textId="77777777" w:rsidR="001A35A0" w:rsidRPr="00BF3C12" w:rsidRDefault="001A35A0" w:rsidP="001A35A0">
      <w:pPr>
        <w:rPr>
          <w:sz w:val="16"/>
        </w:rPr>
      </w:pPr>
      <w:r w:rsidRPr="00803B26">
        <w:rPr>
          <w:sz w:val="16"/>
        </w:rPr>
        <w:t xml:space="preserve">Smooth Politics and Depoliticized Identities How does a desecrated, depressed, and pornographic life affect politics? How do narcissism, hyperactivity, and the death of critique, debase politics? </w:t>
      </w:r>
      <w:r w:rsidRPr="008B02F9">
        <w:rPr>
          <w:u w:val="single"/>
        </w:rPr>
        <w:t xml:space="preserve">In the positive or achievement society, every action is premised on self-optimization and narcissistic gratification. The subject surrenders himself/herself to the altar of hyper-activity, believing that this would imply redemption from falling into the quicksand of bare life and unhappiness. In another sense, </w:t>
      </w:r>
      <w:r w:rsidRPr="00F930FD">
        <w:rPr>
          <w:highlight w:val="magenta"/>
          <w:u w:val="single"/>
        </w:rPr>
        <w:t>hyper-activity</w:t>
      </w:r>
      <w:r w:rsidRPr="008B02F9">
        <w:rPr>
          <w:u w:val="single"/>
        </w:rPr>
        <w:t xml:space="preserve">, the endless movement of bodies, </w:t>
      </w:r>
      <w:r w:rsidRPr="00F930FD">
        <w:rPr>
          <w:highlight w:val="magenta"/>
          <w:u w:val="single"/>
        </w:rPr>
        <w:t>is an antithesis to boredom</w:t>
      </w:r>
      <w:r w:rsidRPr="008B02F9">
        <w:rPr>
          <w:u w:val="single"/>
        </w:rPr>
        <w:t>―</w:t>
      </w:r>
      <w:r w:rsidRPr="00665C00">
        <w:rPr>
          <w:b/>
          <w:bCs/>
          <w:highlight w:val="magenta"/>
          <w:u w:val="single"/>
        </w:rPr>
        <w:t>a state</w:t>
      </w:r>
      <w:r w:rsidRPr="00665C00">
        <w:rPr>
          <w:b/>
          <w:bCs/>
          <w:u w:val="single"/>
        </w:rPr>
        <w:t xml:space="preserve"> which is </w:t>
      </w:r>
      <w:r w:rsidRPr="00665C00">
        <w:rPr>
          <w:b/>
          <w:bCs/>
          <w:highlight w:val="magenta"/>
          <w:u w:val="single"/>
        </w:rPr>
        <w:t>interpreted in the neoliberal</w:t>
      </w:r>
      <w:r w:rsidRPr="00665C00">
        <w:rPr>
          <w:b/>
          <w:bCs/>
          <w:u w:val="single"/>
        </w:rPr>
        <w:t xml:space="preserve"> capitalist </w:t>
      </w:r>
      <w:r w:rsidRPr="00665C00">
        <w:rPr>
          <w:b/>
          <w:bCs/>
          <w:highlight w:val="magenta"/>
          <w:u w:val="single"/>
        </w:rPr>
        <w:t>society as contrary to productivity</w:t>
      </w:r>
      <w:r w:rsidRPr="00803B26">
        <w:rPr>
          <w:sz w:val="16"/>
        </w:rPr>
        <w:t xml:space="preserve"> (Han 2015a, 22). 12 </w:t>
      </w:r>
      <w:r w:rsidRPr="00F930FD">
        <w:rPr>
          <w:highlight w:val="magenta"/>
          <w:u w:val="single"/>
        </w:rPr>
        <w:t>However, meaningful experiences rest on sociality, lingering, and depth</w:t>
      </w:r>
      <w:r w:rsidRPr="008B02F9">
        <w:rPr>
          <w:u w:val="single"/>
        </w:rPr>
        <w:t>. These things are absent when activities speedily overlap with others without grounding and completion. Succumbing to endless tasks convinces the achievement subject that it is tantamount to becoming a vital community member.</w:t>
      </w:r>
      <w:r w:rsidRPr="00803B26">
        <w:rPr>
          <w:sz w:val="16"/>
        </w:rPr>
        <w:t xml:space="preserve"> In this manner, team-building activities, retooling training, and even fitness sessions extend as terrains for competition, narcissism, and burnout. Hyper-attention is an intimate bedfellow of hyper-activity. The former causes the subject to lose focus due to information overload and ceaseless multitasking. The cult of avoiding inactivity flawlessly disperses one's consciousness and vitiates critical thinking. Another implication of hyper-attention is the inability to think of the future. In the political realm, when things metamorphose into a protracted present or immediately publicized, communications and projects, "becomes short term and thins out into mere chapter…. A vision directed toward the future proves </w:t>
      </w:r>
      <w:proofErr w:type="gramStart"/>
      <w:r w:rsidRPr="00803B26">
        <w:rPr>
          <w:sz w:val="16"/>
        </w:rPr>
        <w:t>more and more</w:t>
      </w:r>
      <w:proofErr w:type="gramEnd"/>
      <w:r w:rsidRPr="00803B26">
        <w:rPr>
          <w:sz w:val="16"/>
        </w:rPr>
        <w:t xml:space="preserve"> difficult to obtain" (Han 2015a, vii). This is the reason Han claims that rational discourse is incompatible with the digital or information society. In Infocracy: Digitization and the Crisis of Democracy, Han (2022, 26) contends: Rational decisions require a long-term perspective. They are based on reflections that extend beyond the present moment into both past and future…. In information society, we simply do not have the time for rational action. The compulsion of accelerated communication deprives us of rationality. Under temporal pressure, we instead opt for intelligence…. Intelligent action aims at short-term solutions and successes. Instead of rational discourse, it is affective communication that prevails. This digital-driven communication is determined not by comprehensive and empirically tested arguments, but by exciting, controversial, and positive information. Under this new scheme, "fake news, or a fragment of decontextualized information may be more effective than a reasoned argument" (Han 2022, 26). Miserably, technology is weaponized to make truth disputable and condemn those who fight for it. One of the most famous beneficiaries of the information regime is the U.S. President, Donald Trump. During his first term (2017 to 2021), Han (2022, 26) calls him as the first Twitter president whose "politics is determined not by a vision but by viral information. Infocracy promotes success-oriented, instrumental forms of action and leads to the spread of opportunism." Technically, Trump and other politicians around the globe profited from the techno-algorithmic mechanism called psychometrics. As a powerful device for </w:t>
      </w:r>
      <w:proofErr w:type="spellStart"/>
      <w:r w:rsidRPr="00803B26">
        <w:rPr>
          <w:sz w:val="16"/>
        </w:rPr>
        <w:t>psychopolitical</w:t>
      </w:r>
      <w:proofErr w:type="spellEnd"/>
      <w:r w:rsidRPr="00803B26">
        <w:rPr>
          <w:sz w:val="16"/>
        </w:rPr>
        <w:t xml:space="preserve"> profiling and marketing, psychometrics micro-targets voters wherein they receive personalized advertisements, "based on their </w:t>
      </w:r>
      <w:proofErr w:type="spellStart"/>
      <w:r w:rsidRPr="00803B26">
        <w:rPr>
          <w:sz w:val="16"/>
        </w:rPr>
        <w:t>psychograms</w:t>
      </w:r>
      <w:proofErr w:type="spellEnd"/>
      <w:r w:rsidRPr="00803B26">
        <w:rPr>
          <w:sz w:val="16"/>
        </w:rPr>
        <w:t xml:space="preserve">, via social media. Like consumer </w:t>
      </w:r>
      <w:proofErr w:type="spellStart"/>
      <w:r w:rsidRPr="00803B26">
        <w:rPr>
          <w:sz w:val="16"/>
        </w:rPr>
        <w:t>behaviour</w:t>
      </w:r>
      <w:proofErr w:type="spellEnd"/>
      <w:r w:rsidRPr="00803B26">
        <w:rPr>
          <w:sz w:val="16"/>
        </w:rPr>
        <w:t xml:space="preserve">, voting </w:t>
      </w:r>
      <w:proofErr w:type="spellStart"/>
      <w:r w:rsidRPr="00803B26">
        <w:rPr>
          <w:sz w:val="16"/>
        </w:rPr>
        <w:t>behaviour</w:t>
      </w:r>
      <w:proofErr w:type="spellEnd"/>
      <w:r w:rsidRPr="00803B26">
        <w:rPr>
          <w:sz w:val="16"/>
        </w:rPr>
        <w:t xml:space="preserve"> is subjected to unconscious influences. Data-driven infocracy undermines the democratic process, which requires autonomy and freedom of the will" (Han 2022, 27). After Trump's pre-orchestrated victory during his first term in 2016, Cambridge Analytica, the British data analytics and behavioral communications company, gloriously yet disturbingly declared: 'We are thrilled that our revolutionary approach to data-driven communications played such an integral part in President-elect Trump's extraordinary win.' 13 In a similar vein, former Cambridge Analytica employee-turned-whistleblower Brittany Kaiser revealed in Rappler Talk on July 15, 2020, that former senator and now Philippine President Ferdinand Marcos Jr. requested the said company to rebrand the image of the 'Marcos' family on social media. Despite this controversial request, CEO Alexander Nix perceived it as a great financial opportunity for the now-defunct political data company.14 Likewise, the Marcos Jr. political camp efficiently utilized popular social media platforms, such as Facebook, YouTube, and TikTok, to reach out to Filipino voters, especially those who access the internet for anything "sociopolitical." What exacerbates this predicament is that even though trolls and fake news are fueled mainly by money, the fact remains that some individuals (netizens) continue to act as agents of these misleading mechanisms because of their blind allegiance to certain political organizations and personalities. In her Harvard University commencement speech, the Rappler CEO and Nobel-Laureate Maria Ressa underscores this aforesaid crisis. Alluding to former President Rodrigo Duterte and other global fascists, she laments: "an atom bomb exploded in our information ecosystem because social media turned our world upside down, spreading lies, faster than facts, while amplifying fear and anger, fueling hatred. By design. For profit. Whether it's the AI of social media or generative AI, we don't have integrity of information, we don't have integrity of facts." 15 </w:t>
      </w:r>
      <w:r w:rsidRPr="00DC2171">
        <w:rPr>
          <w:u w:val="single"/>
        </w:rPr>
        <w:t xml:space="preserve">In addition, </w:t>
      </w:r>
      <w:r w:rsidRPr="00665C00">
        <w:rPr>
          <w:u w:val="single"/>
        </w:rPr>
        <w:t>a</w:t>
      </w:r>
      <w:r w:rsidRPr="00DC2171">
        <w:rPr>
          <w:u w:val="single"/>
        </w:rPr>
        <w:t xml:space="preserve"> hyperactive and </w:t>
      </w:r>
      <w:r w:rsidRPr="00665C00">
        <w:rPr>
          <w:u w:val="single"/>
        </w:rPr>
        <w:t>short-sighted society disheartens the emergence of rage.</w:t>
      </w:r>
      <w:r w:rsidRPr="00F930FD">
        <w:rPr>
          <w:highlight w:val="magenta"/>
          <w:u w:val="single"/>
        </w:rPr>
        <w:t xml:space="preserve"> As a principle of negativity, rage is the ability to interrupt the present </w:t>
      </w:r>
      <w:r w:rsidRPr="00665C00">
        <w:rPr>
          <w:u w:val="single"/>
        </w:rPr>
        <w:t>and spawn new things.</w:t>
      </w:r>
      <w:r w:rsidRPr="00F930FD">
        <w:rPr>
          <w:highlight w:val="magenta"/>
          <w:u w:val="single"/>
        </w:rPr>
        <w:t xml:space="preserve"> A society without</w:t>
      </w:r>
      <w:r w:rsidRPr="00DC2171">
        <w:rPr>
          <w:u w:val="single"/>
        </w:rPr>
        <w:t xml:space="preserve"> this </w:t>
      </w:r>
      <w:r w:rsidRPr="00665C00">
        <w:rPr>
          <w:b/>
          <w:bCs/>
          <w:highlight w:val="magenta"/>
          <w:u w:val="single"/>
        </w:rPr>
        <w:t>negativity</w:t>
      </w:r>
      <w:r w:rsidRPr="00665C00">
        <w:rPr>
          <w:b/>
          <w:bCs/>
          <w:u w:val="single"/>
        </w:rPr>
        <w:t xml:space="preserve">, thus, </w:t>
      </w:r>
      <w:r w:rsidRPr="00665C00">
        <w:rPr>
          <w:b/>
          <w:bCs/>
          <w:highlight w:val="magenta"/>
          <w:u w:val="single"/>
        </w:rPr>
        <w:t>lacks a critical relation with the world and is incapable of</w:t>
      </w:r>
      <w:r w:rsidRPr="00665C00">
        <w:rPr>
          <w:b/>
          <w:bCs/>
          <w:u w:val="single"/>
        </w:rPr>
        <w:t xml:space="preserve"> spawning </w:t>
      </w:r>
      <w:r w:rsidRPr="00665C00">
        <w:rPr>
          <w:b/>
          <w:bCs/>
          <w:highlight w:val="magenta"/>
          <w:u w:val="single"/>
        </w:rPr>
        <w:t>new things</w:t>
      </w:r>
      <w:r w:rsidRPr="00F930FD">
        <w:rPr>
          <w:highlight w:val="magenta"/>
          <w:u w:val="single"/>
        </w:rPr>
        <w:t>.</w:t>
      </w:r>
      <w:r w:rsidRPr="00DC2171">
        <w:rPr>
          <w:u w:val="single"/>
        </w:rPr>
        <w:t xml:space="preserve"> On a micro-level, an individual devoid of rage is characterized by an impoverished and amorphous political identity.16 The </w:t>
      </w:r>
      <w:r w:rsidRPr="00DC2171">
        <w:rPr>
          <w:sz w:val="6"/>
          <w:szCs w:val="6"/>
          <w:u w:val="single"/>
        </w:rPr>
        <w:t>crippling</w:t>
      </w:r>
      <w:r w:rsidRPr="00DC2171">
        <w:rPr>
          <w:u w:val="single"/>
        </w:rPr>
        <w:t xml:space="preserve"> </w:t>
      </w:r>
      <w:r w:rsidRPr="00F930FD">
        <w:rPr>
          <w:highlight w:val="magenta"/>
          <w:u w:val="single"/>
        </w:rPr>
        <w:t>political consciousness converts the subject into a positivity machine whose life estranges</w:t>
      </w:r>
      <w:r w:rsidRPr="00DC2171">
        <w:rPr>
          <w:u w:val="single"/>
        </w:rPr>
        <w:t xml:space="preserve"> vitality and </w:t>
      </w:r>
      <w:r w:rsidRPr="00BD470D">
        <w:rPr>
          <w:highlight w:val="magenta"/>
          <w:u w:val="single"/>
        </w:rPr>
        <w:t>the impetus for socio-political transformation</w:t>
      </w:r>
      <w:r w:rsidRPr="00803B26">
        <w:rPr>
          <w:sz w:val="16"/>
        </w:rPr>
        <w:t xml:space="preserve">.17 </w:t>
      </w:r>
      <w:r w:rsidRPr="000758A2">
        <w:rPr>
          <w:b/>
          <w:bCs/>
          <w:u w:val="single"/>
        </w:rPr>
        <w:t>Writ large, a society inhabited by</w:t>
      </w:r>
      <w:r w:rsidRPr="000758A2">
        <w:rPr>
          <w:b/>
          <w:bCs/>
          <w:highlight w:val="magenta"/>
          <w:u w:val="single"/>
        </w:rPr>
        <w:t xml:space="preserve"> depoliticized subjectivities</w:t>
      </w:r>
      <w:r w:rsidRPr="000758A2">
        <w:rPr>
          <w:b/>
          <w:bCs/>
          <w:u w:val="single"/>
        </w:rPr>
        <w:t xml:space="preserve">, Han (2015b, 6-7) aptly describes, </w:t>
      </w:r>
      <w:r w:rsidRPr="000758A2">
        <w:rPr>
          <w:b/>
          <w:bCs/>
          <w:highlight w:val="magenta"/>
          <w:u w:val="single"/>
        </w:rPr>
        <w:t>"does not harbor negativity that might radically question the political</w:t>
      </w:r>
      <w:r>
        <w:rPr>
          <w:b/>
          <w:bCs/>
          <w:highlight w:val="magenta"/>
          <w:u w:val="single"/>
        </w:rPr>
        <w:t xml:space="preserve"> </w:t>
      </w:r>
      <w:r w:rsidRPr="000758A2">
        <w:rPr>
          <w:b/>
          <w:bCs/>
          <w:highlight w:val="magenta"/>
          <w:u w:val="single"/>
        </w:rPr>
        <w:t>economic system as it stands.</w:t>
      </w:r>
      <w:r w:rsidRPr="000758A2">
        <w:rPr>
          <w:b/>
          <w:bCs/>
          <w:u w:val="single"/>
        </w:rPr>
        <w:t xml:space="preserve"> It is </w:t>
      </w:r>
      <w:r w:rsidRPr="000758A2">
        <w:rPr>
          <w:b/>
          <w:bCs/>
          <w:sz w:val="6"/>
          <w:szCs w:val="6"/>
          <w:u w:val="single"/>
        </w:rPr>
        <w:t>blind</w:t>
      </w:r>
      <w:r w:rsidRPr="000758A2">
        <w:rPr>
          <w:b/>
          <w:bCs/>
          <w:u w:val="single"/>
        </w:rPr>
        <w:t xml:space="preserve"> to what lies outside the system. </w:t>
      </w:r>
      <w:r w:rsidRPr="000758A2">
        <w:rPr>
          <w:b/>
          <w:bCs/>
          <w:highlight w:val="magenta"/>
          <w:u w:val="single"/>
        </w:rPr>
        <w:t>It</w:t>
      </w:r>
      <w:r w:rsidRPr="000758A2">
        <w:rPr>
          <w:b/>
          <w:bCs/>
          <w:u w:val="single"/>
        </w:rPr>
        <w:t xml:space="preserve"> confirms and </w:t>
      </w:r>
      <w:r w:rsidRPr="000758A2">
        <w:rPr>
          <w:b/>
          <w:bCs/>
          <w:highlight w:val="magenta"/>
          <w:u w:val="single"/>
        </w:rPr>
        <w:t>optimizes only what already exist."</w:t>
      </w:r>
      <w:r w:rsidRPr="00803B26">
        <w:rPr>
          <w:sz w:val="16"/>
        </w:rPr>
        <w:t xml:space="preserve"> Instead of rage, what governs the achievement subject is 'digital outrage' (Han 2017b, </w:t>
      </w:r>
      <w:proofErr w:type="gramStart"/>
      <w:r w:rsidRPr="00803B26">
        <w:rPr>
          <w:sz w:val="16"/>
        </w:rPr>
        <w:t>8)―</w:t>
      </w:r>
      <w:proofErr w:type="gramEnd"/>
      <w:r w:rsidRPr="00803B26">
        <w:rPr>
          <w:sz w:val="16"/>
        </w:rPr>
        <w:t xml:space="preserve">an affective and ephemeral emotion depicted in 'politically </w:t>
      </w:r>
      <w:proofErr w:type="spellStart"/>
      <w:r w:rsidRPr="00803B26">
        <w:rPr>
          <w:sz w:val="16"/>
        </w:rPr>
        <w:t>correct'social</w:t>
      </w:r>
      <w:proofErr w:type="spellEnd"/>
      <w:r w:rsidRPr="00803B26">
        <w:rPr>
          <w:sz w:val="16"/>
        </w:rPr>
        <w:t xml:space="preserve"> media posts. These posts usually lack profundity, follow through in real life, and potency to transform oppressive societal conditions. For example, some users immediately de-commit themselves when a previous political engagement in social media is overridden by romanticized or controversial issues involving celebrities or influencers</w:t>
      </w:r>
      <w:r w:rsidRPr="00DC2171">
        <w:rPr>
          <w:u w:val="single"/>
        </w:rPr>
        <w:t xml:space="preserve">. </w:t>
      </w:r>
      <w:r w:rsidRPr="00665C00">
        <w:rPr>
          <w:u w:val="single"/>
        </w:rPr>
        <w:t>Diverting attention prevents</w:t>
      </w:r>
      <w:r w:rsidRPr="00DC2171">
        <w:rPr>
          <w:u w:val="single"/>
        </w:rPr>
        <w:t xml:space="preserve"> individuals from </w:t>
      </w:r>
      <w:r w:rsidRPr="00665C00">
        <w:rPr>
          <w:u w:val="single"/>
        </w:rPr>
        <w:t>deeply analyzing</w:t>
      </w:r>
      <w:r w:rsidRPr="00DC2171">
        <w:rPr>
          <w:u w:val="single"/>
        </w:rPr>
        <w:t xml:space="preserve"> their </w:t>
      </w:r>
      <w:r w:rsidRPr="00665C00">
        <w:rPr>
          <w:u w:val="single"/>
        </w:rPr>
        <w:t>societal conditions and establishing a community of</w:t>
      </w:r>
      <w:r w:rsidRPr="00DC2171">
        <w:rPr>
          <w:u w:val="single"/>
        </w:rPr>
        <w:t xml:space="preserve"> solidarity and </w:t>
      </w:r>
      <w:r w:rsidRPr="00665C00">
        <w:rPr>
          <w:u w:val="single"/>
        </w:rPr>
        <w:t>negativity</w:t>
      </w:r>
      <w:r w:rsidRPr="00DC2171">
        <w:rPr>
          <w:u w:val="single"/>
        </w:rPr>
        <w:t xml:space="preserve">. In fact, a profound </w:t>
      </w:r>
      <w:r w:rsidRPr="00665C00">
        <w:rPr>
          <w:u w:val="single"/>
        </w:rPr>
        <w:t>societal awareness presupposes understanding or knowledge. However, because of accelerated time, information lacks time to marinade into knowledge</w:t>
      </w:r>
      <w:r w:rsidRPr="00DC2171">
        <w:rPr>
          <w:u w:val="single"/>
        </w:rPr>
        <w:t xml:space="preserve">. In this manner, </w:t>
      </w:r>
      <w:r w:rsidRPr="000758A2">
        <w:rPr>
          <w:b/>
          <w:bCs/>
          <w:highlight w:val="magenta"/>
          <w:u w:val="single"/>
        </w:rPr>
        <w:t>information becomes deformative, communication becomes cumulative, and social critique is deadened.</w:t>
      </w:r>
      <w:r w:rsidRPr="00BD470D">
        <w:rPr>
          <w:highlight w:val="magenta"/>
          <w:u w:val="single"/>
        </w:rPr>
        <w:t xml:space="preserve"> </w:t>
      </w:r>
      <w:r w:rsidRPr="00F655A4">
        <w:rPr>
          <w:u w:val="single"/>
        </w:rPr>
        <w:t>Through '</w:t>
      </w:r>
      <w:proofErr w:type="spellStart"/>
      <w:r w:rsidRPr="00F655A4">
        <w:rPr>
          <w:u w:val="single"/>
        </w:rPr>
        <w:t>dataism</w:t>
      </w:r>
      <w:proofErr w:type="spellEnd"/>
      <w:r w:rsidRPr="00F655A4">
        <w:rPr>
          <w:u w:val="single"/>
        </w:rPr>
        <w:t xml:space="preserve">,'(Han 2022, 15-17) people tend to ignore the critical questions and more profound issues once they are presented with data. Those who sincerely advocated for the 'War on Drugs' during Rodrigo Duterte's presidency, for instance, always cite statistical data on how </w:t>
      </w:r>
      <w:proofErr w:type="spellStart"/>
      <w:r w:rsidRPr="00F655A4">
        <w:rPr>
          <w:u w:val="single"/>
        </w:rPr>
        <w:t>tokhang</w:t>
      </w:r>
      <w:proofErr w:type="spellEnd"/>
      <w:r w:rsidRPr="00F655A4">
        <w:rPr>
          <w:u w:val="single"/>
        </w:rPr>
        <w:t xml:space="preserve"> has reduced crime and drug rates in urban areas. They no longer question whether this method is ethical and methodologically credible. More importantly, these die-hard supporters no longer interrogate the principal reason behind the massive proliferation of drugs and crimes in the country. </w:t>
      </w:r>
      <w:proofErr w:type="spellStart"/>
      <w:r w:rsidRPr="00F655A4">
        <w:rPr>
          <w:u w:val="single"/>
        </w:rPr>
        <w:t>Dataism</w:t>
      </w:r>
      <w:proofErr w:type="spellEnd"/>
      <w:r w:rsidRPr="00F655A4">
        <w:rPr>
          <w:u w:val="single"/>
        </w:rPr>
        <w:t xml:space="preserve"> incapacitates people from perceiving the interconnections or the causal relations between</w:t>
      </w:r>
      <w:r w:rsidRPr="00DC2171">
        <w:rPr>
          <w:u w:val="single"/>
        </w:rPr>
        <w:t xml:space="preserve"> things.</w:t>
      </w:r>
      <w:r w:rsidRPr="00803B26">
        <w:rPr>
          <w:sz w:val="16"/>
        </w:rPr>
        <w:t xml:space="preserve"> </w:t>
      </w:r>
      <w:r w:rsidRPr="00F655A4">
        <w:rPr>
          <w:strike/>
          <w:sz w:val="16"/>
          <w:szCs w:val="6"/>
        </w:rPr>
        <w:t>Blind</w:t>
      </w:r>
      <w:r w:rsidRPr="00803B26">
        <w:rPr>
          <w:sz w:val="16"/>
        </w:rPr>
        <w:t xml:space="preserve"> supporters are incapable of comprehending that the drug problem is not the only quandary plaguing Philippine society. In some places in the Philippines, the issues troubling the community are unemployment, food security, and literacy (Coronel 2021, xi). As such, a holistic understanding and analysis of the drug war necessitates an understanding of the other adjacent societal contagions damaging Philippine communities. </w:t>
      </w:r>
      <w:r w:rsidRPr="00BD470D">
        <w:rPr>
          <w:highlight w:val="magenta"/>
          <w:u w:val="single"/>
        </w:rPr>
        <w:t>Politics' debasement, in general</w:t>
      </w:r>
      <w:r w:rsidRPr="00DC2171">
        <w:rPr>
          <w:u w:val="single"/>
        </w:rPr>
        <w:t xml:space="preserve">, and the degeneration of democracy in particular, </w:t>
      </w:r>
      <w:r w:rsidRPr="00BD470D">
        <w:rPr>
          <w:highlight w:val="magenta"/>
          <w:u w:val="single"/>
        </w:rPr>
        <w:t>is</w:t>
      </w:r>
      <w:r w:rsidRPr="00DC2171">
        <w:rPr>
          <w:u w:val="single"/>
        </w:rPr>
        <w:t xml:space="preserve"> also </w:t>
      </w:r>
      <w:r w:rsidRPr="00BD470D">
        <w:rPr>
          <w:highlight w:val="magenta"/>
          <w:u w:val="single"/>
        </w:rPr>
        <w:t>reflected in the educational realm</w:t>
      </w:r>
      <w:r w:rsidRPr="00803B26">
        <w:rPr>
          <w:sz w:val="16"/>
        </w:rPr>
        <w:t xml:space="preserve">. Academics hyperactively and </w:t>
      </w:r>
      <w:r w:rsidRPr="00F655A4">
        <w:rPr>
          <w:strike/>
          <w:sz w:val="16"/>
          <w:szCs w:val="6"/>
        </w:rPr>
        <w:t>blindly</w:t>
      </w:r>
      <w:r w:rsidRPr="00803B26">
        <w:rPr>
          <w:sz w:val="16"/>
        </w:rPr>
        <w:t xml:space="preserve"> embrace the ranking bandwagon without interrogating its credibility and searching for the different factors considered and the methodologies utilized behind this metricized system. Sometimes, rankings per discipline or researcher are based on questionable parameters consequential to anomalous results.18 </w:t>
      </w:r>
      <w:r w:rsidRPr="00DC2171">
        <w:rPr>
          <w:u w:val="single"/>
        </w:rPr>
        <w:t xml:space="preserve">More importantly, some </w:t>
      </w:r>
      <w:r w:rsidRPr="00F655A4">
        <w:rPr>
          <w:b/>
          <w:bCs/>
          <w:highlight w:val="magenta"/>
        </w:rPr>
        <w:t>academics</w:t>
      </w:r>
      <w:r w:rsidRPr="00DC2171">
        <w:rPr>
          <w:u w:val="single"/>
        </w:rPr>
        <w:t xml:space="preserve"> </w:t>
      </w:r>
      <w:r w:rsidRPr="00F655A4">
        <w:rPr>
          <w:strike/>
          <w:sz w:val="6"/>
          <w:szCs w:val="6"/>
          <w:u w:val="single"/>
        </w:rPr>
        <w:t>blindly</w:t>
      </w:r>
      <w:r w:rsidRPr="00DC2171">
        <w:rPr>
          <w:u w:val="single"/>
        </w:rPr>
        <w:t xml:space="preserve"> </w:t>
      </w:r>
      <w:r w:rsidRPr="000758A2">
        <w:rPr>
          <w:b/>
          <w:bCs/>
          <w:highlight w:val="magenta"/>
          <w:u w:val="single"/>
        </w:rPr>
        <w:t>participate</w:t>
      </w:r>
      <w:r w:rsidRPr="000758A2">
        <w:rPr>
          <w:b/>
          <w:bCs/>
          <w:u w:val="single"/>
        </w:rPr>
        <w:t xml:space="preserve"> in this bandwagon </w:t>
      </w:r>
      <w:r w:rsidRPr="000758A2">
        <w:rPr>
          <w:b/>
          <w:bCs/>
          <w:highlight w:val="magenta"/>
          <w:u w:val="single"/>
        </w:rPr>
        <w:t>without noticing the elephant in the room that regulates and manipulates this game―neoliberal capitalism</w:t>
      </w:r>
      <w:r w:rsidRPr="00BD470D">
        <w:rPr>
          <w:highlight w:val="magenta"/>
          <w:u w:val="single"/>
        </w:rPr>
        <w:t>.</w:t>
      </w:r>
      <w:r w:rsidRPr="00DC2171">
        <w:rPr>
          <w:u w:val="single"/>
        </w:rPr>
        <w:t xml:space="preserve"> </w:t>
      </w:r>
      <w:r w:rsidRPr="00803B26">
        <w:rPr>
          <w:sz w:val="16"/>
        </w:rPr>
        <w:t xml:space="preserve">Inopportunely, although manifold dubious and predatory schemes corrupt the ranking system, critical challenges to this irregularity merely appear as sporadic whispers quickly superseded by voluminous clerical tasks, re-tooling activities, and even diverting controversies in popular culture. </w:t>
      </w:r>
      <w:r w:rsidRPr="00DC2171">
        <w:rPr>
          <w:u w:val="single"/>
        </w:rPr>
        <w:t xml:space="preserve">The non-existence of dissent serves as the greatest foundation of a one-dimensional achievement society. A developed political identity presupposes the existence and consciousness of a community. However, </w:t>
      </w:r>
      <w:r w:rsidRPr="00BD470D">
        <w:rPr>
          <w:highlight w:val="magenta"/>
          <w:u w:val="single"/>
        </w:rPr>
        <w:t>the subject's ability to intricately analyze political occurrences and ethically recognize the other is</w:t>
      </w:r>
      <w:r w:rsidRPr="00DC2171">
        <w:rPr>
          <w:u w:val="single"/>
        </w:rPr>
        <w:t xml:space="preserve"> inchoate or </w:t>
      </w:r>
      <w:r w:rsidRPr="00BD470D">
        <w:rPr>
          <w:highlight w:val="magenta"/>
          <w:u w:val="single"/>
        </w:rPr>
        <w:t>vitiated</w:t>
      </w:r>
      <w:r w:rsidRPr="00DC2171">
        <w:rPr>
          <w:u w:val="single"/>
        </w:rPr>
        <w:t xml:space="preserve">. The numbing of sensibility goes hand in hand with the weakening of criticality. </w:t>
      </w:r>
      <w:r w:rsidRPr="000758A2">
        <w:rPr>
          <w:b/>
          <w:bCs/>
          <w:highlight w:val="magenta"/>
          <w:u w:val="single"/>
        </w:rPr>
        <w:t>Aside from</w:t>
      </w:r>
      <w:r w:rsidRPr="000758A2">
        <w:rPr>
          <w:b/>
          <w:bCs/>
          <w:u w:val="single"/>
        </w:rPr>
        <w:t xml:space="preserve"> the subject's </w:t>
      </w:r>
      <w:r w:rsidRPr="000758A2">
        <w:rPr>
          <w:b/>
          <w:bCs/>
          <w:highlight w:val="magenta"/>
          <w:u w:val="single"/>
        </w:rPr>
        <w:t xml:space="preserve">superficial knowledge </w:t>
      </w:r>
      <w:r w:rsidRPr="000758A2">
        <w:rPr>
          <w:b/>
          <w:bCs/>
          <w:u w:val="single"/>
        </w:rPr>
        <w:t xml:space="preserve">of </w:t>
      </w:r>
      <w:r w:rsidRPr="000758A2">
        <w:rPr>
          <w:b/>
          <w:bCs/>
          <w:highlight w:val="magenta"/>
          <w:u w:val="single"/>
        </w:rPr>
        <w:t>and engagement with</w:t>
      </w:r>
      <w:r w:rsidRPr="000758A2">
        <w:rPr>
          <w:b/>
          <w:bCs/>
          <w:u w:val="single"/>
        </w:rPr>
        <w:t xml:space="preserve"> </w:t>
      </w:r>
      <w:r w:rsidRPr="000758A2">
        <w:rPr>
          <w:b/>
          <w:bCs/>
          <w:highlight w:val="magenta"/>
          <w:u w:val="single"/>
        </w:rPr>
        <w:t>socio-political events</w:t>
      </w:r>
      <w:r w:rsidRPr="000758A2">
        <w:rPr>
          <w:b/>
          <w:bCs/>
          <w:u w:val="single"/>
        </w:rPr>
        <w:t xml:space="preserve">, he/she </w:t>
      </w:r>
      <w:r w:rsidRPr="000758A2">
        <w:rPr>
          <w:b/>
          <w:bCs/>
          <w:highlight w:val="magenta"/>
          <w:u w:val="single"/>
        </w:rPr>
        <w:t>[they] remain</w:t>
      </w:r>
      <w:r w:rsidRPr="000758A2">
        <w:rPr>
          <w:b/>
          <w:bCs/>
          <w:u w:val="single"/>
        </w:rPr>
        <w:t xml:space="preserve">s </w:t>
      </w:r>
      <w:r w:rsidRPr="000758A2">
        <w:rPr>
          <w:b/>
          <w:bCs/>
          <w:highlight w:val="magenta"/>
          <w:u w:val="single"/>
        </w:rPr>
        <w:t>unperturbed in the face of social injustices</w:t>
      </w:r>
      <w:r w:rsidRPr="000758A2">
        <w:rPr>
          <w:b/>
          <w:bCs/>
          <w:u w:val="single"/>
        </w:rPr>
        <w:t xml:space="preserve">, hence, </w:t>
      </w:r>
      <w:r w:rsidRPr="000758A2">
        <w:rPr>
          <w:b/>
          <w:bCs/>
          <w:highlight w:val="magenta"/>
          <w:u w:val="single"/>
        </w:rPr>
        <w:t>fashioning a breeding ground for</w:t>
      </w:r>
      <w:r w:rsidRPr="000758A2">
        <w:rPr>
          <w:b/>
          <w:bCs/>
          <w:u w:val="single"/>
        </w:rPr>
        <w:t xml:space="preserve"> neutrality and </w:t>
      </w:r>
      <w:r w:rsidRPr="000758A2">
        <w:rPr>
          <w:b/>
          <w:bCs/>
          <w:highlight w:val="magenta"/>
          <w:u w:val="single"/>
        </w:rPr>
        <w:t>indifference</w:t>
      </w:r>
      <w:r w:rsidRPr="000758A2">
        <w:rPr>
          <w:b/>
          <w:bCs/>
          <w:u w:val="single"/>
        </w:rPr>
        <w:t xml:space="preserve">. Jean Baudrillard (1994, 11) compellingly describes this moment as </w:t>
      </w:r>
      <w:r w:rsidRPr="000758A2">
        <w:rPr>
          <w:b/>
          <w:bCs/>
          <w:highlight w:val="magenta"/>
          <w:u w:val="single"/>
        </w:rPr>
        <w:t>the "zero point of politics</w:t>
      </w:r>
      <w:r w:rsidRPr="000758A2">
        <w:rPr>
          <w:b/>
          <w:bCs/>
          <w:u w:val="single"/>
        </w:rPr>
        <w:t xml:space="preserve">, a stage which also implies the reproduction of politics, </w:t>
      </w:r>
      <w:r w:rsidRPr="000758A2">
        <w:rPr>
          <w:b/>
          <w:bCs/>
          <w:highlight w:val="magenta"/>
          <w:u w:val="single"/>
        </w:rPr>
        <w:t>its endless simulation."</w:t>
      </w:r>
      <w:r w:rsidRPr="00803B26">
        <w:rPr>
          <w:sz w:val="16"/>
        </w:rPr>
        <w:t xml:space="preserve"> The deterioration of political consciousness is exponentially widespread in the cyberspace. The ubiquitous and totalizing algorithms in the digital sphere undermine not only people's critical acuity, but also their emotional sensibility. These characteristics are undoubtedly indispensable in empathizing with the Other and grasping different political occurrences.19 Numerous digital infrastructures or social media platforms simplistically reduce complex human emotions into default reaction emojis or GIFs (Graphics Interchange Format). It is as if emotions and experiences "can be replaced by algorithmic information capable of transforming that object or that event into exchangeable existence" (Berardi 2009a, 95). They likewise discourage negativity, as seen in the absence of a dislike button on Facebook and a double </w:t>
      </w:r>
      <w:proofErr w:type="spellStart"/>
      <w:r w:rsidRPr="00803B26">
        <w:rPr>
          <w:sz w:val="16"/>
        </w:rPr>
        <w:t>thumbsdown</w:t>
      </w:r>
      <w:proofErr w:type="spellEnd"/>
      <w:r w:rsidRPr="00803B26">
        <w:rPr>
          <w:sz w:val="16"/>
        </w:rPr>
        <w:t xml:space="preserve"> button on Netflix. These digital images "offer no complexity…. </w:t>
      </w:r>
      <w:r w:rsidRPr="00F655A4">
        <w:rPr>
          <w:u w:val="single"/>
        </w:rPr>
        <w:t xml:space="preserve">They lack all brokenness, which would trigger physical or mental reflection" (Han 2015b, 13) that would substantially decelerate communication and the flows of capital. In addition, much of political involvements today are reduced to online participations―a 'politics of Like,' where different </w:t>
      </w:r>
      <w:r w:rsidRPr="00F655A4">
        <w:rPr>
          <w:highlight w:val="magenta"/>
          <w:u w:val="single"/>
        </w:rPr>
        <w:t>discourses and predicaments are one-dimensionally gauged</w:t>
      </w:r>
      <w:r w:rsidRPr="00F655A4">
        <w:rPr>
          <w:u w:val="single"/>
        </w:rPr>
        <w:t xml:space="preserve"> </w:t>
      </w:r>
      <w:r w:rsidRPr="00F655A4">
        <w:rPr>
          <w:highlight w:val="magenta"/>
          <w:u w:val="single"/>
        </w:rPr>
        <w:t>through the rubrics of positivity</w:t>
      </w:r>
      <w:r w:rsidRPr="00F655A4">
        <w:rPr>
          <w:u w:val="single"/>
        </w:rPr>
        <w:t xml:space="preserve">, the quantity of information, </w:t>
      </w:r>
      <w:r w:rsidRPr="00F655A4">
        <w:rPr>
          <w:highlight w:val="magenta"/>
          <w:u w:val="single"/>
        </w:rPr>
        <w:t>and the acceleration of exchange</w:t>
      </w:r>
      <w:r w:rsidRPr="00F655A4">
        <w:rPr>
          <w:u w:val="single"/>
        </w:rPr>
        <w:t>. Paradoxically, even negativity is capacitated to accelerate information and proliferate communication. In its debased form, negativity is used to propagate controversies and gather more attention or sympathy from the netizens.20 In other words, it can also be converted into</w:t>
      </w:r>
      <w:r w:rsidRPr="00F655A4">
        <w:rPr>
          <w:highlight w:val="magenta"/>
          <w:u w:val="single"/>
        </w:rPr>
        <w:t xml:space="preserve"> an instrument of transparency</w:t>
      </w:r>
      <w:r w:rsidRPr="00F655A4">
        <w:rPr>
          <w:u w:val="single"/>
        </w:rPr>
        <w:t xml:space="preserve">. Furthermore, netizens (anonymous or identified) still maintain the perspectives corresponding to their prejudicial taste or narrative regardless of their veracity, and despite the presence of credible repositories of knowledge. A meaningful and reliable grasp of the different political events and principles appears to be an unfeasible project, thanks to the omnipresent positivity governing the present society. The death of negativity undermines or </w:t>
      </w:r>
      <w:r w:rsidRPr="00F655A4">
        <w:rPr>
          <w:highlight w:val="magenta"/>
          <w:u w:val="single"/>
        </w:rPr>
        <w:t>eradicates critique and creates myopic echo chambers</w:t>
      </w:r>
      <w:r w:rsidRPr="00F655A4">
        <w:rPr>
          <w:u w:val="single"/>
        </w:rPr>
        <w:t xml:space="preserve">, where the populace voluntarily embraces prejudicial opinions and facts parallel to their whimsical self-referentiality. Han (2015b, 7) laments, "Opinions are matters of no consequence… They lack cogent negativity… Compulsive transparency stabilizes the existing system most effectively… It does not harbor negativity that might radically question the political-economic system as it stands. It is </w:t>
      </w:r>
      <w:r w:rsidRPr="00F655A4">
        <w:rPr>
          <w:strike/>
          <w:u w:val="single"/>
        </w:rPr>
        <w:t>blind</w:t>
      </w:r>
      <w:r w:rsidRPr="00F655A4">
        <w:rPr>
          <w:u w:val="single"/>
        </w:rPr>
        <w:t xml:space="preserve"> to what lies outside the system." Shying away from genuine vision and dedicated political commitments breeds a 'politics of agreeableness' (Han 2021a, 127). </w:t>
      </w:r>
      <w:r w:rsidRPr="00DC2171">
        <w:rPr>
          <w:u w:val="single"/>
        </w:rPr>
        <w:t xml:space="preserve">Politics of this sort is not only repugnant to negativity, but it is also afraid of experiencing pain and undergoing struggles. In The Palliative Society, Han (2021b, 7)21 asserts: repugnant to negativity, but it is also afraid of experiencing pain and undergoing struggles. In The Palliative Society, Han (2021b, 7)21 asserts: </w:t>
      </w:r>
      <w:r w:rsidRPr="00BD470D">
        <w:rPr>
          <w:highlight w:val="magenta"/>
          <w:u w:val="single"/>
        </w:rPr>
        <w:t>The pressure to conform</w:t>
      </w:r>
      <w:r w:rsidRPr="00DC2171">
        <w:rPr>
          <w:u w:val="single"/>
        </w:rPr>
        <w:t xml:space="preserve"> and to reach consensus </w:t>
      </w:r>
      <w:r w:rsidRPr="00BD470D">
        <w:rPr>
          <w:highlight w:val="magenta"/>
          <w:u w:val="single"/>
        </w:rPr>
        <w:t>intensifies. Politics accommodates itself</w:t>
      </w:r>
      <w:r w:rsidRPr="00DC2171">
        <w:rPr>
          <w:u w:val="single"/>
        </w:rPr>
        <w:t xml:space="preserve"> to the demands of this palliative zone </w:t>
      </w:r>
      <w:r w:rsidRPr="00BD470D">
        <w:rPr>
          <w:highlight w:val="magenta"/>
          <w:u w:val="single"/>
        </w:rPr>
        <w:t>and loses</w:t>
      </w:r>
      <w:r w:rsidRPr="00DC2171">
        <w:rPr>
          <w:u w:val="single"/>
        </w:rPr>
        <w:t xml:space="preserve"> all </w:t>
      </w:r>
      <w:r w:rsidRPr="00BD470D">
        <w:rPr>
          <w:highlight w:val="magenta"/>
          <w:u w:val="single"/>
        </w:rPr>
        <w:t>vitality</w:t>
      </w:r>
      <w:r w:rsidRPr="000758A2">
        <w:rPr>
          <w:b/>
          <w:bCs/>
          <w:highlight w:val="magenta"/>
          <w:u w:val="single"/>
        </w:rPr>
        <w:t>. 'There is no alternative'</w:t>
      </w:r>
      <w:r w:rsidRPr="000758A2">
        <w:rPr>
          <w:b/>
          <w:bCs/>
          <w:u w:val="single"/>
        </w:rPr>
        <w:t xml:space="preserve">: this </w:t>
      </w:r>
      <w:r w:rsidRPr="000758A2">
        <w:rPr>
          <w:b/>
          <w:bCs/>
          <w:highlight w:val="magenta"/>
          <w:u w:val="single"/>
        </w:rPr>
        <w:t>is</w:t>
      </w:r>
      <w:r w:rsidRPr="000758A2">
        <w:rPr>
          <w:b/>
          <w:bCs/>
          <w:u w:val="single"/>
        </w:rPr>
        <w:t xml:space="preserve"> a </w:t>
      </w:r>
      <w:r w:rsidRPr="000758A2">
        <w:rPr>
          <w:b/>
          <w:bCs/>
          <w:highlight w:val="magenta"/>
          <w:u w:val="single"/>
        </w:rPr>
        <w:t>political analgesia.</w:t>
      </w:r>
      <w:r w:rsidRPr="000758A2">
        <w:rPr>
          <w:b/>
          <w:bCs/>
          <w:u w:val="single"/>
        </w:rPr>
        <w:t xml:space="preserve"> The vague '</w:t>
      </w:r>
      <w:proofErr w:type="spellStart"/>
      <w:r w:rsidRPr="000758A2">
        <w:rPr>
          <w:b/>
          <w:bCs/>
          <w:u w:val="single"/>
        </w:rPr>
        <w:t>centre</w:t>
      </w:r>
      <w:proofErr w:type="spellEnd"/>
      <w:r w:rsidRPr="000758A2">
        <w:rPr>
          <w:b/>
          <w:bCs/>
          <w:u w:val="single"/>
        </w:rPr>
        <w:t xml:space="preserve"> ground' has a palliative effect. Instead of argument and competition over better ideas,</w:t>
      </w:r>
      <w:r w:rsidRPr="000758A2">
        <w:rPr>
          <w:b/>
          <w:bCs/>
          <w:highlight w:val="magenta"/>
          <w:u w:val="single"/>
        </w:rPr>
        <w:t xml:space="preserve"> there is a surrender to systemic compulsion</w:t>
      </w:r>
      <w:r w:rsidRPr="000758A2">
        <w:rPr>
          <w:b/>
          <w:bCs/>
          <w:u w:val="single"/>
        </w:rPr>
        <w:t>.</w:t>
      </w:r>
      <w:r w:rsidRPr="00DC2171">
        <w:rPr>
          <w:u w:val="single"/>
        </w:rPr>
        <w:t xml:space="preserve"> Post-democracy, palliative democracy, is spreading. </w:t>
      </w:r>
      <w:r w:rsidRPr="00665C00">
        <w:rPr>
          <w:u w:val="single"/>
        </w:rPr>
        <w:t>Palliative politics is</w:t>
      </w:r>
      <w:r w:rsidRPr="00BD470D">
        <w:rPr>
          <w:highlight w:val="magenta"/>
          <w:u w:val="single"/>
        </w:rPr>
        <w:t xml:space="preserve"> incapable of implementing radical reforms that might be painful</w:t>
      </w:r>
      <w:r w:rsidRPr="000758A2">
        <w:rPr>
          <w:b/>
          <w:bCs/>
          <w:highlight w:val="magenta"/>
          <w:u w:val="single"/>
        </w:rPr>
        <w:t>. It prefers quick-acting analgesics, which only mask systemic dysfunctionality and distortion</w:t>
      </w:r>
      <w:r w:rsidRPr="00BD470D">
        <w:rPr>
          <w:highlight w:val="magenta"/>
          <w:u w:val="single"/>
        </w:rPr>
        <w:t>.</w:t>
      </w:r>
      <w:r w:rsidRPr="00DC2171">
        <w:rPr>
          <w:u w:val="single"/>
        </w:rPr>
        <w:t xml:space="preserve"> Palliative politics lacks the courage to endure pain. </w:t>
      </w:r>
      <w:r w:rsidRPr="00665C00">
        <w:rPr>
          <w:u w:val="single"/>
        </w:rPr>
        <w:t>As</w:t>
      </w:r>
      <w:r w:rsidRPr="00DC2171">
        <w:rPr>
          <w:u w:val="single"/>
        </w:rPr>
        <w:t xml:space="preserve"> such, the social equation, less critique and struggles entail less commitment and meaning metamorphoses as the new universal ethos of the achievement/positive subject―a dubious and narcissistic formula that prevents overcoming his/her </w:t>
      </w:r>
      <w:proofErr w:type="spellStart"/>
      <w:r w:rsidRPr="00DC2171">
        <w:rPr>
          <w:u w:val="single"/>
        </w:rPr>
        <w:t>selfoptimized</w:t>
      </w:r>
      <w:proofErr w:type="spellEnd"/>
      <w:r w:rsidRPr="00DC2171">
        <w:rPr>
          <w:u w:val="single"/>
        </w:rPr>
        <w:t xml:space="preserve"> walls. More importantly, politics regulated by this new ethos is not characterized by a "mutual desire for another way of living" (Han 2017c, 44).</w:t>
      </w:r>
      <w:r w:rsidRPr="00803B26">
        <w:rPr>
          <w:sz w:val="16"/>
        </w:rPr>
        <w:t xml:space="preserve"> Lastly, intense consumerism and productivity governing the society of positivity promote a fleeting and shallow relation with the Other. The commodification of values or culture perils the foundation of the community. Even social justice and humanity support are turned into consumerist products and/or causes. Caps, t-shirts, and coffee mugs that support the 'Black Lives Matter' movement, for instance, can be purchased in its official online store.22 From a </w:t>
      </w:r>
      <w:proofErr w:type="spellStart"/>
      <w:r w:rsidRPr="00803B26">
        <w:rPr>
          <w:sz w:val="16"/>
        </w:rPr>
        <w:t>Hanian</w:t>
      </w:r>
      <w:proofErr w:type="spellEnd"/>
      <w:r w:rsidRPr="00803B26">
        <w:rPr>
          <w:sz w:val="16"/>
        </w:rPr>
        <w:t xml:space="preserve"> perspective, this merely illustrates consumerist politics or performative activism: "Changing the world through consumption – that would be the end of the revolution" (Han 2020, 5). Instead of actively participating in opposing racial injustice in conjunction with neoliberal capitalism, Han underscores that people merely resort to the smooth route of consumption. But consumption is not revolution. Fingers "by themselves, are not capable of genuine action. They are only an organ for making consumer choices. Consumption and revolution exclude each other" (Han 2022, 15). Unfortunately, consumption impairs the bonds between people and the continuity of the community because the commodification of values benefits no one else but the self. Politics, thus, transforms into a debased habitat for an impossible revolution because "there is no cooperative, networked multitude that could serve as a global protest movement and revolutionary body" (Han, 2021a, 18).23 CONCLUSION In this paper, I reconstruct Han's critical analysis of the neoliberal capitalist system, through a genealogy of his notion of the 'undead life,' and its effects to the desecration of life, fragmentation of the community, and depoliticization of identities in the contemporary period. However, despite the brevity and lucidity of his writings, they are not exempted from different criticisms. Generally, it is tempting to claim that Han suggests a nostalgic return to old rituals or practices. This is perhaps the reason some scholars accuse him of conservative humanism. Re-visiting these communal forms of life, Han accentuates, merely hopes to emancipate the current society from its collective narcissism and inspire the formulation of novel ways to radically survive and thrive. Of course, people cannot just wait for an apocalyptic event that will rejuvenate eros, or "reveal the </w:t>
      </w:r>
      <w:proofErr w:type="spellStart"/>
      <w:r w:rsidRPr="00803B26">
        <w:rPr>
          <w:sz w:val="16"/>
        </w:rPr>
        <w:t>atopia</w:t>
      </w:r>
      <w:proofErr w:type="spellEnd"/>
      <w:r w:rsidRPr="00803B26">
        <w:rPr>
          <w:sz w:val="16"/>
        </w:rPr>
        <w:t xml:space="preserve"> of the Wholly Other by suddenly interrupting the Same" (Han 2017c, 7) like in Lars von Trier's film Melancholia. It is likewise futile to merely embrace old values or traditions blindly. Contra Han, I think that cyberspace can still serve as a well-spring of some pragmatic or revolutionary possibilities. Against the backdrop of the COVID-19 pandemic, for example, individuals forged ways to effectively utilize the affirmative potentials of the digital technology. Some examples include synchronous lectures and meetings, medical e-consultations, online </w:t>
      </w:r>
      <w:proofErr w:type="spellStart"/>
      <w:r w:rsidRPr="00803B26">
        <w:rPr>
          <w:sz w:val="16"/>
        </w:rPr>
        <w:t>kamustahan</w:t>
      </w:r>
      <w:proofErr w:type="spellEnd"/>
      <w:r w:rsidRPr="00803B26">
        <w:rPr>
          <w:sz w:val="16"/>
        </w:rPr>
        <w:t xml:space="preserve"> sessions, and call for donations to help typhoon victims and drug war victims. Prima facie, these novel e-</w:t>
      </w:r>
      <w:proofErr w:type="spellStart"/>
      <w:r w:rsidRPr="00803B26">
        <w:rPr>
          <w:sz w:val="16"/>
        </w:rPr>
        <w:t>nitiatives</w:t>
      </w:r>
      <w:proofErr w:type="spellEnd"/>
      <w:r w:rsidRPr="00803B26">
        <w:rPr>
          <w:sz w:val="16"/>
        </w:rPr>
        <w:t xml:space="preserve"> do not necessarily lead to Han's theorization of a ritual community. However, the power of the people's narratives of despair and survival should not be underestimated, since they are potent vectors of community-formation and ethical solidarity in the future. Admittedly though, Han's lucid writings are sometimes subtly tainted by reductive disquisitions and analyses heedless or oblivious to moments of becoming emerging at the interstices of things.24 Additionally, his writings are occasionally repetitive and polarizing, and moderately logo-/Eurocentric.25 There are times that cultural complexities are overlooked or obscured by Han's exceptional philosophical ruminations. In many Third World countries, for instance, digital literacy and internet access remain as societal problems for they are only accessible to the privileged few. As such, the oppressive impacts of the digital panopticon or the achievement society vary from one society to another. Against the backdrop of these criticisms, Han's comprehensive diagnosis of the neoliberal system stands faithful to the perennial goal of philosophy, i.e., to struggle against different mutations of the undead life towards a life of </w:t>
      </w:r>
      <w:proofErr w:type="spellStart"/>
      <w:r w:rsidRPr="00803B26">
        <w:rPr>
          <w:sz w:val="16"/>
        </w:rPr>
        <w:t>becomings</w:t>
      </w:r>
      <w:proofErr w:type="spellEnd"/>
      <w:r w:rsidRPr="00803B26">
        <w:rPr>
          <w:sz w:val="16"/>
        </w:rPr>
        <w:t xml:space="preserve"> (Han 2021a, 102). He ingeniously puts a face to this objective in Psychopolitics through the principle of 'Idiotism.' Playing the role of the idiot gives us access to the wholly Other. As an idiosyncratic, un-allied, and un-networked entity, the idiot inhabits an immemorial exteriority and thus metamorphoses as a figure of resistance (Han 2017a, 83). In Capitalism and the Death Drive, meanwhile, this nomadic subjectivity transforms into an 'active death,' which is premised on a "life that returns death to life" which emancipates us "from the paradox of undead life…." (Han 2021a, 14).  </w:t>
      </w:r>
      <w:r w:rsidRPr="00DC2171">
        <w:rPr>
          <w:u w:val="single"/>
        </w:rPr>
        <w:t xml:space="preserve">Aside from the idiot, Han commends Paul Celan with his theorization of the poem that provides us an opportunity to dialogue with the Other―a conversation which "lets the most essential aspect of the other speak…." (Han 2018a, 64).26 </w:t>
      </w:r>
      <w:r w:rsidRPr="00F655A4">
        <w:rPr>
          <w:highlight w:val="magenta"/>
          <w:u w:val="single"/>
        </w:rPr>
        <w:t>The opportunity to recognize the uncanny Other</w:t>
      </w:r>
      <w:r w:rsidRPr="00DC2171">
        <w:rPr>
          <w:u w:val="single"/>
        </w:rPr>
        <w:t xml:space="preserve"> through poetry also opens the doors for </w:t>
      </w:r>
      <w:r w:rsidRPr="00F655A4">
        <w:rPr>
          <w:highlight w:val="magenta"/>
          <w:u w:val="single"/>
        </w:rPr>
        <w:t>cultivating</w:t>
      </w:r>
      <w:r w:rsidRPr="00DC2171">
        <w:rPr>
          <w:u w:val="single"/>
        </w:rPr>
        <w:t xml:space="preserve"> an active friendship in an egoistic and positivity-laden world. According to Han (2018b, 47), To free itself from the narcissistic hamster wheel, … it would have to restore a relationship to the other…. It should be possible to have </w:t>
      </w:r>
      <w:r w:rsidRPr="00F655A4">
        <w:rPr>
          <w:highlight w:val="magenta"/>
          <w:u w:val="single"/>
        </w:rPr>
        <w:t>a relationship to the other in which I affirm it in its otherness</w:t>
      </w:r>
      <w:r w:rsidRPr="00DC2171">
        <w:rPr>
          <w:u w:val="single"/>
        </w:rPr>
        <w:t xml:space="preserve">, allowing it to </w:t>
      </w:r>
      <w:r w:rsidRPr="00BA2B7F">
        <w:rPr>
          <w:u w:val="single"/>
        </w:rPr>
        <w:t>be as it is. This yes to its being is called friendship. This friendship is not</w:t>
      </w:r>
      <w:r w:rsidRPr="00DC2171">
        <w:rPr>
          <w:u w:val="single"/>
        </w:rPr>
        <w:t xml:space="preserve"> </w:t>
      </w:r>
      <w:r w:rsidRPr="00BA2B7F">
        <w:rPr>
          <w:u w:val="single"/>
        </w:rPr>
        <w:t>a passive, indifferent, … relationship with the other but rather an active,</w:t>
      </w:r>
      <w:r w:rsidRPr="00DC2171">
        <w:rPr>
          <w:u w:val="single"/>
        </w:rPr>
        <w:t xml:space="preserve"> </w:t>
      </w:r>
      <w:r w:rsidRPr="00BA2B7F">
        <w:rPr>
          <w:u w:val="single"/>
        </w:rPr>
        <w:t>involved relationship to its being.</w:t>
      </w:r>
      <w:r w:rsidRPr="00DC2171">
        <w:rPr>
          <w:u w:val="single"/>
        </w:rPr>
        <w:t xml:space="preserve"> </w:t>
      </w:r>
      <w:r w:rsidRPr="00BA2B7F">
        <w:rPr>
          <w:u w:val="single"/>
        </w:rPr>
        <w:t>The essential ingredients of this new philosophy include an optimal amount of</w:t>
      </w:r>
      <w:r w:rsidRPr="00DC2171">
        <w:rPr>
          <w:u w:val="single"/>
        </w:rPr>
        <w:t xml:space="preserve"> </w:t>
      </w:r>
      <w:r w:rsidRPr="00BA2B7F">
        <w:rPr>
          <w:u w:val="single"/>
        </w:rPr>
        <w:t>solidarity from a minimum amount of commonality and maximum nearness from a</w:t>
      </w:r>
      <w:r w:rsidRPr="00DC2171">
        <w:rPr>
          <w:u w:val="single"/>
        </w:rPr>
        <w:t xml:space="preserve"> </w:t>
      </w:r>
      <w:r w:rsidRPr="00BA2B7F">
        <w:rPr>
          <w:u w:val="single"/>
        </w:rPr>
        <w:t>minimum relation.</w:t>
      </w:r>
      <w:r w:rsidRPr="00DC2171">
        <w:rPr>
          <w:u w:val="single"/>
        </w:rPr>
        <w:t xml:space="preserve"> </w:t>
      </w:r>
      <w:r w:rsidRPr="00BA2B7F">
        <w:rPr>
          <w:u w:val="single"/>
        </w:rPr>
        <w:t xml:space="preserve">The aforesaid examples are only a few </w:t>
      </w:r>
      <w:r w:rsidRPr="00F655A4">
        <w:rPr>
          <w:u w:val="single"/>
        </w:rPr>
        <w:t>of the alternative images of life or figures of resistance</w:t>
      </w:r>
      <w:r w:rsidRPr="00BA2B7F">
        <w:rPr>
          <w:u w:val="single"/>
        </w:rPr>
        <w:t xml:space="preserve"> derivable from Han's writings. </w:t>
      </w:r>
      <w:r w:rsidRPr="00F655A4">
        <w:rPr>
          <w:u w:val="single"/>
        </w:rPr>
        <w:t xml:space="preserve">These alternatives can help neutralize or </w:t>
      </w:r>
      <w:r w:rsidRPr="00F655A4">
        <w:rPr>
          <w:highlight w:val="magenta"/>
          <w:u w:val="single"/>
        </w:rPr>
        <w:t>antagonize</w:t>
      </w:r>
      <w:r w:rsidRPr="00F655A4">
        <w:rPr>
          <w:u w:val="single"/>
        </w:rPr>
        <w:t xml:space="preserve"> the </w:t>
      </w:r>
      <w:r w:rsidRPr="00F655A4">
        <w:rPr>
          <w:highlight w:val="magenta"/>
          <w:u w:val="single"/>
        </w:rPr>
        <w:t>detrimental effects of the contemporary undead life</w:t>
      </w:r>
      <w:r w:rsidRPr="00F655A4">
        <w:rPr>
          <w:u w:val="single"/>
        </w:rPr>
        <w:t xml:space="preserve">. The invisible thread that links all these practices is what he calls the 'vita </w:t>
      </w:r>
      <w:proofErr w:type="spellStart"/>
      <w:r w:rsidRPr="00F655A4">
        <w:rPr>
          <w:u w:val="single"/>
        </w:rPr>
        <w:t>contemplativa</w:t>
      </w:r>
      <w:proofErr w:type="spellEnd"/>
      <w:r w:rsidRPr="00F655A4">
        <w:rPr>
          <w:u w:val="single"/>
        </w:rPr>
        <w:t xml:space="preserve">.' </w:t>
      </w:r>
      <w:r w:rsidRPr="00F655A4">
        <w:rPr>
          <w:highlight w:val="magenta"/>
          <w:u w:val="single"/>
        </w:rPr>
        <w:t>In a world of hyper</w:t>
      </w:r>
      <w:r w:rsidRPr="0055527A">
        <w:rPr>
          <w:highlight w:val="magenta"/>
          <w:u w:val="single"/>
        </w:rPr>
        <w:t>-production</w:t>
      </w:r>
      <w:r w:rsidRPr="00BA2B7F">
        <w:rPr>
          <w:u w:val="single"/>
        </w:rPr>
        <w:t xml:space="preserve">, hyper-connection, and narcissism, this </w:t>
      </w:r>
      <w:r w:rsidRPr="0055527A">
        <w:rPr>
          <w:highlight w:val="magenta"/>
          <w:u w:val="single"/>
        </w:rPr>
        <w:t>human capacity should be radically revitalized</w:t>
      </w:r>
      <w:r w:rsidRPr="00BA2B7F">
        <w:rPr>
          <w:u w:val="single"/>
        </w:rPr>
        <w:t xml:space="preserve"> because it "connects [us] to the experience of being in which what</w:t>
      </w:r>
      <w:r w:rsidRPr="00DC2171">
        <w:rPr>
          <w:u w:val="single"/>
        </w:rPr>
        <w:t xml:space="preserve"> </w:t>
      </w:r>
      <w:r w:rsidRPr="00BA2B7F">
        <w:rPr>
          <w:u w:val="single"/>
        </w:rPr>
        <w:t>is beautiful and perfect does not change or pass—a state that eludes all human</w:t>
      </w:r>
      <w:r w:rsidRPr="00DC2171">
        <w:rPr>
          <w:u w:val="single"/>
        </w:rPr>
        <w:t xml:space="preserve"> </w:t>
      </w:r>
      <w:r w:rsidRPr="00BA2B7F">
        <w:rPr>
          <w:u w:val="single"/>
        </w:rPr>
        <w:t xml:space="preserve">intervention…." </w:t>
      </w:r>
      <w:r w:rsidRPr="00803B26">
        <w:rPr>
          <w:sz w:val="16"/>
        </w:rPr>
        <w:t xml:space="preserve">(Han 2015a, 14). While the vita </w:t>
      </w:r>
      <w:proofErr w:type="spellStart"/>
      <w:r w:rsidRPr="00803B26">
        <w:rPr>
          <w:sz w:val="16"/>
        </w:rPr>
        <w:t>contemplativa</w:t>
      </w:r>
      <w:proofErr w:type="spellEnd"/>
      <w:r w:rsidRPr="00803B26">
        <w:rPr>
          <w:sz w:val="16"/>
        </w:rPr>
        <w:t xml:space="preserve"> is a recurring theme in his writings, it is only in his newly published book Vita </w:t>
      </w:r>
      <w:proofErr w:type="spellStart"/>
      <w:r w:rsidRPr="00803B26">
        <w:rPr>
          <w:sz w:val="16"/>
        </w:rPr>
        <w:t>Contemplativa</w:t>
      </w:r>
      <w:proofErr w:type="spellEnd"/>
      <w:r w:rsidRPr="00803B26">
        <w:rPr>
          <w:sz w:val="16"/>
        </w:rPr>
        <w:t xml:space="preserve">: In Praise of Inactivity (2024)27 where he extensively discusses this principle defined by the solemn call for inactivity towards a vibrant world of </w:t>
      </w:r>
      <w:proofErr w:type="spellStart"/>
      <w:r w:rsidRPr="00803B26">
        <w:rPr>
          <w:sz w:val="16"/>
        </w:rPr>
        <w:t>becomings</w:t>
      </w:r>
      <w:proofErr w:type="spellEnd"/>
      <w:r w:rsidRPr="00803B26">
        <w:rPr>
          <w:sz w:val="16"/>
        </w:rPr>
        <w:t xml:space="preserve">. However, the idea of inactivity in Han's writings only achieves more philosophic depth and radicality when freed from its anthropological </w:t>
      </w:r>
      <w:proofErr w:type="spellStart"/>
      <w:r w:rsidRPr="00803B26">
        <w:rPr>
          <w:sz w:val="16"/>
        </w:rPr>
        <w:t>essencing</w:t>
      </w:r>
      <w:proofErr w:type="spellEnd"/>
      <w:r w:rsidRPr="00803B26">
        <w:rPr>
          <w:sz w:val="16"/>
        </w:rPr>
        <w:t xml:space="preserve">, i.e., when examined in conjunction with his earlier, albeit recently translated works, such as Absence: On </w:t>
      </w:r>
      <w:proofErr w:type="gramStart"/>
      <w:r w:rsidRPr="00803B26">
        <w:rPr>
          <w:sz w:val="16"/>
        </w:rPr>
        <w:t>The</w:t>
      </w:r>
      <w:proofErr w:type="gramEnd"/>
      <w:r w:rsidRPr="00803B26">
        <w:rPr>
          <w:sz w:val="16"/>
        </w:rPr>
        <w:t xml:space="preserve"> Culture and Philosophy of the Far East. In this provocative literature, he theorizes the concept of 'absence' or '</w:t>
      </w:r>
      <w:proofErr w:type="spellStart"/>
      <w:r w:rsidRPr="00803B26">
        <w:rPr>
          <w:sz w:val="16"/>
        </w:rPr>
        <w:t>absencing</w:t>
      </w:r>
      <w:proofErr w:type="spellEnd"/>
      <w:r w:rsidRPr="00803B26">
        <w:rPr>
          <w:sz w:val="16"/>
        </w:rPr>
        <w:t xml:space="preserve">' as the paramount pillar of Far Eastern thinking. </w:t>
      </w:r>
      <w:proofErr w:type="spellStart"/>
      <w:r w:rsidRPr="00803B26">
        <w:rPr>
          <w:sz w:val="16"/>
        </w:rPr>
        <w:t>Absencing</w:t>
      </w:r>
      <w:proofErr w:type="spellEnd"/>
      <w:r w:rsidRPr="00803B26">
        <w:rPr>
          <w:sz w:val="16"/>
        </w:rPr>
        <w:t xml:space="preserve"> dwells on a culture of in-difference wherein events unfold with no </w:t>
      </w:r>
      <w:proofErr w:type="gramStart"/>
      <w:r w:rsidRPr="00803B26">
        <w:rPr>
          <w:sz w:val="16"/>
        </w:rPr>
        <w:t>particular subject</w:t>
      </w:r>
      <w:proofErr w:type="gramEnd"/>
      <w:r w:rsidRPr="00803B26">
        <w:rPr>
          <w:sz w:val="16"/>
        </w:rPr>
        <w:t xml:space="preserve"> and intentionality involved because "most expressions retreat into the in-difference of a singular happening, without victim and perpetrator, without guilt and atonement" (Han 2023, 78). Ironically, despite Han's extensive criticism of neoliberal capitalism, he could not escape the commodifying character of the society of positivity. His condensed ideas, austere sentences, and short books are summarized by clout-chasing netizens into a sort of Reader's Digest guide to life on YouTube and </w:t>
      </w:r>
      <w:proofErr w:type="spellStart"/>
      <w:r w:rsidRPr="00803B26">
        <w:rPr>
          <w:sz w:val="16"/>
        </w:rPr>
        <w:t>Tiktok</w:t>
      </w:r>
      <w:proofErr w:type="spellEnd"/>
      <w:r w:rsidRPr="00803B26">
        <w:rPr>
          <w:sz w:val="16"/>
        </w:rPr>
        <w:t>, such as, "</w:t>
      </w:r>
      <w:proofErr w:type="spellStart"/>
      <w:r w:rsidRPr="00803B26">
        <w:rPr>
          <w:sz w:val="16"/>
        </w:rPr>
        <w:t>ByungChul</w:t>
      </w:r>
      <w:proofErr w:type="spellEnd"/>
      <w:r w:rsidRPr="00803B26">
        <w:rPr>
          <w:sz w:val="16"/>
        </w:rPr>
        <w:t xml:space="preserve"> Han and self-optimization #capitalism #marxism #therapy," "Go take a walk #boredum #bored #philosophy #philosophytok #philo101 #byungchulhan # </w:t>
      </w:r>
      <w:proofErr w:type="spellStart"/>
      <w:r w:rsidRPr="00803B26">
        <w:rPr>
          <w:sz w:val="16"/>
        </w:rPr>
        <w:t>achievementsociety</w:t>
      </w:r>
      <w:proofErr w:type="spellEnd"/>
      <w:r w:rsidRPr="00803B26">
        <w:rPr>
          <w:sz w:val="16"/>
        </w:rPr>
        <w:t xml:space="preserve"> #burnout #burnoutsociety #contemplation #think," and "#love #relationshipadvice #philosophy #psychology #billbeteet." 28 But instead of being disheartened, this inevitable possibility should make people, especially the netizens, more vigilant and creative in going against the grain of neoliberal capitalism and in navigating the information regime.29 One possible way is to regularly practice digital Sabbath or detox―an intervention where netizens critically distance themselves from the tyranny of perpetual transparency. Unplugging from constant digital connectivity may open opportunities for improved communal interaction, contemplative moments, and spiritual re-connection. With prudence, they may likewise explore and utilize open-source sites and de-centralized social media platforms, where there is more autonomy, privacy, and a relatively better sense of community. Some of these alternative platforms include Minds (https://minds.com), Mastodon (https://www.mastodon.social), and Lemmy (https://join-lemmy.org/). In the concluding and climactic scene of Nosedive, Lacie's encounter with Susan marks a turning point as the latter challenges the totalizing rating system and encourages the former to embrace genuine emancipation from the transparent society. As Lacie finds herself imprisoned, her digitalized contact lens is removed, thereby liberating her from inescapable surveillance. Consecutively, she removes her outer garment and gazes at the dust drifting down from the ceiling. Amidst laughter and tears, she sees an African American staring at her from an adjacent cell. Subsequently, they exchange vulgar and insulting language with each other. Their unfiltered verbal sparring astonishingly surmounts hostility and leads both to experience a paradoxical solace in being able provocative to talk freely and critically without the pressure from a rating-obsessed society. The episode culminates in a valiant moment of defiance as they jointly howled their fury―a scathing denunciation of the system.</w:t>
      </w:r>
    </w:p>
    <w:bookmarkEnd w:id="9"/>
    <w:p w14:paraId="499E3B86" w14:textId="77777777" w:rsidR="001A35A0" w:rsidRPr="001A35A0" w:rsidRDefault="001A35A0" w:rsidP="001A35A0"/>
    <w:p w14:paraId="16F7DDCB" w14:textId="4AD44C5F" w:rsidR="00C44A3F" w:rsidRDefault="00C44A3F" w:rsidP="00C44A3F">
      <w:pPr>
        <w:pStyle w:val="Heading1"/>
      </w:pPr>
      <w:r>
        <w:t>Case</w:t>
      </w:r>
    </w:p>
    <w:p w14:paraId="3E0463CD" w14:textId="77777777" w:rsidR="00C44A3F" w:rsidRPr="00D77D52" w:rsidRDefault="00C44A3F" w:rsidP="00C44A3F">
      <w:pPr>
        <w:pStyle w:val="Heading4"/>
      </w:pPr>
      <w:r w:rsidRPr="00D77D52">
        <w:t xml:space="preserve">No impact to </w:t>
      </w:r>
      <w:proofErr w:type="spellStart"/>
      <w:r w:rsidRPr="00D77D52">
        <w:t>defo</w:t>
      </w:r>
      <w:proofErr w:type="spellEnd"/>
    </w:p>
    <w:p w14:paraId="49758C02" w14:textId="77777777" w:rsidR="00C44A3F" w:rsidRPr="00351D6D" w:rsidRDefault="00C44A3F" w:rsidP="00C44A3F">
      <w:r w:rsidRPr="00351D6D">
        <w:t xml:space="preserve">Hannah </w:t>
      </w:r>
      <w:proofErr w:type="spellStart"/>
      <w:r w:rsidRPr="00351D6D">
        <w:rPr>
          <w:rStyle w:val="Style13ptBold"/>
        </w:rPr>
        <w:t>Voak</w:t>
      </w:r>
      <w:proofErr w:type="spellEnd"/>
      <w:r w:rsidRPr="00351D6D">
        <w:rPr>
          <w:rStyle w:val="Style13ptBold"/>
        </w:rPr>
        <w:t xml:space="preserve"> 16</w:t>
      </w:r>
      <w:r w:rsidRPr="00351D6D">
        <w:t xml:space="preserve">, Assistant Ecologist, Nurture Ecology Ltd., 4/22/16, “A World Without Trees,” </w:t>
      </w:r>
      <w:hyperlink r:id="rId63" w:history="1">
        <w:r w:rsidRPr="00351D6D">
          <w:rPr>
            <w:rStyle w:val="Hyperlink"/>
          </w:rPr>
          <w:t>http://www.scienceinschool.org/content/world-without-trees</w:t>
        </w:r>
      </w:hyperlink>
    </w:p>
    <w:p w14:paraId="3D890F14" w14:textId="77777777" w:rsidR="00C44A3F" w:rsidRDefault="00C44A3F" w:rsidP="00C44A3F">
      <w:pPr>
        <w:rPr>
          <w:sz w:val="14"/>
        </w:rPr>
      </w:pPr>
      <w:r>
        <w:rPr>
          <w:rStyle w:val="StyleUnderline"/>
        </w:rPr>
        <w:t>There are</w:t>
      </w:r>
      <w:r>
        <w:rPr>
          <w:sz w:val="14"/>
        </w:rPr>
        <w:t xml:space="preserve"> approximately </w:t>
      </w:r>
      <w:r>
        <w:rPr>
          <w:rStyle w:val="Emphasis"/>
        </w:rPr>
        <w:t>3</w:t>
      </w:r>
      <w:r>
        <w:rPr>
          <w:sz w:val="14"/>
        </w:rPr>
        <w:t xml:space="preserve">.04 </w:t>
      </w:r>
      <w:r>
        <w:rPr>
          <w:rStyle w:val="Emphasis"/>
        </w:rPr>
        <w:t>trillion trees</w:t>
      </w:r>
      <w:r>
        <w:rPr>
          <w:sz w:val="14"/>
        </w:rPr>
        <w:t xml:space="preserve"> on planet Earth (Crowther et al, 2015), </w:t>
      </w:r>
      <w:r>
        <w:rPr>
          <w:rStyle w:val="StyleUnderline"/>
        </w:rPr>
        <w:t>covering 31% of the world’s land surface</w:t>
      </w:r>
      <w:r>
        <w:rPr>
          <w:sz w:val="14"/>
        </w:rPr>
        <w:t xml:space="preserve">w1. Today, for </w:t>
      </w:r>
      <w:proofErr w:type="gramStart"/>
      <w:r>
        <w:rPr>
          <w:sz w:val="14"/>
        </w:rPr>
        <w:t>Earth day</w:t>
      </w:r>
      <w:proofErr w:type="gramEnd"/>
      <w:r>
        <w:rPr>
          <w:sz w:val="14"/>
        </w:rPr>
        <w:t xml:space="preserve">, we’re </w:t>
      </w:r>
      <w:proofErr w:type="gramStart"/>
      <w:r>
        <w:rPr>
          <w:sz w:val="14"/>
        </w:rPr>
        <w:t>taking a look</w:t>
      </w:r>
      <w:proofErr w:type="gramEnd"/>
      <w:r>
        <w:rPr>
          <w:sz w:val="14"/>
        </w:rPr>
        <w:t xml:space="preserve"> at trees. Around </w:t>
      </w:r>
      <w:r>
        <w:rPr>
          <w:rStyle w:val="StyleUnderline"/>
        </w:rPr>
        <w:t>15 billion trees are cut down each year</w:t>
      </w:r>
      <w:r>
        <w:rPr>
          <w:sz w:val="14"/>
        </w:rPr>
        <w:t xml:space="preserve">. So, hypothetically speaking, </w:t>
      </w:r>
      <w:r>
        <w:rPr>
          <w:rStyle w:val="StyleUnderline"/>
          <w:highlight w:val="cyan"/>
        </w:rPr>
        <w:t>it would take</w:t>
      </w:r>
      <w:r>
        <w:rPr>
          <w:sz w:val="14"/>
        </w:rPr>
        <w:t xml:space="preserve"> just </w:t>
      </w:r>
      <w:r>
        <w:rPr>
          <w:rStyle w:val="Emphasis"/>
        </w:rPr>
        <w:t xml:space="preserve">over </w:t>
      </w:r>
      <w:r>
        <w:rPr>
          <w:rStyle w:val="Emphasis"/>
          <w:highlight w:val="cyan"/>
        </w:rPr>
        <w:t>200 years</w:t>
      </w:r>
      <w:r>
        <w:rPr>
          <w:rStyle w:val="StyleUnderline"/>
          <w:highlight w:val="cyan"/>
        </w:rPr>
        <w:t xml:space="preserve"> for</w:t>
      </w:r>
      <w:r>
        <w:rPr>
          <w:rStyle w:val="StyleUnderline"/>
        </w:rPr>
        <w:t xml:space="preserve"> the world’s </w:t>
      </w:r>
      <w:r>
        <w:rPr>
          <w:rStyle w:val="StyleUnderline"/>
          <w:highlight w:val="cyan"/>
        </w:rPr>
        <w:t>forests to</w:t>
      </w:r>
      <w:r>
        <w:rPr>
          <w:rStyle w:val="StyleUnderline"/>
        </w:rPr>
        <w:t xml:space="preserve"> completely </w:t>
      </w:r>
      <w:r>
        <w:rPr>
          <w:rStyle w:val="StyleUnderline"/>
          <w:highlight w:val="cyan"/>
        </w:rPr>
        <w:t>disappear</w:t>
      </w:r>
      <w:r>
        <w:rPr>
          <w:sz w:val="14"/>
        </w:rPr>
        <w:t xml:space="preserve">. While </w:t>
      </w:r>
      <w:r>
        <w:rPr>
          <w:rStyle w:val="Emphasis"/>
        </w:rPr>
        <w:t>this scenario is unlikely</w:t>
      </w:r>
      <w:r>
        <w:rPr>
          <w:rStyle w:val="StyleUnderline"/>
        </w:rPr>
        <w:t>, what would be the consequences of a tree-free planet?</w:t>
      </w:r>
      <w:r>
        <w:rPr>
          <w:sz w:val="14"/>
        </w:rPr>
        <w:t xml:space="preserve"> Let’s start with perhaps the most obvious difference – oxygen concentration. A lack of oxygen? Oxygen makes up roughly 21% of the Earth’s atmosphere, but you probably know that already. What you might be surprised to find out, however, is that only half of this oxygen is produced through photosynthesis in trees and other plants on land. The other half is produced in oceans, by microscopic marine organisms called phytoplankton. </w:t>
      </w:r>
      <w:r>
        <w:rPr>
          <w:rStyle w:val="StyleUnderline"/>
        </w:rPr>
        <w:t xml:space="preserve">The </w:t>
      </w:r>
      <w:r>
        <w:rPr>
          <w:rStyle w:val="StyleUnderline"/>
          <w:highlight w:val="cyan"/>
        </w:rPr>
        <w:t xml:space="preserve">environment would </w:t>
      </w:r>
      <w:r>
        <w:rPr>
          <w:rStyle w:val="Emphasis"/>
          <w:highlight w:val="cyan"/>
        </w:rPr>
        <w:t>not</w:t>
      </w:r>
      <w:r>
        <w:rPr>
          <w:rStyle w:val="StyleUnderline"/>
          <w:highlight w:val="cyan"/>
        </w:rPr>
        <w:t xml:space="preserve"> be devoid of oxygen</w:t>
      </w:r>
      <w:r>
        <w:rPr>
          <w:rStyle w:val="StyleUnderline"/>
        </w:rPr>
        <w:t xml:space="preserve"> if all trees were lost but the oxygen level would be lower</w:t>
      </w:r>
      <w:r>
        <w:rPr>
          <w:sz w:val="14"/>
        </w:rPr>
        <w:t xml:space="preserve">. Would it be sufficient for humans to survive? In one year, a mature leafy tree produces as much oxygen as ten people breathe. </w:t>
      </w:r>
      <w:r>
        <w:rPr>
          <w:rStyle w:val="StyleUnderline"/>
        </w:rPr>
        <w:t>If phyto</w:t>
      </w:r>
      <w:r>
        <w:rPr>
          <w:rStyle w:val="Emphasis"/>
          <w:highlight w:val="cyan"/>
        </w:rPr>
        <w:t>plankton</w:t>
      </w:r>
      <w:r>
        <w:rPr>
          <w:rStyle w:val="StyleUnderline"/>
          <w:highlight w:val="cyan"/>
        </w:rPr>
        <w:t xml:space="preserve"> provides</w:t>
      </w:r>
      <w:r>
        <w:rPr>
          <w:rStyle w:val="StyleUnderline"/>
        </w:rPr>
        <w:t xml:space="preserve"> us with </w:t>
      </w:r>
      <w:r>
        <w:rPr>
          <w:rStyle w:val="StyleUnderline"/>
          <w:highlight w:val="cyan"/>
        </w:rPr>
        <w:t>half</w:t>
      </w:r>
      <w:r>
        <w:rPr>
          <w:rStyle w:val="StyleUnderline"/>
        </w:rPr>
        <w:t xml:space="preserve"> our required oxygen, at current population levels </w:t>
      </w:r>
      <w:r>
        <w:rPr>
          <w:rStyle w:val="StyleUnderline"/>
          <w:highlight w:val="cyan"/>
        </w:rPr>
        <w:t>we could survive</w:t>
      </w:r>
      <w:r>
        <w:rPr>
          <w:rStyle w:val="StyleUnderline"/>
        </w:rPr>
        <w:t xml:space="preserve"> on Earth for</w:t>
      </w:r>
      <w:r>
        <w:rPr>
          <w:sz w:val="14"/>
        </w:rPr>
        <w:t xml:space="preserve"> at least </w:t>
      </w:r>
      <w:r>
        <w:rPr>
          <w:rStyle w:val="Emphasis"/>
          <w:highlight w:val="cyan"/>
        </w:rPr>
        <w:t>4000 years</w:t>
      </w:r>
      <w:r>
        <w:rPr>
          <w:rStyle w:val="StyleUnderline"/>
        </w:rPr>
        <w:t xml:space="preserve"> before the oxygen store ran empty</w:t>
      </w:r>
      <w:r>
        <w:rPr>
          <w:sz w:val="14"/>
        </w:rPr>
        <w:t xml:space="preserve">. However, </w:t>
      </w:r>
      <w:r>
        <w:rPr>
          <w:rStyle w:val="StyleUnderline"/>
        </w:rPr>
        <w:t xml:space="preserve">that’s </w:t>
      </w:r>
      <w:r>
        <w:rPr>
          <w:rStyle w:val="StyleUnderline"/>
          <w:highlight w:val="cyan"/>
        </w:rPr>
        <w:t>not considering</w:t>
      </w:r>
      <w:r>
        <w:rPr>
          <w:sz w:val="14"/>
        </w:rPr>
        <w:t xml:space="preserve"> </w:t>
      </w:r>
      <w:proofErr w:type="gramStart"/>
      <w:r>
        <w:rPr>
          <w:sz w:val="14"/>
        </w:rPr>
        <w:t>a number of</w:t>
      </w:r>
      <w:proofErr w:type="gramEnd"/>
      <w:r>
        <w:rPr>
          <w:sz w:val="14"/>
        </w:rPr>
        <w:t xml:space="preserve"> other factors: increasing population size, for example, would reduce the amount of oxygen available, whilst </w:t>
      </w:r>
      <w:r>
        <w:rPr>
          <w:rStyle w:val="StyleUnderline"/>
        </w:rPr>
        <w:t xml:space="preserve">phytoplankton </w:t>
      </w:r>
      <w:r>
        <w:rPr>
          <w:rStyle w:val="Emphasis"/>
          <w:highlight w:val="cyan"/>
        </w:rPr>
        <w:t>blooms</w:t>
      </w:r>
      <w:r>
        <w:rPr>
          <w:rStyle w:val="StyleUnderline"/>
        </w:rPr>
        <w:t xml:space="preserve"> due to an abundance of carbon dioxide could </w:t>
      </w:r>
      <w:r>
        <w:rPr>
          <w:rStyle w:val="Emphasis"/>
        </w:rPr>
        <w:t>increase oxygen levels</w:t>
      </w:r>
      <w:r>
        <w:rPr>
          <w:sz w:val="14"/>
        </w:rPr>
        <w:t xml:space="preserve">. Suffocating smog Whilst there may be enough oxygen for humans to survive on Earth, at least to begin with, the air we breathe could still be responsible for our demise. Like giant filters, trees help to cut down on pollution levels. Leaves intercept airborne particles and ozone, carbon monoxide, sulfur dioxide and other greenhouse gases are absorbed through the </w:t>
      </w:r>
      <w:proofErr w:type="gramStart"/>
      <w:r>
        <w:rPr>
          <w:sz w:val="14"/>
        </w:rPr>
        <w:t>leaves</w:t>
      </w:r>
      <w:proofErr w:type="gramEnd"/>
      <w:r>
        <w:rPr>
          <w:sz w:val="14"/>
        </w:rPr>
        <w:t xml:space="preserve"> stomata. In 2012, outdoor air pollution was estimated to cause 3.7 million premature deaths worldwidew2. Imagine the impact removing these environmental sieves would have on humankind. </w:t>
      </w:r>
      <w:r>
        <w:rPr>
          <w:rStyle w:val="StyleUnderline"/>
        </w:rPr>
        <w:t>Air-pollution masks would become a necessity</w:t>
      </w:r>
      <w:r>
        <w:rPr>
          <w:sz w:val="14"/>
        </w:rPr>
        <w:t xml:space="preserve"> and bottled ‘clean air’ could come at a premium. Full of hot air? Armed with pollution masks, </w:t>
      </w:r>
      <w:r>
        <w:rPr>
          <w:rStyle w:val="StyleUnderline"/>
        </w:rPr>
        <w:t>would the climate and temperature still be suitable for us?</w:t>
      </w:r>
      <w:r>
        <w:rPr>
          <w:sz w:val="14"/>
        </w:rPr>
        <w:t xml:space="preserve"> One important consideration is carbon dioxide. In one year, an acre of mature trees soaks up the same amount of carbon dioxide that we produce by driving the average car 26 000 miles. Since human activities like this increase the normal level of carbon dioxide in the atmosphere, cutting down trees would tip the balance even further, not to mention the enormous amount of stored carbon that would be released from doing so. Deforestation is already responsible for up to 15% of global greenhouse gas emissions and you might think that an overwhelming increase in carbon dioxide would result in a much warmer planet. However, </w:t>
      </w:r>
      <w:r>
        <w:rPr>
          <w:rStyle w:val="StyleUnderline"/>
        </w:rPr>
        <w:t xml:space="preserve">the </w:t>
      </w:r>
      <w:r>
        <w:rPr>
          <w:rStyle w:val="Emphasis"/>
          <w:highlight w:val="cyan"/>
        </w:rPr>
        <w:t>relations</w:t>
      </w:r>
      <w:r>
        <w:rPr>
          <w:rStyle w:val="StyleUnderline"/>
        </w:rPr>
        <w:t xml:space="preserve">hip </w:t>
      </w:r>
      <w:r>
        <w:rPr>
          <w:rStyle w:val="StyleUnderline"/>
          <w:highlight w:val="cyan"/>
        </w:rPr>
        <w:t>between trees and</w:t>
      </w:r>
      <w:r>
        <w:rPr>
          <w:rStyle w:val="StyleUnderline"/>
        </w:rPr>
        <w:t xml:space="preserve"> global </w:t>
      </w:r>
      <w:r>
        <w:rPr>
          <w:rStyle w:val="Emphasis"/>
          <w:highlight w:val="cyan"/>
        </w:rPr>
        <w:t>temp</w:t>
      </w:r>
      <w:r>
        <w:rPr>
          <w:rStyle w:val="StyleUnderline"/>
        </w:rPr>
        <w:t xml:space="preserve">erature </w:t>
      </w:r>
      <w:r>
        <w:rPr>
          <w:rStyle w:val="StyleUnderline"/>
          <w:highlight w:val="cyan"/>
        </w:rPr>
        <w:t>is</w:t>
      </w:r>
      <w:r>
        <w:rPr>
          <w:rStyle w:val="StyleUnderline"/>
        </w:rPr>
        <w:t xml:space="preserve"> much more </w:t>
      </w:r>
      <w:r>
        <w:rPr>
          <w:rStyle w:val="Emphasis"/>
          <w:highlight w:val="cyan"/>
        </w:rPr>
        <w:t>complicated</w:t>
      </w:r>
      <w:r>
        <w:rPr>
          <w:sz w:val="14"/>
        </w:rPr>
        <w:t xml:space="preserve">. </w:t>
      </w:r>
      <w:r>
        <w:rPr>
          <w:rStyle w:val="StyleUnderline"/>
        </w:rPr>
        <w:t>Energy and water fluxes between trees and the atmosphere</w:t>
      </w:r>
      <w:r>
        <w:rPr>
          <w:sz w:val="14"/>
        </w:rPr>
        <w:t xml:space="preserve"> also </w:t>
      </w:r>
      <w:r>
        <w:rPr>
          <w:rStyle w:val="StyleUnderline"/>
        </w:rPr>
        <w:t>play a role</w:t>
      </w:r>
      <w:r>
        <w:rPr>
          <w:sz w:val="14"/>
        </w:rPr>
        <w:t xml:space="preserve"> and a tree’s </w:t>
      </w:r>
      <w:proofErr w:type="spellStart"/>
      <w:r>
        <w:rPr>
          <w:sz w:val="14"/>
        </w:rPr>
        <w:t>colour</w:t>
      </w:r>
      <w:proofErr w:type="spellEnd"/>
      <w:r>
        <w:rPr>
          <w:sz w:val="14"/>
        </w:rPr>
        <w:t xml:space="preserve">, for example, can affect the amount of the Sun’s energy that is absorbed or reflected. Studies have shown that </w:t>
      </w:r>
      <w:r>
        <w:rPr>
          <w:rStyle w:val="StyleUnderline"/>
        </w:rPr>
        <w:t xml:space="preserve">Europe’s trees have </w:t>
      </w:r>
      <w:proofErr w:type="gramStart"/>
      <w:r>
        <w:rPr>
          <w:rStyle w:val="StyleUnderline"/>
        </w:rPr>
        <w:t>actually caused</w:t>
      </w:r>
      <w:proofErr w:type="gramEnd"/>
      <w:r>
        <w:rPr>
          <w:rStyle w:val="StyleUnderline"/>
        </w:rPr>
        <w:t xml:space="preserve"> a </w:t>
      </w:r>
      <w:r>
        <w:rPr>
          <w:rStyle w:val="Emphasis"/>
        </w:rPr>
        <w:t>slight increase in regional temperatures</w:t>
      </w:r>
      <w:r>
        <w:rPr>
          <w:sz w:val="14"/>
        </w:rPr>
        <w:t xml:space="preserve"> since 1750w3, while transpiration from plants in tropical forests cools the surface temperature. Therefore, whether the temperature becomes too hot to handle could depend on many factors, although a recent study concluded that reducing forest size increases average air surface temperatures in all climate zones (</w:t>
      </w:r>
      <w:proofErr w:type="spellStart"/>
      <w:r>
        <w:rPr>
          <w:sz w:val="14"/>
        </w:rPr>
        <w:t>Alkama</w:t>
      </w:r>
      <w:proofErr w:type="spellEnd"/>
      <w:r>
        <w:rPr>
          <w:sz w:val="14"/>
        </w:rPr>
        <w:t xml:space="preserve"> &amp; </w:t>
      </w:r>
      <w:proofErr w:type="spellStart"/>
      <w:r>
        <w:rPr>
          <w:sz w:val="14"/>
        </w:rPr>
        <w:t>Cescatti</w:t>
      </w:r>
      <w:proofErr w:type="spellEnd"/>
      <w:r>
        <w:rPr>
          <w:sz w:val="14"/>
        </w:rPr>
        <w:t>, 2016).</w:t>
      </w:r>
    </w:p>
    <w:p w14:paraId="4E1450C0" w14:textId="77777777" w:rsidR="00C44A3F" w:rsidRPr="00A005CA" w:rsidRDefault="00C44A3F" w:rsidP="00C44A3F">
      <w:pPr>
        <w:pStyle w:val="Heading4"/>
      </w:pPr>
      <w:r w:rsidRPr="00A005CA">
        <w:t>The discourse of a dangerous China is premised on a racialized process of Otherization which makes structural violence and mass warfare inevitable</w:t>
      </w:r>
    </w:p>
    <w:p w14:paraId="7C6AB175" w14:textId="77777777" w:rsidR="00C44A3F" w:rsidRPr="00A005CA" w:rsidRDefault="00C44A3F" w:rsidP="00C44A3F">
      <w:r w:rsidRPr="005C4E65">
        <w:rPr>
          <w:rStyle w:val="Style13ptBold"/>
        </w:rPr>
        <w:t>Turner 14</w:t>
      </w:r>
      <w:r w:rsidRPr="00A005CA">
        <w:t xml:space="preserve"> (Oliver Turner, Hallsworth Research Fellow at the University of Manchester, PhD from the University of Manchester, April 2014, “American Images of China: Identity, Power, Policy,” pp 23-30) </w:t>
      </w:r>
      <w:proofErr w:type="spellStart"/>
      <w:r w:rsidRPr="00A005CA">
        <w:t>gz</w:t>
      </w:r>
      <w:proofErr w:type="spellEnd"/>
    </w:p>
    <w:p w14:paraId="2426E24C" w14:textId="77777777" w:rsidR="00C44A3F" w:rsidRPr="00305C1A" w:rsidRDefault="00C44A3F" w:rsidP="00C44A3F">
      <w:pPr>
        <w:rPr>
          <w:sz w:val="16"/>
        </w:rPr>
      </w:pPr>
      <w:r w:rsidRPr="001A4D38">
        <w:rPr>
          <w:rStyle w:val="StyleUnderline"/>
          <w:highlight w:val="yellow"/>
        </w:rPr>
        <w:t xml:space="preserve">The world is a </w:t>
      </w:r>
      <w:r w:rsidRPr="001A4D38">
        <w:rPr>
          <w:rStyle w:val="Emphasis"/>
          <w:highlight w:val="yellow"/>
        </w:rPr>
        <w:t>product of interpretation</w:t>
      </w:r>
      <w:r w:rsidRPr="00715460">
        <w:rPr>
          <w:rStyle w:val="StyleUnderline"/>
        </w:rPr>
        <w:t xml:space="preserve">, and interpretations are </w:t>
      </w:r>
      <w:r w:rsidRPr="001A4D38">
        <w:rPr>
          <w:rStyle w:val="StyleUnderline"/>
          <w:highlight w:val="yellow"/>
        </w:rPr>
        <w:t>vulnerable to disagreement</w:t>
      </w:r>
      <w:r w:rsidRPr="00715460">
        <w:rPr>
          <w:rStyle w:val="StyleUnderline"/>
        </w:rPr>
        <w:t xml:space="preserve"> and conflict</w:t>
      </w:r>
      <w:r w:rsidRPr="00305C1A">
        <w:rPr>
          <w:sz w:val="16"/>
        </w:rPr>
        <w:t xml:space="preserve">. 53 Accordingly, </w:t>
      </w:r>
      <w:r w:rsidRPr="00715460">
        <w:rPr>
          <w:rStyle w:val="StyleUnderline"/>
        </w:rPr>
        <w:t xml:space="preserve">the evil and threatening Fu Manchu represents a </w:t>
      </w:r>
      <w:r w:rsidRPr="00715460">
        <w:rPr>
          <w:rStyle w:val="Emphasis"/>
        </w:rPr>
        <w:t>particular truth about China</w:t>
      </w:r>
      <w:r w:rsidRPr="00715460">
        <w:rPr>
          <w:rStyle w:val="StyleUnderline"/>
        </w:rPr>
        <w:t xml:space="preserve"> in equal measure to the genial and </w:t>
      </w:r>
      <w:proofErr w:type="spellStart"/>
      <w:r w:rsidRPr="00715460">
        <w:rPr>
          <w:rStyle w:val="StyleUnderline"/>
        </w:rPr>
        <w:t>Americanised</w:t>
      </w:r>
      <w:proofErr w:type="spellEnd"/>
      <w:r w:rsidRPr="00715460">
        <w:rPr>
          <w:rStyle w:val="StyleUnderline"/>
        </w:rPr>
        <w:t xml:space="preserve"> Charlie </w:t>
      </w:r>
      <w:r w:rsidRPr="00305C1A">
        <w:rPr>
          <w:rStyle w:val="StyleUnderline"/>
        </w:rPr>
        <w:t xml:space="preserve">Chan. </w:t>
      </w:r>
      <w:r w:rsidRPr="001A4D38">
        <w:rPr>
          <w:rStyle w:val="StyleUnderline"/>
          <w:highlight w:val="yellow"/>
        </w:rPr>
        <w:t xml:space="preserve">This </w:t>
      </w:r>
      <w:r w:rsidRPr="001A4D38">
        <w:rPr>
          <w:rStyle w:val="Emphasis"/>
          <w:highlight w:val="yellow"/>
        </w:rPr>
        <w:t>precludes a</w:t>
      </w:r>
      <w:r w:rsidRPr="00305C1A">
        <w:rPr>
          <w:rStyle w:val="Emphasis"/>
        </w:rPr>
        <w:t xml:space="preserve"> strictly </w:t>
      </w:r>
      <w:r w:rsidRPr="001A4D38">
        <w:rPr>
          <w:rStyle w:val="Emphasis"/>
          <w:highlight w:val="yellow"/>
        </w:rPr>
        <w:t>positivistic</w:t>
      </w:r>
      <w:r w:rsidRPr="00305C1A">
        <w:rPr>
          <w:rStyle w:val="Emphasis"/>
        </w:rPr>
        <w:t xml:space="preserve"> logic</w:t>
      </w:r>
      <w:r w:rsidRPr="00305C1A">
        <w:rPr>
          <w:rStyle w:val="StyleUnderline"/>
        </w:rPr>
        <w:t xml:space="preserve"> of explanation, the purpose of which is to search for a </w:t>
      </w:r>
      <w:r w:rsidRPr="00305C1A">
        <w:rPr>
          <w:rStyle w:val="Emphasis"/>
        </w:rPr>
        <w:t xml:space="preserve">singular, definitive </w:t>
      </w:r>
      <w:r w:rsidRPr="001A4D38">
        <w:rPr>
          <w:rStyle w:val="Emphasis"/>
          <w:highlight w:val="yellow"/>
        </w:rPr>
        <w:t>understanding</w:t>
      </w:r>
      <w:r w:rsidRPr="001A4D38">
        <w:rPr>
          <w:rStyle w:val="StyleUnderline"/>
          <w:highlight w:val="yellow"/>
        </w:rPr>
        <w:t xml:space="preserve"> of </w:t>
      </w:r>
      <w:r w:rsidRPr="001A4D38">
        <w:rPr>
          <w:rStyle w:val="StyleUnderline"/>
        </w:rPr>
        <w:t xml:space="preserve">what </w:t>
      </w:r>
      <w:r w:rsidRPr="001A4D38">
        <w:rPr>
          <w:rStyle w:val="StyleUnderline"/>
          <w:highlight w:val="yellow"/>
        </w:rPr>
        <w:t xml:space="preserve">China </w:t>
      </w:r>
      <w:r w:rsidRPr="001A4D38">
        <w:rPr>
          <w:rStyle w:val="StyleUnderline"/>
        </w:rPr>
        <w:t>represents</w:t>
      </w:r>
      <w:r w:rsidRPr="00305C1A">
        <w:rPr>
          <w:rStyle w:val="StyleUnderline"/>
        </w:rPr>
        <w:t xml:space="preserve"> at any given moment</w:t>
      </w:r>
      <w:r w:rsidRPr="00305C1A">
        <w:rPr>
          <w:sz w:val="16"/>
        </w:rPr>
        <w:t xml:space="preserve">. Instead, </w:t>
      </w:r>
      <w:r w:rsidRPr="00305C1A">
        <w:rPr>
          <w:rStyle w:val="StyleUnderline"/>
        </w:rPr>
        <w:t xml:space="preserve">a logic of interpretation, which concerns itself less with identifying causality within international relations than it does with </w:t>
      </w:r>
      <w:r w:rsidRPr="00305C1A">
        <w:rPr>
          <w:rStyle w:val="Emphasis"/>
        </w:rPr>
        <w:t>interrogating the consequences of representational processes</w:t>
      </w:r>
      <w:r w:rsidRPr="00305C1A">
        <w:rPr>
          <w:rStyle w:val="StyleUnderline"/>
        </w:rPr>
        <w:t>, is required</w:t>
      </w:r>
      <w:r w:rsidRPr="00305C1A">
        <w:rPr>
          <w:sz w:val="16"/>
        </w:rPr>
        <w:t xml:space="preserve">. 54 </w:t>
      </w:r>
      <w:r w:rsidRPr="00305C1A">
        <w:rPr>
          <w:rStyle w:val="StyleUnderline"/>
        </w:rPr>
        <w:t xml:space="preserve">This is what enables the transference </w:t>
      </w:r>
      <w:r w:rsidRPr="00305C1A">
        <w:rPr>
          <w:rStyle w:val="Emphasis"/>
        </w:rPr>
        <w:t>from ‘why’ to ‘how’</w:t>
      </w:r>
      <w:r w:rsidRPr="00305C1A">
        <w:rPr>
          <w:rStyle w:val="StyleUnderline"/>
        </w:rPr>
        <w:t xml:space="preserve"> questions</w:t>
      </w:r>
      <w:r w:rsidRPr="00305C1A">
        <w:rPr>
          <w:sz w:val="16"/>
        </w:rPr>
        <w:t xml:space="preserve"> described in the introduction, </w:t>
      </w:r>
      <w:r w:rsidRPr="00305C1A">
        <w:rPr>
          <w:rStyle w:val="StyleUnderline"/>
        </w:rPr>
        <w:t xml:space="preserve">since </w:t>
      </w:r>
      <w:r w:rsidRPr="001A4D38">
        <w:rPr>
          <w:rStyle w:val="StyleUnderline"/>
        </w:rPr>
        <w:t>the</w:t>
      </w:r>
      <w:r w:rsidRPr="00305C1A">
        <w:rPr>
          <w:rStyle w:val="StyleUnderline"/>
        </w:rPr>
        <w:t xml:space="preserve"> principal concern is not why the United States has chosen to engage in certain practices towards China, but </w:t>
      </w:r>
      <w:r w:rsidRPr="00305C1A">
        <w:rPr>
          <w:rStyle w:val="Emphasis"/>
        </w:rPr>
        <w:t>how those practices have been made possible</w:t>
      </w:r>
      <w:r w:rsidRPr="00305C1A">
        <w:rPr>
          <w:rStyle w:val="StyleUnderline"/>
        </w:rPr>
        <w:t xml:space="preserve"> through the historical production of subjective truth</w:t>
      </w:r>
      <w:r w:rsidRPr="00305C1A">
        <w:rPr>
          <w:sz w:val="16"/>
        </w:rPr>
        <w:t>.</w:t>
      </w:r>
    </w:p>
    <w:p w14:paraId="02C43CC7" w14:textId="77777777" w:rsidR="00C44A3F" w:rsidRPr="00305C1A" w:rsidRDefault="00C44A3F" w:rsidP="00C44A3F">
      <w:pPr>
        <w:rPr>
          <w:sz w:val="16"/>
        </w:rPr>
      </w:pPr>
      <w:r w:rsidRPr="00305C1A">
        <w:rPr>
          <w:rStyle w:val="StyleUnderline"/>
        </w:rPr>
        <w:t>Social constructivist and postcolonial IR scholars are now among the most active in formulating the types of (‘how’) questions about representation and the interrelations of power and knowledge around which this analysis is conducted</w:t>
      </w:r>
      <w:r w:rsidRPr="00305C1A">
        <w:rPr>
          <w:sz w:val="16"/>
        </w:rPr>
        <w:t xml:space="preserve">. 55 A key source of inspiration is Edward Said’s </w:t>
      </w:r>
      <w:proofErr w:type="gramStart"/>
      <w:r w:rsidRPr="00305C1A">
        <w:rPr>
          <w:sz w:val="16"/>
        </w:rPr>
        <w:t>Orientalism ,</w:t>
      </w:r>
      <w:proofErr w:type="gramEnd"/>
      <w:r w:rsidRPr="00305C1A">
        <w:rPr>
          <w:sz w:val="16"/>
        </w:rPr>
        <w:t xml:space="preserve"> in which it is argued that, </w:t>
      </w:r>
      <w:r w:rsidRPr="00305C1A">
        <w:rPr>
          <w:rStyle w:val="StyleUnderline"/>
        </w:rPr>
        <w:t xml:space="preserve">for centuries, the identity of </w:t>
      </w:r>
      <w:r w:rsidRPr="008C6409">
        <w:rPr>
          <w:rStyle w:val="StyleUnderline"/>
        </w:rPr>
        <w:t xml:space="preserve">the global East has been constructed and reconstructed (as </w:t>
      </w:r>
      <w:r w:rsidRPr="008C6409">
        <w:rPr>
          <w:rStyle w:val="Emphasis"/>
        </w:rPr>
        <w:t>exotic</w:t>
      </w:r>
      <w:r w:rsidRPr="008C6409">
        <w:rPr>
          <w:rStyle w:val="StyleUnderline"/>
        </w:rPr>
        <w:t xml:space="preserve">, </w:t>
      </w:r>
      <w:r w:rsidRPr="008C6409">
        <w:rPr>
          <w:rStyle w:val="Emphasis"/>
        </w:rPr>
        <w:t>threatening</w:t>
      </w:r>
      <w:r w:rsidRPr="008C6409">
        <w:rPr>
          <w:rStyle w:val="StyleUnderline"/>
        </w:rPr>
        <w:t xml:space="preserve">, </w:t>
      </w:r>
      <w:r w:rsidRPr="008C6409">
        <w:rPr>
          <w:rStyle w:val="Emphasis"/>
        </w:rPr>
        <w:t>technologically inferior</w:t>
      </w:r>
      <w:r w:rsidRPr="008C6409">
        <w:rPr>
          <w:rStyle w:val="StyleUnderline"/>
        </w:rPr>
        <w:t xml:space="preserve">, etc.) </w:t>
      </w:r>
      <w:proofErr w:type="gramStart"/>
      <w:r w:rsidRPr="008C6409">
        <w:rPr>
          <w:rStyle w:val="StyleUnderline"/>
        </w:rPr>
        <w:t>so as to</w:t>
      </w:r>
      <w:proofErr w:type="gramEnd"/>
      <w:r w:rsidRPr="008C6409">
        <w:rPr>
          <w:rStyle w:val="StyleUnderline"/>
        </w:rPr>
        <w:t xml:space="preserve"> </w:t>
      </w:r>
      <w:r w:rsidRPr="008C6409">
        <w:rPr>
          <w:rStyle w:val="Emphasis"/>
        </w:rPr>
        <w:t>enable its domination</w:t>
      </w:r>
      <w:r w:rsidRPr="00305C1A">
        <w:rPr>
          <w:rStyle w:val="Emphasis"/>
        </w:rPr>
        <w:t xml:space="preserve"> by the West</w:t>
      </w:r>
      <w:r w:rsidRPr="00305C1A">
        <w:rPr>
          <w:sz w:val="16"/>
        </w:rPr>
        <w:t xml:space="preserve">. 56 As such, </w:t>
      </w:r>
      <w:r w:rsidRPr="00305C1A">
        <w:rPr>
          <w:rStyle w:val="StyleUnderline"/>
        </w:rPr>
        <w:t xml:space="preserve">the </w:t>
      </w:r>
      <w:r w:rsidRPr="001A4D38">
        <w:rPr>
          <w:rStyle w:val="StyleUnderline"/>
          <w:highlight w:val="yellow"/>
        </w:rPr>
        <w:t>Asia</w:t>
      </w:r>
      <w:r w:rsidRPr="00305C1A">
        <w:rPr>
          <w:rStyle w:val="StyleUnderline"/>
        </w:rPr>
        <w:t xml:space="preserve">n region (like any other) </w:t>
      </w:r>
      <w:r w:rsidRPr="001A4D38">
        <w:rPr>
          <w:rStyle w:val="StyleUnderline"/>
          <w:highlight w:val="yellow"/>
        </w:rPr>
        <w:t xml:space="preserve">is </w:t>
      </w:r>
      <w:r w:rsidRPr="001A4D38">
        <w:rPr>
          <w:rStyle w:val="Emphasis"/>
          <w:highlight w:val="yellow"/>
        </w:rPr>
        <w:t>less an objective</w:t>
      </w:r>
      <w:r w:rsidRPr="00305C1A">
        <w:rPr>
          <w:rStyle w:val="Emphasis"/>
        </w:rPr>
        <w:t xml:space="preserve">, natural </w:t>
      </w:r>
      <w:r w:rsidRPr="001A4D38">
        <w:rPr>
          <w:rStyle w:val="Emphasis"/>
          <w:highlight w:val="yellow"/>
        </w:rPr>
        <w:t>reality than</w:t>
      </w:r>
      <w:r w:rsidRPr="00305C1A">
        <w:rPr>
          <w:rStyle w:val="Emphasis"/>
        </w:rPr>
        <w:t xml:space="preserve"> it is </w:t>
      </w:r>
      <w:r w:rsidRPr="001A4D38">
        <w:rPr>
          <w:rStyle w:val="Emphasis"/>
          <w:highlight w:val="yellow"/>
        </w:rPr>
        <w:t>a product of Western imaginations</w:t>
      </w:r>
      <w:r w:rsidRPr="00305C1A">
        <w:rPr>
          <w:sz w:val="16"/>
        </w:rPr>
        <w:t xml:space="preserve">. 57 </w:t>
      </w:r>
      <w:r w:rsidRPr="00305C1A">
        <w:rPr>
          <w:rStyle w:val="StyleUnderline"/>
        </w:rPr>
        <w:t xml:space="preserve">It exists for the West, or so it appears </w:t>
      </w:r>
      <w:r w:rsidRPr="00305C1A">
        <w:rPr>
          <w:rStyle w:val="Emphasis"/>
        </w:rPr>
        <w:t>in the mind of the Orientalist</w:t>
      </w:r>
      <w:r w:rsidRPr="00305C1A">
        <w:rPr>
          <w:sz w:val="16"/>
        </w:rPr>
        <w:t>.</w:t>
      </w:r>
    </w:p>
    <w:p w14:paraId="3D5C567D" w14:textId="77777777" w:rsidR="00C44A3F" w:rsidRPr="00305C1A" w:rsidRDefault="00C44A3F" w:rsidP="00C44A3F">
      <w:pPr>
        <w:rPr>
          <w:sz w:val="16"/>
        </w:rPr>
      </w:pPr>
      <w:r w:rsidRPr="00305C1A">
        <w:rPr>
          <w:rStyle w:val="StyleUnderline"/>
        </w:rPr>
        <w:t xml:space="preserve">The imaginative geography of </w:t>
      </w:r>
      <w:r w:rsidRPr="008C6409">
        <w:rPr>
          <w:rStyle w:val="StyleUnderline"/>
        </w:rPr>
        <w:t xml:space="preserve">China has always been </w:t>
      </w:r>
      <w:r w:rsidRPr="008C6409">
        <w:rPr>
          <w:rStyle w:val="Emphasis"/>
        </w:rPr>
        <w:t>constructed within American imaginations, for American imaginations</w:t>
      </w:r>
      <w:r w:rsidRPr="008C6409">
        <w:rPr>
          <w:rStyle w:val="StyleUnderline"/>
        </w:rPr>
        <w:t xml:space="preserve">, to </w:t>
      </w:r>
      <w:r w:rsidRPr="008C6409">
        <w:rPr>
          <w:rStyle w:val="Emphasis"/>
        </w:rPr>
        <w:t xml:space="preserve">enable </w:t>
      </w:r>
      <w:proofErr w:type="gramStart"/>
      <w:r w:rsidRPr="008C6409">
        <w:rPr>
          <w:rStyle w:val="Emphasis"/>
        </w:rPr>
        <w:t>particular courses</w:t>
      </w:r>
      <w:proofErr w:type="gramEnd"/>
      <w:r w:rsidRPr="008C6409">
        <w:rPr>
          <w:rStyle w:val="Emphasis"/>
        </w:rPr>
        <w:t xml:space="preserve"> of US China policy</w:t>
      </w:r>
      <w:r w:rsidRPr="00305C1A">
        <w:rPr>
          <w:sz w:val="16"/>
        </w:rPr>
        <w:t xml:space="preserve">. Yet while China has always been the product of American discourse and representation, the argument here is not that ideas are the primary or even singular drivers of international affairs. Crucially, the intention is to </w:t>
      </w:r>
      <w:proofErr w:type="spellStart"/>
      <w:r w:rsidRPr="00305C1A">
        <w:rPr>
          <w:sz w:val="16"/>
        </w:rPr>
        <w:t>emphasise</w:t>
      </w:r>
      <w:proofErr w:type="spellEnd"/>
      <w:r w:rsidRPr="00305C1A">
        <w:rPr>
          <w:sz w:val="16"/>
        </w:rPr>
        <w:t xml:space="preserve"> the co-constitution of the ideational and material worlds. As Alexander Wendt explains,</w:t>
      </w:r>
    </w:p>
    <w:p w14:paraId="1A6EDC18" w14:textId="77777777" w:rsidR="00C44A3F" w:rsidRPr="00305C1A" w:rsidRDefault="00C44A3F" w:rsidP="00C44A3F">
      <w:pPr>
        <w:rPr>
          <w:sz w:val="16"/>
        </w:rPr>
      </w:pPr>
      <w:r w:rsidRPr="00305C1A">
        <w:rPr>
          <w:sz w:val="16"/>
        </w:rPr>
        <w:t xml:space="preserve">the claim is not that ideas are more important than power and interest, or that they are autonomous from power and interest. Power and interest are just as important and determining as before. The claim is rather that </w:t>
      </w:r>
      <w:r w:rsidRPr="00305C1A">
        <w:rPr>
          <w:rStyle w:val="StyleUnderline"/>
        </w:rPr>
        <w:t>power and interest have the effects they do in virtue of the ideas that make them up</w:t>
      </w:r>
      <w:r w:rsidRPr="00305C1A">
        <w:rPr>
          <w:sz w:val="16"/>
        </w:rPr>
        <w:t>. 58</w:t>
      </w:r>
    </w:p>
    <w:p w14:paraId="29FE57AB" w14:textId="77777777" w:rsidR="00C44A3F" w:rsidRPr="00305C1A" w:rsidRDefault="00C44A3F" w:rsidP="00C44A3F">
      <w:pPr>
        <w:rPr>
          <w:sz w:val="16"/>
        </w:rPr>
      </w:pPr>
      <w:r w:rsidRPr="00305C1A">
        <w:rPr>
          <w:rStyle w:val="StyleUnderline"/>
        </w:rPr>
        <w:t xml:space="preserve">To suggest, then, that American understandings about China simply shift and evolve as a result of external developments – most notably of China’s </w:t>
      </w:r>
      <w:proofErr w:type="spellStart"/>
      <w:r w:rsidRPr="00305C1A">
        <w:rPr>
          <w:rStyle w:val="StyleUnderline"/>
        </w:rPr>
        <w:t>behaviour</w:t>
      </w:r>
      <w:proofErr w:type="spellEnd"/>
      <w:r w:rsidRPr="00305C1A">
        <w:rPr>
          <w:sz w:val="16"/>
        </w:rPr>
        <w:t xml:space="preserve">, which, as illustrated in the review of the literature above, has been a strong tendency of many authors – </w:t>
      </w:r>
      <w:r w:rsidRPr="00305C1A">
        <w:rPr>
          <w:rStyle w:val="StyleUnderline"/>
        </w:rPr>
        <w:t>and thus that they can be attributed little or no consequence to the dynamics of Sino-US relations and the formulation of US China policy, is fundamentally misguided</w:t>
      </w:r>
      <w:r w:rsidRPr="00305C1A">
        <w:rPr>
          <w:sz w:val="16"/>
        </w:rPr>
        <w:t xml:space="preserve">. </w:t>
      </w:r>
      <w:r w:rsidRPr="00305C1A">
        <w:rPr>
          <w:rStyle w:val="StyleUnderline"/>
        </w:rPr>
        <w:t>Increases in China’s military capabilities today</w:t>
      </w:r>
      <w:r w:rsidRPr="00305C1A">
        <w:rPr>
          <w:sz w:val="16"/>
        </w:rPr>
        <w:t xml:space="preserve">, for example, </w:t>
      </w:r>
      <w:r w:rsidRPr="00305C1A">
        <w:rPr>
          <w:rStyle w:val="StyleUnderline"/>
        </w:rPr>
        <w:t>do matter</w:t>
      </w:r>
      <w:r w:rsidRPr="00305C1A">
        <w:rPr>
          <w:sz w:val="16"/>
        </w:rPr>
        <w:t xml:space="preserve"> (see Chapters 5 and 6). </w:t>
      </w:r>
      <w:r w:rsidRPr="00BC2873">
        <w:rPr>
          <w:rStyle w:val="StyleUnderline"/>
          <w:highlight w:val="yellow"/>
        </w:rPr>
        <w:t>What is important</w:t>
      </w:r>
      <w:r w:rsidRPr="00305C1A">
        <w:rPr>
          <w:sz w:val="16"/>
        </w:rPr>
        <w:t xml:space="preserve">, however, </w:t>
      </w:r>
      <w:r w:rsidRPr="00BC2873">
        <w:rPr>
          <w:rStyle w:val="StyleUnderline"/>
          <w:highlight w:val="yellow"/>
        </w:rPr>
        <w:t xml:space="preserve">is </w:t>
      </w:r>
      <w:r w:rsidRPr="00BC2873">
        <w:rPr>
          <w:rStyle w:val="Emphasis"/>
          <w:highlight w:val="yellow"/>
        </w:rPr>
        <w:t xml:space="preserve">not </w:t>
      </w:r>
      <w:r w:rsidRPr="008C6409">
        <w:rPr>
          <w:rStyle w:val="Emphasis"/>
        </w:rPr>
        <w:t>simply</w:t>
      </w:r>
      <w:r w:rsidRPr="00305C1A">
        <w:rPr>
          <w:rStyle w:val="Emphasis"/>
        </w:rPr>
        <w:t xml:space="preserve"> the emergence of those </w:t>
      </w:r>
      <w:r w:rsidRPr="00BC2873">
        <w:rPr>
          <w:rStyle w:val="Emphasis"/>
          <w:highlight w:val="yellow"/>
        </w:rPr>
        <w:t>capabilities</w:t>
      </w:r>
      <w:r w:rsidRPr="00BC2873">
        <w:rPr>
          <w:rStyle w:val="StyleUnderline"/>
          <w:highlight w:val="yellow"/>
        </w:rPr>
        <w:t xml:space="preserve">, but that </w:t>
      </w:r>
      <w:r w:rsidRPr="00BC2873">
        <w:rPr>
          <w:rStyle w:val="Emphasis"/>
          <w:highlight w:val="yellow"/>
        </w:rPr>
        <w:t>China</w:t>
      </w:r>
      <w:r w:rsidRPr="00305C1A">
        <w:rPr>
          <w:rStyle w:val="StyleUnderline"/>
        </w:rPr>
        <w:t xml:space="preserve"> – which so many people</w:t>
      </w:r>
      <w:r w:rsidRPr="00305C1A">
        <w:rPr>
          <w:sz w:val="16"/>
        </w:rPr>
        <w:t xml:space="preserve"> (rightly or wrongly) </w:t>
      </w:r>
      <w:r w:rsidRPr="00305C1A">
        <w:rPr>
          <w:rStyle w:val="StyleUnderline"/>
        </w:rPr>
        <w:t xml:space="preserve">consider potentially dangerous – </w:t>
      </w:r>
      <w:r w:rsidRPr="00305C1A">
        <w:rPr>
          <w:rStyle w:val="Emphasis"/>
        </w:rPr>
        <w:t xml:space="preserve">now </w:t>
      </w:r>
      <w:r w:rsidRPr="00BC2873">
        <w:rPr>
          <w:rStyle w:val="Emphasis"/>
          <w:highlight w:val="yellow"/>
        </w:rPr>
        <w:t>possesses them</w:t>
      </w:r>
      <w:r w:rsidRPr="00305C1A">
        <w:rPr>
          <w:sz w:val="16"/>
        </w:rPr>
        <w:t xml:space="preserve">. Like China, </w:t>
      </w:r>
      <w:r w:rsidRPr="00305C1A">
        <w:rPr>
          <w:rStyle w:val="StyleUnderline"/>
        </w:rPr>
        <w:t xml:space="preserve">India has a large standing army, nuclear weapons, an increasing </w:t>
      </w:r>
      <w:proofErr w:type="spellStart"/>
      <w:r w:rsidRPr="00305C1A">
        <w:rPr>
          <w:rStyle w:val="StyleUnderline"/>
        </w:rPr>
        <w:t>defence</w:t>
      </w:r>
      <w:proofErr w:type="spellEnd"/>
      <w:r w:rsidRPr="00305C1A">
        <w:rPr>
          <w:rStyle w:val="StyleUnderline"/>
        </w:rPr>
        <w:t xml:space="preserve"> budget and so on, but it is </w:t>
      </w:r>
      <w:r w:rsidRPr="00305C1A">
        <w:rPr>
          <w:rStyle w:val="Emphasis"/>
        </w:rPr>
        <w:t>rarely perceived as a threat</w:t>
      </w:r>
      <w:r w:rsidRPr="00305C1A">
        <w:rPr>
          <w:rStyle w:val="StyleUnderline"/>
        </w:rPr>
        <w:t xml:space="preserve"> to the United States. The UK’s 500 nuclear weapons are considered less threatening to American interests than North Korea’s (unsophisticated and unreliable) five.</w:t>
      </w:r>
      <w:r w:rsidRPr="00305C1A">
        <w:rPr>
          <w:sz w:val="16"/>
        </w:rPr>
        <w:t xml:space="preserve"> 59 Unavoidably, then, </w:t>
      </w:r>
      <w:r w:rsidRPr="00305C1A">
        <w:rPr>
          <w:rStyle w:val="Emphasis"/>
        </w:rPr>
        <w:t>identity also matters</w:t>
      </w:r>
      <w:r w:rsidRPr="00305C1A">
        <w:rPr>
          <w:rStyle w:val="StyleUnderline"/>
        </w:rPr>
        <w:t xml:space="preserve">. </w:t>
      </w:r>
      <w:r w:rsidRPr="008C6409">
        <w:rPr>
          <w:rStyle w:val="Emphasis"/>
        </w:rPr>
        <w:t>Discourses and imagery define</w:t>
      </w:r>
      <w:r w:rsidRPr="008C6409">
        <w:rPr>
          <w:rStyle w:val="StyleUnderline"/>
        </w:rPr>
        <w:t xml:space="preserve">, to varying extents, </w:t>
      </w:r>
      <w:r w:rsidRPr="008C6409">
        <w:rPr>
          <w:rStyle w:val="Emphasis"/>
        </w:rPr>
        <w:t>what China ‘is’</w:t>
      </w:r>
      <w:r w:rsidRPr="00305C1A">
        <w:rPr>
          <w:rStyle w:val="StyleUnderline"/>
        </w:rPr>
        <w:t xml:space="preserve"> and how it must be approached, regardless of its intentions or observable </w:t>
      </w:r>
      <w:proofErr w:type="spellStart"/>
      <w:r w:rsidRPr="00305C1A">
        <w:rPr>
          <w:rStyle w:val="StyleUnderline"/>
        </w:rPr>
        <w:t>behaviour</w:t>
      </w:r>
      <w:proofErr w:type="spellEnd"/>
      <w:r w:rsidRPr="00305C1A">
        <w:rPr>
          <w:sz w:val="16"/>
        </w:rPr>
        <w:t>.</w:t>
      </w:r>
    </w:p>
    <w:p w14:paraId="1D75F185" w14:textId="77777777" w:rsidR="00C44A3F" w:rsidRPr="00305C1A" w:rsidRDefault="00C44A3F" w:rsidP="00C44A3F">
      <w:pPr>
        <w:rPr>
          <w:sz w:val="16"/>
        </w:rPr>
      </w:pPr>
      <w:r w:rsidRPr="00305C1A">
        <w:rPr>
          <w:sz w:val="16"/>
        </w:rPr>
        <w:t>Discourse and imagery: constructing the reality of China</w:t>
      </w:r>
    </w:p>
    <w:p w14:paraId="50BF5036" w14:textId="77777777" w:rsidR="00C44A3F" w:rsidRPr="00994AE9" w:rsidRDefault="00C44A3F" w:rsidP="00C44A3F">
      <w:pPr>
        <w:rPr>
          <w:sz w:val="16"/>
        </w:rPr>
      </w:pPr>
      <w:r w:rsidRPr="00305C1A">
        <w:rPr>
          <w:rStyle w:val="StyleUnderline"/>
        </w:rPr>
        <w:t xml:space="preserve">American images of China are understood here to be the </w:t>
      </w:r>
      <w:r w:rsidRPr="00305C1A">
        <w:rPr>
          <w:rStyle w:val="Emphasis"/>
        </w:rPr>
        <w:t>products of discourse</w:t>
      </w:r>
      <w:r w:rsidRPr="00305C1A">
        <w:rPr>
          <w:rStyle w:val="StyleUnderline"/>
        </w:rPr>
        <w:t xml:space="preserve"> about that land and its people</w:t>
      </w:r>
      <w:r w:rsidRPr="00994AE9">
        <w:rPr>
          <w:sz w:val="16"/>
        </w:rPr>
        <w:t xml:space="preserve">. Michel Foucault described discourse as ‘the general domain of all statements’, representing either a group of individual statements, or a regulated practice which accounts for </w:t>
      </w:r>
      <w:proofErr w:type="gramStart"/>
      <w:r w:rsidRPr="00994AE9">
        <w:rPr>
          <w:sz w:val="16"/>
        </w:rPr>
        <w:t>a number of</w:t>
      </w:r>
      <w:proofErr w:type="gramEnd"/>
      <w:r w:rsidRPr="00994AE9">
        <w:rPr>
          <w:sz w:val="16"/>
        </w:rPr>
        <w:t xml:space="preserve"> statements. 60 </w:t>
      </w:r>
      <w:r w:rsidRPr="00994AE9">
        <w:rPr>
          <w:rStyle w:val="StyleUnderline"/>
        </w:rPr>
        <w:t>American discourses of China are thus envisioned as the articulation of ideas about that country in the broadest possible sense</w:t>
      </w:r>
      <w:r w:rsidRPr="00994AE9">
        <w:rPr>
          <w:sz w:val="16"/>
        </w:rPr>
        <w:t xml:space="preserve">. Ultimately, </w:t>
      </w:r>
      <w:r w:rsidRPr="00994AE9">
        <w:rPr>
          <w:rStyle w:val="StyleUnderline"/>
        </w:rPr>
        <w:t xml:space="preserve">American images of China </w:t>
      </w:r>
      <w:r w:rsidRPr="00994AE9">
        <w:rPr>
          <w:rStyle w:val="Emphasis"/>
        </w:rPr>
        <w:t>constitute the discursive construction of truth or reality about it</w:t>
      </w:r>
      <w:r w:rsidRPr="00994AE9">
        <w:rPr>
          <w:rStyle w:val="StyleUnderline"/>
        </w:rPr>
        <w:t>.</w:t>
      </w:r>
      <w:r w:rsidRPr="00994AE9">
        <w:rPr>
          <w:sz w:val="16"/>
        </w:rPr>
        <w:t xml:space="preserve"> Of course, imagery in the form of art or photography, for example, is overtly visual rather than discursive, yet, like that of the world around us, its meaning will always be interpreted and articulated through language. For the purposes of this analysis American images and representations of China are considered synonymous. This is an assumption reinforced by Szalay et al., who argue that ‘images are selective, often affect-laden representations of reality’. 61</w:t>
      </w:r>
    </w:p>
    <w:p w14:paraId="5674F9BD" w14:textId="77777777" w:rsidR="00C44A3F" w:rsidRPr="00994AE9" w:rsidRDefault="00C44A3F" w:rsidP="00C44A3F">
      <w:pPr>
        <w:rPr>
          <w:sz w:val="16"/>
        </w:rPr>
      </w:pPr>
      <w:r w:rsidRPr="00994AE9">
        <w:rPr>
          <w:sz w:val="16"/>
        </w:rPr>
        <w:t xml:space="preserve">Peter Hays Gries explains that </w:t>
      </w:r>
      <w:r w:rsidRPr="00994AE9">
        <w:rPr>
          <w:rStyle w:val="StyleUnderline"/>
        </w:rPr>
        <w:t xml:space="preserve">Americans look at China as though staring at the inkblots of a Rorschach test, </w:t>
      </w:r>
      <w:r w:rsidRPr="00994AE9">
        <w:rPr>
          <w:rStyle w:val="Emphasis"/>
        </w:rPr>
        <w:t>revealing more about themselves than about China</w:t>
      </w:r>
      <w:r w:rsidRPr="00994AE9">
        <w:rPr>
          <w:rStyle w:val="StyleUnderline"/>
        </w:rPr>
        <w:t xml:space="preserve"> itself</w:t>
      </w:r>
      <w:r w:rsidRPr="00994AE9">
        <w:rPr>
          <w:sz w:val="16"/>
        </w:rPr>
        <w:t xml:space="preserve">. 62 </w:t>
      </w:r>
      <w:r w:rsidRPr="00994AE9">
        <w:rPr>
          <w:rStyle w:val="StyleUnderline"/>
        </w:rPr>
        <w:t xml:space="preserve">This </w:t>
      </w:r>
      <w:r w:rsidRPr="00994AE9">
        <w:rPr>
          <w:rStyle w:val="Emphasis"/>
        </w:rPr>
        <w:t>central role of American identity</w:t>
      </w:r>
      <w:r w:rsidRPr="00994AE9">
        <w:rPr>
          <w:rStyle w:val="StyleUnderline"/>
        </w:rPr>
        <w:t xml:space="preserve"> in the construction of China is reiterated by Jesperson: ‘[American] </w:t>
      </w:r>
      <w:r w:rsidRPr="008C6409">
        <w:rPr>
          <w:rStyle w:val="StyleUnderline"/>
        </w:rPr>
        <w:t xml:space="preserve">images of China have largely </w:t>
      </w:r>
      <w:r w:rsidRPr="008C6409">
        <w:rPr>
          <w:rStyle w:val="Emphasis"/>
        </w:rPr>
        <w:t>come from Americans’ assumptions about themselves’</w:t>
      </w:r>
      <w:r w:rsidRPr="008C6409">
        <w:rPr>
          <w:sz w:val="16"/>
        </w:rPr>
        <w:t xml:space="preserve">, he argues. 63 As outlined already in this chapter, the relevant literatures </w:t>
      </w:r>
      <w:proofErr w:type="gramStart"/>
      <w:r w:rsidRPr="008C6409">
        <w:rPr>
          <w:sz w:val="16"/>
        </w:rPr>
        <w:t>as a whole do</w:t>
      </w:r>
      <w:proofErr w:type="gramEnd"/>
      <w:r w:rsidRPr="008C6409">
        <w:rPr>
          <w:sz w:val="16"/>
        </w:rPr>
        <w:t xml:space="preserve"> little to support this claim. However, </w:t>
      </w:r>
      <w:r w:rsidRPr="008C6409">
        <w:rPr>
          <w:rStyle w:val="StyleUnderline"/>
        </w:rPr>
        <w:t>the identity of any actor is meaningless without the presence of another because meaning itself is created in discourse</w:t>
      </w:r>
      <w:r w:rsidRPr="008C6409">
        <w:rPr>
          <w:sz w:val="16"/>
        </w:rPr>
        <w:t xml:space="preserve">. 64 </w:t>
      </w:r>
      <w:r w:rsidRPr="008C6409">
        <w:rPr>
          <w:rStyle w:val="StyleUnderline"/>
        </w:rPr>
        <w:t xml:space="preserve">This mutual constitution of </w:t>
      </w:r>
      <w:r w:rsidRPr="008C6409">
        <w:rPr>
          <w:rStyle w:val="Emphasis"/>
        </w:rPr>
        <w:t>opposing identities</w:t>
      </w:r>
      <w:r w:rsidRPr="008C6409">
        <w:rPr>
          <w:rStyle w:val="StyleUnderline"/>
        </w:rPr>
        <w:t xml:space="preserve">, of </w:t>
      </w:r>
      <w:r w:rsidRPr="008C6409">
        <w:rPr>
          <w:rStyle w:val="Emphasis"/>
        </w:rPr>
        <w:t>self and other</w:t>
      </w:r>
      <w:r w:rsidRPr="00994AE9">
        <w:rPr>
          <w:sz w:val="16"/>
        </w:rPr>
        <w:t>, is articulated by David Campbell: ‘</w:t>
      </w:r>
      <w:r w:rsidRPr="00994AE9">
        <w:rPr>
          <w:rStyle w:val="StyleUnderline"/>
        </w:rPr>
        <w:t xml:space="preserve">identity – whether personal or collective – is not fixed by nature . . . rather, </w:t>
      </w:r>
      <w:r w:rsidRPr="00994AE9">
        <w:rPr>
          <w:rStyle w:val="Emphasis"/>
        </w:rPr>
        <w:t>identity is constituted in relation to difference</w:t>
      </w:r>
      <w:r w:rsidRPr="00994AE9">
        <w:rPr>
          <w:sz w:val="16"/>
        </w:rPr>
        <w:t>. But neither is difference fixed by nature . . . Difference is constituted in relation to identity.’ 65</w:t>
      </w:r>
    </w:p>
    <w:p w14:paraId="609DA47F" w14:textId="77777777" w:rsidR="00C44A3F" w:rsidRPr="00994AE9" w:rsidRDefault="00C44A3F" w:rsidP="00C44A3F">
      <w:pPr>
        <w:rPr>
          <w:sz w:val="16"/>
        </w:rPr>
      </w:pPr>
      <w:r w:rsidRPr="00994AE9">
        <w:rPr>
          <w:sz w:val="16"/>
        </w:rPr>
        <w:t xml:space="preserve">While the extent to which discourses remain stable over time varies, </w:t>
      </w:r>
      <w:r w:rsidRPr="00994AE9">
        <w:rPr>
          <w:rStyle w:val="StyleUnderline"/>
        </w:rPr>
        <w:t>American images of China – whether enduring or not – have been manufactured from perceptions of the identity of the United States itself</w:t>
      </w:r>
      <w:r w:rsidRPr="00994AE9">
        <w:rPr>
          <w:sz w:val="16"/>
        </w:rPr>
        <w:t xml:space="preserve">. 66 However, the four key constructions of China examined with particular focus throughout this book – </w:t>
      </w:r>
      <w:proofErr w:type="spellStart"/>
      <w:r w:rsidRPr="00994AE9">
        <w:rPr>
          <w:sz w:val="16"/>
        </w:rPr>
        <w:t>Idealised</w:t>
      </w:r>
      <w:proofErr w:type="spellEnd"/>
      <w:r w:rsidRPr="00994AE9">
        <w:rPr>
          <w:sz w:val="16"/>
        </w:rPr>
        <w:t xml:space="preserve">, Opportunity, </w:t>
      </w:r>
      <w:proofErr w:type="spellStart"/>
      <w:r w:rsidRPr="00994AE9">
        <w:rPr>
          <w:sz w:val="16"/>
        </w:rPr>
        <w:t>Uncivilised</w:t>
      </w:r>
      <w:proofErr w:type="spellEnd"/>
      <w:r w:rsidRPr="00994AE9">
        <w:rPr>
          <w:sz w:val="16"/>
        </w:rPr>
        <w:t xml:space="preserve"> and Threatening China – are examples of images which have endured because, to reaffirm, their production and reproduction can be traced to among the most intrinsic components of American identity. These types of </w:t>
      </w:r>
      <w:r w:rsidRPr="00994AE9">
        <w:rPr>
          <w:rStyle w:val="StyleUnderline"/>
        </w:rPr>
        <w:t>images can be likened to Said’s notion of ‘Latent Orientalism’: an underlying and ‘almost unconscious’ collectivity of shared ideas and beliefs about the global East which has preserved a ‘</w:t>
      </w:r>
      <w:r w:rsidRPr="00994AE9">
        <w:rPr>
          <w:rStyle w:val="Emphasis"/>
        </w:rPr>
        <w:t>unanimity, stability and durability’ of representation</w:t>
      </w:r>
      <w:r w:rsidRPr="00994AE9">
        <w:rPr>
          <w:sz w:val="16"/>
        </w:rPr>
        <w:t xml:space="preserve">. 67 As will be shown, </w:t>
      </w:r>
      <w:proofErr w:type="spellStart"/>
      <w:r w:rsidRPr="00994AE9">
        <w:rPr>
          <w:rStyle w:val="Emphasis"/>
        </w:rPr>
        <w:t>Idealised</w:t>
      </w:r>
      <w:proofErr w:type="spellEnd"/>
      <w:r w:rsidRPr="00994AE9">
        <w:rPr>
          <w:rStyle w:val="Emphasis"/>
        </w:rPr>
        <w:t xml:space="preserve"> China</w:t>
      </w:r>
      <w:r w:rsidRPr="00994AE9">
        <w:rPr>
          <w:rStyle w:val="StyleUnderline"/>
        </w:rPr>
        <w:t xml:space="preserve"> became established from understandings about a more scientifically </w:t>
      </w:r>
      <w:r w:rsidRPr="00994AE9">
        <w:rPr>
          <w:rStyle w:val="Emphasis"/>
        </w:rPr>
        <w:t>enlightened and advanced United States</w:t>
      </w:r>
      <w:r w:rsidRPr="00994AE9">
        <w:rPr>
          <w:rStyle w:val="StyleUnderline"/>
        </w:rPr>
        <w:t xml:space="preserve">. </w:t>
      </w:r>
      <w:proofErr w:type="spellStart"/>
      <w:r w:rsidRPr="00B330AD">
        <w:rPr>
          <w:rStyle w:val="Emphasis"/>
          <w:highlight w:val="yellow"/>
        </w:rPr>
        <w:t>Uncivilised</w:t>
      </w:r>
      <w:proofErr w:type="spellEnd"/>
      <w:r w:rsidRPr="00B330AD">
        <w:rPr>
          <w:rStyle w:val="Emphasis"/>
          <w:highlight w:val="yellow"/>
        </w:rPr>
        <w:t xml:space="preserve"> China</w:t>
      </w:r>
      <w:r w:rsidRPr="00B330AD">
        <w:rPr>
          <w:rStyle w:val="StyleUnderline"/>
          <w:highlight w:val="yellow"/>
        </w:rPr>
        <w:t xml:space="preserve"> </w:t>
      </w:r>
      <w:r w:rsidRPr="00BC2873">
        <w:rPr>
          <w:rStyle w:val="StyleUnderline"/>
        </w:rPr>
        <w:t>has</w:t>
      </w:r>
      <w:r w:rsidRPr="00994AE9">
        <w:rPr>
          <w:rStyle w:val="StyleUnderline"/>
        </w:rPr>
        <w:t xml:space="preserve"> always been </w:t>
      </w:r>
      <w:r w:rsidRPr="00B330AD">
        <w:rPr>
          <w:rStyle w:val="StyleUnderline"/>
          <w:highlight w:val="yellow"/>
        </w:rPr>
        <w:t xml:space="preserve">produced in relation to </w:t>
      </w:r>
      <w:r w:rsidRPr="00B330AD">
        <w:rPr>
          <w:rStyle w:val="Emphasis"/>
          <w:highlight w:val="yellow"/>
        </w:rPr>
        <w:t xml:space="preserve">presumed superior </w:t>
      </w:r>
      <w:r w:rsidRPr="00BC2873">
        <w:rPr>
          <w:rStyle w:val="Emphasis"/>
        </w:rPr>
        <w:t xml:space="preserve">standards of </w:t>
      </w:r>
      <w:r w:rsidRPr="00B330AD">
        <w:rPr>
          <w:rStyle w:val="Emphasis"/>
          <w:highlight w:val="yellow"/>
        </w:rPr>
        <w:t xml:space="preserve">American </w:t>
      </w:r>
      <w:proofErr w:type="spellStart"/>
      <w:r w:rsidRPr="00B330AD">
        <w:rPr>
          <w:rStyle w:val="Emphasis"/>
          <w:highlight w:val="yellow"/>
        </w:rPr>
        <w:t>civilisation</w:t>
      </w:r>
      <w:proofErr w:type="spellEnd"/>
      <w:r w:rsidRPr="00994AE9">
        <w:rPr>
          <w:rStyle w:val="StyleUnderline"/>
        </w:rPr>
        <w:t xml:space="preserve">. </w:t>
      </w:r>
      <w:r w:rsidRPr="00B330AD">
        <w:rPr>
          <w:rStyle w:val="Emphasis"/>
          <w:highlight w:val="yellow"/>
        </w:rPr>
        <w:t>Opportunity China</w:t>
      </w:r>
      <w:r w:rsidRPr="00B330AD">
        <w:rPr>
          <w:rStyle w:val="StyleUnderline"/>
          <w:highlight w:val="yellow"/>
        </w:rPr>
        <w:t xml:space="preserve"> </w:t>
      </w:r>
      <w:r w:rsidRPr="00B330AD">
        <w:rPr>
          <w:rStyle w:val="StyleUnderline"/>
        </w:rPr>
        <w:t>exists</w:t>
      </w:r>
      <w:r w:rsidRPr="00994AE9">
        <w:rPr>
          <w:rStyle w:val="StyleUnderline"/>
        </w:rPr>
        <w:t xml:space="preserve"> primarily </w:t>
      </w:r>
      <w:r w:rsidRPr="00B330AD">
        <w:rPr>
          <w:rStyle w:val="StyleUnderline"/>
          <w:highlight w:val="yellow"/>
        </w:rPr>
        <w:t>for</w:t>
      </w:r>
      <w:r w:rsidRPr="00994AE9">
        <w:rPr>
          <w:rStyle w:val="StyleUnderline"/>
        </w:rPr>
        <w:t xml:space="preserve"> </w:t>
      </w:r>
      <w:proofErr w:type="gramStart"/>
      <w:r w:rsidRPr="00994AE9">
        <w:rPr>
          <w:rStyle w:val="StyleUnderline"/>
        </w:rPr>
        <w:t xml:space="preserve">particular </w:t>
      </w:r>
      <w:r w:rsidRPr="00B330AD">
        <w:rPr>
          <w:rStyle w:val="StyleUnderline"/>
          <w:highlight w:val="yellow"/>
        </w:rPr>
        <w:t>American</w:t>
      </w:r>
      <w:proofErr w:type="gramEnd"/>
      <w:r w:rsidRPr="00B330AD">
        <w:rPr>
          <w:rStyle w:val="StyleUnderline"/>
          <w:highlight w:val="yellow"/>
        </w:rPr>
        <w:t xml:space="preserve"> </w:t>
      </w:r>
      <w:r w:rsidRPr="00B330AD">
        <w:rPr>
          <w:rStyle w:val="StyleUnderline"/>
        </w:rPr>
        <w:t>ideals of</w:t>
      </w:r>
      <w:r w:rsidRPr="00994AE9">
        <w:rPr>
          <w:rStyle w:val="StyleUnderline"/>
        </w:rPr>
        <w:t xml:space="preserve"> free international </w:t>
      </w:r>
      <w:r w:rsidRPr="00BC2873">
        <w:rPr>
          <w:rStyle w:val="StyleUnderline"/>
        </w:rPr>
        <w:t>trade</w:t>
      </w:r>
      <w:r w:rsidRPr="00994AE9">
        <w:rPr>
          <w:rStyle w:val="StyleUnderline"/>
        </w:rPr>
        <w:t xml:space="preserve"> and </w:t>
      </w:r>
      <w:r w:rsidRPr="00B330AD">
        <w:rPr>
          <w:rStyle w:val="StyleUnderline"/>
          <w:highlight w:val="yellow"/>
        </w:rPr>
        <w:t xml:space="preserve">open markets. </w:t>
      </w:r>
      <w:r w:rsidRPr="00B330AD">
        <w:rPr>
          <w:rStyle w:val="Emphasis"/>
          <w:highlight w:val="yellow"/>
        </w:rPr>
        <w:t xml:space="preserve">Threatening </w:t>
      </w:r>
      <w:r w:rsidRPr="00BC2873">
        <w:rPr>
          <w:rStyle w:val="Emphasis"/>
          <w:highlight w:val="yellow"/>
        </w:rPr>
        <w:t>China</w:t>
      </w:r>
      <w:r w:rsidRPr="00BC2873">
        <w:rPr>
          <w:rStyle w:val="StyleUnderline"/>
          <w:highlight w:val="yellow"/>
        </w:rPr>
        <w:t xml:space="preserve"> </w:t>
      </w:r>
      <w:r w:rsidRPr="00B330AD">
        <w:rPr>
          <w:rStyle w:val="StyleUnderline"/>
        </w:rPr>
        <w:t xml:space="preserve">has been produced </w:t>
      </w:r>
      <w:r w:rsidRPr="00BC2873">
        <w:rPr>
          <w:rStyle w:val="StyleUnderline"/>
          <w:highlight w:val="yellow"/>
        </w:rPr>
        <w:t xml:space="preserve">to </w:t>
      </w:r>
      <w:r w:rsidRPr="008C6409">
        <w:rPr>
          <w:rStyle w:val="StyleUnderline"/>
        </w:rPr>
        <w:t xml:space="preserve">confirm the need to </w:t>
      </w:r>
      <w:r w:rsidRPr="00BC2873">
        <w:rPr>
          <w:rStyle w:val="Emphasis"/>
          <w:highlight w:val="yellow"/>
        </w:rPr>
        <w:t>secure the U</w:t>
      </w:r>
      <w:r w:rsidRPr="00994AE9">
        <w:rPr>
          <w:rStyle w:val="Emphasis"/>
        </w:rPr>
        <w:t xml:space="preserve">nited </w:t>
      </w:r>
      <w:r w:rsidRPr="00BC2873">
        <w:rPr>
          <w:rStyle w:val="Emphasis"/>
          <w:highlight w:val="yellow"/>
        </w:rPr>
        <w:t>S</w:t>
      </w:r>
      <w:r w:rsidRPr="00994AE9">
        <w:rPr>
          <w:rStyle w:val="Emphasis"/>
        </w:rPr>
        <w:t xml:space="preserve">tates </w:t>
      </w:r>
      <w:r w:rsidRPr="00BC2873">
        <w:rPr>
          <w:rStyle w:val="Emphasis"/>
          <w:highlight w:val="yellow"/>
        </w:rPr>
        <w:t>from external threat</w:t>
      </w:r>
      <w:r w:rsidRPr="00994AE9">
        <w:rPr>
          <w:sz w:val="16"/>
        </w:rPr>
        <w:t>.</w:t>
      </w:r>
    </w:p>
    <w:p w14:paraId="1ABC7800" w14:textId="77777777" w:rsidR="00C44A3F" w:rsidRPr="00994AE9" w:rsidRDefault="00C44A3F" w:rsidP="00C44A3F">
      <w:pPr>
        <w:rPr>
          <w:sz w:val="16"/>
        </w:rPr>
      </w:pPr>
      <w:r w:rsidRPr="00994AE9">
        <w:rPr>
          <w:sz w:val="16"/>
        </w:rPr>
        <w:t xml:space="preserve">In a broad sense, </w:t>
      </w:r>
      <w:r w:rsidRPr="00994AE9">
        <w:rPr>
          <w:rStyle w:val="StyleUnderline"/>
        </w:rPr>
        <w:t xml:space="preserve">the identity of </w:t>
      </w:r>
      <w:r w:rsidRPr="00B330AD">
        <w:rPr>
          <w:rStyle w:val="StyleUnderline"/>
          <w:highlight w:val="yellow"/>
        </w:rPr>
        <w:t>the U</w:t>
      </w:r>
      <w:r w:rsidRPr="00994AE9">
        <w:rPr>
          <w:rStyle w:val="StyleUnderline"/>
        </w:rPr>
        <w:t xml:space="preserve">nited </w:t>
      </w:r>
      <w:r w:rsidRPr="00B330AD">
        <w:rPr>
          <w:rStyle w:val="StyleUnderline"/>
          <w:highlight w:val="yellow"/>
        </w:rPr>
        <w:t>S</w:t>
      </w:r>
      <w:r w:rsidRPr="00994AE9">
        <w:rPr>
          <w:rStyle w:val="StyleUnderline"/>
        </w:rPr>
        <w:t xml:space="preserve">tates </w:t>
      </w:r>
      <w:r w:rsidRPr="00B330AD">
        <w:rPr>
          <w:rStyle w:val="StyleUnderline"/>
          <w:highlight w:val="yellow"/>
        </w:rPr>
        <w:t>has</w:t>
      </w:r>
      <w:r w:rsidRPr="00994AE9">
        <w:rPr>
          <w:rStyle w:val="StyleUnderline"/>
        </w:rPr>
        <w:t xml:space="preserve"> traditionally </w:t>
      </w:r>
      <w:r w:rsidRPr="00B330AD">
        <w:rPr>
          <w:rStyle w:val="StyleUnderline"/>
          <w:highlight w:val="yellow"/>
        </w:rPr>
        <w:t>been defined</w:t>
      </w:r>
      <w:r w:rsidRPr="00994AE9">
        <w:rPr>
          <w:rStyle w:val="StyleUnderline"/>
        </w:rPr>
        <w:t xml:space="preserve"> in part </w:t>
      </w:r>
      <w:r w:rsidRPr="00B330AD">
        <w:rPr>
          <w:rStyle w:val="StyleUnderline"/>
          <w:highlight w:val="yellow"/>
        </w:rPr>
        <w:t>by</w:t>
      </w:r>
      <w:r w:rsidRPr="00994AE9">
        <w:rPr>
          <w:rStyle w:val="StyleUnderline"/>
        </w:rPr>
        <w:t xml:space="preserve"> an </w:t>
      </w:r>
      <w:r w:rsidRPr="00994AE9">
        <w:rPr>
          <w:rStyle w:val="Emphasis"/>
        </w:rPr>
        <w:t xml:space="preserve">imagined </w:t>
      </w:r>
      <w:r w:rsidRPr="00B330AD">
        <w:rPr>
          <w:rStyle w:val="Emphasis"/>
        </w:rPr>
        <w:t>commitment to</w:t>
      </w:r>
      <w:r w:rsidRPr="00994AE9">
        <w:rPr>
          <w:rStyle w:val="Emphasis"/>
        </w:rPr>
        <w:t xml:space="preserve"> the values of </w:t>
      </w:r>
      <w:r w:rsidRPr="00B330AD">
        <w:rPr>
          <w:rStyle w:val="Emphasis"/>
          <w:highlight w:val="yellow"/>
        </w:rPr>
        <w:t>democracy</w:t>
      </w:r>
      <w:r w:rsidRPr="00994AE9">
        <w:rPr>
          <w:rStyle w:val="Emphasis"/>
        </w:rPr>
        <w:t xml:space="preserve">, personal </w:t>
      </w:r>
      <w:r w:rsidRPr="00B330AD">
        <w:rPr>
          <w:rStyle w:val="Emphasis"/>
          <w:highlight w:val="yellow"/>
        </w:rPr>
        <w:t>liberty and the free market</w:t>
      </w:r>
      <w:r w:rsidRPr="00994AE9">
        <w:rPr>
          <w:sz w:val="16"/>
        </w:rPr>
        <w:t xml:space="preserve">. 68 This constitutes what has been termed a democratic-capitalist ideology, or ethos. 69 It is shown that </w:t>
      </w:r>
      <w:r w:rsidRPr="00994AE9">
        <w:rPr>
          <w:rStyle w:val="StyleUnderline"/>
        </w:rPr>
        <w:t xml:space="preserve">images of China have frequently been produced from these understandings, such as </w:t>
      </w:r>
      <w:proofErr w:type="spellStart"/>
      <w:r w:rsidRPr="00BC2873">
        <w:rPr>
          <w:rStyle w:val="StyleUnderline"/>
        </w:rPr>
        <w:t>Uncivilised</w:t>
      </w:r>
      <w:proofErr w:type="spellEnd"/>
      <w:r w:rsidRPr="00BC2873">
        <w:rPr>
          <w:rStyle w:val="StyleUnderline"/>
        </w:rPr>
        <w:t xml:space="preserve"> </w:t>
      </w:r>
      <w:r w:rsidRPr="00B330AD">
        <w:rPr>
          <w:rStyle w:val="StyleUnderline"/>
          <w:highlight w:val="yellow"/>
        </w:rPr>
        <w:t>China</w:t>
      </w:r>
      <w:r w:rsidRPr="00994AE9">
        <w:rPr>
          <w:rStyle w:val="StyleUnderline"/>
        </w:rPr>
        <w:t xml:space="preserve">, which </w:t>
      </w:r>
      <w:r w:rsidRPr="00B330AD">
        <w:rPr>
          <w:rStyle w:val="StyleUnderline"/>
          <w:highlight w:val="yellow"/>
        </w:rPr>
        <w:t xml:space="preserve">has been </w:t>
      </w:r>
      <w:r w:rsidRPr="00B330AD">
        <w:rPr>
          <w:rStyle w:val="Emphasis"/>
          <w:highlight w:val="yellow"/>
        </w:rPr>
        <w:t xml:space="preserve">conceived as </w:t>
      </w:r>
      <w:proofErr w:type="spellStart"/>
      <w:r w:rsidRPr="00B330AD">
        <w:rPr>
          <w:rStyle w:val="Emphasis"/>
          <w:highlight w:val="yellow"/>
        </w:rPr>
        <w:t>uncivilised</w:t>
      </w:r>
      <w:proofErr w:type="spellEnd"/>
      <w:r w:rsidRPr="00B330AD">
        <w:rPr>
          <w:rStyle w:val="Emphasis"/>
          <w:highlight w:val="yellow"/>
        </w:rPr>
        <w:t xml:space="preserve"> because it lacks these</w:t>
      </w:r>
      <w:r w:rsidRPr="00994AE9">
        <w:rPr>
          <w:rStyle w:val="StyleUnderline"/>
        </w:rPr>
        <w:t xml:space="preserve"> commitments and qualities</w:t>
      </w:r>
      <w:r w:rsidRPr="00994AE9">
        <w:rPr>
          <w:sz w:val="16"/>
        </w:rPr>
        <w:t xml:space="preserve">. In addition, </w:t>
      </w:r>
      <w:r w:rsidRPr="00994AE9">
        <w:rPr>
          <w:rStyle w:val="StyleUnderline"/>
        </w:rPr>
        <w:t xml:space="preserve">historically </w:t>
      </w:r>
      <w:r w:rsidRPr="000A2940">
        <w:rPr>
          <w:rStyle w:val="StyleUnderline"/>
        </w:rPr>
        <w:t xml:space="preserve">the United States has been conceived as a pre-dominantly </w:t>
      </w:r>
      <w:r w:rsidRPr="000A2940">
        <w:rPr>
          <w:rStyle w:val="Emphasis"/>
        </w:rPr>
        <w:t>White</w:t>
      </w:r>
      <w:r w:rsidRPr="000A2940">
        <w:rPr>
          <w:rStyle w:val="StyleUnderline"/>
        </w:rPr>
        <w:t>/Caucasian society</w:t>
      </w:r>
      <w:r w:rsidRPr="000A2940">
        <w:rPr>
          <w:sz w:val="16"/>
        </w:rPr>
        <w:t xml:space="preserve">. 70 </w:t>
      </w:r>
      <w:r w:rsidRPr="000A2940">
        <w:rPr>
          <w:rStyle w:val="StyleUnderline"/>
        </w:rPr>
        <w:t xml:space="preserve">This constitutes another powerful site from which </w:t>
      </w:r>
      <w:r w:rsidRPr="000A2940">
        <w:rPr>
          <w:rStyle w:val="Emphasis"/>
        </w:rPr>
        <w:t>China and the Chinese, as ‘non-White’</w:t>
      </w:r>
      <w:r w:rsidRPr="00994AE9">
        <w:rPr>
          <w:rStyle w:val="StyleUnderline"/>
        </w:rPr>
        <w:t>, have been produced</w:t>
      </w:r>
      <w:r w:rsidRPr="00994AE9">
        <w:rPr>
          <w:sz w:val="16"/>
        </w:rPr>
        <w:t xml:space="preserve">. 71 Robert Blauner vividly describes the power and longevity of the ‘race issue’ within the United States, likening it to a ‘gritty old boxer who just won’t stay down’. 72 </w:t>
      </w:r>
      <w:r w:rsidRPr="00994AE9">
        <w:rPr>
          <w:rStyle w:val="StyleUnderline"/>
        </w:rPr>
        <w:t xml:space="preserve">The </w:t>
      </w:r>
      <w:r w:rsidRPr="00994AE9">
        <w:rPr>
          <w:rStyle w:val="Emphasis"/>
        </w:rPr>
        <w:t>dominance of the White American population</w:t>
      </w:r>
      <w:r w:rsidRPr="00994AE9">
        <w:rPr>
          <w:rStyle w:val="StyleUnderline"/>
        </w:rPr>
        <w:t>, he argues, has resulted in the ‘</w:t>
      </w:r>
      <w:r w:rsidRPr="00994AE9">
        <w:rPr>
          <w:rStyle w:val="Emphasis"/>
        </w:rPr>
        <w:t>internal colonialism’</w:t>
      </w:r>
      <w:r w:rsidRPr="00994AE9">
        <w:rPr>
          <w:rStyle w:val="StyleUnderline"/>
        </w:rPr>
        <w:t xml:space="preserve"> of non</w:t>
      </w:r>
      <w:r>
        <w:rPr>
          <w:rStyle w:val="StyleUnderline"/>
        </w:rPr>
        <w:t>-</w:t>
      </w:r>
      <w:r w:rsidRPr="00994AE9">
        <w:rPr>
          <w:rStyle w:val="StyleUnderline"/>
        </w:rPr>
        <w:t xml:space="preserve">Whites like the Chinese who, to varying extents, inhabit imbalanced power relations which </w:t>
      </w:r>
      <w:proofErr w:type="spellStart"/>
      <w:r w:rsidRPr="00994AE9">
        <w:rPr>
          <w:rStyle w:val="StyleUnderline"/>
        </w:rPr>
        <w:t>favour</w:t>
      </w:r>
      <w:proofErr w:type="spellEnd"/>
      <w:r w:rsidRPr="00994AE9">
        <w:rPr>
          <w:rStyle w:val="StyleUnderline"/>
        </w:rPr>
        <w:t xml:space="preserve"> the former</w:t>
      </w:r>
      <w:r w:rsidRPr="00994AE9">
        <w:rPr>
          <w:sz w:val="16"/>
        </w:rPr>
        <w:t xml:space="preserve">. 73 This analysis shows </w:t>
      </w:r>
      <w:r w:rsidRPr="00994AE9">
        <w:rPr>
          <w:rStyle w:val="StyleUnderline"/>
        </w:rPr>
        <w:t>that Chinese in America have been historically beholden to political and economic arrangements over which they have had little control</w:t>
      </w:r>
      <w:r w:rsidRPr="00994AE9">
        <w:rPr>
          <w:sz w:val="16"/>
        </w:rPr>
        <w:t>.</w:t>
      </w:r>
    </w:p>
    <w:p w14:paraId="4B546600" w14:textId="77777777" w:rsidR="00C44A3F" w:rsidRPr="00994AE9" w:rsidRDefault="00C44A3F" w:rsidP="00C44A3F">
      <w:pPr>
        <w:rPr>
          <w:sz w:val="16"/>
        </w:rPr>
      </w:pPr>
      <w:r w:rsidRPr="00994AE9">
        <w:rPr>
          <w:sz w:val="16"/>
        </w:rPr>
        <w:t xml:space="preserve">In Orientalism Said argued that during the nineteenth century, all Europeans were racist or ethnocentric. 74 The argument here is not that the Chinese have been the consistent and uniform victims of American racism; it is that </w:t>
      </w:r>
      <w:r w:rsidRPr="00B330AD">
        <w:rPr>
          <w:rStyle w:val="StyleUnderline"/>
        </w:rPr>
        <w:t xml:space="preserve">race is a political, rather than a natural, category, and powerful </w:t>
      </w:r>
      <w:r w:rsidRPr="00B330AD">
        <w:rPr>
          <w:rStyle w:val="StyleUnderline"/>
          <w:highlight w:val="yellow"/>
        </w:rPr>
        <w:t xml:space="preserve">discourses have </w:t>
      </w:r>
      <w:r w:rsidRPr="00B330AD">
        <w:rPr>
          <w:rStyle w:val="Emphasis"/>
          <w:highlight w:val="yellow"/>
        </w:rPr>
        <w:t>racially objectified the Chinese as a non-White other</w:t>
      </w:r>
      <w:r w:rsidRPr="00B330AD">
        <w:rPr>
          <w:rStyle w:val="StyleUnderline"/>
        </w:rPr>
        <w:t xml:space="preserve"> witho</w:t>
      </w:r>
      <w:r w:rsidRPr="00994AE9">
        <w:rPr>
          <w:rStyle w:val="StyleUnderline"/>
        </w:rPr>
        <w:t>ut necessarily implying racist sentiment</w:t>
      </w:r>
      <w:r w:rsidRPr="00994AE9">
        <w:rPr>
          <w:sz w:val="16"/>
        </w:rPr>
        <w:t>. Of course, classificatory labels such as ‘White’ and ‘non-White’ are often unhelpful and even meaningless. Indeed, Homi Bhabha challenges neat delineations between cultures on the basis that they exist in a state of perennial ‘mixedness’. 75 Yet identities are frequently and crudely contrasted with others and, to reaffirm, American images of China (racial or otherwise) need not be informed and/or sophisticated to circulate. What is important is that they do circulate, with the capacity to represent selected realities about China and its people.</w:t>
      </w:r>
    </w:p>
    <w:p w14:paraId="7FD9EB35" w14:textId="77777777" w:rsidR="00C44A3F" w:rsidRPr="00190079" w:rsidRDefault="00C44A3F" w:rsidP="00C44A3F">
      <w:pPr>
        <w:rPr>
          <w:sz w:val="16"/>
        </w:rPr>
      </w:pPr>
      <w:r w:rsidRPr="00190079">
        <w:rPr>
          <w:sz w:val="16"/>
        </w:rPr>
        <w:t xml:space="preserve">This analysis also demonstrates the historical persistence of embedded understandings – even into the twenty-­ first century – that </w:t>
      </w:r>
      <w:r w:rsidRPr="00190079">
        <w:rPr>
          <w:rStyle w:val="StyleUnderline"/>
        </w:rPr>
        <w:t>China represents a cultural inferior of the United States</w:t>
      </w:r>
      <w:r w:rsidRPr="00190079">
        <w:rPr>
          <w:sz w:val="16"/>
        </w:rPr>
        <w:t xml:space="preserve">. Such perceptions have not been unique, uniform or timeless, yet, as Michael Shapiro observes, </w:t>
      </w:r>
      <w:r w:rsidRPr="00190079">
        <w:rPr>
          <w:rStyle w:val="StyleUnderline"/>
        </w:rPr>
        <w:t xml:space="preserve">the process of making others foreign most commonly ensures their status as </w:t>
      </w:r>
      <w:r w:rsidRPr="00190079">
        <w:rPr>
          <w:rStyle w:val="Emphasis"/>
        </w:rPr>
        <w:t>less-than-equal subjects</w:t>
      </w:r>
      <w:r w:rsidRPr="00190079">
        <w:rPr>
          <w:sz w:val="16"/>
        </w:rPr>
        <w:t xml:space="preserve">. 76 Ikechi </w:t>
      </w:r>
      <w:proofErr w:type="spellStart"/>
      <w:r w:rsidRPr="00190079">
        <w:rPr>
          <w:sz w:val="16"/>
        </w:rPr>
        <w:t>Mgbeoji</w:t>
      </w:r>
      <w:proofErr w:type="spellEnd"/>
      <w:r w:rsidRPr="00190079">
        <w:rPr>
          <w:sz w:val="16"/>
        </w:rPr>
        <w:t xml:space="preserve"> argues that </w:t>
      </w:r>
      <w:r w:rsidRPr="00190079">
        <w:rPr>
          <w:rStyle w:val="StyleUnderline"/>
        </w:rPr>
        <w:t>Western</w:t>
      </w:r>
      <w:r w:rsidRPr="00190079">
        <w:rPr>
          <w:sz w:val="16"/>
        </w:rPr>
        <w:t xml:space="preserve"> (particularly European) </w:t>
      </w:r>
      <w:r w:rsidRPr="00190079">
        <w:rPr>
          <w:rStyle w:val="StyleUnderline"/>
        </w:rPr>
        <w:t>colonialism habitually propagated the truth that the only route for the non</w:t>
      </w:r>
      <w:r>
        <w:rPr>
          <w:rStyle w:val="StyleUnderline"/>
        </w:rPr>
        <w:t>-</w:t>
      </w:r>
      <w:r w:rsidRPr="00190079">
        <w:rPr>
          <w:rStyle w:val="StyleUnderline"/>
        </w:rPr>
        <w:t xml:space="preserve">West to become less inferior was to </w:t>
      </w:r>
      <w:r w:rsidRPr="00190079">
        <w:rPr>
          <w:rStyle w:val="Emphasis"/>
        </w:rPr>
        <w:t>aspire to the standards of the West</w:t>
      </w:r>
      <w:r w:rsidRPr="00190079">
        <w:rPr>
          <w:sz w:val="16"/>
        </w:rPr>
        <w:t xml:space="preserve">. 77 A comparable dynamic is revealed throughout the </w:t>
      </w:r>
      <w:r w:rsidRPr="00B330AD">
        <w:rPr>
          <w:sz w:val="16"/>
        </w:rPr>
        <w:t>chapters</w:t>
      </w:r>
      <w:r w:rsidRPr="00190079">
        <w:rPr>
          <w:sz w:val="16"/>
        </w:rPr>
        <w:t xml:space="preserve"> that follow, through ingrained expectations that China must lessen its imagined inferiority by conforming to American expectations.</w:t>
      </w:r>
    </w:p>
    <w:p w14:paraId="66214EF5" w14:textId="77777777" w:rsidR="00C44A3F" w:rsidRPr="00190079" w:rsidRDefault="00C44A3F" w:rsidP="00C44A3F">
      <w:pPr>
        <w:rPr>
          <w:sz w:val="16"/>
        </w:rPr>
      </w:pPr>
      <w:r w:rsidRPr="00190079">
        <w:rPr>
          <w:sz w:val="16"/>
        </w:rPr>
        <w:t xml:space="preserve">In this sense, </w:t>
      </w:r>
      <w:r w:rsidRPr="000A2940">
        <w:rPr>
          <w:rStyle w:val="StyleUnderline"/>
        </w:rPr>
        <w:t xml:space="preserve">American </w:t>
      </w:r>
      <w:r w:rsidRPr="00B330AD">
        <w:rPr>
          <w:rStyle w:val="StyleUnderline"/>
          <w:highlight w:val="yellow"/>
        </w:rPr>
        <w:t>images of China have</w:t>
      </w:r>
      <w:r w:rsidRPr="00190079">
        <w:rPr>
          <w:rStyle w:val="StyleUnderline"/>
        </w:rPr>
        <w:t xml:space="preserve"> often </w:t>
      </w:r>
      <w:r w:rsidRPr="00B330AD">
        <w:rPr>
          <w:rStyle w:val="StyleUnderline"/>
          <w:highlight w:val="yellow"/>
        </w:rPr>
        <w:t>been</w:t>
      </w:r>
      <w:r w:rsidRPr="00190079">
        <w:rPr>
          <w:rStyle w:val="StyleUnderline"/>
        </w:rPr>
        <w:t xml:space="preserve"> </w:t>
      </w:r>
      <w:r w:rsidRPr="00190079">
        <w:rPr>
          <w:rStyle w:val="Emphasis"/>
        </w:rPr>
        <w:t xml:space="preserve">produced within a </w:t>
      </w:r>
      <w:r w:rsidRPr="00B330AD">
        <w:rPr>
          <w:rStyle w:val="Emphasis"/>
          <w:highlight w:val="yellow"/>
        </w:rPr>
        <w:t>paternalistic</w:t>
      </w:r>
      <w:r w:rsidRPr="00190079">
        <w:rPr>
          <w:rStyle w:val="Emphasis"/>
        </w:rPr>
        <w:t xml:space="preserve"> structure</w:t>
      </w:r>
      <w:r w:rsidRPr="00190079">
        <w:rPr>
          <w:rStyle w:val="StyleUnderline"/>
        </w:rPr>
        <w:t xml:space="preserve">, </w:t>
      </w:r>
      <w:r w:rsidRPr="000A2940">
        <w:rPr>
          <w:rStyle w:val="StyleUnderline"/>
        </w:rPr>
        <w:t>wherein</w:t>
      </w:r>
      <w:r w:rsidRPr="00190079">
        <w:rPr>
          <w:rStyle w:val="StyleUnderline"/>
        </w:rPr>
        <w:t xml:space="preserve"> the actions of </w:t>
      </w:r>
      <w:r w:rsidRPr="000A2940">
        <w:rPr>
          <w:rStyle w:val="StyleUnderline"/>
        </w:rPr>
        <w:t>the latter</w:t>
      </w:r>
      <w:r w:rsidRPr="00190079">
        <w:rPr>
          <w:rStyle w:val="StyleUnderline"/>
        </w:rPr>
        <w:t xml:space="preserve"> as the parental authority are understood to represent the best interests of the former</w:t>
      </w:r>
      <w:r w:rsidRPr="00190079">
        <w:rPr>
          <w:sz w:val="16"/>
        </w:rPr>
        <w:t xml:space="preserve">. 78 </w:t>
      </w:r>
      <w:r w:rsidRPr="00190079">
        <w:rPr>
          <w:rStyle w:val="StyleUnderline"/>
        </w:rPr>
        <w:t xml:space="preserve">These enduring assumptions are explained in part </w:t>
      </w:r>
      <w:r w:rsidRPr="00B330AD">
        <w:rPr>
          <w:rStyle w:val="StyleUnderline"/>
          <w:highlight w:val="yellow"/>
        </w:rPr>
        <w:t>with</w:t>
      </w:r>
      <w:r w:rsidRPr="00190079">
        <w:rPr>
          <w:rStyle w:val="StyleUnderline"/>
        </w:rPr>
        <w:t xml:space="preserve"> reference to implicit </w:t>
      </w:r>
      <w:r w:rsidRPr="00190079">
        <w:rPr>
          <w:rStyle w:val="Emphasis"/>
        </w:rPr>
        <w:t>American understandings of ‘exceptionalism’</w:t>
      </w:r>
      <w:r w:rsidRPr="00190079">
        <w:rPr>
          <w:rStyle w:val="StyleUnderline"/>
        </w:rPr>
        <w:t xml:space="preserve">, and of </w:t>
      </w:r>
      <w:r w:rsidRPr="00B330AD">
        <w:rPr>
          <w:rStyle w:val="StyleUnderline"/>
          <w:highlight w:val="yellow"/>
        </w:rPr>
        <w:t xml:space="preserve">the </w:t>
      </w:r>
      <w:r w:rsidRPr="00B330AD">
        <w:rPr>
          <w:rStyle w:val="Emphasis"/>
          <w:highlight w:val="yellow"/>
        </w:rPr>
        <w:t>U</w:t>
      </w:r>
      <w:r w:rsidRPr="00190079">
        <w:rPr>
          <w:rStyle w:val="Emphasis"/>
        </w:rPr>
        <w:t xml:space="preserve">nited </w:t>
      </w:r>
      <w:r w:rsidRPr="00B330AD">
        <w:rPr>
          <w:rStyle w:val="Emphasis"/>
          <w:highlight w:val="yellow"/>
        </w:rPr>
        <w:t>S</w:t>
      </w:r>
      <w:r w:rsidRPr="00190079">
        <w:rPr>
          <w:rStyle w:val="Emphasis"/>
        </w:rPr>
        <w:t xml:space="preserve">tates </w:t>
      </w:r>
      <w:r w:rsidRPr="00B330AD">
        <w:rPr>
          <w:rStyle w:val="Emphasis"/>
        </w:rPr>
        <w:t>as a ‘redeemer nation’</w:t>
      </w:r>
      <w:r w:rsidRPr="00B330AD">
        <w:rPr>
          <w:rStyle w:val="StyleUnderline"/>
        </w:rPr>
        <w:t xml:space="preserve"> with a responsibility </w:t>
      </w:r>
      <w:r w:rsidRPr="00B330AD">
        <w:rPr>
          <w:rStyle w:val="StyleUnderline"/>
          <w:highlight w:val="yellow"/>
        </w:rPr>
        <w:t xml:space="preserve">to </w:t>
      </w:r>
      <w:r w:rsidRPr="00B330AD">
        <w:rPr>
          <w:rStyle w:val="Emphasis"/>
          <w:highlight w:val="yellow"/>
        </w:rPr>
        <w:t xml:space="preserve">advance </w:t>
      </w:r>
      <w:r w:rsidRPr="000A2940">
        <w:rPr>
          <w:rStyle w:val="Emphasis"/>
        </w:rPr>
        <w:t xml:space="preserve">its </w:t>
      </w:r>
      <w:r w:rsidRPr="00B330AD">
        <w:rPr>
          <w:rStyle w:val="Emphasis"/>
          <w:highlight w:val="yellow"/>
        </w:rPr>
        <w:t>Enlightenment values</w:t>
      </w:r>
      <w:r w:rsidRPr="00190079">
        <w:rPr>
          <w:rStyle w:val="StyleUnderline"/>
        </w:rPr>
        <w:t xml:space="preserve"> abroad</w:t>
      </w:r>
      <w:r w:rsidRPr="00190079">
        <w:rPr>
          <w:sz w:val="16"/>
        </w:rPr>
        <w:t xml:space="preserve">. 79 American governmental papers, notes Bruce Kuklick, have always advanced a vision of the world rooted in Protestantism and the Enlightenment. 80 In this analysis, </w:t>
      </w:r>
      <w:r w:rsidRPr="000A2940">
        <w:rPr>
          <w:rStyle w:val="StyleUnderline"/>
        </w:rPr>
        <w:t xml:space="preserve">American </w:t>
      </w:r>
      <w:r w:rsidRPr="00B330AD">
        <w:rPr>
          <w:rStyle w:val="StyleUnderline"/>
          <w:highlight w:val="yellow"/>
        </w:rPr>
        <w:t>exceptionalism is</w:t>
      </w:r>
      <w:r w:rsidRPr="000A2940">
        <w:rPr>
          <w:rStyle w:val="StyleUnderline"/>
        </w:rPr>
        <w:t xml:space="preserve"> most emphatically demonstrated by the </w:t>
      </w:r>
      <w:r w:rsidRPr="000A2940">
        <w:rPr>
          <w:rStyle w:val="Emphasis"/>
        </w:rPr>
        <w:t>construction of China through negation</w:t>
      </w:r>
      <w:r w:rsidRPr="00190079">
        <w:rPr>
          <w:rStyle w:val="StyleUnderline"/>
        </w:rPr>
        <w:t xml:space="preserve">, a strategy </w:t>
      </w:r>
      <w:r w:rsidRPr="00B330AD">
        <w:rPr>
          <w:rStyle w:val="StyleUnderline"/>
          <w:highlight w:val="yellow"/>
        </w:rPr>
        <w:t xml:space="preserve">used to deny the history of </w:t>
      </w:r>
      <w:r w:rsidRPr="000A2940">
        <w:rPr>
          <w:rStyle w:val="StyleUnderline"/>
        </w:rPr>
        <w:t xml:space="preserve">foreign </w:t>
      </w:r>
      <w:r w:rsidRPr="00B330AD">
        <w:rPr>
          <w:rStyle w:val="StyleUnderline"/>
          <w:highlight w:val="yellow"/>
        </w:rPr>
        <w:t xml:space="preserve">others and </w:t>
      </w:r>
      <w:r w:rsidRPr="00B330AD">
        <w:rPr>
          <w:rStyle w:val="Emphasis"/>
          <w:highlight w:val="yellow"/>
        </w:rPr>
        <w:t>construct</w:t>
      </w:r>
      <w:r w:rsidRPr="00190079">
        <w:rPr>
          <w:rStyle w:val="Emphasis"/>
        </w:rPr>
        <w:t xml:space="preserve"> (or deconstruct) </w:t>
      </w:r>
      <w:r w:rsidRPr="00B330AD">
        <w:rPr>
          <w:rStyle w:val="Emphasis"/>
          <w:highlight w:val="yellow"/>
        </w:rPr>
        <w:t xml:space="preserve">their geographies as a </w:t>
      </w:r>
      <w:proofErr w:type="gramStart"/>
      <w:r w:rsidRPr="00B330AD">
        <w:rPr>
          <w:rStyle w:val="Emphasis"/>
          <w:highlight w:val="yellow"/>
        </w:rPr>
        <w:t>blank spaces</w:t>
      </w:r>
      <w:proofErr w:type="gramEnd"/>
      <w:r>
        <w:rPr>
          <w:rStyle w:val="StyleUnderline"/>
        </w:rPr>
        <w:t xml:space="preserve">, or </w:t>
      </w:r>
      <w:r w:rsidRPr="00190079">
        <w:rPr>
          <w:rStyle w:val="Emphasis"/>
        </w:rPr>
        <w:t xml:space="preserve">tabula rasas, </w:t>
      </w:r>
      <w:r w:rsidRPr="000A2940">
        <w:rPr>
          <w:rStyle w:val="Emphasis"/>
        </w:rPr>
        <w:t xml:space="preserve">waiting </w:t>
      </w:r>
      <w:r w:rsidRPr="00B330AD">
        <w:rPr>
          <w:rStyle w:val="Emphasis"/>
          <w:highlight w:val="yellow"/>
        </w:rPr>
        <w:t>to be filled</w:t>
      </w:r>
      <w:r w:rsidRPr="00190079">
        <w:rPr>
          <w:sz w:val="16"/>
        </w:rPr>
        <w:t>. 81</w:t>
      </w:r>
    </w:p>
    <w:p w14:paraId="6720BB64" w14:textId="77777777" w:rsidR="001A35A0" w:rsidRDefault="00C44A3F" w:rsidP="00C44A3F">
      <w:pPr>
        <w:rPr>
          <w:rStyle w:val="Emphasis"/>
        </w:rPr>
      </w:pPr>
      <w:r w:rsidRPr="007338F3">
        <w:rPr>
          <w:sz w:val="16"/>
        </w:rPr>
        <w:t xml:space="preserve">Ultimately, it is demonstrated that </w:t>
      </w:r>
      <w:r w:rsidRPr="00190079">
        <w:rPr>
          <w:rStyle w:val="StyleUnderline"/>
        </w:rPr>
        <w:t xml:space="preserve">across the history of Sino-US relations particular </w:t>
      </w:r>
      <w:r w:rsidRPr="000A2940">
        <w:rPr>
          <w:rStyle w:val="StyleUnderline"/>
          <w:highlight w:val="yellow"/>
        </w:rPr>
        <w:t>discourses of China</w:t>
      </w:r>
      <w:r w:rsidRPr="007338F3">
        <w:rPr>
          <w:sz w:val="16"/>
        </w:rPr>
        <w:t xml:space="preserve">, like those outlined above, </w:t>
      </w:r>
      <w:r w:rsidRPr="000A2940">
        <w:rPr>
          <w:rStyle w:val="StyleUnderline"/>
          <w:highlight w:val="yellow"/>
        </w:rPr>
        <w:t xml:space="preserve">have become </w:t>
      </w:r>
      <w:proofErr w:type="spellStart"/>
      <w:r w:rsidRPr="000A2940">
        <w:rPr>
          <w:rStyle w:val="Emphasis"/>
          <w:highlight w:val="yellow"/>
        </w:rPr>
        <w:t>naturalised</w:t>
      </w:r>
      <w:proofErr w:type="spellEnd"/>
      <w:r w:rsidRPr="000A2940">
        <w:rPr>
          <w:rStyle w:val="Emphasis"/>
          <w:highlight w:val="yellow"/>
        </w:rPr>
        <w:t xml:space="preserve"> </w:t>
      </w:r>
    </w:p>
    <w:p w14:paraId="3F6DA082" w14:textId="77777777" w:rsidR="001A35A0" w:rsidRDefault="001A35A0" w:rsidP="00C44A3F">
      <w:pPr>
        <w:rPr>
          <w:rStyle w:val="Emphasis"/>
        </w:rPr>
      </w:pPr>
    </w:p>
    <w:p w14:paraId="5C0F7C55" w14:textId="77777777" w:rsidR="001A35A0" w:rsidRDefault="001A35A0" w:rsidP="00C44A3F">
      <w:pPr>
        <w:rPr>
          <w:rStyle w:val="Emphasis"/>
        </w:rPr>
      </w:pPr>
    </w:p>
    <w:p w14:paraId="7D2F5EB3" w14:textId="77777777" w:rsidR="001A35A0" w:rsidRDefault="001A35A0" w:rsidP="00C44A3F">
      <w:pPr>
        <w:rPr>
          <w:rStyle w:val="Emphasis"/>
        </w:rPr>
      </w:pPr>
    </w:p>
    <w:p w14:paraId="43F23B26" w14:textId="77777777" w:rsidR="001A35A0" w:rsidRDefault="001A35A0" w:rsidP="00C44A3F">
      <w:pPr>
        <w:rPr>
          <w:rStyle w:val="Emphasis"/>
        </w:rPr>
      </w:pPr>
    </w:p>
    <w:p w14:paraId="26DEECD7" w14:textId="1D50E873" w:rsidR="00C44A3F" w:rsidRPr="007338F3" w:rsidRDefault="00C44A3F" w:rsidP="00C44A3F">
      <w:pPr>
        <w:rPr>
          <w:sz w:val="16"/>
        </w:rPr>
      </w:pPr>
      <w:r w:rsidRPr="00B330AD">
        <w:rPr>
          <w:rStyle w:val="Emphasis"/>
        </w:rPr>
        <w:t>statements of fact</w:t>
      </w:r>
      <w:r w:rsidRPr="00190079">
        <w:rPr>
          <w:rStyle w:val="StyleUnderline"/>
        </w:rPr>
        <w:t xml:space="preserve"> and </w:t>
      </w:r>
      <w:r w:rsidRPr="000A2940">
        <w:rPr>
          <w:rStyle w:val="Emphasis"/>
        </w:rPr>
        <w:t>accepted simply as what is</w:t>
      </w:r>
      <w:r w:rsidRPr="007338F3">
        <w:rPr>
          <w:sz w:val="16"/>
        </w:rPr>
        <w:t xml:space="preserve">. 82 </w:t>
      </w:r>
      <w:r w:rsidRPr="007338F3">
        <w:rPr>
          <w:rStyle w:val="StyleUnderline"/>
        </w:rPr>
        <w:t xml:space="preserve">This has </w:t>
      </w:r>
      <w:r w:rsidRPr="007338F3">
        <w:rPr>
          <w:rStyle w:val="Emphasis"/>
        </w:rPr>
        <w:t>generated common sense</w:t>
      </w:r>
      <w:r w:rsidRPr="007338F3">
        <w:rPr>
          <w:rStyle w:val="StyleUnderline"/>
        </w:rPr>
        <w:t xml:space="preserve">, a form of </w:t>
      </w:r>
      <w:r w:rsidRPr="000A2940">
        <w:rPr>
          <w:rStyle w:val="StyleUnderline"/>
        </w:rPr>
        <w:t xml:space="preserve">knowledge that goes </w:t>
      </w:r>
      <w:r w:rsidRPr="000A2940">
        <w:rPr>
          <w:rStyle w:val="Emphasis"/>
        </w:rPr>
        <w:t>unquestioned</w:t>
      </w:r>
      <w:r w:rsidRPr="007338F3">
        <w:rPr>
          <w:rStyle w:val="StyleUnderline"/>
        </w:rPr>
        <w:t xml:space="preserve"> since it is assumed to be a true reflection of reality</w:t>
      </w:r>
      <w:r w:rsidRPr="007338F3">
        <w:rPr>
          <w:sz w:val="16"/>
        </w:rPr>
        <w:t xml:space="preserve">. 83 </w:t>
      </w:r>
      <w:r w:rsidRPr="007338F3">
        <w:rPr>
          <w:rStyle w:val="StyleUnderline"/>
        </w:rPr>
        <w:t xml:space="preserve">Common sense knowledges are almost </w:t>
      </w:r>
      <w:r w:rsidRPr="007338F3">
        <w:rPr>
          <w:rStyle w:val="Emphasis"/>
        </w:rPr>
        <w:t>unconsciously reproduced</w:t>
      </w:r>
      <w:r w:rsidRPr="007338F3">
        <w:rPr>
          <w:rStyle w:val="StyleUnderline"/>
        </w:rPr>
        <w:t xml:space="preserve"> and </w:t>
      </w:r>
      <w:r w:rsidRPr="007338F3">
        <w:rPr>
          <w:rStyle w:val="Emphasis"/>
        </w:rPr>
        <w:t xml:space="preserve">rarely </w:t>
      </w:r>
      <w:proofErr w:type="spellStart"/>
      <w:r w:rsidRPr="007338F3">
        <w:rPr>
          <w:rStyle w:val="Emphasis"/>
        </w:rPr>
        <w:t>scrutinised</w:t>
      </w:r>
      <w:proofErr w:type="spellEnd"/>
      <w:r w:rsidRPr="007338F3">
        <w:rPr>
          <w:rStyle w:val="Emphasis"/>
        </w:rPr>
        <w:t xml:space="preserve"> or challenged</w:t>
      </w:r>
      <w:r w:rsidRPr="007338F3">
        <w:rPr>
          <w:sz w:val="16"/>
        </w:rPr>
        <w:t>. 84 This was evident throughout much of the late nineteenth century and during the early Cold War, for example, when Threatening China seemingly posed a danger to White America (see Chapters 2 and 3 respectively).</w:t>
      </w:r>
    </w:p>
    <w:p w14:paraId="5130B3CB" w14:textId="77777777" w:rsidR="00C44A3F" w:rsidRPr="00195C2A" w:rsidRDefault="00C44A3F" w:rsidP="00C44A3F">
      <w:pPr>
        <w:rPr>
          <w:sz w:val="16"/>
        </w:rPr>
      </w:pPr>
      <w:r w:rsidRPr="007338F3">
        <w:rPr>
          <w:rStyle w:val="StyleUnderline"/>
        </w:rPr>
        <w:t xml:space="preserve">The </w:t>
      </w:r>
      <w:proofErr w:type="spellStart"/>
      <w:r w:rsidRPr="007338F3">
        <w:rPr>
          <w:rStyle w:val="StyleUnderline"/>
        </w:rPr>
        <w:t>naturalisation</w:t>
      </w:r>
      <w:proofErr w:type="spellEnd"/>
      <w:r w:rsidRPr="007338F3">
        <w:rPr>
          <w:rStyle w:val="StyleUnderline"/>
        </w:rPr>
        <w:t xml:space="preserve"> of </w:t>
      </w:r>
      <w:r w:rsidRPr="00B330AD">
        <w:rPr>
          <w:rStyle w:val="StyleUnderline"/>
        </w:rPr>
        <w:t>discourses</w:t>
      </w:r>
      <w:r w:rsidRPr="007338F3">
        <w:rPr>
          <w:rStyle w:val="StyleUnderline"/>
        </w:rPr>
        <w:t xml:space="preserve"> means that they </w:t>
      </w:r>
      <w:r w:rsidRPr="00B330AD">
        <w:rPr>
          <w:rStyle w:val="StyleUnderline"/>
        </w:rPr>
        <w:t xml:space="preserve">have </w:t>
      </w:r>
      <w:r w:rsidRPr="00B330AD">
        <w:rPr>
          <w:rStyle w:val="Emphasis"/>
        </w:rPr>
        <w:t>never been free or unrestricted</w:t>
      </w:r>
      <w:r w:rsidRPr="00B330AD">
        <w:rPr>
          <w:rStyle w:val="StyleUnderline"/>
        </w:rPr>
        <w:t xml:space="preserve">, but, rather, </w:t>
      </w:r>
      <w:proofErr w:type="spellStart"/>
      <w:r w:rsidRPr="00B330AD">
        <w:rPr>
          <w:rStyle w:val="Emphasis"/>
        </w:rPr>
        <w:t>moulded</w:t>
      </w:r>
      <w:proofErr w:type="spellEnd"/>
      <w:r w:rsidRPr="00B330AD">
        <w:rPr>
          <w:rStyle w:val="Emphasis"/>
        </w:rPr>
        <w:t xml:space="preserve"> and constrained</w:t>
      </w:r>
      <w:r w:rsidRPr="00B330AD">
        <w:rPr>
          <w:rStyle w:val="StyleUnderline"/>
        </w:rPr>
        <w:t xml:space="preserve"> </w:t>
      </w:r>
      <w:r w:rsidRPr="000A2940">
        <w:rPr>
          <w:rStyle w:val="StyleUnderline"/>
        </w:rPr>
        <w:t>as the product of</w:t>
      </w:r>
      <w:r w:rsidRPr="007338F3">
        <w:rPr>
          <w:rStyle w:val="StyleUnderline"/>
        </w:rPr>
        <w:t xml:space="preserve"> systemic </w:t>
      </w:r>
      <w:r w:rsidRPr="000A2940">
        <w:rPr>
          <w:rStyle w:val="StyleUnderline"/>
        </w:rPr>
        <w:t>regulations</w:t>
      </w:r>
      <w:r w:rsidRPr="007338F3">
        <w:rPr>
          <w:rStyle w:val="StyleUnderline"/>
        </w:rPr>
        <w:t xml:space="preserve"> which </w:t>
      </w:r>
      <w:r w:rsidRPr="007338F3">
        <w:rPr>
          <w:rStyle w:val="Emphasis"/>
        </w:rPr>
        <w:t>promote selected ideas and suppress others</w:t>
      </w:r>
      <w:r w:rsidRPr="00195C2A">
        <w:rPr>
          <w:sz w:val="16"/>
        </w:rPr>
        <w:t xml:space="preserve">. 85 </w:t>
      </w:r>
      <w:r w:rsidRPr="007338F3">
        <w:rPr>
          <w:rStyle w:val="StyleUnderline"/>
        </w:rPr>
        <w:t xml:space="preserve">Foucault refers to these regulations as </w:t>
      </w:r>
      <w:r w:rsidRPr="000A2940">
        <w:rPr>
          <w:rStyle w:val="Emphasis"/>
        </w:rPr>
        <w:t>societal ‘rules of exclusion’</w:t>
      </w:r>
      <w:r w:rsidRPr="00195C2A">
        <w:rPr>
          <w:sz w:val="16"/>
        </w:rPr>
        <w:t xml:space="preserve">. 86 </w:t>
      </w:r>
      <w:r w:rsidRPr="007338F3">
        <w:rPr>
          <w:rStyle w:val="StyleUnderline"/>
        </w:rPr>
        <w:t>This ensures that discourse is always ‘</w:t>
      </w:r>
      <w:r w:rsidRPr="007338F3">
        <w:rPr>
          <w:rStyle w:val="Emphasis"/>
        </w:rPr>
        <w:t xml:space="preserve">controlled, selected [and] </w:t>
      </w:r>
      <w:proofErr w:type="spellStart"/>
      <w:r w:rsidRPr="007338F3">
        <w:rPr>
          <w:rStyle w:val="Emphasis"/>
        </w:rPr>
        <w:t>organised</w:t>
      </w:r>
      <w:proofErr w:type="spellEnd"/>
      <w:r w:rsidRPr="007338F3">
        <w:rPr>
          <w:rStyle w:val="Emphasis"/>
        </w:rPr>
        <w:t>’</w:t>
      </w:r>
      <w:r w:rsidRPr="007338F3">
        <w:rPr>
          <w:rStyle w:val="StyleUnderline"/>
        </w:rPr>
        <w:t xml:space="preserve"> so that the ideas of some are accepted, whereas those of others are </w:t>
      </w:r>
      <w:r w:rsidRPr="00195C2A">
        <w:rPr>
          <w:rStyle w:val="Emphasis"/>
        </w:rPr>
        <w:t>ignored or rejected</w:t>
      </w:r>
      <w:r w:rsidRPr="007338F3">
        <w:rPr>
          <w:rStyle w:val="StyleUnderline"/>
        </w:rPr>
        <w:t xml:space="preserve"> and considered beyond the lines of acceptable argument</w:t>
      </w:r>
      <w:r w:rsidRPr="00195C2A">
        <w:rPr>
          <w:sz w:val="16"/>
        </w:rPr>
        <w:t>. 87 Walter Lippmann put it another way, suggesting that ‘</w:t>
      </w:r>
      <w:r w:rsidRPr="00195C2A">
        <w:rPr>
          <w:rStyle w:val="StyleUnderline"/>
        </w:rPr>
        <w:t xml:space="preserve">in the great blooming, buzzing confusion of the outer world </w:t>
      </w:r>
      <w:r w:rsidRPr="00195C2A">
        <w:rPr>
          <w:rStyle w:val="Emphasis"/>
        </w:rPr>
        <w:t>we pick out what our culture has already defined for us’</w:t>
      </w:r>
      <w:r w:rsidRPr="00195C2A">
        <w:rPr>
          <w:sz w:val="16"/>
        </w:rPr>
        <w:t>. 88</w:t>
      </w:r>
    </w:p>
    <w:p w14:paraId="546E5BB8" w14:textId="77777777" w:rsidR="00C44A3F" w:rsidRPr="00195C2A" w:rsidRDefault="00C44A3F" w:rsidP="00C44A3F">
      <w:pPr>
        <w:rPr>
          <w:sz w:val="16"/>
        </w:rPr>
      </w:pPr>
      <w:r w:rsidRPr="00195C2A">
        <w:rPr>
          <w:rStyle w:val="StyleUnderline"/>
        </w:rPr>
        <w:t xml:space="preserve">As </w:t>
      </w:r>
      <w:r w:rsidRPr="000A2940">
        <w:rPr>
          <w:rStyle w:val="StyleUnderline"/>
          <w:highlight w:val="yellow"/>
        </w:rPr>
        <w:t>certain discourses of China</w:t>
      </w:r>
      <w:r w:rsidRPr="00195C2A">
        <w:rPr>
          <w:rStyle w:val="StyleUnderline"/>
        </w:rPr>
        <w:t xml:space="preserve"> have been </w:t>
      </w:r>
      <w:r w:rsidRPr="00195C2A">
        <w:rPr>
          <w:rStyle w:val="Emphasis"/>
        </w:rPr>
        <w:t>promoted as common sense</w:t>
      </w:r>
      <w:r w:rsidRPr="00195C2A">
        <w:rPr>
          <w:rStyle w:val="StyleUnderline"/>
        </w:rPr>
        <w:t xml:space="preserve">, others </w:t>
      </w:r>
      <w:r w:rsidRPr="000A2940">
        <w:rPr>
          <w:rStyle w:val="StyleUnderline"/>
          <w:highlight w:val="yellow"/>
        </w:rPr>
        <w:t>have</w:t>
      </w:r>
      <w:r w:rsidRPr="00195C2A">
        <w:rPr>
          <w:rStyle w:val="StyleUnderline"/>
        </w:rPr>
        <w:t xml:space="preserve"> inevitably </w:t>
      </w:r>
      <w:r w:rsidRPr="000A2940">
        <w:rPr>
          <w:rStyle w:val="StyleUnderline"/>
          <w:highlight w:val="yellow"/>
        </w:rPr>
        <w:t xml:space="preserve">been </w:t>
      </w:r>
      <w:proofErr w:type="spellStart"/>
      <w:r w:rsidRPr="000A2940">
        <w:rPr>
          <w:rStyle w:val="Emphasis"/>
        </w:rPr>
        <w:t>marginalised</w:t>
      </w:r>
      <w:proofErr w:type="spellEnd"/>
      <w:r w:rsidRPr="000A2940">
        <w:rPr>
          <w:rStyle w:val="Emphasis"/>
        </w:rPr>
        <w:t xml:space="preserve"> and </w:t>
      </w:r>
      <w:r w:rsidRPr="000A2940">
        <w:rPr>
          <w:rStyle w:val="Emphasis"/>
          <w:highlight w:val="yellow"/>
        </w:rPr>
        <w:t>silenced</w:t>
      </w:r>
      <w:r w:rsidRPr="00195C2A">
        <w:rPr>
          <w:sz w:val="16"/>
        </w:rPr>
        <w:t xml:space="preserve">. For much of the Cold War, for example, discourses of Opportunity and </w:t>
      </w:r>
      <w:proofErr w:type="spellStart"/>
      <w:r w:rsidRPr="00195C2A">
        <w:rPr>
          <w:sz w:val="16"/>
        </w:rPr>
        <w:t>Idealised</w:t>
      </w:r>
      <w:proofErr w:type="spellEnd"/>
      <w:r w:rsidRPr="00195C2A">
        <w:rPr>
          <w:sz w:val="16"/>
        </w:rPr>
        <w:t xml:space="preserve"> China were subdued within American imaginations as Threatening and </w:t>
      </w:r>
      <w:proofErr w:type="spellStart"/>
      <w:r w:rsidRPr="00195C2A">
        <w:rPr>
          <w:sz w:val="16"/>
        </w:rPr>
        <w:t>Uncivilised</w:t>
      </w:r>
      <w:proofErr w:type="spellEnd"/>
      <w:r w:rsidRPr="00195C2A">
        <w:rPr>
          <w:sz w:val="16"/>
        </w:rPr>
        <w:t xml:space="preserve"> China became dominant. Yet </w:t>
      </w:r>
      <w:r w:rsidRPr="000A2940">
        <w:rPr>
          <w:rStyle w:val="StyleUnderline"/>
          <w:highlight w:val="yellow"/>
        </w:rPr>
        <w:t>discourse is a site</w:t>
      </w:r>
      <w:r w:rsidRPr="00195C2A">
        <w:rPr>
          <w:rStyle w:val="StyleUnderline"/>
        </w:rPr>
        <w:t xml:space="preserve"> from which </w:t>
      </w:r>
      <w:r w:rsidRPr="000A2940">
        <w:rPr>
          <w:rStyle w:val="Emphasis"/>
          <w:highlight w:val="yellow"/>
        </w:rPr>
        <w:t>power can be challenged</w:t>
      </w:r>
      <w:r w:rsidRPr="00195C2A">
        <w:rPr>
          <w:rStyle w:val="Emphasis"/>
        </w:rPr>
        <w:t xml:space="preserve"> and undermined</w:t>
      </w:r>
      <w:r w:rsidRPr="00195C2A">
        <w:rPr>
          <w:rStyle w:val="StyleUnderline"/>
        </w:rPr>
        <w:t xml:space="preserve">, meaning the logic that discourses of China claim to advance can </w:t>
      </w:r>
      <w:r w:rsidRPr="00195C2A">
        <w:rPr>
          <w:rStyle w:val="Emphasis"/>
        </w:rPr>
        <w:t>always be questioned and opposed</w:t>
      </w:r>
      <w:r w:rsidRPr="00195C2A">
        <w:rPr>
          <w:sz w:val="16"/>
        </w:rPr>
        <w:t xml:space="preserve">. 89 </w:t>
      </w:r>
      <w:r w:rsidRPr="00195C2A">
        <w:rPr>
          <w:rStyle w:val="StyleUnderline"/>
        </w:rPr>
        <w:t>‘[</w:t>
      </w:r>
      <w:r w:rsidRPr="000A2940">
        <w:rPr>
          <w:rStyle w:val="StyleUnderline"/>
          <w:highlight w:val="yellow"/>
        </w:rPr>
        <w:t>W]here there is power</w:t>
      </w:r>
      <w:r w:rsidRPr="00195C2A">
        <w:rPr>
          <w:rStyle w:val="StyleUnderline"/>
        </w:rPr>
        <w:t>,’ argued Foucault, ‘</w:t>
      </w:r>
      <w:r w:rsidRPr="000A2940">
        <w:rPr>
          <w:rStyle w:val="Emphasis"/>
          <w:highlight w:val="yellow"/>
        </w:rPr>
        <w:t>there is resistance’</w:t>
      </w:r>
      <w:r w:rsidRPr="00195C2A">
        <w:rPr>
          <w:sz w:val="16"/>
        </w:rPr>
        <w:t xml:space="preserve">. 90 Resistance is a highly contested concept, especially within postcolonial IR, but here </w:t>
      </w:r>
      <w:r w:rsidRPr="00195C2A">
        <w:rPr>
          <w:rStyle w:val="StyleUnderline"/>
        </w:rPr>
        <w:t xml:space="preserve">resistance discourses are those which </w:t>
      </w:r>
      <w:r w:rsidRPr="00195C2A">
        <w:rPr>
          <w:rStyle w:val="Emphasis"/>
        </w:rPr>
        <w:t>challenge the most powerful and established American ideas about China</w:t>
      </w:r>
      <w:r w:rsidRPr="00195C2A">
        <w:rPr>
          <w:rStyle w:val="StyleUnderline"/>
        </w:rPr>
        <w:t>, exposing their vulnerability and introducing alternative modes of thinking. Discourses may be ‘</w:t>
      </w:r>
      <w:r w:rsidRPr="00195C2A">
        <w:rPr>
          <w:rStyle w:val="Emphasis"/>
        </w:rPr>
        <w:t>buried or masked’</w:t>
      </w:r>
      <w:r w:rsidRPr="00195C2A">
        <w:rPr>
          <w:rStyle w:val="StyleUnderline"/>
        </w:rPr>
        <w:t xml:space="preserve"> by rules of exclusion and deemed inferior, naive or inadequately articulated. 91 ‘</w:t>
      </w:r>
      <w:r w:rsidRPr="00195C2A">
        <w:rPr>
          <w:rStyle w:val="Emphasis"/>
        </w:rPr>
        <w:t>Unofficial’ or ‘</w:t>
      </w:r>
      <w:r w:rsidRPr="000A2940">
        <w:rPr>
          <w:rStyle w:val="Emphasis"/>
          <w:highlight w:val="yellow"/>
        </w:rPr>
        <w:t>subjugated’ knowledges</w:t>
      </w:r>
      <w:r w:rsidRPr="000A2940">
        <w:rPr>
          <w:rStyle w:val="StyleUnderline"/>
          <w:highlight w:val="yellow"/>
        </w:rPr>
        <w:t xml:space="preserve"> about China</w:t>
      </w:r>
      <w:r w:rsidRPr="00195C2A">
        <w:rPr>
          <w:rStyle w:val="StyleUnderline"/>
        </w:rPr>
        <w:t xml:space="preserve">, however, </w:t>
      </w:r>
      <w:r w:rsidRPr="000A2940">
        <w:rPr>
          <w:rStyle w:val="Emphasis"/>
          <w:highlight w:val="yellow"/>
        </w:rPr>
        <w:t>always have the potential to reappear</w:t>
      </w:r>
      <w:r w:rsidRPr="00195C2A">
        <w:rPr>
          <w:sz w:val="16"/>
        </w:rPr>
        <w:t>. 92</w:t>
      </w:r>
    </w:p>
    <w:p w14:paraId="28C18E0B" w14:textId="77777777" w:rsidR="00C44A3F" w:rsidRPr="00195C2A" w:rsidRDefault="00C44A3F" w:rsidP="00C44A3F">
      <w:pPr>
        <w:rPr>
          <w:sz w:val="16"/>
        </w:rPr>
      </w:pPr>
      <w:r w:rsidRPr="00195C2A">
        <w:rPr>
          <w:sz w:val="16"/>
        </w:rPr>
        <w:t xml:space="preserve">Moreover, discourses are not discrete or isolated units of analysis. Their peripheries are open, overlapping and constituted by others. 93 In this analysis it is shown that the four key constructions of China have often </w:t>
      </w:r>
      <w:proofErr w:type="gramStart"/>
      <w:r w:rsidRPr="00195C2A">
        <w:rPr>
          <w:sz w:val="16"/>
        </w:rPr>
        <w:t>coexisted, and</w:t>
      </w:r>
      <w:proofErr w:type="gramEnd"/>
      <w:r w:rsidRPr="00195C2A">
        <w:rPr>
          <w:sz w:val="16"/>
        </w:rPr>
        <w:t xml:space="preserve"> have on occasions become mutually reinforcing. Discourses of China should also not be </w:t>
      </w:r>
      <w:proofErr w:type="spellStart"/>
      <w:r w:rsidRPr="00195C2A">
        <w:rPr>
          <w:sz w:val="16"/>
        </w:rPr>
        <w:t>essentialised</w:t>
      </w:r>
      <w:proofErr w:type="spellEnd"/>
      <w:r w:rsidRPr="00195C2A">
        <w:rPr>
          <w:sz w:val="16"/>
        </w:rPr>
        <w:t xml:space="preserve">, and throughout the chapters that follow it is shown that while such constructions as Threatening and inferior China have resurfaced in </w:t>
      </w:r>
      <w:proofErr w:type="spellStart"/>
      <w:r w:rsidRPr="00195C2A">
        <w:rPr>
          <w:sz w:val="16"/>
        </w:rPr>
        <w:t>recognisable</w:t>
      </w:r>
      <w:proofErr w:type="spellEnd"/>
      <w:r w:rsidRPr="00195C2A">
        <w:rPr>
          <w:sz w:val="16"/>
        </w:rPr>
        <w:t xml:space="preserve"> forms, they have always been in a perpetual state of flux. 94 They have evolved and been modified to meet new circumstances and new frames of reference so that today, for example, just like in the nineteenth century, </w:t>
      </w:r>
      <w:r w:rsidRPr="00195C2A">
        <w:rPr>
          <w:rStyle w:val="StyleUnderline"/>
        </w:rPr>
        <w:t xml:space="preserve">the assumption remains that China should conform to the (superior) standards of Western </w:t>
      </w:r>
      <w:proofErr w:type="spellStart"/>
      <w:r w:rsidRPr="00195C2A">
        <w:rPr>
          <w:rStyle w:val="StyleUnderline"/>
        </w:rPr>
        <w:t>civilisation</w:t>
      </w:r>
      <w:proofErr w:type="spellEnd"/>
      <w:r w:rsidRPr="00195C2A">
        <w:rPr>
          <w:rStyle w:val="StyleUnderline"/>
        </w:rPr>
        <w:t>,</w:t>
      </w:r>
      <w:r w:rsidRPr="00195C2A">
        <w:rPr>
          <w:sz w:val="16"/>
        </w:rPr>
        <w:t xml:space="preserve"> yet it is no longer brazenly referred to as ‘</w:t>
      </w:r>
      <w:proofErr w:type="spellStart"/>
      <w:r w:rsidRPr="00195C2A">
        <w:rPr>
          <w:sz w:val="16"/>
        </w:rPr>
        <w:t>uncivilised</w:t>
      </w:r>
      <w:proofErr w:type="spellEnd"/>
      <w:r w:rsidRPr="00195C2A">
        <w:rPr>
          <w:sz w:val="16"/>
        </w:rPr>
        <w:t>’ and the relevant imagery is advanced in more subtle forms (see Chapter 6).</w:t>
      </w:r>
    </w:p>
    <w:p w14:paraId="2472FA90" w14:textId="77777777" w:rsidR="00C44A3F" w:rsidRPr="005A030F" w:rsidRDefault="00C44A3F" w:rsidP="00C44A3F">
      <w:r>
        <w:t xml:space="preserve">Ultimately, </w:t>
      </w:r>
      <w:r w:rsidRPr="00195C2A">
        <w:rPr>
          <w:rStyle w:val="StyleUnderline"/>
        </w:rPr>
        <w:t xml:space="preserve">the discursive production of American images of China, and the resulting construction of truths and realities, means they have been the historical subjects of classification </w:t>
      </w:r>
      <w:r w:rsidRPr="00360894">
        <w:rPr>
          <w:rStyle w:val="StyleUnderline"/>
        </w:rPr>
        <w:t>strategies. The process of classification relies upon stereotypes, or ‘</w:t>
      </w:r>
      <w:r w:rsidRPr="00360894">
        <w:rPr>
          <w:rStyle w:val="Emphasis"/>
        </w:rPr>
        <w:t>controlling images’</w:t>
      </w:r>
      <w:r w:rsidRPr="00360894">
        <w:rPr>
          <w:rStyle w:val="StyleUnderline"/>
        </w:rPr>
        <w:t xml:space="preserve">, whereby individuals and groups are imbued with </w:t>
      </w:r>
      <w:r w:rsidRPr="00360894">
        <w:rPr>
          <w:rStyle w:val="Emphasis"/>
        </w:rPr>
        <w:t>quick and easy representations</w:t>
      </w:r>
      <w:r w:rsidRPr="00360894">
        <w:rPr>
          <w:rStyle w:val="StyleUnderline"/>
        </w:rPr>
        <w:t xml:space="preserve"> for the purpose of identification</w:t>
      </w:r>
      <w:r>
        <w:t xml:space="preserve">. 95 Importantly, then, and as the term ‘controlling image’ implies, </w:t>
      </w:r>
      <w:r w:rsidRPr="00360894">
        <w:rPr>
          <w:rStyle w:val="StyleUnderline"/>
        </w:rPr>
        <w:t>those representations have always been imbued with a form of power</w:t>
      </w:r>
      <w:r>
        <w:t>.</w:t>
      </w:r>
    </w:p>
    <w:p w14:paraId="6A03337D" w14:textId="77777777" w:rsidR="00C44A3F" w:rsidRPr="00360894" w:rsidRDefault="00C44A3F" w:rsidP="00C44A3F">
      <w:pPr>
        <w:tabs>
          <w:tab w:val="left" w:pos="6555"/>
          <w:tab w:val="left" w:pos="9990"/>
        </w:tabs>
        <w:rPr>
          <w:sz w:val="16"/>
        </w:rPr>
      </w:pPr>
      <w:r w:rsidRPr="00360894">
        <w:rPr>
          <w:sz w:val="16"/>
        </w:rPr>
        <w:t>The power of representation: political possibility and US China policy</w:t>
      </w:r>
      <w:r w:rsidRPr="00360894">
        <w:rPr>
          <w:sz w:val="16"/>
        </w:rPr>
        <w:tab/>
      </w:r>
      <w:r>
        <w:rPr>
          <w:sz w:val="16"/>
        </w:rPr>
        <w:tab/>
      </w:r>
    </w:p>
    <w:p w14:paraId="17DB1FB3" w14:textId="77777777" w:rsidR="00C44A3F" w:rsidRPr="00F75D5D" w:rsidRDefault="00C44A3F" w:rsidP="00C44A3F">
      <w:pPr>
        <w:rPr>
          <w:sz w:val="16"/>
        </w:rPr>
      </w:pPr>
      <w:r w:rsidRPr="00360894">
        <w:rPr>
          <w:rStyle w:val="StyleUnderline"/>
        </w:rPr>
        <w:t>Power in global affairs is not merely the capacity of states to exert material force; it exists in less conventional forms and spaces</w:t>
      </w:r>
      <w:r w:rsidRPr="00F75D5D">
        <w:rPr>
          <w:sz w:val="16"/>
        </w:rPr>
        <w:t xml:space="preserve">. In IR it is now a widely contested concept, becoming increasingly </w:t>
      </w:r>
      <w:proofErr w:type="spellStart"/>
      <w:r w:rsidRPr="00F75D5D">
        <w:rPr>
          <w:sz w:val="16"/>
        </w:rPr>
        <w:t>denaturalised</w:t>
      </w:r>
      <w:proofErr w:type="spellEnd"/>
      <w:r w:rsidRPr="00F75D5D">
        <w:rPr>
          <w:sz w:val="16"/>
        </w:rPr>
        <w:t xml:space="preserve">, dispersed and ultimately devoid of an assumed </w:t>
      </w:r>
      <w:proofErr w:type="spellStart"/>
      <w:r w:rsidRPr="00F75D5D">
        <w:rPr>
          <w:sz w:val="16"/>
        </w:rPr>
        <w:t>centre</w:t>
      </w:r>
      <w:proofErr w:type="spellEnd"/>
      <w:r w:rsidRPr="00F75D5D">
        <w:rPr>
          <w:sz w:val="16"/>
        </w:rPr>
        <w:t xml:space="preserve">. 96 </w:t>
      </w:r>
      <w:r w:rsidRPr="000A2940">
        <w:rPr>
          <w:rStyle w:val="StyleUnderline"/>
          <w:highlight w:val="yellow"/>
        </w:rPr>
        <w:t>Power is</w:t>
      </w:r>
      <w:r w:rsidRPr="00360894">
        <w:rPr>
          <w:rStyle w:val="StyleUnderline"/>
        </w:rPr>
        <w:t xml:space="preserve"> understood by Foucault to be </w:t>
      </w:r>
      <w:r w:rsidRPr="000A2940">
        <w:rPr>
          <w:rStyle w:val="Emphasis"/>
          <w:highlight w:val="yellow"/>
        </w:rPr>
        <w:t>inextricable from knowledge</w:t>
      </w:r>
      <w:r w:rsidRPr="00360894">
        <w:rPr>
          <w:rStyle w:val="StyleUnderline"/>
        </w:rPr>
        <w:t>, such that one cannot be advanced in the absence of the other</w:t>
      </w:r>
      <w:r w:rsidRPr="00F75D5D">
        <w:rPr>
          <w:sz w:val="16"/>
        </w:rPr>
        <w:t xml:space="preserve">. 97 </w:t>
      </w:r>
      <w:r w:rsidRPr="00360894">
        <w:rPr>
          <w:rStyle w:val="StyleUnderline"/>
        </w:rPr>
        <w:t xml:space="preserve">The result is a </w:t>
      </w:r>
      <w:r w:rsidRPr="00360894">
        <w:rPr>
          <w:rStyle w:val="Emphasis"/>
        </w:rPr>
        <w:t>power/knowledge nexus</w:t>
      </w:r>
      <w:r w:rsidRPr="00360894">
        <w:rPr>
          <w:rStyle w:val="StyleUnderline"/>
        </w:rPr>
        <w:t xml:space="preserve"> which precludes the advancement of discourse and the establishment of truth as neutral or dispassionate </w:t>
      </w:r>
      <w:proofErr w:type="spellStart"/>
      <w:r w:rsidRPr="00360894">
        <w:rPr>
          <w:rStyle w:val="StyleUnderline"/>
        </w:rPr>
        <w:t>endeavours</w:t>
      </w:r>
      <w:proofErr w:type="spellEnd"/>
      <w:r w:rsidRPr="00F75D5D">
        <w:rPr>
          <w:sz w:val="16"/>
        </w:rPr>
        <w:t xml:space="preserve">. 98 This means that </w:t>
      </w:r>
      <w:r w:rsidRPr="000A2940">
        <w:rPr>
          <w:rStyle w:val="StyleUnderline"/>
        </w:rPr>
        <w:t>American</w:t>
      </w:r>
      <w:r w:rsidRPr="00F75D5D">
        <w:rPr>
          <w:rStyle w:val="StyleUnderline"/>
        </w:rPr>
        <w:t xml:space="preserve"> </w:t>
      </w:r>
      <w:r w:rsidRPr="000A2940">
        <w:rPr>
          <w:rStyle w:val="StyleUnderline"/>
          <w:highlight w:val="yellow"/>
        </w:rPr>
        <w:t>discourses</w:t>
      </w:r>
      <w:r w:rsidRPr="00F75D5D">
        <w:rPr>
          <w:rStyle w:val="StyleUnderline"/>
        </w:rPr>
        <w:t xml:space="preserve"> and imagery </w:t>
      </w:r>
      <w:r w:rsidRPr="000A2940">
        <w:rPr>
          <w:rStyle w:val="StyleUnderline"/>
          <w:highlight w:val="yellow"/>
        </w:rPr>
        <w:t xml:space="preserve">of China have </w:t>
      </w:r>
      <w:r w:rsidRPr="000A2940">
        <w:rPr>
          <w:rStyle w:val="Emphasis"/>
          <w:highlight w:val="yellow"/>
        </w:rPr>
        <w:t>never been produced objectively</w:t>
      </w:r>
      <w:r w:rsidRPr="00F75D5D">
        <w:rPr>
          <w:rStyle w:val="StyleUnderline"/>
        </w:rPr>
        <w:t xml:space="preserve"> or in the absence of purpose and intent. Their dissemination must be acknowledged as a </w:t>
      </w:r>
      <w:r w:rsidRPr="00F75D5D">
        <w:rPr>
          <w:rStyle w:val="Emphasis"/>
        </w:rPr>
        <w:t>performance of power</w:t>
      </w:r>
      <w:r w:rsidRPr="00F75D5D">
        <w:rPr>
          <w:rStyle w:val="StyleUnderline"/>
        </w:rPr>
        <w:t>, however seemingly innocent or benign</w:t>
      </w:r>
      <w:r w:rsidRPr="00F75D5D">
        <w:rPr>
          <w:sz w:val="16"/>
        </w:rPr>
        <w:t>.</w:t>
      </w:r>
    </w:p>
    <w:p w14:paraId="4C5BCEF9" w14:textId="77777777" w:rsidR="00C44A3F" w:rsidRPr="00F75D5D" w:rsidRDefault="00C44A3F" w:rsidP="00C44A3F">
      <w:pPr>
        <w:rPr>
          <w:rStyle w:val="Emphasis"/>
        </w:rPr>
      </w:pPr>
      <w:r w:rsidRPr="00F75D5D">
        <w:rPr>
          <w:sz w:val="16"/>
        </w:rPr>
        <w:t xml:space="preserve">As will be shown throughout the chapters that follow, </w:t>
      </w:r>
      <w:r w:rsidRPr="00F75D5D">
        <w:rPr>
          <w:rStyle w:val="StyleUnderline"/>
        </w:rPr>
        <w:t>American representations of China have regularly been advanced with a clear agenda</w:t>
      </w:r>
      <w:r w:rsidRPr="00F75D5D">
        <w:rPr>
          <w:sz w:val="16"/>
        </w:rPr>
        <w:t xml:space="preserve">. This occurred during the latter half of the nineteenth century when </w:t>
      </w:r>
      <w:r w:rsidRPr="00F75D5D">
        <w:rPr>
          <w:rStyle w:val="StyleUnderline"/>
        </w:rPr>
        <w:t xml:space="preserve">ideas about a </w:t>
      </w:r>
      <w:r w:rsidRPr="000A2940">
        <w:rPr>
          <w:rStyle w:val="Emphasis"/>
        </w:rPr>
        <w:t>China ‘threat’</w:t>
      </w:r>
      <w:r w:rsidRPr="00F75D5D">
        <w:rPr>
          <w:rStyle w:val="StyleUnderline"/>
        </w:rPr>
        <w:t xml:space="preserve"> were promoted by those who openly </w:t>
      </w:r>
      <w:proofErr w:type="spellStart"/>
      <w:r w:rsidRPr="00F75D5D">
        <w:rPr>
          <w:rStyle w:val="StyleUnderline"/>
        </w:rPr>
        <w:t>favoured</w:t>
      </w:r>
      <w:proofErr w:type="spellEnd"/>
      <w:r w:rsidRPr="00F75D5D">
        <w:rPr>
          <w:rStyle w:val="StyleUnderline"/>
        </w:rPr>
        <w:t xml:space="preserve"> </w:t>
      </w:r>
      <w:r w:rsidRPr="00F75D5D">
        <w:rPr>
          <w:rStyle w:val="Emphasis"/>
        </w:rPr>
        <w:t>restrictions against Chinese immigrations</w:t>
      </w:r>
      <w:r w:rsidRPr="00F75D5D">
        <w:rPr>
          <w:sz w:val="16"/>
        </w:rPr>
        <w:t xml:space="preserve">, and during the Cold War when </w:t>
      </w:r>
      <w:r w:rsidRPr="00F75D5D">
        <w:rPr>
          <w:rStyle w:val="StyleUnderline"/>
        </w:rPr>
        <w:t xml:space="preserve">propaganda </w:t>
      </w:r>
      <w:r w:rsidRPr="00F75D5D">
        <w:rPr>
          <w:rStyle w:val="Emphasis"/>
        </w:rPr>
        <w:t>depicted ‘Red’ China in highly threatening terms</w:t>
      </w:r>
      <w:r w:rsidRPr="00F75D5D">
        <w:rPr>
          <w:rStyle w:val="StyleUnderline"/>
        </w:rPr>
        <w:t xml:space="preserve"> in support of the United States’ communist </w:t>
      </w:r>
      <w:r w:rsidRPr="00F75D5D">
        <w:rPr>
          <w:rStyle w:val="Emphasis"/>
        </w:rPr>
        <w:t>containment policy</w:t>
      </w:r>
      <w:r w:rsidRPr="00F75D5D">
        <w:rPr>
          <w:sz w:val="16"/>
        </w:rPr>
        <w:t xml:space="preserve"> (see Chapter 4). Equally, and as Fairclough argues, </w:t>
      </w:r>
      <w:r w:rsidRPr="00F75D5D">
        <w:rPr>
          <w:rStyle w:val="StyleUnderline"/>
        </w:rPr>
        <w:t>common sense discourses may represent an ‘</w:t>
      </w:r>
      <w:r w:rsidRPr="00F75D5D">
        <w:rPr>
          <w:rStyle w:val="Emphasis"/>
        </w:rPr>
        <w:t>ideological sleight of hand’</w:t>
      </w:r>
      <w:r w:rsidRPr="00F75D5D">
        <w:rPr>
          <w:rStyle w:val="StyleUnderline"/>
        </w:rPr>
        <w:t xml:space="preserve"> by advancing an opinion or point of view which is </w:t>
      </w:r>
      <w:r w:rsidRPr="00F75D5D">
        <w:rPr>
          <w:rStyle w:val="Emphasis"/>
        </w:rPr>
        <w:t>disguised as truth or fact</w:t>
      </w:r>
      <w:r w:rsidRPr="00F75D5D">
        <w:rPr>
          <w:sz w:val="16"/>
        </w:rPr>
        <w:t xml:space="preserve">. 99 </w:t>
      </w:r>
      <w:r w:rsidRPr="00F75D5D">
        <w:rPr>
          <w:rStyle w:val="StyleUnderline"/>
        </w:rPr>
        <w:t>That which becomes common sense is largely determined by comparatively more powerful actors.</w:t>
      </w:r>
      <w:r w:rsidRPr="00F75D5D">
        <w:rPr>
          <w:sz w:val="16"/>
        </w:rPr>
        <w:t xml:space="preserve"> 100 Thus, </w:t>
      </w:r>
      <w:r w:rsidRPr="00F75D5D">
        <w:rPr>
          <w:rStyle w:val="StyleUnderline"/>
        </w:rPr>
        <w:t>imagery can be circulated with an explicit motivation but, and as already suggested, it can also be reproduced almost unconsciously</w:t>
      </w:r>
      <w:r w:rsidRPr="00F75D5D">
        <w:rPr>
          <w:sz w:val="16"/>
        </w:rPr>
        <w:t xml:space="preserve">. In line with Said’s notion of Latent Orientalism, </w:t>
      </w:r>
      <w:r w:rsidRPr="00F75D5D">
        <w:rPr>
          <w:rStyle w:val="StyleUnderline"/>
        </w:rPr>
        <w:t xml:space="preserve">ideas can become </w:t>
      </w:r>
      <w:proofErr w:type="spellStart"/>
      <w:r w:rsidRPr="00F75D5D">
        <w:rPr>
          <w:rStyle w:val="Emphasis"/>
        </w:rPr>
        <w:t>naturalised</w:t>
      </w:r>
      <w:proofErr w:type="spellEnd"/>
      <w:r w:rsidRPr="00F75D5D">
        <w:rPr>
          <w:rStyle w:val="Emphasis"/>
        </w:rPr>
        <w:t xml:space="preserve"> and accepted ‘fact’</w:t>
      </w:r>
      <w:r w:rsidRPr="00F75D5D">
        <w:rPr>
          <w:sz w:val="16"/>
        </w:rPr>
        <w:t xml:space="preserve">, as Gramsci’s organic intellectuals across society engage in their promotion and continuation </w:t>
      </w:r>
      <w:r w:rsidRPr="00F75D5D">
        <w:rPr>
          <w:rStyle w:val="StyleUnderline"/>
        </w:rPr>
        <w:t xml:space="preserve">because as ‘truths’ </w:t>
      </w:r>
      <w:r w:rsidRPr="00F75D5D">
        <w:rPr>
          <w:rStyle w:val="Emphasis"/>
        </w:rPr>
        <w:t>they appear so unproblematic.</w:t>
      </w:r>
    </w:p>
    <w:p w14:paraId="79200217" w14:textId="77777777" w:rsidR="00C44A3F" w:rsidRPr="00F75D5D" w:rsidRDefault="00C44A3F" w:rsidP="00C44A3F">
      <w:pPr>
        <w:rPr>
          <w:sz w:val="16"/>
        </w:rPr>
      </w:pPr>
      <w:r w:rsidRPr="00F75D5D">
        <w:rPr>
          <w:sz w:val="16"/>
        </w:rPr>
        <w:t xml:space="preserve">Historically, </w:t>
      </w:r>
      <w:r w:rsidRPr="00B330AD">
        <w:rPr>
          <w:rStyle w:val="StyleUnderline"/>
        </w:rPr>
        <w:t xml:space="preserve">Sino-American relations of power have been </w:t>
      </w:r>
      <w:r w:rsidRPr="00B330AD">
        <w:rPr>
          <w:rStyle w:val="Emphasis"/>
        </w:rPr>
        <w:t>dominated by the United States</w:t>
      </w:r>
      <w:r w:rsidRPr="00F75D5D">
        <w:rPr>
          <w:rStyle w:val="StyleUnderline"/>
        </w:rPr>
        <w:t xml:space="preserve"> both in terms of material capability and of ideational forces or power/knowledge</w:t>
      </w:r>
      <w:r w:rsidRPr="00F75D5D">
        <w:rPr>
          <w:sz w:val="16"/>
        </w:rPr>
        <w:t xml:space="preserve">. As ‘a circulating medium’, however, </w:t>
      </w:r>
      <w:r w:rsidRPr="00F75D5D">
        <w:rPr>
          <w:rStyle w:val="StyleUnderline"/>
        </w:rPr>
        <w:t xml:space="preserve">power is not inevitably suppressive, nor is it the possession of individuals or institutions. </w:t>
      </w:r>
      <w:r w:rsidRPr="00F75D5D">
        <w:rPr>
          <w:rStyle w:val="Emphasis"/>
        </w:rPr>
        <w:t>It is everywhere</w:t>
      </w:r>
      <w:r w:rsidRPr="00F75D5D">
        <w:rPr>
          <w:rStyle w:val="StyleUnderline"/>
        </w:rPr>
        <w:t xml:space="preserve">, working productively through social relations and in the </w:t>
      </w:r>
      <w:r w:rsidRPr="00F75D5D">
        <w:rPr>
          <w:rStyle w:val="Emphasis"/>
        </w:rPr>
        <w:t>construction of reality</w:t>
      </w:r>
      <w:r w:rsidRPr="00F75D5D">
        <w:rPr>
          <w:rStyle w:val="StyleUnderline"/>
        </w:rPr>
        <w:t xml:space="preserve"> as much as of the actors within it.</w:t>
      </w:r>
      <w:r w:rsidRPr="00F75D5D">
        <w:rPr>
          <w:sz w:val="16"/>
        </w:rPr>
        <w:t xml:space="preserve"> 101 Accordingly, while the power of representation may appear readily observable in late nineteenth century American newspaper articles which vehemently opposed Chinese immigration to the United States, for example, it was just as inextricable from the arguments of those who wrote positively of a more </w:t>
      </w:r>
      <w:proofErr w:type="spellStart"/>
      <w:r w:rsidRPr="00F75D5D">
        <w:rPr>
          <w:sz w:val="16"/>
        </w:rPr>
        <w:t>civilised</w:t>
      </w:r>
      <w:proofErr w:type="spellEnd"/>
      <w:r w:rsidRPr="00F75D5D">
        <w:rPr>
          <w:sz w:val="16"/>
        </w:rPr>
        <w:t xml:space="preserve"> land and people. It would be erroneous to suggest, then, that China and the Chinese have been the perpetual victims of American power (discursive or material).</w:t>
      </w:r>
    </w:p>
    <w:p w14:paraId="5BFD322D" w14:textId="77777777" w:rsidR="00C44A3F" w:rsidRPr="001D419C" w:rsidRDefault="00C44A3F" w:rsidP="00C44A3F">
      <w:pPr>
        <w:rPr>
          <w:sz w:val="16"/>
        </w:rPr>
      </w:pPr>
      <w:r w:rsidRPr="00F75D5D">
        <w:rPr>
          <w:rStyle w:val="StyleUnderline"/>
        </w:rPr>
        <w:t xml:space="preserve">Material forces are only attributed meaning for use </w:t>
      </w:r>
      <w:proofErr w:type="gramStart"/>
      <w:r w:rsidRPr="00F75D5D">
        <w:rPr>
          <w:rStyle w:val="StyleUnderline"/>
        </w:rPr>
        <w:t>as a result of</w:t>
      </w:r>
      <w:proofErr w:type="gramEnd"/>
      <w:r w:rsidRPr="00F75D5D">
        <w:rPr>
          <w:rStyle w:val="StyleUnderline"/>
        </w:rPr>
        <w:t xml:space="preserve"> certain knowledges about them</w:t>
      </w:r>
      <w:r w:rsidRPr="001D419C">
        <w:rPr>
          <w:sz w:val="16"/>
        </w:rPr>
        <w:t xml:space="preserve">. 102 In other words, </w:t>
      </w:r>
      <w:r w:rsidRPr="00F75D5D">
        <w:rPr>
          <w:rStyle w:val="StyleUnderline"/>
        </w:rPr>
        <w:t xml:space="preserve">it is </w:t>
      </w:r>
      <w:r w:rsidRPr="00F75D5D">
        <w:rPr>
          <w:rStyle w:val="Emphasis"/>
        </w:rPr>
        <w:t>discourse</w:t>
      </w:r>
      <w:r w:rsidRPr="00F75D5D">
        <w:rPr>
          <w:rStyle w:val="StyleUnderline"/>
        </w:rPr>
        <w:t xml:space="preserve"> – or power/knowledge – which ensures that material capabilities can be </w:t>
      </w:r>
      <w:proofErr w:type="spellStart"/>
      <w:r w:rsidRPr="00F75D5D">
        <w:rPr>
          <w:rStyle w:val="StyleUnderline"/>
        </w:rPr>
        <w:t>utilised</w:t>
      </w:r>
      <w:proofErr w:type="spellEnd"/>
      <w:r w:rsidRPr="00F75D5D">
        <w:rPr>
          <w:rStyle w:val="StyleUnderline"/>
        </w:rPr>
        <w:t>, and in what manner. As Doty explains, the fact that the United States claims unrivalled material power is undeniably important. However, the US does not consider invading every country over which it boasts military superiority or, indeed, against which it exhibits grievance</w:t>
      </w:r>
      <w:r w:rsidRPr="001D419C">
        <w:rPr>
          <w:sz w:val="16"/>
        </w:rPr>
        <w:t xml:space="preserve">. 103 </w:t>
      </w:r>
      <w:r w:rsidRPr="00F75D5D">
        <w:rPr>
          <w:rStyle w:val="StyleUnderline"/>
        </w:rPr>
        <w:t xml:space="preserve">That </w:t>
      </w:r>
      <w:r w:rsidRPr="00B330AD">
        <w:rPr>
          <w:rStyle w:val="Emphasis"/>
        </w:rPr>
        <w:t>military power is constituted by understandings of identity</w:t>
      </w:r>
      <w:r w:rsidRPr="00F75D5D">
        <w:rPr>
          <w:rStyle w:val="StyleUnderline"/>
        </w:rPr>
        <w:t>, and of who to invade (among other things) and who not</w:t>
      </w:r>
      <w:r w:rsidRPr="001D419C">
        <w:rPr>
          <w:sz w:val="16"/>
        </w:rPr>
        <w:t xml:space="preserve">. Discourse, notes </w:t>
      </w:r>
      <w:proofErr w:type="spellStart"/>
      <w:r w:rsidRPr="001D419C">
        <w:rPr>
          <w:sz w:val="16"/>
        </w:rPr>
        <w:t>Obeyesekere</w:t>
      </w:r>
      <w:proofErr w:type="spellEnd"/>
      <w:r w:rsidRPr="001D419C">
        <w:rPr>
          <w:sz w:val="16"/>
        </w:rPr>
        <w:t>, ‘is about practice</w:t>
      </w:r>
      <w:proofErr w:type="gramStart"/>
      <w:r w:rsidRPr="001D419C">
        <w:rPr>
          <w:sz w:val="16"/>
        </w:rPr>
        <w:t>. . . .</w:t>
      </w:r>
      <w:proofErr w:type="gramEnd"/>
      <w:r w:rsidRPr="001D419C">
        <w:rPr>
          <w:sz w:val="16"/>
        </w:rPr>
        <w:t xml:space="preserve"> Insofar as discourse evolves it begins to affect the practice’. 104 </w:t>
      </w:r>
      <w:r w:rsidRPr="00F75D5D">
        <w:rPr>
          <w:rStyle w:val="StyleUnderline"/>
        </w:rPr>
        <w:t xml:space="preserve">International relations, therefore, represents an arena of power that is both political and discursive, wherein </w:t>
      </w:r>
      <w:r w:rsidRPr="00F75D5D">
        <w:rPr>
          <w:rStyle w:val="Emphasis"/>
        </w:rPr>
        <w:t>discourses create certain political possibilities and preclude others</w:t>
      </w:r>
      <w:r w:rsidRPr="001D419C">
        <w:rPr>
          <w:sz w:val="16"/>
        </w:rPr>
        <w:t xml:space="preserve">. 105 Yet such a reassessment of power does not entirely preclude an appreciation for those which preceded it. 106 To reiterate, the suggestion is not that ideas are more important than, or distinct from, material power. </w:t>
      </w:r>
      <w:r w:rsidRPr="001D419C">
        <w:rPr>
          <w:rStyle w:val="StyleUnderline"/>
        </w:rPr>
        <w:t xml:space="preserve">Material power is affective </w:t>
      </w:r>
      <w:proofErr w:type="gramStart"/>
      <w:r w:rsidRPr="001D419C">
        <w:rPr>
          <w:rStyle w:val="StyleUnderline"/>
        </w:rPr>
        <w:t>as a result of</w:t>
      </w:r>
      <w:proofErr w:type="gramEnd"/>
      <w:r w:rsidRPr="001D419C">
        <w:rPr>
          <w:rStyle w:val="StyleUnderline"/>
        </w:rPr>
        <w:t xml:space="preserve"> the ideas of which it is constituted</w:t>
      </w:r>
      <w:r w:rsidRPr="001D419C">
        <w:rPr>
          <w:sz w:val="16"/>
        </w:rPr>
        <w:t>. 107</w:t>
      </w:r>
    </w:p>
    <w:p w14:paraId="1B7AD1ED" w14:textId="77777777" w:rsidR="00C44A3F" w:rsidRPr="001D419C" w:rsidRDefault="00C44A3F" w:rsidP="00C44A3F">
      <w:pPr>
        <w:rPr>
          <w:sz w:val="16"/>
        </w:rPr>
      </w:pPr>
      <w:r w:rsidRPr="001D419C">
        <w:rPr>
          <w:sz w:val="16"/>
        </w:rPr>
        <w:t xml:space="preserve">David Campbell explains that </w:t>
      </w:r>
      <w:r w:rsidRPr="00B330AD">
        <w:rPr>
          <w:rStyle w:val="StyleUnderline"/>
        </w:rPr>
        <w:t xml:space="preserve">foreign policy is an extension to the international realm of the human tendency to </w:t>
      </w:r>
      <w:r w:rsidRPr="00B330AD">
        <w:rPr>
          <w:rStyle w:val="Emphasis"/>
        </w:rPr>
        <w:t>identify unfamiliar others as alien</w:t>
      </w:r>
      <w:r w:rsidRPr="001D419C">
        <w:rPr>
          <w:rStyle w:val="Emphasis"/>
        </w:rPr>
        <w:t xml:space="preserve"> and foreign</w:t>
      </w:r>
      <w:r w:rsidRPr="001D419C">
        <w:rPr>
          <w:sz w:val="16"/>
        </w:rPr>
        <w:t xml:space="preserve">. 108 Richard Ashley similarly notes that modern statecraft is more accurately termed ‘modern </w:t>
      </w:r>
      <w:proofErr w:type="spellStart"/>
      <w:r w:rsidRPr="001D419C">
        <w:rPr>
          <w:sz w:val="16"/>
        </w:rPr>
        <w:t>mancraft</w:t>
      </w:r>
      <w:proofErr w:type="spellEnd"/>
      <w:r w:rsidRPr="001D419C">
        <w:rPr>
          <w:sz w:val="16"/>
        </w:rPr>
        <w:t xml:space="preserve">’. 109 </w:t>
      </w:r>
      <w:r w:rsidRPr="001D419C">
        <w:rPr>
          <w:rStyle w:val="StyleUnderline"/>
        </w:rPr>
        <w:t xml:space="preserve">Such societal discourses of </w:t>
      </w:r>
      <w:r w:rsidRPr="001D419C">
        <w:rPr>
          <w:rStyle w:val="Emphasis"/>
        </w:rPr>
        <w:t>foreignness</w:t>
      </w:r>
      <w:r w:rsidRPr="001D419C">
        <w:rPr>
          <w:rStyle w:val="StyleUnderline"/>
        </w:rPr>
        <w:t xml:space="preserve"> are discourses of separation and difference by which states are </w:t>
      </w:r>
      <w:r w:rsidRPr="001D419C">
        <w:rPr>
          <w:rStyle w:val="Emphasis"/>
        </w:rPr>
        <w:t>made foreign from one other</w:t>
      </w:r>
      <w:r w:rsidRPr="001D419C">
        <w:rPr>
          <w:rStyle w:val="StyleUnderline"/>
        </w:rPr>
        <w:t xml:space="preserve"> in a ‘specific sort of boundary producing political </w:t>
      </w:r>
      <w:proofErr w:type="gramStart"/>
      <w:r w:rsidRPr="001D419C">
        <w:rPr>
          <w:rStyle w:val="StyleUnderline"/>
        </w:rPr>
        <w:t>performance</w:t>
      </w:r>
      <w:r w:rsidRPr="001D419C">
        <w:rPr>
          <w:sz w:val="16"/>
        </w:rPr>
        <w:t xml:space="preserve"> ’</w:t>
      </w:r>
      <w:proofErr w:type="gramEnd"/>
      <w:r w:rsidRPr="001D419C">
        <w:rPr>
          <w:sz w:val="16"/>
        </w:rPr>
        <w:t xml:space="preserve">. 110 It is argued here that </w:t>
      </w:r>
      <w:r w:rsidRPr="001D419C">
        <w:rPr>
          <w:rStyle w:val="StyleUnderline"/>
        </w:rPr>
        <w:t xml:space="preserve">the production and dissemination of American images of China constitutes this </w:t>
      </w:r>
      <w:proofErr w:type="gramStart"/>
      <w:r w:rsidRPr="001D419C">
        <w:rPr>
          <w:rStyle w:val="StyleUnderline"/>
        </w:rPr>
        <w:t>performance, and</w:t>
      </w:r>
      <w:proofErr w:type="gramEnd"/>
      <w:r w:rsidRPr="001D419C">
        <w:rPr>
          <w:rStyle w:val="StyleUnderline"/>
        </w:rPr>
        <w:t xml:space="preserve"> represents the ubiquitous process by which </w:t>
      </w:r>
      <w:r w:rsidRPr="001D419C">
        <w:rPr>
          <w:rStyle w:val="Emphasis"/>
        </w:rPr>
        <w:t xml:space="preserve">China and </w:t>
      </w:r>
      <w:r w:rsidRPr="008C6409">
        <w:rPr>
          <w:rStyle w:val="Emphasis"/>
          <w:highlight w:val="yellow"/>
        </w:rPr>
        <w:t>the Chinese are made foreign from the U</w:t>
      </w:r>
      <w:r w:rsidRPr="001D419C">
        <w:rPr>
          <w:rStyle w:val="Emphasis"/>
        </w:rPr>
        <w:t xml:space="preserve">nited </w:t>
      </w:r>
      <w:r w:rsidRPr="008C6409">
        <w:rPr>
          <w:rStyle w:val="Emphasis"/>
          <w:highlight w:val="yellow"/>
        </w:rPr>
        <w:t>S</w:t>
      </w:r>
      <w:r w:rsidRPr="001D419C">
        <w:rPr>
          <w:rStyle w:val="Emphasis"/>
        </w:rPr>
        <w:t>tates</w:t>
      </w:r>
      <w:r w:rsidRPr="001D419C">
        <w:rPr>
          <w:rStyle w:val="StyleUnderline"/>
        </w:rPr>
        <w:t xml:space="preserve"> </w:t>
      </w:r>
      <w:r w:rsidRPr="008C6409">
        <w:rPr>
          <w:rStyle w:val="StyleUnderline"/>
        </w:rPr>
        <w:t>for the purpose of enabling US China policies</w:t>
      </w:r>
      <w:r w:rsidRPr="001D419C">
        <w:rPr>
          <w:sz w:val="16"/>
        </w:rPr>
        <w:t xml:space="preserve">. As Campbell puts it, </w:t>
      </w:r>
      <w:r w:rsidRPr="001D419C">
        <w:rPr>
          <w:rStyle w:val="StyleUnderline"/>
        </w:rPr>
        <w:t>foreign policy represents the international ‘inscription of foreignness’</w:t>
      </w:r>
      <w:r w:rsidRPr="001D419C">
        <w:rPr>
          <w:sz w:val="16"/>
        </w:rPr>
        <w:t xml:space="preserve">. 111 This analysis will demonstrate that </w:t>
      </w:r>
      <w:r w:rsidRPr="001D419C">
        <w:rPr>
          <w:rStyle w:val="StyleUnderline"/>
        </w:rPr>
        <w:t>the most stable and enduring images of China (</w:t>
      </w:r>
      <w:r w:rsidRPr="001D419C">
        <w:rPr>
          <w:rStyle w:val="Emphasis"/>
        </w:rPr>
        <w:t xml:space="preserve">Threatening, </w:t>
      </w:r>
      <w:proofErr w:type="spellStart"/>
      <w:r w:rsidRPr="001D419C">
        <w:rPr>
          <w:rStyle w:val="Emphasis"/>
        </w:rPr>
        <w:t>Uncivilised</w:t>
      </w:r>
      <w:proofErr w:type="spellEnd"/>
      <w:r w:rsidRPr="001D419C">
        <w:rPr>
          <w:rStyle w:val="StyleUnderline"/>
        </w:rPr>
        <w:t>, etc.) have traditionally been comparatively active in this regard, to explain not why particular American foreign policies towards China have occurred, but how they have been made possible</w:t>
      </w:r>
      <w:r w:rsidRPr="001D419C">
        <w:rPr>
          <w:sz w:val="16"/>
        </w:rPr>
        <w:t>.</w:t>
      </w:r>
    </w:p>
    <w:p w14:paraId="51D421F3" w14:textId="77777777" w:rsidR="00C44A3F" w:rsidRPr="001D419C" w:rsidRDefault="00C44A3F" w:rsidP="00C44A3F">
      <w:pPr>
        <w:rPr>
          <w:sz w:val="16"/>
        </w:rPr>
      </w:pPr>
      <w:r w:rsidRPr="001D419C">
        <w:rPr>
          <w:sz w:val="16"/>
        </w:rPr>
        <w:t xml:space="preserve">As outlined in the introduction, this study shows that </w:t>
      </w:r>
      <w:r w:rsidRPr="001D419C">
        <w:rPr>
          <w:rStyle w:val="StyleUnderline"/>
        </w:rPr>
        <w:t xml:space="preserve">American </w:t>
      </w:r>
      <w:r w:rsidRPr="00B330AD">
        <w:rPr>
          <w:rStyle w:val="StyleUnderline"/>
        </w:rPr>
        <w:t xml:space="preserve">images of China – including those which circulate in the present day – have frequently been those of an </w:t>
      </w:r>
      <w:r w:rsidRPr="00B330AD">
        <w:rPr>
          <w:rStyle w:val="Emphasis"/>
        </w:rPr>
        <w:t>inferior or unequal land</w:t>
      </w:r>
      <w:r w:rsidRPr="00B330AD">
        <w:rPr>
          <w:rStyle w:val="StyleUnderline"/>
        </w:rPr>
        <w:t xml:space="preserve"> and people expected to </w:t>
      </w:r>
      <w:r w:rsidRPr="00B330AD">
        <w:rPr>
          <w:rStyle w:val="Emphasis"/>
        </w:rPr>
        <w:t>conform to the superior values of American identity</w:t>
      </w:r>
      <w:r w:rsidRPr="00B330AD">
        <w:rPr>
          <w:rStyle w:val="StyleUnderline"/>
        </w:rPr>
        <w:t xml:space="preserve"> such as democracy and capitalism</w:t>
      </w:r>
      <w:r w:rsidRPr="001D419C">
        <w:rPr>
          <w:rStyle w:val="StyleUnderline"/>
        </w:rPr>
        <w:t xml:space="preserve">. </w:t>
      </w:r>
      <w:r w:rsidRPr="008C6409">
        <w:rPr>
          <w:rStyle w:val="StyleUnderline"/>
          <w:highlight w:val="yellow"/>
        </w:rPr>
        <w:t xml:space="preserve">The construction of foreign others as </w:t>
      </w:r>
      <w:r w:rsidRPr="008C6409">
        <w:rPr>
          <w:rStyle w:val="Emphasis"/>
          <w:highlight w:val="yellow"/>
        </w:rPr>
        <w:t>barbaric</w:t>
      </w:r>
      <w:r w:rsidRPr="001D419C">
        <w:rPr>
          <w:rStyle w:val="StyleUnderline"/>
        </w:rPr>
        <w:t xml:space="preserve">, </w:t>
      </w:r>
      <w:proofErr w:type="spellStart"/>
      <w:r w:rsidRPr="008C6409">
        <w:rPr>
          <w:rStyle w:val="Emphasis"/>
        </w:rPr>
        <w:t>uncivilised</w:t>
      </w:r>
      <w:proofErr w:type="spellEnd"/>
      <w:r w:rsidRPr="001D419C">
        <w:rPr>
          <w:rStyle w:val="StyleUnderline"/>
        </w:rPr>
        <w:t xml:space="preserve">, etc., </w:t>
      </w:r>
      <w:r w:rsidRPr="008C6409">
        <w:rPr>
          <w:rStyle w:val="StyleUnderline"/>
          <w:highlight w:val="yellow"/>
        </w:rPr>
        <w:t>has</w:t>
      </w:r>
      <w:r w:rsidRPr="001D419C">
        <w:rPr>
          <w:rStyle w:val="StyleUnderline"/>
        </w:rPr>
        <w:t xml:space="preserve"> historically </w:t>
      </w:r>
      <w:r w:rsidRPr="008C6409">
        <w:rPr>
          <w:rStyle w:val="StyleUnderline"/>
          <w:highlight w:val="yellow"/>
        </w:rPr>
        <w:t>enabled</w:t>
      </w:r>
      <w:r w:rsidRPr="001D419C">
        <w:rPr>
          <w:rStyle w:val="StyleUnderline"/>
        </w:rPr>
        <w:t xml:space="preserve"> and </w:t>
      </w:r>
      <w:proofErr w:type="spellStart"/>
      <w:r w:rsidRPr="001D419C">
        <w:rPr>
          <w:rStyle w:val="StyleUnderline"/>
        </w:rPr>
        <w:t>legitimised</w:t>
      </w:r>
      <w:proofErr w:type="spellEnd"/>
      <w:r w:rsidRPr="001D419C">
        <w:rPr>
          <w:rStyle w:val="StyleUnderline"/>
        </w:rPr>
        <w:t xml:space="preserve"> </w:t>
      </w:r>
      <w:r w:rsidRPr="008C6409">
        <w:rPr>
          <w:rStyle w:val="StyleUnderline"/>
          <w:highlight w:val="yellow"/>
        </w:rPr>
        <w:t xml:space="preserve">the </w:t>
      </w:r>
      <w:r w:rsidRPr="008C6409">
        <w:rPr>
          <w:rStyle w:val="Emphasis"/>
          <w:highlight w:val="yellow"/>
        </w:rPr>
        <w:t>appropriation of</w:t>
      </w:r>
      <w:r w:rsidRPr="001D419C">
        <w:rPr>
          <w:rStyle w:val="Emphasis"/>
        </w:rPr>
        <w:t xml:space="preserve"> (particularly </w:t>
      </w:r>
      <w:r w:rsidRPr="008C6409">
        <w:rPr>
          <w:rStyle w:val="Emphasis"/>
          <w:highlight w:val="yellow"/>
        </w:rPr>
        <w:t xml:space="preserve">non-Western) </w:t>
      </w:r>
      <w:r w:rsidRPr="008C6409">
        <w:rPr>
          <w:rStyle w:val="Emphasis"/>
        </w:rPr>
        <w:t xml:space="preserve">lands and </w:t>
      </w:r>
      <w:r w:rsidRPr="008C6409">
        <w:rPr>
          <w:rStyle w:val="Emphasis"/>
          <w:highlight w:val="yellow"/>
        </w:rPr>
        <w:t>resources</w:t>
      </w:r>
      <w:r w:rsidRPr="008C6409">
        <w:rPr>
          <w:rStyle w:val="StyleUnderline"/>
          <w:highlight w:val="yellow"/>
        </w:rPr>
        <w:t xml:space="preserve">, as well as </w:t>
      </w:r>
      <w:r w:rsidRPr="008C6409">
        <w:rPr>
          <w:rStyle w:val="StyleUnderline"/>
        </w:rPr>
        <w:t>the</w:t>
      </w:r>
      <w:r w:rsidRPr="001D419C">
        <w:rPr>
          <w:rStyle w:val="StyleUnderline"/>
        </w:rPr>
        <w:t xml:space="preserve"> </w:t>
      </w:r>
      <w:r w:rsidRPr="001D419C">
        <w:rPr>
          <w:rStyle w:val="Emphasis"/>
        </w:rPr>
        <w:t xml:space="preserve">subjugation and </w:t>
      </w:r>
      <w:r w:rsidRPr="008C6409">
        <w:rPr>
          <w:rStyle w:val="Emphasis"/>
          <w:highlight w:val="yellow"/>
        </w:rPr>
        <w:t>extermination</w:t>
      </w:r>
      <w:r w:rsidRPr="001D419C">
        <w:rPr>
          <w:rStyle w:val="Emphasis"/>
        </w:rPr>
        <w:t xml:space="preserve"> of people</w:t>
      </w:r>
      <w:r w:rsidRPr="001D419C">
        <w:rPr>
          <w:sz w:val="16"/>
        </w:rPr>
        <w:t xml:space="preserve">. 112 Ellingson agrees, noting that </w:t>
      </w:r>
      <w:r w:rsidRPr="001D419C">
        <w:rPr>
          <w:rStyle w:val="StyleUnderline"/>
        </w:rPr>
        <w:t xml:space="preserve">the historical </w:t>
      </w:r>
      <w:r w:rsidRPr="008C6409">
        <w:rPr>
          <w:rStyle w:val="Emphasis"/>
        </w:rPr>
        <w:t>construction of non-Europeans</w:t>
      </w:r>
      <w:r w:rsidRPr="001D419C">
        <w:rPr>
          <w:rStyle w:val="Emphasis"/>
        </w:rPr>
        <w:t xml:space="preserve"> as ‘lower’ peoples</w:t>
      </w:r>
      <w:r w:rsidRPr="001D419C">
        <w:rPr>
          <w:rStyle w:val="StyleUnderline"/>
        </w:rPr>
        <w:t xml:space="preserve"> has been at the heart of the establishment of a global European hegemony</w:t>
      </w:r>
      <w:r w:rsidRPr="001D419C">
        <w:rPr>
          <w:sz w:val="16"/>
        </w:rPr>
        <w:t xml:space="preserve">. 113 The study also shows that </w:t>
      </w:r>
      <w:r w:rsidRPr="008C6409">
        <w:rPr>
          <w:rStyle w:val="StyleUnderline"/>
        </w:rPr>
        <w:t xml:space="preserve">China’s imagined inferiority has commonly been articulated through </w:t>
      </w:r>
      <w:r w:rsidRPr="008C6409">
        <w:rPr>
          <w:rStyle w:val="Emphasis"/>
        </w:rPr>
        <w:t>racial discourse</w:t>
      </w:r>
      <w:r w:rsidRPr="001D419C">
        <w:rPr>
          <w:rStyle w:val="Emphasis"/>
        </w:rPr>
        <w:t xml:space="preserve"> and imagery</w:t>
      </w:r>
      <w:r w:rsidRPr="001D419C">
        <w:rPr>
          <w:rStyle w:val="StyleUnderline"/>
        </w:rPr>
        <w:t xml:space="preserve">. </w:t>
      </w:r>
      <w:r w:rsidRPr="001D419C">
        <w:rPr>
          <w:rStyle w:val="Emphasis"/>
        </w:rPr>
        <w:t>Race</w:t>
      </w:r>
      <w:r w:rsidRPr="001D419C">
        <w:rPr>
          <w:rStyle w:val="StyleUnderline"/>
        </w:rPr>
        <w:t xml:space="preserve"> here represents an especially powerful site of identity construction from which </w:t>
      </w:r>
      <w:r w:rsidRPr="00B330AD">
        <w:rPr>
          <w:rStyle w:val="Emphasis"/>
        </w:rPr>
        <w:t>images of a non-White China</w:t>
      </w:r>
      <w:r w:rsidRPr="00B330AD">
        <w:rPr>
          <w:rStyle w:val="StyleUnderline"/>
        </w:rPr>
        <w:t xml:space="preserve"> have been </w:t>
      </w:r>
      <w:proofErr w:type="gramStart"/>
      <w:r w:rsidRPr="00B330AD">
        <w:rPr>
          <w:rStyle w:val="StyleUnderline"/>
        </w:rPr>
        <w:t>produced, and</w:t>
      </w:r>
      <w:proofErr w:type="gramEnd"/>
      <w:r w:rsidRPr="00B330AD">
        <w:rPr>
          <w:rStyle w:val="StyleUnderline"/>
        </w:rPr>
        <w:t xml:space="preserve"> is shown to have been an </w:t>
      </w:r>
      <w:r w:rsidRPr="00B330AD">
        <w:rPr>
          <w:rStyle w:val="Emphasis"/>
        </w:rPr>
        <w:t>integral component</w:t>
      </w:r>
      <w:r w:rsidRPr="00B330AD">
        <w:rPr>
          <w:rStyle w:val="StyleUnderline"/>
        </w:rPr>
        <w:t xml:space="preserve"> of the foreign policy process at numerable</w:t>
      </w:r>
      <w:r w:rsidRPr="001D419C">
        <w:rPr>
          <w:rStyle w:val="StyleUnderline"/>
        </w:rPr>
        <w:t xml:space="preserve"> historical junctures</w:t>
      </w:r>
      <w:r w:rsidRPr="001D419C">
        <w:rPr>
          <w:sz w:val="16"/>
        </w:rPr>
        <w:t xml:space="preserve">. 114 Glazer and Moynihan, for instance, argue that immigration has long been, and remains, the most important determinant of American foreign policy because it responds so powerfully to the ethnic composition of the United States. 115 Jan </w:t>
      </w:r>
      <w:proofErr w:type="spellStart"/>
      <w:r w:rsidRPr="001D419C">
        <w:rPr>
          <w:rStyle w:val="StyleUnderline"/>
        </w:rPr>
        <w:t>Pierterse</w:t>
      </w:r>
      <w:proofErr w:type="spellEnd"/>
      <w:r w:rsidRPr="001D419C">
        <w:rPr>
          <w:rStyle w:val="StyleUnderline"/>
        </w:rPr>
        <w:t xml:space="preserve"> describes </w:t>
      </w:r>
      <w:r w:rsidRPr="001D419C">
        <w:rPr>
          <w:rStyle w:val="Emphasis"/>
        </w:rPr>
        <w:t>racism as ‘the psychology of imperialism’</w:t>
      </w:r>
      <w:r w:rsidRPr="001D419C">
        <w:rPr>
          <w:rStyle w:val="StyleUnderline"/>
        </w:rPr>
        <w:t xml:space="preserve">, with the capacity to </w:t>
      </w:r>
      <w:r w:rsidRPr="001D419C">
        <w:rPr>
          <w:rStyle w:val="Emphasis"/>
        </w:rPr>
        <w:t>justify overseas domination</w:t>
      </w:r>
      <w:r w:rsidRPr="001D419C">
        <w:rPr>
          <w:sz w:val="16"/>
        </w:rPr>
        <w:t>. 116</w:t>
      </w:r>
    </w:p>
    <w:p w14:paraId="5227519A" w14:textId="77777777" w:rsidR="00C44A3F" w:rsidRPr="001D419C" w:rsidRDefault="00C44A3F" w:rsidP="00C44A3F">
      <w:pPr>
        <w:rPr>
          <w:sz w:val="16"/>
        </w:rPr>
      </w:pPr>
      <w:r w:rsidRPr="001D419C">
        <w:rPr>
          <w:rStyle w:val="StyleUnderline"/>
        </w:rPr>
        <w:t xml:space="preserve">American </w:t>
      </w:r>
      <w:r w:rsidRPr="008C6409">
        <w:rPr>
          <w:rStyle w:val="StyleUnderline"/>
          <w:highlight w:val="yellow"/>
        </w:rPr>
        <w:t>discourses</w:t>
      </w:r>
      <w:r w:rsidRPr="001D419C">
        <w:rPr>
          <w:rStyle w:val="StyleUnderline"/>
        </w:rPr>
        <w:t xml:space="preserve"> and imagery </w:t>
      </w:r>
      <w:r w:rsidRPr="008C6409">
        <w:rPr>
          <w:rStyle w:val="StyleUnderline"/>
          <w:highlight w:val="yellow"/>
        </w:rPr>
        <w:t>of China</w:t>
      </w:r>
      <w:r w:rsidRPr="001D419C">
        <w:rPr>
          <w:rStyle w:val="StyleUnderline"/>
        </w:rPr>
        <w:t xml:space="preserve">, then, have consistently </w:t>
      </w:r>
      <w:r w:rsidRPr="008C6409">
        <w:rPr>
          <w:rStyle w:val="Emphasis"/>
          <w:highlight w:val="yellow"/>
        </w:rPr>
        <w:t>determined the boundaries of the politically possible</w:t>
      </w:r>
      <w:r w:rsidRPr="001D419C">
        <w:rPr>
          <w:rStyle w:val="StyleUnderline"/>
        </w:rPr>
        <w:t xml:space="preserve"> by being inextricable from, and complicit within, every stage of the formulation, enactment and justification of US China policy</w:t>
      </w:r>
      <w:r w:rsidRPr="001D419C">
        <w:rPr>
          <w:sz w:val="16"/>
        </w:rPr>
        <w:t xml:space="preserve">. The nature and purpose of that policy, however, must be reconsidered. In the previous section it was shown that throughout the relevant literatures US China policy has been conceived in relatively restrictive terms as a ‘bridge’ between two states. 117 This analysis further draws from the work of Campbell, who argues that </w:t>
      </w:r>
      <w:r w:rsidRPr="001D419C">
        <w:rPr>
          <w:rStyle w:val="StyleUnderline"/>
        </w:rPr>
        <w:t>foreign policy not only represents the international inscription of societal discourses of separation and difference, but actively reaffirms them</w:t>
      </w:r>
      <w:r w:rsidRPr="001D419C">
        <w:rPr>
          <w:sz w:val="16"/>
        </w:rPr>
        <w:t xml:space="preserve">. 118 </w:t>
      </w:r>
      <w:r w:rsidRPr="001D419C">
        <w:rPr>
          <w:rStyle w:val="StyleUnderline"/>
        </w:rPr>
        <w:t xml:space="preserve">Acts of foreign policy, in short, impose </w:t>
      </w:r>
      <w:proofErr w:type="gramStart"/>
      <w:r w:rsidRPr="001D419C">
        <w:rPr>
          <w:rStyle w:val="StyleUnderline"/>
        </w:rPr>
        <w:t>particular interpretations</w:t>
      </w:r>
      <w:proofErr w:type="gramEnd"/>
      <w:r w:rsidRPr="001D419C">
        <w:rPr>
          <w:rStyle w:val="StyleUnderline"/>
        </w:rPr>
        <w:t xml:space="preserve"> of the world, thereby reproducing them</w:t>
      </w:r>
      <w:r w:rsidRPr="001D419C">
        <w:rPr>
          <w:sz w:val="16"/>
        </w:rPr>
        <w:t>. 119</w:t>
      </w:r>
    </w:p>
    <w:p w14:paraId="4972511E" w14:textId="77777777" w:rsidR="00C44A3F" w:rsidRPr="001D419C" w:rsidRDefault="00C44A3F" w:rsidP="00C44A3F">
      <w:pPr>
        <w:rPr>
          <w:sz w:val="16"/>
        </w:rPr>
      </w:pPr>
      <w:r w:rsidRPr="008C6409">
        <w:rPr>
          <w:rStyle w:val="StyleUnderline"/>
          <w:highlight w:val="yellow"/>
        </w:rPr>
        <w:t>US China policy is</w:t>
      </w:r>
      <w:r w:rsidRPr="001D419C">
        <w:rPr>
          <w:rStyle w:val="StyleUnderline"/>
        </w:rPr>
        <w:t xml:space="preserve"> shown here to be a political performance </w:t>
      </w:r>
      <w:r w:rsidRPr="008C6409">
        <w:rPr>
          <w:rStyle w:val="StyleUnderline"/>
          <w:highlight w:val="yellow"/>
        </w:rPr>
        <w:t xml:space="preserve">active within the </w:t>
      </w:r>
      <w:r w:rsidRPr="008C6409">
        <w:rPr>
          <w:rStyle w:val="Emphasis"/>
          <w:highlight w:val="yellow"/>
        </w:rPr>
        <w:t xml:space="preserve">construction of China’s identity </w:t>
      </w:r>
      <w:r w:rsidRPr="008C6409">
        <w:rPr>
          <w:rStyle w:val="Emphasis"/>
        </w:rPr>
        <w:t xml:space="preserve">as well as that of the United States, </w:t>
      </w:r>
      <w:r w:rsidRPr="008C6409">
        <w:rPr>
          <w:rStyle w:val="Emphasis"/>
          <w:highlight w:val="yellow"/>
        </w:rPr>
        <w:t xml:space="preserve">perpetuating the cycle of discursive difference so that </w:t>
      </w:r>
      <w:r w:rsidRPr="008C6409">
        <w:rPr>
          <w:rStyle w:val="Emphasis"/>
        </w:rPr>
        <w:t xml:space="preserve">the production of </w:t>
      </w:r>
      <w:r w:rsidRPr="008C6409">
        <w:rPr>
          <w:rStyle w:val="Emphasis"/>
          <w:highlight w:val="yellow"/>
        </w:rPr>
        <w:t>imagery continues</w:t>
      </w:r>
      <w:r w:rsidRPr="001D419C">
        <w:rPr>
          <w:sz w:val="16"/>
        </w:rPr>
        <w:t xml:space="preserve">. For example, the possibility of US involvement in the nineteenth-century opium wars was not only introduced by discourse and imagery of </w:t>
      </w:r>
      <w:proofErr w:type="spellStart"/>
      <w:r w:rsidRPr="001D419C">
        <w:rPr>
          <w:sz w:val="16"/>
        </w:rPr>
        <w:t>Uncivilised</w:t>
      </w:r>
      <w:proofErr w:type="spellEnd"/>
      <w:r w:rsidRPr="001D419C">
        <w:rPr>
          <w:sz w:val="16"/>
        </w:rPr>
        <w:t xml:space="preserve"> China, </w:t>
      </w:r>
      <w:proofErr w:type="gramStart"/>
      <w:r w:rsidRPr="001D419C">
        <w:rPr>
          <w:sz w:val="16"/>
        </w:rPr>
        <w:t>it</w:t>
      </w:r>
      <w:proofErr w:type="gramEnd"/>
      <w:r w:rsidRPr="001D419C">
        <w:rPr>
          <w:sz w:val="16"/>
        </w:rPr>
        <w:t xml:space="preserve"> was also an act which itself reinforced the representational processes of which it was constituted. Specifically, and as shown in Chapter 2, </w:t>
      </w:r>
      <w:r w:rsidRPr="001D419C">
        <w:rPr>
          <w:rStyle w:val="StyleUnderline"/>
        </w:rPr>
        <w:t xml:space="preserve">it reproduced </w:t>
      </w:r>
      <w:proofErr w:type="spellStart"/>
      <w:r w:rsidRPr="001D419C">
        <w:rPr>
          <w:rStyle w:val="Emphasis"/>
        </w:rPr>
        <w:t>Uncivilised</w:t>
      </w:r>
      <w:proofErr w:type="spellEnd"/>
      <w:r w:rsidRPr="001D419C">
        <w:rPr>
          <w:rStyle w:val="Emphasis"/>
        </w:rPr>
        <w:t xml:space="preserve"> China in comparison to the more </w:t>
      </w:r>
      <w:proofErr w:type="spellStart"/>
      <w:r w:rsidRPr="001D419C">
        <w:rPr>
          <w:rStyle w:val="Emphasis"/>
        </w:rPr>
        <w:t>civilised</w:t>
      </w:r>
      <w:proofErr w:type="spellEnd"/>
      <w:r w:rsidRPr="001D419C">
        <w:rPr>
          <w:rStyle w:val="Emphasis"/>
        </w:rPr>
        <w:t xml:space="preserve"> United States</w:t>
      </w:r>
      <w:r w:rsidRPr="001D419C">
        <w:rPr>
          <w:rStyle w:val="StyleUnderline"/>
        </w:rPr>
        <w:t xml:space="preserve"> by affirming the </w:t>
      </w:r>
      <w:r w:rsidRPr="001D419C">
        <w:rPr>
          <w:rStyle w:val="Emphasis"/>
        </w:rPr>
        <w:t xml:space="preserve">requirement of the former to </w:t>
      </w:r>
      <w:proofErr w:type="spellStart"/>
      <w:r w:rsidRPr="001D419C">
        <w:rPr>
          <w:rStyle w:val="Emphasis"/>
        </w:rPr>
        <w:t>modernise</w:t>
      </w:r>
      <w:proofErr w:type="spellEnd"/>
      <w:r w:rsidRPr="001D419C">
        <w:rPr>
          <w:rStyle w:val="StyleUnderline"/>
        </w:rPr>
        <w:t xml:space="preserve"> to what were considered more </w:t>
      </w:r>
      <w:r w:rsidRPr="001D419C">
        <w:rPr>
          <w:rStyle w:val="Emphasis"/>
        </w:rPr>
        <w:t>enlightened Western practices and values</w:t>
      </w:r>
      <w:r w:rsidRPr="001D419C">
        <w:rPr>
          <w:sz w:val="16"/>
        </w:rPr>
        <w:t xml:space="preserve">. It makes no sense to assume that the enactment of US China policy signals the end of discourse’s capacity to construct reality and social actors. </w:t>
      </w:r>
      <w:proofErr w:type="gramStart"/>
      <w:r w:rsidRPr="001D419C">
        <w:rPr>
          <w:sz w:val="16"/>
        </w:rPr>
        <w:t>Instead</w:t>
      </w:r>
      <w:proofErr w:type="gramEnd"/>
      <w:r w:rsidRPr="001D419C">
        <w:rPr>
          <w:sz w:val="16"/>
        </w:rPr>
        <w:t xml:space="preserve"> it carries on, reproducing the understandings upon which policies rely and in which they are framed, to be relied upon again in the future.</w:t>
      </w:r>
    </w:p>
    <w:p w14:paraId="419ED360" w14:textId="77777777" w:rsidR="00C44A3F" w:rsidRPr="001C55BD" w:rsidRDefault="00C44A3F" w:rsidP="00C44A3F">
      <w:pPr>
        <w:rPr>
          <w:sz w:val="16"/>
        </w:rPr>
      </w:pPr>
      <w:r w:rsidRPr="001C55BD">
        <w:rPr>
          <w:sz w:val="16"/>
        </w:rPr>
        <w:t xml:space="preserve">Related to this point, this book also demonstrates that </w:t>
      </w:r>
      <w:r w:rsidRPr="008C6409">
        <w:rPr>
          <w:rStyle w:val="StyleUnderline"/>
          <w:highlight w:val="yellow"/>
        </w:rPr>
        <w:t>US China policy has</w:t>
      </w:r>
      <w:r w:rsidRPr="001D419C">
        <w:rPr>
          <w:rStyle w:val="StyleUnderline"/>
        </w:rPr>
        <w:t xml:space="preserve"> consistently </w:t>
      </w:r>
      <w:r w:rsidRPr="008C6409">
        <w:rPr>
          <w:rStyle w:val="StyleUnderline"/>
          <w:highlight w:val="yellow"/>
        </w:rPr>
        <w:t>worked</w:t>
      </w:r>
      <w:r w:rsidRPr="001D419C">
        <w:rPr>
          <w:rStyle w:val="StyleUnderline"/>
        </w:rPr>
        <w:t xml:space="preserve"> not only in the construction of identity, but also </w:t>
      </w:r>
      <w:r w:rsidRPr="008C6409">
        <w:rPr>
          <w:rStyle w:val="StyleUnderline"/>
          <w:highlight w:val="yellow"/>
        </w:rPr>
        <w:t xml:space="preserve">in the </w:t>
      </w:r>
      <w:r w:rsidRPr="008C6409">
        <w:rPr>
          <w:rStyle w:val="Emphasis"/>
          <w:highlight w:val="yellow"/>
        </w:rPr>
        <w:t>protection of the identity of the U</w:t>
      </w:r>
      <w:r w:rsidRPr="001D419C">
        <w:rPr>
          <w:rStyle w:val="Emphasis"/>
        </w:rPr>
        <w:t xml:space="preserve">nited </w:t>
      </w:r>
      <w:r w:rsidRPr="008C6409">
        <w:rPr>
          <w:rStyle w:val="Emphasis"/>
          <w:highlight w:val="yellow"/>
        </w:rPr>
        <w:t>S</w:t>
      </w:r>
      <w:r w:rsidRPr="001D419C">
        <w:rPr>
          <w:rStyle w:val="Emphasis"/>
        </w:rPr>
        <w:t xml:space="preserve">tates </w:t>
      </w:r>
      <w:r w:rsidRPr="008C6409">
        <w:rPr>
          <w:rStyle w:val="Emphasis"/>
          <w:highlight w:val="yellow"/>
        </w:rPr>
        <w:t>when seemingly threatened by</w:t>
      </w:r>
      <w:r w:rsidRPr="001D419C">
        <w:rPr>
          <w:rStyle w:val="Emphasis"/>
        </w:rPr>
        <w:t xml:space="preserve"> that of </w:t>
      </w:r>
      <w:r w:rsidRPr="008C6409">
        <w:rPr>
          <w:rStyle w:val="Emphasis"/>
          <w:highlight w:val="yellow"/>
        </w:rPr>
        <w:t>China</w:t>
      </w:r>
      <w:r w:rsidRPr="001C55BD">
        <w:rPr>
          <w:sz w:val="16"/>
        </w:rPr>
        <w:t xml:space="preserve">. 120 </w:t>
      </w:r>
      <w:r w:rsidRPr="008C6409">
        <w:rPr>
          <w:rStyle w:val="Emphasis"/>
          <w:highlight w:val="yellow"/>
        </w:rPr>
        <w:t xml:space="preserve">Danger </w:t>
      </w:r>
      <w:r w:rsidRPr="008C6409">
        <w:rPr>
          <w:rStyle w:val="Emphasis"/>
        </w:rPr>
        <w:t xml:space="preserve">can be </w:t>
      </w:r>
      <w:r w:rsidRPr="008C6409">
        <w:rPr>
          <w:rStyle w:val="Emphasis"/>
          <w:highlight w:val="yellow"/>
        </w:rPr>
        <w:t>ascribed to otherness</w:t>
      </w:r>
      <w:r w:rsidRPr="001D419C">
        <w:rPr>
          <w:rStyle w:val="StyleUnderline"/>
        </w:rPr>
        <w:t xml:space="preserve"> wherever it may be found</w:t>
      </w:r>
      <w:r w:rsidRPr="001C55BD">
        <w:rPr>
          <w:sz w:val="16"/>
        </w:rPr>
        <w:t xml:space="preserve">. 121 Yet not all potential dangers are interpreted as such. </w:t>
      </w:r>
      <w:r w:rsidRPr="001D419C">
        <w:rPr>
          <w:rStyle w:val="StyleUnderline"/>
        </w:rPr>
        <w:t>The designation of threat is therefore at least partly constitutive of representational processes which determine what is dangerous and what is not</w:t>
      </w:r>
      <w:r w:rsidRPr="001C55BD">
        <w:rPr>
          <w:sz w:val="16"/>
        </w:rPr>
        <w:t xml:space="preserve">. 122 As Wendt explains, every state in the world does not represent a danger to every other, and so </w:t>
      </w:r>
      <w:r w:rsidRPr="001D419C">
        <w:rPr>
          <w:rStyle w:val="StyleUnderline"/>
        </w:rPr>
        <w:t xml:space="preserve">international threats must be constitutive of </w:t>
      </w:r>
      <w:proofErr w:type="gramStart"/>
      <w:r w:rsidRPr="001D419C">
        <w:rPr>
          <w:rStyle w:val="StyleUnderline"/>
        </w:rPr>
        <w:t>particular ideas</w:t>
      </w:r>
      <w:proofErr w:type="gramEnd"/>
      <w:r w:rsidRPr="001D419C">
        <w:rPr>
          <w:rStyle w:val="StyleUnderline"/>
        </w:rPr>
        <w:t xml:space="preserve"> which </w:t>
      </w:r>
      <w:r w:rsidRPr="001D419C">
        <w:rPr>
          <w:rStyle w:val="Emphasis"/>
        </w:rPr>
        <w:t>make them interpretable as such</w:t>
      </w:r>
      <w:r w:rsidRPr="001C55BD">
        <w:rPr>
          <w:sz w:val="16"/>
        </w:rPr>
        <w:t xml:space="preserve">. 123 This means that </w:t>
      </w:r>
      <w:r w:rsidRPr="001D419C">
        <w:rPr>
          <w:rStyle w:val="StyleUnderline"/>
        </w:rPr>
        <w:t xml:space="preserve">Sino-US relations must be understood as </w:t>
      </w:r>
      <w:r w:rsidRPr="001C55BD">
        <w:rPr>
          <w:rStyle w:val="Emphasis"/>
        </w:rPr>
        <w:t>boundary-producing rituals</w:t>
      </w:r>
      <w:r w:rsidRPr="001D419C">
        <w:rPr>
          <w:rStyle w:val="StyleUnderline"/>
        </w:rPr>
        <w:t xml:space="preserve"> in which </w:t>
      </w:r>
      <w:r w:rsidRPr="001C55BD">
        <w:rPr>
          <w:rStyle w:val="Emphasis"/>
        </w:rPr>
        <w:t>‘</w:t>
      </w:r>
      <w:r w:rsidRPr="008C6409">
        <w:rPr>
          <w:rStyle w:val="Emphasis"/>
          <w:highlight w:val="yellow"/>
        </w:rPr>
        <w:t>dangers’ from China</w:t>
      </w:r>
      <w:r w:rsidRPr="001D419C">
        <w:rPr>
          <w:rStyle w:val="StyleUnderline"/>
        </w:rPr>
        <w:t xml:space="preserve">, when identified, </w:t>
      </w:r>
      <w:r w:rsidRPr="008C6409">
        <w:rPr>
          <w:rStyle w:val="StyleUnderline"/>
          <w:highlight w:val="yellow"/>
        </w:rPr>
        <w:t xml:space="preserve">are </w:t>
      </w:r>
      <w:r w:rsidRPr="008C6409">
        <w:rPr>
          <w:rStyle w:val="Emphasis"/>
          <w:highlight w:val="yellow"/>
        </w:rPr>
        <w:t>not merely</w:t>
      </w:r>
      <w:r w:rsidRPr="001C55BD">
        <w:rPr>
          <w:rStyle w:val="Emphasis"/>
        </w:rPr>
        <w:t xml:space="preserve"> from </w:t>
      </w:r>
      <w:r w:rsidRPr="008C6409">
        <w:rPr>
          <w:rStyle w:val="Emphasis"/>
          <w:highlight w:val="yellow"/>
        </w:rPr>
        <w:t>calculations</w:t>
      </w:r>
      <w:r w:rsidRPr="001C55BD">
        <w:rPr>
          <w:rStyle w:val="Emphasis"/>
        </w:rPr>
        <w:t xml:space="preserve"> of material threat</w:t>
      </w:r>
      <w:r w:rsidRPr="001D419C">
        <w:rPr>
          <w:rStyle w:val="StyleUnderline"/>
        </w:rPr>
        <w:t xml:space="preserve">, </w:t>
      </w:r>
      <w:r w:rsidRPr="008C6409">
        <w:rPr>
          <w:rStyle w:val="StyleUnderline"/>
          <w:highlight w:val="yellow"/>
        </w:rPr>
        <w:t>but</w:t>
      </w:r>
      <w:r w:rsidRPr="001D419C">
        <w:rPr>
          <w:rStyle w:val="StyleUnderline"/>
        </w:rPr>
        <w:t xml:space="preserve"> are partly </w:t>
      </w:r>
      <w:r w:rsidRPr="001C55BD">
        <w:rPr>
          <w:rStyle w:val="Emphasis"/>
        </w:rPr>
        <w:t>the result of subjective interpretation</w:t>
      </w:r>
      <w:r w:rsidRPr="001C55BD">
        <w:rPr>
          <w:sz w:val="16"/>
        </w:rPr>
        <w:t>. 124</w:t>
      </w:r>
    </w:p>
    <w:p w14:paraId="051FDDCC" w14:textId="77777777" w:rsidR="00C44A3F" w:rsidRPr="001C55BD" w:rsidRDefault="00C44A3F" w:rsidP="00C44A3F">
      <w:pPr>
        <w:rPr>
          <w:sz w:val="16"/>
        </w:rPr>
      </w:pPr>
      <w:r w:rsidRPr="001C55BD">
        <w:rPr>
          <w:sz w:val="16"/>
        </w:rPr>
        <w:t xml:space="preserve">In this book it is argued that </w:t>
      </w:r>
      <w:r w:rsidRPr="001C55BD">
        <w:rPr>
          <w:rStyle w:val="StyleUnderline"/>
        </w:rPr>
        <w:t xml:space="preserve">a </w:t>
      </w:r>
      <w:r w:rsidRPr="008C6409">
        <w:rPr>
          <w:rStyle w:val="StyleUnderline"/>
          <w:highlight w:val="yellow"/>
        </w:rPr>
        <w:t>key</w:t>
      </w:r>
      <w:r w:rsidRPr="001C55BD">
        <w:rPr>
          <w:rStyle w:val="StyleUnderline"/>
        </w:rPr>
        <w:t xml:space="preserve"> purpose of depicting China as a threat has been </w:t>
      </w:r>
      <w:r w:rsidRPr="008C6409">
        <w:rPr>
          <w:rStyle w:val="StyleUnderline"/>
          <w:highlight w:val="yellow"/>
        </w:rPr>
        <w:t xml:space="preserve">to </w:t>
      </w:r>
      <w:r w:rsidRPr="008C6409">
        <w:rPr>
          <w:rStyle w:val="Emphasis"/>
          <w:highlight w:val="yellow"/>
        </w:rPr>
        <w:t>protect</w:t>
      </w:r>
      <w:r w:rsidRPr="001C55BD">
        <w:rPr>
          <w:rStyle w:val="Emphasis"/>
        </w:rPr>
        <w:t xml:space="preserve"> the components of </w:t>
      </w:r>
      <w:r w:rsidRPr="008C6409">
        <w:rPr>
          <w:rStyle w:val="Emphasis"/>
          <w:highlight w:val="yellow"/>
        </w:rPr>
        <w:t>American</w:t>
      </w:r>
      <w:r w:rsidRPr="001C55BD">
        <w:rPr>
          <w:rStyle w:val="Emphasis"/>
        </w:rPr>
        <w:t xml:space="preserve"> identity</w:t>
      </w:r>
      <w:r w:rsidRPr="001C55BD">
        <w:rPr>
          <w:rStyle w:val="StyleUnderline"/>
        </w:rPr>
        <w:t xml:space="preserve"> (primarily </w:t>
      </w:r>
      <w:r w:rsidRPr="008C6409">
        <w:rPr>
          <w:rStyle w:val="Emphasis"/>
          <w:highlight w:val="yellow"/>
        </w:rPr>
        <w:t>racial</w:t>
      </w:r>
      <w:r w:rsidRPr="001C55BD">
        <w:rPr>
          <w:rStyle w:val="StyleUnderline"/>
        </w:rPr>
        <w:t xml:space="preserve"> and ideological) deemed most fundamental to its </w:t>
      </w:r>
      <w:r w:rsidRPr="008C6409">
        <w:rPr>
          <w:rStyle w:val="StyleUnderline"/>
          <w:highlight w:val="yellow"/>
        </w:rPr>
        <w:t>being</w:t>
      </w:r>
      <w:r w:rsidRPr="001C55BD">
        <w:rPr>
          <w:sz w:val="16"/>
        </w:rPr>
        <w:t xml:space="preserve">. As such, </w:t>
      </w:r>
      <w:r w:rsidRPr="001C55BD">
        <w:rPr>
          <w:rStyle w:val="Emphasis"/>
        </w:rPr>
        <w:t>representations of a threatening China</w:t>
      </w:r>
      <w:r w:rsidRPr="001C55BD">
        <w:rPr>
          <w:rStyle w:val="StyleUnderline"/>
        </w:rPr>
        <w:t xml:space="preserve"> have most commonly been advanced by, and served the interests of, those who support actions to </w:t>
      </w:r>
      <w:r w:rsidRPr="001C55BD">
        <w:rPr>
          <w:rStyle w:val="Emphasis"/>
        </w:rPr>
        <w:t>defend that identity</w:t>
      </w:r>
      <w:r w:rsidRPr="001C55BD">
        <w:rPr>
          <w:sz w:val="16"/>
        </w:rPr>
        <w:t>. It is shown that this has included politicians and policymaking circles, such as those within the administration of President Harry Truman which implemented the Cold War containment of the PRC (Chapter 4). It also exposes the complicity of other societal individuals and institutions, including elements of the late-nineteenth-century American media which supported restrictions against Chinese immigration to the Western United States (Chapter 2).</w:t>
      </w:r>
    </w:p>
    <w:p w14:paraId="328C9F5F" w14:textId="77777777" w:rsidR="00C44A3F" w:rsidRPr="001C55BD" w:rsidRDefault="00C44A3F" w:rsidP="00C44A3F">
      <w:pPr>
        <w:rPr>
          <w:sz w:val="16"/>
        </w:rPr>
      </w:pPr>
      <w:r w:rsidRPr="001C55BD">
        <w:rPr>
          <w:sz w:val="16"/>
        </w:rPr>
        <w:t xml:space="preserve">To some extent, dangers in the international realm always constitute threats to identity. 125 In the analysis which follows, it is shown that this has been especially evident during moments of crisis (or ‘rupture’) to American identity which demonstrate most emphatically how dangers are socially constructed. 126 Crises of identity occur when the existing order is considered in danger of collapse. The prevailing authority is seen to be weakened and rhetoric over how to reassert the ‘natural’ identity intensifies. 127 The Cold War represents one such moment of crisis for American identity, as Washington’s containment policy functioned to protect the latter from the ‘threatening’ values of communist Red China, which conflicted with those of the democratic-capitalist United States. </w:t>
      </w:r>
      <w:r w:rsidRPr="001C55BD">
        <w:rPr>
          <w:rStyle w:val="Emphasis"/>
        </w:rPr>
        <w:t>This is not to suggest that danger is non-material</w:t>
      </w:r>
      <w:r w:rsidRPr="001C55BD">
        <w:rPr>
          <w:rStyle w:val="StyleUnderline"/>
        </w:rPr>
        <w:t xml:space="preserve">. Indeed, </w:t>
      </w:r>
      <w:r w:rsidRPr="001C55BD">
        <w:rPr>
          <w:rStyle w:val="Emphasis"/>
        </w:rPr>
        <w:t>representational processes separate ‘us’ from ‘them’</w:t>
      </w:r>
      <w:r w:rsidRPr="001C55BD">
        <w:rPr>
          <w:rStyle w:val="StyleUnderline"/>
        </w:rPr>
        <w:t xml:space="preserve"> through a logic of difference which determines the relative salience of material factors in the assessment of external threats</w:t>
      </w:r>
      <w:r w:rsidRPr="001C55BD">
        <w:rPr>
          <w:sz w:val="16"/>
        </w:rPr>
        <w:t>. 128 Yet as Hixson asserts, ‘[</w:t>
      </w:r>
      <w:r w:rsidRPr="001C55BD">
        <w:rPr>
          <w:rStyle w:val="StyleUnderline"/>
        </w:rPr>
        <w:t>f]</w:t>
      </w:r>
      <w:proofErr w:type="spellStart"/>
      <w:r w:rsidRPr="001C55BD">
        <w:rPr>
          <w:rStyle w:val="StyleUnderline"/>
        </w:rPr>
        <w:t>oreign</w:t>
      </w:r>
      <w:proofErr w:type="spellEnd"/>
      <w:r w:rsidRPr="001C55BD">
        <w:rPr>
          <w:rStyle w:val="StyleUnderline"/>
        </w:rPr>
        <w:t xml:space="preserve"> policy plays a profoundly significant role in the process of creating, affirming and disciplining conceptions of national identity’</w:t>
      </w:r>
      <w:r w:rsidRPr="001C55BD">
        <w:rPr>
          <w:sz w:val="16"/>
        </w:rPr>
        <w:t xml:space="preserve">, 129 </w:t>
      </w:r>
      <w:r w:rsidRPr="001C55BD">
        <w:rPr>
          <w:rStyle w:val="StyleUnderline"/>
        </w:rPr>
        <w:t xml:space="preserve">and the United States has always been </w:t>
      </w:r>
      <w:r w:rsidRPr="001C55BD">
        <w:rPr>
          <w:rStyle w:val="Emphasis"/>
        </w:rPr>
        <w:t>especially dependent upon representational practices</w:t>
      </w:r>
      <w:r w:rsidRPr="001C55BD">
        <w:rPr>
          <w:rStyle w:val="StyleUnderline"/>
        </w:rPr>
        <w:t xml:space="preserve"> for understandings about its identity</w:t>
      </w:r>
      <w:r w:rsidRPr="001C55BD">
        <w:rPr>
          <w:sz w:val="16"/>
        </w:rPr>
        <w:t>. 130</w:t>
      </w:r>
    </w:p>
    <w:p w14:paraId="57CAC532" w14:textId="77777777" w:rsidR="00C44A3F" w:rsidRPr="004D1E4D" w:rsidRDefault="00C44A3F" w:rsidP="00C44A3F">
      <w:pPr>
        <w:pStyle w:val="Heading4"/>
      </w:pPr>
      <w:r>
        <w:t>China won’t make a move for Taiwan – losing access to global markets is a death knell for them</w:t>
      </w:r>
    </w:p>
    <w:p w14:paraId="18FBE629" w14:textId="77777777" w:rsidR="00C44A3F" w:rsidRPr="004D1E4D" w:rsidRDefault="00C44A3F" w:rsidP="00C44A3F">
      <w:r w:rsidRPr="00B874B9">
        <w:rPr>
          <w:rStyle w:val="Style13ptBold"/>
        </w:rPr>
        <w:t>Brooks</w:t>
      </w:r>
      <w:r>
        <w:t>, 6/18/</w:t>
      </w:r>
      <w:r w:rsidRPr="00B874B9">
        <w:rPr>
          <w:rStyle w:val="Style13ptBold"/>
        </w:rPr>
        <w:t>2024</w:t>
      </w:r>
      <w:r>
        <w:t xml:space="preserve"> – </w:t>
      </w:r>
      <w:r w:rsidRPr="00B874B9">
        <w:t xml:space="preserve">Professor of Government at Dartmouth College and a Guest Professor at Stockholm University </w:t>
      </w:r>
      <w:r>
        <w:t xml:space="preserve">[Stephen, “The Trade </w:t>
      </w:r>
      <w:proofErr w:type="gramStart"/>
      <w:r>
        <w:t>Truce?:</w:t>
      </w:r>
      <w:proofErr w:type="gramEnd"/>
      <w:r>
        <w:t xml:space="preserve"> When Economic Interdependence Does—and Doesn’t—Promote Peace”, </w:t>
      </w:r>
      <w:r>
        <w:rPr>
          <w:i/>
          <w:iCs/>
        </w:rPr>
        <w:t>Foreign Affairs</w:t>
      </w:r>
      <w:r>
        <w:t xml:space="preserve">, </w:t>
      </w:r>
      <w:r w:rsidRPr="00B874B9">
        <w:t>https://www.foreignaffairs.com/world/trade-truce-stephen-brooks</w:t>
      </w:r>
      <w:r>
        <w:t>]//iowa-debate</w:t>
      </w:r>
    </w:p>
    <w:p w14:paraId="12B961F4" w14:textId="77777777" w:rsidR="00C44A3F" w:rsidRDefault="00C44A3F" w:rsidP="00C44A3F">
      <w:pPr>
        <w:rPr>
          <w:rStyle w:val="StyleUnderline"/>
        </w:rPr>
      </w:pPr>
      <w:r w:rsidRPr="003934A5">
        <w:rPr>
          <w:rStyle w:val="StyleUnderline"/>
        </w:rPr>
        <w:t xml:space="preserve">When the </w:t>
      </w:r>
      <w:r w:rsidRPr="008F23DF">
        <w:rPr>
          <w:rStyle w:val="StyleUnderline"/>
          <w:highlight w:val="yellow"/>
        </w:rPr>
        <w:t xml:space="preserve">economic benefits of </w:t>
      </w:r>
      <w:r w:rsidRPr="008F23DF">
        <w:rPr>
          <w:rStyle w:val="Emphasis"/>
          <w:highlight w:val="yellow"/>
        </w:rPr>
        <w:t>conquering</w:t>
      </w:r>
      <w:r w:rsidRPr="003934A5">
        <w:rPr>
          <w:rStyle w:val="StyleUnderline"/>
        </w:rPr>
        <w:t xml:space="preserve"> advanced countries </w:t>
      </w:r>
      <w:r w:rsidRPr="008F23DF">
        <w:rPr>
          <w:rStyle w:val="StyleUnderline"/>
          <w:highlight w:val="yellow"/>
        </w:rPr>
        <w:t xml:space="preserve">are </w:t>
      </w:r>
      <w:r w:rsidRPr="008F23DF">
        <w:rPr>
          <w:rStyle w:val="Emphasis"/>
          <w:highlight w:val="yellow"/>
        </w:rPr>
        <w:t>low</w:t>
      </w:r>
      <w:r w:rsidRPr="008F23DF">
        <w:rPr>
          <w:rStyle w:val="StyleUnderline"/>
          <w:highlight w:val="yellow"/>
        </w:rPr>
        <w:t xml:space="preserve"> and </w:t>
      </w:r>
      <w:r w:rsidRPr="008F23DF">
        <w:rPr>
          <w:rStyle w:val="Emphasis"/>
          <w:highlight w:val="yellow"/>
        </w:rPr>
        <w:t>great powers</w:t>
      </w:r>
      <w:r w:rsidRPr="008F23DF">
        <w:rPr>
          <w:rStyle w:val="StyleUnderline"/>
          <w:highlight w:val="yellow"/>
        </w:rPr>
        <w:t xml:space="preserve"> cannot </w:t>
      </w:r>
      <w:r w:rsidRPr="008F23DF">
        <w:rPr>
          <w:rStyle w:val="Emphasis"/>
          <w:highlight w:val="yellow"/>
        </w:rPr>
        <w:t>go it alone</w:t>
      </w:r>
      <w:r w:rsidRPr="008F23DF">
        <w:rPr>
          <w:rStyle w:val="StyleUnderline"/>
          <w:highlight w:val="yellow"/>
        </w:rPr>
        <w:t xml:space="preserve"> in </w:t>
      </w:r>
      <w:r w:rsidRPr="008F23DF">
        <w:rPr>
          <w:rStyle w:val="Emphasis"/>
          <w:highlight w:val="yellow"/>
        </w:rPr>
        <w:t>production</w:t>
      </w:r>
      <w:r w:rsidRPr="008F23DF">
        <w:rPr>
          <w:rStyle w:val="StyleUnderline"/>
          <w:highlight w:val="yellow"/>
        </w:rPr>
        <w:t xml:space="preserve">, it is </w:t>
      </w:r>
      <w:r w:rsidRPr="008F23DF">
        <w:rPr>
          <w:rStyle w:val="Emphasis"/>
          <w:highlight w:val="yellow"/>
        </w:rPr>
        <w:t>hard</w:t>
      </w:r>
      <w:r w:rsidRPr="003934A5">
        <w:rPr>
          <w:rStyle w:val="StyleUnderline"/>
        </w:rPr>
        <w:t xml:space="preserve">er for them </w:t>
      </w:r>
      <w:r w:rsidRPr="008F23DF">
        <w:rPr>
          <w:rStyle w:val="StyleUnderline"/>
          <w:highlight w:val="yellow"/>
        </w:rPr>
        <w:t>to use force to overturn the</w:t>
      </w:r>
      <w:r w:rsidRPr="003934A5">
        <w:rPr>
          <w:rStyle w:val="StyleUnderline"/>
        </w:rPr>
        <w:t xml:space="preserve"> fundamental </w:t>
      </w:r>
      <w:r w:rsidRPr="008F23DF">
        <w:rPr>
          <w:rStyle w:val="Emphasis"/>
          <w:highlight w:val="yellow"/>
        </w:rPr>
        <w:t>international order</w:t>
      </w:r>
      <w:r w:rsidRPr="003934A5">
        <w:rPr>
          <w:rStyle w:val="StyleUnderline"/>
        </w:rPr>
        <w:t xml:space="preserve">. </w:t>
      </w:r>
      <w:r w:rsidRPr="006B3316">
        <w:rPr>
          <w:sz w:val="16"/>
        </w:rPr>
        <w:t>But the security benefits of globalized production do not extend to smaller revisions or to actions taken by developing states. Poor countries, after all, are not positioned to conquer advanced ones, and so the kinds of military actions they undertake rarely prompt widespread economic restrictions.</w:t>
      </w:r>
    </w:p>
    <w:p w14:paraId="6CEF83D0" w14:textId="77777777" w:rsidR="00C44A3F" w:rsidRPr="006B3316" w:rsidRDefault="00C44A3F" w:rsidP="00C44A3F">
      <w:pPr>
        <w:rPr>
          <w:sz w:val="16"/>
        </w:rPr>
      </w:pPr>
      <w:r w:rsidRPr="006B3316">
        <w:rPr>
          <w:sz w:val="16"/>
        </w:rPr>
        <w:t xml:space="preserve">For developing countries, the globalization of production </w:t>
      </w:r>
      <w:proofErr w:type="gramStart"/>
      <w:r w:rsidRPr="006B3316">
        <w:rPr>
          <w:sz w:val="16"/>
        </w:rPr>
        <w:t>actually seems</w:t>
      </w:r>
      <w:proofErr w:type="gramEnd"/>
      <w:r w:rsidRPr="006B3316">
        <w:rPr>
          <w:sz w:val="16"/>
        </w:rPr>
        <w:t xml:space="preserve"> to make conflict more likely, largely through the spread of weapons. By joining global defense manufacturing supply chains or by purchasing weapons from a state that did, developing countries can secure more advanced weaponry than they otherwise would have. Better armed, they can attack a greater number of states and employ greater force.</w:t>
      </w:r>
    </w:p>
    <w:p w14:paraId="3BA0A8EA" w14:textId="77777777" w:rsidR="00C44A3F" w:rsidRPr="006B3316" w:rsidRDefault="00C44A3F" w:rsidP="00C44A3F">
      <w:pPr>
        <w:rPr>
          <w:sz w:val="16"/>
        </w:rPr>
      </w:pPr>
      <w:r w:rsidRPr="006B3316">
        <w:rPr>
          <w:sz w:val="16"/>
        </w:rPr>
        <w:t>DOUBLE-EDGED SWORD</w:t>
      </w:r>
    </w:p>
    <w:p w14:paraId="2C585E5D" w14:textId="77777777" w:rsidR="001A35A0" w:rsidRDefault="00C44A3F" w:rsidP="00C44A3F">
      <w:pPr>
        <w:rPr>
          <w:rStyle w:val="StyleUnderline"/>
        </w:rPr>
      </w:pPr>
      <w:r w:rsidRPr="003934A5">
        <w:rPr>
          <w:rStyle w:val="StyleUnderline"/>
        </w:rPr>
        <w:t>The ambiguous relationship between commerce and conflict is visible everywhere, but perhaps no country better exemplifies it than China</w:t>
      </w:r>
      <w:r w:rsidRPr="006B3316">
        <w:rPr>
          <w:sz w:val="16"/>
        </w:rPr>
        <w:t xml:space="preserve">. China would not have been able to rise so rapidly, becoming the world’s second-largest economy, without globalization. (Its share of global GDP in 2021 hit 18 percent, up from just four percent in 2001.) Yet </w:t>
      </w:r>
      <w:r w:rsidRPr="003934A5">
        <w:rPr>
          <w:rStyle w:val="StyleUnderline"/>
        </w:rPr>
        <w:t xml:space="preserve">in its quest to quickly grow stronger, </w:t>
      </w:r>
      <w:r w:rsidRPr="008F23DF">
        <w:rPr>
          <w:rStyle w:val="StyleUnderline"/>
          <w:highlight w:val="yellow"/>
        </w:rPr>
        <w:t>China</w:t>
      </w:r>
      <w:r w:rsidRPr="003934A5">
        <w:rPr>
          <w:rStyle w:val="StyleUnderline"/>
        </w:rPr>
        <w:t xml:space="preserve"> now </w:t>
      </w:r>
      <w:r w:rsidRPr="008F23DF">
        <w:rPr>
          <w:rStyle w:val="StyleUnderline"/>
          <w:highlight w:val="yellow"/>
        </w:rPr>
        <w:t>faces a</w:t>
      </w:r>
      <w:r w:rsidRPr="003934A5">
        <w:rPr>
          <w:rStyle w:val="StyleUnderline"/>
        </w:rPr>
        <w:t xml:space="preserve"> truly dreadful </w:t>
      </w:r>
      <w:r w:rsidRPr="008F23DF">
        <w:rPr>
          <w:rStyle w:val="Emphasis"/>
          <w:highlight w:val="yellow"/>
        </w:rPr>
        <w:t>dilemma</w:t>
      </w:r>
      <w:r w:rsidRPr="006B3316">
        <w:rPr>
          <w:sz w:val="16"/>
        </w:rPr>
        <w:t xml:space="preserve">, one no other rising power has had to confront: </w:t>
      </w:r>
      <w:r w:rsidRPr="008F23DF">
        <w:rPr>
          <w:rStyle w:val="Emphasis"/>
          <w:highlight w:val="yellow"/>
        </w:rPr>
        <w:t>to remake</w:t>
      </w:r>
      <w:r w:rsidRPr="008F23DF">
        <w:rPr>
          <w:rStyle w:val="StyleUnderline"/>
          <w:highlight w:val="yellow"/>
        </w:rPr>
        <w:t xml:space="preserve"> the global order, Beijing will need to </w:t>
      </w:r>
      <w:r w:rsidRPr="008F23DF">
        <w:rPr>
          <w:rStyle w:val="Emphasis"/>
          <w:highlight w:val="yellow"/>
        </w:rPr>
        <w:t>directly confront</w:t>
      </w:r>
      <w:r w:rsidRPr="008F23DF">
        <w:rPr>
          <w:rStyle w:val="StyleUnderline"/>
          <w:highlight w:val="yellow"/>
        </w:rPr>
        <w:t xml:space="preserve"> the </w:t>
      </w:r>
      <w:r w:rsidRPr="008F23DF">
        <w:rPr>
          <w:rStyle w:val="Emphasis"/>
          <w:highlight w:val="yellow"/>
        </w:rPr>
        <w:t>U</w:t>
      </w:r>
      <w:r w:rsidRPr="003934A5">
        <w:rPr>
          <w:rStyle w:val="StyleUnderline"/>
        </w:rPr>
        <w:t xml:space="preserve">nited </w:t>
      </w:r>
      <w:r w:rsidRPr="008F23DF">
        <w:rPr>
          <w:rStyle w:val="Emphasis"/>
          <w:highlight w:val="yellow"/>
        </w:rPr>
        <w:t>S</w:t>
      </w:r>
      <w:r w:rsidRPr="003934A5">
        <w:rPr>
          <w:rStyle w:val="StyleUnderline"/>
        </w:rPr>
        <w:t xml:space="preserve">tates and its allies; </w:t>
      </w:r>
      <w:r w:rsidRPr="008F23DF">
        <w:rPr>
          <w:rStyle w:val="StyleUnderline"/>
          <w:highlight w:val="yellow"/>
        </w:rPr>
        <w:t xml:space="preserve">if it </w:t>
      </w:r>
      <w:r w:rsidRPr="008F23DF">
        <w:rPr>
          <w:rStyle w:val="Emphasis"/>
          <w:highlight w:val="yellow"/>
        </w:rPr>
        <w:t>does</w:t>
      </w:r>
      <w:r w:rsidRPr="003934A5">
        <w:rPr>
          <w:rStyle w:val="StyleUnderline"/>
        </w:rPr>
        <w:t xml:space="preserve"> that, however, </w:t>
      </w:r>
      <w:r w:rsidRPr="008F23DF">
        <w:rPr>
          <w:rStyle w:val="StyleUnderline"/>
          <w:highlight w:val="yellow"/>
        </w:rPr>
        <w:t>it will</w:t>
      </w:r>
      <w:r w:rsidRPr="003934A5">
        <w:rPr>
          <w:rStyle w:val="StyleUnderline"/>
        </w:rPr>
        <w:t xml:space="preserve"> be in danger of </w:t>
      </w:r>
      <w:r w:rsidRPr="008F23DF">
        <w:rPr>
          <w:rStyle w:val="Emphasis"/>
          <w:highlight w:val="yellow"/>
        </w:rPr>
        <w:t>los</w:t>
      </w:r>
      <w:r w:rsidRPr="00FA0364">
        <w:rPr>
          <w:rStyle w:val="StyleUnderline"/>
        </w:rPr>
        <w:t xml:space="preserve">ing </w:t>
      </w:r>
      <w:r w:rsidRPr="008F23DF">
        <w:rPr>
          <w:rStyle w:val="Emphasis"/>
          <w:highlight w:val="yellow"/>
        </w:rPr>
        <w:t>access</w:t>
      </w:r>
      <w:r w:rsidRPr="008F23DF">
        <w:rPr>
          <w:rStyle w:val="StyleUnderline"/>
          <w:highlight w:val="yellow"/>
        </w:rPr>
        <w:t xml:space="preserve"> to the economies that its </w:t>
      </w:r>
      <w:r w:rsidRPr="008F23DF">
        <w:rPr>
          <w:rStyle w:val="Emphasis"/>
          <w:highlight w:val="yellow"/>
        </w:rPr>
        <w:t>growth depends on</w:t>
      </w:r>
      <w:r w:rsidRPr="003934A5">
        <w:rPr>
          <w:rStyle w:val="StyleUnderline"/>
        </w:rPr>
        <w:t>.</w:t>
      </w:r>
    </w:p>
    <w:p w14:paraId="66996E39" w14:textId="77777777" w:rsidR="001A35A0" w:rsidRDefault="001A35A0" w:rsidP="00C44A3F">
      <w:pPr>
        <w:rPr>
          <w:rStyle w:val="StyleUnderline"/>
        </w:rPr>
      </w:pPr>
    </w:p>
    <w:p w14:paraId="069A50F5" w14:textId="77777777" w:rsidR="001A35A0" w:rsidRDefault="001A35A0" w:rsidP="00C44A3F">
      <w:pPr>
        <w:rPr>
          <w:rStyle w:val="StyleUnderline"/>
        </w:rPr>
      </w:pPr>
    </w:p>
    <w:p w14:paraId="1C5B45A1" w14:textId="77777777" w:rsidR="001A35A0" w:rsidRDefault="001A35A0" w:rsidP="00C44A3F">
      <w:pPr>
        <w:rPr>
          <w:rStyle w:val="StyleUnderline"/>
        </w:rPr>
      </w:pPr>
    </w:p>
    <w:p w14:paraId="5E2F787C" w14:textId="0D12FBF3" w:rsidR="00C44A3F" w:rsidRDefault="00C44A3F" w:rsidP="00C44A3F">
      <w:pPr>
        <w:rPr>
          <w:rStyle w:val="StyleUnderline"/>
        </w:rPr>
      </w:pPr>
      <w:r w:rsidRPr="003934A5">
        <w:rPr>
          <w:rStyle w:val="StyleUnderline"/>
        </w:rPr>
        <w:t>The United States has already shown it can leverage China’s extensive reliance on foreign companies to great effect</w:t>
      </w:r>
      <w:r w:rsidRPr="006B3316">
        <w:rPr>
          <w:sz w:val="16"/>
        </w:rPr>
        <w:t xml:space="preserve">. Beginning in May 2019, </w:t>
      </w:r>
      <w:r w:rsidRPr="003934A5">
        <w:rPr>
          <w:rStyle w:val="StyleUnderline"/>
        </w:rPr>
        <w:t xml:space="preserve">Washington used </w:t>
      </w:r>
      <w:r w:rsidRPr="008F23DF">
        <w:rPr>
          <w:rStyle w:val="StyleUnderline"/>
          <w:highlight w:val="yellow"/>
        </w:rPr>
        <w:t>export restrictions</w:t>
      </w:r>
      <w:r w:rsidRPr="003934A5">
        <w:rPr>
          <w:rStyle w:val="StyleUnderline"/>
        </w:rPr>
        <w:t xml:space="preserve"> to </w:t>
      </w:r>
      <w:r w:rsidRPr="008F23DF">
        <w:rPr>
          <w:rStyle w:val="Emphasis"/>
          <w:highlight w:val="yellow"/>
        </w:rPr>
        <w:t>decimate</w:t>
      </w:r>
      <w:r w:rsidRPr="008F23DF">
        <w:rPr>
          <w:rStyle w:val="StyleUnderline"/>
          <w:highlight w:val="yellow"/>
        </w:rPr>
        <w:t xml:space="preserve"> Huawei</w:t>
      </w:r>
      <w:r w:rsidRPr="003934A5">
        <w:rPr>
          <w:rStyle w:val="StyleUnderline"/>
        </w:rPr>
        <w:t xml:space="preserve">—once a leading telecommunications firm. Then, in 2022, the United States used such measures to </w:t>
      </w:r>
      <w:r w:rsidRPr="00FA0364">
        <w:rPr>
          <w:rStyle w:val="StyleUnderline"/>
          <w:strike/>
        </w:rPr>
        <w:t>hobble</w:t>
      </w:r>
      <w:r>
        <w:rPr>
          <w:rStyle w:val="StyleUnderline"/>
        </w:rPr>
        <w:t xml:space="preserve"> [render inoperable] </w:t>
      </w:r>
      <w:r w:rsidRPr="003934A5">
        <w:rPr>
          <w:rStyle w:val="StyleUnderline"/>
        </w:rPr>
        <w:t xml:space="preserve">China’s </w:t>
      </w:r>
      <w:r w:rsidRPr="00FA0364">
        <w:rPr>
          <w:rStyle w:val="StyleUnderline"/>
        </w:rPr>
        <w:t>entire</w:t>
      </w:r>
      <w:r w:rsidRPr="003934A5">
        <w:rPr>
          <w:rStyle w:val="StyleUnderline"/>
        </w:rPr>
        <w:t xml:space="preserve"> semiconductor sector. These targeted technology restrictions provide just a small taste of what the United States would likely do to China in a wartime situation</w:t>
      </w:r>
      <w:r w:rsidRPr="006B3316">
        <w:rPr>
          <w:sz w:val="16"/>
        </w:rPr>
        <w:t xml:space="preserve">. Should Beijing launch a conflict, </w:t>
      </w:r>
      <w:r w:rsidRPr="003934A5">
        <w:rPr>
          <w:rStyle w:val="StyleUnderline"/>
        </w:rPr>
        <w:t>Washington could implement a comprehensive economic cutoff, one that might devastate Beijing in a way that has not devastated Moscow</w:t>
      </w:r>
      <w:r w:rsidRPr="006B3316">
        <w:rPr>
          <w:sz w:val="16"/>
        </w:rPr>
        <w:t xml:space="preserve">. The Russian economy is largely dependent on oil and gas, and, </w:t>
      </w:r>
      <w:r w:rsidRPr="003934A5">
        <w:rPr>
          <w:rStyle w:val="StyleUnderline"/>
        </w:rPr>
        <w:t xml:space="preserve">as U.S. President Barack </w:t>
      </w:r>
      <w:r w:rsidRPr="008F23DF">
        <w:rPr>
          <w:rStyle w:val="StyleUnderline"/>
          <w:highlight w:val="yellow"/>
        </w:rPr>
        <w:t>Obama</w:t>
      </w:r>
      <w:r w:rsidRPr="003934A5">
        <w:rPr>
          <w:rStyle w:val="StyleUnderline"/>
        </w:rPr>
        <w:t xml:space="preserve"> dismissively </w:t>
      </w:r>
      <w:r w:rsidRPr="008F23DF">
        <w:rPr>
          <w:rStyle w:val="StyleUnderline"/>
          <w:highlight w:val="yellow"/>
        </w:rPr>
        <w:t>quipped</w:t>
      </w:r>
      <w:r w:rsidRPr="003934A5">
        <w:rPr>
          <w:rStyle w:val="StyleUnderline"/>
        </w:rPr>
        <w:t xml:space="preserve"> in 2014, </w:t>
      </w:r>
      <w:r w:rsidRPr="008F23DF">
        <w:rPr>
          <w:rStyle w:val="StyleUnderline"/>
          <w:highlight w:val="yellow"/>
        </w:rPr>
        <w:t xml:space="preserve">Russia </w:t>
      </w:r>
      <w:r w:rsidRPr="008F23DF">
        <w:rPr>
          <w:rStyle w:val="Emphasis"/>
          <w:highlight w:val="yellow"/>
        </w:rPr>
        <w:t>“doesn’t make anything.”</w:t>
      </w:r>
      <w:r w:rsidRPr="008F23DF">
        <w:rPr>
          <w:rStyle w:val="StyleUnderline"/>
          <w:highlight w:val="yellow"/>
        </w:rPr>
        <w:t xml:space="preserve"> China</w:t>
      </w:r>
      <w:r w:rsidRPr="003934A5">
        <w:rPr>
          <w:rStyle w:val="StyleUnderline"/>
        </w:rPr>
        <w:t xml:space="preserve">, by contrast, makes plenty, and it </w:t>
      </w:r>
      <w:r w:rsidRPr="008F23DF">
        <w:rPr>
          <w:rStyle w:val="Emphasis"/>
          <w:highlight w:val="yellow"/>
        </w:rPr>
        <w:t>needs</w:t>
      </w:r>
      <w:r w:rsidRPr="008F23DF">
        <w:rPr>
          <w:rStyle w:val="StyleUnderline"/>
          <w:highlight w:val="yellow"/>
        </w:rPr>
        <w:t xml:space="preserve"> access to global firms for its </w:t>
      </w:r>
      <w:r w:rsidRPr="008F23DF">
        <w:rPr>
          <w:rStyle w:val="Emphasis"/>
          <w:highlight w:val="yellow"/>
        </w:rPr>
        <w:t>economic survival</w:t>
      </w:r>
      <w:r w:rsidRPr="003934A5">
        <w:rPr>
          <w:rStyle w:val="StyleUnderline"/>
        </w:rPr>
        <w:t>.</w:t>
      </w:r>
    </w:p>
    <w:p w14:paraId="5E2E1379" w14:textId="77777777" w:rsidR="00C44A3F" w:rsidRDefault="00C44A3F" w:rsidP="00C44A3F">
      <w:pPr>
        <w:rPr>
          <w:rStyle w:val="StyleUnderline"/>
        </w:rPr>
      </w:pPr>
      <w:r w:rsidRPr="003934A5">
        <w:rPr>
          <w:rStyle w:val="StyleUnderline"/>
        </w:rPr>
        <w:t xml:space="preserve">Unlike past revisionist states, </w:t>
      </w:r>
      <w:r w:rsidRPr="008F23DF">
        <w:rPr>
          <w:rStyle w:val="StyleUnderline"/>
          <w:highlight w:val="yellow"/>
        </w:rPr>
        <w:t xml:space="preserve">China </w:t>
      </w:r>
      <w:r w:rsidRPr="008F23DF">
        <w:rPr>
          <w:rStyle w:val="Emphasis"/>
          <w:highlight w:val="yellow"/>
        </w:rPr>
        <w:t>cannot</w:t>
      </w:r>
      <w:r w:rsidRPr="008F11BF">
        <w:rPr>
          <w:rStyle w:val="StyleUnderline"/>
        </w:rPr>
        <w:t xml:space="preserve"> really </w:t>
      </w:r>
      <w:r w:rsidRPr="008F23DF">
        <w:rPr>
          <w:rStyle w:val="Emphasis"/>
          <w:highlight w:val="yellow"/>
        </w:rPr>
        <w:t>augment economic power</w:t>
      </w:r>
      <w:r w:rsidRPr="008F23DF">
        <w:rPr>
          <w:rStyle w:val="StyleUnderline"/>
          <w:highlight w:val="yellow"/>
        </w:rPr>
        <w:t xml:space="preserve"> through </w:t>
      </w:r>
      <w:r w:rsidRPr="008F23DF">
        <w:rPr>
          <w:rStyle w:val="Emphasis"/>
          <w:highlight w:val="yellow"/>
        </w:rPr>
        <w:t>conquest</w:t>
      </w:r>
      <w:r w:rsidRPr="008F23DF">
        <w:rPr>
          <w:rStyle w:val="StyleUnderline"/>
          <w:highlight w:val="yellow"/>
        </w:rPr>
        <w:t xml:space="preserve">. </w:t>
      </w:r>
      <w:r w:rsidRPr="008F23DF">
        <w:rPr>
          <w:rStyle w:val="Emphasis"/>
          <w:highlight w:val="yellow"/>
        </w:rPr>
        <w:t>Even if</w:t>
      </w:r>
      <w:r w:rsidRPr="008F23DF">
        <w:rPr>
          <w:rStyle w:val="StyleUnderline"/>
          <w:highlight w:val="yellow"/>
        </w:rPr>
        <w:t xml:space="preserve"> Beijing could take Taiwan, it would be </w:t>
      </w:r>
      <w:r w:rsidRPr="008F23DF">
        <w:rPr>
          <w:rStyle w:val="Emphasis"/>
          <w:highlight w:val="yellow"/>
        </w:rPr>
        <w:t>unable</w:t>
      </w:r>
      <w:r w:rsidRPr="008F23DF">
        <w:rPr>
          <w:rStyle w:val="StyleUnderline"/>
          <w:highlight w:val="yellow"/>
        </w:rPr>
        <w:t xml:space="preserve"> to</w:t>
      </w:r>
      <w:r w:rsidRPr="003934A5">
        <w:rPr>
          <w:rStyle w:val="StyleUnderline"/>
        </w:rPr>
        <w:t xml:space="preserve"> effectively </w:t>
      </w:r>
      <w:r w:rsidRPr="008F23DF">
        <w:rPr>
          <w:rStyle w:val="StyleUnderline"/>
          <w:highlight w:val="yellow"/>
        </w:rPr>
        <w:t xml:space="preserve">exploit </w:t>
      </w:r>
      <w:r w:rsidRPr="008F23DF">
        <w:rPr>
          <w:rStyle w:val="Emphasis"/>
          <w:highlight w:val="yellow"/>
        </w:rPr>
        <w:t>T</w:t>
      </w:r>
      <w:r w:rsidRPr="003934A5">
        <w:rPr>
          <w:rStyle w:val="StyleUnderline"/>
        </w:rPr>
        <w:t xml:space="preserve">aiwan </w:t>
      </w:r>
      <w:r w:rsidRPr="008F23DF">
        <w:rPr>
          <w:rStyle w:val="Emphasis"/>
          <w:highlight w:val="yellow"/>
        </w:rPr>
        <w:t>S</w:t>
      </w:r>
      <w:r w:rsidRPr="003934A5">
        <w:rPr>
          <w:rStyle w:val="StyleUnderline"/>
        </w:rPr>
        <w:t xml:space="preserve">emiconductor </w:t>
      </w:r>
      <w:r w:rsidRPr="008F23DF">
        <w:rPr>
          <w:rStyle w:val="Emphasis"/>
          <w:highlight w:val="yellow"/>
        </w:rPr>
        <w:t>M</w:t>
      </w:r>
      <w:r w:rsidRPr="003934A5">
        <w:rPr>
          <w:rStyle w:val="StyleUnderline"/>
        </w:rPr>
        <w:t xml:space="preserve">anufacturing </w:t>
      </w:r>
      <w:r w:rsidRPr="008F23DF">
        <w:rPr>
          <w:rStyle w:val="Emphasis"/>
          <w:highlight w:val="yellow"/>
        </w:rPr>
        <w:t>C</w:t>
      </w:r>
      <w:r w:rsidRPr="003934A5">
        <w:rPr>
          <w:rStyle w:val="StyleUnderline"/>
        </w:rPr>
        <w:t>ompany—the crown jewel of the island’s economy—</w:t>
      </w:r>
      <w:r w:rsidRPr="008F23DF">
        <w:rPr>
          <w:rStyle w:val="StyleUnderline"/>
          <w:highlight w:val="yellow"/>
        </w:rPr>
        <w:t xml:space="preserve">because TSMC is so </w:t>
      </w:r>
      <w:r w:rsidRPr="008F23DF">
        <w:rPr>
          <w:rStyle w:val="Emphasis"/>
          <w:highlight w:val="yellow"/>
        </w:rPr>
        <w:t>heavily dependent</w:t>
      </w:r>
      <w:r w:rsidRPr="008F23DF">
        <w:rPr>
          <w:rStyle w:val="StyleUnderline"/>
          <w:highlight w:val="yellow"/>
        </w:rPr>
        <w:t xml:space="preserve"> on access</w:t>
      </w:r>
      <w:r w:rsidRPr="003934A5">
        <w:rPr>
          <w:rStyle w:val="StyleUnderline"/>
        </w:rPr>
        <w:t xml:space="preserve"> to tools and parts from companies throughout the world </w:t>
      </w:r>
      <w:r w:rsidRPr="008F23DF">
        <w:rPr>
          <w:rStyle w:val="StyleUnderline"/>
          <w:highlight w:val="yellow"/>
        </w:rPr>
        <w:t>to make its chips</w:t>
      </w:r>
      <w:r w:rsidRPr="003934A5">
        <w:rPr>
          <w:rStyle w:val="StyleUnderline"/>
        </w:rPr>
        <w:t>. TSMC’s production also relies on the very specific expertise of its employees, who could easily flee Taiwan in the event of a Chinese invasion. TSMC, in other words, is no Skoda.</w:t>
      </w:r>
    </w:p>
    <w:p w14:paraId="28ADEE69" w14:textId="77777777" w:rsidR="00C44A3F" w:rsidRPr="004F0CCA" w:rsidRDefault="00C44A3F" w:rsidP="00C44A3F">
      <w:pPr>
        <w:pStyle w:val="Heading4"/>
        <w:rPr>
          <w:sz w:val="28"/>
        </w:rPr>
      </w:pPr>
      <w:r w:rsidRPr="004F0CCA">
        <w:rPr>
          <w:sz w:val="28"/>
        </w:rPr>
        <w:t>Disease can’t cause extinction</w:t>
      </w:r>
    </w:p>
    <w:p w14:paraId="33A009BD" w14:textId="77777777" w:rsidR="00C44A3F" w:rsidRPr="004F0CCA" w:rsidRDefault="00C44A3F" w:rsidP="00C44A3F">
      <w:r w:rsidRPr="004F0CCA">
        <w:t xml:space="preserve">Dr. Toby </w:t>
      </w:r>
      <w:r w:rsidRPr="004F0CCA">
        <w:rPr>
          <w:rStyle w:val="Style13ptBold"/>
          <w:sz w:val="28"/>
        </w:rPr>
        <w:t>Ord 20</w:t>
      </w:r>
      <w:r w:rsidRPr="004F0CCA">
        <w:t>, Senior Research Fellow in Philosophy at Oxford University, DPhil in Philosophy from the University of Oxford, The Precipice: Existential Risk and the Future of Humanity, Hachette Books, Kindle Edition, p. 124-126</w:t>
      </w:r>
    </w:p>
    <w:p w14:paraId="1DA2581A" w14:textId="77777777" w:rsidR="00C44A3F" w:rsidRPr="004F0CCA" w:rsidRDefault="00C44A3F" w:rsidP="00C44A3F">
      <w:pPr>
        <w:rPr>
          <w:sz w:val="16"/>
        </w:rPr>
      </w:pPr>
      <w:r w:rsidRPr="004F0CCA">
        <w:rPr>
          <w:sz w:val="16"/>
        </w:rPr>
        <w:t xml:space="preserve">Are we safe now from events like this? Or are we more vulnerable? </w:t>
      </w:r>
      <w:r w:rsidRPr="004F0CCA">
        <w:rPr>
          <w:rStyle w:val="StyleUnderline"/>
        </w:rPr>
        <w:t xml:space="preserve">Could a pandemic threaten </w:t>
      </w:r>
      <w:r w:rsidRPr="004F0CCA">
        <w:rPr>
          <w:rStyle w:val="Emphasis"/>
        </w:rPr>
        <w:t>humanity</w:t>
      </w:r>
      <w:r w:rsidRPr="004F0CCA">
        <w:rPr>
          <w:rStyle w:val="StyleUnderline"/>
        </w:rPr>
        <w:t>’s future?</w:t>
      </w:r>
      <w:r w:rsidRPr="004F0CCA">
        <w:rPr>
          <w:sz w:val="16"/>
        </w:rPr>
        <w:t xml:space="preserve">10 </w:t>
      </w:r>
    </w:p>
    <w:p w14:paraId="781A9903" w14:textId="77777777" w:rsidR="00C44A3F" w:rsidRPr="004F0CCA" w:rsidRDefault="00C44A3F" w:rsidP="00C44A3F">
      <w:pPr>
        <w:rPr>
          <w:sz w:val="16"/>
        </w:rPr>
      </w:pPr>
      <w:r w:rsidRPr="004F0CCA">
        <w:rPr>
          <w:sz w:val="16"/>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2F6CF171" w14:textId="77777777" w:rsidR="00C44A3F" w:rsidRPr="004F0CCA" w:rsidRDefault="00C44A3F" w:rsidP="00C44A3F">
      <w:pPr>
        <w:rPr>
          <w:sz w:val="16"/>
        </w:rPr>
      </w:pPr>
      <w:r w:rsidRPr="004F0CCA">
        <w:rPr>
          <w:sz w:val="16"/>
        </w:rPr>
        <w:t xml:space="preserve">When Europeans reached the Americas in 1492, the two populations exposed each other to completely novel diseases. Over thousands of years each population had built up resistance to their own set of </w:t>
      </w:r>
      <w:proofErr w:type="gramStart"/>
      <w:r w:rsidRPr="004F0CCA">
        <w:rPr>
          <w:sz w:val="16"/>
        </w:rPr>
        <w:t>diseases, but</w:t>
      </w:r>
      <w:proofErr w:type="gramEnd"/>
      <w:r w:rsidRPr="004F0CCA">
        <w:rPr>
          <w:sz w:val="16"/>
        </w:rPr>
        <w:t xml:space="preserve"> were extremely susceptible to the others. The American peoples got by far the worse end of exchange, through diseases such as measles, influenza and especially smallpox. </w:t>
      </w:r>
    </w:p>
    <w:p w14:paraId="01773E5E" w14:textId="77777777" w:rsidR="00C44A3F" w:rsidRPr="004F0CCA" w:rsidRDefault="00C44A3F" w:rsidP="00C44A3F">
      <w:pPr>
        <w:rPr>
          <w:sz w:val="16"/>
        </w:rPr>
      </w:pPr>
      <w:r w:rsidRPr="004F0CCA">
        <w:rPr>
          <w:sz w:val="16"/>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56A0461B" w14:textId="77777777" w:rsidR="00C44A3F" w:rsidRPr="004F0CCA" w:rsidRDefault="00C44A3F" w:rsidP="00C44A3F">
      <w:pPr>
        <w:rPr>
          <w:sz w:val="16"/>
        </w:rPr>
      </w:pPr>
      <w:r w:rsidRPr="004F0CCA">
        <w:rPr>
          <w:sz w:val="16"/>
        </w:rPr>
        <w:t xml:space="preserve">Centuries later, </w:t>
      </w:r>
      <w:r w:rsidRPr="004F0CCA">
        <w:rPr>
          <w:rStyle w:val="StyleUnderline"/>
        </w:rPr>
        <w:t xml:space="preserve">the world had become so interconnected that a truly </w:t>
      </w:r>
      <w:r w:rsidRPr="00CA113D">
        <w:rPr>
          <w:rStyle w:val="StyleUnderline"/>
          <w:highlight w:val="yellow"/>
        </w:rPr>
        <w:t>global pandemic</w:t>
      </w:r>
      <w:r w:rsidRPr="004F0CCA">
        <w:rPr>
          <w:rStyle w:val="StyleUnderline"/>
        </w:rPr>
        <w:t xml:space="preserve"> was possible</w:t>
      </w:r>
      <w:r w:rsidRPr="004F0CCA">
        <w:rPr>
          <w:sz w:val="16"/>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5DAE6F39" w14:textId="77777777" w:rsidR="00C44A3F" w:rsidRPr="004F0CCA" w:rsidRDefault="00C44A3F" w:rsidP="00C44A3F">
      <w:pPr>
        <w:rPr>
          <w:sz w:val="16"/>
        </w:rPr>
      </w:pPr>
      <w:r w:rsidRPr="004F0CCA">
        <w:rPr>
          <w:rStyle w:val="StyleUnderline"/>
        </w:rPr>
        <w:t xml:space="preserve">Yet even events like </w:t>
      </w:r>
      <w:proofErr w:type="gramStart"/>
      <w:r w:rsidRPr="004F0CCA">
        <w:rPr>
          <w:rStyle w:val="StyleUnderline"/>
        </w:rPr>
        <w:t xml:space="preserve">these </w:t>
      </w:r>
      <w:r w:rsidRPr="00CA113D">
        <w:rPr>
          <w:rStyle w:val="Emphasis"/>
          <w:highlight w:val="yellow"/>
        </w:rPr>
        <w:t>fall</w:t>
      </w:r>
      <w:proofErr w:type="gramEnd"/>
      <w:r w:rsidRPr="00CA113D">
        <w:rPr>
          <w:rStyle w:val="Emphasis"/>
          <w:highlight w:val="yellow"/>
        </w:rPr>
        <w:t xml:space="preserve"> short</w:t>
      </w:r>
      <w:r w:rsidRPr="00CA113D">
        <w:rPr>
          <w:rStyle w:val="StyleUnderline"/>
          <w:highlight w:val="yellow"/>
        </w:rPr>
        <w:t xml:space="preserve"> of</w:t>
      </w:r>
      <w:r w:rsidRPr="004F0CCA">
        <w:rPr>
          <w:rStyle w:val="StyleUnderline"/>
        </w:rPr>
        <w:t xml:space="preserve"> being </w:t>
      </w:r>
      <w:r w:rsidRPr="00CA113D">
        <w:rPr>
          <w:rStyle w:val="StyleUnderline"/>
          <w:highlight w:val="yellow"/>
        </w:rPr>
        <w:t xml:space="preserve">a threat to </w:t>
      </w:r>
      <w:r w:rsidRPr="00CA113D">
        <w:rPr>
          <w:rStyle w:val="Emphasis"/>
          <w:highlight w:val="yellow"/>
        </w:rPr>
        <w:t>humanity</w:t>
      </w:r>
      <w:r w:rsidRPr="004F0CCA">
        <w:rPr>
          <w:rStyle w:val="StyleUnderline"/>
        </w:rPr>
        <w:t xml:space="preserve">’s </w:t>
      </w:r>
      <w:proofErr w:type="spellStart"/>
      <w:r w:rsidRPr="004F0CCA">
        <w:rPr>
          <w:rStyle w:val="StyleUnderline"/>
        </w:rPr>
        <w:t>longterm</w:t>
      </w:r>
      <w:proofErr w:type="spellEnd"/>
      <w:r w:rsidRPr="004F0CCA">
        <w:rPr>
          <w:rStyle w:val="StyleUnderline"/>
        </w:rPr>
        <w:t xml:space="preserve"> potential</w:t>
      </w:r>
      <w:r w:rsidRPr="004F0CCA">
        <w:rPr>
          <w:sz w:val="16"/>
        </w:rPr>
        <w:t xml:space="preserve">.15 </w:t>
      </w:r>
    </w:p>
    <w:p w14:paraId="07EDB4DA" w14:textId="77777777" w:rsidR="00C44A3F" w:rsidRPr="004F0CCA" w:rsidRDefault="00C44A3F" w:rsidP="00C44A3F">
      <w:pPr>
        <w:rPr>
          <w:sz w:val="16"/>
        </w:rPr>
      </w:pPr>
      <w:r w:rsidRPr="004F0CCA">
        <w:rPr>
          <w:sz w:val="16"/>
        </w:rPr>
        <w:t>[FOONOTE]</w:t>
      </w:r>
    </w:p>
    <w:p w14:paraId="453FCC30" w14:textId="77777777" w:rsidR="00C44A3F" w:rsidRPr="004F0CCA" w:rsidRDefault="00C44A3F" w:rsidP="00C44A3F">
      <w:pPr>
        <w:rPr>
          <w:sz w:val="16"/>
        </w:rPr>
      </w:pPr>
      <w:r w:rsidRPr="004F0CCA">
        <w:rPr>
          <w:rStyle w:val="StyleUnderline"/>
        </w:rPr>
        <w:t>In addition to</w:t>
      </w:r>
      <w:r w:rsidRPr="004F0CCA">
        <w:rPr>
          <w:sz w:val="16"/>
        </w:rPr>
        <w:t xml:space="preserve"> this </w:t>
      </w:r>
      <w:r w:rsidRPr="004F0CCA">
        <w:rPr>
          <w:rStyle w:val="Emphasis"/>
        </w:rPr>
        <w:t>historical</w:t>
      </w:r>
      <w:r w:rsidRPr="004F0CCA">
        <w:rPr>
          <w:rStyle w:val="StyleUnderline"/>
        </w:rPr>
        <w:t xml:space="preserve"> evidence, there are some </w:t>
      </w:r>
      <w:r w:rsidRPr="00CA113D">
        <w:rPr>
          <w:rStyle w:val="Emphasis"/>
          <w:highlight w:val="yellow"/>
        </w:rPr>
        <w:t>deep</w:t>
      </w:r>
      <w:r w:rsidRPr="004F0CCA">
        <w:rPr>
          <w:rStyle w:val="StyleUnderline"/>
        </w:rPr>
        <w:t xml:space="preserve">er </w:t>
      </w:r>
      <w:r w:rsidRPr="00CA113D">
        <w:rPr>
          <w:rStyle w:val="Emphasis"/>
          <w:highlight w:val="yellow"/>
        </w:rPr>
        <w:t>biological</w:t>
      </w:r>
      <w:r w:rsidRPr="004F0CCA">
        <w:rPr>
          <w:rStyle w:val="StyleUnderline"/>
        </w:rPr>
        <w:t xml:space="preserve"> observations and </w:t>
      </w:r>
      <w:r w:rsidRPr="00CA113D">
        <w:rPr>
          <w:rStyle w:val="StyleUnderline"/>
          <w:highlight w:val="yellow"/>
        </w:rPr>
        <w:t xml:space="preserve">theories </w:t>
      </w:r>
      <w:r w:rsidRPr="00CA113D">
        <w:rPr>
          <w:rStyle w:val="Emphasis"/>
          <w:highlight w:val="yellow"/>
        </w:rPr>
        <w:t>suggest</w:t>
      </w:r>
      <w:r w:rsidRPr="004F0CCA">
        <w:rPr>
          <w:rStyle w:val="StyleUnderline"/>
        </w:rPr>
        <w:t xml:space="preserve">ing that </w:t>
      </w:r>
      <w:r w:rsidRPr="00CA113D">
        <w:rPr>
          <w:rStyle w:val="Emphasis"/>
          <w:highlight w:val="yellow"/>
        </w:rPr>
        <w:t>pathogens are unlikely to lead to</w:t>
      </w:r>
      <w:r w:rsidRPr="004F0CCA">
        <w:rPr>
          <w:rStyle w:val="Emphasis"/>
        </w:rPr>
        <w:t xml:space="preserve"> the </w:t>
      </w:r>
      <w:r w:rsidRPr="00CA113D">
        <w:rPr>
          <w:rStyle w:val="Emphasis"/>
          <w:highlight w:val="yellow"/>
        </w:rPr>
        <w:t>extinction</w:t>
      </w:r>
      <w:r w:rsidRPr="004F0CCA">
        <w:rPr>
          <w:rStyle w:val="StyleUnderline"/>
          <w:szCs w:val="28"/>
        </w:rPr>
        <w:t xml:space="preserve"> </w:t>
      </w:r>
      <w:r w:rsidRPr="004F0CCA">
        <w:rPr>
          <w:rStyle w:val="StyleUnderline"/>
        </w:rPr>
        <w:t xml:space="preserve">of their hosts. </w:t>
      </w:r>
      <w:r w:rsidRPr="00CA113D">
        <w:rPr>
          <w:rStyle w:val="StyleUnderline"/>
          <w:highlight w:val="yellow"/>
        </w:rPr>
        <w:t>These include</w:t>
      </w:r>
      <w:r w:rsidRPr="004F0CCA">
        <w:rPr>
          <w:rStyle w:val="StyleUnderline"/>
        </w:rPr>
        <w:t xml:space="preserve"> the </w:t>
      </w:r>
      <w:r w:rsidRPr="004F0CCA">
        <w:rPr>
          <w:rStyle w:val="Emphasis"/>
        </w:rPr>
        <w:t xml:space="preserve">empirical </w:t>
      </w:r>
      <w:r w:rsidRPr="00CA113D">
        <w:rPr>
          <w:rStyle w:val="Emphasis"/>
          <w:highlight w:val="yellow"/>
        </w:rPr>
        <w:t>anti-correlation</w:t>
      </w:r>
      <w:r w:rsidRPr="00CA113D">
        <w:rPr>
          <w:rStyle w:val="StyleUnderline"/>
          <w:highlight w:val="yellow"/>
        </w:rPr>
        <w:t xml:space="preserve"> between </w:t>
      </w:r>
      <w:r w:rsidRPr="00CA113D">
        <w:rPr>
          <w:rStyle w:val="Emphasis"/>
          <w:highlight w:val="yellow"/>
        </w:rPr>
        <w:t>infectiousness</w:t>
      </w:r>
      <w:r w:rsidRPr="00CA113D">
        <w:rPr>
          <w:rStyle w:val="StyleUnderline"/>
          <w:highlight w:val="yellow"/>
        </w:rPr>
        <w:t xml:space="preserve"> and </w:t>
      </w:r>
      <w:r w:rsidRPr="00CA113D">
        <w:rPr>
          <w:rStyle w:val="Emphasis"/>
          <w:highlight w:val="yellow"/>
        </w:rPr>
        <w:t>lethality</w:t>
      </w:r>
      <w:r w:rsidRPr="004F0CCA">
        <w:rPr>
          <w:rStyle w:val="StyleUnderline"/>
        </w:rPr>
        <w:t xml:space="preserve">, the </w:t>
      </w:r>
      <w:r w:rsidRPr="00CA113D">
        <w:rPr>
          <w:rStyle w:val="Emphasis"/>
          <w:highlight w:val="yellow"/>
        </w:rPr>
        <w:t>extreme rarity</w:t>
      </w:r>
      <w:r w:rsidRPr="004F0CCA">
        <w:rPr>
          <w:rStyle w:val="StyleUnderline"/>
        </w:rPr>
        <w:t xml:space="preserve"> of diseases </w:t>
      </w:r>
      <w:r w:rsidRPr="00CA113D">
        <w:rPr>
          <w:rStyle w:val="StyleUnderline"/>
          <w:highlight w:val="yellow"/>
        </w:rPr>
        <w:t>that kill more than 75%</w:t>
      </w:r>
      <w:r w:rsidRPr="004F0CCA">
        <w:rPr>
          <w:rStyle w:val="StyleUnderline"/>
        </w:rPr>
        <w:t xml:space="preserve"> of those infected, the observed </w:t>
      </w:r>
      <w:r w:rsidRPr="00CA113D">
        <w:rPr>
          <w:rStyle w:val="Emphasis"/>
          <w:highlight w:val="yellow"/>
        </w:rPr>
        <w:t>tendency</w:t>
      </w:r>
      <w:r w:rsidRPr="004F0CCA">
        <w:rPr>
          <w:rStyle w:val="StyleUnderline"/>
        </w:rPr>
        <w:t xml:space="preserve"> of pandemics </w:t>
      </w:r>
      <w:r w:rsidRPr="00CA113D">
        <w:rPr>
          <w:rStyle w:val="StyleUnderline"/>
          <w:highlight w:val="yellow"/>
        </w:rPr>
        <w:t xml:space="preserve">to </w:t>
      </w:r>
      <w:r w:rsidRPr="00CA113D">
        <w:rPr>
          <w:rStyle w:val="Emphasis"/>
          <w:highlight w:val="yellow"/>
        </w:rPr>
        <w:t>become less virulent</w:t>
      </w:r>
      <w:r w:rsidRPr="004F0CCA">
        <w:rPr>
          <w:rStyle w:val="StyleUnderline"/>
        </w:rPr>
        <w:t xml:space="preserve"> as they progress </w:t>
      </w:r>
      <w:r w:rsidRPr="00CA113D">
        <w:rPr>
          <w:rStyle w:val="StyleUnderline"/>
          <w:highlight w:val="yellow"/>
        </w:rPr>
        <w:t>and</w:t>
      </w:r>
      <w:r w:rsidRPr="004F0CCA">
        <w:rPr>
          <w:rStyle w:val="StyleUnderline"/>
        </w:rPr>
        <w:t xml:space="preserve"> the theory of </w:t>
      </w:r>
      <w:r w:rsidRPr="00CA113D">
        <w:rPr>
          <w:rStyle w:val="Emphasis"/>
          <w:highlight w:val="yellow"/>
        </w:rPr>
        <w:t>optimal virulence</w:t>
      </w:r>
      <w:r w:rsidRPr="004F0CCA">
        <w:rPr>
          <w:sz w:val="16"/>
        </w:rPr>
        <w:t>. However, there is no watertight case against pathogens leading to the extinction of their hosts.</w:t>
      </w:r>
    </w:p>
    <w:p w14:paraId="3B8921BC" w14:textId="77777777" w:rsidR="00C44A3F" w:rsidRPr="004F0CCA" w:rsidRDefault="00C44A3F" w:rsidP="00C44A3F">
      <w:pPr>
        <w:rPr>
          <w:sz w:val="16"/>
        </w:rPr>
      </w:pPr>
      <w:r w:rsidRPr="004F0CCA">
        <w:rPr>
          <w:sz w:val="16"/>
        </w:rPr>
        <w:t>[END FOOTNOTE]</w:t>
      </w:r>
    </w:p>
    <w:p w14:paraId="1B7581B8" w14:textId="77777777" w:rsidR="001A35A0" w:rsidRDefault="00C44A3F" w:rsidP="00C44A3F">
      <w:pPr>
        <w:rPr>
          <w:rStyle w:val="StyleUnderline"/>
        </w:rPr>
      </w:pPr>
      <w:r w:rsidRPr="004F0CCA">
        <w:rPr>
          <w:rStyle w:val="StyleUnderline"/>
        </w:rPr>
        <w:t xml:space="preserve">In the great bubonic </w:t>
      </w:r>
      <w:proofErr w:type="gramStart"/>
      <w:r w:rsidRPr="004F0CCA">
        <w:rPr>
          <w:rStyle w:val="StyleUnderline"/>
        </w:rPr>
        <w:t>plagues</w:t>
      </w:r>
      <w:proofErr w:type="gramEnd"/>
      <w:r w:rsidRPr="004F0CCA">
        <w:rPr>
          <w:rStyle w:val="StyleUnderline"/>
        </w:rPr>
        <w:t xml:space="preserve"> we saw </w:t>
      </w:r>
      <w:r w:rsidRPr="00CA113D">
        <w:rPr>
          <w:rStyle w:val="StyleUnderline"/>
          <w:highlight w:val="yellow"/>
        </w:rPr>
        <w:t>civilization</w:t>
      </w:r>
      <w:r w:rsidRPr="004F0CCA">
        <w:rPr>
          <w:rStyle w:val="StyleUnderline"/>
        </w:rPr>
        <w:t xml:space="preserve"> in the affected areas </w:t>
      </w:r>
      <w:proofErr w:type="gramStart"/>
      <w:r w:rsidRPr="004F0CCA">
        <w:rPr>
          <w:rStyle w:val="StyleUnderline"/>
        </w:rPr>
        <w:t>falter, but</w:t>
      </w:r>
      <w:proofErr w:type="gramEnd"/>
      <w:r w:rsidRPr="004F0CCA">
        <w:rPr>
          <w:rStyle w:val="StyleUnderline"/>
        </w:rPr>
        <w:t xml:space="preserve"> </w:t>
      </w:r>
      <w:r w:rsidRPr="00CA113D">
        <w:rPr>
          <w:rStyle w:val="Emphasis"/>
          <w:highlight w:val="yellow"/>
        </w:rPr>
        <w:t>recover</w:t>
      </w:r>
      <w:r w:rsidRPr="004F0CCA">
        <w:rPr>
          <w:rStyle w:val="StyleUnderline"/>
        </w:rPr>
        <w:t>. The regional</w:t>
      </w:r>
      <w:r w:rsidRPr="004F0CCA">
        <w:rPr>
          <w:sz w:val="16"/>
        </w:rPr>
        <w:t xml:space="preserve"> 25 to </w:t>
      </w:r>
      <w:r w:rsidRPr="00CA113D">
        <w:rPr>
          <w:rStyle w:val="Emphasis"/>
          <w:highlight w:val="yellow"/>
        </w:rPr>
        <w:t>50 percent</w:t>
      </w:r>
      <w:r w:rsidRPr="00CA113D">
        <w:rPr>
          <w:rStyle w:val="StyleUnderline"/>
          <w:highlight w:val="yellow"/>
        </w:rPr>
        <w:t xml:space="preserve"> death rate was </w:t>
      </w:r>
      <w:r w:rsidRPr="00CA113D">
        <w:rPr>
          <w:rStyle w:val="Emphasis"/>
          <w:highlight w:val="yellow"/>
        </w:rPr>
        <w:t>not enough</w:t>
      </w:r>
      <w:r w:rsidRPr="00CA113D">
        <w:rPr>
          <w:rStyle w:val="StyleUnderline"/>
          <w:highlight w:val="yellow"/>
        </w:rPr>
        <w:t xml:space="preserve"> to </w:t>
      </w:r>
      <w:r w:rsidRPr="00CA113D">
        <w:rPr>
          <w:rStyle w:val="Emphasis"/>
          <w:highlight w:val="yellow"/>
        </w:rPr>
        <w:t>precipitate</w:t>
      </w:r>
      <w:r w:rsidRPr="004F0CCA">
        <w:rPr>
          <w:rStyle w:val="Emphasis"/>
        </w:rPr>
        <w:t xml:space="preserve"> a continent-wide </w:t>
      </w:r>
      <w:r w:rsidRPr="00CA113D">
        <w:rPr>
          <w:rStyle w:val="Emphasis"/>
          <w:highlight w:val="yellow"/>
        </w:rPr>
        <w:t>collapse</w:t>
      </w:r>
      <w:r w:rsidRPr="004F0CCA">
        <w:rPr>
          <w:rStyle w:val="StyleUnderline"/>
        </w:rPr>
        <w:t xml:space="preserve"> </w:t>
      </w:r>
    </w:p>
    <w:p w14:paraId="0F7609CB" w14:textId="77777777" w:rsidR="001A35A0" w:rsidRDefault="001A35A0" w:rsidP="00C44A3F">
      <w:pPr>
        <w:rPr>
          <w:rStyle w:val="StyleUnderline"/>
        </w:rPr>
      </w:pPr>
    </w:p>
    <w:p w14:paraId="61779BAF" w14:textId="77777777" w:rsidR="001A35A0" w:rsidRDefault="001A35A0" w:rsidP="00C44A3F">
      <w:pPr>
        <w:rPr>
          <w:rStyle w:val="StyleUnderline"/>
        </w:rPr>
      </w:pPr>
    </w:p>
    <w:p w14:paraId="4312D928" w14:textId="77777777" w:rsidR="001A35A0" w:rsidRDefault="001A35A0" w:rsidP="00C44A3F">
      <w:pPr>
        <w:rPr>
          <w:rStyle w:val="StyleUnderline"/>
        </w:rPr>
      </w:pPr>
    </w:p>
    <w:p w14:paraId="37B46ACE" w14:textId="77777777" w:rsidR="001A35A0" w:rsidRDefault="001A35A0" w:rsidP="00C44A3F">
      <w:pPr>
        <w:rPr>
          <w:rStyle w:val="StyleUnderline"/>
        </w:rPr>
      </w:pPr>
    </w:p>
    <w:p w14:paraId="019252FB" w14:textId="77777777" w:rsidR="001A35A0" w:rsidRDefault="001A35A0" w:rsidP="00C44A3F">
      <w:pPr>
        <w:rPr>
          <w:rStyle w:val="StyleUnderline"/>
        </w:rPr>
      </w:pPr>
    </w:p>
    <w:p w14:paraId="16DFEA0A" w14:textId="05FE2306" w:rsidR="00C44A3F" w:rsidRPr="004F0CCA" w:rsidRDefault="00C44A3F" w:rsidP="00C44A3F">
      <w:pPr>
        <w:rPr>
          <w:sz w:val="16"/>
        </w:rPr>
      </w:pPr>
      <w:r w:rsidRPr="004F0CCA">
        <w:rPr>
          <w:rStyle w:val="StyleUnderline"/>
        </w:rPr>
        <w:t>of civilization</w:t>
      </w:r>
      <w:r w:rsidRPr="004F0CCA">
        <w:rPr>
          <w:sz w:val="16"/>
        </w:rPr>
        <w:t xml:space="preserve">. It changed the relative fortunes of empires, and may have altered the course of history substantially, but </w:t>
      </w:r>
      <w:r w:rsidRPr="004F0CCA">
        <w:rPr>
          <w:rStyle w:val="StyleUnderline"/>
        </w:rPr>
        <w:t xml:space="preserve">if anything, </w:t>
      </w:r>
      <w:r w:rsidRPr="00CA113D">
        <w:rPr>
          <w:rStyle w:val="StyleUnderline"/>
          <w:highlight w:val="yellow"/>
        </w:rPr>
        <w:t>it gives</w:t>
      </w:r>
      <w:r w:rsidRPr="004F0CCA">
        <w:rPr>
          <w:rStyle w:val="StyleUnderline"/>
        </w:rPr>
        <w:t xml:space="preserve"> us </w:t>
      </w:r>
      <w:r w:rsidRPr="00CA113D">
        <w:rPr>
          <w:rStyle w:val="StyleUnderline"/>
          <w:highlight w:val="yellow"/>
        </w:rPr>
        <w:t>reason to believe</w:t>
      </w:r>
      <w:r w:rsidRPr="004F0CCA">
        <w:rPr>
          <w:rStyle w:val="StyleUnderline"/>
        </w:rPr>
        <w:t xml:space="preserve"> that human </w:t>
      </w:r>
      <w:r w:rsidRPr="00CA113D">
        <w:rPr>
          <w:rStyle w:val="StyleUnderline"/>
          <w:highlight w:val="yellow"/>
        </w:rPr>
        <w:t xml:space="preserve">civilization is </w:t>
      </w:r>
      <w:r w:rsidRPr="00CA113D">
        <w:rPr>
          <w:rStyle w:val="Emphasis"/>
          <w:highlight w:val="yellow"/>
        </w:rPr>
        <w:t>likely to make it through</w:t>
      </w:r>
      <w:r w:rsidRPr="00CA113D">
        <w:rPr>
          <w:rStyle w:val="StyleUnderline"/>
          <w:highlight w:val="yellow"/>
        </w:rPr>
        <w:t xml:space="preserve"> future events</w:t>
      </w:r>
      <w:r w:rsidRPr="004F0CCA">
        <w:rPr>
          <w:rStyle w:val="StyleUnderline"/>
        </w:rPr>
        <w:t xml:space="preserve"> with similar death rates, </w:t>
      </w:r>
      <w:r w:rsidRPr="00CA113D">
        <w:rPr>
          <w:rStyle w:val="Emphasis"/>
          <w:highlight w:val="yellow"/>
        </w:rPr>
        <w:t>even if</w:t>
      </w:r>
      <w:r w:rsidRPr="004F0CCA">
        <w:rPr>
          <w:sz w:val="16"/>
        </w:rPr>
        <w:t xml:space="preserve"> they were </w:t>
      </w:r>
      <w:r w:rsidRPr="00CA113D">
        <w:rPr>
          <w:rStyle w:val="Emphasis"/>
          <w:highlight w:val="yellow"/>
        </w:rPr>
        <w:t>global</w:t>
      </w:r>
      <w:r w:rsidRPr="004F0CCA">
        <w:rPr>
          <w:sz w:val="16"/>
        </w:rPr>
        <w:t xml:space="preserve"> in scale. </w:t>
      </w:r>
    </w:p>
    <w:p w14:paraId="272232B6" w14:textId="77777777" w:rsidR="00C44A3F" w:rsidRPr="004F0CCA" w:rsidRDefault="00C44A3F" w:rsidP="00C44A3F">
      <w:pPr>
        <w:rPr>
          <w:sz w:val="16"/>
        </w:rPr>
      </w:pPr>
      <w:r w:rsidRPr="004F0CCA">
        <w:rPr>
          <w:sz w:val="16"/>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660048FB" w14:textId="77777777" w:rsidR="00C44A3F" w:rsidRDefault="00C44A3F" w:rsidP="00C44A3F">
      <w:pPr>
        <w:rPr>
          <w:sz w:val="16"/>
        </w:rPr>
      </w:pPr>
      <w:r w:rsidRPr="004F0CCA">
        <w:rPr>
          <w:sz w:val="16"/>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4F0CCA">
        <w:rPr>
          <w:rStyle w:val="StyleUnderline"/>
        </w:rPr>
        <w:t xml:space="preserve">The </w:t>
      </w:r>
      <w:r w:rsidRPr="00CA113D">
        <w:rPr>
          <w:rStyle w:val="StyleUnderline"/>
          <w:highlight w:val="yellow"/>
        </w:rPr>
        <w:t>strongest</w:t>
      </w:r>
      <w:r w:rsidRPr="004F0CCA">
        <w:rPr>
          <w:rStyle w:val="StyleUnderline"/>
        </w:rPr>
        <w:t xml:space="preserve"> case </w:t>
      </w:r>
      <w:r w:rsidRPr="00CA113D">
        <w:rPr>
          <w:rStyle w:val="StyleUnderline"/>
          <w:highlight w:val="yellow"/>
        </w:rPr>
        <w:t>against existential risk</w:t>
      </w:r>
      <w:r w:rsidRPr="004F0CCA">
        <w:rPr>
          <w:rStyle w:val="StyleUnderline"/>
        </w:rPr>
        <w:t xml:space="preserve"> from natural pandemics </w:t>
      </w:r>
      <w:r w:rsidRPr="00CA113D">
        <w:rPr>
          <w:rStyle w:val="StyleUnderline"/>
          <w:highlight w:val="yellow"/>
        </w:rPr>
        <w:t>is</w:t>
      </w:r>
      <w:r w:rsidRPr="004F0CCA">
        <w:rPr>
          <w:rStyle w:val="StyleUnderline"/>
        </w:rPr>
        <w:t xml:space="preserve"> the </w:t>
      </w:r>
      <w:r w:rsidRPr="00CA113D">
        <w:rPr>
          <w:rStyle w:val="Emphasis"/>
          <w:highlight w:val="yellow"/>
        </w:rPr>
        <w:t>fossil record</w:t>
      </w:r>
      <w:r w:rsidRPr="004F0CCA">
        <w:rPr>
          <w:sz w:val="16"/>
        </w:rPr>
        <w:t xml:space="preserve"> argument from Chapter 3. </w:t>
      </w:r>
      <w:r w:rsidRPr="004F0CCA">
        <w:rPr>
          <w:rStyle w:val="StyleUnderline"/>
        </w:rPr>
        <w:t xml:space="preserve">Extinction </w:t>
      </w:r>
      <w:r w:rsidRPr="00CA113D">
        <w:rPr>
          <w:rStyle w:val="StyleUnderline"/>
          <w:highlight w:val="yellow"/>
        </w:rPr>
        <w:t>risk</w:t>
      </w:r>
      <w:r w:rsidRPr="004F0CCA">
        <w:rPr>
          <w:rStyle w:val="StyleUnderline"/>
        </w:rPr>
        <w:t xml:space="preserve"> from natural causes </w:t>
      </w:r>
      <w:r w:rsidRPr="00CA113D">
        <w:rPr>
          <w:rStyle w:val="StyleUnderline"/>
          <w:highlight w:val="yellow"/>
        </w:rPr>
        <w:t xml:space="preserve">above </w:t>
      </w:r>
      <w:r w:rsidRPr="00CA113D">
        <w:rPr>
          <w:rStyle w:val="Emphasis"/>
          <w:highlight w:val="yellow"/>
        </w:rPr>
        <w:t>0.1 percent</w:t>
      </w:r>
      <w:r w:rsidRPr="004F0CCA">
        <w:rPr>
          <w:rStyle w:val="Emphasis"/>
        </w:rPr>
        <w:t xml:space="preserve"> per century</w:t>
      </w:r>
      <w:r w:rsidRPr="004F0CCA">
        <w:rPr>
          <w:rStyle w:val="StyleUnderline"/>
        </w:rPr>
        <w:t xml:space="preserve"> </w:t>
      </w:r>
      <w:r w:rsidRPr="00CA113D">
        <w:rPr>
          <w:rStyle w:val="StyleUnderline"/>
          <w:highlight w:val="yellow"/>
        </w:rPr>
        <w:t xml:space="preserve">is </w:t>
      </w:r>
      <w:r w:rsidRPr="00CA113D">
        <w:rPr>
          <w:rStyle w:val="Emphasis"/>
          <w:highlight w:val="yellow"/>
        </w:rPr>
        <w:t>incompatible</w:t>
      </w:r>
      <w:r w:rsidRPr="00CA113D">
        <w:rPr>
          <w:rStyle w:val="StyleUnderline"/>
          <w:highlight w:val="yellow"/>
        </w:rPr>
        <w:t xml:space="preserve"> with</w:t>
      </w:r>
      <w:r w:rsidRPr="004F0CCA">
        <w:rPr>
          <w:rStyle w:val="StyleUnderline"/>
        </w:rPr>
        <w:t xml:space="preserve"> the </w:t>
      </w:r>
      <w:r w:rsidRPr="004F0CCA">
        <w:rPr>
          <w:rStyle w:val="Emphasis"/>
        </w:rPr>
        <w:t>evidence</w:t>
      </w:r>
      <w:r w:rsidRPr="004F0CCA">
        <w:rPr>
          <w:rStyle w:val="StyleUnderline"/>
        </w:rPr>
        <w:t xml:space="preserve"> of </w:t>
      </w:r>
      <w:r w:rsidRPr="00CA113D">
        <w:rPr>
          <w:rStyle w:val="Emphasis"/>
          <w:highlight w:val="yellow"/>
        </w:rPr>
        <w:t>how long</w:t>
      </w:r>
      <w:r w:rsidRPr="00CA113D">
        <w:rPr>
          <w:rStyle w:val="StyleUnderline"/>
          <w:highlight w:val="yellow"/>
        </w:rPr>
        <w:t xml:space="preserve"> humanity</w:t>
      </w:r>
      <w:r w:rsidRPr="004F0CCA">
        <w:rPr>
          <w:rStyle w:val="StyleUnderline"/>
        </w:rPr>
        <w:t xml:space="preserve"> and similar species have </w:t>
      </w:r>
      <w:r w:rsidRPr="00CA113D">
        <w:rPr>
          <w:rStyle w:val="StyleUnderline"/>
          <w:highlight w:val="yellow"/>
        </w:rPr>
        <w:t>lasted</w:t>
      </w:r>
      <w:r w:rsidRPr="004F0CCA">
        <w:rPr>
          <w:sz w:val="16"/>
        </w:rPr>
        <w:t xml:space="preserve">. But this argument only works where the risk to humanity now is similar or lower than the </w:t>
      </w:r>
      <w:proofErr w:type="spellStart"/>
      <w:r w:rsidRPr="004F0CCA">
        <w:rPr>
          <w:sz w:val="16"/>
        </w:rPr>
        <w:t>longterm</w:t>
      </w:r>
      <w:proofErr w:type="spellEnd"/>
      <w:r w:rsidRPr="004F0CCA">
        <w:rPr>
          <w:sz w:val="16"/>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33FCAF5C" w14:textId="77777777" w:rsidR="00C44A3F" w:rsidRPr="00BF1439" w:rsidRDefault="00C44A3F" w:rsidP="00C44A3F">
      <w:pPr>
        <w:pStyle w:val="Analytic"/>
      </w:pPr>
      <w:r>
        <w:t xml:space="preserve">Health prices not existential in general- just bad for our </w:t>
      </w:r>
      <w:proofErr w:type="spellStart"/>
      <w:r>
        <w:t>helth</w:t>
      </w:r>
      <w:proofErr w:type="spellEnd"/>
      <w:r>
        <w:t>- that was cx</w:t>
      </w:r>
    </w:p>
    <w:p w14:paraId="53109DAE" w14:textId="77777777" w:rsidR="00E05E65" w:rsidRPr="00C44A3F" w:rsidRDefault="00E05E65" w:rsidP="00E05E65">
      <w:pPr>
        <w:rPr>
          <w:rStyle w:val="Emphasis"/>
        </w:rPr>
      </w:pPr>
    </w:p>
    <w:p w14:paraId="3DF6C49A" w14:textId="77777777" w:rsidR="00E05E65" w:rsidRDefault="00E05E65" w:rsidP="00E05E65">
      <w:pPr>
        <w:pStyle w:val="Heading2"/>
      </w:pPr>
      <w:r>
        <w:t>Generic</w:t>
      </w:r>
    </w:p>
    <w:p w14:paraId="6AE7D628" w14:textId="77777777" w:rsidR="00C44A3F" w:rsidRDefault="00C44A3F" w:rsidP="00C44A3F">
      <w:pPr>
        <w:pStyle w:val="Heading3"/>
      </w:pPr>
      <w:r>
        <w:t>Enforcement - NLRB</w:t>
      </w:r>
    </w:p>
    <w:p w14:paraId="5B0FA594" w14:textId="77777777" w:rsidR="00C44A3F" w:rsidRDefault="00C44A3F" w:rsidP="00C44A3F"/>
    <w:p w14:paraId="025011EF" w14:textId="77777777" w:rsidR="00C44A3F" w:rsidRDefault="00C44A3F" w:rsidP="00C44A3F">
      <w:pPr>
        <w:pStyle w:val="Heading4"/>
      </w:pPr>
      <w:r>
        <w:t xml:space="preserve">The plan’s enforcement mechanism is the NLRB. It’s </w:t>
      </w:r>
      <w:r w:rsidRPr="00DB3544">
        <w:rPr>
          <w:u w:val="single"/>
        </w:rPr>
        <w:t>completely toothless</w:t>
      </w:r>
      <w:r>
        <w:t xml:space="preserve">. </w:t>
      </w:r>
    </w:p>
    <w:p w14:paraId="54CCB844" w14:textId="77777777" w:rsidR="00C44A3F" w:rsidRPr="00EC42CD" w:rsidRDefault="00C44A3F" w:rsidP="00C44A3F">
      <w:r w:rsidRPr="00EC42CD">
        <w:rPr>
          <w:rStyle w:val="Style13ptBold"/>
        </w:rPr>
        <w:t>Magner 20</w:t>
      </w:r>
      <w:r>
        <w:t xml:space="preserve">, JD, Field Attorney at National Labor Relations Board (Brandon, “Does the NLRB Actually </w:t>
      </w:r>
      <w:proofErr w:type="gramStart"/>
      <w:r>
        <w:t>Matter?,</w:t>
      </w:r>
      <w:proofErr w:type="gramEnd"/>
      <w:r>
        <w:t>” Labor Law Lite Substack, https://brandonmagner.substack.com/p/does-the-nlrb-actually-matter)</w:t>
      </w:r>
    </w:p>
    <w:p w14:paraId="4CC5FC9E" w14:textId="77777777" w:rsidR="00C44A3F" w:rsidRPr="00941A94" w:rsidRDefault="00C44A3F" w:rsidP="00C44A3F">
      <w:pPr>
        <w:rPr>
          <w:sz w:val="16"/>
        </w:rPr>
      </w:pPr>
      <w:r w:rsidRPr="002245E4">
        <w:rPr>
          <w:rStyle w:val="StyleUnderline"/>
          <w:highlight w:val="green"/>
        </w:rPr>
        <w:t>The N</w:t>
      </w:r>
      <w:r w:rsidRPr="00DB3544">
        <w:rPr>
          <w:rStyle w:val="StyleUnderline"/>
        </w:rPr>
        <w:t xml:space="preserve">ational </w:t>
      </w:r>
      <w:r w:rsidRPr="002245E4">
        <w:rPr>
          <w:rStyle w:val="StyleUnderline"/>
          <w:highlight w:val="green"/>
        </w:rPr>
        <w:t>L</w:t>
      </w:r>
      <w:r w:rsidRPr="00DB3544">
        <w:rPr>
          <w:rStyle w:val="StyleUnderline"/>
        </w:rPr>
        <w:t xml:space="preserve">abor </w:t>
      </w:r>
      <w:r w:rsidRPr="002245E4">
        <w:rPr>
          <w:rStyle w:val="StyleUnderline"/>
          <w:highlight w:val="green"/>
        </w:rPr>
        <w:t>R</w:t>
      </w:r>
      <w:r w:rsidRPr="00DB3544">
        <w:rPr>
          <w:rStyle w:val="StyleUnderline"/>
        </w:rPr>
        <w:t xml:space="preserve">elations </w:t>
      </w:r>
      <w:r w:rsidRPr="002245E4">
        <w:rPr>
          <w:rStyle w:val="StyleUnderline"/>
          <w:highlight w:val="green"/>
        </w:rPr>
        <w:t>B</w:t>
      </w:r>
      <w:r w:rsidRPr="00DB3544">
        <w:rPr>
          <w:rStyle w:val="StyleUnderline"/>
        </w:rPr>
        <w:t xml:space="preserve">oard, </w:t>
      </w:r>
      <w:r w:rsidRPr="002245E4">
        <w:rPr>
          <w:rStyle w:val="StyleUnderline"/>
          <w:highlight w:val="green"/>
        </w:rPr>
        <w:t>the U</w:t>
      </w:r>
      <w:r w:rsidRPr="00DB3544">
        <w:rPr>
          <w:rStyle w:val="StyleUnderline"/>
        </w:rPr>
        <w:t xml:space="preserve">nited </w:t>
      </w:r>
      <w:r w:rsidRPr="002245E4">
        <w:rPr>
          <w:rStyle w:val="StyleUnderline"/>
          <w:highlight w:val="green"/>
        </w:rPr>
        <w:t>S</w:t>
      </w:r>
      <w:r w:rsidRPr="00DB3544">
        <w:rPr>
          <w:rStyle w:val="StyleUnderline"/>
        </w:rPr>
        <w:t xml:space="preserve">tates’ </w:t>
      </w:r>
      <w:r w:rsidRPr="002245E4">
        <w:rPr>
          <w:rStyle w:val="Emphasis"/>
          <w:highlight w:val="green"/>
        </w:rPr>
        <w:t>sole enforcer</w:t>
      </w:r>
      <w:r w:rsidRPr="002245E4">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62792A2A" w14:textId="77777777" w:rsidR="00C44A3F" w:rsidRPr="00941A94" w:rsidRDefault="00C44A3F" w:rsidP="00C44A3F">
      <w:pPr>
        <w:rPr>
          <w:sz w:val="16"/>
        </w:rPr>
      </w:pPr>
      <w:r w:rsidRPr="00941A94">
        <w:rPr>
          <w:sz w:val="16"/>
        </w:rPr>
        <w:t xml:space="preserve">The NLRB began its existence as arguably the most radical and successful agency of the New Deal, enthusiastically enforcing the National Labor Relations Act against many of the most powerful corporations in the country until it was </w:t>
      </w:r>
      <w:proofErr w:type="gramStart"/>
      <w:r w:rsidRPr="00941A94">
        <w:rPr>
          <w:sz w:val="16"/>
        </w:rPr>
        <w:t>red-baited</w:t>
      </w:r>
      <w:proofErr w:type="gramEnd"/>
      <w:r w:rsidRPr="00941A94">
        <w:rPr>
          <w:sz w:val="16"/>
        </w:rPr>
        <w:t xml:space="preserve"> into submission. The Labor Board’s statutory scheme has </w:t>
      </w:r>
      <w:proofErr w:type="gramStart"/>
      <w:r w:rsidRPr="00941A94">
        <w:rPr>
          <w:sz w:val="16"/>
        </w:rPr>
        <w:t>underwent</w:t>
      </w:r>
      <w:proofErr w:type="gramEnd"/>
      <w:r w:rsidRPr="00941A94">
        <w:rPr>
          <w:sz w:val="16"/>
        </w:rPr>
        <w:t xml:space="preserve"> only one major revision since its inception; its powers and procedures otherwise remain virtually frozen into their World War II-era structure.</w:t>
      </w:r>
    </w:p>
    <w:p w14:paraId="5D537542" w14:textId="77777777" w:rsidR="00C44A3F" w:rsidRPr="00941A94" w:rsidRDefault="00C44A3F" w:rsidP="00C44A3F">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65C6434F" w14:textId="77777777" w:rsidR="00C44A3F" w:rsidRPr="00941A94" w:rsidRDefault="00C44A3F" w:rsidP="00C44A3F">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021121D8" w14:textId="77777777" w:rsidR="00C44A3F" w:rsidRPr="00941A94" w:rsidRDefault="00C44A3F" w:rsidP="00C44A3F">
      <w:pPr>
        <w:rPr>
          <w:sz w:val="16"/>
        </w:rPr>
      </w:pPr>
      <w:r w:rsidRPr="00941A94">
        <w:rPr>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664BFD69" w14:textId="77777777" w:rsidR="00C44A3F" w:rsidRDefault="00C44A3F" w:rsidP="00C44A3F">
      <w:pPr>
        <w:rPr>
          <w:sz w:val="16"/>
        </w:rPr>
      </w:pPr>
      <w:r w:rsidRPr="00941A94">
        <w:rPr>
          <w:sz w:val="16"/>
        </w:rPr>
        <w:t xml:space="preserve">Those shortcomings persist today. </w:t>
      </w:r>
      <w:r w:rsidRPr="00DB3544">
        <w:rPr>
          <w:rStyle w:val="StyleUnderline"/>
        </w:rPr>
        <w:t xml:space="preserve">As decreed by the Supreme Court, the Labor Board </w:t>
      </w:r>
      <w:r w:rsidRPr="002245E4">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2245E4">
        <w:rPr>
          <w:rStyle w:val="StyleUnderline"/>
          <w:highlight w:val="green"/>
        </w:rPr>
        <w:t>It cannot compel parties to agree to</w:t>
      </w:r>
      <w:r w:rsidRPr="00DB3544">
        <w:rPr>
          <w:rStyle w:val="StyleUnderline"/>
        </w:rPr>
        <w:t xml:space="preserve"> any </w:t>
      </w:r>
      <w:r w:rsidRPr="002245E4">
        <w:rPr>
          <w:rStyle w:val="StyleUnderline"/>
          <w:highlight w:val="green"/>
        </w:rPr>
        <w:t>contract provisions</w:t>
      </w:r>
      <w:r w:rsidRPr="00DB3544">
        <w:rPr>
          <w:rStyle w:val="StyleUnderline"/>
        </w:rPr>
        <w:t xml:space="preserve">, even ones that employers deliberately stonewall negotiations over. </w:t>
      </w:r>
      <w:r w:rsidRPr="002245E4">
        <w:rPr>
          <w:rStyle w:val="StyleUnderline"/>
          <w:highlight w:val="green"/>
        </w:rPr>
        <w:t>It cannot ban</w:t>
      </w:r>
      <w:r w:rsidRPr="00DB3544">
        <w:rPr>
          <w:rStyle w:val="StyleUnderline"/>
        </w:rPr>
        <w:t xml:space="preserve"> the use of </w:t>
      </w:r>
      <w:r w:rsidRPr="002245E4">
        <w:rPr>
          <w:rStyle w:val="StyleUnderline"/>
          <w:highlight w:val="green"/>
        </w:rPr>
        <w:t>permanent replacements, offensive lockouts, or management rights</w:t>
      </w:r>
      <w:r w:rsidRPr="00DB3544">
        <w:rPr>
          <w:rStyle w:val="StyleUnderline"/>
        </w:rPr>
        <w:t xml:space="preserve"> clauses. </w:t>
      </w:r>
      <w:r w:rsidRPr="002245E4">
        <w:rPr>
          <w:rStyle w:val="StyleUnderline"/>
          <w:highlight w:val="green"/>
        </w:rPr>
        <w:t>It cannot prevent employers from closing their plants for</w:t>
      </w:r>
      <w:r w:rsidRPr="00DB3544">
        <w:rPr>
          <w:rStyle w:val="StyleUnderline"/>
        </w:rPr>
        <w:t xml:space="preserve"> explicitly </w:t>
      </w:r>
      <w:r w:rsidRPr="002245E4">
        <w:rPr>
          <w:rStyle w:val="StyleUnderline"/>
          <w:highlight w:val="green"/>
        </w:rPr>
        <w:t xml:space="preserve">anti-union purposes and must allow </w:t>
      </w:r>
      <w:proofErr w:type="gramStart"/>
      <w:r w:rsidRPr="002245E4">
        <w:rPr>
          <w:rStyle w:val="StyleUnderline"/>
          <w:highlight w:val="green"/>
        </w:rPr>
        <w:t>the vast majority of</w:t>
      </w:r>
      <w:proofErr w:type="gramEnd"/>
      <w:r w:rsidRPr="002245E4">
        <w:rPr>
          <w:rStyle w:val="StyleUnderline"/>
          <w:highlight w:val="green"/>
        </w:rPr>
        <w:t xml:space="preserve"> partial closings</w:t>
      </w:r>
      <w:r w:rsidRPr="00DB3544">
        <w:rPr>
          <w:rStyle w:val="StyleUnderline"/>
        </w:rPr>
        <w:t xml:space="preserve"> to be completed </w:t>
      </w:r>
      <w:r w:rsidRPr="002245E4">
        <w:rPr>
          <w:rStyle w:val="StyleUnderline"/>
          <w:highlight w:val="green"/>
        </w:rPr>
        <w:t>without</w:t>
      </w:r>
      <w:r w:rsidRPr="00DB3544">
        <w:rPr>
          <w:rStyle w:val="StyleUnderline"/>
        </w:rPr>
        <w:t xml:space="preserve"> any sort of </w:t>
      </w:r>
      <w:r w:rsidRPr="002245E4">
        <w:rPr>
          <w:rStyle w:val="StyleUnderline"/>
          <w:highlight w:val="green"/>
        </w:rPr>
        <w:t>bargaining input</w:t>
      </w:r>
      <w:r w:rsidRPr="00DB3544">
        <w:rPr>
          <w:rStyle w:val="StyleUnderline"/>
        </w:rPr>
        <w:t xml:space="preserve"> from the affected unions. It </w:t>
      </w:r>
      <w:r w:rsidRPr="002245E4">
        <w:rPr>
          <w:rStyle w:val="StyleUnderline"/>
          <w:highlight w:val="green"/>
        </w:rPr>
        <w:t>must cede authority to commercial arbitration</w:t>
      </w:r>
      <w:r w:rsidRPr="00DB3544">
        <w:rPr>
          <w:rStyle w:val="StyleUnderline"/>
        </w:rPr>
        <w:t xml:space="preserve">, federal </w:t>
      </w:r>
      <w:r w:rsidRPr="002245E4">
        <w:rPr>
          <w:rStyle w:val="StyleUnderline"/>
          <w:highlight w:val="green"/>
        </w:rPr>
        <w:t>immigration laws, and</w:t>
      </w:r>
      <w:r w:rsidRPr="00DB3544">
        <w:rPr>
          <w:rStyle w:val="StyleUnderline"/>
        </w:rPr>
        <w:t xml:space="preserve"> the vast universe of </w:t>
      </w:r>
      <w:r w:rsidRPr="002245E4">
        <w:rPr>
          <w:rStyle w:val="StyleUnderline"/>
          <w:highlight w:val="green"/>
        </w:rPr>
        <w:t>employers’</w:t>
      </w:r>
      <w:r w:rsidRPr="00DB3544">
        <w:rPr>
          <w:rStyle w:val="StyleUnderline"/>
        </w:rPr>
        <w:t xml:space="preserve"> state </w:t>
      </w:r>
      <w:r w:rsidRPr="002245E4">
        <w:rPr>
          <w:rStyle w:val="StyleUnderline"/>
          <w:highlight w:val="green"/>
        </w:rPr>
        <w:t>property rights</w:t>
      </w:r>
      <w:r w:rsidRPr="002245E4">
        <w:rPr>
          <w:sz w:val="16"/>
          <w:highlight w:val="green"/>
        </w:rPr>
        <w:t>.</w:t>
      </w:r>
    </w:p>
    <w:p w14:paraId="0C4589DB" w14:textId="77777777" w:rsidR="00C44A3F" w:rsidRDefault="00C44A3F" w:rsidP="00C44A3F">
      <w:pPr>
        <w:rPr>
          <w:sz w:val="16"/>
        </w:rPr>
      </w:pPr>
    </w:p>
    <w:p w14:paraId="62C63F78" w14:textId="77777777" w:rsidR="00C44A3F" w:rsidRDefault="00C44A3F" w:rsidP="00C44A3F">
      <w:pPr>
        <w:pStyle w:val="Heading4"/>
      </w:pPr>
      <w:r>
        <w:t xml:space="preserve">Corporations </w:t>
      </w:r>
      <w:r w:rsidRPr="004A48CC">
        <w:rPr>
          <w:u w:val="single"/>
        </w:rPr>
        <w:t>circumvent</w:t>
      </w:r>
      <w:r>
        <w:t xml:space="preserve"> – they can break the law and violate rights with no penalty</w:t>
      </w:r>
    </w:p>
    <w:p w14:paraId="6A7DBF2D" w14:textId="77777777" w:rsidR="00C44A3F" w:rsidRPr="004A48CC" w:rsidRDefault="00C44A3F" w:rsidP="00C44A3F">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751C005B" w14:textId="77777777" w:rsidR="00C44A3F" w:rsidRPr="004A48CC" w:rsidRDefault="00C44A3F" w:rsidP="00C44A3F">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4E46892F" w14:textId="77777777" w:rsidR="00C44A3F" w:rsidRPr="004A48CC" w:rsidRDefault="00C44A3F" w:rsidP="00C44A3F">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0309C019" w14:textId="77777777" w:rsidR="00C44A3F" w:rsidRPr="004A48CC" w:rsidRDefault="00C44A3F" w:rsidP="00C44A3F">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281B2167" w14:textId="77777777" w:rsidR="00C44A3F" w:rsidRPr="004A48CC" w:rsidRDefault="00C44A3F" w:rsidP="00C44A3F">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w:t>
      </w:r>
      <w:proofErr w:type="gramStart"/>
      <w:r w:rsidRPr="004A48CC">
        <w:rPr>
          <w:sz w:val="16"/>
        </w:rPr>
        <w:t>have to</w:t>
      </w:r>
      <w:proofErr w:type="gramEnd"/>
      <w:r w:rsidRPr="004A48CC">
        <w:rPr>
          <w:sz w:val="16"/>
        </w:rPr>
        <w:t xml:space="preserve">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33DD273D" w14:textId="77777777" w:rsidR="00C44A3F" w:rsidRPr="004A48CC" w:rsidRDefault="00C44A3F" w:rsidP="00C44A3F">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46373031" w14:textId="77777777" w:rsidR="00C44A3F" w:rsidRPr="004A48CC" w:rsidRDefault="00C44A3F" w:rsidP="00C44A3F">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4E40AA42" w14:textId="77777777" w:rsidR="00C44A3F" w:rsidRPr="004A48CC" w:rsidRDefault="00C44A3F" w:rsidP="00C44A3F">
      <w:pPr>
        <w:rPr>
          <w:sz w:val="16"/>
        </w:rPr>
      </w:pPr>
      <w:r w:rsidRPr="004A48CC">
        <w:rPr>
          <w:sz w:val="16"/>
        </w:rPr>
        <w:t>When people steal from companies, they pay a heavy price. When companies steal from their workers, they don’t.</w:t>
      </w:r>
    </w:p>
    <w:p w14:paraId="21D07361" w14:textId="77777777" w:rsidR="00C44A3F" w:rsidRPr="00825A2F" w:rsidRDefault="00C44A3F" w:rsidP="00C44A3F">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54E71C11" w14:textId="77777777" w:rsidR="00C44A3F" w:rsidRPr="004A48CC" w:rsidRDefault="00C44A3F" w:rsidP="00C44A3F">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412C8B1F" w14:textId="77777777" w:rsidR="00C44A3F" w:rsidRPr="00825A2F" w:rsidRDefault="00C44A3F" w:rsidP="00C44A3F">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proofErr w:type="gramStart"/>
      <w:r w:rsidRPr="00825A2F">
        <w:rPr>
          <w:rStyle w:val="Emphasis"/>
          <w:highlight w:val="cyan"/>
        </w:rPr>
        <w:t>illegal</w:t>
      </w:r>
      <w:r w:rsidRPr="00825A2F">
        <w:rPr>
          <w:rStyle w:val="StyleUnderline"/>
          <w:highlight w:val="cyan"/>
        </w:rPr>
        <w:t>, but</w:t>
      </w:r>
      <w:proofErr w:type="gramEnd"/>
      <w:r w:rsidRPr="00825A2F">
        <w:rPr>
          <w:rStyle w:val="StyleUnderline"/>
          <w:highlight w:val="cyan"/>
        </w:rPr>
        <w:t xml:space="preserve">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64E20105" w14:textId="77777777" w:rsidR="00C44A3F" w:rsidRDefault="00C44A3F" w:rsidP="00C44A3F">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4D4E1813" w14:textId="77777777" w:rsidR="00C44A3F" w:rsidRPr="00014909" w:rsidRDefault="00C44A3F" w:rsidP="00C44A3F">
      <w:pPr>
        <w:rPr>
          <w:sz w:val="16"/>
        </w:rPr>
      </w:pPr>
    </w:p>
    <w:p w14:paraId="47FE6306" w14:textId="77777777" w:rsidR="00C44A3F" w:rsidRDefault="00C44A3F" w:rsidP="00C44A3F">
      <w:pPr>
        <w:pStyle w:val="Heading4"/>
      </w:pPr>
      <w:r>
        <w:t xml:space="preserve">Trump </w:t>
      </w:r>
      <w:r>
        <w:rPr>
          <w:u w:val="single"/>
        </w:rPr>
        <w:t xml:space="preserve">legally </w:t>
      </w:r>
      <w:r>
        <w:t>controls the NLRB – means the plan’s rights fall flat to biased decisions.</w:t>
      </w:r>
    </w:p>
    <w:p w14:paraId="0529BA05" w14:textId="77777777" w:rsidR="00C44A3F" w:rsidRPr="00B56348" w:rsidRDefault="00C44A3F" w:rsidP="00C44A3F">
      <w:r w:rsidRPr="00B56348">
        <w:rPr>
          <w:b/>
          <w:bCs/>
          <w:sz w:val="26"/>
          <w:szCs w:val="26"/>
        </w:rPr>
        <w:t>McFerran 25</w:t>
      </w:r>
      <w:r>
        <w:t xml:space="preserve">, Senior fellow at the Century Foundation, former </w:t>
      </w:r>
      <w:r w:rsidRPr="00B56348">
        <w:t>chairman of the National Labor Relations Board</w:t>
      </w:r>
      <w:r>
        <w:t xml:space="preserve"> “</w:t>
      </w:r>
      <w:r w:rsidRPr="00B56348">
        <w:t>Trump Executive Order Could Prevent Independent Agencies from Protecting Workers’ Rights</w:t>
      </w:r>
      <w:r>
        <w:t xml:space="preserve">,” The Century Foundation, </w:t>
      </w:r>
      <w:r w:rsidRPr="00B56348">
        <w:t>February 21, 2025</w:t>
      </w:r>
      <w:r>
        <w:t xml:space="preserve">, </w:t>
      </w:r>
      <w:hyperlink r:id="rId64" w:history="1">
        <w:r w:rsidRPr="00771F1C">
          <w:rPr>
            <w:rStyle w:val="Hyperlink"/>
          </w:rPr>
          <w:t>https://tcf.org/content/commentary/trump-executive-order-could-prevent-independent-agencies-from-protecting-workers-rights/</w:t>
        </w:r>
      </w:hyperlink>
      <w:r>
        <w:t>) rose</w:t>
      </w:r>
    </w:p>
    <w:p w14:paraId="2CD20751" w14:textId="77777777" w:rsidR="00C44A3F" w:rsidRPr="00D666E0" w:rsidRDefault="00C44A3F" w:rsidP="00C44A3F">
      <w:pPr>
        <w:rPr>
          <w:sz w:val="14"/>
        </w:rPr>
      </w:pPr>
      <w:r w:rsidRPr="00D666E0">
        <w:rPr>
          <w:sz w:val="14"/>
        </w:rPr>
        <w:t xml:space="preserve">On February 18, </w:t>
      </w:r>
      <w:r w:rsidRPr="00D666E0">
        <w:rPr>
          <w:u w:val="single"/>
        </w:rPr>
        <w:t xml:space="preserve">President </w:t>
      </w:r>
      <w:r w:rsidRPr="002245E4">
        <w:rPr>
          <w:highlight w:val="green"/>
          <w:u w:val="single"/>
        </w:rPr>
        <w:t>Trump</w:t>
      </w:r>
      <w:r w:rsidRPr="00D666E0">
        <w:rPr>
          <w:u w:val="single"/>
        </w:rPr>
        <w:t xml:space="preserve"> issued an </w:t>
      </w:r>
      <w:hyperlink r:id="rId65" w:tgtFrame="_blank" w:tooltip="Opens in a new window" w:history="1">
        <w:r w:rsidRPr="002245E4">
          <w:rPr>
            <w:rStyle w:val="Hyperlink"/>
            <w:highlight w:val="green"/>
          </w:rPr>
          <w:t>ex</w:t>
        </w:r>
        <w:r w:rsidRPr="00D666E0">
          <w:rPr>
            <w:rStyle w:val="Hyperlink"/>
          </w:rPr>
          <w:t xml:space="preserve">ecutive </w:t>
        </w:r>
        <w:r w:rsidRPr="002245E4">
          <w:rPr>
            <w:rStyle w:val="Hyperlink"/>
            <w:highlight w:val="green"/>
          </w:rPr>
          <w:t>o</w:t>
        </w:r>
        <w:r w:rsidRPr="00D666E0">
          <w:rPr>
            <w:rStyle w:val="Hyperlink"/>
          </w:rPr>
          <w:t>rder</w:t>
        </w:r>
      </w:hyperlink>
      <w:r w:rsidRPr="00D666E0">
        <w:rPr>
          <w:u w:val="single"/>
        </w:rPr>
        <w:t xml:space="preserve"> purporting to </w:t>
      </w:r>
      <w:r w:rsidRPr="002245E4">
        <w:rPr>
          <w:highlight w:val="green"/>
          <w:u w:val="single"/>
        </w:rPr>
        <w:t>assume control over</w:t>
      </w:r>
      <w:r w:rsidRPr="00D666E0">
        <w:rPr>
          <w:u w:val="single"/>
        </w:rPr>
        <w:t xml:space="preserve"> </w:t>
      </w:r>
      <w:hyperlink r:id="rId66" w:tgtFrame="_blank" w:tooltip="Opens in a new window" w:history="1">
        <w:r w:rsidRPr="00D666E0">
          <w:rPr>
            <w:rStyle w:val="Hyperlink"/>
          </w:rPr>
          <w:t>independent administrative agencies</w:t>
        </w:r>
      </w:hyperlink>
      <w:r w:rsidRPr="00D666E0">
        <w:rPr>
          <w:u w:val="single"/>
        </w:rPr>
        <w:t xml:space="preserve">, including those that hear and decide individual cases involving workers’ rights and protections, such as </w:t>
      </w:r>
      <w:r w:rsidRPr="002245E4">
        <w:rPr>
          <w:highlight w:val="green"/>
          <w:u w:val="single"/>
        </w:rPr>
        <w:t>the</w:t>
      </w:r>
      <w:r w:rsidRPr="00D666E0">
        <w:rPr>
          <w:u w:val="single"/>
        </w:rPr>
        <w:t xml:space="preserve"> </w:t>
      </w:r>
      <w:hyperlink r:id="rId67" w:tgtFrame="_blank" w:tooltip="Opens in a new window" w:history="1">
        <w:r w:rsidRPr="00D666E0">
          <w:rPr>
            <w:rStyle w:val="Hyperlink"/>
          </w:rPr>
          <w:t>National Labor Relations Board</w:t>
        </w:r>
      </w:hyperlink>
      <w:r w:rsidRPr="00D666E0">
        <w:rPr>
          <w:u w:val="single"/>
        </w:rPr>
        <w:t xml:space="preserve"> (</w:t>
      </w:r>
      <w:r w:rsidRPr="002245E4">
        <w:rPr>
          <w:highlight w:val="green"/>
          <w:u w:val="single"/>
        </w:rPr>
        <w:t>NLRB</w:t>
      </w:r>
      <w:r w:rsidRPr="00D666E0">
        <w:rPr>
          <w:u w:val="single"/>
        </w:rPr>
        <w:t>).</w:t>
      </w:r>
      <w:r w:rsidRPr="00D666E0">
        <w:rPr>
          <w:sz w:val="14"/>
        </w:rPr>
        <w:t xml:space="preserve"> Independent agencies were carefully designed by Congress—decades ago—to ensure that they can act in accordance with the law, unaffected by political influence or presidential favoritism. Giving the White House </w:t>
      </w:r>
      <w:r w:rsidRPr="00D666E0">
        <w:t>such direct and unprecedented control</w:t>
      </w:r>
      <w:r w:rsidRPr="00D666E0">
        <w:rPr>
          <w:sz w:val="14"/>
        </w:rPr>
        <w:t xml:space="preserve"> over independent agency leaders’ </w:t>
      </w:r>
      <w:proofErr w:type="spellStart"/>
      <w:r w:rsidRPr="00D666E0">
        <w:rPr>
          <w:sz w:val="14"/>
        </w:rPr>
        <w:t>decisionmaking</w:t>
      </w:r>
      <w:proofErr w:type="spellEnd"/>
      <w:r w:rsidRPr="00D666E0">
        <w:rPr>
          <w:sz w:val="14"/>
        </w:rPr>
        <w:t>—including the ability to override their legal judgments and defund their work on specific matters—</w:t>
      </w:r>
      <w:r w:rsidRPr="00D666E0">
        <w:t>destroys these agencies’ neutrality.</w:t>
      </w:r>
    </w:p>
    <w:p w14:paraId="106F7C6E" w14:textId="77777777" w:rsidR="00C44A3F" w:rsidRPr="00D666E0" w:rsidRDefault="00C44A3F" w:rsidP="00C44A3F">
      <w:pPr>
        <w:rPr>
          <w:u w:val="single"/>
        </w:rPr>
      </w:pPr>
      <w:r w:rsidRPr="00D666E0">
        <w:rPr>
          <w:sz w:val="14"/>
        </w:rPr>
        <w:t xml:space="preserve">In terms of the workplace, this radical assertion of White House influence strongly suggests that </w:t>
      </w:r>
      <w:r w:rsidRPr="00D666E0">
        <w:rPr>
          <w:u w:val="single"/>
        </w:rPr>
        <w:t xml:space="preserve">critical </w:t>
      </w:r>
      <w:r w:rsidRPr="002245E4">
        <w:rPr>
          <w:highlight w:val="green"/>
          <w:u w:val="single"/>
        </w:rPr>
        <w:t>worker rights</w:t>
      </w:r>
      <w:r w:rsidRPr="00D666E0">
        <w:rPr>
          <w:u w:val="single"/>
        </w:rPr>
        <w:t xml:space="preserve"> and protections could</w:t>
      </w:r>
      <w:r w:rsidRPr="002245E4">
        <w:rPr>
          <w:highlight w:val="green"/>
          <w:u w:val="single"/>
        </w:rPr>
        <w:t xml:space="preserve"> go unenforced</w:t>
      </w:r>
      <w:r w:rsidRPr="00D666E0">
        <w:rPr>
          <w:sz w:val="14"/>
        </w:rPr>
        <w:t xml:space="preserve">—or even that </w:t>
      </w:r>
      <w:proofErr w:type="gramStart"/>
      <w:r w:rsidRPr="00D666E0">
        <w:rPr>
          <w:sz w:val="14"/>
        </w:rPr>
        <w:t xml:space="preserve">particular </w:t>
      </w:r>
      <w:r w:rsidRPr="00D666E0">
        <w:rPr>
          <w:u w:val="single"/>
        </w:rPr>
        <w:t>White</w:t>
      </w:r>
      <w:proofErr w:type="gramEnd"/>
      <w:r w:rsidRPr="00D666E0">
        <w:rPr>
          <w:u w:val="single"/>
        </w:rPr>
        <w:t xml:space="preserve"> House </w:t>
      </w:r>
      <w:r w:rsidRPr="002245E4">
        <w:rPr>
          <w:highlight w:val="green"/>
          <w:u w:val="single"/>
        </w:rPr>
        <w:t>allies could</w:t>
      </w:r>
      <w:r w:rsidRPr="00D666E0">
        <w:rPr>
          <w:sz w:val="14"/>
        </w:rPr>
        <w:t xml:space="preserve"> effectively </w:t>
      </w:r>
      <w:r w:rsidRPr="002245E4">
        <w:rPr>
          <w:highlight w:val="green"/>
          <w:u w:val="single"/>
        </w:rPr>
        <w:t>be</w:t>
      </w:r>
      <w:r w:rsidRPr="00D666E0">
        <w:rPr>
          <w:u w:val="single"/>
        </w:rPr>
        <w:t xml:space="preserve"> treated as </w:t>
      </w:r>
      <w:r w:rsidRPr="002245E4">
        <w:rPr>
          <w:highlight w:val="green"/>
          <w:u w:val="single"/>
        </w:rPr>
        <w:t>exempt from accountability</w:t>
      </w:r>
      <w:r w:rsidRPr="00D666E0">
        <w:rPr>
          <w:u w:val="single"/>
        </w:rPr>
        <w:t xml:space="preserve"> for the laws that protect American workers.</w:t>
      </w:r>
    </w:p>
    <w:p w14:paraId="20053ED0" w14:textId="77777777" w:rsidR="00C44A3F" w:rsidRPr="00D666E0" w:rsidRDefault="00C44A3F" w:rsidP="00C44A3F">
      <w:pPr>
        <w:rPr>
          <w:sz w:val="14"/>
        </w:rPr>
      </w:pPr>
      <w:r w:rsidRPr="00D666E0">
        <w:rPr>
          <w:sz w:val="14"/>
        </w:rPr>
        <w:t>The Executive Order Functionally Eliminates These Agencies’ Independence</w:t>
      </w:r>
    </w:p>
    <w:p w14:paraId="0447638B" w14:textId="77777777" w:rsidR="00C44A3F" w:rsidRPr="00D666E0" w:rsidRDefault="00C44A3F" w:rsidP="00C44A3F">
      <w:pPr>
        <w:rPr>
          <w:sz w:val="14"/>
        </w:rPr>
      </w:pPr>
      <w:r w:rsidRPr="00D666E0">
        <w:rPr>
          <w:sz w:val="14"/>
        </w:rPr>
        <w:t xml:space="preserve">The order, entitled “Ensuring Accountability for All Agencies,” purports to “improve the administration of the executive branch” and “increase regulatory officials’ accountability to the American people” by asserting unprecedented </w:t>
      </w:r>
      <w:r w:rsidRPr="002245E4">
        <w:rPr>
          <w:highlight w:val="green"/>
          <w:u w:val="single"/>
        </w:rPr>
        <w:t xml:space="preserve">new </w:t>
      </w:r>
      <w:r w:rsidRPr="00D666E0">
        <w:rPr>
          <w:u w:val="single"/>
        </w:rPr>
        <w:t>presidential</w:t>
      </w:r>
      <w:r w:rsidRPr="002245E4">
        <w:rPr>
          <w:highlight w:val="green"/>
          <w:u w:val="single"/>
        </w:rPr>
        <w:t xml:space="preserve"> powers</w:t>
      </w:r>
      <w:r w:rsidRPr="00D666E0">
        <w:rPr>
          <w:sz w:val="14"/>
        </w:rPr>
        <w:t xml:space="preserve"> to control the operations and </w:t>
      </w:r>
      <w:proofErr w:type="spellStart"/>
      <w:r w:rsidRPr="00D666E0">
        <w:rPr>
          <w:sz w:val="14"/>
        </w:rPr>
        <w:t>decisionmaking</w:t>
      </w:r>
      <w:proofErr w:type="spellEnd"/>
      <w:r w:rsidRPr="00D666E0">
        <w:rPr>
          <w:sz w:val="14"/>
        </w:rPr>
        <w:t xml:space="preserve"> of agencies designed by Congress to be insulated from political influence. These new powers </w:t>
      </w:r>
      <w:r w:rsidRPr="002245E4">
        <w:rPr>
          <w:highlight w:val="green"/>
          <w:u w:val="single"/>
        </w:rPr>
        <w:t>include</w:t>
      </w:r>
      <w:r w:rsidRPr="00D666E0">
        <w:rPr>
          <w:u w:val="single"/>
        </w:rPr>
        <w:t>:</w:t>
      </w:r>
    </w:p>
    <w:p w14:paraId="41C284E4" w14:textId="77777777" w:rsidR="00C44A3F" w:rsidRPr="00D666E0" w:rsidRDefault="00C44A3F" w:rsidP="00C44A3F">
      <w:pPr>
        <w:rPr>
          <w:sz w:val="14"/>
        </w:rPr>
      </w:pPr>
      <w:r w:rsidRPr="00D666E0">
        <w:rPr>
          <w:sz w:val="14"/>
        </w:rPr>
        <w:t xml:space="preserve">giving the president and the U.S. attorney general </w:t>
      </w:r>
      <w:r w:rsidRPr="00D666E0">
        <w:rPr>
          <w:u w:val="single"/>
        </w:rPr>
        <w:t xml:space="preserve">the </w:t>
      </w:r>
      <w:r w:rsidRPr="002245E4">
        <w:rPr>
          <w:highlight w:val="green"/>
          <w:u w:val="single"/>
        </w:rPr>
        <w:t>ability to override</w:t>
      </w:r>
      <w:r w:rsidRPr="00D666E0">
        <w:rPr>
          <w:u w:val="single"/>
        </w:rPr>
        <w:t xml:space="preserve"> the </w:t>
      </w:r>
      <w:r w:rsidRPr="002245E4">
        <w:rPr>
          <w:highlight w:val="green"/>
          <w:u w:val="single"/>
        </w:rPr>
        <w:t>agency</w:t>
      </w:r>
      <w:r w:rsidRPr="00D666E0">
        <w:rPr>
          <w:u w:val="single"/>
        </w:rPr>
        <w:t xml:space="preserve">’s own </w:t>
      </w:r>
      <w:r w:rsidRPr="002245E4">
        <w:rPr>
          <w:highlight w:val="green"/>
          <w:u w:val="single"/>
        </w:rPr>
        <w:t>interpretation of the law</w:t>
      </w:r>
      <w:r w:rsidRPr="00D666E0">
        <w:rPr>
          <w:u w:val="single"/>
        </w:rPr>
        <w:t xml:space="preserve"> it </w:t>
      </w:r>
      <w:proofErr w:type="gramStart"/>
      <w:r w:rsidRPr="00D666E0">
        <w:rPr>
          <w:u w:val="single"/>
        </w:rPr>
        <w:t>administers</w:t>
      </w:r>
      <w:r w:rsidRPr="00D666E0">
        <w:rPr>
          <w:sz w:val="14"/>
        </w:rPr>
        <w:t>;</w:t>
      </w:r>
      <w:proofErr w:type="gramEnd"/>
    </w:p>
    <w:p w14:paraId="5E70FDE9" w14:textId="77777777" w:rsidR="00C44A3F" w:rsidRPr="00D666E0" w:rsidRDefault="00C44A3F" w:rsidP="00C44A3F">
      <w:pPr>
        <w:rPr>
          <w:u w:val="single"/>
        </w:rPr>
      </w:pPr>
      <w:r w:rsidRPr="002245E4">
        <w:rPr>
          <w:highlight w:val="green"/>
          <w:u w:val="single"/>
        </w:rPr>
        <w:t>giving</w:t>
      </w:r>
      <w:r w:rsidRPr="00D666E0">
        <w:rPr>
          <w:sz w:val="14"/>
        </w:rPr>
        <w:t xml:space="preserve"> the director of </w:t>
      </w:r>
      <w:r w:rsidRPr="002245E4">
        <w:rPr>
          <w:highlight w:val="green"/>
          <w:u w:val="single"/>
        </w:rPr>
        <w:t>the</w:t>
      </w:r>
      <w:r w:rsidRPr="00D666E0">
        <w:rPr>
          <w:u w:val="single"/>
        </w:rPr>
        <w:t xml:space="preserve"> Office of Management and Budget (</w:t>
      </w:r>
      <w:r w:rsidRPr="002245E4">
        <w:rPr>
          <w:highlight w:val="green"/>
          <w:u w:val="single"/>
        </w:rPr>
        <w:t>OMB</w:t>
      </w:r>
      <w:r w:rsidRPr="00D666E0">
        <w:rPr>
          <w:u w:val="single"/>
        </w:rPr>
        <w:t xml:space="preserve">) the </w:t>
      </w:r>
      <w:r w:rsidRPr="002245E4">
        <w:rPr>
          <w:highlight w:val="green"/>
          <w:u w:val="single"/>
        </w:rPr>
        <w:t>authority to</w:t>
      </w:r>
      <w:r w:rsidRPr="00D666E0">
        <w:rPr>
          <w:u w:val="single"/>
        </w:rPr>
        <w:t xml:space="preserve"> control expenditure of the agency’s funds, including </w:t>
      </w:r>
      <w:r w:rsidRPr="002245E4">
        <w:rPr>
          <w:highlight w:val="green"/>
          <w:u w:val="single"/>
        </w:rPr>
        <w:t>defund</w:t>
      </w:r>
      <w:r w:rsidRPr="00D666E0">
        <w:rPr>
          <w:u w:val="single"/>
        </w:rPr>
        <w:t xml:space="preserve">ing “particular </w:t>
      </w:r>
      <w:r w:rsidRPr="002245E4">
        <w:rPr>
          <w:highlight w:val="green"/>
          <w:u w:val="single"/>
        </w:rPr>
        <w:t>activities</w:t>
      </w:r>
      <w:r w:rsidRPr="00D666E0">
        <w:rPr>
          <w:u w:val="single"/>
        </w:rPr>
        <w:t>, functions, projects or objects</w:t>
      </w:r>
      <w:proofErr w:type="gramStart"/>
      <w:r w:rsidRPr="00D666E0">
        <w:rPr>
          <w:u w:val="single"/>
        </w:rPr>
        <w:t>”;</w:t>
      </w:r>
      <w:proofErr w:type="gramEnd"/>
    </w:p>
    <w:p w14:paraId="2FC9C0BE" w14:textId="77777777" w:rsidR="00C44A3F" w:rsidRPr="00D666E0" w:rsidRDefault="00C44A3F" w:rsidP="00C44A3F">
      <w:pPr>
        <w:rPr>
          <w:sz w:val="14"/>
        </w:rPr>
      </w:pPr>
      <w:r w:rsidRPr="00D666E0">
        <w:rPr>
          <w:sz w:val="14"/>
        </w:rPr>
        <w:t xml:space="preserve">requiring independent agencies to submit any new regulations to OMB for substantive </w:t>
      </w:r>
      <w:proofErr w:type="gramStart"/>
      <w:r w:rsidRPr="00D666E0">
        <w:rPr>
          <w:sz w:val="14"/>
        </w:rPr>
        <w:t>review;</w:t>
      </w:r>
      <w:proofErr w:type="gramEnd"/>
    </w:p>
    <w:p w14:paraId="69F3FE7B" w14:textId="77777777" w:rsidR="00C44A3F" w:rsidRPr="00D666E0" w:rsidRDefault="00C44A3F" w:rsidP="00C44A3F">
      <w:pPr>
        <w:rPr>
          <w:sz w:val="14"/>
        </w:rPr>
      </w:pPr>
      <w:r w:rsidRPr="00D666E0">
        <w:rPr>
          <w:sz w:val="14"/>
        </w:rPr>
        <w:t xml:space="preserve">requiring all “agency heads” (including, it would seem, each individual member of bipartisan boards such as the NLRB, whether Republican or Democrat) to employ a “White House Liaison” as a senior staffer in their </w:t>
      </w:r>
      <w:proofErr w:type="gramStart"/>
      <w:r w:rsidRPr="00D666E0">
        <w:rPr>
          <w:sz w:val="14"/>
        </w:rPr>
        <w:t>offices;</w:t>
      </w:r>
      <w:proofErr w:type="gramEnd"/>
    </w:p>
    <w:p w14:paraId="50769D22" w14:textId="77777777" w:rsidR="00C44A3F" w:rsidRPr="00D666E0" w:rsidRDefault="00C44A3F" w:rsidP="00C44A3F">
      <w:pPr>
        <w:rPr>
          <w:sz w:val="14"/>
        </w:rPr>
      </w:pPr>
      <w:r w:rsidRPr="002245E4">
        <w:rPr>
          <w:highlight w:val="green"/>
          <w:u w:val="single"/>
        </w:rPr>
        <w:t>requiring</w:t>
      </w:r>
      <w:r w:rsidRPr="00D666E0">
        <w:rPr>
          <w:u w:val="single"/>
        </w:rPr>
        <w:t xml:space="preserve"> independent agency </w:t>
      </w:r>
      <w:r w:rsidRPr="002245E4">
        <w:rPr>
          <w:highlight w:val="green"/>
          <w:u w:val="single"/>
        </w:rPr>
        <w:t>chairmen</w:t>
      </w:r>
      <w:r w:rsidRPr="00D666E0">
        <w:rPr>
          <w:u w:val="single"/>
        </w:rPr>
        <w:t xml:space="preserve"> to “regularly consult with and </w:t>
      </w:r>
      <w:r w:rsidRPr="002245E4">
        <w:rPr>
          <w:highlight w:val="green"/>
          <w:u w:val="single"/>
        </w:rPr>
        <w:t>coordinate</w:t>
      </w:r>
      <w:r w:rsidRPr="00D666E0">
        <w:rPr>
          <w:u w:val="single"/>
        </w:rPr>
        <w:t xml:space="preserve"> policies and priorities </w:t>
      </w:r>
      <w:r w:rsidRPr="002245E4">
        <w:rPr>
          <w:highlight w:val="green"/>
          <w:u w:val="single"/>
        </w:rPr>
        <w:t>with the</w:t>
      </w:r>
      <w:r w:rsidRPr="00D666E0">
        <w:rPr>
          <w:u w:val="single"/>
        </w:rPr>
        <w:t xml:space="preserve"> directors of OMB, the </w:t>
      </w:r>
      <w:r w:rsidRPr="002245E4">
        <w:rPr>
          <w:highlight w:val="green"/>
          <w:u w:val="single"/>
        </w:rPr>
        <w:t>White House</w:t>
      </w:r>
      <w:r w:rsidRPr="00D666E0">
        <w:rPr>
          <w:u w:val="single"/>
        </w:rPr>
        <w:t xml:space="preserve"> Domestic Policy Council and the White House National Economic Council”; </w:t>
      </w:r>
      <w:r w:rsidRPr="00D666E0">
        <w:rPr>
          <w:sz w:val="14"/>
        </w:rPr>
        <w:t>and</w:t>
      </w:r>
    </w:p>
    <w:p w14:paraId="71770321" w14:textId="77777777" w:rsidR="00C44A3F" w:rsidRPr="00D666E0" w:rsidRDefault="00C44A3F" w:rsidP="00C44A3F">
      <w:pPr>
        <w:rPr>
          <w:sz w:val="14"/>
        </w:rPr>
      </w:pPr>
      <w:r w:rsidRPr="00D666E0">
        <w:rPr>
          <w:sz w:val="14"/>
        </w:rPr>
        <w:t>giving the director of the OMB the authority to establish and evaluate the “performance standards and management objectives” for independent agency heads.</w:t>
      </w:r>
    </w:p>
    <w:p w14:paraId="7C3C10C6" w14:textId="77777777" w:rsidR="001A35A0" w:rsidRDefault="00C44A3F" w:rsidP="00C44A3F">
      <w:pPr>
        <w:rPr>
          <w:u w:val="single"/>
        </w:rPr>
      </w:pPr>
      <w:r w:rsidRPr="00D666E0">
        <w:rPr>
          <w:sz w:val="14"/>
        </w:rPr>
        <w:t xml:space="preserve">The scope of the order’s impact on the ability of independent agencies to make policies or regulations is clear on its face: </w:t>
      </w:r>
      <w:r w:rsidRPr="002245E4">
        <w:rPr>
          <w:highlight w:val="green"/>
          <w:u w:val="single"/>
        </w:rPr>
        <w:t>instead of</w:t>
      </w:r>
      <w:r w:rsidRPr="00D666E0">
        <w:rPr>
          <w:u w:val="single"/>
        </w:rPr>
        <w:t xml:space="preserve"> exercising </w:t>
      </w:r>
      <w:r w:rsidRPr="002245E4">
        <w:rPr>
          <w:highlight w:val="green"/>
          <w:u w:val="single"/>
        </w:rPr>
        <w:t>independent</w:t>
      </w:r>
      <w:r w:rsidRPr="00D666E0">
        <w:rPr>
          <w:u w:val="single"/>
        </w:rPr>
        <w:t xml:space="preserve">, expert </w:t>
      </w:r>
      <w:r w:rsidRPr="002245E4">
        <w:rPr>
          <w:highlight w:val="green"/>
          <w:u w:val="single"/>
        </w:rPr>
        <w:t>judgment</w:t>
      </w:r>
      <w:r w:rsidRPr="00D666E0">
        <w:rPr>
          <w:u w:val="single"/>
        </w:rPr>
        <w:t xml:space="preserve"> (as Congress intended), these </w:t>
      </w:r>
      <w:r w:rsidRPr="002245E4">
        <w:rPr>
          <w:highlight w:val="green"/>
          <w:u w:val="single"/>
        </w:rPr>
        <w:t>agencies</w:t>
      </w:r>
      <w:r w:rsidRPr="00D666E0">
        <w:rPr>
          <w:u w:val="single"/>
        </w:rPr>
        <w:t xml:space="preserve"> would now make policy on behalf of the White House and </w:t>
      </w:r>
      <w:r w:rsidRPr="002245E4">
        <w:rPr>
          <w:highlight w:val="green"/>
          <w:u w:val="single"/>
        </w:rPr>
        <w:t>serve their</w:t>
      </w:r>
      <w:r w:rsidRPr="00D666E0">
        <w:rPr>
          <w:u w:val="single"/>
        </w:rPr>
        <w:t xml:space="preserve"> statutory </w:t>
      </w:r>
      <w:r w:rsidRPr="002245E4">
        <w:rPr>
          <w:highlight w:val="green"/>
          <w:u w:val="single"/>
        </w:rPr>
        <w:t xml:space="preserve">missions only when </w:t>
      </w:r>
      <w:r w:rsidRPr="00D666E0">
        <w:rPr>
          <w:u w:val="single"/>
        </w:rPr>
        <w:t>expressly</w:t>
      </w:r>
      <w:r w:rsidRPr="002245E4">
        <w:rPr>
          <w:highlight w:val="green"/>
          <w:u w:val="single"/>
        </w:rPr>
        <w:t xml:space="preserve"> given White House permission</w:t>
      </w:r>
      <w:r w:rsidRPr="00D666E0">
        <w:rPr>
          <w:u w:val="single"/>
        </w:rPr>
        <w:t xml:space="preserve">. </w:t>
      </w:r>
    </w:p>
    <w:p w14:paraId="233DE8A7" w14:textId="77777777" w:rsidR="001A35A0" w:rsidRDefault="001A35A0" w:rsidP="00C44A3F">
      <w:pPr>
        <w:rPr>
          <w:u w:val="single"/>
        </w:rPr>
      </w:pPr>
    </w:p>
    <w:p w14:paraId="0943373F" w14:textId="77777777" w:rsidR="001A35A0" w:rsidRDefault="001A35A0" w:rsidP="00C44A3F">
      <w:pPr>
        <w:rPr>
          <w:u w:val="single"/>
        </w:rPr>
      </w:pPr>
    </w:p>
    <w:p w14:paraId="2A6BDE1F" w14:textId="77777777" w:rsidR="001A35A0" w:rsidRDefault="001A35A0" w:rsidP="00C44A3F">
      <w:pPr>
        <w:rPr>
          <w:u w:val="single"/>
        </w:rPr>
      </w:pPr>
    </w:p>
    <w:p w14:paraId="1B4ABA3A" w14:textId="77777777" w:rsidR="001A35A0" w:rsidRDefault="001A35A0" w:rsidP="00C44A3F">
      <w:pPr>
        <w:rPr>
          <w:u w:val="single"/>
        </w:rPr>
      </w:pPr>
    </w:p>
    <w:p w14:paraId="7DE568B8" w14:textId="77777777" w:rsidR="001A35A0" w:rsidRDefault="001A35A0" w:rsidP="00C44A3F">
      <w:pPr>
        <w:rPr>
          <w:u w:val="single"/>
        </w:rPr>
      </w:pPr>
    </w:p>
    <w:p w14:paraId="4A8DCF3F" w14:textId="77777777" w:rsidR="001A35A0" w:rsidRDefault="001A35A0" w:rsidP="00C44A3F">
      <w:pPr>
        <w:rPr>
          <w:u w:val="single"/>
        </w:rPr>
      </w:pPr>
    </w:p>
    <w:p w14:paraId="70731731" w14:textId="77777777" w:rsidR="001A35A0" w:rsidRDefault="001A35A0" w:rsidP="00C44A3F">
      <w:pPr>
        <w:rPr>
          <w:u w:val="single"/>
        </w:rPr>
      </w:pPr>
    </w:p>
    <w:p w14:paraId="7DC00AC3" w14:textId="3D549208" w:rsidR="00C44A3F" w:rsidRPr="00D666E0" w:rsidRDefault="00C44A3F" w:rsidP="00C44A3F">
      <w:pPr>
        <w:rPr>
          <w:sz w:val="14"/>
        </w:rPr>
      </w:pPr>
      <w:r w:rsidRPr="00D666E0">
        <w:rPr>
          <w:sz w:val="14"/>
        </w:rPr>
        <w:t xml:space="preserve">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D666E0">
        <w:rPr>
          <w:sz w:val="14"/>
        </w:rPr>
        <w:t>decisionmaking</w:t>
      </w:r>
      <w:proofErr w:type="spellEnd"/>
      <w:r w:rsidRPr="00D666E0">
        <w:rPr>
          <w:sz w:val="14"/>
        </w:rPr>
        <w:t xml:space="preserve"> serves the public welfare. Indeed, the full scope of the White House’s efforts to intrude on independent agencies’ autonomy is made clear by a </w:t>
      </w:r>
      <w:hyperlink r:id="rId68" w:tgtFrame="_blank" w:tooltip="Opens in a new window" w:history="1">
        <w:r w:rsidRPr="00D666E0">
          <w:rPr>
            <w:rStyle w:val="Hyperlink"/>
            <w:sz w:val="14"/>
          </w:rPr>
          <w:t>second order</w:t>
        </w:r>
      </w:hyperlink>
      <w:r w:rsidRPr="00D666E0">
        <w:rPr>
          <w:sz w:val="14"/>
        </w:rPr>
        <w:t>,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4B69CBC2" w14:textId="77777777" w:rsidR="00C44A3F" w:rsidRPr="00D666E0" w:rsidRDefault="00C44A3F" w:rsidP="00C44A3F">
      <w:pPr>
        <w:rPr>
          <w:sz w:val="14"/>
        </w:rPr>
      </w:pPr>
      <w:r w:rsidRPr="00D666E0">
        <w:rPr>
          <w:sz w:val="14"/>
        </w:rPr>
        <w:t>The Executive Order Will Especially Compromise Adjudicative Independent Agencies</w:t>
      </w:r>
    </w:p>
    <w:p w14:paraId="34BAA120" w14:textId="77777777" w:rsidR="00C44A3F" w:rsidRPr="00D666E0" w:rsidRDefault="00C44A3F" w:rsidP="00C44A3F">
      <w:pPr>
        <w:rPr>
          <w:sz w:val="14"/>
        </w:rPr>
      </w:pPr>
      <w:r w:rsidRPr="00AD4C5C">
        <w:rPr>
          <w:sz w:val="14"/>
        </w:rPr>
        <w:t>The implications of such a radical takeover of independent agency autonomy are especially critical for the small group of independent agencies that do business primarily by adjudication</w:t>
      </w:r>
      <w:r w:rsidRPr="00D666E0">
        <w:rPr>
          <w:sz w:val="14"/>
        </w:rPr>
        <w:t>—in other words, agencies that make law through the consideration of individual cases affecting specific parties, rather than through generally applicable rules or policies</w:t>
      </w:r>
      <w:r w:rsidRPr="00D666E0">
        <w:rPr>
          <w:u w:val="single"/>
        </w:rPr>
        <w:t xml:space="preserve">. </w:t>
      </w:r>
      <w:r w:rsidRPr="00D666E0">
        <w:rPr>
          <w:szCs w:val="30"/>
          <w:u w:val="single"/>
        </w:rPr>
        <w:t>The NLRB is one such agency</w:t>
      </w:r>
      <w:r w:rsidRPr="00D666E0">
        <w:rPr>
          <w:sz w:val="14"/>
        </w:rPr>
        <w:t xml:space="preserve">, along with others such as the </w:t>
      </w:r>
      <w:hyperlink r:id="rId69" w:tgtFrame="_blank" w:tooltip="Opens in a new window" w:history="1">
        <w:r w:rsidRPr="00D666E0">
          <w:rPr>
            <w:rStyle w:val="Hyperlink"/>
            <w:sz w:val="14"/>
          </w:rPr>
          <w:t>Federal Mine Safety and Health Review Commission</w:t>
        </w:r>
      </w:hyperlink>
      <w:r w:rsidRPr="00D666E0">
        <w:rPr>
          <w:sz w:val="14"/>
        </w:rPr>
        <w:t xml:space="preserve"> or the </w:t>
      </w:r>
      <w:hyperlink r:id="rId70" w:tgtFrame="_blank" w:tooltip="Opens in a new window" w:history="1">
        <w:r w:rsidRPr="00D666E0">
          <w:rPr>
            <w:rStyle w:val="Hyperlink"/>
            <w:sz w:val="14"/>
          </w:rPr>
          <w:t>Occupational Safety and Health Review Commission</w:t>
        </w:r>
      </w:hyperlink>
      <w:r w:rsidRPr="00D666E0">
        <w:rPr>
          <w:sz w:val="14"/>
        </w:rPr>
        <w:t xml:space="preserve">. </w:t>
      </w:r>
      <w:r w:rsidRPr="002245E4">
        <w:rPr>
          <w:highlight w:val="green"/>
          <w:u w:val="single"/>
        </w:rPr>
        <w:t>Presidential control</w:t>
      </w:r>
      <w:r w:rsidRPr="00D666E0">
        <w:rPr>
          <w:u w:val="single"/>
        </w:rPr>
        <w:t xml:space="preserve"> of the day-to-day </w:t>
      </w:r>
      <w:proofErr w:type="spellStart"/>
      <w:r w:rsidRPr="00D666E0">
        <w:rPr>
          <w:u w:val="single"/>
        </w:rPr>
        <w:t>decisionmaking</w:t>
      </w:r>
      <w:proofErr w:type="spellEnd"/>
      <w:r w:rsidRPr="00D666E0">
        <w:rPr>
          <w:u w:val="single"/>
        </w:rPr>
        <w:t xml:space="preserve"> of these agencies </w:t>
      </w:r>
      <w:r w:rsidRPr="002245E4">
        <w:rPr>
          <w:highlight w:val="green"/>
          <w:u w:val="single"/>
        </w:rPr>
        <w:t>compromises the</w:t>
      </w:r>
      <w:r w:rsidRPr="00D666E0">
        <w:rPr>
          <w:u w:val="single"/>
        </w:rPr>
        <w:t xml:space="preserve"> entire </w:t>
      </w:r>
      <w:r w:rsidRPr="002245E4">
        <w:rPr>
          <w:highlight w:val="green"/>
          <w:u w:val="single"/>
        </w:rPr>
        <w:t>adjudicative process, denying</w:t>
      </w:r>
      <w:r w:rsidRPr="00D666E0">
        <w:rPr>
          <w:u w:val="single"/>
        </w:rPr>
        <w:t xml:space="preserve"> the people involved in these cases the ability to get </w:t>
      </w:r>
      <w:r w:rsidRPr="00AD4C5C">
        <w:rPr>
          <w:u w:val="single"/>
        </w:rPr>
        <w:t>a</w:t>
      </w:r>
      <w:r w:rsidRPr="002245E4">
        <w:rPr>
          <w:highlight w:val="green"/>
          <w:u w:val="single"/>
        </w:rPr>
        <w:t xml:space="preserve"> fair</w:t>
      </w:r>
      <w:r w:rsidRPr="00D666E0">
        <w:rPr>
          <w:u w:val="single"/>
        </w:rPr>
        <w:t xml:space="preserve"> and impartial </w:t>
      </w:r>
      <w:r w:rsidRPr="002245E4">
        <w:rPr>
          <w:highlight w:val="green"/>
          <w:u w:val="single"/>
        </w:rPr>
        <w:t>consideration of</w:t>
      </w:r>
      <w:r w:rsidRPr="00D666E0">
        <w:rPr>
          <w:u w:val="single"/>
        </w:rPr>
        <w:t xml:space="preserve"> their </w:t>
      </w:r>
      <w:r w:rsidRPr="002245E4">
        <w:rPr>
          <w:highlight w:val="green"/>
          <w:u w:val="single"/>
        </w:rPr>
        <w:t>claims. For</w:t>
      </w:r>
      <w:r w:rsidRPr="00D666E0">
        <w:rPr>
          <w:u w:val="single"/>
        </w:rPr>
        <w:t xml:space="preserve"> workers who rely on </w:t>
      </w:r>
      <w:r w:rsidRPr="002245E4">
        <w:rPr>
          <w:highlight w:val="green"/>
          <w:u w:val="single"/>
        </w:rPr>
        <w:t>the NLRB and other</w:t>
      </w:r>
      <w:r w:rsidRPr="00D666E0">
        <w:rPr>
          <w:u w:val="single"/>
        </w:rPr>
        <w:t xml:space="preserve"> independent </w:t>
      </w:r>
      <w:r w:rsidRPr="002245E4">
        <w:rPr>
          <w:highlight w:val="green"/>
          <w:u w:val="single"/>
        </w:rPr>
        <w:t>worker protection agencies</w:t>
      </w:r>
      <w:r w:rsidRPr="00D666E0">
        <w:rPr>
          <w:u w:val="single"/>
        </w:rPr>
        <w:t xml:space="preserve"> to protect </w:t>
      </w:r>
      <w:hyperlink r:id="rId71" w:tgtFrame="_blank" w:tooltip="Opens in a new window" w:history="1">
        <w:r w:rsidRPr="00AD4C5C">
          <w:t>critical workplace rights</w:t>
        </w:r>
      </w:hyperlink>
      <w:r w:rsidRPr="00D666E0">
        <w:rPr>
          <w:u w:val="single"/>
        </w:rPr>
        <w:t xml:space="preserve">, </w:t>
      </w:r>
      <w:r w:rsidRPr="00AD4C5C">
        <w:rPr>
          <w:u w:val="single"/>
        </w:rPr>
        <w:t>this</w:t>
      </w:r>
      <w:r w:rsidRPr="00D666E0">
        <w:rPr>
          <w:u w:val="single"/>
        </w:rPr>
        <w:t xml:space="preserve"> directly </w:t>
      </w:r>
      <w:r w:rsidRPr="00AD4C5C">
        <w:rPr>
          <w:u w:val="single"/>
        </w:rPr>
        <w:t>impacts</w:t>
      </w:r>
      <w:r w:rsidRPr="00D666E0">
        <w:rPr>
          <w:u w:val="single"/>
        </w:rPr>
        <w:t xml:space="preserve"> the ability of individual workers to get justice without </w:t>
      </w:r>
      <w:r w:rsidRPr="00AD4C5C">
        <w:rPr>
          <w:u w:val="single"/>
        </w:rPr>
        <w:t>bias</w:t>
      </w:r>
      <w:r w:rsidRPr="00D666E0">
        <w:rPr>
          <w:u w:val="single"/>
        </w:rPr>
        <w:t xml:space="preserve"> from outside political influences; hypothetically, </w:t>
      </w:r>
      <w:r w:rsidRPr="002245E4">
        <w:rPr>
          <w:highlight w:val="green"/>
          <w:u w:val="single"/>
        </w:rPr>
        <w:t>the president could affect the outcome of a charge filed against a</w:t>
      </w:r>
      <w:r w:rsidRPr="00D666E0">
        <w:rPr>
          <w:u w:val="single"/>
        </w:rPr>
        <w:t xml:space="preserve"> company owned by </w:t>
      </w:r>
      <w:r w:rsidRPr="002245E4">
        <w:rPr>
          <w:highlight w:val="green"/>
          <w:u w:val="single"/>
        </w:rPr>
        <w:t>political ally</w:t>
      </w:r>
      <w:r w:rsidRPr="00D666E0">
        <w:rPr>
          <w:u w:val="single"/>
        </w:rPr>
        <w:t xml:space="preserve"> to the president, </w:t>
      </w:r>
      <w:r w:rsidRPr="002245E4">
        <w:rPr>
          <w:highlight w:val="green"/>
          <w:u w:val="single"/>
        </w:rPr>
        <w:t>or prevent a union from being certified</w:t>
      </w:r>
      <w:r w:rsidRPr="00D666E0">
        <w:rPr>
          <w:u w:val="single"/>
        </w:rPr>
        <w:t xml:space="preserve"> or a worker being reinstated to their job at a company owned by a donor to the president. </w:t>
      </w:r>
      <w:r w:rsidRPr="00D666E0">
        <w:rPr>
          <w:sz w:val="14"/>
        </w:rPr>
        <w:t>The possibilities for abuse are alarming to contemplate.</w:t>
      </w:r>
    </w:p>
    <w:p w14:paraId="76C425AF" w14:textId="77777777" w:rsidR="00C44A3F" w:rsidRPr="00D666E0" w:rsidRDefault="00C44A3F" w:rsidP="00C44A3F">
      <w:pPr>
        <w:rPr>
          <w:sz w:val="14"/>
        </w:rPr>
      </w:pPr>
      <w:r w:rsidRPr="00D666E0">
        <w:rPr>
          <w:sz w:val="14"/>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5DE69B57" w14:textId="77777777" w:rsidR="00C44A3F" w:rsidRPr="00D666E0" w:rsidRDefault="00C44A3F" w:rsidP="00C44A3F">
      <w:pPr>
        <w:rPr>
          <w:sz w:val="14"/>
        </w:rPr>
      </w:pPr>
      <w:r w:rsidRPr="00D666E0">
        <w:rPr>
          <w:sz w:val="14"/>
        </w:rPr>
        <w:t xml:space="preserve">While members appointed to the NLRB are all </w:t>
      </w:r>
      <w:hyperlink r:id="rId72" w:tgtFrame="_blank" w:tooltip="Opens in a new window" w:history="1">
        <w:r w:rsidRPr="00D666E0">
          <w:rPr>
            <w:rStyle w:val="Hyperlink"/>
            <w:sz w:val="14"/>
          </w:rPr>
          <w:t>politically accountable</w:t>
        </w:r>
      </w:hyperlink>
      <w:r w:rsidRPr="00D666E0">
        <w:rPr>
          <w:sz w:val="14"/>
        </w:rPr>
        <w:t>—they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72E240AE" w14:textId="77777777" w:rsidR="00C44A3F" w:rsidRPr="00D666E0" w:rsidRDefault="00C44A3F" w:rsidP="00C44A3F">
      <w:pPr>
        <w:rPr>
          <w:u w:val="single"/>
        </w:rPr>
      </w:pPr>
      <w:r w:rsidRPr="00D666E0">
        <w:rPr>
          <w:sz w:val="14"/>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D666E0">
        <w:rPr>
          <w:u w:val="single"/>
        </w:rPr>
        <w:t xml:space="preserve">To use the NLRB as an example, such </w:t>
      </w:r>
      <w:r w:rsidRPr="002245E4">
        <w:rPr>
          <w:highlight w:val="green"/>
          <w:u w:val="single"/>
        </w:rPr>
        <w:t>abuses</w:t>
      </w:r>
      <w:r w:rsidRPr="00D666E0">
        <w:rPr>
          <w:u w:val="single"/>
        </w:rPr>
        <w:t xml:space="preserve"> could </w:t>
      </w:r>
      <w:r w:rsidRPr="002245E4">
        <w:rPr>
          <w:highlight w:val="green"/>
          <w:u w:val="single"/>
        </w:rPr>
        <w:t>include</w:t>
      </w:r>
      <w:r w:rsidRPr="00D666E0">
        <w:rPr>
          <w:u w:val="single"/>
        </w:rPr>
        <w:t>:</w:t>
      </w:r>
    </w:p>
    <w:p w14:paraId="6CD83883" w14:textId="77777777" w:rsidR="00C44A3F" w:rsidRPr="00D666E0" w:rsidRDefault="00C44A3F" w:rsidP="00C44A3F">
      <w:pPr>
        <w:rPr>
          <w:u w:val="single"/>
        </w:rPr>
      </w:pPr>
      <w:r w:rsidRPr="002245E4">
        <w:rPr>
          <w:highlight w:val="green"/>
          <w:u w:val="single"/>
        </w:rPr>
        <w:t>denying the NLRB</w:t>
      </w:r>
      <w:r w:rsidRPr="00D666E0">
        <w:rPr>
          <w:u w:val="single"/>
        </w:rPr>
        <w:t xml:space="preserve"> general counsel the ability to use agency </w:t>
      </w:r>
      <w:r w:rsidRPr="002245E4">
        <w:rPr>
          <w:highlight w:val="green"/>
          <w:u w:val="single"/>
        </w:rPr>
        <w:t>funds to prosecute</w:t>
      </w:r>
      <w:r w:rsidRPr="00D666E0">
        <w:rPr>
          <w:u w:val="single"/>
        </w:rPr>
        <w:t xml:space="preserve"> </w:t>
      </w:r>
      <w:proofErr w:type="gramStart"/>
      <w:r w:rsidRPr="00D666E0">
        <w:rPr>
          <w:u w:val="single"/>
        </w:rPr>
        <w:t>particular types</w:t>
      </w:r>
      <w:proofErr w:type="gramEnd"/>
      <w:r w:rsidRPr="00D666E0">
        <w:rPr>
          <w:u w:val="single"/>
        </w:rPr>
        <w:t xml:space="preserve"> of complaints filed by workers, or even </w:t>
      </w:r>
      <w:r w:rsidRPr="002245E4">
        <w:rPr>
          <w:highlight w:val="green"/>
          <w:u w:val="single"/>
        </w:rPr>
        <w:t xml:space="preserve">complaints against </w:t>
      </w:r>
      <w:proofErr w:type="gramStart"/>
      <w:r w:rsidRPr="002245E4">
        <w:rPr>
          <w:highlight w:val="green"/>
          <w:u w:val="single"/>
        </w:rPr>
        <w:t>particular industries</w:t>
      </w:r>
      <w:proofErr w:type="gramEnd"/>
      <w:r w:rsidRPr="00D666E0">
        <w:rPr>
          <w:u w:val="single"/>
        </w:rPr>
        <w:t xml:space="preserve"> or </w:t>
      </w:r>
      <w:proofErr w:type="gramStart"/>
      <w:r w:rsidRPr="00D666E0">
        <w:rPr>
          <w:u w:val="single"/>
        </w:rPr>
        <w:t>parties;</w:t>
      </w:r>
      <w:proofErr w:type="gramEnd"/>
    </w:p>
    <w:p w14:paraId="3DFCE99C" w14:textId="77777777" w:rsidR="00C44A3F" w:rsidRPr="00D666E0" w:rsidRDefault="00C44A3F" w:rsidP="00C44A3F">
      <w:pPr>
        <w:rPr>
          <w:u w:val="single"/>
        </w:rPr>
      </w:pPr>
      <w:r w:rsidRPr="00D666E0">
        <w:rPr>
          <w:u w:val="single"/>
        </w:rPr>
        <w:t xml:space="preserve">instructing the NLRB chairman to “coordinate policies and priorities” with the White House by </w:t>
      </w:r>
      <w:r w:rsidRPr="002245E4">
        <w:rPr>
          <w:highlight w:val="green"/>
          <w:u w:val="single"/>
        </w:rPr>
        <w:t>prioritizing</w:t>
      </w:r>
      <w:r w:rsidRPr="00D666E0">
        <w:rPr>
          <w:u w:val="single"/>
        </w:rPr>
        <w:t xml:space="preserve"> consideration of </w:t>
      </w:r>
      <w:r w:rsidRPr="002245E4">
        <w:rPr>
          <w:highlight w:val="green"/>
          <w:u w:val="single"/>
        </w:rPr>
        <w:t>cases brought by employers against unions</w:t>
      </w:r>
      <w:r w:rsidRPr="00D666E0">
        <w:rPr>
          <w:u w:val="single"/>
        </w:rPr>
        <w:t xml:space="preserve"> over cases that would give backpay to discharged workers or affirm the results of union </w:t>
      </w:r>
      <w:proofErr w:type="gramStart"/>
      <w:r w:rsidRPr="00D666E0">
        <w:rPr>
          <w:u w:val="single"/>
        </w:rPr>
        <w:t>elections;</w:t>
      </w:r>
      <w:proofErr w:type="gramEnd"/>
    </w:p>
    <w:p w14:paraId="2A9ACE6E" w14:textId="77777777" w:rsidR="00C44A3F" w:rsidRPr="00D666E0" w:rsidRDefault="00C44A3F" w:rsidP="00C44A3F">
      <w:pPr>
        <w:rPr>
          <w:sz w:val="14"/>
        </w:rPr>
      </w:pPr>
      <w:r w:rsidRPr="002245E4">
        <w:rPr>
          <w:highlight w:val="green"/>
          <w:u w:val="single"/>
        </w:rPr>
        <w:t>refusing to allow the agency to defend itself</w:t>
      </w:r>
      <w:r w:rsidRPr="00D666E0">
        <w:rPr>
          <w:u w:val="single"/>
        </w:rPr>
        <w:t xml:space="preserve"> and its decisions in federal court if challenged by outside parties or industries that are friendly with the White House,</w:t>
      </w:r>
      <w:r w:rsidRPr="00D666E0">
        <w:rPr>
          <w:sz w:val="14"/>
        </w:rPr>
        <w:t xml:space="preserve"> </w:t>
      </w:r>
      <w:r w:rsidRPr="00D666E0">
        <w:rPr>
          <w:u w:val="single"/>
        </w:rPr>
        <w:t xml:space="preserve">or </w:t>
      </w:r>
      <w:r w:rsidRPr="002245E4">
        <w:rPr>
          <w:highlight w:val="green"/>
          <w:u w:val="single"/>
        </w:rPr>
        <w:t>if the White House disagrees with</w:t>
      </w:r>
      <w:r w:rsidRPr="00D666E0">
        <w:rPr>
          <w:u w:val="single"/>
        </w:rPr>
        <w:t xml:space="preserve"> the agency’s </w:t>
      </w:r>
      <w:r w:rsidRPr="002245E4">
        <w:rPr>
          <w:highlight w:val="green"/>
          <w:u w:val="single"/>
        </w:rPr>
        <w:t>resolution of the case</w:t>
      </w:r>
      <w:r w:rsidRPr="00D666E0">
        <w:rPr>
          <w:sz w:val="14"/>
        </w:rPr>
        <w:t>; and</w:t>
      </w:r>
    </w:p>
    <w:p w14:paraId="0FEE13C0" w14:textId="77777777" w:rsidR="00C44A3F" w:rsidRDefault="00C44A3F" w:rsidP="00C44A3F">
      <w:pPr>
        <w:rPr>
          <w:sz w:val="14"/>
        </w:rPr>
      </w:pPr>
      <w:r w:rsidRPr="00D666E0">
        <w:rPr>
          <w:sz w:val="14"/>
        </w:rPr>
        <w:t xml:space="preserve">working through the newly appointed “White House Liaisons” in each board member’s office to influence which cases are prioritized or compromise the confidentiality of the deliberative process, especially for minority board members from the political party opposing the </w:t>
      </w:r>
      <w:proofErr w:type="gramStart"/>
      <w:r w:rsidRPr="00D666E0">
        <w:rPr>
          <w:sz w:val="14"/>
        </w:rPr>
        <w:t>president’s</w:t>
      </w:r>
      <w:proofErr w:type="gramEnd"/>
      <w:r w:rsidRPr="00D666E0">
        <w:rPr>
          <w:sz w:val="14"/>
        </w:rPr>
        <w:t>.</w:t>
      </w:r>
    </w:p>
    <w:p w14:paraId="3B7872A9" w14:textId="77777777" w:rsidR="00C44A3F" w:rsidRDefault="00C44A3F" w:rsidP="00C44A3F">
      <w:pPr>
        <w:rPr>
          <w:sz w:val="14"/>
        </w:rPr>
      </w:pPr>
    </w:p>
    <w:p w14:paraId="3EE11725" w14:textId="77777777" w:rsidR="00E05E65" w:rsidRPr="00E10C06" w:rsidRDefault="00E05E65" w:rsidP="00E05E65">
      <w:pPr>
        <w:pStyle w:val="Heading3"/>
      </w:pPr>
      <w:r>
        <w:t>At-Will</w:t>
      </w:r>
    </w:p>
    <w:p w14:paraId="5C41C00E" w14:textId="77777777" w:rsidR="00E05E65" w:rsidRPr="002E05D5" w:rsidRDefault="00E05E65" w:rsidP="00E05E65">
      <w:pPr>
        <w:pStyle w:val="Heading4"/>
        <w:rPr>
          <w:rFonts w:asciiTheme="minorHAnsi" w:hAnsiTheme="minorHAnsi" w:cstheme="minorHAnsi"/>
        </w:rPr>
      </w:pPr>
      <w:r>
        <w:rPr>
          <w:rFonts w:asciiTheme="minorHAnsi" w:hAnsiTheme="minorHAnsi" w:cstheme="minorHAnsi"/>
        </w:rPr>
        <w:t>A</w:t>
      </w:r>
      <w:r w:rsidRPr="002E05D5">
        <w:rPr>
          <w:rFonts w:asciiTheme="minorHAnsi" w:hAnsiTheme="minorHAnsi" w:cstheme="minorHAnsi"/>
        </w:rPr>
        <w:t>t</w:t>
      </w:r>
      <w:r>
        <w:rPr>
          <w:rFonts w:asciiTheme="minorHAnsi" w:hAnsiTheme="minorHAnsi" w:cstheme="minorHAnsi"/>
        </w:rPr>
        <w:t>-</w:t>
      </w:r>
      <w:r w:rsidRPr="002E05D5">
        <w:rPr>
          <w:rFonts w:asciiTheme="minorHAnsi" w:hAnsiTheme="minorHAnsi" w:cstheme="minorHAnsi"/>
        </w:rPr>
        <w:t xml:space="preserve">will employment </w:t>
      </w:r>
      <w:r>
        <w:rPr>
          <w:rFonts w:asciiTheme="minorHAnsi" w:hAnsiTheme="minorHAnsi" w:cstheme="minorHAnsi"/>
        </w:rPr>
        <w:t>decks solvency by short-circuiting bargaining</w:t>
      </w:r>
    </w:p>
    <w:p w14:paraId="6171BC37" w14:textId="77777777" w:rsidR="00E05E65" w:rsidRPr="002E05D5" w:rsidRDefault="00E05E65" w:rsidP="00E05E65">
      <w:pPr>
        <w:rPr>
          <w:rFonts w:asciiTheme="minorHAnsi" w:hAnsiTheme="minorHAnsi" w:cstheme="minorHAnsi"/>
        </w:rPr>
      </w:pPr>
      <w:r w:rsidRPr="004A2C57">
        <w:rPr>
          <w:rStyle w:val="Style13ptBold"/>
        </w:rPr>
        <w:t>CLJE</w:t>
      </w:r>
      <w:r w:rsidRPr="002E05D5">
        <w:rPr>
          <w:rFonts w:asciiTheme="minorHAnsi" w:hAnsiTheme="minorHAnsi" w:cstheme="minorHAnsi"/>
          <w:sz w:val="20"/>
          <w:szCs w:val="20"/>
        </w:rPr>
        <w:t xml:space="preserve">. “Regulation of the Employment Relationship and Miscellaneous Power-Building Policy.” </w:t>
      </w:r>
      <w:r w:rsidRPr="002E05D5">
        <w:rPr>
          <w:rFonts w:asciiTheme="minorHAnsi" w:hAnsiTheme="minorHAnsi" w:cstheme="minorHAnsi"/>
          <w:i/>
          <w:iCs/>
          <w:sz w:val="20"/>
          <w:szCs w:val="20"/>
        </w:rPr>
        <w:t>Center for Labor and a Just Economy</w:t>
      </w:r>
      <w:r w:rsidRPr="002E05D5">
        <w:rPr>
          <w:rFonts w:asciiTheme="minorHAnsi" w:hAnsiTheme="minorHAnsi" w:cstheme="minorHAnsi"/>
          <w:sz w:val="20"/>
          <w:szCs w:val="20"/>
        </w:rPr>
        <w:t>, 1 Sept. 20</w:t>
      </w:r>
      <w:r w:rsidRPr="003A71DE">
        <w:rPr>
          <w:rStyle w:val="Style13ptBold"/>
        </w:rPr>
        <w:t>24</w:t>
      </w:r>
      <w:r w:rsidRPr="002E05D5">
        <w:rPr>
          <w:rFonts w:asciiTheme="minorHAnsi" w:hAnsiTheme="minorHAnsi" w:cstheme="minorHAnsi"/>
          <w:sz w:val="20"/>
          <w:szCs w:val="20"/>
        </w:rPr>
        <w:t>, clje.law.harvard.edu/publication/building-worker-power-in-cities-states/regulation-of-the-employment-relationship-and-miscellaneous-power-building-policy/#:~:text=Despite%20the%20NLRA’s%20explicit%20goal,Read:</w:t>
      </w:r>
      <w:r w:rsidRPr="002E05D5">
        <w:rPr>
          <w:rFonts w:asciiTheme="minorHAnsi" w:hAnsiTheme="minorHAnsi" w:cstheme="minorHAnsi"/>
        </w:rPr>
        <w:t xml:space="preserve"> [</w:t>
      </w:r>
      <w:proofErr w:type="spellStart"/>
      <w:r w:rsidRPr="002E05D5">
        <w:rPr>
          <w:rFonts w:asciiTheme="minorHAnsi" w:hAnsiTheme="minorHAnsi" w:cstheme="minorHAnsi"/>
        </w:rPr>
        <w:t>CLJE:Lab</w:t>
      </w:r>
      <w:proofErr w:type="spellEnd"/>
      <w:r w:rsidRPr="002E05D5">
        <w:rPr>
          <w:rFonts w:asciiTheme="minorHAnsi" w:hAnsiTheme="minorHAnsi" w:cstheme="minorHAnsi"/>
        </w:rPr>
        <w:t> is the policy and legal innovation lab at Harvard Law School’s Center for Labor and a Just Economy ]</w:t>
      </w:r>
    </w:p>
    <w:p w14:paraId="634E6FBB" w14:textId="77777777" w:rsidR="00E05E65" w:rsidRPr="002E05D5" w:rsidRDefault="00E05E65" w:rsidP="00E05E65">
      <w:pPr>
        <w:rPr>
          <w:rFonts w:asciiTheme="minorHAnsi" w:hAnsiTheme="minorHAnsi" w:cstheme="minorHAnsi"/>
          <w:sz w:val="16"/>
        </w:rPr>
      </w:pPr>
      <w:r w:rsidRPr="004A2C57">
        <w:rPr>
          <w:rFonts w:asciiTheme="minorHAnsi" w:hAnsiTheme="minorHAnsi" w:cstheme="minorHAnsi"/>
          <w:highlight w:val="yellow"/>
          <w:u w:val="single"/>
        </w:rPr>
        <w:t>Despite the NLRA’s</w:t>
      </w:r>
      <w:r w:rsidRPr="002E05D5">
        <w:rPr>
          <w:rFonts w:asciiTheme="minorHAnsi" w:hAnsiTheme="minorHAnsi" w:cstheme="minorHAnsi"/>
          <w:u w:val="single"/>
        </w:rPr>
        <w:t xml:space="preserve"> explicit </w:t>
      </w:r>
      <w:r w:rsidRPr="004A2C57">
        <w:rPr>
          <w:rFonts w:asciiTheme="minorHAnsi" w:hAnsiTheme="minorHAnsi" w:cstheme="minorHAnsi"/>
          <w:highlight w:val="yellow"/>
          <w:u w:val="single"/>
        </w:rPr>
        <w:t>goal of</w:t>
      </w:r>
      <w:r w:rsidRPr="002E05D5">
        <w:rPr>
          <w:rFonts w:asciiTheme="minorHAnsi" w:hAnsiTheme="minorHAnsi" w:cstheme="minorHAnsi"/>
          <w:u w:val="single"/>
        </w:rPr>
        <w:t xml:space="preserve"> encouraging </w:t>
      </w:r>
      <w:r w:rsidRPr="004A2C57">
        <w:rPr>
          <w:rFonts w:asciiTheme="minorHAnsi" w:hAnsiTheme="minorHAnsi" w:cstheme="minorHAnsi"/>
          <w:highlight w:val="yellow"/>
          <w:u w:val="single"/>
        </w:rPr>
        <w:t>collective bargaining, employees face</w:t>
      </w:r>
      <w:r w:rsidRPr="002E05D5">
        <w:rPr>
          <w:rFonts w:asciiTheme="minorHAnsi" w:hAnsiTheme="minorHAnsi" w:cstheme="minorHAnsi"/>
          <w:u w:val="single"/>
        </w:rPr>
        <w:t xml:space="preserve"> multiple forms of intense </w:t>
      </w:r>
      <w:r w:rsidRPr="004A2C57">
        <w:rPr>
          <w:rFonts w:asciiTheme="minorHAnsi" w:hAnsiTheme="minorHAnsi" w:cstheme="minorHAnsi"/>
          <w:highlight w:val="yellow"/>
          <w:u w:val="single"/>
        </w:rPr>
        <w:t>interference</w:t>
      </w:r>
      <w:r w:rsidRPr="002E05D5">
        <w:rPr>
          <w:rFonts w:asciiTheme="minorHAnsi" w:hAnsiTheme="minorHAnsi" w:cstheme="minorHAnsi"/>
          <w:u w:val="single"/>
        </w:rPr>
        <w:t xml:space="preserve"> from employers</w:t>
      </w:r>
      <w:r w:rsidRPr="004A2C57">
        <w:rPr>
          <w:rFonts w:asciiTheme="minorHAnsi" w:hAnsiTheme="minorHAnsi" w:cstheme="minorHAnsi"/>
          <w:highlight w:val="yellow"/>
          <w:u w:val="single"/>
        </w:rPr>
        <w:t>. Under</w:t>
      </w:r>
      <w:r w:rsidRPr="002E05D5">
        <w:rPr>
          <w:rFonts w:asciiTheme="minorHAnsi" w:hAnsiTheme="minorHAnsi" w:cstheme="minorHAnsi"/>
          <w:u w:val="single"/>
        </w:rPr>
        <w:t xml:space="preserve"> the </w:t>
      </w:r>
      <w:r w:rsidRPr="004A2C57">
        <w:rPr>
          <w:rFonts w:asciiTheme="minorHAnsi" w:hAnsiTheme="minorHAnsi" w:cstheme="minorHAnsi"/>
          <w:highlight w:val="yellow"/>
          <w:u w:val="single"/>
        </w:rPr>
        <w:t>employment-at-will</w:t>
      </w:r>
      <w:r w:rsidRPr="002E05D5">
        <w:rPr>
          <w:rFonts w:asciiTheme="minorHAnsi" w:hAnsiTheme="minorHAnsi" w:cstheme="minorHAnsi"/>
          <w:u w:val="single"/>
        </w:rPr>
        <w:t xml:space="preserve"> doctrine, for example, </w:t>
      </w:r>
      <w:r w:rsidRPr="004A2C57">
        <w:rPr>
          <w:rFonts w:asciiTheme="minorHAnsi" w:hAnsiTheme="minorHAnsi" w:cstheme="minorHAnsi"/>
          <w:highlight w:val="yellow"/>
          <w:u w:val="single"/>
        </w:rPr>
        <w:t>employers can fire employees for any</w:t>
      </w:r>
      <w:r w:rsidRPr="002E05D5">
        <w:rPr>
          <w:rFonts w:asciiTheme="minorHAnsi" w:hAnsiTheme="minorHAnsi" w:cstheme="minorHAnsi"/>
          <w:u w:val="single"/>
        </w:rPr>
        <w:t xml:space="preserve"> or no </w:t>
      </w:r>
      <w:r w:rsidRPr="004A2C57">
        <w:rPr>
          <w:rFonts w:asciiTheme="minorHAnsi" w:hAnsiTheme="minorHAnsi" w:cstheme="minorHAnsi"/>
          <w:highlight w:val="yellow"/>
          <w:u w:val="single"/>
        </w:rPr>
        <w:t>reason</w:t>
      </w:r>
      <w:r w:rsidRPr="002E05D5">
        <w:rPr>
          <w:rFonts w:asciiTheme="minorHAnsi" w:hAnsiTheme="minorHAnsi" w:cstheme="minorHAnsi"/>
          <w:u w:val="single"/>
        </w:rPr>
        <w:t xml:space="preserve"> (</w:t>
      </w:r>
      <w:proofErr w:type="gramStart"/>
      <w:r w:rsidRPr="002E05D5">
        <w:rPr>
          <w:rFonts w:asciiTheme="minorHAnsi" w:hAnsiTheme="minorHAnsi" w:cstheme="minorHAnsi"/>
          <w:u w:val="single"/>
        </w:rPr>
        <w:t>as long as</w:t>
      </w:r>
      <w:proofErr w:type="gramEnd"/>
      <w:r w:rsidRPr="002E05D5">
        <w:rPr>
          <w:rFonts w:asciiTheme="minorHAnsi" w:hAnsiTheme="minorHAnsi" w:cstheme="minorHAnsi"/>
          <w:u w:val="single"/>
        </w:rPr>
        <w:t xml:space="preserve"> it is not an explicitly unlawful </w:t>
      </w:r>
      <w:r w:rsidRPr="002E05D5">
        <w:rPr>
          <w:rFonts w:asciiTheme="minorHAnsi" w:hAnsiTheme="minorHAnsi" w:cstheme="minorHAnsi"/>
          <w:sz w:val="16"/>
        </w:rPr>
        <w:t xml:space="preserve">reason, such as one based on racial or sex discrimination), without any warning. </w:t>
      </w:r>
      <w:r w:rsidRPr="002E05D5">
        <w:rPr>
          <w:rFonts w:asciiTheme="minorHAnsi" w:hAnsiTheme="minorHAnsi" w:cstheme="minorHAnsi"/>
          <w:u w:val="single"/>
        </w:rPr>
        <w:t xml:space="preserve">This exacerbates the imbalance of power between workers and their employers, resulting in a range of harmful effects including perpetuating systemic racism in unequal labor market outcomes for Black and Latino workers. </w:t>
      </w:r>
      <w:r w:rsidRPr="004A2C57">
        <w:rPr>
          <w:rFonts w:asciiTheme="minorHAnsi" w:hAnsiTheme="minorHAnsi" w:cstheme="minorHAnsi"/>
          <w:highlight w:val="yellow"/>
          <w:u w:val="single"/>
        </w:rPr>
        <w:t>While the NLRA prohibits firing workers in retaliation for concerted activity</w:t>
      </w:r>
      <w:r w:rsidRPr="002E05D5">
        <w:rPr>
          <w:rFonts w:asciiTheme="minorHAnsi" w:hAnsiTheme="minorHAnsi" w:cstheme="minorHAnsi"/>
          <w:u w:val="single"/>
        </w:rPr>
        <w:t xml:space="preserve">, the </w:t>
      </w:r>
      <w:r w:rsidRPr="004A2C57">
        <w:rPr>
          <w:rFonts w:asciiTheme="minorHAnsi" w:hAnsiTheme="minorHAnsi" w:cstheme="minorHAnsi"/>
          <w:highlight w:val="yellow"/>
          <w:u w:val="single"/>
        </w:rPr>
        <w:t>at-will</w:t>
      </w:r>
      <w:r w:rsidRPr="002E05D5">
        <w:rPr>
          <w:rFonts w:asciiTheme="minorHAnsi" w:hAnsiTheme="minorHAnsi" w:cstheme="minorHAnsi"/>
          <w:u w:val="single"/>
        </w:rPr>
        <w:t xml:space="preserve"> rule </w:t>
      </w:r>
      <w:r w:rsidRPr="004A2C57">
        <w:rPr>
          <w:rFonts w:asciiTheme="minorHAnsi" w:hAnsiTheme="minorHAnsi" w:cstheme="minorHAnsi"/>
          <w:highlight w:val="yellow"/>
          <w:u w:val="single"/>
        </w:rPr>
        <w:t>makes this difficult to enforce</w:t>
      </w:r>
      <w:r w:rsidRPr="002E05D5">
        <w:rPr>
          <w:rFonts w:asciiTheme="minorHAnsi" w:hAnsiTheme="minorHAnsi" w:cstheme="minorHAnsi"/>
          <w:u w:val="single"/>
        </w:rPr>
        <w:t xml:space="preserve">. </w:t>
      </w:r>
      <w:r w:rsidRPr="002E05D5">
        <w:rPr>
          <w:rFonts w:asciiTheme="minorHAnsi" w:hAnsiTheme="minorHAnsi" w:cstheme="minorHAnsi"/>
          <w:sz w:val="16"/>
        </w:rPr>
        <w:t>Because </w:t>
      </w:r>
      <w:r w:rsidRPr="002E05D5">
        <w:rPr>
          <w:rFonts w:asciiTheme="minorHAnsi" w:hAnsiTheme="minorHAnsi" w:cstheme="minorHAnsi"/>
          <w:i/>
          <w:iCs/>
          <w:u w:val="single"/>
        </w:rPr>
        <w:t>almost</w:t>
      </w:r>
      <w:r w:rsidRPr="002E05D5">
        <w:rPr>
          <w:rFonts w:asciiTheme="minorHAnsi" w:hAnsiTheme="minorHAnsi" w:cstheme="minorHAnsi"/>
          <w:u w:val="single"/>
        </w:rPr>
        <w:t xml:space="preserve"> any reason for firing is allowed by the at-will rule, workers and </w:t>
      </w:r>
      <w:r w:rsidRPr="004A2C57">
        <w:rPr>
          <w:rFonts w:asciiTheme="minorHAnsi" w:hAnsiTheme="minorHAnsi" w:cstheme="minorHAnsi"/>
          <w:highlight w:val="yellow"/>
          <w:u w:val="single"/>
        </w:rPr>
        <w:t>unions responding to a</w:t>
      </w:r>
      <w:r w:rsidRPr="002E05D5">
        <w:rPr>
          <w:rFonts w:asciiTheme="minorHAnsi" w:hAnsiTheme="minorHAnsi" w:cstheme="minorHAnsi"/>
          <w:u w:val="single"/>
        </w:rPr>
        <w:t xml:space="preserve">n unlawful </w:t>
      </w:r>
      <w:r w:rsidRPr="004A2C57">
        <w:rPr>
          <w:rFonts w:asciiTheme="minorHAnsi" w:hAnsiTheme="minorHAnsi" w:cstheme="minorHAnsi"/>
          <w:highlight w:val="yellow"/>
          <w:u w:val="single"/>
        </w:rPr>
        <w:t>retaliatory firing must expend great resources in litigation</w:t>
      </w:r>
      <w:r w:rsidRPr="002E05D5">
        <w:rPr>
          <w:rFonts w:asciiTheme="minorHAnsi" w:hAnsiTheme="minorHAnsi" w:cstheme="minorHAnsi"/>
          <w:u w:val="single"/>
        </w:rPr>
        <w:t xml:space="preserve"> to show that the employer’s proffered reason is pretextual. </w:t>
      </w:r>
      <w:r w:rsidRPr="002E05D5">
        <w:rPr>
          <w:rFonts w:asciiTheme="minorHAnsi" w:hAnsiTheme="minorHAnsi" w:cstheme="minorHAnsi"/>
          <w:sz w:val="16"/>
        </w:rPr>
        <w:t>A just cause standard would make it harder for employers to come up with pretextual excuses for firing union supporters, thus helping workers benefit from the protections of the NLRA.</w:t>
      </w:r>
    </w:p>
    <w:p w14:paraId="5F82F4D0" w14:textId="77777777" w:rsidR="00E05E65" w:rsidRPr="00E05E65" w:rsidRDefault="00E05E65" w:rsidP="00E05E65"/>
    <w:sectPr w:rsidR="00E05E65" w:rsidRPr="00E05E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E247EF"/>
    <w:multiLevelType w:val="multilevel"/>
    <w:tmpl w:val="AE54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E429C7"/>
    <w:multiLevelType w:val="hybridMultilevel"/>
    <w:tmpl w:val="CD1403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7C4EBF"/>
    <w:multiLevelType w:val="hybridMultilevel"/>
    <w:tmpl w:val="A31AAB4E"/>
    <w:lvl w:ilvl="0" w:tplc="0FCA33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216169486">
    <w:abstractNumId w:val="13"/>
  </w:num>
  <w:num w:numId="16" w16cid:durableId="1508668380">
    <w:abstractNumId w:val="16"/>
  </w:num>
  <w:num w:numId="17" w16cid:durableId="6140923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4"/>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E04"/>
    <w:rsid w:val="001A35A0"/>
    <w:rsid w:val="00647BD1"/>
    <w:rsid w:val="00B8116F"/>
    <w:rsid w:val="00BB0848"/>
    <w:rsid w:val="00C13E04"/>
    <w:rsid w:val="00C44A3F"/>
    <w:rsid w:val="00E05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5503F"/>
  <w15:chartTrackingRefBased/>
  <w15:docId w15:val="{C8A5D6B9-2EDC-4358-8380-EEF768277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4A3F"/>
    <w:pPr>
      <w:spacing w:line="259" w:lineRule="auto"/>
    </w:pPr>
    <w:rPr>
      <w:rFonts w:ascii="Times New Roman" w:hAnsi="Times New Roman" w:cs="Times New Roman"/>
      <w:kern w:val="0"/>
      <w:sz w:val="30"/>
      <w:szCs w:val="22"/>
      <w14:ligatures w14:val="none"/>
    </w:rPr>
  </w:style>
  <w:style w:type="paragraph" w:styleId="Heading1">
    <w:name w:val="heading 1"/>
    <w:aliases w:val="Pocket"/>
    <w:basedOn w:val="Normal"/>
    <w:next w:val="Normal"/>
    <w:link w:val="Heading1Char"/>
    <w:qFormat/>
    <w:rsid w:val="00C44A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8"/>
      <w:szCs w:val="32"/>
    </w:rPr>
  </w:style>
  <w:style w:type="paragraph" w:styleId="Heading2">
    <w:name w:val="heading 2"/>
    <w:aliases w:val="Hat"/>
    <w:basedOn w:val="Normal"/>
    <w:next w:val="Normal"/>
    <w:link w:val="Heading2Char"/>
    <w:uiPriority w:val="1"/>
    <w:qFormat/>
    <w:rsid w:val="00C44A3F"/>
    <w:pPr>
      <w:keepNext/>
      <w:keepLines/>
      <w:pageBreakBefore/>
      <w:spacing w:before="40" w:after="0"/>
      <w:jc w:val="center"/>
      <w:outlineLvl w:val="1"/>
    </w:pPr>
    <w:rPr>
      <w:rFonts w:eastAsiaTheme="majorEastAsia" w:cstheme="majorBidi"/>
      <w:b/>
      <w:sz w:val="50"/>
      <w:szCs w:val="26"/>
      <w:u w:val="double"/>
    </w:rPr>
  </w:style>
  <w:style w:type="paragraph" w:styleId="Heading3">
    <w:name w:val="heading 3"/>
    <w:aliases w:val="Block"/>
    <w:basedOn w:val="Normal"/>
    <w:next w:val="Normal"/>
    <w:link w:val="Heading3Char"/>
    <w:uiPriority w:val="2"/>
    <w:qFormat/>
    <w:rsid w:val="00C44A3F"/>
    <w:pPr>
      <w:keepNext/>
      <w:keepLines/>
      <w:pageBreakBefore/>
      <w:spacing w:before="40" w:after="0"/>
      <w:jc w:val="center"/>
      <w:outlineLvl w:val="2"/>
    </w:pPr>
    <w:rPr>
      <w:rFonts w:eastAsiaTheme="majorEastAsia" w:cstheme="majorBidi"/>
      <w:b/>
      <w:sz w:val="38"/>
      <w:szCs w:val="24"/>
      <w:u w:val="single"/>
    </w:rPr>
  </w:style>
  <w:style w:type="paragraph" w:styleId="Heading4">
    <w:name w:val="heading 4"/>
    <w:aliases w:val="Tag,Big card,body,small text,Normal Tag,heading 2,Heading 2 Char2 Char,Heading 2 Char1 Char Char, Ch,Ch,No Spacing211,No Spacing12,TAG,no read,No Spacing2111,No Spacing4,No Spacing11111,No Spacing5,No Spacing21,Card,Tags,No Spacing1111,ta,t,T"/>
    <w:basedOn w:val="Normal"/>
    <w:next w:val="Normal"/>
    <w:link w:val="Heading4Char"/>
    <w:uiPriority w:val="3"/>
    <w:qFormat/>
    <w:rsid w:val="00C44A3F"/>
    <w:pPr>
      <w:keepNext/>
      <w:keepLines/>
      <w:spacing w:before="40" w:after="0"/>
      <w:outlineLvl w:val="3"/>
    </w:pPr>
    <w:rPr>
      <w:rFonts w:eastAsiaTheme="majorEastAsia" w:cstheme="majorBidi"/>
      <w:b/>
      <w:iCs/>
      <w:sz w:val="40"/>
    </w:rPr>
  </w:style>
  <w:style w:type="paragraph" w:styleId="Heading5">
    <w:name w:val="heading 5"/>
    <w:basedOn w:val="Normal"/>
    <w:next w:val="Normal"/>
    <w:link w:val="Heading5Char"/>
    <w:uiPriority w:val="9"/>
    <w:semiHidden/>
    <w:unhideWhenUsed/>
    <w:rsid w:val="00C44A3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13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44A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4A3F"/>
  </w:style>
  <w:style w:type="character" w:customStyle="1" w:styleId="Heading1Char">
    <w:name w:val="Heading 1 Char"/>
    <w:aliases w:val="Pocket Char"/>
    <w:basedOn w:val="DefaultParagraphFont"/>
    <w:link w:val="Heading1"/>
    <w:rsid w:val="00C44A3F"/>
    <w:rPr>
      <w:rFonts w:ascii="Times New Roman" w:eastAsiaTheme="majorEastAsia" w:hAnsi="Times New Roman" w:cstheme="majorBidi"/>
      <w:b/>
      <w:kern w:val="0"/>
      <w:sz w:val="58"/>
      <w:szCs w:val="32"/>
      <w14:ligatures w14:val="none"/>
    </w:rPr>
  </w:style>
  <w:style w:type="character" w:customStyle="1" w:styleId="Heading2Char">
    <w:name w:val="Heading 2 Char"/>
    <w:aliases w:val="Hat Char"/>
    <w:basedOn w:val="DefaultParagraphFont"/>
    <w:link w:val="Heading2"/>
    <w:uiPriority w:val="1"/>
    <w:rsid w:val="00C44A3F"/>
    <w:rPr>
      <w:rFonts w:ascii="Times New Roman" w:eastAsiaTheme="majorEastAsia" w:hAnsi="Times New Roman" w:cstheme="majorBidi"/>
      <w:b/>
      <w:kern w:val="0"/>
      <w:sz w:val="50"/>
      <w:szCs w:val="26"/>
      <w:u w:val="double"/>
      <w14:ligatures w14:val="none"/>
    </w:rPr>
  </w:style>
  <w:style w:type="character" w:customStyle="1" w:styleId="Heading3Char">
    <w:name w:val="Heading 3 Char"/>
    <w:aliases w:val="Block Char"/>
    <w:basedOn w:val="DefaultParagraphFont"/>
    <w:link w:val="Heading3"/>
    <w:uiPriority w:val="2"/>
    <w:rsid w:val="00C44A3F"/>
    <w:rPr>
      <w:rFonts w:ascii="Times New Roman" w:eastAsiaTheme="majorEastAsia" w:hAnsi="Times New Roman" w:cstheme="majorBidi"/>
      <w:b/>
      <w:kern w:val="0"/>
      <w:sz w:val="38"/>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TAG Char,no read Char,No Spacing2111 Char,ta Char"/>
    <w:basedOn w:val="DefaultParagraphFont"/>
    <w:link w:val="Heading4"/>
    <w:uiPriority w:val="3"/>
    <w:rsid w:val="00C44A3F"/>
    <w:rPr>
      <w:rFonts w:ascii="Times New Roman" w:eastAsiaTheme="majorEastAsia" w:hAnsi="Times New Roman" w:cstheme="majorBidi"/>
      <w:b/>
      <w:iCs/>
      <w:kern w:val="0"/>
      <w:sz w:val="40"/>
      <w:szCs w:val="22"/>
      <w14:ligatures w14:val="none"/>
    </w:rPr>
  </w:style>
  <w:style w:type="character" w:customStyle="1" w:styleId="Heading5Char">
    <w:name w:val="Heading 5 Char"/>
    <w:basedOn w:val="DefaultParagraphFont"/>
    <w:link w:val="Heading5"/>
    <w:uiPriority w:val="9"/>
    <w:semiHidden/>
    <w:rsid w:val="00C44A3F"/>
    <w:rPr>
      <w:rFonts w:asciiTheme="majorHAnsi" w:eastAsiaTheme="majorEastAsia" w:hAnsiTheme="majorHAnsi" w:cstheme="majorBidi"/>
      <w:color w:val="0F4761" w:themeColor="accent1" w:themeShade="BF"/>
      <w:kern w:val="0"/>
      <w:sz w:val="30"/>
      <w:szCs w:val="22"/>
      <w14:ligatures w14:val="none"/>
    </w:rPr>
  </w:style>
  <w:style w:type="character" w:customStyle="1" w:styleId="Heading6Char">
    <w:name w:val="Heading 6 Char"/>
    <w:basedOn w:val="DefaultParagraphFont"/>
    <w:link w:val="Heading6"/>
    <w:uiPriority w:val="9"/>
    <w:semiHidden/>
    <w:rsid w:val="00C13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E04"/>
    <w:rPr>
      <w:rFonts w:eastAsiaTheme="majorEastAsia" w:cstheme="majorBidi"/>
      <w:color w:val="272727" w:themeColor="text1" w:themeTint="D8"/>
    </w:rPr>
  </w:style>
  <w:style w:type="paragraph" w:styleId="Title">
    <w:name w:val="Title"/>
    <w:basedOn w:val="Normal"/>
    <w:next w:val="Normal"/>
    <w:link w:val="TitleChar"/>
    <w:uiPriority w:val="10"/>
    <w:qFormat/>
    <w:rsid w:val="00C13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E04"/>
    <w:pPr>
      <w:spacing w:before="160"/>
      <w:jc w:val="center"/>
    </w:pPr>
    <w:rPr>
      <w:i/>
      <w:iCs/>
      <w:color w:val="404040" w:themeColor="text1" w:themeTint="BF"/>
    </w:rPr>
  </w:style>
  <w:style w:type="character" w:customStyle="1" w:styleId="QuoteChar">
    <w:name w:val="Quote Char"/>
    <w:basedOn w:val="DefaultParagraphFont"/>
    <w:link w:val="Quote"/>
    <w:uiPriority w:val="29"/>
    <w:rsid w:val="00C13E04"/>
    <w:rPr>
      <w:i/>
      <w:iCs/>
      <w:color w:val="404040" w:themeColor="text1" w:themeTint="BF"/>
    </w:rPr>
  </w:style>
  <w:style w:type="paragraph" w:styleId="ListParagraph">
    <w:name w:val="List Paragraph"/>
    <w:aliases w:val="6 font,List Paragraph1,List Paragraph2,Colorful List - Accent 11"/>
    <w:basedOn w:val="Normal"/>
    <w:uiPriority w:val="99"/>
    <w:qFormat/>
    <w:rsid w:val="00C13E04"/>
    <w:pPr>
      <w:ind w:left="720"/>
      <w:contextualSpacing/>
    </w:pPr>
  </w:style>
  <w:style w:type="character" w:styleId="IntenseEmphasis">
    <w:name w:val="Intense Emphasis"/>
    <w:basedOn w:val="DefaultParagraphFont"/>
    <w:uiPriority w:val="21"/>
    <w:qFormat/>
    <w:rsid w:val="00C13E04"/>
    <w:rPr>
      <w:i/>
      <w:iCs/>
      <w:color w:val="0F4761" w:themeColor="accent1" w:themeShade="BF"/>
    </w:rPr>
  </w:style>
  <w:style w:type="paragraph" w:styleId="IntenseQuote">
    <w:name w:val="Intense Quote"/>
    <w:basedOn w:val="Normal"/>
    <w:next w:val="Normal"/>
    <w:link w:val="IntenseQuoteChar"/>
    <w:uiPriority w:val="30"/>
    <w:qFormat/>
    <w:rsid w:val="00C13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E04"/>
    <w:rPr>
      <w:i/>
      <w:iCs/>
      <w:color w:val="0F4761" w:themeColor="accent1" w:themeShade="BF"/>
    </w:rPr>
  </w:style>
  <w:style w:type="character" w:styleId="IntenseReference">
    <w:name w:val="Intense Reference"/>
    <w:basedOn w:val="DefaultParagraphFont"/>
    <w:uiPriority w:val="32"/>
    <w:qFormat/>
    <w:rsid w:val="00C13E04"/>
    <w:rPr>
      <w:b/>
      <w:bCs/>
      <w:smallCaps/>
      <w:color w:val="0F4761" w:themeColor="accent1" w:themeShade="BF"/>
      <w:spacing w:val="5"/>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44A3F"/>
    <w:rPr>
      <w:b/>
      <w:bCs/>
      <w:sz w:val="32"/>
      <w:u w: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R"/>
    <w:basedOn w:val="DefaultParagraphFont"/>
    <w:link w:val="Heading411"/>
    <w:uiPriority w:val="99"/>
    <w:unhideWhenUsed/>
    <w:rsid w:val="00C44A3F"/>
    <w:rPr>
      <w:color w:val="467886" w:themeColor="hyperlink"/>
      <w:u w:val="single"/>
    </w:rPr>
  </w:style>
  <w:style w:type="paragraph" w:customStyle="1" w:styleId="Heading411">
    <w:name w:val="Heading 411"/>
    <w:basedOn w:val="Heading1"/>
    <w:next w:val="NoSpacing"/>
    <w:link w:val="Hyperlink"/>
    <w:autoRedefine/>
    <w:uiPriority w:val="99"/>
    <w:qFormat/>
    <w:rsid w:val="00E05E65"/>
    <w:pPr>
      <w:keepNext w:val="0"/>
      <w:keepLines w:val="0"/>
      <w:spacing w:before="48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Spacing">
    <w:name w:val="No Spacing"/>
    <w:link w:val="NoSpacingChar"/>
    <w:uiPriority w:val="99"/>
    <w:unhideWhenUsed/>
    <w:qFormat/>
    <w:rsid w:val="00C44A3F"/>
    <w:pPr>
      <w:spacing w:after="0" w:line="240" w:lineRule="auto"/>
    </w:pPr>
    <w:rPr>
      <w:rFonts w:ascii="Calibri" w:hAnsi="Calibri" w:cs="Calibri"/>
      <w:kern w:val="0"/>
      <w:sz w:val="22"/>
      <w:szCs w:val="22"/>
      <w14:ligatures w14:val="none"/>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C44A3F"/>
    <w:rPr>
      <w:rFonts w:ascii="Times New Roman" w:hAnsi="Times New Roman" w:cs="Times New Roman"/>
      <w:b/>
      <w:i w:val="0"/>
      <w:iCs/>
      <w:sz w:val="30"/>
      <w:u w:val="single"/>
      <w:bdr w:val="none" w:sz="0" w:space="0" w:color="auto"/>
    </w:rPr>
  </w:style>
  <w:style w:type="character" w:styleId="FollowedHyperlink">
    <w:name w:val="FollowedHyperlink"/>
    <w:basedOn w:val="DefaultParagraphFont"/>
    <w:uiPriority w:val="99"/>
    <w:semiHidden/>
    <w:unhideWhenUsed/>
    <w:rsid w:val="00C44A3F"/>
    <w:rPr>
      <w:color w:val="auto"/>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8"/>
    <w:basedOn w:val="DefaultParagraphFont"/>
    <w:uiPriority w:val="7"/>
    <w:qFormat/>
    <w:rsid w:val="00C44A3F"/>
    <w:rPr>
      <w:b w:val="0"/>
      <w:sz w:val="30"/>
      <w:u w:val="single"/>
    </w:rPr>
  </w:style>
  <w:style w:type="character" w:styleId="Strong">
    <w:name w:val="Strong"/>
    <w:basedOn w:val="DefaultParagraphFont"/>
    <w:uiPriority w:val="22"/>
    <w:qFormat/>
    <w:rsid w:val="00C44A3F"/>
    <w:rPr>
      <w:b/>
      <w:bCs/>
    </w:rPr>
  </w:style>
  <w:style w:type="character" w:styleId="BookTitle">
    <w:name w:val="Book Title"/>
    <w:basedOn w:val="DefaultParagraphFont"/>
    <w:uiPriority w:val="33"/>
    <w:qFormat/>
    <w:rsid w:val="00C44A3F"/>
    <w:rPr>
      <w:b/>
      <w:bCs/>
      <w:i/>
      <w:iCs/>
      <w:spacing w:val="5"/>
    </w:rPr>
  </w:style>
  <w:style w:type="numbering" w:styleId="111111">
    <w:name w:val="Outline List 2"/>
    <w:basedOn w:val="NoList"/>
    <w:uiPriority w:val="99"/>
    <w:semiHidden/>
    <w:unhideWhenUsed/>
    <w:rsid w:val="00C44A3F"/>
  </w:style>
  <w:style w:type="paragraph" w:styleId="Header">
    <w:name w:val="header"/>
    <w:basedOn w:val="Normal"/>
    <w:link w:val="HeaderChar"/>
    <w:uiPriority w:val="99"/>
    <w:semiHidden/>
    <w:rsid w:val="00C44A3F"/>
    <w:pPr>
      <w:tabs>
        <w:tab w:val="center" w:pos="4680"/>
        <w:tab w:val="right" w:pos="9360"/>
      </w:tabs>
    </w:pPr>
  </w:style>
  <w:style w:type="character" w:customStyle="1" w:styleId="HeaderChar">
    <w:name w:val="Header Char"/>
    <w:basedOn w:val="DefaultParagraphFont"/>
    <w:link w:val="Header"/>
    <w:uiPriority w:val="99"/>
    <w:semiHidden/>
    <w:rsid w:val="00C44A3F"/>
    <w:rPr>
      <w:rFonts w:ascii="Times New Roman" w:hAnsi="Times New Roman" w:cs="Times New Roman"/>
      <w:kern w:val="0"/>
      <w:sz w:val="30"/>
      <w:szCs w:val="22"/>
      <w14:ligatures w14:val="none"/>
    </w:rPr>
  </w:style>
  <w:style w:type="paragraph" w:styleId="Footer">
    <w:name w:val="footer"/>
    <w:basedOn w:val="Normal"/>
    <w:link w:val="FooterChar"/>
    <w:uiPriority w:val="99"/>
    <w:semiHidden/>
    <w:rsid w:val="00C44A3F"/>
    <w:pPr>
      <w:tabs>
        <w:tab w:val="center" w:pos="4680"/>
        <w:tab w:val="right" w:pos="9360"/>
      </w:tabs>
    </w:pPr>
  </w:style>
  <w:style w:type="character" w:customStyle="1" w:styleId="FooterChar">
    <w:name w:val="Footer Char"/>
    <w:basedOn w:val="DefaultParagraphFont"/>
    <w:link w:val="Footer"/>
    <w:uiPriority w:val="99"/>
    <w:semiHidden/>
    <w:rsid w:val="00C44A3F"/>
    <w:rPr>
      <w:rFonts w:ascii="Times New Roman" w:hAnsi="Times New Roman" w:cs="Times New Roman"/>
      <w:kern w:val="0"/>
      <w:sz w:val="30"/>
      <w:szCs w:val="22"/>
      <w14:ligatures w14:val="none"/>
    </w:rPr>
  </w:style>
  <w:style w:type="paragraph" w:styleId="BodyText">
    <w:name w:val="Body Text"/>
    <w:basedOn w:val="Normal"/>
    <w:link w:val="BodyTextChar"/>
    <w:uiPriority w:val="99"/>
    <w:semiHidden/>
    <w:unhideWhenUsed/>
    <w:rsid w:val="00C44A3F"/>
    <w:pPr>
      <w:spacing w:after="120"/>
    </w:pPr>
  </w:style>
  <w:style w:type="character" w:customStyle="1" w:styleId="BodyTextChar">
    <w:name w:val="Body Text Char"/>
    <w:basedOn w:val="DefaultParagraphFont"/>
    <w:link w:val="BodyText"/>
    <w:uiPriority w:val="99"/>
    <w:semiHidden/>
    <w:rsid w:val="00C44A3F"/>
    <w:rPr>
      <w:rFonts w:ascii="Times New Roman" w:hAnsi="Times New Roman" w:cs="Times New Roman"/>
      <w:kern w:val="0"/>
      <w:sz w:val="30"/>
      <w:szCs w:val="22"/>
      <w14:ligatures w14:val="none"/>
    </w:rPr>
  </w:style>
  <w:style w:type="character" w:customStyle="1" w:styleId="NoSpacingChar">
    <w:name w:val="No Spacing Char"/>
    <w:basedOn w:val="DefaultParagraphFont"/>
    <w:link w:val="NoSpacing"/>
    <w:uiPriority w:val="99"/>
    <w:rsid w:val="00C44A3F"/>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C44A3F"/>
    <w:rPr>
      <w:color w:val="605E5C"/>
      <w:shd w:val="clear" w:color="auto" w:fill="E1DFDD"/>
    </w:rPr>
  </w:style>
  <w:style w:type="paragraph" w:customStyle="1" w:styleId="Emphasis1">
    <w:name w:val="Emphasis1"/>
    <w:basedOn w:val="Normal"/>
    <w:link w:val="Emphasis"/>
    <w:autoRedefine/>
    <w:uiPriority w:val="8"/>
    <w:qFormat/>
    <w:rsid w:val="00E05E65"/>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Undertag">
    <w:name w:val="Undertag"/>
    <w:link w:val="UndertagChar"/>
    <w:autoRedefine/>
    <w:uiPriority w:val="5"/>
    <w:qFormat/>
    <w:rsid w:val="00C44A3F"/>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44A3F"/>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C44A3F"/>
    <w:rPr>
      <w:color w:val="0A2F41" w:themeColor="accent1" w:themeShade="80"/>
    </w:rPr>
  </w:style>
  <w:style w:type="character" w:customStyle="1" w:styleId="AnalyticChar">
    <w:name w:val="Analytic Char"/>
    <w:basedOn w:val="DefaultParagraphFont"/>
    <w:link w:val="Analytic"/>
    <w:uiPriority w:val="5"/>
    <w:rsid w:val="00C44A3F"/>
    <w:rPr>
      <w:rFonts w:ascii="Times New Roman" w:eastAsiaTheme="majorEastAsia" w:hAnsi="Times New Roman" w:cstheme="majorBidi"/>
      <w:b/>
      <w:iCs/>
      <w:color w:val="0A2F41" w:themeColor="accent1" w:themeShade="80"/>
      <w:kern w:val="0"/>
      <w:sz w:val="40"/>
      <w:szCs w:val="22"/>
      <w14:ligatures w14:val="none"/>
    </w:rPr>
  </w:style>
  <w:style w:type="paragraph" w:customStyle="1" w:styleId="textbold">
    <w:name w:val="text bold"/>
    <w:basedOn w:val="Normal"/>
    <w:uiPriority w:val="8"/>
    <w:qFormat/>
    <w:rsid w:val="00E05E65"/>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sz w:val="24"/>
      <w:u w:val="single"/>
      <w:bdr w:val="single" w:sz="8" w:space="0" w:color="auto"/>
    </w:rPr>
  </w:style>
  <w:style w:type="paragraph" w:customStyle="1" w:styleId="UnderlinePara">
    <w:name w:val="Underline Para"/>
    <w:basedOn w:val="Normal"/>
    <w:uiPriority w:val="1"/>
    <w:qFormat/>
    <w:rsid w:val="00E05E65"/>
    <w:pPr>
      <w:widowControl w:val="0"/>
      <w:suppressAutoHyphens/>
      <w:spacing w:after="200"/>
      <w:contextualSpacing/>
    </w:pPr>
    <w:rPr>
      <w:rFonts w:asciiTheme="minorHAnsi" w:eastAsiaTheme="minorEastAsia" w:hAnsiTheme="minorHAnsi" w:cstheme="minorBidi"/>
      <w:kern w:val="2"/>
      <w:szCs w:val="24"/>
      <w:u w:val="single"/>
      <w:lang w:eastAsia="zh-CN"/>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E05E65"/>
    <w:pPr>
      <w:spacing w:after="0" w:line="240" w:lineRule="auto"/>
    </w:pPr>
    <w:rPr>
      <w:kern w:val="0"/>
      <w:sz w:val="22"/>
      <w:szCs w:val="22"/>
      <w:u w:val="single"/>
      <w14:ligatures w14:val="none"/>
    </w:rPr>
  </w:style>
  <w:style w:type="paragraph" w:styleId="NormalWeb">
    <w:name w:val="Normal (Web)"/>
    <w:basedOn w:val="Normal"/>
    <w:uiPriority w:val="99"/>
    <w:unhideWhenUsed/>
    <w:rsid w:val="00E05E65"/>
    <w:pPr>
      <w:spacing w:before="100" w:beforeAutospacing="1" w:after="100" w:afterAutospacing="1" w:line="240" w:lineRule="auto"/>
    </w:pPr>
    <w:rPr>
      <w:rFonts w:eastAsia="Times New Roman"/>
      <w:sz w:val="24"/>
      <w:szCs w:val="24"/>
    </w:rPr>
  </w:style>
  <w:style w:type="character" w:customStyle="1" w:styleId="Style1Char">
    <w:name w:val="Style1 Char"/>
    <w:basedOn w:val="DefaultParagraphFont"/>
    <w:rsid w:val="00C44A3F"/>
    <w:rPr>
      <w:rFonts w:eastAsia="SimSun"/>
      <w:sz w:val="20"/>
      <w:szCs w:val="24"/>
      <w:u w:val="single"/>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Phenomenology_(philosophy)" TargetMode="External"/><Relationship Id="rId21" Type="http://schemas.openxmlformats.org/officeDocument/2006/relationships/hyperlink" Target="https://en.wikipedia.org/wiki/University_of_Basel" TargetMode="External"/><Relationship Id="rId42" Type="http://schemas.openxmlformats.org/officeDocument/2006/relationships/hyperlink" Target="https://en.wikipedia.org/wiki/Catholic_theology" TargetMode="External"/><Relationship Id="rId47" Type="http://schemas.openxmlformats.org/officeDocument/2006/relationships/hyperlink" Target="https://en.wikipedia.org/wiki/University_of_Basel" TargetMode="External"/><Relationship Id="rId63" Type="http://schemas.openxmlformats.org/officeDocument/2006/relationships/hyperlink" Target="http://www.scienceinschool.org/content/world-without-trees" TargetMode="External"/><Relationship Id="rId68" Type="http://schemas.openxmlformats.org/officeDocument/2006/relationships/hyperlink" Target="https://www.whitehouse.gov/presidential-actions/2025/02/ensuring-lawful-governance-and-implementing-the-presidents-department-of-government-efficiency-regulatory-initiative/" TargetMode="External"/><Relationship Id="rId2" Type="http://schemas.openxmlformats.org/officeDocument/2006/relationships/styles" Target="styles.xml"/><Relationship Id="rId16" Type="http://schemas.openxmlformats.org/officeDocument/2006/relationships/hyperlink" Target="https://en.wikipedia.org/wiki/Catholic_theology" TargetMode="External"/><Relationship Id="rId29" Type="http://schemas.openxmlformats.org/officeDocument/2006/relationships/hyperlink" Target="https://en.wikipedia.org/wiki/Religion" TargetMode="External"/><Relationship Id="rId11" Type="http://schemas.openxmlformats.org/officeDocument/2006/relationships/hyperlink" Target="https://en.wikipedia.org/wiki/Korea_University" TargetMode="External"/><Relationship Id="rId24" Type="http://schemas.openxmlformats.org/officeDocument/2006/relationships/hyperlink" Target="https://en.wikipedia.org/wiki/Ethics" TargetMode="External"/><Relationship Id="rId32" Type="http://schemas.openxmlformats.org/officeDocument/2006/relationships/hyperlink" Target="https://en.wikipedia.org/wiki/Philosophy" TargetMode="External"/><Relationship Id="rId37" Type="http://schemas.openxmlformats.org/officeDocument/2006/relationships/hyperlink" Target="https://en.wikipedia.org/wiki/Korea_University" TargetMode="External"/><Relationship Id="rId40" Type="http://schemas.openxmlformats.org/officeDocument/2006/relationships/hyperlink" Target="https://en.wikipedia.org/wiki/Philosophy" TargetMode="External"/><Relationship Id="rId45" Type="http://schemas.openxmlformats.org/officeDocument/2006/relationships/hyperlink" Target="https://en.wikipedia.org/wiki/Martin_Heidegger" TargetMode="External"/><Relationship Id="rId53" Type="http://schemas.openxmlformats.org/officeDocument/2006/relationships/hyperlink" Target="https://en.wikipedia.org/wiki/Cultural_theory" TargetMode="External"/><Relationship Id="rId58" Type="http://schemas.openxmlformats.org/officeDocument/2006/relationships/hyperlink" Target="https://en.wikipedia.org/wiki/Philosophy" TargetMode="External"/><Relationship Id="rId66" Type="http://schemas.openxmlformats.org/officeDocument/2006/relationships/hyperlink" Target="https://www.law.cornell.edu/definitions/uscode.php?width=840&amp;height=800&amp;iframe=true&amp;def_id=44-USC-496203623-1695366633&amp;term_occur=999&amp;term_src=title:44:chapter:35:subchapter:I:section:3502" TargetMode="External"/><Relationship Id="rId74" Type="http://schemas.openxmlformats.org/officeDocument/2006/relationships/theme" Target="theme/theme1.xml"/><Relationship Id="rId5" Type="http://schemas.openxmlformats.org/officeDocument/2006/relationships/hyperlink" Target="http://www.cannabisbusinesstimes.com/industry-headlines/news/15745739/us-cannabis-industry-revenue-grows-to-30b-jobs-stall-at-425000" TargetMode="External"/><Relationship Id="rId61" Type="http://schemas.openxmlformats.org/officeDocument/2006/relationships/hyperlink" Target="https://en.wikipedia.org/wiki/Byung-Chul_Han" TargetMode="External"/><Relationship Id="rId19" Type="http://schemas.openxmlformats.org/officeDocument/2006/relationships/hyperlink" Target="https://en.wikipedia.org/wiki/Martin_Heidegger" TargetMode="External"/><Relationship Id="rId14" Type="http://schemas.openxmlformats.org/officeDocument/2006/relationships/hyperlink" Target="https://en.wikipedia.org/wiki/Philosophy" TargetMode="External"/><Relationship Id="rId22" Type="http://schemas.openxmlformats.org/officeDocument/2006/relationships/hyperlink" Target="https://en.wikipedia.org/wiki/Habilitation" TargetMode="External"/><Relationship Id="rId27" Type="http://schemas.openxmlformats.org/officeDocument/2006/relationships/hyperlink" Target="https://en.wikipedia.org/wiki/Cultural_theory" TargetMode="External"/><Relationship Id="rId30" Type="http://schemas.openxmlformats.org/officeDocument/2006/relationships/hyperlink" Target="https://en.wikipedia.org/wiki/Media_theory" TargetMode="External"/><Relationship Id="rId35" Type="http://schemas.openxmlformats.org/officeDocument/2006/relationships/hyperlink" Target="https://en.wikipedia.org/wiki/Byung-Chul_Han" TargetMode="External"/><Relationship Id="rId43" Type="http://schemas.openxmlformats.org/officeDocument/2006/relationships/hyperlink" Target="https://en.wikipedia.org/wiki/Freiburg_im_Breisgau" TargetMode="External"/><Relationship Id="rId48" Type="http://schemas.openxmlformats.org/officeDocument/2006/relationships/hyperlink" Target="https://en.wikipedia.org/wiki/Habilitation" TargetMode="External"/><Relationship Id="rId56" Type="http://schemas.openxmlformats.org/officeDocument/2006/relationships/hyperlink" Target="https://en.wikipedia.org/wiki/Media_theory" TargetMode="External"/><Relationship Id="rId64" Type="http://schemas.openxmlformats.org/officeDocument/2006/relationships/hyperlink" Target="https://tcf.org/content/commentary/trump-executive-order-could-prevent-independent-agencies-from-protecting-workers-rights/" TargetMode="External"/><Relationship Id="rId69" Type="http://schemas.openxmlformats.org/officeDocument/2006/relationships/hyperlink" Target="https://www.fmshrc.gov" TargetMode="External"/><Relationship Id="rId8" Type="http://schemas.openxmlformats.org/officeDocument/2006/relationships/hyperlink" Target="https://scholar.google.com/citations?view_op=view_org&amp;hl=en&amp;org=17003267462049548924" TargetMode="External"/><Relationship Id="rId51" Type="http://schemas.openxmlformats.org/officeDocument/2006/relationships/hyperlink" Target="https://en.wikipedia.org/wiki/Social_philosophy" TargetMode="External"/><Relationship Id="rId72" Type="http://schemas.openxmlformats.org/officeDocument/2006/relationships/hyperlink" Target="https://www.nlrb.gov/guidance/key-reference-materials/national-labor-relations-act" TargetMode="External"/><Relationship Id="rId3" Type="http://schemas.openxmlformats.org/officeDocument/2006/relationships/settings" Target="settings.xml"/><Relationship Id="rId12" Type="http://schemas.openxmlformats.org/officeDocument/2006/relationships/hyperlink" Target="https://en.wikipedia.org/wiki/Seoul" TargetMode="External"/><Relationship Id="rId17" Type="http://schemas.openxmlformats.org/officeDocument/2006/relationships/hyperlink" Target="https://en.wikipedia.org/wiki/Freiburg_im_Breisgau" TargetMode="External"/><Relationship Id="rId25" Type="http://schemas.openxmlformats.org/officeDocument/2006/relationships/hyperlink" Target="https://en.wikipedia.org/wiki/Social_philosophy" TargetMode="External"/><Relationship Id="rId33" Type="http://schemas.openxmlformats.org/officeDocument/2006/relationships/hyperlink" Target="https://en.wikipedia.org/wiki/Cultural_studies" TargetMode="External"/><Relationship Id="rId38" Type="http://schemas.openxmlformats.org/officeDocument/2006/relationships/hyperlink" Target="https://en.wikipedia.org/wiki/Seoul" TargetMode="External"/><Relationship Id="rId46" Type="http://schemas.openxmlformats.org/officeDocument/2006/relationships/hyperlink" Target="https://en.wikipedia.org/wiki/Byung-Chul_Han" TargetMode="External"/><Relationship Id="rId59" Type="http://schemas.openxmlformats.org/officeDocument/2006/relationships/hyperlink" Target="https://en.wikipedia.org/wiki/Cultural_studies" TargetMode="External"/><Relationship Id="rId67" Type="http://schemas.openxmlformats.org/officeDocument/2006/relationships/hyperlink" Target="https://www.nlrb.gov/" TargetMode="External"/><Relationship Id="rId20" Type="http://schemas.openxmlformats.org/officeDocument/2006/relationships/hyperlink" Target="https://en.wikipedia.org/wiki/Byung-Chul_Han" TargetMode="External"/><Relationship Id="rId41" Type="http://schemas.openxmlformats.org/officeDocument/2006/relationships/hyperlink" Target="https://en.wikipedia.org/wiki/German_literature" TargetMode="External"/><Relationship Id="rId54" Type="http://schemas.openxmlformats.org/officeDocument/2006/relationships/hyperlink" Target="https://en.wikipedia.org/wiki/Aesthetics" TargetMode="External"/><Relationship Id="rId62" Type="http://schemas.openxmlformats.org/officeDocument/2006/relationships/hyperlink" Target="https://philpapers.org/rec/REYAGO" TargetMode="External"/><Relationship Id="rId70" Type="http://schemas.openxmlformats.org/officeDocument/2006/relationships/hyperlink" Target="https://www.oshrc.gov" TargetMode="External"/><Relationship Id="rId1" Type="http://schemas.openxmlformats.org/officeDocument/2006/relationships/numbering" Target="numbering.xml"/><Relationship Id="rId6" Type="http://schemas.openxmlformats.org/officeDocument/2006/relationships/hyperlink" Target="https://www.oxfordlearnersdictionaries.com/us/definition/english/the-separation-of-powers" TargetMode="External"/><Relationship Id="rId15" Type="http://schemas.openxmlformats.org/officeDocument/2006/relationships/hyperlink" Target="https://en.wikipedia.org/wiki/German_literature" TargetMode="External"/><Relationship Id="rId23" Type="http://schemas.openxmlformats.org/officeDocument/2006/relationships/hyperlink" Target="https://en.wikipedia.org/wiki/Karlsruhe_University_of_Arts_and_Design" TargetMode="External"/><Relationship Id="rId28" Type="http://schemas.openxmlformats.org/officeDocument/2006/relationships/hyperlink" Target="https://en.wikipedia.org/wiki/Aesthetics" TargetMode="External"/><Relationship Id="rId36" Type="http://schemas.openxmlformats.org/officeDocument/2006/relationships/hyperlink" Target="https://en.wikipedia.org/wiki/Metallurgy" TargetMode="External"/><Relationship Id="rId49" Type="http://schemas.openxmlformats.org/officeDocument/2006/relationships/hyperlink" Target="https://en.wikipedia.org/wiki/Karlsruhe_University_of_Arts_and_Design" TargetMode="External"/><Relationship Id="rId57" Type="http://schemas.openxmlformats.org/officeDocument/2006/relationships/hyperlink" Target="https://en.wikipedia.org/wiki/Intercultural_philosophy" TargetMode="External"/><Relationship Id="rId10" Type="http://schemas.openxmlformats.org/officeDocument/2006/relationships/hyperlink" Target="https://en.wikipedia.org/wiki/Metallurgy" TargetMode="External"/><Relationship Id="rId31" Type="http://schemas.openxmlformats.org/officeDocument/2006/relationships/hyperlink" Target="https://en.wikipedia.org/wiki/Intercultural_philosophy" TargetMode="External"/><Relationship Id="rId44" Type="http://schemas.openxmlformats.org/officeDocument/2006/relationships/hyperlink" Target="https://en.wikipedia.org/wiki/Munich" TargetMode="External"/><Relationship Id="rId52" Type="http://schemas.openxmlformats.org/officeDocument/2006/relationships/hyperlink" Target="https://en.wikipedia.org/wiki/Phenomenology_(philosophy)" TargetMode="External"/><Relationship Id="rId60" Type="http://schemas.openxmlformats.org/officeDocument/2006/relationships/hyperlink" Target="https://en.wikipedia.org/wiki/Universit%C3%A4t_der_K%C3%BCnste_Berlin" TargetMode="External"/><Relationship Id="rId65" Type="http://schemas.openxmlformats.org/officeDocument/2006/relationships/hyperlink" Target="https://www.whitehouse.gov/presidential-actions/2025/02/ensuring-accountability-for-all-agencies/"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9788202781033.%20Accessed%2019%20July%202025" TargetMode="External"/><Relationship Id="rId13" Type="http://schemas.openxmlformats.org/officeDocument/2006/relationships/hyperlink" Target="https://en.wikipedia.org/wiki/Byung-Chul_Han" TargetMode="External"/><Relationship Id="rId18" Type="http://schemas.openxmlformats.org/officeDocument/2006/relationships/hyperlink" Target="https://en.wikipedia.org/wiki/Munich" TargetMode="External"/><Relationship Id="rId39" Type="http://schemas.openxmlformats.org/officeDocument/2006/relationships/hyperlink" Target="https://en.wikipedia.org/wiki/Byung-Chul_Han" TargetMode="External"/><Relationship Id="rId34" Type="http://schemas.openxmlformats.org/officeDocument/2006/relationships/hyperlink" Target="https://en.wikipedia.org/wiki/Universit%C3%A4t_der_K%C3%BCnste_Berlin" TargetMode="External"/><Relationship Id="rId50" Type="http://schemas.openxmlformats.org/officeDocument/2006/relationships/hyperlink" Target="https://en.wikipedia.org/wiki/Ethics" TargetMode="External"/><Relationship Id="rId55" Type="http://schemas.openxmlformats.org/officeDocument/2006/relationships/hyperlink" Target="https://en.wikipedia.org/wiki/Religion" TargetMode="External"/><Relationship Id="rId7" Type="http://schemas.openxmlformats.org/officeDocument/2006/relationships/hyperlink" Target="https://www.oxfordlearnersdictionaries.com/us/definition/english/checks-and-balances" TargetMode="External"/><Relationship Id="rId71" Type="http://schemas.openxmlformats.org/officeDocument/2006/relationships/hyperlink" Target="https://www.nlrb.gov/about-nlrb/rights-we-protect/your-righ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sev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43</TotalTime>
  <Pages>1</Pages>
  <Words>35105</Words>
  <Characters>200104</Characters>
  <Application>Microsoft Office Word</Application>
  <DocSecurity>0</DocSecurity>
  <Lines>1667</Lines>
  <Paragraphs>469</Paragraphs>
  <ScaleCrop>false</ScaleCrop>
  <Company/>
  <LinksUpToDate>false</LinksUpToDate>
  <CharactersWithSpaces>234740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Kleiman</dc:creator>
  <cp:keywords/>
  <dc:description/>
  <cp:lastModifiedBy>Severson, Lillian</cp:lastModifiedBy>
  <cp:revision>6</cp:revision>
  <dcterms:created xsi:type="dcterms:W3CDTF">2025-11-02T00:46:00Z</dcterms:created>
  <dcterms:modified xsi:type="dcterms:W3CDTF">2025-11-02T01:48:00Z</dcterms:modified>
</cp:coreProperties>
</file>