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AC79" w14:textId="7DE931AE" w:rsidR="002552A3" w:rsidRDefault="00590CE4" w:rsidP="00590CE4">
      <w:pPr>
        <w:pStyle w:val="Heading1"/>
      </w:pPr>
      <w:r>
        <w:t>1NC---Gonzaga---R3</w:t>
      </w:r>
    </w:p>
    <w:p w14:paraId="3F7AD687" w14:textId="77777777" w:rsidR="00590CE4" w:rsidRDefault="00590CE4" w:rsidP="00590CE4">
      <w:pPr>
        <w:pStyle w:val="Heading2"/>
      </w:pPr>
      <w:r>
        <w:t>OFF</w:t>
      </w:r>
    </w:p>
    <w:p w14:paraId="7B34B18F" w14:textId="0AD3717F" w:rsidR="005756C4" w:rsidRDefault="005756C4" w:rsidP="005756C4">
      <w:pPr>
        <w:pStyle w:val="Heading3"/>
        <w:rPr>
          <w:rFonts w:eastAsia="Calibri"/>
        </w:rPr>
      </w:pPr>
      <w:r>
        <w:rPr>
          <w:rFonts w:eastAsia="Calibri"/>
        </w:rPr>
        <w:t>OFF</w:t>
      </w:r>
    </w:p>
    <w:p w14:paraId="2F8CB75E" w14:textId="77777777" w:rsidR="005756C4" w:rsidRPr="000B73E4" w:rsidRDefault="005756C4" w:rsidP="005756C4">
      <w:r>
        <w:t>Topicality.</w:t>
      </w:r>
    </w:p>
    <w:p w14:paraId="44636F7C" w14:textId="77777777" w:rsidR="005756C4" w:rsidRDefault="005756C4" w:rsidP="005756C4">
      <w:pPr>
        <w:pStyle w:val="Heading4"/>
      </w:pPr>
      <w:proofErr w:type="spellStart"/>
      <w:r>
        <w:t>Interp</w:t>
      </w:r>
      <w:proofErr w:type="spellEnd"/>
      <w:r>
        <w:t xml:space="preserve">: the Neg should not be burdened with rejoinder against non-topical </w:t>
      </w:r>
      <w:proofErr w:type="spellStart"/>
      <w:r>
        <w:t>Affs</w:t>
      </w:r>
      <w:proofErr w:type="spellEnd"/>
      <w:r>
        <w:t>. Topicality is defined by:</w:t>
      </w:r>
    </w:p>
    <w:p w14:paraId="35B8B5D3" w14:textId="77777777" w:rsidR="005756C4" w:rsidRDefault="005756C4" w:rsidP="005756C4">
      <w:pPr>
        <w:pStyle w:val="Heading4"/>
      </w:pPr>
      <w:r>
        <w:t xml:space="preserve">‘Resolved’ means to adopt a </w:t>
      </w:r>
      <w:r w:rsidRPr="00A4075B">
        <w:t xml:space="preserve">policy </w:t>
      </w:r>
      <w:r w:rsidRPr="008B05E4">
        <w:rPr>
          <w:u w:val="single"/>
        </w:rPr>
        <w:t>by law</w:t>
      </w:r>
      <w:r>
        <w:t xml:space="preserve">. </w:t>
      </w:r>
    </w:p>
    <w:p w14:paraId="0A2427F6" w14:textId="77777777" w:rsidR="005756C4" w:rsidRDefault="005756C4" w:rsidP="005756C4">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281DC6B6" w14:textId="77777777" w:rsidR="005756C4" w:rsidRPr="00A4075B" w:rsidRDefault="005756C4" w:rsidP="005756C4">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195CEC64" w14:textId="77777777" w:rsidR="005756C4" w:rsidRPr="004B060B" w:rsidRDefault="005756C4" w:rsidP="005756C4">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1CE57B9E" w14:textId="77777777" w:rsidR="005756C4" w:rsidRPr="004B060B" w:rsidRDefault="005756C4" w:rsidP="005756C4">
      <w:r>
        <w:rPr>
          <w:b/>
          <w:bCs/>
          <w:sz w:val="26"/>
        </w:rPr>
        <w:t>OECD</w:t>
      </w:r>
      <w:r w:rsidRPr="004B060B">
        <w:rPr>
          <w:b/>
          <w:bCs/>
          <w:sz w:val="26"/>
        </w:rPr>
        <w:t xml:space="preserve"> </w:t>
      </w:r>
      <w:r>
        <w:rPr>
          <w:b/>
          <w:bCs/>
          <w:sz w:val="26"/>
        </w:rPr>
        <w:t>87</w:t>
      </w:r>
      <w:r>
        <w:t xml:space="preserve">, </w:t>
      </w:r>
      <w:proofErr w:type="spellStart"/>
      <w:r w:rsidRPr="004B060B">
        <w:t>Organisation</w:t>
      </w:r>
      <w:proofErr w:type="spellEnd"/>
      <w:r w:rsidRPr="004B060B">
        <w:t xml:space="preserve">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2AC41439" w14:textId="77777777" w:rsidR="005756C4" w:rsidRPr="004B060B" w:rsidRDefault="005756C4" w:rsidP="005756C4">
      <w:pPr>
        <w:rPr>
          <w:sz w:val="14"/>
        </w:rPr>
      </w:pPr>
      <w:r w:rsidRPr="004B060B">
        <w:rPr>
          <w:u w:val="single"/>
        </w:rPr>
        <w:t xml:space="preserve">Political and </w:t>
      </w:r>
      <w:proofErr w:type="spellStart"/>
      <w:r w:rsidRPr="004B060B">
        <w:rPr>
          <w:u w:val="single"/>
        </w:rPr>
        <w:t>organisational</w:t>
      </w:r>
      <w:proofErr w:type="spellEnd"/>
      <w:r w:rsidRPr="004B060B">
        <w:rPr>
          <w:u w:val="single"/>
        </w:rPr>
        <w:t xml:space="preserve">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xml:space="preserve">. Budgetary </w:t>
      </w:r>
      <w:proofErr w:type="spellStart"/>
      <w:proofErr w:type="gramStart"/>
      <w:r w:rsidRPr="004B060B">
        <w:rPr>
          <w:sz w:val="14"/>
        </w:rPr>
        <w:t>decisionmaking</w:t>
      </w:r>
      <w:proofErr w:type="spellEnd"/>
      <w:proofErr w:type="gramEnd"/>
      <w:r w:rsidRPr="004B060B">
        <w:rPr>
          <w:sz w:val="14"/>
        </w:rPr>
        <w:t xml:space="preserve"> is shared primarily by the legislative and executive branches. The general structure of these two branches relative to budget formulation and execution is as follows.</w:t>
      </w:r>
    </w:p>
    <w:p w14:paraId="3F488E8C" w14:textId="77777777" w:rsidR="005756C4" w:rsidRPr="001B7746" w:rsidRDefault="005756C4" w:rsidP="005756C4">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5D916168" w14:textId="77777777" w:rsidR="005756C4" w:rsidRPr="001B7746" w:rsidRDefault="005756C4" w:rsidP="005756C4">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2D52B6BD" w14:textId="77777777" w:rsidR="005756C4" w:rsidRPr="001B7746" w:rsidRDefault="005756C4" w:rsidP="005756C4">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59392FF9" w14:textId="77777777" w:rsidR="005756C4" w:rsidRDefault="005756C4" w:rsidP="005756C4">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01F24FF5" w14:textId="77777777" w:rsidR="005756C4" w:rsidRDefault="005756C4" w:rsidP="005756C4">
      <w:pPr>
        <w:pStyle w:val="Heading4"/>
      </w:pPr>
      <w:r>
        <w:t xml:space="preserve">‘Strengthen’ means </w:t>
      </w:r>
      <w:r>
        <w:rPr>
          <w:u w:val="single"/>
        </w:rPr>
        <w:t>achieving a higher net level</w:t>
      </w:r>
      <w:r>
        <w:t xml:space="preserve"> of protection for bargaining rights </w:t>
      </w:r>
    </w:p>
    <w:p w14:paraId="47F21E14" w14:textId="77777777" w:rsidR="005756C4" w:rsidRPr="00F411C3" w:rsidRDefault="005756C4" w:rsidP="005756C4">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2E78C853" w14:textId="77777777" w:rsidR="005756C4" w:rsidRPr="00024165" w:rsidRDefault="005756C4" w:rsidP="005756C4">
      <w:pPr>
        <w:rPr>
          <w:sz w:val="16"/>
        </w:rPr>
      </w:pPr>
      <w:r w:rsidRPr="00024165">
        <w:rPr>
          <w:sz w:val="16"/>
        </w:rPr>
        <w:t>ARTICLE 43</w:t>
      </w:r>
    </w:p>
    <w:p w14:paraId="6AA9E793" w14:textId="77777777" w:rsidR="005756C4" w:rsidRPr="00024165" w:rsidRDefault="005756C4" w:rsidP="005756C4">
      <w:pPr>
        <w:rPr>
          <w:sz w:val="16"/>
        </w:rPr>
      </w:pPr>
      <w:r w:rsidRPr="00024165">
        <w:rPr>
          <w:sz w:val="16"/>
        </w:rPr>
        <w:t>ENVIRONMENTAL STANDARDS AND CONTROLS</w:t>
      </w:r>
    </w:p>
    <w:p w14:paraId="1325E0ED" w14:textId="77777777" w:rsidR="005756C4" w:rsidRPr="00024165" w:rsidRDefault="005756C4" w:rsidP="005756C4">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w:t>
      </w:r>
      <w:proofErr w:type="gramStart"/>
      <w:r w:rsidRPr="00024165">
        <w:rPr>
          <w:sz w:val="16"/>
        </w:rPr>
        <w:t>taking into account</w:t>
      </w:r>
      <w:proofErr w:type="gramEnd"/>
      <w:r w:rsidRPr="00024165">
        <w:rPr>
          <w:sz w:val="16"/>
        </w:rPr>
        <w:t xml:space="preserve"> the need for flexible means of implementation based on their respective capabilities.</w:t>
      </w:r>
    </w:p>
    <w:p w14:paraId="2F329481" w14:textId="77777777" w:rsidR="005756C4" w:rsidRPr="00024165" w:rsidRDefault="005756C4" w:rsidP="005756C4">
      <w:pPr>
        <w:rPr>
          <w:sz w:val="16"/>
        </w:rPr>
      </w:pPr>
      <w:r w:rsidRPr="00024165">
        <w:rPr>
          <w:sz w:val="16"/>
        </w:rPr>
        <w:t xml:space="preserve">2. </w:t>
      </w:r>
      <w:r w:rsidRPr="00133CE2">
        <w:rPr>
          <w:rStyle w:val="StyleUnderline"/>
          <w:highlight w:val="yellow"/>
        </w:rPr>
        <w:t>Parties shall</w:t>
      </w:r>
      <w:r w:rsidRPr="005F43D5">
        <w:rPr>
          <w:rStyle w:val="StyleUnderline"/>
        </w:rPr>
        <w:t xml:space="preserve"> </w:t>
      </w:r>
      <w:r w:rsidRPr="005F43D5">
        <w:rPr>
          <w:rStyle w:val="Emphasis"/>
        </w:rPr>
        <w:t xml:space="preserve">adopt, </w:t>
      </w:r>
      <w:r w:rsidRPr="00133CE2">
        <w:rPr>
          <w:rStyle w:val="Emphasis"/>
          <w:highlight w:val="yellow"/>
        </w:rPr>
        <w:t>strengthen</w:t>
      </w:r>
      <w:r w:rsidRPr="005F43D5">
        <w:rPr>
          <w:rStyle w:val="Emphasis"/>
        </w:rPr>
        <w:t xml:space="preserve"> and implement</w:t>
      </w:r>
      <w:r w:rsidRPr="005F43D5">
        <w:rPr>
          <w:rStyle w:val="StyleUnderline"/>
        </w:rPr>
        <w:t xml:space="preserve"> specific </w:t>
      </w:r>
      <w:r w:rsidRPr="00133CE2">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4277D960" w14:textId="77777777" w:rsidR="005756C4" w:rsidRPr="00024165" w:rsidRDefault="005756C4" w:rsidP="005756C4">
      <w:pPr>
        <w:rPr>
          <w:sz w:val="16"/>
        </w:rPr>
      </w:pPr>
      <w:r w:rsidRPr="00024165">
        <w:rPr>
          <w:sz w:val="16"/>
        </w:rPr>
        <w:t xml:space="preserve">Article 43 concerns national and international standard-setting. The </w:t>
      </w:r>
      <w:r w:rsidRPr="00133CE2">
        <w:rPr>
          <w:rStyle w:val="Emphasis"/>
          <w:highlight w:val="yellow"/>
        </w:rPr>
        <w:t>dynamic</w:t>
      </w:r>
      <w:r w:rsidRPr="00133CE2">
        <w:rPr>
          <w:rStyle w:val="StyleUnderline"/>
          <w:highlight w:val="yellow"/>
        </w:rPr>
        <w:t xml:space="preserve"> nature of</w:t>
      </w:r>
      <w:r w:rsidRPr="005F43D5">
        <w:rPr>
          <w:rStyle w:val="StyleUnderline"/>
        </w:rPr>
        <w:t xml:space="preserve"> this </w:t>
      </w:r>
      <w:r w:rsidRPr="00133CE2">
        <w:rPr>
          <w:rStyle w:val="StyleUnderline"/>
          <w:highlight w:val="yellow"/>
        </w:rPr>
        <w:t>obligation is reflected in</w:t>
      </w:r>
      <w:r w:rsidRPr="005F43D5">
        <w:rPr>
          <w:rStyle w:val="StyleUnderline"/>
        </w:rPr>
        <w:t xml:space="preserve"> the use of </w:t>
      </w:r>
      <w:r w:rsidRPr="00133CE2">
        <w:rPr>
          <w:rStyle w:val="StyleUnderline"/>
          <w:highlight w:val="yellow"/>
        </w:rPr>
        <w:t>the term “</w:t>
      </w:r>
      <w:r w:rsidRPr="00133CE2">
        <w:rPr>
          <w:rStyle w:val="Emphasis"/>
          <w:highlight w:val="yellow"/>
        </w:rPr>
        <w:t>strengthen</w:t>
      </w:r>
      <w:r w:rsidRPr="00024165">
        <w:rPr>
          <w:sz w:val="16"/>
        </w:rPr>
        <w:t xml:space="preserve">” in both paragraphs </w:t>
      </w:r>
      <w:r w:rsidRPr="00133CE2">
        <w:rPr>
          <w:rStyle w:val="StyleUnderline"/>
          <w:highlight w:val="yellow"/>
        </w:rPr>
        <w:t>and</w:t>
      </w:r>
      <w:r w:rsidRPr="005F43D5">
        <w:rPr>
          <w:rStyle w:val="StyleUnderline"/>
        </w:rPr>
        <w:t xml:space="preserve"> the reference to </w:t>
      </w:r>
      <w:r w:rsidRPr="00133CE2">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0ADB20C7" w14:textId="77777777" w:rsidR="005756C4" w:rsidRPr="00F82AE9" w:rsidRDefault="005756C4" w:rsidP="005756C4">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w:t>
      </w:r>
      <w:proofErr w:type="gramStart"/>
      <w:r w:rsidRPr="00024165">
        <w:rPr>
          <w:sz w:val="16"/>
        </w:rPr>
        <w:t>in particular for</w:t>
      </w:r>
      <w:proofErr w:type="gramEnd"/>
      <w:r w:rsidRPr="00024165">
        <w:rPr>
          <w:sz w:val="16"/>
        </w:rPr>
        <w:t xml:space="preserve"> protection of the global commons. This will avoid conflicts and competitive distortions and enhance the reduction or elimination of trade barriers. Although the norms to be adopted are to be jointly agreed, the needs of developing countries are </w:t>
      </w:r>
      <w:proofErr w:type="gramStart"/>
      <w:r w:rsidRPr="00024165">
        <w:rPr>
          <w:sz w:val="16"/>
        </w:rPr>
        <w:t>taken into account</w:t>
      </w:r>
      <w:proofErr w:type="gramEnd"/>
      <w:r w:rsidRPr="00024165">
        <w:rPr>
          <w:sz w:val="16"/>
        </w:rPr>
        <w:t xml:space="preserve"> in the call for flexible means of implementation. This corresponds to the concept of common but differentiated responsibilities enunciated at Rio (see Draft Covenant Article 12). To be noted is that, as far as possible, international </w:t>
      </w:r>
      <w:r w:rsidRPr="00133CE2">
        <w:rPr>
          <w:rStyle w:val="StyleUnderline"/>
          <w:highlight w:val="yellow"/>
        </w:rPr>
        <w:t xml:space="preserve">standards should be based on </w:t>
      </w:r>
      <w:r w:rsidRPr="00133CE2">
        <w:rPr>
          <w:rStyle w:val="Emphasis"/>
          <w:highlight w:val="yellow"/>
        </w:rPr>
        <w:t>achieving</w:t>
      </w:r>
      <w:r w:rsidRPr="005F43D5">
        <w:rPr>
          <w:rStyle w:val="Emphasis"/>
        </w:rPr>
        <w:t xml:space="preserve"> a </w:t>
      </w:r>
      <w:r w:rsidRPr="00133CE2">
        <w:rPr>
          <w:rStyle w:val="Emphasis"/>
          <w:highlight w:val="yellow"/>
        </w:rPr>
        <w:t>higher level</w:t>
      </w:r>
      <w:r w:rsidRPr="00133CE2">
        <w:rPr>
          <w:rStyle w:val="StyleUnderline"/>
          <w:highlight w:val="yellow"/>
        </w:rPr>
        <w:t xml:space="preserve"> of</w:t>
      </w:r>
      <w:r w:rsidRPr="005F43D5">
        <w:rPr>
          <w:rStyle w:val="StyleUnderline"/>
        </w:rPr>
        <w:t xml:space="preserve"> environmental </w:t>
      </w:r>
      <w:r w:rsidRPr="00133CE2">
        <w:rPr>
          <w:rStyle w:val="StyleUnderline"/>
          <w:highlight w:val="yellow"/>
        </w:rPr>
        <w:t>protection</w:t>
      </w:r>
      <w:r w:rsidRPr="00024165">
        <w:rPr>
          <w:sz w:val="16"/>
        </w:rPr>
        <w:t xml:space="preserve">.425 Given their different ecological, social and economic circumstances, individual Parties should not be prejudiced in their right to set more stringent environmental standards, </w:t>
      </w:r>
      <w:proofErr w:type="gramStart"/>
      <w:r w:rsidRPr="00024165">
        <w:rPr>
          <w:sz w:val="16"/>
        </w:rPr>
        <w:t>provided that</w:t>
      </w:r>
      <w:proofErr w:type="gramEnd"/>
      <w:r w:rsidRPr="00024165">
        <w:rPr>
          <w:sz w:val="16"/>
        </w:rPr>
        <w:t xml:space="preserve"> they are not disguised barriers to trade (see Article 34(1) (Trade and </w:t>
      </w:r>
      <w:proofErr w:type="gramStart"/>
      <w:r w:rsidRPr="00024165">
        <w:rPr>
          <w:sz w:val="16"/>
        </w:rPr>
        <w:t>Environment))</w:t>
      </w:r>
      <w:proofErr w:type="gramEnd"/>
      <w:r w:rsidRPr="00024165">
        <w:rPr>
          <w:sz w:val="16"/>
        </w:rPr>
        <w:t>.</w:t>
      </w:r>
    </w:p>
    <w:p w14:paraId="13853129" w14:textId="77777777" w:rsidR="005756C4" w:rsidRPr="00284BBB" w:rsidRDefault="005756C4" w:rsidP="005756C4">
      <w:pPr>
        <w:pStyle w:val="Heading4"/>
      </w:pPr>
      <w:r w:rsidRPr="00284BBB">
        <w:t xml:space="preserve">T is a </w:t>
      </w:r>
      <w:r w:rsidRPr="00284BBB">
        <w:rPr>
          <w:u w:val="single"/>
        </w:rPr>
        <w:t>voting issue</w:t>
      </w:r>
      <w:r w:rsidRPr="00284BBB">
        <w:t>:</w:t>
      </w:r>
    </w:p>
    <w:p w14:paraId="77BBB494" w14:textId="77777777" w:rsidR="005756C4" w:rsidRPr="00284BBB" w:rsidRDefault="005756C4" w:rsidP="005756C4">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770B84ED" w14:textId="77777777" w:rsidR="005756C4" w:rsidRPr="00284BBB" w:rsidRDefault="005756C4" w:rsidP="005756C4">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0FF77F59" w14:textId="77777777" w:rsidR="005756C4" w:rsidRPr="00284BBB" w:rsidRDefault="005756C4" w:rsidP="005756C4">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24DD2791" w14:textId="77777777" w:rsidR="005756C4" w:rsidRPr="00DF076A" w:rsidRDefault="005756C4" w:rsidP="005756C4">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53439BEC" w14:textId="77777777" w:rsidR="005756C4" w:rsidRPr="00E42C62" w:rsidRDefault="005756C4" w:rsidP="005756C4"/>
    <w:p w14:paraId="090AB7AA" w14:textId="77777777" w:rsidR="005756C4" w:rsidRPr="005756C4" w:rsidRDefault="005756C4" w:rsidP="005756C4"/>
    <w:p w14:paraId="01A04D4D" w14:textId="09221E1A" w:rsidR="00F11402" w:rsidRDefault="00F11402" w:rsidP="00F11402">
      <w:pPr>
        <w:pStyle w:val="Heading3"/>
      </w:pPr>
      <w:r>
        <w:t>OFF</w:t>
      </w:r>
    </w:p>
    <w:p w14:paraId="7DC23013" w14:textId="77777777" w:rsidR="00F11402" w:rsidRDefault="00F11402" w:rsidP="00F11402">
      <w:pPr>
        <w:pStyle w:val="Heading4"/>
      </w:pPr>
      <w:r>
        <w:t xml:space="preserve">Counter-advocacy. Vote negative to endorse </w:t>
      </w:r>
      <w:r>
        <w:rPr>
          <w:u w:val="single"/>
        </w:rPr>
        <w:t>broad-based labor organization</w:t>
      </w:r>
      <w:r>
        <w:t>.</w:t>
      </w:r>
    </w:p>
    <w:p w14:paraId="1DBB5672" w14:textId="77777777" w:rsidR="00F11402" w:rsidRDefault="00F11402" w:rsidP="00F11402"/>
    <w:p w14:paraId="36F01713" w14:textId="77777777" w:rsidR="00F11402" w:rsidRDefault="00F11402" w:rsidP="00F11402">
      <w:pPr>
        <w:pStyle w:val="Heading4"/>
      </w:pPr>
      <w:r>
        <w:t xml:space="preserve">Broad-based labor movements are </w:t>
      </w:r>
      <w:r>
        <w:rPr>
          <w:u w:val="single"/>
        </w:rPr>
        <w:t>coalescing now</w:t>
      </w:r>
      <w:r>
        <w:t>.</w:t>
      </w:r>
    </w:p>
    <w:p w14:paraId="33B20E91" w14:textId="77777777" w:rsidR="00F11402" w:rsidRPr="0056581E" w:rsidRDefault="00F11402" w:rsidP="00F11402">
      <w:r>
        <w:t xml:space="preserve">Chris </w:t>
      </w:r>
      <w:r w:rsidRPr="0056581E">
        <w:rPr>
          <w:rStyle w:val="Style13ptBold"/>
        </w:rPr>
        <w:t>Dols 25</w:t>
      </w:r>
      <w:r>
        <w:t xml:space="preserve">, M.S. from The City College of New York, </w:t>
      </w:r>
      <w:proofErr w:type="spellStart"/>
      <w:r>
        <w:t>coexecutive</w:t>
      </w:r>
      <w:proofErr w:type="spellEnd"/>
      <w:r>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50E5A246" w14:textId="77777777" w:rsidR="00F11402" w:rsidRPr="00DB2EC4" w:rsidRDefault="00F11402" w:rsidP="00F11402">
      <w:pPr>
        <w:rPr>
          <w:sz w:val="16"/>
        </w:rPr>
      </w:pPr>
      <w:r w:rsidRPr="00DA7D6B">
        <w:rPr>
          <w:rStyle w:val="StyleUnderline"/>
          <w:highlight w:val="yellow"/>
        </w:rPr>
        <w:t>Public actions</w:t>
      </w:r>
      <w:r w:rsidRPr="00DA7D6B">
        <w:rPr>
          <w:sz w:val="16"/>
        </w:rPr>
        <w:t>—</w:t>
      </w:r>
      <w:r w:rsidRPr="00DA7D6B">
        <w:rPr>
          <w:rStyle w:val="StyleUnderline"/>
          <w:highlight w:val="yellow"/>
        </w:rPr>
        <w:t>like</w:t>
      </w:r>
      <w:r w:rsidRPr="00DA7D6B">
        <w:rPr>
          <w:rStyle w:val="StyleUnderline"/>
        </w:rPr>
        <w:t xml:space="preserve"> the </w:t>
      </w:r>
      <w:r w:rsidRPr="00DA7D6B">
        <w:rPr>
          <w:rStyle w:val="Emphasis"/>
        </w:rPr>
        <w:t>“</w:t>
      </w:r>
      <w:r w:rsidRPr="00DA7D6B">
        <w:rPr>
          <w:rStyle w:val="Emphasis"/>
          <w:highlight w:val="yellow"/>
        </w:rPr>
        <w:t>Save Our Services” rallies</w:t>
      </w:r>
      <w:r w:rsidRPr="00DA7D6B">
        <w:rPr>
          <w:sz w:val="16"/>
        </w:rPr>
        <w:t xml:space="preserve"> </w:t>
      </w:r>
      <w:r w:rsidRPr="00DA7D6B">
        <w:rPr>
          <w:rStyle w:val="StyleUnderline"/>
        </w:rPr>
        <w:t>held in over 20 cities</w:t>
      </w:r>
      <w:r w:rsidRPr="0056581E">
        <w:rPr>
          <w:rStyle w:val="StyleUnderline"/>
        </w:rPr>
        <w:t xml:space="preserve"> in February 2025—</w:t>
      </w:r>
      <w:r w:rsidRPr="00DA7D6B">
        <w:rPr>
          <w:rStyle w:val="StyleUnderline"/>
          <w:highlight w:val="yellow"/>
        </w:rPr>
        <w:t>serve</w:t>
      </w:r>
      <w:r w:rsidRPr="0056581E">
        <w:rPr>
          <w:rStyle w:val="StyleUnderline"/>
        </w:rPr>
        <w:t xml:space="preserve"> not just </w:t>
      </w:r>
      <w:r w:rsidRPr="00DA7D6B">
        <w:rPr>
          <w:rStyle w:val="StyleUnderline"/>
          <w:highlight w:val="yellow"/>
        </w:rPr>
        <w:t>as</w:t>
      </w:r>
      <w:r w:rsidRPr="0056581E">
        <w:rPr>
          <w:rStyle w:val="StyleUnderline"/>
        </w:rPr>
        <w:t xml:space="preserve"> </w:t>
      </w:r>
      <w:r w:rsidRPr="0056581E">
        <w:rPr>
          <w:rStyle w:val="Emphasis"/>
        </w:rPr>
        <w:t>political statements</w:t>
      </w:r>
      <w:r w:rsidRPr="0056581E">
        <w:rPr>
          <w:rStyle w:val="StyleUnderline"/>
        </w:rPr>
        <w:t xml:space="preserve"> but as </w:t>
      </w:r>
      <w:r w:rsidRPr="00DA7D6B">
        <w:rPr>
          <w:rStyle w:val="Emphasis"/>
          <w:highlight w:val="yellow"/>
        </w:rPr>
        <w:t>collective courage rituals</w:t>
      </w:r>
      <w:r w:rsidRPr="00DA7D6B">
        <w:rPr>
          <w:sz w:val="16"/>
          <w:highlight w:val="yellow"/>
        </w:rPr>
        <w:t xml:space="preserve">. </w:t>
      </w:r>
      <w:r w:rsidRPr="00DA7D6B">
        <w:rPr>
          <w:rStyle w:val="StyleUnderline"/>
          <w:highlight w:val="yellow"/>
        </w:rPr>
        <w:t>They give</w:t>
      </w:r>
      <w:r w:rsidRPr="0056581E">
        <w:rPr>
          <w:rStyle w:val="StyleUnderline"/>
        </w:rPr>
        <w:t xml:space="preserve"> both </w:t>
      </w:r>
      <w:r w:rsidRPr="00DA7D6B">
        <w:rPr>
          <w:rStyle w:val="StyleUnderline"/>
          <w:highlight w:val="yellow"/>
        </w:rPr>
        <w:t>workers and allies the chance to</w:t>
      </w:r>
      <w:r w:rsidRPr="0056581E">
        <w:rPr>
          <w:rStyle w:val="StyleUnderline"/>
        </w:rPr>
        <w:t xml:space="preserve"> meet and see each other, </w:t>
      </w:r>
      <w:r w:rsidRPr="00DA7D6B">
        <w:rPr>
          <w:rStyle w:val="StyleUnderline"/>
          <w:highlight w:val="yellow"/>
        </w:rPr>
        <w:t>stand together</w:t>
      </w:r>
      <w:r w:rsidRPr="0056581E">
        <w:rPr>
          <w:rStyle w:val="StyleUnderline"/>
        </w:rPr>
        <w:t>, and break through the narrative that resistance is futile</w:t>
      </w:r>
      <w:r w:rsidRPr="00DB2EC4">
        <w:rPr>
          <w:sz w:val="16"/>
        </w:rPr>
        <w:t>.</w:t>
      </w:r>
    </w:p>
    <w:p w14:paraId="148F29DB" w14:textId="77777777" w:rsidR="00F11402" w:rsidRPr="00DB2EC4" w:rsidRDefault="00F11402" w:rsidP="00F11402">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5345628A" w14:textId="77777777" w:rsidR="00F11402" w:rsidRPr="00DB2EC4" w:rsidRDefault="00F11402" w:rsidP="00F11402">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27E239E0" w14:textId="77777777" w:rsidR="00F11402" w:rsidRPr="0056581E" w:rsidRDefault="00F11402" w:rsidP="00F11402">
      <w:pPr>
        <w:rPr>
          <w:rStyle w:val="Emphasis"/>
        </w:rPr>
      </w:pPr>
      <w:r w:rsidRPr="0056581E">
        <w:rPr>
          <w:rStyle w:val="Emphasis"/>
        </w:rPr>
        <w:t>Building Coalitions</w:t>
      </w:r>
    </w:p>
    <w:p w14:paraId="2CD315E0" w14:textId="77777777" w:rsidR="00F11402" w:rsidRPr="0056581E" w:rsidRDefault="00F11402" w:rsidP="00F11402">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t>
      </w:r>
      <w:proofErr w:type="gramStart"/>
      <w:r w:rsidRPr="0056581E">
        <w:rPr>
          <w:rStyle w:val="StyleUnderline"/>
        </w:rPr>
        <w:t>worker</w:t>
      </w:r>
      <w:proofErr w:type="gramEnd"/>
      <w:r w:rsidRPr="0056581E">
        <w:rPr>
          <w:rStyle w:val="StyleUnderline"/>
        </w:rPr>
        <w:t xml:space="preserve"> organizing itself.</w:t>
      </w:r>
    </w:p>
    <w:p w14:paraId="38FB0180" w14:textId="77777777" w:rsidR="00F11402" w:rsidRPr="0056581E" w:rsidRDefault="00F11402" w:rsidP="00F11402">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DA7D6B">
        <w:rPr>
          <w:rStyle w:val="StyleUnderline"/>
          <w:highlight w:val="yellow"/>
        </w:rPr>
        <w:t xml:space="preserve">in solidarity with </w:t>
      </w:r>
      <w:r w:rsidRPr="00DA7D6B">
        <w:rPr>
          <w:rStyle w:val="Emphasis"/>
          <w:highlight w:val="yellow"/>
        </w:rPr>
        <w:t>teachers</w:t>
      </w:r>
      <w:r w:rsidRPr="00DA7D6B">
        <w:rPr>
          <w:rStyle w:val="StyleUnderline"/>
          <w:highlight w:val="yellow"/>
        </w:rPr>
        <w:t xml:space="preserve">, </w:t>
      </w:r>
      <w:r w:rsidRPr="00DA7D6B">
        <w:rPr>
          <w:rStyle w:val="Emphasis"/>
          <w:highlight w:val="yellow"/>
        </w:rPr>
        <w:t>janitors</w:t>
      </w:r>
      <w:r w:rsidRPr="00DA7D6B">
        <w:rPr>
          <w:rStyle w:val="StyleUnderline"/>
          <w:highlight w:val="yellow"/>
        </w:rPr>
        <w:t xml:space="preserve">, </w:t>
      </w:r>
      <w:r w:rsidRPr="00DA7D6B">
        <w:rPr>
          <w:rStyle w:val="Emphasis"/>
          <w:highlight w:val="yellow"/>
        </w:rPr>
        <w:t>hotel workers</w:t>
      </w:r>
      <w:r w:rsidRPr="00DA7D6B">
        <w:rPr>
          <w:sz w:val="16"/>
          <w:highlight w:val="yellow"/>
        </w:rPr>
        <w:t xml:space="preserve">, </w:t>
      </w:r>
      <w:r w:rsidRPr="00DA7D6B">
        <w:rPr>
          <w:rStyle w:val="StyleUnderline"/>
          <w:highlight w:val="yellow"/>
        </w:rPr>
        <w:t>and more.</w:t>
      </w:r>
    </w:p>
    <w:p w14:paraId="10755E26" w14:textId="77777777" w:rsidR="00F11402" w:rsidRPr="0056581E" w:rsidRDefault="00F11402" w:rsidP="00F11402">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01A998B2" w14:textId="77777777" w:rsidR="00F11402" w:rsidRPr="0056581E" w:rsidRDefault="00F11402" w:rsidP="00F11402">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proofErr w:type="gramStart"/>
      <w:r w:rsidRPr="00136175">
        <w:rPr>
          <w:rStyle w:val="Emphasis"/>
          <w:sz w:val="24"/>
          <w:szCs w:val="24"/>
          <w:highlight w:val="yellow"/>
        </w:rPr>
        <w:t>connection</w:t>
      </w:r>
      <w:proofErr w:type="gramEnd"/>
      <w:r w:rsidRPr="00136175">
        <w:rPr>
          <w:rStyle w:val="Emphasis"/>
          <w:sz w:val="24"/>
          <w:szCs w:val="24"/>
          <w:highlight w:val="yellow"/>
        </w:rPr>
        <w:t xml:space="preserve"> across silos.</w:t>
      </w:r>
    </w:p>
    <w:p w14:paraId="6253A3AD" w14:textId="77777777" w:rsidR="00F11402" w:rsidRPr="00DB2EC4" w:rsidRDefault="00F11402" w:rsidP="00F11402">
      <w:pPr>
        <w:rPr>
          <w:sz w:val="16"/>
        </w:rPr>
      </w:pPr>
      <w:r w:rsidRPr="00DB2EC4">
        <w:rPr>
          <w:sz w:val="16"/>
        </w:rPr>
        <w:t>Forging Durable, Sustainable Power from the Inside Out</w:t>
      </w:r>
    </w:p>
    <w:p w14:paraId="3DBB1AD6" w14:textId="77777777" w:rsidR="00F11402" w:rsidRPr="00DA7D6B" w:rsidRDefault="00F11402" w:rsidP="00F11402">
      <w:pPr>
        <w:rPr>
          <w:rStyle w:val="Emphasis"/>
        </w:rPr>
      </w:pPr>
      <w:r w:rsidRPr="00136175">
        <w:rPr>
          <w:rStyle w:val="Emphasis"/>
          <w:sz w:val="28"/>
          <w:szCs w:val="28"/>
          <w:highlight w:val="yellow"/>
        </w:rPr>
        <w:t>Labor organizing</w:t>
      </w:r>
      <w:r w:rsidRPr="00DA7D6B">
        <w:rPr>
          <w:rStyle w:val="Emphasis"/>
          <w:sz w:val="28"/>
          <w:szCs w:val="28"/>
        </w:rPr>
        <w:t xml:space="preserve"> doesn’t stop at the federal workforce</w:t>
      </w:r>
      <w:r w:rsidRPr="00DB2EC4">
        <w:rPr>
          <w:sz w:val="16"/>
        </w:rPr>
        <w:t xml:space="preserve">. We know that </w:t>
      </w:r>
      <w:r w:rsidRPr="00DA7D6B">
        <w:rPr>
          <w:rStyle w:val="StyleUnderline"/>
        </w:rPr>
        <w:t xml:space="preserve">we are </w:t>
      </w:r>
      <w:r w:rsidRPr="00136175">
        <w:rPr>
          <w:rStyle w:val="StyleUnderline"/>
          <w:highlight w:val="yellow"/>
        </w:rPr>
        <w:t xml:space="preserve">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DA7D6B">
        <w:rPr>
          <w:rStyle w:val="Emphasis"/>
        </w:rPr>
        <w:t>wider labor movement.</w:t>
      </w:r>
    </w:p>
    <w:p w14:paraId="4E0153C4" w14:textId="77777777" w:rsidR="00F11402" w:rsidRPr="00DB2EC4" w:rsidRDefault="00F11402" w:rsidP="00F11402">
      <w:pPr>
        <w:rPr>
          <w:sz w:val="16"/>
        </w:rPr>
      </w:pPr>
      <w:r w:rsidRPr="00DA7D6B">
        <w:rPr>
          <w:sz w:val="16"/>
        </w:rPr>
        <w:t>“</w:t>
      </w:r>
      <w:r w:rsidRPr="00DA7D6B">
        <w:rPr>
          <w:rStyle w:val="Emphasis"/>
        </w:rPr>
        <w:t>Public workers</w:t>
      </w:r>
      <w:r w:rsidRPr="00DA7D6B">
        <w:rPr>
          <w:rStyle w:val="StyleUnderline"/>
        </w:rPr>
        <w:t xml:space="preserve"> don’t serve </w:t>
      </w:r>
      <w:r w:rsidRPr="00DA7D6B">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DA7D6B">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DA7D6B">
        <w:rPr>
          <w:rStyle w:val="Emphasis"/>
        </w:rPr>
        <w:t>them</w:t>
      </w:r>
      <w:r w:rsidRPr="00DA7D6B">
        <w:rPr>
          <w:rStyle w:val="StyleUnderline"/>
        </w:rPr>
        <w:t xml:space="preserve"> in this </w:t>
      </w:r>
      <w:r w:rsidRPr="00DA7D6B">
        <w:rPr>
          <w:rStyle w:val="Emphasis"/>
        </w:rPr>
        <w:t>fight with us</w:t>
      </w:r>
      <w:r w:rsidRPr="00DA7D6B">
        <w:rPr>
          <w:sz w:val="16"/>
        </w:rPr>
        <w:t>.”</w:t>
      </w:r>
    </w:p>
    <w:p w14:paraId="23F75FBF" w14:textId="77777777" w:rsidR="00F11402" w:rsidRPr="0056581E" w:rsidRDefault="00F11402" w:rsidP="00F11402">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w:t>
      </w:r>
      <w:proofErr w:type="gramStart"/>
      <w:r w:rsidRPr="0056581E">
        <w:rPr>
          <w:rStyle w:val="StyleUnderline"/>
        </w:rPr>
        <w:t>moment—</w:t>
      </w:r>
      <w:proofErr w:type="gramEnd"/>
      <w:r w:rsidRPr="0056581E">
        <w:rPr>
          <w:rStyle w:val="Emphasis"/>
        </w:rPr>
        <w:t>it is to transform it,</w:t>
      </w:r>
      <w:r w:rsidRPr="0056581E">
        <w:rPr>
          <w:rStyle w:val="StyleUnderline"/>
        </w:rPr>
        <w:t xml:space="preserve"> by helping federal service better serve its core purpose: the public good.</w:t>
      </w:r>
    </w:p>
    <w:p w14:paraId="6420D82F" w14:textId="77777777" w:rsidR="00F11402" w:rsidRPr="0053269E" w:rsidRDefault="00F11402" w:rsidP="00F11402">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5B126CF2" w14:textId="77777777" w:rsidR="00F11402" w:rsidRPr="00DA7D6B" w:rsidRDefault="00F11402" w:rsidP="00F11402"/>
    <w:p w14:paraId="6CEA7300" w14:textId="77777777" w:rsidR="00F11402" w:rsidRDefault="00F11402" w:rsidP="00F11402">
      <w:pPr>
        <w:pStyle w:val="Heading4"/>
      </w:pPr>
      <w:r>
        <w:t xml:space="preserve">But, </w:t>
      </w:r>
      <w:r>
        <w:rPr>
          <w:u w:val="single"/>
        </w:rPr>
        <w:t>continued commitment</w:t>
      </w:r>
      <w:r>
        <w:t xml:space="preserve"> to organization is </w:t>
      </w:r>
      <w:r>
        <w:rPr>
          <w:u w:val="single"/>
        </w:rPr>
        <w:t>key</w:t>
      </w:r>
      <w:r>
        <w:t>.</w:t>
      </w:r>
    </w:p>
    <w:p w14:paraId="794AC733" w14:textId="77777777" w:rsidR="00F11402" w:rsidRPr="00ED4515" w:rsidRDefault="00F11402" w:rsidP="00F11402">
      <w:r>
        <w:t xml:space="preserve">Stephen </w:t>
      </w:r>
      <w:r w:rsidRPr="00ED4515">
        <w:rPr>
          <w:rStyle w:val="Style13ptBold"/>
        </w:rPr>
        <w:t>Lerner 25</w:t>
      </w:r>
      <w:r>
        <w:t xml:space="preserve">, Fellow at the Georgetown University </w:t>
      </w:r>
      <w:proofErr w:type="spellStart"/>
      <w:r>
        <w:t>Kalmanovitz</w:t>
      </w:r>
      <w:proofErr w:type="spellEnd"/>
      <w:r>
        <w:t xml:space="preserve">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44C8E7A3" w14:textId="77777777" w:rsidR="00F11402" w:rsidRPr="00ED4515" w:rsidRDefault="00F11402" w:rsidP="00F11402">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ED4515">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ED4515">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w:t>
      </w:r>
      <w:proofErr w:type="gramStart"/>
      <w:r w:rsidRPr="00ED4515">
        <w:rPr>
          <w:sz w:val="16"/>
        </w:rPr>
        <w:t>the vast majority of</w:t>
      </w:r>
      <w:proofErr w:type="gramEnd"/>
      <w:r w:rsidRPr="00ED4515">
        <w:rPr>
          <w:sz w:val="16"/>
        </w:rPr>
        <w:t xml:space="preserve"> the country —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w:t>
      </w:r>
      <w:proofErr w:type="gramStart"/>
      <w:r w:rsidRPr="00ED4515">
        <w:rPr>
          <w:sz w:val="16"/>
        </w:rPr>
        <w:t>in a position</w:t>
      </w:r>
      <w:proofErr w:type="gramEnd"/>
      <w:r w:rsidRPr="00ED4515">
        <w:rPr>
          <w:sz w:val="16"/>
        </w:rPr>
        <w:t xml:space="preserve"> to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w:t>
      </w:r>
      <w:proofErr w:type="spellStart"/>
      <w:proofErr w:type="gramStart"/>
      <w:r w:rsidRPr="00ED4515">
        <w:rPr>
          <w:rStyle w:val="StyleUnderline"/>
        </w:rPr>
        <w:t>it</w:t>
      </w:r>
      <w:proofErr w:type="spellEnd"/>
      <w:proofErr w:type="gramEnd"/>
      <w:r w:rsidRPr="00ED4515">
        <w:rPr>
          <w:rStyle w:val="StyleUnderline"/>
        </w:rPr>
        <w:t xml:space="preserve"> course</w:t>
      </w:r>
      <w:r w:rsidRPr="00ED4515">
        <w:rPr>
          <w:sz w:val="16"/>
        </w:rPr>
        <w:t xml:space="preserve"> and try to rebuild from the ruins —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w:t>
      </w:r>
      <w:proofErr w:type="gramStart"/>
      <w:r w:rsidRPr="00ED4515">
        <w:rPr>
          <w:rStyle w:val="StyleUnderline"/>
        </w:rPr>
        <w:t>bud, but</w:t>
      </w:r>
      <w:proofErr w:type="gramEnd"/>
      <w:r w:rsidRPr="00ED4515">
        <w:rPr>
          <w:rStyle w:val="StyleUnderline"/>
        </w:rPr>
        <w:t xml:space="preserve"> together begin </w:t>
      </w:r>
      <w:r w:rsidRPr="00ED4515">
        <w:rPr>
          <w:rStyle w:val="Emphasis"/>
          <w:highlight w:val="yellow"/>
        </w:rPr>
        <w:t>building the road to the promised land.</w:t>
      </w:r>
    </w:p>
    <w:p w14:paraId="6A6B38A5" w14:textId="77777777" w:rsidR="00F11402" w:rsidRPr="00DA7D6B" w:rsidRDefault="00F11402" w:rsidP="00F11402"/>
    <w:p w14:paraId="2E690961" w14:textId="77777777" w:rsidR="00F11402" w:rsidRDefault="00F11402" w:rsidP="00F11402">
      <w:pPr>
        <w:pStyle w:val="Heading4"/>
      </w:pPr>
      <w:r>
        <w:t xml:space="preserve">Organized labor movements </w:t>
      </w:r>
      <w:r w:rsidRPr="002C5AA4">
        <w:rPr>
          <w:u w:val="single"/>
        </w:rPr>
        <w:t xml:space="preserve">solve the </w:t>
      </w:r>
      <w:proofErr w:type="spellStart"/>
      <w:r>
        <w:rPr>
          <w:u w:val="single"/>
        </w:rPr>
        <w:t>aff</w:t>
      </w:r>
      <w:proofErr w:type="spellEnd"/>
      <w:r>
        <w:t xml:space="preserve"> and avert </w:t>
      </w:r>
      <w:r w:rsidRPr="002C5AA4">
        <w:rPr>
          <w:u w:val="single"/>
        </w:rPr>
        <w:t>extinction</w:t>
      </w:r>
      <w:r>
        <w:t>.</w:t>
      </w:r>
    </w:p>
    <w:p w14:paraId="0E99963F" w14:textId="77777777" w:rsidR="00F11402" w:rsidRPr="002C5AA4" w:rsidRDefault="00F11402" w:rsidP="00F11402">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3525B7B8" w14:textId="77777777" w:rsidR="00F11402" w:rsidRPr="002C5AA4" w:rsidRDefault="00F11402" w:rsidP="00F11402">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0305D69A" w14:textId="77777777" w:rsidR="00F11402" w:rsidRPr="009079AF" w:rsidRDefault="00F11402" w:rsidP="00F11402">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20693BC" w14:textId="77777777" w:rsidR="00F11402" w:rsidRPr="009079AF" w:rsidRDefault="00F11402" w:rsidP="00F11402">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215E5936" w14:textId="77777777" w:rsidR="00F11402" w:rsidRPr="009079AF" w:rsidRDefault="00F11402" w:rsidP="00F11402">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 xml:space="preserve">life is dying off </w:t>
      </w:r>
      <w:proofErr w:type="spellStart"/>
      <w:r w:rsidRPr="00136175">
        <w:rPr>
          <w:rStyle w:val="Emphasis"/>
          <w:sz w:val="24"/>
          <w:szCs w:val="24"/>
          <w:highlight w:val="yellow"/>
        </w:rPr>
        <w:t>en</w:t>
      </w:r>
      <w:proofErr w:type="spellEnd"/>
      <w:r w:rsidRPr="00136175">
        <w:rPr>
          <w:rStyle w:val="Emphasis"/>
          <w:sz w:val="24"/>
          <w:szCs w:val="24"/>
          <w:highlight w:val="yellow"/>
        </w:rPr>
        <w:t xml:space="preserve">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proofErr w:type="spellStart"/>
      <w:r w:rsidRPr="009079AF">
        <w:rPr>
          <w:rStyle w:val="Emphasis"/>
          <w:sz w:val="24"/>
          <w:szCs w:val="24"/>
        </w:rPr>
        <w:t>maga</w:t>
      </w:r>
      <w:proofErr w:type="spellEnd"/>
      <w:r w:rsidRPr="009079AF">
        <w:rPr>
          <w:rStyle w:val="Emphasis"/>
          <w:sz w:val="24"/>
          <w:szCs w:val="24"/>
        </w:rPr>
        <w:t>-rich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3B9122CA" w14:textId="77777777" w:rsidR="00F11402" w:rsidRPr="009079AF" w:rsidRDefault="00F11402" w:rsidP="00F11402">
      <w:pPr>
        <w:rPr>
          <w:sz w:val="16"/>
        </w:rPr>
      </w:pPr>
      <w:r w:rsidRPr="009079AF">
        <w:rPr>
          <w:sz w:val="16"/>
        </w:rPr>
        <w:t xml:space="preserve">“Not so long ago,” Taylor and Klein write, </w:t>
      </w:r>
    </w:p>
    <w:p w14:paraId="49F085BC" w14:textId="77777777" w:rsidR="00F11402" w:rsidRPr="009079AF" w:rsidRDefault="00F11402" w:rsidP="00F11402">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2B475BC8" w14:textId="77777777" w:rsidR="00F11402" w:rsidRPr="009079AF" w:rsidRDefault="00F11402" w:rsidP="00F11402">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B98E35E" w14:textId="77777777" w:rsidR="00F11402" w:rsidRPr="009079AF" w:rsidRDefault="00F11402" w:rsidP="00F11402">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63577393" w14:textId="77777777" w:rsidR="00F11402" w:rsidRPr="009079AF" w:rsidRDefault="00F11402" w:rsidP="00F11402">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2CF9B3EF" w14:textId="77777777" w:rsidR="00F11402" w:rsidRPr="009079AF" w:rsidRDefault="00F11402" w:rsidP="00F11402">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02789006" w14:textId="77777777" w:rsidR="00F11402" w:rsidRPr="00FA1852" w:rsidRDefault="00F11402" w:rsidP="00F11402">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639F27F" w14:textId="77777777" w:rsidR="00F11402" w:rsidRPr="009079AF" w:rsidRDefault="00F11402" w:rsidP="00F11402">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5818D472" w14:textId="77777777" w:rsidR="00F11402" w:rsidRPr="009079AF" w:rsidRDefault="00F11402" w:rsidP="00F11402">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4B9AEFE2" w14:textId="77777777" w:rsidR="00F11402" w:rsidRPr="009079AF" w:rsidRDefault="00F11402" w:rsidP="00F11402">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1F17C1C" w14:textId="77777777" w:rsidR="00F11402" w:rsidRPr="009079AF" w:rsidRDefault="00F11402" w:rsidP="00F11402">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7832EAD3" w14:textId="77777777" w:rsidR="00F11402" w:rsidRPr="009079AF" w:rsidRDefault="00F11402" w:rsidP="00F11402">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 xml:space="preserve">if we’re </w:t>
      </w:r>
      <w:proofErr w:type="spellStart"/>
      <w:r w:rsidRPr="00136175">
        <w:rPr>
          <w:rStyle w:val="Emphasis"/>
          <w:highlight w:val="yellow"/>
        </w:rPr>
        <w:t>gonna</w:t>
      </w:r>
      <w:proofErr w:type="spellEnd"/>
      <w:r w:rsidRPr="00136175">
        <w:rPr>
          <w:rStyle w:val="Emphasis"/>
          <w:highlight w:val="yellow"/>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136175">
        <w:rPr>
          <w:rStyle w:val="StyleUnderline"/>
          <w:highlight w:val="yellow"/>
        </w:rPr>
        <w:t xml:space="preserve">if we’re </w:t>
      </w:r>
      <w:proofErr w:type="spellStart"/>
      <w:r w:rsidRPr="00136175">
        <w:rPr>
          <w:rStyle w:val="StyleUnderline"/>
          <w:highlight w:val="yellow"/>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5467AABF" w14:textId="77777777" w:rsidR="00F11402" w:rsidRPr="009079AF" w:rsidRDefault="00F11402" w:rsidP="00F11402">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280E323C" w14:textId="77777777" w:rsidR="00F11402" w:rsidRPr="009079AF" w:rsidRDefault="00F11402" w:rsidP="00F11402">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43AA0143" w14:textId="77777777" w:rsidR="00F11402" w:rsidRPr="009079AF" w:rsidRDefault="00F11402" w:rsidP="00F11402">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 xml:space="preserve">arsenal of </w:t>
      </w:r>
      <w:proofErr w:type="gramStart"/>
      <w:r w:rsidRPr="00136175">
        <w:rPr>
          <w:rStyle w:val="Emphasis"/>
          <w:sz w:val="24"/>
          <w:szCs w:val="24"/>
          <w:highlight w:val="yellow"/>
        </w:rPr>
        <w:t>democracy</w:t>
      </w:r>
      <w:proofErr w:type="gramEnd"/>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6BFF3C88" w14:textId="77777777" w:rsidR="00F11402" w:rsidRDefault="00F11402" w:rsidP="00F11402"/>
    <w:p w14:paraId="39C21B67" w14:textId="77777777" w:rsidR="00F11402" w:rsidRDefault="00F11402" w:rsidP="00F11402">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66A20AC5" w14:textId="77777777" w:rsidR="00F11402" w:rsidRPr="00541D72" w:rsidRDefault="00F11402" w:rsidP="00F11402">
      <w:r>
        <w:t xml:space="preserve">Begum </w:t>
      </w:r>
      <w:proofErr w:type="spellStart"/>
      <w:r w:rsidRPr="00541D72">
        <w:rPr>
          <w:rStyle w:val="Style13ptBold"/>
        </w:rPr>
        <w:t>Icelliler</w:t>
      </w:r>
      <w:proofErr w:type="spellEnd"/>
      <w:r w:rsidRPr="00541D72">
        <w:rPr>
          <w:rStyle w:val="Style13ptBold"/>
        </w:rPr>
        <w:t xml:space="preserve">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718404ED" w14:textId="77777777" w:rsidR="00F11402" w:rsidRPr="000A7802" w:rsidRDefault="00F11402" w:rsidP="00F11402">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70BDDE5F" w14:textId="77777777" w:rsidR="00F11402" w:rsidRPr="000A7802" w:rsidRDefault="00F11402" w:rsidP="00F11402">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xml:space="preserve">.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w:t>
      </w:r>
      <w:proofErr w:type="gramStart"/>
      <w:r w:rsidRPr="000A7802">
        <w:rPr>
          <w:sz w:val="16"/>
          <w:szCs w:val="16"/>
        </w:rPr>
        <w:t>end, ‘[</w:t>
      </w:r>
      <w:proofErr w:type="gramEnd"/>
      <w:r w:rsidRPr="0079771A">
        <w:rPr>
          <w:rStyle w:val="StyleUnderline"/>
        </w:rPr>
        <w:t>u]</w:t>
      </w:r>
      <w:proofErr w:type="spellStart"/>
      <w:r w:rsidRPr="0079771A">
        <w:rPr>
          <w:rStyle w:val="StyleUnderline"/>
        </w:rPr>
        <w:t>nions</w:t>
      </w:r>
      <w:proofErr w:type="spellEnd"/>
      <w:r w:rsidRPr="0079771A">
        <w:rPr>
          <w:rStyle w:val="StyleUnderline"/>
        </w:rPr>
        <w:t xml:space="preserve">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w:t>
      </w:r>
      <w:proofErr w:type="spellStart"/>
      <w:r w:rsidRPr="000A7802">
        <w:rPr>
          <w:sz w:val="16"/>
          <w:szCs w:val="16"/>
        </w:rPr>
        <w:t>Frymer</w:t>
      </w:r>
      <w:proofErr w:type="spellEnd"/>
      <w:r w:rsidRPr="000A7802">
        <w:rPr>
          <w:sz w:val="16"/>
          <w:szCs w:val="16"/>
        </w:rPr>
        <w:t xml:space="preserve"> &amp; Grumbach, 2021, p. 229). All else being equal, the greater the resources, the more effectively </w:t>
      </w:r>
      <w:proofErr w:type="gramStart"/>
      <w:r w:rsidRPr="000A7802">
        <w:rPr>
          <w:sz w:val="16"/>
          <w:szCs w:val="16"/>
        </w:rPr>
        <w:t>can unions</w:t>
      </w:r>
      <w:proofErr w:type="gramEnd"/>
      <w:r w:rsidRPr="000A7802">
        <w:rPr>
          <w:sz w:val="16"/>
          <w:szCs w:val="16"/>
        </w:rPr>
        <w:t xml:space="preserve"> form collective power and push back against interpersonal and structural domination. But to do this, they also need rules and procedures for managing resources and </w:t>
      </w:r>
      <w:proofErr w:type="gramStart"/>
      <w:r w:rsidRPr="000A7802">
        <w:rPr>
          <w:sz w:val="16"/>
          <w:szCs w:val="16"/>
        </w:rPr>
        <w:t>arriving</w:t>
      </w:r>
      <w:proofErr w:type="gramEnd"/>
      <w:r w:rsidRPr="000A7802">
        <w:rPr>
          <w:sz w:val="16"/>
          <w:szCs w:val="16"/>
        </w:rPr>
        <w:t xml:space="preserve"> at collective decisions. </w:t>
      </w:r>
    </w:p>
    <w:p w14:paraId="3F08E077" w14:textId="77777777" w:rsidR="00F11402" w:rsidRPr="000A7802" w:rsidRDefault="00F11402" w:rsidP="00F11402">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t>
      </w:r>
      <w:proofErr w:type="gramStart"/>
      <w:r w:rsidRPr="0079771A">
        <w:rPr>
          <w:rStyle w:val="StyleUnderline"/>
        </w:rPr>
        <w:t xml:space="preserve">ways </w:t>
      </w:r>
      <w:r w:rsidRPr="00221AE1">
        <w:rPr>
          <w:rStyle w:val="Emphasis"/>
        </w:rPr>
        <w:t>non-arbitrary</w:t>
      </w:r>
      <w:proofErr w:type="gramEnd"/>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w:t>
      </w:r>
      <w:proofErr w:type="spellStart"/>
      <w:r w:rsidRPr="000A7802">
        <w:rPr>
          <w:sz w:val="16"/>
          <w:szCs w:val="16"/>
        </w:rPr>
        <w:t>managable</w:t>
      </w:r>
      <w:proofErr w:type="spellEnd"/>
      <w:r w:rsidRPr="000A7802">
        <w:rPr>
          <w:sz w:val="16"/>
          <w:szCs w:val="16"/>
        </w:rPr>
        <w:t xml:space="preserv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52981C1B" w14:textId="77777777" w:rsidR="00F11402" w:rsidRPr="00221AE1" w:rsidRDefault="00F11402" w:rsidP="00F11402">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w:t>
      </w:r>
      <w:proofErr w:type="gramStart"/>
      <w:r w:rsidRPr="00221AE1">
        <w:rPr>
          <w:sz w:val="8"/>
          <w:szCs w:val="8"/>
        </w:rPr>
        <w:t>are capable of curbing</w:t>
      </w:r>
      <w:proofErr w:type="gramEnd"/>
      <w:r w:rsidRPr="00221AE1">
        <w:rPr>
          <w:sz w:val="8"/>
          <w:szCs w:val="8"/>
        </w:rPr>
        <w:t xml:space="preserve">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w:t>
      </w:r>
      <w:proofErr w:type="gramStart"/>
      <w:r w:rsidRPr="00221AE1">
        <w:rPr>
          <w:sz w:val="8"/>
          <w:szCs w:val="8"/>
        </w:rPr>
        <w:t>concentrate</w:t>
      </w:r>
      <w:proofErr w:type="gramEnd"/>
      <w:r w:rsidRPr="00221AE1">
        <w:rPr>
          <w:sz w:val="8"/>
          <w:szCs w:val="8"/>
        </w:rPr>
        <w:t xml:space="preserve"> power in the hands of a minority, thus creating new forms of domination. The problem is that ‘every efficient </w:t>
      </w:r>
      <w:proofErr w:type="spellStart"/>
      <w:r w:rsidRPr="00221AE1">
        <w:rPr>
          <w:sz w:val="8"/>
          <w:szCs w:val="8"/>
        </w:rPr>
        <w:t>organisation</w:t>
      </w:r>
      <w:proofErr w:type="spellEnd"/>
      <w:r w:rsidRPr="00221AE1">
        <w:rPr>
          <w:sz w:val="8"/>
          <w:szCs w:val="8"/>
        </w:rPr>
        <w:t xml:space="preserve"> needs a hierarchical – and permanent – bureaucracy with a division of </w:t>
      </w:r>
      <w:proofErr w:type="spellStart"/>
      <w:r w:rsidRPr="00221AE1">
        <w:rPr>
          <w:sz w:val="8"/>
          <w:szCs w:val="8"/>
        </w:rPr>
        <w:t>labour</w:t>
      </w:r>
      <w:proofErr w:type="spellEnd"/>
      <w:r w:rsidRPr="00221AE1">
        <w:rPr>
          <w:sz w:val="8"/>
          <w:szCs w:val="8"/>
        </w:rPr>
        <w:t xml:space="preserve"> and a chain of command’ (</w:t>
      </w:r>
      <w:proofErr w:type="spellStart"/>
      <w:r w:rsidRPr="00221AE1">
        <w:rPr>
          <w:sz w:val="8"/>
          <w:szCs w:val="8"/>
        </w:rPr>
        <w:t>Drochon</w:t>
      </w:r>
      <w:proofErr w:type="spellEnd"/>
      <w:r w:rsidRPr="00221AE1">
        <w:rPr>
          <w:sz w:val="8"/>
          <w:szCs w:val="8"/>
        </w:rPr>
        <w:t>,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w:t>
      </w:r>
      <w:proofErr w:type="spellStart"/>
      <w:r w:rsidRPr="00221AE1">
        <w:rPr>
          <w:sz w:val="8"/>
          <w:szCs w:val="8"/>
        </w:rPr>
        <w:t>Drochon</w:t>
      </w:r>
      <w:proofErr w:type="spellEnd"/>
      <w:r w:rsidRPr="00221AE1">
        <w:rPr>
          <w:sz w:val="8"/>
          <w:szCs w:val="8"/>
        </w:rPr>
        <w:t xml:space="preserve">, 2020, p. 195). Regular elections, majority </w:t>
      </w:r>
      <w:proofErr w:type="gramStart"/>
      <w:r w:rsidRPr="00221AE1">
        <w:rPr>
          <w:sz w:val="8"/>
          <w:szCs w:val="8"/>
        </w:rPr>
        <w:t>vote</w:t>
      </w:r>
      <w:proofErr w:type="gramEnd"/>
      <w:r w:rsidRPr="00221AE1">
        <w:rPr>
          <w:sz w:val="8"/>
          <w:szCs w:val="8"/>
        </w:rPr>
        <w:t xml:space="preserv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07B20B6" w14:textId="77777777" w:rsidR="00F11402" w:rsidRPr="000A7802" w:rsidRDefault="00F11402" w:rsidP="00F11402">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w:t>
      </w:r>
      <w:proofErr w:type="gramStart"/>
      <w:r w:rsidRPr="000A7802">
        <w:rPr>
          <w:sz w:val="16"/>
          <w:szCs w:val="16"/>
        </w:rPr>
        <w:t>creates</w:t>
      </w:r>
      <w:proofErr w:type="gramEnd"/>
      <w:r w:rsidRPr="000A7802">
        <w:rPr>
          <w:sz w:val="16"/>
          <w:szCs w:val="16"/>
        </w:rPr>
        <w:t xml:space="preserve">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0A7802">
        <w:rPr>
          <w:sz w:val="16"/>
          <w:szCs w:val="16"/>
        </w:rPr>
        <w:t>diagnosis, but</w:t>
      </w:r>
      <w:proofErr w:type="gramEnd"/>
      <w:r w:rsidRPr="000A7802">
        <w:rPr>
          <w:sz w:val="16"/>
          <w:szCs w:val="16"/>
        </w:rPr>
        <w:t xml:space="preserve">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w:t>
      </w:r>
      <w:proofErr w:type="gramStart"/>
      <w:r w:rsidRPr="005E1946">
        <w:rPr>
          <w:rStyle w:val="StyleUnderline"/>
        </w:rPr>
        <w:t xml:space="preserve">the </w:t>
      </w:r>
      <w:r w:rsidRPr="005E1946">
        <w:rPr>
          <w:rStyle w:val="Emphasis"/>
        </w:rPr>
        <w:t>resources</w:t>
      </w:r>
      <w:proofErr w:type="gramEnd"/>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proofErr w:type="gramStart"/>
      <w:r w:rsidRPr="005E1946">
        <w:rPr>
          <w:rStyle w:val="Emphasis"/>
          <w:highlight w:val="yellow"/>
        </w:rPr>
        <w:t>guarantee</w:t>
      </w:r>
      <w:r w:rsidRPr="00F03716">
        <w:rPr>
          <w:rStyle w:val="Emphasis"/>
        </w:rPr>
        <w:t>s</w:t>
      </w:r>
      <w:proofErr w:type="gramEnd"/>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w:t>
      </w:r>
      <w:proofErr w:type="spellStart"/>
      <w:r w:rsidRPr="000A7802">
        <w:rPr>
          <w:sz w:val="16"/>
          <w:szCs w:val="16"/>
        </w:rPr>
        <w:t>Gourevitch</w:t>
      </w:r>
      <w:proofErr w:type="spellEnd"/>
      <w:r w:rsidRPr="000A7802">
        <w:rPr>
          <w:sz w:val="16"/>
          <w:szCs w:val="16"/>
        </w:rPr>
        <w:t xml:space="preserve">,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7EA2A4FB" w14:textId="77777777" w:rsidR="00F11402" w:rsidRDefault="00F11402" w:rsidP="00F11402"/>
    <w:p w14:paraId="10309E90" w14:textId="2C35611C" w:rsidR="00590CE4" w:rsidRDefault="00073901" w:rsidP="00073901">
      <w:pPr>
        <w:pStyle w:val="Heading3"/>
      </w:pPr>
      <w:r>
        <w:t>OFF</w:t>
      </w:r>
    </w:p>
    <w:p w14:paraId="3352B56E" w14:textId="7EE1E8E7" w:rsidR="00073901" w:rsidRPr="00DC02C7" w:rsidRDefault="00073901" w:rsidP="00073901">
      <w:pPr>
        <w:pStyle w:val="Heading4"/>
        <w:rPr>
          <w:u w:val="single"/>
        </w:rPr>
      </w:pPr>
      <w:r>
        <w:rPr>
          <w:u w:val="single"/>
        </w:rPr>
        <w:t>Cap</w:t>
      </w:r>
      <w:r w:rsidRPr="00DC02C7">
        <w:rPr>
          <w:u w:val="single"/>
        </w:rPr>
        <w:t xml:space="preserve"> K</w:t>
      </w:r>
    </w:p>
    <w:p w14:paraId="070710CF" w14:textId="70AA72DA" w:rsidR="00073901" w:rsidRPr="00DC02C7" w:rsidRDefault="00073901" w:rsidP="00073901">
      <w:pPr>
        <w:pStyle w:val="Heading4"/>
      </w:pPr>
      <w:r w:rsidRPr="00DC02C7">
        <w:t xml:space="preserve">The AFF’s </w:t>
      </w:r>
      <w:r w:rsidRPr="00DC02C7">
        <w:rPr>
          <w:u w:val="single"/>
        </w:rPr>
        <w:t>subcultural radicalism</w:t>
      </w:r>
      <w:r w:rsidRPr="00DC02C7">
        <w:t xml:space="preserve"> cedes power to </w:t>
      </w:r>
      <w:r w:rsidRPr="00DC02C7">
        <w:rPr>
          <w:u w:val="single"/>
        </w:rPr>
        <w:t>neoliberalism</w:t>
      </w:r>
      <w:r w:rsidRPr="00DC02C7">
        <w:t xml:space="preserve"> by abandoning </w:t>
      </w:r>
      <w:r w:rsidRPr="00DC02C7">
        <w:rPr>
          <w:u w:val="single"/>
        </w:rPr>
        <w:t>organizing</w:t>
      </w:r>
      <w:r w:rsidRPr="00DC02C7">
        <w:t xml:space="preserve"> in favor of </w:t>
      </w:r>
      <w:r>
        <w:rPr>
          <w:u w:val="single"/>
        </w:rPr>
        <w:t>academic</w:t>
      </w:r>
      <w:r w:rsidRPr="00DC02C7">
        <w:rPr>
          <w:u w:val="single"/>
        </w:rPr>
        <w:t xml:space="preserve"> </w:t>
      </w:r>
      <w:r>
        <w:rPr>
          <w:u w:val="single"/>
        </w:rPr>
        <w:t>divestments</w:t>
      </w:r>
      <w:r w:rsidRPr="00DC02C7">
        <w:t xml:space="preserve">---capitalism ensures </w:t>
      </w:r>
      <w:r w:rsidRPr="00DC02C7">
        <w:rPr>
          <w:u w:val="single"/>
        </w:rPr>
        <w:t>extinction-level climate change</w:t>
      </w:r>
      <w:r w:rsidRPr="00DC02C7">
        <w:t xml:space="preserve">, and </w:t>
      </w:r>
      <w:r w:rsidRPr="00DC02C7">
        <w:rPr>
          <w:u w:val="single"/>
        </w:rPr>
        <w:t>hierarchies</w:t>
      </w:r>
      <w:r w:rsidRPr="00DC02C7">
        <w:t xml:space="preserve">. The alternative is </w:t>
      </w:r>
      <w:r w:rsidRPr="00DC02C7">
        <w:rPr>
          <w:u w:val="single"/>
        </w:rPr>
        <w:t>democratic socialism</w:t>
      </w:r>
      <w:r w:rsidRPr="00DC02C7">
        <w:t xml:space="preserve"> as the </w:t>
      </w:r>
      <w:r w:rsidRPr="00DC02C7">
        <w:rPr>
          <w:u w:val="single"/>
        </w:rPr>
        <w:t>vehicle</w:t>
      </w:r>
      <w:r w:rsidRPr="00DC02C7">
        <w:t xml:space="preserve"> for </w:t>
      </w:r>
      <w:proofErr w:type="gramStart"/>
      <w:r w:rsidRPr="00DC02C7">
        <w:rPr>
          <w:u w:val="single"/>
        </w:rPr>
        <w:t>plurinational governance</w:t>
      </w:r>
      <w:proofErr w:type="gramEnd"/>
      <w:r w:rsidRPr="00DC02C7">
        <w:t xml:space="preserve">---that solves by building a </w:t>
      </w:r>
      <w:r w:rsidRPr="00DC02C7">
        <w:rPr>
          <w:u w:val="single"/>
        </w:rPr>
        <w:t>mass political base</w:t>
      </w:r>
      <w:r w:rsidRPr="00DC02C7">
        <w:t xml:space="preserve">.  </w:t>
      </w:r>
    </w:p>
    <w:p w14:paraId="351C927E" w14:textId="77777777" w:rsidR="00073901" w:rsidRPr="00DC02C7" w:rsidRDefault="00073901" w:rsidP="00073901">
      <w:r w:rsidRPr="00DC02C7">
        <w:rPr>
          <w:rStyle w:val="Style13ptBold"/>
        </w:rPr>
        <w:t>Taylor 21</w:t>
      </w:r>
      <w:r w:rsidRPr="00DC02C7">
        <w:t xml:space="preserve"> (Astra Taylor, writer, organizer, and documentary filmmaker, she’s been involved in antiwar activism and was a participant in the Occupy movement, she organizes with Debt Collective—a decentralized debtors union borne out of Occupy, she occasionally plays guitar for Neutral Milk Hotel, August 8, 2021, “2021 DSA Convention: Astra Taylor (Closing Speaker) 8/8,” Streamed live and uploaded to YouTube by Democratic Socialists of America on August 8, 2021, </w:t>
      </w:r>
      <w:hyperlink r:id="rId8" w:history="1">
        <w:r w:rsidRPr="00DC02C7">
          <w:rPr>
            <w:rStyle w:val="Hyperlink"/>
          </w:rPr>
          <w:t>https://www.youtube.com/watch?v=lbDWRgXyKN0</w:t>
        </w:r>
      </w:hyperlink>
      <w:r w:rsidRPr="00DC02C7">
        <w:t>, transcribed from video: [8:48-51:33])</w:t>
      </w:r>
    </w:p>
    <w:p w14:paraId="242CB594" w14:textId="77777777" w:rsidR="00073901" w:rsidRPr="00DC02C7" w:rsidRDefault="00073901" w:rsidP="00073901">
      <w:pPr>
        <w:rPr>
          <w:sz w:val="16"/>
        </w:rPr>
      </w:pPr>
      <w:r w:rsidRPr="00DC02C7">
        <w:rPr>
          <w:rStyle w:val="StyleUnderline"/>
        </w:rPr>
        <w:t xml:space="preserve">When I was younger, I was a socialist, </w:t>
      </w:r>
      <w:r w:rsidRPr="00DC02C7">
        <w:rPr>
          <w:rStyle w:val="Emphasis"/>
          <w:i/>
        </w:rPr>
        <w:t>in theory</w:t>
      </w:r>
      <w:r w:rsidRPr="00DC02C7">
        <w:rPr>
          <w:sz w:val="16"/>
        </w:rPr>
        <w:t xml:space="preserve">, right? </w:t>
      </w:r>
      <w:r w:rsidRPr="00DC02C7">
        <w:rPr>
          <w:rStyle w:val="StyleUnderline"/>
        </w:rPr>
        <w:t xml:space="preserve">I read Marx, I thought critically about capitalism, I went to panels, I attended random protests, I marched outside the International Monetary Fund, I leafletted against the Iraq war, </w:t>
      </w:r>
      <w:r w:rsidRPr="00DC02C7">
        <w:rPr>
          <w:rStyle w:val="Emphasis"/>
        </w:rPr>
        <w:t>but I felt reluctant—almost silly—calling myself a socialist</w:t>
      </w:r>
      <w:r w:rsidRPr="00DC02C7">
        <w:rPr>
          <w:sz w:val="16"/>
        </w:rPr>
        <w:t xml:space="preserve">. </w:t>
      </w:r>
      <w:r w:rsidRPr="00DC02C7">
        <w:rPr>
          <w:rStyle w:val="StyleUnderline"/>
        </w:rPr>
        <w:t>Why?</w:t>
      </w:r>
      <w:r w:rsidRPr="00DC02C7">
        <w:rPr>
          <w:sz w:val="16"/>
        </w:rPr>
        <w:t xml:space="preserve"> Not because I was ashamed or because I doubted the analysis, but </w:t>
      </w:r>
      <w:r w:rsidRPr="00DC02C7">
        <w:rPr>
          <w:rStyle w:val="Emphasis"/>
        </w:rPr>
        <w:t xml:space="preserve">because </w:t>
      </w:r>
      <w:r w:rsidRPr="00DC02C7">
        <w:rPr>
          <w:rStyle w:val="Emphasis"/>
          <w:highlight w:val="yellow"/>
        </w:rPr>
        <w:t>you cannot be a socialist alone</w:t>
      </w:r>
      <w:r w:rsidRPr="00DC02C7">
        <w:rPr>
          <w:rStyle w:val="StyleUnderline"/>
        </w:rPr>
        <w:t xml:space="preserve">, and </w:t>
      </w:r>
      <w:r w:rsidRPr="00DC02C7">
        <w:rPr>
          <w:rStyle w:val="Emphasis"/>
        </w:rPr>
        <w:t>being part of a crowd—as powerful as that experience can be—wasn’t enough for me to feel truly connected to other people with the same political commitments</w:t>
      </w:r>
      <w:r w:rsidRPr="00DC02C7">
        <w:rPr>
          <w:sz w:val="16"/>
        </w:rPr>
        <w:t xml:space="preserve">. </w:t>
      </w:r>
      <w:r w:rsidRPr="00DC02C7">
        <w:rPr>
          <w:rStyle w:val="StyleUnderline"/>
        </w:rPr>
        <w:t xml:space="preserve">The groups that did exist that I could’ve </w:t>
      </w:r>
      <w:proofErr w:type="gramStart"/>
      <w:r w:rsidRPr="00DC02C7">
        <w:rPr>
          <w:rStyle w:val="StyleUnderline"/>
        </w:rPr>
        <w:t>joined</w:t>
      </w:r>
      <w:r w:rsidRPr="00DC02C7">
        <w:rPr>
          <w:sz w:val="16"/>
        </w:rPr>
        <w:t>—</w:t>
      </w:r>
      <w:proofErr w:type="gramEnd"/>
      <w:r w:rsidRPr="00DC02C7">
        <w:rPr>
          <w:sz w:val="16"/>
        </w:rPr>
        <w:t xml:space="preserve">you know, they </w:t>
      </w:r>
      <w:r w:rsidRPr="00DC02C7">
        <w:rPr>
          <w:rStyle w:val="StyleUnderline"/>
        </w:rPr>
        <w:t xml:space="preserve">felt marginal, they sometimes felt </w:t>
      </w:r>
      <w:r w:rsidRPr="00DC02C7">
        <w:rPr>
          <w:rStyle w:val="Emphasis"/>
        </w:rPr>
        <w:t>self-marginalizing</w:t>
      </w:r>
      <w:r w:rsidRPr="00DC02C7">
        <w:rPr>
          <w:rStyle w:val="StyleUnderline"/>
        </w:rPr>
        <w:t xml:space="preserve"> and irrelevant</w:t>
      </w:r>
      <w:r w:rsidRPr="00DC02C7">
        <w:rPr>
          <w:sz w:val="16"/>
        </w:rPr>
        <w:t xml:space="preserve">. So, </w:t>
      </w:r>
      <w:r w:rsidRPr="00DC02C7">
        <w:rPr>
          <w:rStyle w:val="StyleUnderline"/>
        </w:rPr>
        <w:t>the difference between saying “I am a socialist” in 2003, 2011, and</w:t>
      </w:r>
      <w:r w:rsidRPr="00DC02C7">
        <w:rPr>
          <w:sz w:val="16"/>
        </w:rPr>
        <w:t xml:space="preserve"> now, in </w:t>
      </w:r>
      <w:r w:rsidRPr="00DC02C7">
        <w:rPr>
          <w:rStyle w:val="StyleUnderline"/>
        </w:rPr>
        <w:t>2021, it’s just night and day, and DSA is a huge reason for that</w:t>
      </w:r>
      <w:r w:rsidRPr="00DC02C7">
        <w:rPr>
          <w:sz w:val="16"/>
        </w:rPr>
        <w:t xml:space="preserve">. </w:t>
      </w:r>
      <w:r w:rsidRPr="00DC02C7">
        <w:rPr>
          <w:rStyle w:val="StyleUnderline"/>
        </w:rPr>
        <w:t>The existence of DSA</w:t>
      </w:r>
      <w:r w:rsidRPr="00DC02C7">
        <w:rPr>
          <w:sz w:val="16"/>
        </w:rPr>
        <w:t xml:space="preserve"> in its current formation </w:t>
      </w:r>
      <w:r w:rsidRPr="00DC02C7">
        <w:rPr>
          <w:rStyle w:val="StyleUnderline"/>
        </w:rPr>
        <w:t xml:space="preserve">is </w:t>
      </w:r>
      <w:r w:rsidRPr="00DC02C7">
        <w:rPr>
          <w:rStyle w:val="Emphasis"/>
        </w:rPr>
        <w:t>game-changing</w:t>
      </w:r>
      <w:r w:rsidRPr="00DC02C7">
        <w:rPr>
          <w:sz w:val="16"/>
        </w:rPr>
        <w:t xml:space="preserve">, so I just want to begin with my own personal gratitude to the organization and to every one of you for showing up to this convention and taking responsibility, because I know it’s not always easy, right? </w:t>
      </w:r>
      <w:r w:rsidRPr="00DC02C7">
        <w:rPr>
          <w:rStyle w:val="StyleUnderline"/>
        </w:rPr>
        <w:t>There’s so much potential for democratic socialist politics today</w:t>
      </w:r>
      <w:r w:rsidRPr="00DC02C7">
        <w:rPr>
          <w:sz w:val="16"/>
        </w:rPr>
        <w:t>—</w:t>
      </w:r>
      <w:r w:rsidRPr="00DC02C7">
        <w:rPr>
          <w:rStyle w:val="StyleUnderline"/>
        </w:rPr>
        <w:t xml:space="preserve">for other groups and initiatives in the broader left-wing ecosystem and for </w:t>
      </w:r>
      <w:proofErr w:type="gramStart"/>
      <w:r w:rsidRPr="00DC02C7">
        <w:rPr>
          <w:rStyle w:val="StyleUnderline"/>
        </w:rPr>
        <w:t>DSA in particular</w:t>
      </w:r>
      <w:proofErr w:type="gramEnd"/>
      <w:r w:rsidRPr="00DC02C7">
        <w:rPr>
          <w:sz w:val="16"/>
        </w:rPr>
        <w:t xml:space="preserve">. And </w:t>
      </w:r>
      <w:r w:rsidRPr="00DC02C7">
        <w:rPr>
          <w:rStyle w:val="StyleUnderline"/>
        </w:rPr>
        <w:t>I’m just so grateful to have comrades all over the country</w:t>
      </w:r>
      <w:r w:rsidRPr="00DC02C7">
        <w:rPr>
          <w:sz w:val="16"/>
        </w:rPr>
        <w:t xml:space="preserve">. You know, </w:t>
      </w:r>
      <w:r w:rsidRPr="00DC02C7">
        <w:rPr>
          <w:rStyle w:val="StyleUnderline"/>
        </w:rPr>
        <w:t>I’m thinking about my reaction to Mariah Parker</w:t>
      </w:r>
      <w:r w:rsidRPr="00DC02C7">
        <w:rPr>
          <w:sz w:val="16"/>
        </w:rPr>
        <w:t xml:space="preserve"> who</w:t>
      </w:r>
      <w:r w:rsidRPr="00DC02C7">
        <w:rPr>
          <w:rStyle w:val="StyleUnderline"/>
        </w:rPr>
        <w:t>’s the radical councilmember from Athens, Georgia</w:t>
      </w:r>
      <w:r w:rsidRPr="00DC02C7">
        <w:rPr>
          <w:sz w:val="16"/>
        </w:rPr>
        <w:t xml:space="preserve"> who was part of the opening telethon that y’all organized. And </w:t>
      </w:r>
      <w:r w:rsidRPr="00DC02C7">
        <w:rPr>
          <w:rStyle w:val="StyleUnderline"/>
        </w:rPr>
        <w:t>Athens, Georgia is my hometown</w:t>
      </w:r>
      <w:r w:rsidRPr="00DC02C7">
        <w:rPr>
          <w:sz w:val="16"/>
        </w:rPr>
        <w:t xml:space="preserve">, and whenever I talk to Mariah or I see her on screen, I get this thrill. I mean there’s still this way in which </w:t>
      </w:r>
      <w:r w:rsidRPr="00DC02C7">
        <w:rPr>
          <w:rStyle w:val="StyleUnderline"/>
        </w:rPr>
        <w:t>my mind is blown that there is a DSA chapter in Athens, Georgia, and there are socialists on the city council, and she’s not the only leftist there</w:t>
      </w:r>
      <w:r w:rsidRPr="00DC02C7">
        <w:rPr>
          <w:sz w:val="16"/>
        </w:rPr>
        <w:t xml:space="preserve">. </w:t>
      </w:r>
      <w:r w:rsidRPr="00DC02C7">
        <w:rPr>
          <w:rStyle w:val="StyleUnderline"/>
        </w:rPr>
        <w:t>I could not have imagined this a decade ago</w:t>
      </w:r>
      <w:r w:rsidRPr="00DC02C7">
        <w:rPr>
          <w:sz w:val="16"/>
        </w:rPr>
        <w:t xml:space="preserve">. So, I was a little bit </w:t>
      </w:r>
      <w:r w:rsidRPr="00DC02C7">
        <w:rPr>
          <w:rStyle w:val="StyleUnderline"/>
        </w:rPr>
        <w:t>like the Slavoj Žižek/Fredric Jameson line</w:t>
      </w:r>
      <w:r w:rsidRPr="00DC02C7">
        <w:rPr>
          <w:sz w:val="16"/>
        </w:rPr>
        <w:t xml:space="preserve">, right, </w:t>
      </w:r>
      <w:r w:rsidRPr="00DC02C7">
        <w:rPr>
          <w:rStyle w:val="StyleUnderline"/>
        </w:rPr>
        <w:t xml:space="preserve">where: </w:t>
      </w:r>
      <w:r w:rsidRPr="00DC02C7">
        <w:rPr>
          <w:rStyle w:val="Emphasis"/>
          <w:sz w:val="24"/>
          <w:szCs w:val="28"/>
          <w:highlight w:val="yellow"/>
        </w:rPr>
        <w:t>I could imagine the end</w:t>
      </w:r>
      <w:r w:rsidRPr="00DC02C7">
        <w:rPr>
          <w:rStyle w:val="Emphasis"/>
          <w:sz w:val="24"/>
          <w:szCs w:val="28"/>
        </w:rPr>
        <w:t xml:space="preserve"> of the world </w:t>
      </w:r>
      <w:r w:rsidRPr="00DC02C7">
        <w:rPr>
          <w:rStyle w:val="Emphasis"/>
          <w:sz w:val="24"/>
          <w:szCs w:val="28"/>
          <w:highlight w:val="yellow"/>
        </w:rPr>
        <w:t>but not socialists in</w:t>
      </w:r>
      <w:r w:rsidRPr="00DC02C7">
        <w:rPr>
          <w:rStyle w:val="Emphasis"/>
          <w:sz w:val="24"/>
          <w:szCs w:val="28"/>
        </w:rPr>
        <w:t xml:space="preserve"> my </w:t>
      </w:r>
      <w:r w:rsidRPr="00DC02C7">
        <w:rPr>
          <w:rStyle w:val="Emphasis"/>
          <w:sz w:val="24"/>
          <w:szCs w:val="28"/>
          <w:highlight w:val="yellow"/>
        </w:rPr>
        <w:t>city hall</w:t>
      </w:r>
      <w:r w:rsidRPr="00DC02C7">
        <w:rPr>
          <w:sz w:val="16"/>
        </w:rPr>
        <w:t xml:space="preserve">. And </w:t>
      </w:r>
      <w:r w:rsidRPr="00DC02C7">
        <w:rPr>
          <w:rStyle w:val="StyleUnderline"/>
        </w:rPr>
        <w:t>looking back, I can’t help but think</w:t>
      </w:r>
      <w:r w:rsidRPr="00DC02C7">
        <w:rPr>
          <w:sz w:val="16"/>
        </w:rPr>
        <w:t xml:space="preserve">, you know, </w:t>
      </w:r>
      <w:r w:rsidRPr="00DC02C7">
        <w:rPr>
          <w:rStyle w:val="StyleUnderline"/>
        </w:rPr>
        <w:t xml:space="preserve">what if I’d had the opportunity to </w:t>
      </w:r>
      <w:r w:rsidRPr="00DC02C7">
        <w:rPr>
          <w:rStyle w:val="Emphasis"/>
        </w:rPr>
        <w:t>join a robust DSA chapter</w:t>
      </w:r>
      <w:r w:rsidRPr="00DC02C7">
        <w:rPr>
          <w:rStyle w:val="StyleUnderline"/>
        </w:rPr>
        <w:t xml:space="preserve"> when I was a teenager in Athens, Georgia in the ‘90s?</w:t>
      </w:r>
      <w:r w:rsidRPr="00DC02C7">
        <w:rPr>
          <w:sz w:val="16"/>
        </w:rPr>
        <w:t xml:space="preserve"> </w:t>
      </w:r>
      <w:r w:rsidRPr="00DC02C7">
        <w:rPr>
          <w:rStyle w:val="StyleUnderline"/>
          <w:highlight w:val="yellow"/>
        </w:rPr>
        <w:t>What if I</w:t>
      </w:r>
      <w:r w:rsidRPr="00DC02C7">
        <w:rPr>
          <w:rStyle w:val="StyleUnderline"/>
        </w:rPr>
        <w:t xml:space="preserve"> had </w:t>
      </w:r>
      <w:r w:rsidRPr="00DC02C7">
        <w:rPr>
          <w:rStyle w:val="Emphasis"/>
          <w:highlight w:val="yellow"/>
        </w:rPr>
        <w:t>learned</w:t>
      </w:r>
      <w:r w:rsidRPr="00DC02C7">
        <w:rPr>
          <w:rStyle w:val="Emphasis"/>
        </w:rPr>
        <w:t xml:space="preserve"> </w:t>
      </w:r>
      <w:proofErr w:type="gramStart"/>
      <w:r w:rsidRPr="00DC02C7">
        <w:rPr>
          <w:rStyle w:val="Emphasis"/>
        </w:rPr>
        <w:t>early-on</w:t>
      </w:r>
      <w:proofErr w:type="gramEnd"/>
      <w:r w:rsidRPr="00DC02C7">
        <w:rPr>
          <w:rStyle w:val="Emphasis"/>
        </w:rPr>
        <w:t xml:space="preserve"> </w:t>
      </w:r>
      <w:r w:rsidRPr="00DC02C7">
        <w:rPr>
          <w:rStyle w:val="Emphasis"/>
          <w:highlight w:val="yellow"/>
        </w:rPr>
        <w:t xml:space="preserve">about </w:t>
      </w:r>
      <w:r w:rsidRPr="00DC02C7">
        <w:rPr>
          <w:rStyle w:val="Emphasis"/>
        </w:rPr>
        <w:t xml:space="preserve">participating in </w:t>
      </w:r>
      <w:r w:rsidRPr="00DC02C7">
        <w:rPr>
          <w:rStyle w:val="Emphasis"/>
          <w:highlight w:val="yellow"/>
        </w:rPr>
        <w:t>democratic processes or</w:t>
      </w:r>
      <w:r w:rsidRPr="00DC02C7">
        <w:rPr>
          <w:rStyle w:val="Emphasis"/>
        </w:rPr>
        <w:t xml:space="preserve"> given a real lesson in </w:t>
      </w:r>
      <w:r w:rsidRPr="00DC02C7">
        <w:rPr>
          <w:rStyle w:val="Emphasis"/>
          <w:highlight w:val="yellow"/>
        </w:rPr>
        <w:t>solidarity</w:t>
      </w:r>
      <w:r w:rsidRPr="00DC02C7">
        <w:rPr>
          <w:sz w:val="16"/>
        </w:rPr>
        <w:t>, right</w:t>
      </w:r>
      <w:r w:rsidRPr="00DC02C7">
        <w:rPr>
          <w:rStyle w:val="Emphasis"/>
          <w:highlight w:val="yellow"/>
        </w:rPr>
        <w:t>?</w:t>
      </w:r>
      <w:r w:rsidRPr="00DC02C7">
        <w:rPr>
          <w:sz w:val="16"/>
        </w:rPr>
        <w:t xml:space="preserve"> </w:t>
      </w:r>
      <w:r w:rsidRPr="00DC02C7">
        <w:rPr>
          <w:rStyle w:val="StyleUnderline"/>
        </w:rPr>
        <w:t>Instead, it was just like all indie rock, all the time</w:t>
      </w:r>
      <w:r w:rsidRPr="00DC02C7">
        <w:rPr>
          <w:sz w:val="16"/>
        </w:rPr>
        <w:t xml:space="preserve">, which was fine, but </w:t>
      </w:r>
      <w:r w:rsidRPr="00DC02C7">
        <w:rPr>
          <w:rStyle w:val="StyleUnderline"/>
        </w:rPr>
        <w:t>would’ve been nice if there was a little socialism to counteract that</w:t>
      </w:r>
      <w:r w:rsidRPr="00DC02C7">
        <w:rPr>
          <w:sz w:val="16"/>
        </w:rPr>
        <w:t xml:space="preserve">. You know, </w:t>
      </w:r>
      <w:r w:rsidRPr="00DC02C7">
        <w:rPr>
          <w:rStyle w:val="Emphasis"/>
        </w:rPr>
        <w:t>if I had been part of a local chapter</w:t>
      </w:r>
      <w:r w:rsidRPr="00DC02C7">
        <w:rPr>
          <w:sz w:val="16"/>
        </w:rPr>
        <w:t>, right, ideas—</w:t>
      </w:r>
      <w:r w:rsidRPr="00DC02C7">
        <w:rPr>
          <w:rStyle w:val="Emphasis"/>
        </w:rPr>
        <w:t>radical ideas</w:t>
      </w:r>
      <w:r w:rsidRPr="00DC02C7">
        <w:rPr>
          <w:sz w:val="16"/>
        </w:rPr>
        <w:t>—</w:t>
      </w:r>
      <w:r w:rsidRPr="00DC02C7">
        <w:rPr>
          <w:rStyle w:val="Emphasis"/>
        </w:rPr>
        <w:t>would have been imparted</w:t>
      </w:r>
      <w:r w:rsidRPr="00DC02C7">
        <w:rPr>
          <w:sz w:val="16"/>
        </w:rPr>
        <w:t>, but actual—I hope—</w:t>
      </w:r>
      <w:r w:rsidRPr="00DC02C7">
        <w:rPr>
          <w:rStyle w:val="Emphasis"/>
        </w:rPr>
        <w:t>actual organizing skills</w:t>
      </w:r>
      <w:r w:rsidRPr="00DC02C7">
        <w:rPr>
          <w:rStyle w:val="StyleUnderline"/>
        </w:rPr>
        <w:t xml:space="preserve"> that certainly would have served me well</w:t>
      </w:r>
      <w:r w:rsidRPr="00DC02C7">
        <w:rPr>
          <w:sz w:val="16"/>
        </w:rPr>
        <w:t xml:space="preserve">. And </w:t>
      </w:r>
      <w:r w:rsidRPr="00DC02C7">
        <w:rPr>
          <w:rStyle w:val="StyleUnderline"/>
        </w:rPr>
        <w:t xml:space="preserve">instead, I was in a </w:t>
      </w:r>
      <w:r w:rsidRPr="00DC02C7">
        <w:rPr>
          <w:rStyle w:val="Emphasis"/>
        </w:rPr>
        <w:t>political vacuum</w:t>
      </w:r>
      <w:r w:rsidRPr="00DC02C7">
        <w:rPr>
          <w:rStyle w:val="StyleUnderline"/>
        </w:rPr>
        <w:t xml:space="preserve">, </w:t>
      </w:r>
      <w:r w:rsidRPr="00DC02C7">
        <w:rPr>
          <w:rStyle w:val="Emphasis"/>
        </w:rPr>
        <w:t xml:space="preserve">waiting for </w:t>
      </w:r>
      <w:proofErr w:type="gramStart"/>
      <w:r w:rsidRPr="00DC02C7">
        <w:rPr>
          <w:rStyle w:val="Emphasis"/>
        </w:rPr>
        <w:t>the conditions</w:t>
      </w:r>
      <w:r w:rsidRPr="00DC02C7">
        <w:rPr>
          <w:sz w:val="16"/>
        </w:rPr>
        <w:t>—</w:t>
      </w:r>
      <w:proofErr w:type="gramEnd"/>
      <w:r w:rsidRPr="00DC02C7">
        <w:rPr>
          <w:sz w:val="16"/>
        </w:rPr>
        <w:t xml:space="preserve">conditions </w:t>
      </w:r>
      <w:proofErr w:type="gramStart"/>
      <w:r w:rsidRPr="00DC02C7">
        <w:rPr>
          <w:sz w:val="16"/>
        </w:rPr>
        <w:t>definitely not</w:t>
      </w:r>
      <w:proofErr w:type="gramEnd"/>
      <w:r w:rsidRPr="00DC02C7">
        <w:rPr>
          <w:sz w:val="16"/>
        </w:rPr>
        <w:t xml:space="preserve"> of my own choosing—</w:t>
      </w:r>
      <w:r w:rsidRPr="00DC02C7">
        <w:rPr>
          <w:rStyle w:val="Emphasis"/>
        </w:rPr>
        <w:t>to change</w:t>
      </w:r>
      <w:r w:rsidRPr="00DC02C7">
        <w:rPr>
          <w:sz w:val="16"/>
        </w:rPr>
        <w:t xml:space="preserve">. So, </w:t>
      </w:r>
      <w:r w:rsidRPr="00DC02C7">
        <w:rPr>
          <w:rStyle w:val="StyleUnderline"/>
        </w:rPr>
        <w:t>what I want to talk about</w:t>
      </w:r>
      <w:r w:rsidRPr="00DC02C7">
        <w:rPr>
          <w:sz w:val="16"/>
        </w:rPr>
        <w:t xml:space="preserve"> in this closing keynote </w:t>
      </w:r>
      <w:r w:rsidRPr="00DC02C7">
        <w:rPr>
          <w:rStyle w:val="StyleUnderline"/>
        </w:rPr>
        <w:t xml:space="preserve">is not just the importance of democratic socialism in this moment, but </w:t>
      </w:r>
      <w:r w:rsidRPr="00DC02C7">
        <w:rPr>
          <w:rStyle w:val="Emphasis"/>
        </w:rPr>
        <w:t>the importance of creating lasting, inclusive socialist institutions</w:t>
      </w:r>
      <w:r w:rsidRPr="00DC02C7">
        <w:rPr>
          <w:sz w:val="16"/>
        </w:rPr>
        <w:t xml:space="preserve">. And first and foremost, we need to do this, right, </w:t>
      </w:r>
      <w:r w:rsidRPr="00DC02C7">
        <w:rPr>
          <w:rStyle w:val="StyleUnderline"/>
        </w:rPr>
        <w:t>to build power for the working class</w:t>
      </w:r>
      <w:r w:rsidRPr="00DC02C7">
        <w:rPr>
          <w:sz w:val="16"/>
        </w:rPr>
        <w:t xml:space="preserve">. </w:t>
      </w:r>
      <w:r w:rsidRPr="00DC02C7">
        <w:rPr>
          <w:rStyle w:val="StyleUnderline"/>
        </w:rPr>
        <w:t xml:space="preserve">But it’s also imperative that socialists </w:t>
      </w:r>
      <w:r w:rsidRPr="00DC02C7">
        <w:rPr>
          <w:rStyle w:val="Emphasis"/>
        </w:rPr>
        <w:t>demonstrate our credibility</w:t>
      </w:r>
      <w:r w:rsidRPr="00DC02C7">
        <w:rPr>
          <w:sz w:val="16"/>
        </w:rPr>
        <w:t xml:space="preserve">. </w:t>
      </w:r>
      <w:r w:rsidRPr="00DC02C7">
        <w:rPr>
          <w:rStyle w:val="Emphasis"/>
          <w:highlight w:val="yellow"/>
        </w:rPr>
        <w:t>If we want</w:t>
      </w:r>
      <w:r w:rsidRPr="00DC02C7">
        <w:rPr>
          <w:rStyle w:val="Emphasis"/>
        </w:rPr>
        <w:t xml:space="preserve"> people </w:t>
      </w:r>
      <w:r w:rsidRPr="00DC02C7">
        <w:rPr>
          <w:rStyle w:val="Emphasis"/>
          <w:highlight w:val="yellow"/>
        </w:rPr>
        <w:t>to</w:t>
      </w:r>
      <w:r w:rsidRPr="00DC02C7">
        <w:rPr>
          <w:rStyle w:val="Emphasis"/>
        </w:rPr>
        <w:t xml:space="preserve"> believe we can </w:t>
      </w:r>
      <w:r w:rsidRPr="00DC02C7">
        <w:rPr>
          <w:rStyle w:val="Emphasis"/>
          <w:highlight w:val="yellow"/>
        </w:rPr>
        <w:t>transform society</w:t>
      </w:r>
      <w:r w:rsidRPr="00DC02C7">
        <w:rPr>
          <w:rStyle w:val="Emphasis"/>
        </w:rPr>
        <w:t xml:space="preserve"> on a massive scale</w:t>
      </w:r>
      <w:r w:rsidRPr="00DC02C7">
        <w:rPr>
          <w:sz w:val="16"/>
        </w:rPr>
        <w:t>—</w:t>
      </w:r>
      <w:r w:rsidRPr="00DC02C7">
        <w:rPr>
          <w:rStyle w:val="StyleUnderline"/>
        </w:rPr>
        <w:t>that we can democratize the economy, democratize the state</w:t>
      </w:r>
      <w:r w:rsidRPr="00DC02C7">
        <w:rPr>
          <w:sz w:val="16"/>
        </w:rPr>
        <w:t>—</w:t>
      </w:r>
      <w:r w:rsidRPr="00DC02C7">
        <w:rPr>
          <w:rStyle w:val="StyleUnderline"/>
        </w:rPr>
        <w:t xml:space="preserve">then </w:t>
      </w:r>
      <w:r w:rsidRPr="00DC02C7">
        <w:rPr>
          <w:rStyle w:val="StyleUnderline"/>
          <w:highlight w:val="yellow"/>
        </w:rPr>
        <w:t>we should</w:t>
      </w:r>
      <w:r w:rsidRPr="00DC02C7">
        <w:rPr>
          <w:rStyle w:val="StyleUnderline"/>
        </w:rPr>
        <w:t xml:space="preserve"> probably be able to </w:t>
      </w:r>
      <w:r w:rsidRPr="00DC02C7">
        <w:rPr>
          <w:rStyle w:val="Emphasis"/>
          <w:highlight w:val="yellow"/>
        </w:rPr>
        <w:t>demonstrate we can run</w:t>
      </w:r>
      <w:r w:rsidRPr="00DC02C7">
        <w:rPr>
          <w:rStyle w:val="Emphasis"/>
        </w:rPr>
        <w:t xml:space="preserve"> some </w:t>
      </w:r>
      <w:r w:rsidRPr="00DC02C7">
        <w:rPr>
          <w:rStyle w:val="Emphasis"/>
          <w:highlight w:val="yellow"/>
        </w:rPr>
        <w:t>organizations</w:t>
      </w:r>
      <w:r w:rsidRPr="00DC02C7">
        <w:rPr>
          <w:rStyle w:val="Emphasis"/>
        </w:rPr>
        <w:t xml:space="preserve"> effectively</w:t>
      </w:r>
      <w:r w:rsidRPr="00DC02C7">
        <w:rPr>
          <w:rStyle w:val="StyleUnderline"/>
        </w:rPr>
        <w:t xml:space="preserve"> as a</w:t>
      </w:r>
      <w:r w:rsidRPr="00DC02C7">
        <w:rPr>
          <w:sz w:val="16"/>
        </w:rPr>
        <w:t xml:space="preserve"> kind of </w:t>
      </w:r>
      <w:r w:rsidRPr="00DC02C7">
        <w:rPr>
          <w:rStyle w:val="Emphasis"/>
        </w:rPr>
        <w:t>proof of concept</w:t>
      </w:r>
      <w:r w:rsidRPr="00DC02C7">
        <w:rPr>
          <w:sz w:val="16"/>
        </w:rPr>
        <w:t xml:space="preserve">. So, you know, I know I’m preaching to the choir, but </w:t>
      </w:r>
      <w:r w:rsidRPr="00DC02C7">
        <w:rPr>
          <w:rStyle w:val="StyleUnderline"/>
        </w:rPr>
        <w:t>it’s just so imperative that</w:t>
      </w:r>
      <w:r w:rsidRPr="00DC02C7">
        <w:rPr>
          <w:sz w:val="16"/>
        </w:rPr>
        <w:t xml:space="preserve"> we do this, that </w:t>
      </w:r>
      <w:r w:rsidRPr="00DC02C7">
        <w:rPr>
          <w:rStyle w:val="Emphasis"/>
        </w:rPr>
        <w:t>we build institutions and organizational capacity</w:t>
      </w:r>
      <w:r w:rsidRPr="00DC02C7">
        <w:rPr>
          <w:sz w:val="16"/>
        </w:rPr>
        <w:t xml:space="preserve">. </w:t>
      </w:r>
      <w:r w:rsidRPr="00DC02C7">
        <w:rPr>
          <w:rStyle w:val="Emphasis"/>
        </w:rPr>
        <w:t>Organization is what enables people to collaborate and withstand the politics of divide-and-conquer</w:t>
      </w:r>
      <w:r w:rsidRPr="00DC02C7">
        <w:rPr>
          <w:sz w:val="16"/>
        </w:rPr>
        <w:t xml:space="preserve">. </w:t>
      </w:r>
      <w:r w:rsidRPr="00DC02C7">
        <w:rPr>
          <w:rStyle w:val="StyleUnderline"/>
          <w:highlight w:val="yellow"/>
        </w:rPr>
        <w:t>Since the</w:t>
      </w:r>
      <w:r w:rsidRPr="00DC02C7">
        <w:rPr>
          <w:rStyle w:val="StyleUnderline"/>
        </w:rPr>
        <w:t xml:space="preserve"> beginning of the Atlantic </w:t>
      </w:r>
      <w:r w:rsidRPr="00DC02C7">
        <w:rPr>
          <w:rStyle w:val="StyleUnderline"/>
          <w:highlight w:val="yellow"/>
        </w:rPr>
        <w:t>slave trade</w:t>
      </w:r>
      <w:r w:rsidRPr="00DC02C7">
        <w:rPr>
          <w:rStyle w:val="StyleUnderline"/>
        </w:rPr>
        <w:t xml:space="preserve">, western European </w:t>
      </w:r>
      <w:r w:rsidRPr="00DC02C7">
        <w:rPr>
          <w:rStyle w:val="StyleUnderline"/>
          <w:highlight w:val="yellow"/>
        </w:rPr>
        <w:t>colonization</w:t>
      </w:r>
      <w:r w:rsidRPr="00DC02C7">
        <w:rPr>
          <w:rStyle w:val="StyleUnderline"/>
        </w:rPr>
        <w:t xml:space="preserve">, into the present day, </w:t>
      </w:r>
      <w:r w:rsidRPr="00DC02C7">
        <w:rPr>
          <w:rStyle w:val="Emphasis"/>
          <w:highlight w:val="yellow"/>
        </w:rPr>
        <w:t>capitalism has perpetuated</w:t>
      </w:r>
      <w:r w:rsidRPr="00DC02C7">
        <w:rPr>
          <w:rStyle w:val="Emphasis"/>
        </w:rPr>
        <w:t xml:space="preserve"> social distinctions—</w:t>
      </w:r>
      <w:r w:rsidRPr="00DC02C7">
        <w:rPr>
          <w:rStyle w:val="Emphasis"/>
          <w:highlight w:val="yellow"/>
        </w:rPr>
        <w:t>racial hierarchies</w:t>
      </w:r>
      <w:r w:rsidRPr="00DC02C7">
        <w:rPr>
          <w:rStyle w:val="Emphasis"/>
        </w:rPr>
        <w:t xml:space="preserve"> above all—to extract, exploit, plunder, and profit</w:t>
      </w:r>
      <w:r w:rsidRPr="00DC02C7">
        <w:rPr>
          <w:sz w:val="16"/>
        </w:rPr>
        <w:t xml:space="preserve">. In the words of the late Richard Trumka, who is rightly on our minds this weekend, “We’ve seen how </w:t>
      </w:r>
      <w:r w:rsidRPr="00DC02C7">
        <w:rPr>
          <w:rStyle w:val="StyleUnderline"/>
        </w:rPr>
        <w:t>companies set worker against worker</w:t>
      </w:r>
      <w:r w:rsidRPr="00DC02C7">
        <w:rPr>
          <w:sz w:val="16"/>
        </w:rPr>
        <w:t xml:space="preserve"> — how </w:t>
      </w:r>
      <w:r w:rsidRPr="00DC02C7">
        <w:rPr>
          <w:rStyle w:val="StyleUnderline"/>
        </w:rPr>
        <w:t>they throw whites a few extra crumbs off the table” and</w:t>
      </w:r>
      <w:r w:rsidRPr="00DC02C7">
        <w:rPr>
          <w:sz w:val="16"/>
        </w:rPr>
        <w:t xml:space="preserve"> how </w:t>
      </w:r>
      <w:r w:rsidRPr="00DC02C7">
        <w:rPr>
          <w:rStyle w:val="StyleUnderline"/>
        </w:rPr>
        <w:t>we all end up losing</w:t>
      </w:r>
      <w:r w:rsidRPr="00DC02C7">
        <w:rPr>
          <w:sz w:val="16"/>
        </w:rPr>
        <w:t xml:space="preserve">. </w:t>
      </w:r>
      <w:r w:rsidRPr="00DC02C7">
        <w:rPr>
          <w:rStyle w:val="Emphasis"/>
        </w:rPr>
        <w:t>When we’re divided, we’re conquered</w:t>
      </w:r>
      <w:r w:rsidRPr="00DC02C7">
        <w:rPr>
          <w:sz w:val="16"/>
        </w:rPr>
        <w:t xml:space="preserve">. </w:t>
      </w:r>
      <w:r w:rsidRPr="00DC02C7">
        <w:rPr>
          <w:rStyle w:val="StyleUnderline"/>
        </w:rPr>
        <w:t xml:space="preserve">And right now, objectively, </w:t>
      </w:r>
      <w:r w:rsidRPr="00DC02C7">
        <w:rPr>
          <w:rStyle w:val="Emphasis"/>
          <w:highlight w:val="yellow"/>
        </w:rPr>
        <w:t>we’re</w:t>
      </w:r>
      <w:r w:rsidRPr="00DC02C7">
        <w:rPr>
          <w:rStyle w:val="Emphasis"/>
        </w:rPr>
        <w:t xml:space="preserve"> </w:t>
      </w:r>
      <w:proofErr w:type="gramStart"/>
      <w:r w:rsidRPr="00DC02C7">
        <w:rPr>
          <w:rStyle w:val="Emphasis"/>
        </w:rPr>
        <w:t>pretty fucking</w:t>
      </w:r>
      <w:proofErr w:type="gramEnd"/>
      <w:r w:rsidRPr="00DC02C7">
        <w:rPr>
          <w:rStyle w:val="Emphasis"/>
        </w:rPr>
        <w:t xml:space="preserve"> </w:t>
      </w:r>
      <w:r w:rsidRPr="00DC02C7">
        <w:rPr>
          <w:rStyle w:val="Emphasis"/>
          <w:highlight w:val="yellow"/>
        </w:rPr>
        <w:t>divided</w:t>
      </w:r>
      <w:r w:rsidRPr="00DC02C7">
        <w:rPr>
          <w:rStyle w:val="Emphasis"/>
        </w:rPr>
        <w:t xml:space="preserve">, at a moment </w:t>
      </w:r>
      <w:r w:rsidRPr="00DC02C7">
        <w:rPr>
          <w:rStyle w:val="Emphasis"/>
          <w:highlight w:val="yellow"/>
        </w:rPr>
        <w:t>when the stakes could not be higher</w:t>
      </w:r>
      <w:r w:rsidRPr="00DC02C7">
        <w:rPr>
          <w:sz w:val="16"/>
        </w:rPr>
        <w:t xml:space="preserve">. And so, we have a ton of work to do. That’s the understatement of the year. </w:t>
      </w:r>
      <w:r w:rsidRPr="00DC02C7">
        <w:rPr>
          <w:rStyle w:val="StyleUnderline"/>
        </w:rPr>
        <w:t xml:space="preserve">We can fight to move forward to a more </w:t>
      </w:r>
      <w:r w:rsidRPr="00DC02C7">
        <w:rPr>
          <w:rStyle w:val="Emphasis"/>
        </w:rPr>
        <w:t>democratic horizon</w:t>
      </w:r>
      <w:r w:rsidRPr="00DC02C7">
        <w:rPr>
          <w:sz w:val="16"/>
        </w:rPr>
        <w:t>—and again, what is “democracy?”, we can talk about how complicated that word is and what that horizon is—</w:t>
      </w:r>
      <w:r w:rsidRPr="00DC02C7">
        <w:rPr>
          <w:rStyle w:val="StyleUnderline"/>
        </w:rPr>
        <w:t>or pulled backwards by reactionaries and plutocrats who are determined to undo decades of hard-won progress</w:t>
      </w:r>
      <w:r w:rsidRPr="00DC02C7">
        <w:rPr>
          <w:sz w:val="16"/>
        </w:rPr>
        <w:t xml:space="preserve">. </w:t>
      </w:r>
      <w:r w:rsidRPr="00DC02C7">
        <w:rPr>
          <w:rStyle w:val="StyleUnderline"/>
        </w:rPr>
        <w:t xml:space="preserve">Today, </w:t>
      </w:r>
      <w:r w:rsidRPr="00DC02C7">
        <w:rPr>
          <w:rStyle w:val="Emphasis"/>
        </w:rPr>
        <w:t>nostalgia dominates US politics</w:t>
      </w:r>
      <w:r w:rsidRPr="00DC02C7">
        <w:rPr>
          <w:sz w:val="16"/>
        </w:rPr>
        <w:t xml:space="preserve">, right? </w:t>
      </w:r>
      <w:r w:rsidRPr="00DC02C7">
        <w:rPr>
          <w:rStyle w:val="StyleUnderline"/>
        </w:rPr>
        <w:t>There’s the Make America Great Again revanchism of the right-wing</w:t>
      </w:r>
      <w:r w:rsidRPr="00DC02C7">
        <w:rPr>
          <w:sz w:val="16"/>
        </w:rPr>
        <w:t xml:space="preserve">, on one side. </w:t>
      </w:r>
      <w:r w:rsidRPr="00DC02C7">
        <w:rPr>
          <w:rStyle w:val="StyleUnderline"/>
        </w:rPr>
        <w:t>And then there’s the return to normal denialism of centrist Democrats</w:t>
      </w:r>
      <w:r w:rsidRPr="00DC02C7">
        <w:rPr>
          <w:sz w:val="16"/>
        </w:rPr>
        <w:t xml:space="preserve"> on the other. And </w:t>
      </w:r>
      <w:r w:rsidRPr="00DC02C7">
        <w:rPr>
          <w:rStyle w:val="StyleUnderline"/>
        </w:rPr>
        <w:t xml:space="preserve">we </w:t>
      </w:r>
      <w:proofErr w:type="gramStart"/>
      <w:r w:rsidRPr="00DC02C7">
        <w:rPr>
          <w:rStyle w:val="StyleUnderline"/>
        </w:rPr>
        <w:t>have to</w:t>
      </w:r>
      <w:proofErr w:type="gramEnd"/>
      <w:r w:rsidRPr="00DC02C7">
        <w:rPr>
          <w:rStyle w:val="StyleUnderline"/>
        </w:rPr>
        <w:t xml:space="preserve"> fight them both with all we’ve got</w:t>
      </w:r>
      <w:r w:rsidRPr="00DC02C7">
        <w:rPr>
          <w:sz w:val="16"/>
        </w:rPr>
        <w:t xml:space="preserve">. </w:t>
      </w:r>
      <w:r w:rsidRPr="00DC02C7">
        <w:rPr>
          <w:rStyle w:val="Emphasis"/>
        </w:rPr>
        <w:t>We cannot accept nostalgia in any of its guises</w:t>
      </w:r>
      <w:r w:rsidRPr="00DC02C7">
        <w:rPr>
          <w:sz w:val="16"/>
        </w:rPr>
        <w:t xml:space="preserve">, right? And </w:t>
      </w:r>
      <w:r w:rsidRPr="00DC02C7">
        <w:rPr>
          <w:rStyle w:val="StyleUnderline"/>
        </w:rPr>
        <w:t>as we know, there’s no normal to return to</w:t>
      </w:r>
      <w:r w:rsidRPr="00DC02C7">
        <w:rPr>
          <w:sz w:val="16"/>
        </w:rPr>
        <w:t xml:space="preserve">. </w:t>
      </w:r>
      <w:r w:rsidRPr="00DC02C7">
        <w:rPr>
          <w:rStyle w:val="Emphasis"/>
        </w:rPr>
        <w:t>The climate crisis</w:t>
      </w:r>
      <w:r w:rsidRPr="00DC02C7">
        <w:rPr>
          <w:rStyle w:val="StyleUnderline"/>
        </w:rPr>
        <w:t xml:space="preserve"> ensures that</w:t>
      </w:r>
      <w:r w:rsidRPr="00DC02C7">
        <w:rPr>
          <w:sz w:val="16"/>
        </w:rPr>
        <w:t xml:space="preserve">. And I believe </w:t>
      </w:r>
      <w:r w:rsidRPr="00DC02C7">
        <w:rPr>
          <w:rStyle w:val="StyleUnderline"/>
        </w:rPr>
        <w:t>we have an IPCC report coming out tomorrow that’s just going to underscore the severity of the situation</w:t>
      </w:r>
      <w:r w:rsidRPr="00DC02C7">
        <w:rPr>
          <w:sz w:val="16"/>
        </w:rPr>
        <w:t xml:space="preserve">. </w:t>
      </w:r>
      <w:r w:rsidRPr="00DC02C7">
        <w:rPr>
          <w:rStyle w:val="StyleUnderline"/>
        </w:rPr>
        <w:t>Too often</w:t>
      </w:r>
      <w:r w:rsidRPr="00DC02C7">
        <w:rPr>
          <w:sz w:val="16"/>
        </w:rPr>
        <w:t xml:space="preserve">, and I’m personally </w:t>
      </w:r>
      <w:proofErr w:type="gramStart"/>
      <w:r w:rsidRPr="00DC02C7">
        <w:rPr>
          <w:sz w:val="16"/>
        </w:rPr>
        <w:t>really guilty</w:t>
      </w:r>
      <w:proofErr w:type="gramEnd"/>
      <w:r w:rsidRPr="00DC02C7">
        <w:rPr>
          <w:sz w:val="16"/>
        </w:rPr>
        <w:t xml:space="preserve"> of this, </w:t>
      </w:r>
      <w:r w:rsidRPr="00DC02C7">
        <w:rPr>
          <w:rStyle w:val="StyleUnderline"/>
        </w:rPr>
        <w:t xml:space="preserve">we talk about </w:t>
      </w:r>
      <w:r w:rsidRPr="00DC02C7">
        <w:rPr>
          <w:rStyle w:val="StyleUnderline"/>
          <w:highlight w:val="yellow"/>
        </w:rPr>
        <w:t>the climate crisis</w:t>
      </w:r>
      <w:r w:rsidRPr="00DC02C7">
        <w:rPr>
          <w:rStyle w:val="StyleUnderline"/>
        </w:rPr>
        <w:t xml:space="preserve"> as something coming down the pike, as a threat that’s looming, but it</w:t>
      </w:r>
      <w:r w:rsidRPr="00DC02C7">
        <w:rPr>
          <w:rStyle w:val="StyleUnderline"/>
          <w:highlight w:val="yellow"/>
        </w:rPr>
        <w:t xml:space="preserve">’s </w:t>
      </w:r>
      <w:r w:rsidRPr="00DC02C7">
        <w:rPr>
          <w:rStyle w:val="Emphasis"/>
          <w:highlight w:val="yellow"/>
        </w:rPr>
        <w:t>here</w:t>
      </w:r>
      <w:r w:rsidRPr="00DC02C7">
        <w:rPr>
          <w:rStyle w:val="Emphasis"/>
        </w:rPr>
        <w:t xml:space="preserve"> and now</w:t>
      </w:r>
      <w:r w:rsidRPr="00DC02C7">
        <w:rPr>
          <w:rStyle w:val="StyleUnderline"/>
        </w:rPr>
        <w:t xml:space="preserve"> </w:t>
      </w:r>
      <w:r w:rsidRPr="00DC02C7">
        <w:rPr>
          <w:rStyle w:val="StyleUnderline"/>
          <w:highlight w:val="yellow"/>
        </w:rPr>
        <w:t>in</w:t>
      </w:r>
      <w:r w:rsidRPr="00DC02C7">
        <w:rPr>
          <w:rStyle w:val="StyleUnderline"/>
        </w:rPr>
        <w:t xml:space="preserve"> the form of </w:t>
      </w:r>
      <w:r w:rsidRPr="00DC02C7">
        <w:rPr>
          <w:rStyle w:val="Emphasis"/>
          <w:highlight w:val="yellow"/>
        </w:rPr>
        <w:t>fires, floods</w:t>
      </w:r>
      <w:r w:rsidRPr="00DC02C7">
        <w:rPr>
          <w:rStyle w:val="Emphasis"/>
        </w:rPr>
        <w:t xml:space="preserve">, heat waves, </w:t>
      </w:r>
      <w:r w:rsidRPr="00DC02C7">
        <w:rPr>
          <w:rStyle w:val="Emphasis"/>
          <w:highlight w:val="yellow"/>
        </w:rPr>
        <w:t>freezes</w:t>
      </w:r>
      <w:proofErr w:type="gramStart"/>
      <w:r w:rsidRPr="00DC02C7">
        <w:rPr>
          <w:rStyle w:val="Emphasis"/>
        </w:rPr>
        <w:t>, melting</w:t>
      </w:r>
      <w:proofErr w:type="gramEnd"/>
      <w:r w:rsidRPr="00DC02C7">
        <w:rPr>
          <w:rStyle w:val="Emphasis"/>
        </w:rPr>
        <w:t xml:space="preserve"> ice caps, droughts, </w:t>
      </w:r>
      <w:r w:rsidRPr="00DC02C7">
        <w:rPr>
          <w:rStyle w:val="Emphasis"/>
          <w:highlight w:val="yellow"/>
        </w:rPr>
        <w:t>crop failures, extinctions</w:t>
      </w:r>
      <w:r w:rsidRPr="00DC02C7">
        <w:rPr>
          <w:rStyle w:val="Emphasis"/>
        </w:rPr>
        <w:t xml:space="preserve">, climate </w:t>
      </w:r>
      <w:r w:rsidRPr="00DC02C7">
        <w:rPr>
          <w:rStyle w:val="Emphasis"/>
          <w:highlight w:val="yellow"/>
        </w:rPr>
        <w:t>refugees</w:t>
      </w:r>
      <w:r w:rsidRPr="00DC02C7">
        <w:rPr>
          <w:sz w:val="16"/>
        </w:rPr>
        <w:t xml:space="preserve">. </w:t>
      </w:r>
      <w:r w:rsidRPr="00DC02C7">
        <w:rPr>
          <w:rStyle w:val="StyleUnderline"/>
        </w:rPr>
        <w:t xml:space="preserve">These are </w:t>
      </w:r>
      <w:r w:rsidRPr="00DC02C7">
        <w:rPr>
          <w:rStyle w:val="Emphasis"/>
        </w:rPr>
        <w:t>not prophecies but realities</w:t>
      </w:r>
      <w:r w:rsidRPr="00DC02C7">
        <w:rPr>
          <w:rStyle w:val="StyleUnderline"/>
        </w:rPr>
        <w:t>, which is why I want to applaud the amazing Green New Deal work</w:t>
      </w:r>
      <w:r w:rsidRPr="00DC02C7">
        <w:rPr>
          <w:sz w:val="16"/>
        </w:rPr>
        <w:t xml:space="preserve"> that you guys are doing. And I so appreciated the panel, I </w:t>
      </w:r>
      <w:proofErr w:type="gramStart"/>
      <w:r w:rsidRPr="00DC02C7">
        <w:rPr>
          <w:sz w:val="16"/>
        </w:rPr>
        <w:t>actually tuned</w:t>
      </w:r>
      <w:proofErr w:type="gramEnd"/>
      <w:r w:rsidRPr="00DC02C7">
        <w:rPr>
          <w:sz w:val="16"/>
        </w:rPr>
        <w:t xml:space="preserve"> into the Green New Deal panel, and the insistence on the crucial point that </w:t>
      </w:r>
      <w:r w:rsidRPr="00DC02C7">
        <w:rPr>
          <w:rStyle w:val="Emphasis"/>
          <w:sz w:val="24"/>
          <w:szCs w:val="28"/>
          <w:highlight w:val="yellow"/>
        </w:rPr>
        <w:t>every iota of warming averted</w:t>
      </w:r>
      <w:r w:rsidRPr="00DC02C7">
        <w:rPr>
          <w:rStyle w:val="Emphasis"/>
          <w:sz w:val="24"/>
          <w:szCs w:val="28"/>
        </w:rPr>
        <w:t>, every fire that doesn’t ignite, every species pulled back from nonexistence</w:t>
      </w:r>
      <w:r w:rsidRPr="00DC02C7">
        <w:rPr>
          <w:sz w:val="16"/>
          <w:szCs w:val="28"/>
        </w:rPr>
        <w:t xml:space="preserve">, right, </w:t>
      </w:r>
      <w:r w:rsidRPr="00DC02C7">
        <w:rPr>
          <w:rStyle w:val="Emphasis"/>
          <w:sz w:val="24"/>
          <w:szCs w:val="28"/>
          <w:highlight w:val="yellow"/>
        </w:rPr>
        <w:t>matters</w:t>
      </w:r>
      <w:r w:rsidRPr="00DC02C7">
        <w:rPr>
          <w:rStyle w:val="Emphasis"/>
          <w:sz w:val="24"/>
          <w:szCs w:val="28"/>
        </w:rPr>
        <w:t xml:space="preserve">, and we </w:t>
      </w:r>
      <w:proofErr w:type="gramStart"/>
      <w:r w:rsidRPr="00DC02C7">
        <w:rPr>
          <w:rStyle w:val="Emphasis"/>
          <w:sz w:val="24"/>
          <w:szCs w:val="28"/>
        </w:rPr>
        <w:t>have to</w:t>
      </w:r>
      <w:proofErr w:type="gramEnd"/>
      <w:r w:rsidRPr="00DC02C7">
        <w:rPr>
          <w:rStyle w:val="Emphasis"/>
          <w:sz w:val="24"/>
          <w:szCs w:val="28"/>
        </w:rPr>
        <w:t xml:space="preserve"> fight for it</w:t>
      </w:r>
      <w:r w:rsidRPr="00DC02C7">
        <w:rPr>
          <w:sz w:val="16"/>
        </w:rPr>
        <w:t xml:space="preserve">. </w:t>
      </w:r>
      <w:r w:rsidRPr="00DC02C7">
        <w:rPr>
          <w:rStyle w:val="StyleUnderline"/>
        </w:rPr>
        <w:t>That’s the realism, and the acceptance of facts that we need, not the hollow and self-serving calls to “trust science” that</w:t>
      </w:r>
      <w:r w:rsidRPr="00DC02C7">
        <w:rPr>
          <w:sz w:val="16"/>
        </w:rPr>
        <w:t xml:space="preserve"> only </w:t>
      </w:r>
      <w:r w:rsidRPr="00DC02C7">
        <w:rPr>
          <w:rStyle w:val="StyleUnderline"/>
        </w:rPr>
        <w:t>emanate from liberals</w:t>
      </w:r>
      <w:r w:rsidRPr="00DC02C7">
        <w:rPr>
          <w:sz w:val="16"/>
        </w:rPr>
        <w:t xml:space="preserve"> </w:t>
      </w:r>
      <w:proofErr w:type="gramStart"/>
      <w:r w:rsidRPr="00DC02C7">
        <w:rPr>
          <w:sz w:val="16"/>
        </w:rPr>
        <w:t>as a way to</w:t>
      </w:r>
      <w:proofErr w:type="gramEnd"/>
      <w:r w:rsidRPr="00DC02C7">
        <w:rPr>
          <w:sz w:val="16"/>
        </w:rPr>
        <w:t xml:space="preserve"> goad conservatives. </w:t>
      </w:r>
      <w:r w:rsidRPr="00DC02C7">
        <w:rPr>
          <w:rStyle w:val="StyleUnderline"/>
          <w:highlight w:val="yellow"/>
        </w:rPr>
        <w:t>As socialists, we reject</w:t>
      </w:r>
      <w:r w:rsidRPr="00DC02C7">
        <w:rPr>
          <w:rStyle w:val="StyleUnderline"/>
        </w:rPr>
        <w:t xml:space="preserve"> a return to normal not only because it’s impossible, but also on principle</w:t>
      </w:r>
      <w:r w:rsidRPr="00DC02C7">
        <w:rPr>
          <w:sz w:val="16"/>
        </w:rPr>
        <w:t xml:space="preserve">. </w:t>
      </w:r>
      <w:r w:rsidRPr="00DC02C7">
        <w:rPr>
          <w:rStyle w:val="StyleUnderline"/>
        </w:rPr>
        <w:t>We don’t want to</w:t>
      </w:r>
      <w:r w:rsidRPr="00DC02C7">
        <w:rPr>
          <w:sz w:val="16"/>
        </w:rPr>
        <w:t xml:space="preserve">. Right? We don’t want it. </w:t>
      </w:r>
      <w:r w:rsidRPr="00DC02C7">
        <w:rPr>
          <w:rStyle w:val="StyleUnderline"/>
        </w:rPr>
        <w:t xml:space="preserve">We reject </w:t>
      </w:r>
      <w:r w:rsidRPr="00DC02C7">
        <w:rPr>
          <w:rStyle w:val="Emphasis"/>
        </w:rPr>
        <w:t>the normal of exploiting the planet</w:t>
      </w:r>
      <w:r w:rsidRPr="00DC02C7">
        <w:rPr>
          <w:rStyle w:val="StyleUnderline"/>
        </w:rPr>
        <w:t xml:space="preserve"> and its myriad inhabitants, human and nonhuman alike</w:t>
      </w:r>
      <w:r w:rsidRPr="00DC02C7">
        <w:rPr>
          <w:sz w:val="16"/>
        </w:rPr>
        <w:t xml:space="preserve">. </w:t>
      </w:r>
      <w:r w:rsidRPr="00DC02C7">
        <w:rPr>
          <w:rStyle w:val="StyleUnderline"/>
        </w:rPr>
        <w:t xml:space="preserve">We reject </w:t>
      </w:r>
      <w:r w:rsidRPr="00DC02C7">
        <w:rPr>
          <w:rStyle w:val="Emphasis"/>
        </w:rPr>
        <w:t xml:space="preserve">the normal of </w:t>
      </w:r>
      <w:r w:rsidRPr="00DC02C7">
        <w:rPr>
          <w:rStyle w:val="Emphasis"/>
          <w:highlight w:val="yellow"/>
        </w:rPr>
        <w:t>poverty</w:t>
      </w:r>
      <w:r w:rsidRPr="00DC02C7">
        <w:rPr>
          <w:rStyle w:val="Emphasis"/>
        </w:rPr>
        <w:t xml:space="preserve"> wages</w:t>
      </w:r>
      <w:r w:rsidRPr="00DC02C7">
        <w:rPr>
          <w:sz w:val="16"/>
        </w:rPr>
        <w:t xml:space="preserve">. </w:t>
      </w:r>
      <w:r w:rsidRPr="00DC02C7">
        <w:rPr>
          <w:rStyle w:val="StyleUnderline"/>
        </w:rPr>
        <w:t xml:space="preserve">We reject </w:t>
      </w:r>
      <w:r w:rsidRPr="00DC02C7">
        <w:rPr>
          <w:rStyle w:val="Emphasis"/>
        </w:rPr>
        <w:t xml:space="preserve">the normal of </w:t>
      </w:r>
      <w:r w:rsidRPr="00DC02C7">
        <w:rPr>
          <w:rStyle w:val="Emphasis"/>
          <w:highlight w:val="yellow"/>
        </w:rPr>
        <w:t>housing and food insecurity</w:t>
      </w:r>
      <w:r w:rsidRPr="00DC02C7">
        <w:rPr>
          <w:sz w:val="16"/>
        </w:rPr>
        <w:t xml:space="preserve">. </w:t>
      </w:r>
      <w:r w:rsidRPr="00DC02C7">
        <w:rPr>
          <w:rStyle w:val="StyleUnderline"/>
        </w:rPr>
        <w:t xml:space="preserve">We reject </w:t>
      </w:r>
      <w:r w:rsidRPr="00DC02C7">
        <w:rPr>
          <w:rStyle w:val="Emphasis"/>
        </w:rPr>
        <w:t xml:space="preserve">the normal of </w:t>
      </w:r>
      <w:r w:rsidRPr="00DC02C7">
        <w:rPr>
          <w:rStyle w:val="Emphasis"/>
          <w:highlight w:val="yellow"/>
        </w:rPr>
        <w:t>mass incarceration</w:t>
      </w:r>
      <w:r w:rsidRPr="00DC02C7">
        <w:rPr>
          <w:rStyle w:val="Emphasis"/>
        </w:rPr>
        <w:t xml:space="preserve">, of </w:t>
      </w:r>
      <w:r w:rsidRPr="00DC02C7">
        <w:rPr>
          <w:rStyle w:val="Emphasis"/>
          <w:highlight w:val="yellow"/>
        </w:rPr>
        <w:t>police violence</w:t>
      </w:r>
      <w:r w:rsidRPr="00DC02C7">
        <w:rPr>
          <w:rStyle w:val="Emphasis"/>
        </w:rPr>
        <w:t xml:space="preserve">, of </w:t>
      </w:r>
      <w:r w:rsidRPr="00DC02C7">
        <w:rPr>
          <w:rStyle w:val="Emphasis"/>
          <w:highlight w:val="yellow"/>
        </w:rPr>
        <w:t>debt servitude</w:t>
      </w:r>
      <w:r w:rsidRPr="00DC02C7">
        <w:rPr>
          <w:rStyle w:val="Emphasis"/>
        </w:rPr>
        <w:t xml:space="preserve">, of </w:t>
      </w:r>
      <w:r w:rsidRPr="00DC02C7">
        <w:rPr>
          <w:rStyle w:val="Emphasis"/>
          <w:highlight w:val="yellow"/>
        </w:rPr>
        <w:t>legalized</w:t>
      </w:r>
      <w:r w:rsidRPr="00DC02C7">
        <w:rPr>
          <w:rStyle w:val="Emphasis"/>
        </w:rPr>
        <w:t xml:space="preserve"> political </w:t>
      </w:r>
      <w:r w:rsidRPr="00DC02C7">
        <w:rPr>
          <w:rStyle w:val="Emphasis"/>
          <w:highlight w:val="yellow"/>
        </w:rPr>
        <w:t>corruption</w:t>
      </w:r>
      <w:r w:rsidRPr="00DC02C7">
        <w:rPr>
          <w:rStyle w:val="Emphasis"/>
        </w:rPr>
        <w:t xml:space="preserve">, of </w:t>
      </w:r>
      <w:r w:rsidRPr="00DC02C7">
        <w:rPr>
          <w:rStyle w:val="Emphasis"/>
          <w:highlight w:val="yellow"/>
        </w:rPr>
        <w:t>union busting</w:t>
      </w:r>
      <w:r w:rsidRPr="00DC02C7">
        <w:rPr>
          <w:rStyle w:val="Emphasis"/>
        </w:rPr>
        <w:t xml:space="preserve"> CEOs who joyride in phallic rocket ships while 15 million people are potentially at risk of eviction</w:t>
      </w:r>
      <w:r w:rsidRPr="00DC02C7">
        <w:rPr>
          <w:sz w:val="16"/>
        </w:rPr>
        <w:t xml:space="preserve">. So, </w:t>
      </w:r>
      <w:r w:rsidRPr="00DC02C7">
        <w:rPr>
          <w:rStyle w:val="StyleUnderline"/>
        </w:rPr>
        <w:t>I don’t need to tell you all how serious this moment is</w:t>
      </w:r>
      <w:r w:rsidRPr="00DC02C7">
        <w:rPr>
          <w:sz w:val="16"/>
        </w:rPr>
        <w:t xml:space="preserve">. </w:t>
      </w:r>
      <w:r w:rsidRPr="00DC02C7">
        <w:rPr>
          <w:rStyle w:val="Emphasis"/>
        </w:rPr>
        <w:t>As the planet burns, the Democratic party has control of the White House, Congress, and the Senate</w:t>
      </w:r>
      <w:r w:rsidRPr="00DC02C7">
        <w:rPr>
          <w:sz w:val="16"/>
        </w:rPr>
        <w:t xml:space="preserve">—slim margins to be sure, but nevertheless, they hold power. </w:t>
      </w:r>
      <w:r w:rsidRPr="00DC02C7">
        <w:rPr>
          <w:rStyle w:val="StyleUnderline"/>
        </w:rPr>
        <w:t>Yet the PRO Act</w:t>
      </w:r>
      <w:r w:rsidRPr="00DC02C7">
        <w:rPr>
          <w:sz w:val="16"/>
        </w:rPr>
        <w:t xml:space="preserve">—a piece of labor rights legislation </w:t>
      </w:r>
      <w:r w:rsidRPr="00DC02C7">
        <w:rPr>
          <w:rStyle w:val="StyleUnderline"/>
        </w:rPr>
        <w:t>that you all are rightly throwing your weight behind</w:t>
      </w:r>
      <w:r w:rsidRPr="00DC02C7">
        <w:rPr>
          <w:sz w:val="16"/>
        </w:rPr>
        <w:t>—</w:t>
      </w:r>
      <w:r w:rsidRPr="00DC02C7">
        <w:rPr>
          <w:rStyle w:val="StyleUnderline"/>
        </w:rPr>
        <w:t>is languishing</w:t>
      </w:r>
      <w:r w:rsidRPr="00DC02C7">
        <w:rPr>
          <w:sz w:val="16"/>
        </w:rPr>
        <w:t xml:space="preserve">. </w:t>
      </w:r>
      <w:r w:rsidRPr="00DC02C7">
        <w:rPr>
          <w:rStyle w:val="StyleUnderline"/>
        </w:rPr>
        <w:t>They cannot even get it together to protect the basic and incredibly inadequate voting rights that exist in this country, rights that might</w:t>
      </w:r>
      <w:r w:rsidRPr="00DC02C7">
        <w:rPr>
          <w:sz w:val="16"/>
        </w:rPr>
        <w:t>—one would think—</w:t>
      </w:r>
      <w:r w:rsidRPr="00DC02C7">
        <w:rPr>
          <w:rStyle w:val="StyleUnderline"/>
        </w:rPr>
        <w:t>help them win elections</w:t>
      </w:r>
      <w:r w:rsidRPr="00DC02C7">
        <w:rPr>
          <w:sz w:val="16"/>
        </w:rPr>
        <w:t xml:space="preserve">. </w:t>
      </w:r>
      <w:r w:rsidRPr="00DC02C7">
        <w:rPr>
          <w:rStyle w:val="Emphasis"/>
        </w:rPr>
        <w:t>While the Democrats flounder, the coronavirus is surging</w:t>
      </w:r>
      <w:r w:rsidRPr="00DC02C7">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DC02C7">
        <w:rPr>
          <w:rStyle w:val="StyleUnderline"/>
        </w:rPr>
        <w:t>Over 4 million people have died of Covid worldwide with more pointless and unnecessary deaths to come</w:t>
      </w:r>
      <w:r w:rsidRPr="00DC02C7">
        <w:rPr>
          <w:sz w:val="16"/>
        </w:rPr>
        <w:t xml:space="preserve">. </w:t>
      </w:r>
      <w:r w:rsidRPr="00DC02C7">
        <w:rPr>
          <w:rStyle w:val="StyleUnderline"/>
        </w:rPr>
        <w:t>The pandemic has impacted people according to predictable social inequities</w:t>
      </w:r>
      <w:r w:rsidRPr="00DC02C7">
        <w:rPr>
          <w:sz w:val="16"/>
        </w:rPr>
        <w:t xml:space="preserve">, right? </w:t>
      </w:r>
      <w:r w:rsidRPr="00DC02C7">
        <w:rPr>
          <w:rStyle w:val="StyleUnderline"/>
        </w:rPr>
        <w:t xml:space="preserve">And it’s also being </w:t>
      </w:r>
      <w:r w:rsidRPr="00DC02C7">
        <w:rPr>
          <w:rStyle w:val="Emphasis"/>
        </w:rPr>
        <w:t>fueled by the hoarding of intellectual property</w:t>
      </w:r>
      <w:r w:rsidRPr="00DC02C7">
        <w:rPr>
          <w:sz w:val="16"/>
        </w:rPr>
        <w:t xml:space="preserve">, so let’s not forget that </w:t>
      </w:r>
      <w:r w:rsidRPr="00DC02C7">
        <w:rPr>
          <w:rStyle w:val="StyleUnderline"/>
        </w:rPr>
        <w:t>Big Pharma and Bill Gates colluded to stop the open distribution of one of the vaccines, vaccines overwhelmingly developed with public investment and public resources</w:t>
      </w:r>
      <w:r w:rsidRPr="00DC02C7">
        <w:rPr>
          <w:sz w:val="16"/>
        </w:rPr>
        <w:t xml:space="preserve">. According to a paper from </w:t>
      </w:r>
      <w:r w:rsidRPr="00DC02C7">
        <w:rPr>
          <w:i/>
          <w:iCs/>
          <w:sz w:val="16"/>
        </w:rPr>
        <w:t>Nature</w:t>
      </w:r>
      <w:r w:rsidRPr="00DC02C7">
        <w:rPr>
          <w:sz w:val="16"/>
        </w:rPr>
        <w:t xml:space="preserve"> that came out last month, so far “</w:t>
      </w:r>
      <w:r w:rsidRPr="00DC02C7">
        <w:rPr>
          <w:rStyle w:val="StyleUnderline"/>
        </w:rPr>
        <w:t>more than 80% of the doses have gone to people in high-income and upper-middle-income countries</w:t>
      </w:r>
      <w:r w:rsidRPr="00DC02C7">
        <w:rPr>
          <w:sz w:val="16"/>
        </w:rPr>
        <w:t xml:space="preserve">. </w:t>
      </w:r>
      <w:r w:rsidRPr="00DC02C7">
        <w:rPr>
          <w:rStyle w:val="StyleUnderline"/>
        </w:rPr>
        <w:t>Only 1% of people in low-income countries have been given at least one dose</w:t>
      </w:r>
      <w:r w:rsidRPr="00DC02C7">
        <w:rPr>
          <w:sz w:val="16"/>
        </w:rPr>
        <w:t xml:space="preserve">.” So </w:t>
      </w:r>
      <w:r w:rsidRPr="00DC02C7">
        <w:rPr>
          <w:rStyle w:val="StyleUnderline"/>
        </w:rPr>
        <w:t xml:space="preserve">here we are, at risk of </w:t>
      </w:r>
      <w:r w:rsidRPr="00DC02C7">
        <w:rPr>
          <w:rStyle w:val="Emphasis"/>
        </w:rPr>
        <w:t>even more deadly and contagious variants thanks to corporate greed and the lack of international solidarity</w:t>
      </w:r>
      <w:r w:rsidRPr="00DC02C7">
        <w:rPr>
          <w:sz w:val="16"/>
        </w:rPr>
        <w:t xml:space="preserve">. The rollout of Covid vaccines—a situation some people are rightly describing as </w:t>
      </w:r>
      <w:r w:rsidRPr="00DC02C7">
        <w:rPr>
          <w:rStyle w:val="Emphasis"/>
        </w:rPr>
        <w:t>“Vaccine Apartheid”</w:t>
      </w:r>
      <w:r w:rsidRPr="00DC02C7">
        <w:rPr>
          <w:sz w:val="16"/>
        </w:rPr>
        <w:t>—</w:t>
      </w:r>
      <w:r w:rsidRPr="00DC02C7">
        <w:rPr>
          <w:rStyle w:val="StyleUnderline"/>
        </w:rPr>
        <w:t xml:space="preserve">is a harrowing example of </w:t>
      </w:r>
      <w:r w:rsidRPr="00DC02C7">
        <w:rPr>
          <w:rStyle w:val="Emphasis"/>
        </w:rPr>
        <w:t>racial capitalism</w:t>
      </w:r>
      <w:r w:rsidRPr="00DC02C7">
        <w:rPr>
          <w:rStyle w:val="StyleUnderline"/>
        </w:rPr>
        <w:t xml:space="preserve"> in action</w:t>
      </w:r>
      <w:r w:rsidRPr="00DC02C7">
        <w:rPr>
          <w:sz w:val="16"/>
        </w:rPr>
        <w:t xml:space="preserve">. </w:t>
      </w:r>
      <w:r w:rsidRPr="00DC02C7">
        <w:rPr>
          <w:rStyle w:val="StyleUnderline"/>
        </w:rPr>
        <w:t xml:space="preserve">The people being denied access to life-saving medicines are </w:t>
      </w:r>
      <w:r w:rsidRPr="00DC02C7">
        <w:rPr>
          <w:rStyle w:val="Emphasis"/>
        </w:rPr>
        <w:t>overwhelmingly non-white</w:t>
      </w:r>
      <w:r w:rsidRPr="00DC02C7">
        <w:rPr>
          <w:rStyle w:val="StyleUnderline"/>
        </w:rPr>
        <w:t xml:space="preserve">, they live in countries that were formerly </w:t>
      </w:r>
      <w:r w:rsidRPr="00DC02C7">
        <w:rPr>
          <w:rStyle w:val="Emphasis"/>
        </w:rPr>
        <w:t>colonized</w:t>
      </w:r>
      <w:r w:rsidRPr="00DC02C7">
        <w:rPr>
          <w:rStyle w:val="StyleUnderline"/>
        </w:rPr>
        <w:t xml:space="preserve">, that are </w:t>
      </w:r>
      <w:r w:rsidRPr="00DC02C7">
        <w:rPr>
          <w:rStyle w:val="Emphasis"/>
        </w:rPr>
        <w:t>currently crushed by sovereign debt</w:t>
      </w:r>
      <w:r w:rsidRPr="00DC02C7">
        <w:rPr>
          <w:sz w:val="16"/>
        </w:rPr>
        <w:t xml:space="preserve">, and so on, right? So, </w:t>
      </w:r>
      <w:r w:rsidRPr="00DC02C7">
        <w:rPr>
          <w:rStyle w:val="StyleUnderline"/>
        </w:rPr>
        <w:t xml:space="preserve">if the last year has revealed anything, it is this: </w:t>
      </w:r>
      <w:r w:rsidRPr="00DC02C7">
        <w:rPr>
          <w:rStyle w:val="Emphasis"/>
          <w:sz w:val="24"/>
          <w:szCs w:val="28"/>
          <w:highlight w:val="yellow"/>
        </w:rPr>
        <w:t>racial cap</w:t>
      </w:r>
      <w:r w:rsidRPr="00DC02C7">
        <w:rPr>
          <w:rStyle w:val="Emphasis"/>
          <w:sz w:val="24"/>
          <w:szCs w:val="28"/>
        </w:rPr>
        <w:t>italism is the pandemic</w:t>
      </w:r>
      <w:r w:rsidRPr="00DC02C7">
        <w:rPr>
          <w:sz w:val="16"/>
        </w:rPr>
        <w:t xml:space="preserve">. </w:t>
      </w:r>
      <w:r w:rsidRPr="00DC02C7">
        <w:rPr>
          <w:rStyle w:val="StyleUnderline"/>
        </w:rPr>
        <w:t xml:space="preserve">Contrary to its mythmakers, capitalism is not a rational economic system, it’s not an efficient one, it’s </w:t>
      </w:r>
      <w:proofErr w:type="gramStart"/>
      <w:r w:rsidRPr="00DC02C7">
        <w:rPr>
          <w:rStyle w:val="StyleUnderline"/>
        </w:rPr>
        <w:t>definitely not</w:t>
      </w:r>
      <w:proofErr w:type="gramEnd"/>
      <w:r w:rsidRPr="00DC02C7">
        <w:rPr>
          <w:rStyle w:val="StyleUnderline"/>
        </w:rPr>
        <w:t xml:space="preserve"> a democratic one</w:t>
      </w:r>
      <w:r w:rsidRPr="00DC02C7">
        <w:rPr>
          <w:sz w:val="16"/>
        </w:rPr>
        <w:t xml:space="preserve">. </w:t>
      </w:r>
      <w:r w:rsidRPr="00DC02C7">
        <w:rPr>
          <w:rStyle w:val="Emphasis"/>
          <w:sz w:val="24"/>
          <w:szCs w:val="28"/>
        </w:rPr>
        <w:t xml:space="preserve">Its short-term profit horizons directly </w:t>
      </w:r>
      <w:r w:rsidRPr="00DC02C7">
        <w:rPr>
          <w:rStyle w:val="Emphasis"/>
          <w:sz w:val="24"/>
          <w:szCs w:val="28"/>
          <w:highlight w:val="yellow"/>
        </w:rPr>
        <w:t>contradict planetary survival and condemn billions to</w:t>
      </w:r>
      <w:r w:rsidRPr="00DC02C7">
        <w:rPr>
          <w:rStyle w:val="Emphasis"/>
          <w:sz w:val="24"/>
          <w:szCs w:val="28"/>
        </w:rPr>
        <w:t xml:space="preserve"> what the Marxist geographer and abolitionist, Ruth Wilson Gilmore, has called </w:t>
      </w:r>
      <w:r w:rsidRPr="00DC02C7">
        <w:rPr>
          <w:rStyle w:val="Emphasis"/>
          <w:sz w:val="24"/>
          <w:szCs w:val="28"/>
          <w:highlight w:val="yellow"/>
        </w:rPr>
        <w:t>“premature death.”</w:t>
      </w:r>
      <w:r w:rsidRPr="00DC02C7">
        <w:rPr>
          <w:sz w:val="16"/>
          <w:szCs w:val="28"/>
        </w:rPr>
        <w:t xml:space="preserve"> </w:t>
      </w:r>
      <w:r w:rsidRPr="00DC02C7">
        <w:rPr>
          <w:sz w:val="16"/>
        </w:rPr>
        <w:t xml:space="preserve">And </w:t>
      </w:r>
      <w:r w:rsidRPr="00DC02C7">
        <w:rPr>
          <w:rStyle w:val="StyleUnderline"/>
        </w:rPr>
        <w:t>Gilmore has defined racism</w:t>
      </w:r>
      <w:r w:rsidRPr="00DC02C7">
        <w:rPr>
          <w:sz w:val="16"/>
        </w:rPr>
        <w:t>—I’m sure you’ve all heard this—</w:t>
      </w:r>
      <w:r w:rsidRPr="00DC02C7">
        <w:rPr>
          <w:rStyle w:val="StyleUnderline"/>
        </w:rPr>
        <w:t xml:space="preserve">as </w:t>
      </w:r>
      <w:r w:rsidRPr="00DC02C7">
        <w:rPr>
          <w:rStyle w:val="Emphasis"/>
        </w:rPr>
        <w:t>“the state-sanctioned and/or extra-legal production and exploitation of group-differentiated vulnerability to premature death,”</w:t>
      </w:r>
      <w:r w:rsidRPr="00DC02C7">
        <w:rPr>
          <w:sz w:val="16"/>
        </w:rPr>
        <w:t xml:space="preserve"> and it is a </w:t>
      </w:r>
      <w:proofErr w:type="gramStart"/>
      <w:r w:rsidRPr="00DC02C7">
        <w:rPr>
          <w:sz w:val="16"/>
        </w:rPr>
        <w:t>mouthful</w:t>
      </w:r>
      <w:proofErr w:type="gramEnd"/>
      <w:r w:rsidRPr="00DC02C7">
        <w:rPr>
          <w:sz w:val="16"/>
        </w:rPr>
        <w:t xml:space="preserve"> but it describes what we’re living through right now. </w:t>
      </w:r>
      <w:r w:rsidRPr="00DC02C7">
        <w:rPr>
          <w:rStyle w:val="StyleUnderline"/>
        </w:rPr>
        <w:t xml:space="preserve">Contemporary capitalism offers such a </w:t>
      </w:r>
      <w:r w:rsidRPr="00DC02C7">
        <w:rPr>
          <w:rStyle w:val="Emphasis"/>
        </w:rPr>
        <w:t>bleak vision</w:t>
      </w:r>
      <w:r w:rsidRPr="00DC02C7">
        <w:rPr>
          <w:sz w:val="16"/>
        </w:rPr>
        <w:t>, right</w:t>
      </w:r>
      <w:r w:rsidRPr="00DC02C7">
        <w:rPr>
          <w:rStyle w:val="StyleUnderline"/>
        </w:rPr>
        <w:t xml:space="preserve">: the small number of </w:t>
      </w:r>
      <w:r w:rsidRPr="00DC02C7">
        <w:rPr>
          <w:rStyle w:val="Emphasis"/>
        </w:rPr>
        <w:t>billionaires trying to escape a decimated planet</w:t>
      </w:r>
      <w:r w:rsidRPr="00DC02C7">
        <w:rPr>
          <w:rStyle w:val="StyleUnderline"/>
        </w:rPr>
        <w:t xml:space="preserve">, leaving a </w:t>
      </w:r>
      <w:r w:rsidRPr="00DC02C7">
        <w:rPr>
          <w:rStyle w:val="Emphasis"/>
        </w:rPr>
        <w:t>trail of preventable death</w:t>
      </w:r>
      <w:r w:rsidRPr="00DC02C7">
        <w:rPr>
          <w:rStyle w:val="StyleUnderline"/>
        </w:rPr>
        <w:t xml:space="preserve"> in their wake</w:t>
      </w:r>
      <w:r w:rsidRPr="00DC02C7">
        <w:rPr>
          <w:sz w:val="16"/>
        </w:rPr>
        <w:t xml:space="preserve">. And so that’s why </w:t>
      </w:r>
      <w:r w:rsidRPr="00DC02C7">
        <w:rPr>
          <w:rStyle w:val="Emphasis"/>
        </w:rPr>
        <w:t xml:space="preserve">we need </w:t>
      </w:r>
      <w:r w:rsidRPr="00DC02C7">
        <w:rPr>
          <w:rStyle w:val="Emphasis"/>
          <w:highlight w:val="yellow"/>
        </w:rPr>
        <w:t>democratic socialism</w:t>
      </w:r>
      <w:r w:rsidRPr="00DC02C7">
        <w:rPr>
          <w:rStyle w:val="Emphasis"/>
        </w:rPr>
        <w:t>, because we need a future</w:t>
      </w:r>
      <w:r w:rsidRPr="00DC02C7">
        <w:rPr>
          <w:sz w:val="16"/>
        </w:rPr>
        <w:t xml:space="preserve">, a future </w:t>
      </w:r>
      <w:r w:rsidRPr="00DC02C7">
        <w:rPr>
          <w:rStyle w:val="Emphasis"/>
        </w:rPr>
        <w:t xml:space="preserve">in which all living beings </w:t>
      </w:r>
      <w:proofErr w:type="gramStart"/>
      <w:r w:rsidRPr="00DC02C7">
        <w:rPr>
          <w:rStyle w:val="Emphasis"/>
        </w:rPr>
        <w:t>are able to</w:t>
      </w:r>
      <w:proofErr w:type="gramEnd"/>
      <w:r w:rsidRPr="00DC02C7">
        <w:rPr>
          <w:rStyle w:val="Emphasis"/>
        </w:rPr>
        <w:t xml:space="preserve"> not just survive but thrive</w:t>
      </w:r>
      <w:r w:rsidRPr="00DC02C7">
        <w:rPr>
          <w:sz w:val="16"/>
        </w:rPr>
        <w:t xml:space="preserve">. And </w:t>
      </w:r>
      <w:r w:rsidRPr="00DC02C7">
        <w:rPr>
          <w:rStyle w:val="StyleUnderline"/>
        </w:rPr>
        <w:t xml:space="preserve">there are three things democratic socialism </w:t>
      </w:r>
      <w:r w:rsidRPr="00DC02C7">
        <w:rPr>
          <w:rStyle w:val="StyleUnderline"/>
          <w:highlight w:val="yellow"/>
        </w:rPr>
        <w:t>offers</w:t>
      </w:r>
      <w:r w:rsidRPr="00DC02C7">
        <w:rPr>
          <w:rStyle w:val="StyleUnderline"/>
        </w:rPr>
        <w:t xml:space="preserve"> that I</w:t>
      </w:r>
      <w:r w:rsidRPr="00DC02C7">
        <w:rPr>
          <w:sz w:val="16"/>
        </w:rPr>
        <w:t xml:space="preserve"> just </w:t>
      </w:r>
      <w:r w:rsidRPr="00DC02C7">
        <w:rPr>
          <w:rStyle w:val="StyleUnderline"/>
        </w:rPr>
        <w:t>want to discuss</w:t>
      </w:r>
      <w:r w:rsidRPr="00DC02C7">
        <w:rPr>
          <w:sz w:val="16"/>
        </w:rPr>
        <w:t xml:space="preserve"> (and they all collect to this issue of institution-building and organizing that I began with and that I want to return to)</w:t>
      </w:r>
      <w:r w:rsidRPr="00DC02C7">
        <w:rPr>
          <w:rStyle w:val="StyleUnderline"/>
        </w:rPr>
        <w:t xml:space="preserve">: </w:t>
      </w:r>
      <w:r w:rsidRPr="00DC02C7">
        <w:rPr>
          <w:rStyle w:val="Emphasis"/>
        </w:rPr>
        <w:t>solutions</w:t>
      </w:r>
      <w:r w:rsidRPr="00DC02C7">
        <w:rPr>
          <w:rStyle w:val="StyleUnderline"/>
        </w:rPr>
        <w:t xml:space="preserve">, </w:t>
      </w:r>
      <w:r w:rsidRPr="00DC02C7">
        <w:rPr>
          <w:rStyle w:val="Emphasis"/>
        </w:rPr>
        <w:t>strategy</w:t>
      </w:r>
      <w:r w:rsidRPr="00DC02C7">
        <w:rPr>
          <w:rStyle w:val="StyleUnderline"/>
        </w:rPr>
        <w:t xml:space="preserve">, </w:t>
      </w:r>
      <w:r w:rsidRPr="00DC02C7">
        <w:rPr>
          <w:rStyle w:val="Emphasis"/>
        </w:rPr>
        <w:t>solidarity</w:t>
      </w:r>
      <w:r w:rsidRPr="00DC02C7">
        <w:rPr>
          <w:sz w:val="16"/>
        </w:rPr>
        <w:t xml:space="preserve">. </w:t>
      </w:r>
      <w:r w:rsidRPr="00DC02C7">
        <w:rPr>
          <w:rStyle w:val="Emphasis"/>
          <w:highlight w:val="yellow"/>
        </w:rPr>
        <w:t>Solutions</w:t>
      </w:r>
      <w:r w:rsidRPr="00DC02C7">
        <w:rPr>
          <w:rStyle w:val="StyleUnderline"/>
          <w:highlight w:val="yellow"/>
        </w:rPr>
        <w:t xml:space="preserve"> that</w:t>
      </w:r>
      <w:r w:rsidRPr="00DC02C7">
        <w:rPr>
          <w:rStyle w:val="StyleUnderline"/>
        </w:rPr>
        <w:t xml:space="preserve"> </w:t>
      </w:r>
      <w:proofErr w:type="gramStart"/>
      <w:r w:rsidRPr="00DC02C7">
        <w:rPr>
          <w:rStyle w:val="StyleUnderline"/>
        </w:rPr>
        <w:t xml:space="preserve">actually </w:t>
      </w:r>
      <w:r w:rsidRPr="00DC02C7">
        <w:rPr>
          <w:rStyle w:val="Emphasis"/>
          <w:highlight w:val="yellow"/>
        </w:rPr>
        <w:t>meet</w:t>
      </w:r>
      <w:proofErr w:type="gramEnd"/>
      <w:r w:rsidRPr="00DC02C7">
        <w:rPr>
          <w:rStyle w:val="Emphasis"/>
        </w:rPr>
        <w:t xml:space="preserve"> the scale of the </w:t>
      </w:r>
      <w:r w:rsidRPr="00DC02C7">
        <w:rPr>
          <w:rStyle w:val="Emphasis"/>
          <w:highlight w:val="yellow"/>
        </w:rPr>
        <w:t>crises</w:t>
      </w:r>
      <w:r w:rsidRPr="00DC02C7">
        <w:rPr>
          <w:rStyle w:val="StyleUnderline"/>
        </w:rPr>
        <w:t xml:space="preserve"> that we’re in</w:t>
      </w:r>
      <w:r w:rsidRPr="00DC02C7">
        <w:rPr>
          <w:sz w:val="16"/>
        </w:rPr>
        <w:t xml:space="preserve">. </w:t>
      </w:r>
      <w:r w:rsidRPr="00DC02C7">
        <w:rPr>
          <w:rStyle w:val="Emphasis"/>
          <w:highlight w:val="yellow"/>
        </w:rPr>
        <w:t>Strategies</w:t>
      </w:r>
      <w:r w:rsidRPr="00DC02C7">
        <w:rPr>
          <w:rStyle w:val="StyleUnderline"/>
          <w:highlight w:val="yellow"/>
        </w:rPr>
        <w:t xml:space="preserve"> that</w:t>
      </w:r>
      <w:r w:rsidRPr="00DC02C7">
        <w:rPr>
          <w:rStyle w:val="StyleUnderline"/>
        </w:rPr>
        <w:t xml:space="preserve"> can </w:t>
      </w:r>
      <w:proofErr w:type="gramStart"/>
      <w:r w:rsidRPr="00DC02C7">
        <w:rPr>
          <w:rStyle w:val="StyleUnderline"/>
        </w:rPr>
        <w:t xml:space="preserve">actually </w:t>
      </w:r>
      <w:r w:rsidRPr="00DC02C7">
        <w:rPr>
          <w:rStyle w:val="Emphasis"/>
          <w:highlight w:val="yellow"/>
        </w:rPr>
        <w:t>secure</w:t>
      </w:r>
      <w:proofErr w:type="gramEnd"/>
      <w:r w:rsidRPr="00DC02C7">
        <w:rPr>
          <w:rStyle w:val="Emphasis"/>
          <w:highlight w:val="yellow"/>
        </w:rPr>
        <w:t xml:space="preserve"> material victories</w:t>
      </w:r>
      <w:r w:rsidRPr="00DC02C7">
        <w:rPr>
          <w:sz w:val="16"/>
        </w:rPr>
        <w:t xml:space="preserve">. </w:t>
      </w:r>
      <w:r w:rsidRPr="00DC02C7">
        <w:rPr>
          <w:rStyle w:val="StyleUnderline"/>
          <w:highlight w:val="yellow"/>
        </w:rPr>
        <w:t xml:space="preserve">And </w:t>
      </w:r>
      <w:r w:rsidRPr="00DC02C7">
        <w:rPr>
          <w:rStyle w:val="Emphasis"/>
          <w:highlight w:val="yellow"/>
        </w:rPr>
        <w:t>solidarity</w:t>
      </w:r>
      <w:r w:rsidRPr="00DC02C7">
        <w:rPr>
          <w:rStyle w:val="StyleUnderline"/>
        </w:rPr>
        <w:t xml:space="preserve">, the </w:t>
      </w:r>
      <w:r w:rsidRPr="00DC02C7">
        <w:rPr>
          <w:rStyle w:val="Emphasis"/>
          <w:highlight w:val="yellow"/>
        </w:rPr>
        <w:t>bonds that hold</w:t>
      </w:r>
      <w:r w:rsidRPr="00DC02C7">
        <w:rPr>
          <w:rStyle w:val="Emphasis"/>
        </w:rPr>
        <w:t xml:space="preserve"> our </w:t>
      </w:r>
      <w:r w:rsidRPr="00DC02C7">
        <w:rPr>
          <w:rStyle w:val="Emphasis"/>
          <w:highlight w:val="yellow"/>
        </w:rPr>
        <w:t>movements together</w:t>
      </w:r>
      <w:r w:rsidRPr="00DC02C7">
        <w:rPr>
          <w:rStyle w:val="StyleUnderline"/>
        </w:rPr>
        <w:t xml:space="preserve">, and the </w:t>
      </w:r>
      <w:r w:rsidRPr="00DC02C7">
        <w:rPr>
          <w:rStyle w:val="Emphasis"/>
        </w:rPr>
        <w:t>commitments that propel them forward</w:t>
      </w:r>
      <w:r w:rsidRPr="00DC02C7">
        <w:rPr>
          <w:sz w:val="16"/>
        </w:rPr>
        <w:t xml:space="preserve">. So, solutions, right, it’s </w:t>
      </w:r>
      <w:proofErr w:type="gramStart"/>
      <w:r w:rsidRPr="00DC02C7">
        <w:rPr>
          <w:sz w:val="16"/>
        </w:rPr>
        <w:t>pretty straight-forward</w:t>
      </w:r>
      <w:proofErr w:type="gramEnd"/>
      <w:r w:rsidRPr="00DC02C7">
        <w:rPr>
          <w:sz w:val="16"/>
        </w:rPr>
        <w:t xml:space="preserve">. </w:t>
      </w:r>
      <w:r w:rsidRPr="00DC02C7">
        <w:rPr>
          <w:rStyle w:val="Emphasis"/>
        </w:rPr>
        <w:t>Without an organized left, the political positions on the table are pathetic and they often perpetuate the problems they claim to solve</w:t>
      </w:r>
      <w:r w:rsidRPr="00DC02C7">
        <w:rPr>
          <w:sz w:val="16"/>
        </w:rPr>
        <w:t xml:space="preserve">. </w:t>
      </w:r>
      <w:proofErr w:type="gramStart"/>
      <w:r w:rsidRPr="00DC02C7">
        <w:rPr>
          <w:sz w:val="16"/>
        </w:rPr>
        <w:t>And,</w:t>
      </w:r>
      <w:proofErr w:type="gramEnd"/>
      <w:r w:rsidRPr="00DC02C7">
        <w:rPr>
          <w:sz w:val="16"/>
        </w:rPr>
        <w:t xml:space="preserve"> I’m not talking about what </w:t>
      </w:r>
      <w:r w:rsidRPr="00DC02C7">
        <w:rPr>
          <w:rStyle w:val="StyleUnderline"/>
        </w:rPr>
        <w:t>the right-wing is offering</w:t>
      </w:r>
      <w:r w:rsidRPr="00DC02C7">
        <w:rPr>
          <w:sz w:val="16"/>
        </w:rPr>
        <w:t>—</w:t>
      </w:r>
      <w:r w:rsidRPr="00DC02C7">
        <w:rPr>
          <w:rStyle w:val="StyleUnderline"/>
        </w:rPr>
        <w:t xml:space="preserve">tax cuts, anti-immigrant </w:t>
      </w:r>
      <w:proofErr w:type="gramStart"/>
      <w:r w:rsidRPr="00DC02C7">
        <w:rPr>
          <w:rStyle w:val="StyleUnderline"/>
        </w:rPr>
        <w:t>fear-mongering</w:t>
      </w:r>
      <w:proofErr w:type="gramEnd"/>
      <w:r w:rsidRPr="00DC02C7">
        <w:rPr>
          <w:rStyle w:val="StyleUnderline"/>
        </w:rPr>
        <w:t>, conspiracy theories</w:t>
      </w:r>
      <w:r w:rsidRPr="00DC02C7">
        <w:rPr>
          <w:sz w:val="16"/>
        </w:rPr>
        <w:t xml:space="preserve">, right, those are beyond the pale. I’m talking about the half-measures, the </w:t>
      </w:r>
      <w:r w:rsidRPr="00DC02C7">
        <w:rPr>
          <w:rStyle w:val="StyleUnderline"/>
        </w:rPr>
        <w:t>symbolic gestures</w:t>
      </w:r>
      <w:r w:rsidRPr="00DC02C7">
        <w:rPr>
          <w:sz w:val="16"/>
        </w:rPr>
        <w:t xml:space="preserve"> that </w:t>
      </w:r>
      <w:r w:rsidRPr="00DC02C7">
        <w:rPr>
          <w:rStyle w:val="StyleUnderline"/>
        </w:rPr>
        <w:t>pass for solutions among the liberal establishment</w:t>
      </w:r>
      <w:r w:rsidRPr="00DC02C7">
        <w:rPr>
          <w:sz w:val="16"/>
        </w:rPr>
        <w:t xml:space="preserve">. Things </w:t>
      </w:r>
      <w:r w:rsidRPr="00DC02C7">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DC02C7">
        <w:rPr>
          <w:rStyle w:val="Emphasis"/>
        </w:rPr>
        <w:t>racial equality requires a “refashioning of our political economy.”</w:t>
      </w:r>
      <w:r w:rsidRPr="00DC02C7">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DC02C7">
        <w:rPr>
          <w:rStyle w:val="StyleUnderline"/>
        </w:rPr>
        <w:t xml:space="preserve">in contrast, socialists propose solutions that </w:t>
      </w:r>
      <w:r w:rsidRPr="00DC02C7">
        <w:rPr>
          <w:rStyle w:val="Emphasis"/>
        </w:rPr>
        <w:t>get to the root of the problem</w:t>
      </w:r>
      <w:r w:rsidRPr="00DC02C7">
        <w:rPr>
          <w:sz w:val="16"/>
        </w:rPr>
        <w:t xml:space="preserve">. And </w:t>
      </w:r>
      <w:r w:rsidRPr="00DC02C7">
        <w:rPr>
          <w:rStyle w:val="Emphasis"/>
          <w:sz w:val="24"/>
          <w:szCs w:val="28"/>
          <w:highlight w:val="yellow"/>
        </w:rPr>
        <w:t>the tricky part</w:t>
      </w:r>
      <w:r w:rsidRPr="00DC02C7">
        <w:rPr>
          <w:sz w:val="16"/>
          <w:szCs w:val="28"/>
        </w:rPr>
        <w:t xml:space="preserve">, of course, </w:t>
      </w:r>
      <w:r w:rsidRPr="00DC02C7">
        <w:rPr>
          <w:rStyle w:val="Emphasis"/>
          <w:sz w:val="24"/>
          <w:szCs w:val="28"/>
          <w:highlight w:val="yellow"/>
        </w:rPr>
        <w:t>is ensuring</w:t>
      </w:r>
      <w:r w:rsidRPr="00DC02C7">
        <w:rPr>
          <w:rStyle w:val="Emphasis"/>
          <w:sz w:val="24"/>
          <w:szCs w:val="28"/>
        </w:rPr>
        <w:t xml:space="preserve"> that </w:t>
      </w:r>
      <w:r w:rsidRPr="00DC02C7">
        <w:rPr>
          <w:rStyle w:val="Emphasis"/>
          <w:sz w:val="24"/>
          <w:szCs w:val="28"/>
          <w:highlight w:val="yellow"/>
        </w:rPr>
        <w:t>we’re not</w:t>
      </w:r>
      <w:r w:rsidRPr="00DC02C7">
        <w:rPr>
          <w:rStyle w:val="Emphasis"/>
          <w:sz w:val="24"/>
          <w:szCs w:val="28"/>
        </w:rPr>
        <w:t xml:space="preserve"> ignored and not just </w:t>
      </w:r>
      <w:r w:rsidRPr="00DC02C7">
        <w:rPr>
          <w:rStyle w:val="Emphasis"/>
          <w:sz w:val="24"/>
          <w:szCs w:val="28"/>
          <w:highlight w:val="yellow"/>
        </w:rPr>
        <w:t>shouting</w:t>
      </w:r>
      <w:r w:rsidRPr="00DC02C7">
        <w:rPr>
          <w:rStyle w:val="Emphasis"/>
          <w:sz w:val="24"/>
          <w:szCs w:val="28"/>
        </w:rPr>
        <w:t xml:space="preserve"> our </w:t>
      </w:r>
      <w:r w:rsidRPr="00DC02C7">
        <w:rPr>
          <w:rStyle w:val="Emphasis"/>
          <w:sz w:val="24"/>
          <w:szCs w:val="28"/>
          <w:highlight w:val="yellow"/>
        </w:rPr>
        <w:t>solutions into the void</w:t>
      </w:r>
      <w:r w:rsidRPr="00DC02C7">
        <w:rPr>
          <w:rStyle w:val="Emphasis"/>
          <w:sz w:val="24"/>
          <w:szCs w:val="28"/>
        </w:rPr>
        <w:t>, which leftists do sometimes seem to like to do</w:t>
      </w:r>
      <w:r w:rsidRPr="00DC02C7">
        <w:rPr>
          <w:sz w:val="16"/>
          <w:szCs w:val="28"/>
        </w:rPr>
        <w:t xml:space="preserve">. The fact is </w:t>
      </w:r>
      <w:r w:rsidRPr="00DC02C7">
        <w:rPr>
          <w:rStyle w:val="Emphasis"/>
          <w:sz w:val="24"/>
          <w:szCs w:val="28"/>
        </w:rPr>
        <w:t>it’s easy to make radical pronouncements about what needs to be done</w:t>
      </w:r>
      <w:r w:rsidRPr="00DC02C7">
        <w:rPr>
          <w:sz w:val="16"/>
          <w:szCs w:val="28"/>
        </w:rPr>
        <w:t>—you know, pointing out that we need Medicare for All is not exactly rocket-science, or to cancel student debt, at this point—</w:t>
      </w:r>
      <w:r w:rsidRPr="00DC02C7">
        <w:rPr>
          <w:rStyle w:val="Emphasis"/>
          <w:sz w:val="24"/>
          <w:szCs w:val="28"/>
          <w:highlight w:val="yellow"/>
        </w:rPr>
        <w:t>what’s hard is figuring out how</w:t>
      </w:r>
      <w:r w:rsidRPr="00DC02C7">
        <w:rPr>
          <w:rStyle w:val="Emphasis"/>
          <w:sz w:val="24"/>
          <w:szCs w:val="28"/>
        </w:rPr>
        <w:t xml:space="preserve"> to hook our radicalism into reality </w:t>
      </w:r>
      <w:r w:rsidRPr="00DC02C7">
        <w:rPr>
          <w:rStyle w:val="Emphasis"/>
          <w:sz w:val="24"/>
          <w:szCs w:val="28"/>
          <w:highlight w:val="yellow"/>
        </w:rPr>
        <w:t>to get real traction</w:t>
      </w:r>
      <w:r w:rsidRPr="00DC02C7">
        <w:rPr>
          <w:sz w:val="16"/>
        </w:rPr>
        <w:t xml:space="preserve">. Right, that’s what we’re grappling with. So, as Sean mentioned, my organizing work really began in the wake of </w:t>
      </w:r>
      <w:r w:rsidRPr="00DC02C7">
        <w:rPr>
          <w:rStyle w:val="Emphasis"/>
        </w:rPr>
        <w:t>Occupy</w:t>
      </w:r>
      <w:r w:rsidRPr="00DC02C7">
        <w:rPr>
          <w:sz w:val="16"/>
        </w:rPr>
        <w:t xml:space="preserve">. You </w:t>
      </w:r>
      <w:proofErr w:type="gramStart"/>
      <w:r w:rsidRPr="00DC02C7">
        <w:rPr>
          <w:sz w:val="16"/>
        </w:rPr>
        <w:t>know,</w:t>
      </w:r>
      <w:proofErr w:type="gramEnd"/>
      <w:r w:rsidRPr="00DC02C7">
        <w:rPr>
          <w:sz w:val="16"/>
        </w:rPr>
        <w:t xml:space="preserve"> that movement </w:t>
      </w:r>
      <w:r w:rsidRPr="00DC02C7">
        <w:rPr>
          <w:rStyle w:val="Emphasis"/>
        </w:rPr>
        <w:t>did dissipate</w:t>
      </w:r>
      <w:r w:rsidRPr="00DC02C7">
        <w:rPr>
          <w:sz w:val="16"/>
        </w:rPr>
        <w:t xml:space="preserve">. You know, </w:t>
      </w:r>
      <w:r w:rsidRPr="00DC02C7">
        <w:rPr>
          <w:rStyle w:val="StyleUnderline"/>
        </w:rPr>
        <w:t>it was a powerful moment,</w:t>
      </w:r>
      <w:r w:rsidRPr="00DC02C7">
        <w:rPr>
          <w:sz w:val="16"/>
        </w:rPr>
        <w:t xml:space="preserve"> </w:t>
      </w:r>
      <w:r w:rsidRPr="00DC02C7">
        <w:rPr>
          <w:rStyle w:val="Emphasis"/>
        </w:rPr>
        <w:t>but</w:t>
      </w:r>
      <w:r w:rsidRPr="00DC02C7">
        <w:rPr>
          <w:sz w:val="16"/>
        </w:rPr>
        <w:t xml:space="preserve"> people there—</w:t>
      </w:r>
      <w:r w:rsidRPr="00DC02C7">
        <w:rPr>
          <w:rStyle w:val="Emphasis"/>
        </w:rPr>
        <w:t xml:space="preserve">the ethos </w:t>
      </w:r>
      <w:proofErr w:type="gramStart"/>
      <w:r w:rsidRPr="00DC02C7">
        <w:rPr>
          <w:rStyle w:val="Emphasis"/>
        </w:rPr>
        <w:t>was</w:t>
      </w:r>
      <w:proofErr w:type="gramEnd"/>
      <w:r w:rsidRPr="00DC02C7">
        <w:rPr>
          <w:rStyle w:val="Emphasis"/>
        </w:rPr>
        <w:t xml:space="preserve"> to refuse to make demands of the state</w:t>
      </w:r>
      <w:r w:rsidRPr="00DC02C7">
        <w:rPr>
          <w:rStyle w:val="StyleUnderline"/>
        </w:rPr>
        <w:t>, which I always disagreed with</w:t>
      </w:r>
      <w:r w:rsidRPr="00DC02C7">
        <w:rPr>
          <w:sz w:val="16"/>
        </w:rPr>
        <w:t xml:space="preserve">. But out of that, </w:t>
      </w:r>
      <w:r w:rsidRPr="00DC02C7">
        <w:rPr>
          <w:rStyle w:val="StyleUnderline"/>
        </w:rPr>
        <w:t>out of Strike Debt</w:t>
      </w:r>
      <w:r w:rsidRPr="00DC02C7">
        <w:rPr>
          <w:sz w:val="16"/>
        </w:rPr>
        <w:t xml:space="preserve">, which Sean spoke about, </w:t>
      </w:r>
      <w:r w:rsidRPr="00DC02C7">
        <w:rPr>
          <w:rStyle w:val="StyleUnderline"/>
        </w:rPr>
        <w:t>we founded the Debt Collective, which is a union for debtors, and we work on a wide range of financial struggles, including upcoming campaigns focused on creative ways to challenge back rent debt, carceral debt, utilities</w:t>
      </w:r>
      <w:r w:rsidRPr="00DC02C7">
        <w:rPr>
          <w:sz w:val="16"/>
        </w:rPr>
        <w:t xml:space="preserve">, and we welcome collaborators on this. </w:t>
      </w:r>
      <w:r w:rsidRPr="00DC02C7">
        <w:rPr>
          <w:rStyle w:val="StyleUnderline"/>
        </w:rPr>
        <w:t>But we’re most known for our work on student debt</w:t>
      </w:r>
      <w:r w:rsidRPr="00DC02C7">
        <w:rPr>
          <w:sz w:val="16"/>
        </w:rPr>
        <w:t xml:space="preserve">. </w:t>
      </w:r>
      <w:r w:rsidRPr="00DC02C7">
        <w:rPr>
          <w:rStyle w:val="StyleUnderline"/>
        </w:rPr>
        <w:t>We first protested and demanded student debt cancellation and free public college in 2012, and at the time, our solution</w:t>
      </w:r>
      <w:r w:rsidRPr="00DC02C7">
        <w:rPr>
          <w:sz w:val="16"/>
        </w:rPr>
        <w:t xml:space="preserve">, right, </w:t>
      </w:r>
      <w:r w:rsidRPr="00DC02C7">
        <w:rPr>
          <w:rStyle w:val="StyleUnderline"/>
        </w:rPr>
        <w:t>struck pundits as just unhinged</w:t>
      </w:r>
      <w:r w:rsidRPr="00DC02C7">
        <w:rPr>
          <w:sz w:val="16"/>
        </w:rPr>
        <w:t xml:space="preserve">. So, </w:t>
      </w:r>
      <w:r w:rsidRPr="00DC02C7">
        <w:rPr>
          <w:i/>
          <w:iCs/>
          <w:sz w:val="16"/>
        </w:rPr>
        <w:t>Reuters</w:t>
      </w:r>
      <w:r w:rsidRPr="00DC02C7">
        <w:rPr>
          <w:sz w:val="16"/>
        </w:rPr>
        <w:t xml:space="preserve"> mocked us. </w:t>
      </w:r>
      <w:r w:rsidRPr="00DC02C7">
        <w:rPr>
          <w:i/>
          <w:iCs/>
          <w:sz w:val="16"/>
        </w:rPr>
        <w:t>NPR</w:t>
      </w:r>
      <w:r w:rsidRPr="00DC02C7">
        <w:rPr>
          <w:sz w:val="16"/>
        </w:rPr>
        <w:t xml:space="preserve"> reported that “most experts believe there's little chance the government would ever forgive student loans.” That was it, definitive. </w:t>
      </w:r>
      <w:r w:rsidRPr="00DC02C7">
        <w:rPr>
          <w:rStyle w:val="StyleUnderline"/>
        </w:rPr>
        <w:t xml:space="preserve">In the years since, we’ve not just </w:t>
      </w:r>
      <w:r w:rsidRPr="00DC02C7">
        <w:rPr>
          <w:rStyle w:val="Emphasis"/>
        </w:rPr>
        <w:t>changed the conversation on student debt cancellation</w:t>
      </w:r>
      <w:r w:rsidRPr="00DC02C7">
        <w:rPr>
          <w:sz w:val="16"/>
        </w:rPr>
        <w:t xml:space="preserve"> (I would wager, you know, that it strikes you all as a </w:t>
      </w:r>
      <w:proofErr w:type="gramStart"/>
      <w:r w:rsidRPr="00DC02C7">
        <w:rPr>
          <w:sz w:val="16"/>
        </w:rPr>
        <w:t>pretty normal</w:t>
      </w:r>
      <w:proofErr w:type="gramEnd"/>
      <w:r w:rsidRPr="00DC02C7">
        <w:rPr>
          <w:sz w:val="16"/>
        </w:rPr>
        <w:t xml:space="preserve"> progressive demand at this point), </w:t>
      </w:r>
      <w:r w:rsidRPr="00DC02C7">
        <w:rPr>
          <w:rStyle w:val="Emphasis"/>
        </w:rPr>
        <w:t>we have also won nearly $3 billion</w:t>
      </w:r>
      <w:r w:rsidRPr="00DC02C7">
        <w:rPr>
          <w:sz w:val="16"/>
        </w:rPr>
        <w:t xml:space="preserve"> (with a B) </w:t>
      </w:r>
      <w:r w:rsidRPr="00DC02C7">
        <w:rPr>
          <w:rStyle w:val="Emphasis"/>
        </w:rPr>
        <w:t>of student debt relief for tens of thousands of people who attended predatory for-profit colleges across this country</w:t>
      </w:r>
      <w:r w:rsidRPr="00DC02C7">
        <w:rPr>
          <w:sz w:val="16"/>
        </w:rPr>
        <w:t xml:space="preserve">. In other words, </w:t>
      </w:r>
      <w:r w:rsidRPr="00DC02C7">
        <w:rPr>
          <w:rStyle w:val="StyleUnderline"/>
        </w:rPr>
        <w:t>the experts were wrong</w:t>
      </w:r>
      <w:r w:rsidRPr="00DC02C7">
        <w:rPr>
          <w:sz w:val="16"/>
        </w:rPr>
        <w:t xml:space="preserve">. </w:t>
      </w:r>
      <w:r w:rsidRPr="00DC02C7">
        <w:rPr>
          <w:rStyle w:val="StyleUnderline"/>
        </w:rPr>
        <w:t xml:space="preserve">Thanks to </w:t>
      </w:r>
      <w:r w:rsidRPr="00DC02C7">
        <w:rPr>
          <w:rStyle w:val="Emphasis"/>
        </w:rPr>
        <w:t>sustained organizing</w:t>
      </w:r>
      <w:r w:rsidRPr="00DC02C7">
        <w:rPr>
          <w:rStyle w:val="StyleUnderline"/>
        </w:rPr>
        <w:t xml:space="preserve"> and a </w:t>
      </w:r>
      <w:r w:rsidRPr="00DC02C7">
        <w:rPr>
          <w:rStyle w:val="Emphasis"/>
        </w:rPr>
        <w:t>creative legal approach</w:t>
      </w:r>
      <w:r w:rsidRPr="00DC02C7">
        <w:rPr>
          <w:rStyle w:val="StyleUnderline"/>
        </w:rPr>
        <w:t>, the government did indeed erase student loans</w:t>
      </w:r>
      <w:r w:rsidRPr="00DC02C7">
        <w:rPr>
          <w:sz w:val="16"/>
        </w:rPr>
        <w:t xml:space="preserve">. And </w:t>
      </w:r>
      <w:r w:rsidRPr="00DC02C7">
        <w:rPr>
          <w:rStyle w:val="StyleUnderline"/>
        </w:rPr>
        <w:t>we’re going to keep organizing to force the Biden administration to cancel all student debt for all borrowers, and we’re so happy to be working in collaboration with</w:t>
      </w:r>
      <w:r w:rsidRPr="00DC02C7">
        <w:rPr>
          <w:sz w:val="16"/>
        </w:rPr>
        <w:t xml:space="preserve"> the awesome </w:t>
      </w:r>
      <w:r w:rsidRPr="00DC02C7">
        <w:rPr>
          <w:rStyle w:val="StyleUnderline"/>
        </w:rPr>
        <w:t>YDSA</w:t>
      </w:r>
      <w:r w:rsidRPr="00DC02C7">
        <w:rPr>
          <w:sz w:val="16"/>
        </w:rPr>
        <w:t xml:space="preserve"> on this. </w:t>
      </w:r>
      <w:r w:rsidRPr="00DC02C7">
        <w:rPr>
          <w:rStyle w:val="StyleUnderline"/>
        </w:rPr>
        <w:t xml:space="preserve">We’re planning a week </w:t>
      </w:r>
      <w:proofErr w:type="gramStart"/>
      <w:r w:rsidRPr="00DC02C7">
        <w:rPr>
          <w:rStyle w:val="StyleUnderline"/>
        </w:rPr>
        <w:t>of</w:t>
      </w:r>
      <w:proofErr w:type="gramEnd"/>
      <w:r w:rsidRPr="00DC02C7">
        <w:rPr>
          <w:sz w:val="16"/>
        </w:rPr>
        <w:t xml:space="preserve">, we’re </w:t>
      </w:r>
      <w:proofErr w:type="gramStart"/>
      <w:r w:rsidRPr="00DC02C7">
        <w:rPr>
          <w:sz w:val="16"/>
        </w:rPr>
        <w:t>actually planning</w:t>
      </w:r>
      <w:proofErr w:type="gramEnd"/>
      <w:r w:rsidRPr="00DC02C7">
        <w:rPr>
          <w:sz w:val="16"/>
        </w:rPr>
        <w:t xml:space="preserve"> a week of </w:t>
      </w:r>
      <w:r w:rsidRPr="00DC02C7">
        <w:rPr>
          <w:rStyle w:val="StyleUnderline"/>
        </w:rPr>
        <w:t>distributed action with a large event in DC</w:t>
      </w:r>
      <w:r w:rsidRPr="00DC02C7">
        <w:rPr>
          <w:sz w:val="16"/>
        </w:rPr>
        <w:t xml:space="preserve">, a contingent in DC, to coincide with the end of the payment moratorium, which was just extended until January. What I’m trying to </w:t>
      </w:r>
      <w:proofErr w:type="gramStart"/>
      <w:r w:rsidRPr="00DC02C7">
        <w:rPr>
          <w:sz w:val="16"/>
        </w:rPr>
        <w:t>get at</w:t>
      </w:r>
      <w:proofErr w:type="gramEnd"/>
      <w:r w:rsidRPr="00DC02C7">
        <w:rPr>
          <w:sz w:val="16"/>
        </w:rPr>
        <w:t xml:space="preserve"> here though is that </w:t>
      </w:r>
      <w:r w:rsidRPr="00DC02C7">
        <w:rPr>
          <w:rStyle w:val="StyleUnderline"/>
        </w:rPr>
        <w:t xml:space="preserve">we demanded full student debt abolition </w:t>
      </w:r>
      <w:r w:rsidRPr="00DC02C7">
        <w:rPr>
          <w:rStyle w:val="Emphasis"/>
        </w:rPr>
        <w:t>because it was morally right and urgently necessary, not because it was popular</w:t>
      </w:r>
      <w:r w:rsidRPr="00DC02C7">
        <w:rPr>
          <w:rStyle w:val="StyleUnderline"/>
        </w:rPr>
        <w:t xml:space="preserve"> necessarily</w:t>
      </w:r>
      <w:r w:rsidRPr="00DC02C7">
        <w:rPr>
          <w:sz w:val="16"/>
        </w:rPr>
        <w:t xml:space="preserve">. </w:t>
      </w:r>
      <w:r w:rsidRPr="00DC02C7">
        <w:rPr>
          <w:rStyle w:val="StyleUnderline"/>
        </w:rPr>
        <w:t>I’m not sure it would have polled very well in 2012</w:t>
      </w:r>
      <w:r w:rsidRPr="00DC02C7">
        <w:rPr>
          <w:sz w:val="16"/>
        </w:rPr>
        <w:t xml:space="preserve">, you know, back then, nobody was bothering to do surveys on it, and no politicians supported it. Shifting public opinion and getting </w:t>
      </w:r>
      <w:proofErr w:type="gramStart"/>
      <w:r w:rsidRPr="00DC02C7">
        <w:rPr>
          <w:sz w:val="16"/>
        </w:rPr>
        <w:t>elected officials</w:t>
      </w:r>
      <w:proofErr w:type="gramEnd"/>
      <w:r w:rsidRPr="00DC02C7">
        <w:rPr>
          <w:sz w:val="16"/>
        </w:rPr>
        <w:t xml:space="preserve"> on board was a long process, but my point is this, right: </w:t>
      </w:r>
      <w:r w:rsidRPr="00DC02C7">
        <w:rPr>
          <w:rStyle w:val="StyleUnderline"/>
        </w:rPr>
        <w:t>while we certainly need to think about how our solutions will resonate with people, we shouldn’t be constrained by what is politically popular or palatable in the moment</w:t>
      </w:r>
      <w:r w:rsidRPr="00DC02C7">
        <w:rPr>
          <w:sz w:val="16"/>
        </w:rPr>
        <w:t xml:space="preserve">. </w:t>
      </w:r>
      <w:r w:rsidRPr="00DC02C7">
        <w:rPr>
          <w:rStyle w:val="StyleUnderline"/>
        </w:rPr>
        <w:t>A perennial part of our job</w:t>
      </w:r>
      <w:r w:rsidRPr="00DC02C7">
        <w:rPr>
          <w:sz w:val="16"/>
        </w:rPr>
        <w:t xml:space="preserve">—and this is central to </w:t>
      </w:r>
      <w:proofErr w:type="gramStart"/>
      <w:r w:rsidRPr="00DC02C7">
        <w:rPr>
          <w:sz w:val="16"/>
        </w:rPr>
        <w:t>democracy—</w:t>
      </w:r>
      <w:r w:rsidRPr="00DC02C7">
        <w:rPr>
          <w:rStyle w:val="StyleUnderline"/>
        </w:rPr>
        <w:t>is</w:t>
      </w:r>
      <w:proofErr w:type="gramEnd"/>
      <w:r w:rsidRPr="00DC02C7">
        <w:rPr>
          <w:rStyle w:val="StyleUnderline"/>
        </w:rPr>
        <w:t xml:space="preserve"> </w:t>
      </w:r>
      <w:r w:rsidRPr="00DC02C7">
        <w:rPr>
          <w:rStyle w:val="Emphasis"/>
        </w:rPr>
        <w:t>expanding people’s political imaginations and changing what passes as common sense</w:t>
      </w:r>
      <w:r w:rsidRPr="00DC02C7">
        <w:rPr>
          <w:sz w:val="16"/>
        </w:rPr>
        <w:t xml:space="preserve">. </w:t>
      </w:r>
      <w:r w:rsidRPr="00DC02C7">
        <w:rPr>
          <w:rStyle w:val="StyleUnderline"/>
        </w:rPr>
        <w:t xml:space="preserve">The demos and what they believe is </w:t>
      </w:r>
      <w:r w:rsidRPr="00DC02C7">
        <w:rPr>
          <w:rStyle w:val="Emphasis"/>
        </w:rPr>
        <w:t>not just etched in stone</w:t>
      </w:r>
      <w:r w:rsidRPr="00DC02C7">
        <w:rPr>
          <w:sz w:val="16"/>
        </w:rPr>
        <w:t xml:space="preserve">. As the brilliant Jane McAlevey reminds us, </w:t>
      </w:r>
      <w:r w:rsidRPr="00DC02C7">
        <w:rPr>
          <w:rStyle w:val="StyleUnderline"/>
        </w:rPr>
        <w:t xml:space="preserve">we </w:t>
      </w:r>
      <w:proofErr w:type="gramStart"/>
      <w:r w:rsidRPr="00DC02C7">
        <w:rPr>
          <w:rStyle w:val="StyleUnderline"/>
        </w:rPr>
        <w:t>have to</w:t>
      </w:r>
      <w:proofErr w:type="gramEnd"/>
      <w:r w:rsidRPr="00DC02C7">
        <w:rPr>
          <w:rStyle w:val="StyleUnderline"/>
        </w:rPr>
        <w:t xml:space="preserve"> </w:t>
      </w:r>
      <w:r w:rsidRPr="00DC02C7">
        <w:rPr>
          <w:rStyle w:val="Emphasis"/>
        </w:rPr>
        <w:t>raise people’s expectations</w:t>
      </w:r>
      <w:r w:rsidRPr="00DC02C7">
        <w:rPr>
          <w:rStyle w:val="StyleUnderline"/>
        </w:rPr>
        <w:t xml:space="preserve">, we </w:t>
      </w:r>
      <w:proofErr w:type="gramStart"/>
      <w:r w:rsidRPr="00DC02C7">
        <w:rPr>
          <w:rStyle w:val="StyleUnderline"/>
        </w:rPr>
        <w:t>have to</w:t>
      </w:r>
      <w:proofErr w:type="gramEnd"/>
      <w:r w:rsidRPr="00DC02C7">
        <w:rPr>
          <w:rStyle w:val="StyleUnderline"/>
        </w:rPr>
        <w:t xml:space="preserve"> help people see that they deserve so much more than the scraps our system doles out</w:t>
      </w:r>
      <w:r w:rsidRPr="00DC02C7">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w:t>
      </w:r>
      <w:proofErr w:type="gramStart"/>
      <w:r w:rsidRPr="00DC02C7">
        <w:rPr>
          <w:sz w:val="16"/>
        </w:rPr>
        <w:t xml:space="preserve">how </w:t>
      </w:r>
      <w:r w:rsidRPr="00DC02C7">
        <w:rPr>
          <w:rStyle w:val="StyleUnderline"/>
        </w:rPr>
        <w:t>we</w:t>
      </w:r>
      <w:proofErr w:type="gramEnd"/>
      <w:r w:rsidRPr="00DC02C7">
        <w:rPr>
          <w:rStyle w:val="StyleUnderline"/>
        </w:rPr>
        <w:t xml:space="preserve"> not only have to raise expectations, </w:t>
      </w:r>
      <w:proofErr w:type="gramStart"/>
      <w:r w:rsidRPr="00DC02C7">
        <w:rPr>
          <w:rStyle w:val="Emphasis"/>
        </w:rPr>
        <w:t>we</w:t>
      </w:r>
      <w:proofErr w:type="gramEnd"/>
      <w:r w:rsidRPr="00DC02C7">
        <w:rPr>
          <w:rStyle w:val="Emphasis"/>
        </w:rPr>
        <w:t xml:space="preserve"> also </w:t>
      </w:r>
      <w:proofErr w:type="gramStart"/>
      <w:r w:rsidRPr="00DC02C7">
        <w:rPr>
          <w:rStyle w:val="Emphasis"/>
        </w:rPr>
        <w:t>have to</w:t>
      </w:r>
      <w:proofErr w:type="gramEnd"/>
      <w:r w:rsidRPr="00DC02C7">
        <w:rPr>
          <w:rStyle w:val="Emphasis"/>
        </w:rPr>
        <w:t xml:space="preserve"> set them</w:t>
      </w:r>
      <w:r w:rsidRPr="00DC02C7">
        <w:rPr>
          <w:rStyle w:val="StyleUnderline"/>
        </w:rPr>
        <w:t xml:space="preserve"> for others and ourselves</w:t>
      </w:r>
      <w:r w:rsidRPr="00DC02C7">
        <w:rPr>
          <w:sz w:val="16"/>
        </w:rPr>
        <w:t xml:space="preserve">. </w:t>
      </w:r>
      <w:r w:rsidRPr="00DC02C7">
        <w:rPr>
          <w:rStyle w:val="StyleUnderline"/>
        </w:rPr>
        <w:t xml:space="preserve">This is the dance we </w:t>
      </w:r>
      <w:proofErr w:type="gramStart"/>
      <w:r w:rsidRPr="00DC02C7">
        <w:rPr>
          <w:rStyle w:val="StyleUnderline"/>
        </w:rPr>
        <w:t>have to</w:t>
      </w:r>
      <w:proofErr w:type="gramEnd"/>
      <w:r w:rsidRPr="00DC02C7">
        <w:rPr>
          <w:rStyle w:val="StyleUnderline"/>
        </w:rPr>
        <w:t xml:space="preserve"> do as organizers</w:t>
      </w:r>
      <w:r w:rsidRPr="00DC02C7">
        <w:rPr>
          <w:sz w:val="16"/>
        </w:rPr>
        <w:t xml:space="preserve">. So, again, I’ll give an example from the Debt Collective’s work, right? So, </w:t>
      </w:r>
      <w:r w:rsidRPr="00DC02C7">
        <w:rPr>
          <w:rStyle w:val="StyleUnderline"/>
        </w:rPr>
        <w:t xml:space="preserve">on the one hand, we’re trying to raise the expectations of our members because too many people believe debt is their </w:t>
      </w:r>
      <w:proofErr w:type="gramStart"/>
      <w:r w:rsidRPr="00DC02C7">
        <w:rPr>
          <w:rStyle w:val="StyleUnderline"/>
        </w:rPr>
        <w:t>fault</w:t>
      </w:r>
      <w:r w:rsidRPr="00DC02C7">
        <w:rPr>
          <w:sz w:val="16"/>
        </w:rPr>
        <w:t>—</w:t>
      </w:r>
      <w:proofErr w:type="gramEnd"/>
      <w:r w:rsidRPr="00DC02C7">
        <w:rPr>
          <w:sz w:val="16"/>
        </w:rPr>
        <w:t>you know, they’re ashamed—</w:t>
      </w:r>
      <w:r w:rsidRPr="00DC02C7">
        <w:rPr>
          <w:rStyle w:val="StyleUnderline"/>
        </w:rPr>
        <w:t>and we push back on this</w:t>
      </w:r>
      <w:r w:rsidRPr="00DC02C7">
        <w:rPr>
          <w:sz w:val="16"/>
        </w:rPr>
        <w:t xml:space="preserve">. </w:t>
      </w:r>
      <w:r w:rsidRPr="00DC02C7">
        <w:rPr>
          <w:rStyle w:val="StyleUnderline"/>
        </w:rPr>
        <w:t>We say, you’re not in debt because you lived beyond your means; you’re in debt because you’re denied the means to live</w:t>
      </w:r>
      <w:r w:rsidRPr="00DC02C7">
        <w:rPr>
          <w:sz w:val="16"/>
        </w:rPr>
        <w:t xml:space="preserve">, right? </w:t>
      </w:r>
      <w:r w:rsidRPr="00DC02C7">
        <w:rPr>
          <w:rStyle w:val="StyleUnderline"/>
        </w:rPr>
        <w:t xml:space="preserve">Debt is a way working people are robbed twice: first, your boss underpays you on the job, and then, creditors charge interest and fees because you </w:t>
      </w:r>
      <w:proofErr w:type="gramStart"/>
      <w:r w:rsidRPr="00DC02C7">
        <w:rPr>
          <w:rStyle w:val="StyleUnderline"/>
        </w:rPr>
        <w:t>have to</w:t>
      </w:r>
      <w:proofErr w:type="gramEnd"/>
      <w:r w:rsidRPr="00DC02C7">
        <w:rPr>
          <w:rStyle w:val="StyleUnderline"/>
        </w:rPr>
        <w:t xml:space="preserve"> borrow money to make ends meet</w:t>
      </w:r>
      <w:r w:rsidRPr="00DC02C7">
        <w:rPr>
          <w:sz w:val="16"/>
        </w:rPr>
        <w:t xml:space="preserve">. </w:t>
      </w:r>
      <w:r w:rsidRPr="00DC02C7">
        <w:rPr>
          <w:rStyle w:val="StyleUnderline"/>
        </w:rPr>
        <w:t xml:space="preserve">And the solutions are clear: if there was </w:t>
      </w:r>
      <w:r w:rsidRPr="00DC02C7">
        <w:rPr>
          <w:rStyle w:val="Emphasis"/>
        </w:rPr>
        <w:t>universal healthcare</w:t>
      </w:r>
      <w:r w:rsidRPr="00DC02C7">
        <w:rPr>
          <w:rStyle w:val="StyleUnderline"/>
        </w:rPr>
        <w:t xml:space="preserve">, there’d be no medical debt; if housing was guaranteed, if we had </w:t>
      </w:r>
      <w:r w:rsidRPr="00DC02C7">
        <w:rPr>
          <w:rStyle w:val="Emphasis"/>
        </w:rPr>
        <w:t>social housing</w:t>
      </w:r>
      <w:r w:rsidRPr="00DC02C7">
        <w:rPr>
          <w:rStyle w:val="StyleUnderline"/>
        </w:rPr>
        <w:t>, you wouldn’t be struggling with your rent and at risk of being homeless</w:t>
      </w:r>
      <w:r w:rsidRPr="00DC02C7">
        <w:rPr>
          <w:sz w:val="16"/>
        </w:rPr>
        <w:t xml:space="preserve">. So, you know, </w:t>
      </w:r>
      <w:r w:rsidRPr="00DC02C7">
        <w:rPr>
          <w:rStyle w:val="StyleUnderline"/>
        </w:rPr>
        <w:t>we do not speak of debt forgiveness</w:t>
      </w:r>
      <w:r w:rsidRPr="00DC02C7">
        <w:rPr>
          <w:sz w:val="16"/>
        </w:rPr>
        <w:t xml:space="preserve">. </w:t>
      </w:r>
      <w:r w:rsidRPr="00DC02C7">
        <w:rPr>
          <w:rStyle w:val="StyleUnderline"/>
        </w:rPr>
        <w:t xml:space="preserve">We instead use the language of </w:t>
      </w:r>
      <w:r w:rsidRPr="00DC02C7">
        <w:rPr>
          <w:rStyle w:val="Emphasis"/>
        </w:rPr>
        <w:t>debt abolition</w:t>
      </w:r>
      <w:r w:rsidRPr="00DC02C7">
        <w:rPr>
          <w:rStyle w:val="StyleUnderline"/>
        </w:rPr>
        <w:t xml:space="preserve">, and we’re consciously </w:t>
      </w:r>
      <w:r w:rsidRPr="00DC02C7">
        <w:rPr>
          <w:rStyle w:val="Emphasis"/>
        </w:rPr>
        <w:t>paying homage to abolitionist organizers</w:t>
      </w:r>
      <w:r w:rsidRPr="00DC02C7">
        <w:rPr>
          <w:rStyle w:val="StyleUnderline"/>
        </w:rPr>
        <w:t xml:space="preserve"> who have long articulated </w:t>
      </w:r>
      <w:r w:rsidRPr="00DC02C7">
        <w:rPr>
          <w:rStyle w:val="Emphasis"/>
        </w:rPr>
        <w:t xml:space="preserve">abolition as a world </w:t>
      </w:r>
      <w:r w:rsidRPr="00DC02C7">
        <w:rPr>
          <w:rStyle w:val="Emphasis"/>
          <w:i/>
        </w:rPr>
        <w:t>without</w:t>
      </w:r>
      <w:r w:rsidRPr="00DC02C7">
        <w:rPr>
          <w:rStyle w:val="Emphasis"/>
        </w:rPr>
        <w:t xml:space="preserve"> and a world </w:t>
      </w:r>
      <w:r w:rsidRPr="00DC02C7">
        <w:rPr>
          <w:rStyle w:val="Emphasis"/>
          <w:i/>
        </w:rPr>
        <w:t>with</w:t>
      </w:r>
      <w:r w:rsidRPr="00DC02C7">
        <w:rPr>
          <w:sz w:val="16"/>
        </w:rPr>
        <w:t xml:space="preserve">. And </w:t>
      </w:r>
      <w:r w:rsidRPr="00DC02C7">
        <w:rPr>
          <w:rStyle w:val="StyleUnderline"/>
        </w:rPr>
        <w:t>it’s also a way of acknowledging that debt has long been a tool of social control and racial domination</w:t>
      </w:r>
      <w:r w:rsidRPr="00DC02C7">
        <w:rPr>
          <w:sz w:val="16"/>
        </w:rPr>
        <w:t xml:space="preserve">. So, you know, in this </w:t>
      </w:r>
      <w:r w:rsidRPr="00DC02C7">
        <w:rPr>
          <w:i/>
          <w:iCs/>
          <w:sz w:val="16"/>
        </w:rPr>
        <w:t>without</w:t>
      </w:r>
      <w:r w:rsidRPr="00DC02C7">
        <w:rPr>
          <w:sz w:val="16"/>
        </w:rPr>
        <w:t xml:space="preserve"> and </w:t>
      </w:r>
      <w:r w:rsidRPr="00DC02C7">
        <w:rPr>
          <w:i/>
          <w:iCs/>
          <w:sz w:val="16"/>
        </w:rPr>
        <w:t>with</w:t>
      </w:r>
      <w:r w:rsidRPr="00DC02C7">
        <w:rPr>
          <w:sz w:val="16"/>
        </w:rPr>
        <w:t xml:space="preserve"> dynamic, right, </w:t>
      </w:r>
      <w:r w:rsidRPr="00DC02C7">
        <w:rPr>
          <w:rStyle w:val="StyleUnderline"/>
        </w:rPr>
        <w:t xml:space="preserve">our position is that full student debt cancellation must be coupled with free education, truly liberatory education that is </w:t>
      </w:r>
      <w:r w:rsidRPr="00DC02C7">
        <w:rPr>
          <w:rStyle w:val="Emphasis"/>
        </w:rPr>
        <w:t>“free” as in price</w:t>
      </w:r>
      <w:r w:rsidRPr="00DC02C7">
        <w:rPr>
          <w:rStyle w:val="StyleUnderline"/>
        </w:rPr>
        <w:t xml:space="preserve">, and </w:t>
      </w:r>
      <w:r w:rsidRPr="00DC02C7">
        <w:rPr>
          <w:rStyle w:val="Emphasis"/>
        </w:rPr>
        <w:t>“free” as in aimed at freedom</w:t>
      </w:r>
      <w:r w:rsidRPr="00DC02C7">
        <w:rPr>
          <w:sz w:val="16"/>
        </w:rPr>
        <w:t xml:space="preserve">. Nobody should have to mortgage their future for a chance to learn. And finally, </w:t>
      </w:r>
      <w:r w:rsidRPr="00DC02C7">
        <w:rPr>
          <w:rStyle w:val="StyleUnderline"/>
        </w:rPr>
        <w:t>our message to members is that if you get organized and collaborate with others, you might get your loans cancelled</w:t>
      </w:r>
      <w:r w:rsidRPr="00DC02C7">
        <w:rPr>
          <w:sz w:val="16"/>
        </w:rPr>
        <w:t xml:space="preserve">. </w:t>
      </w:r>
      <w:r w:rsidRPr="00DC02C7">
        <w:rPr>
          <w:rStyle w:val="StyleUnderline"/>
        </w:rPr>
        <w:t>Maybe we can help transform the way higher education is provided, sparing future generations from having to take on these unjust burdens</w:t>
      </w:r>
      <w:r w:rsidRPr="00DC02C7">
        <w:rPr>
          <w:sz w:val="16"/>
        </w:rPr>
        <w:t xml:space="preserve">. </w:t>
      </w:r>
      <w:r w:rsidRPr="00DC02C7">
        <w:rPr>
          <w:rStyle w:val="Emphasis"/>
        </w:rPr>
        <w:t>But “might” and “maybe,” right?</w:t>
      </w:r>
      <w:r w:rsidRPr="00DC02C7">
        <w:rPr>
          <w:sz w:val="16"/>
        </w:rPr>
        <w:t xml:space="preserve"> </w:t>
      </w:r>
      <w:r w:rsidRPr="00DC02C7">
        <w:rPr>
          <w:rStyle w:val="Emphasis"/>
        </w:rPr>
        <w:t>Setting expectations</w:t>
      </w:r>
      <w:r w:rsidRPr="00DC02C7">
        <w:rPr>
          <w:rStyle w:val="StyleUnderline"/>
        </w:rPr>
        <w:t xml:space="preserve"> because </w:t>
      </w:r>
      <w:r w:rsidRPr="00DC02C7">
        <w:rPr>
          <w:rStyle w:val="Emphasis"/>
        </w:rPr>
        <w:t>this is an experiment</w:t>
      </w:r>
      <w:r w:rsidRPr="00DC02C7">
        <w:rPr>
          <w:rStyle w:val="StyleUnderline"/>
        </w:rPr>
        <w:t xml:space="preserve"> and </w:t>
      </w:r>
      <w:r w:rsidRPr="00DC02C7">
        <w:rPr>
          <w:rStyle w:val="Emphasis"/>
        </w:rPr>
        <w:t>success isn’t guaranteed</w:t>
      </w:r>
      <w:r w:rsidRPr="00DC02C7">
        <w:rPr>
          <w:sz w:val="16"/>
        </w:rPr>
        <w:t xml:space="preserve">. </w:t>
      </w:r>
      <w:r w:rsidRPr="00DC02C7">
        <w:rPr>
          <w:rStyle w:val="StyleUnderline"/>
        </w:rPr>
        <w:t xml:space="preserve">Part of raising and setting expectations is </w:t>
      </w:r>
      <w:r w:rsidRPr="00DC02C7">
        <w:rPr>
          <w:rStyle w:val="Emphasis"/>
        </w:rPr>
        <w:t>putting things in perspective</w:t>
      </w:r>
      <w:r w:rsidRPr="00DC02C7">
        <w:rPr>
          <w:sz w:val="16"/>
        </w:rPr>
        <w:t xml:space="preserve">. </w:t>
      </w:r>
      <w:r w:rsidRPr="00DC02C7">
        <w:rPr>
          <w:rStyle w:val="StyleUnderline"/>
        </w:rPr>
        <w:t xml:space="preserve">We </w:t>
      </w:r>
      <w:proofErr w:type="gramStart"/>
      <w:r w:rsidRPr="00DC02C7">
        <w:rPr>
          <w:rStyle w:val="StyleUnderline"/>
        </w:rPr>
        <w:t>have to</w:t>
      </w:r>
      <w:proofErr w:type="gramEnd"/>
      <w:r w:rsidRPr="00DC02C7">
        <w:rPr>
          <w:rStyle w:val="StyleUnderline"/>
        </w:rPr>
        <w:t xml:space="preserve"> be real about the entrenched interests we’re up against and </w:t>
      </w:r>
      <w:r w:rsidRPr="00DC02C7">
        <w:rPr>
          <w:rStyle w:val="Emphasis"/>
        </w:rPr>
        <w:t>recognize and celebrate our victories along the way, even small ones</w:t>
      </w:r>
      <w:r w:rsidRPr="00DC02C7">
        <w:rPr>
          <w:sz w:val="16"/>
        </w:rPr>
        <w:t xml:space="preserve">. </w:t>
      </w:r>
      <w:r w:rsidRPr="00DC02C7">
        <w:rPr>
          <w:rStyle w:val="StyleUnderline"/>
        </w:rPr>
        <w:t>Every student loan or credit card debt and collection we get eliminated is a win</w:t>
      </w:r>
      <w:r w:rsidRPr="00DC02C7">
        <w:rPr>
          <w:sz w:val="16"/>
        </w:rPr>
        <w:t xml:space="preserve">. </w:t>
      </w:r>
      <w:r w:rsidRPr="00DC02C7">
        <w:rPr>
          <w:rStyle w:val="StyleUnderline"/>
        </w:rPr>
        <w:t>Every predatory bail contract you successfully dispute is a win</w:t>
      </w:r>
      <w:r w:rsidRPr="00DC02C7">
        <w:rPr>
          <w:sz w:val="16"/>
        </w:rPr>
        <w:t xml:space="preserve">. You know, </w:t>
      </w:r>
      <w:r w:rsidRPr="00DC02C7">
        <w:rPr>
          <w:rStyle w:val="StyleUnderline"/>
        </w:rPr>
        <w:t>the fact Joe Biden extended the student loan payment pause</w:t>
      </w:r>
      <w:r w:rsidRPr="00DC02C7">
        <w:rPr>
          <w:sz w:val="16"/>
        </w:rPr>
        <w:t xml:space="preserve"> through January </w:t>
      </w:r>
      <w:r w:rsidRPr="00DC02C7">
        <w:rPr>
          <w:rStyle w:val="StyleUnderline"/>
        </w:rPr>
        <w:t>when we know the White House didn’t want to do it</w:t>
      </w:r>
      <w:r w:rsidRPr="00DC02C7">
        <w:rPr>
          <w:sz w:val="16"/>
        </w:rPr>
        <w:t xml:space="preserve">—they didn’t want to do it according to someone in the White House </w:t>
      </w:r>
      <w:r w:rsidRPr="00DC02C7">
        <w:rPr>
          <w:rStyle w:val="StyleUnderline"/>
        </w:rPr>
        <w:t>because it contradicted the message of an economic recovery</w:t>
      </w:r>
      <w:r w:rsidRPr="00DC02C7">
        <w:rPr>
          <w:sz w:val="16"/>
        </w:rPr>
        <w:t xml:space="preserve">, right. </w:t>
      </w:r>
      <w:r w:rsidRPr="00DC02C7">
        <w:rPr>
          <w:rStyle w:val="StyleUnderline"/>
        </w:rPr>
        <w:t>Even that’s a win</w:t>
      </w:r>
      <w:r w:rsidRPr="00DC02C7">
        <w:rPr>
          <w:sz w:val="16"/>
        </w:rPr>
        <w:t xml:space="preserve">. And we keep going. </w:t>
      </w:r>
      <w:r w:rsidRPr="00DC02C7">
        <w:rPr>
          <w:rStyle w:val="StyleUnderline"/>
        </w:rPr>
        <w:t xml:space="preserve">We also </w:t>
      </w:r>
      <w:proofErr w:type="gramStart"/>
      <w:r w:rsidRPr="00DC02C7">
        <w:rPr>
          <w:rStyle w:val="StyleUnderline"/>
        </w:rPr>
        <w:t>have to</w:t>
      </w:r>
      <w:proofErr w:type="gramEnd"/>
      <w:r w:rsidRPr="00DC02C7">
        <w:rPr>
          <w:rStyle w:val="StyleUnderline"/>
        </w:rPr>
        <w:t xml:space="preserve"> </w:t>
      </w:r>
      <w:r w:rsidRPr="00DC02C7">
        <w:rPr>
          <w:rStyle w:val="Emphasis"/>
        </w:rPr>
        <w:t>put our defeats in perspective</w:t>
      </w:r>
      <w:r w:rsidRPr="00DC02C7">
        <w:rPr>
          <w:rStyle w:val="StyleUnderline"/>
        </w:rPr>
        <w:t xml:space="preserve"> and </w:t>
      </w:r>
      <w:r w:rsidRPr="00DC02C7">
        <w:rPr>
          <w:rStyle w:val="Emphasis"/>
        </w:rPr>
        <w:t>not be discouraged</w:t>
      </w:r>
      <w:r w:rsidRPr="00DC02C7">
        <w:rPr>
          <w:rStyle w:val="StyleUnderline"/>
        </w:rPr>
        <w:t xml:space="preserve"> when we don’t win everything or anything right away</w:t>
      </w:r>
      <w:r w:rsidRPr="00DC02C7">
        <w:rPr>
          <w:sz w:val="16"/>
        </w:rPr>
        <w:t xml:space="preserve">. </w:t>
      </w:r>
      <w:proofErr w:type="gramStart"/>
      <w:r w:rsidRPr="00DC02C7">
        <w:rPr>
          <w:sz w:val="16"/>
        </w:rPr>
        <w:t>And,</w:t>
      </w:r>
      <w:proofErr w:type="gramEnd"/>
      <w:r w:rsidRPr="00DC02C7">
        <w:rPr>
          <w:sz w:val="16"/>
        </w:rPr>
        <w:t xml:space="preserve"> </w:t>
      </w:r>
      <w:r w:rsidRPr="00DC02C7">
        <w:rPr>
          <w:rStyle w:val="StyleUnderline"/>
        </w:rPr>
        <w:t xml:space="preserve">I’m thinking about people who extrapolate from Bernie’s losses </w:t>
      </w:r>
      <w:r w:rsidRPr="00DC02C7">
        <w:rPr>
          <w:rStyle w:val="Emphasis"/>
        </w:rPr>
        <w:t>that leftists should exit the electoral realm entirely</w:t>
      </w:r>
      <w:r w:rsidRPr="00DC02C7">
        <w:rPr>
          <w:sz w:val="16"/>
        </w:rPr>
        <w:t xml:space="preserve"> or stop engaging with the Democratic party, </w:t>
      </w:r>
      <w:r w:rsidRPr="00DC02C7">
        <w:rPr>
          <w:rStyle w:val="StyleUnderline"/>
        </w:rPr>
        <w:t>and</w:t>
      </w:r>
      <w:r w:rsidRPr="00DC02C7">
        <w:rPr>
          <w:sz w:val="16"/>
        </w:rPr>
        <w:t xml:space="preserve"> you know, </w:t>
      </w:r>
      <w:r w:rsidRPr="00DC02C7">
        <w:rPr>
          <w:rStyle w:val="Emphasis"/>
        </w:rPr>
        <w:t>I disagree</w:t>
      </w:r>
      <w:r w:rsidRPr="00DC02C7">
        <w:rPr>
          <w:sz w:val="16"/>
        </w:rPr>
        <w:t xml:space="preserve">. Of course, I wish he had triumphed, but </w:t>
      </w:r>
      <w:r w:rsidRPr="00DC02C7">
        <w:rPr>
          <w:rStyle w:val="StyleUnderline"/>
        </w:rPr>
        <w:t>I’m hardly surprised that the left didn’t come out of nowhere and succeed in taking the presidency of the most powerful capitalist country on earth</w:t>
      </w:r>
      <w:r w:rsidRPr="00DC02C7">
        <w:rPr>
          <w:sz w:val="16"/>
        </w:rPr>
        <w:t xml:space="preserve">, right? </w:t>
      </w:r>
      <w:r w:rsidRPr="00DC02C7">
        <w:rPr>
          <w:rStyle w:val="StyleUnderline"/>
        </w:rPr>
        <w:t>We’re in a stronger position than we were ten years ago, and we don’t know what will happen next</w:t>
      </w:r>
      <w:r w:rsidRPr="00DC02C7">
        <w:rPr>
          <w:sz w:val="16"/>
        </w:rPr>
        <w:t xml:space="preserve">, you know. So, solution, strategy, solidarity. Now, strategy. You know, one thing I </w:t>
      </w:r>
      <w:proofErr w:type="gramStart"/>
      <w:r w:rsidRPr="00DC02C7">
        <w:rPr>
          <w:sz w:val="16"/>
        </w:rPr>
        <w:t>think that</w:t>
      </w:r>
      <w:proofErr w:type="gramEnd"/>
      <w:r w:rsidRPr="00DC02C7">
        <w:rPr>
          <w:sz w:val="16"/>
        </w:rPr>
        <w:t xml:space="preserve"> is </w:t>
      </w:r>
      <w:r w:rsidRPr="00DC02C7">
        <w:rPr>
          <w:rStyle w:val="StyleUnderline"/>
        </w:rPr>
        <w:t xml:space="preserve">one of the most powerful things democratic socialists have to offer people is </w:t>
      </w:r>
      <w:r w:rsidRPr="00DC02C7">
        <w:rPr>
          <w:rStyle w:val="Emphasis"/>
        </w:rPr>
        <w:t>the ability to speak credibly to people’s cynicism</w:t>
      </w:r>
      <w:r w:rsidRPr="00DC02C7">
        <w:rPr>
          <w:sz w:val="16"/>
        </w:rPr>
        <w:t xml:space="preserve">. </w:t>
      </w:r>
      <w:r w:rsidRPr="00DC02C7">
        <w:rPr>
          <w:rStyle w:val="Emphasis"/>
        </w:rPr>
        <w:t>Instead of denying things are fucked up, we acknowledge that they are</w:t>
      </w:r>
      <w:r w:rsidRPr="00DC02C7">
        <w:rPr>
          <w:sz w:val="16"/>
        </w:rPr>
        <w:t xml:space="preserve">, right, </w:t>
      </w:r>
      <w:r w:rsidRPr="00DC02C7">
        <w:rPr>
          <w:rStyle w:val="StyleUnderline"/>
        </w:rPr>
        <w:t>and in fact, sometimes in ways more fucked up than people realized</w:t>
      </w:r>
      <w:r w:rsidRPr="00DC02C7">
        <w:rPr>
          <w:sz w:val="16"/>
        </w:rPr>
        <w:t xml:space="preserve">. I saw this problem </w:t>
      </w:r>
      <w:proofErr w:type="gramStart"/>
      <w:r w:rsidRPr="00DC02C7">
        <w:rPr>
          <w:sz w:val="16"/>
        </w:rPr>
        <w:t>really vividly</w:t>
      </w:r>
      <w:proofErr w:type="gramEnd"/>
      <w:r w:rsidRPr="00DC02C7">
        <w:rPr>
          <w:sz w:val="16"/>
        </w:rPr>
        <w:t xml:space="preserve"> actually when I was making my film </w:t>
      </w:r>
      <w:r w:rsidRPr="00DC02C7">
        <w:rPr>
          <w:i/>
          <w:iCs/>
          <w:sz w:val="16"/>
        </w:rPr>
        <w:t>What is Democracy?</w:t>
      </w:r>
      <w:r w:rsidRPr="00DC02C7">
        <w:rPr>
          <w:sz w:val="16"/>
        </w:rPr>
        <w:t xml:space="preserve"> and I was writing a lot about voting rights (and I did see that y’all are committing to working on that which I think is great). </w:t>
      </w:r>
      <w:r w:rsidRPr="00DC02C7">
        <w:rPr>
          <w:rStyle w:val="StyleUnderline"/>
        </w:rPr>
        <w:t xml:space="preserve">There is so much </w:t>
      </w:r>
      <w:r w:rsidRPr="00DC02C7">
        <w:rPr>
          <w:rStyle w:val="Emphasis"/>
        </w:rPr>
        <w:t>counterproductive sanctimony about voting</w:t>
      </w:r>
      <w:r w:rsidRPr="00DC02C7">
        <w:rPr>
          <w:rStyle w:val="StyleUnderline"/>
        </w:rPr>
        <w:t xml:space="preserve"> instead of </w:t>
      </w:r>
      <w:r w:rsidRPr="00DC02C7">
        <w:rPr>
          <w:rStyle w:val="Emphasis"/>
        </w:rPr>
        <w:t>telling the truth and admitting that voting has never been treated as sacred in this country</w:t>
      </w:r>
      <w:r w:rsidRPr="00DC02C7">
        <w:rPr>
          <w:sz w:val="16"/>
        </w:rPr>
        <w:t xml:space="preserve">, right? I mean, </w:t>
      </w:r>
      <w:r w:rsidRPr="00DC02C7">
        <w:rPr>
          <w:rStyle w:val="Emphasis"/>
        </w:rPr>
        <w:t>we don’t live in a democracy</w:t>
      </w:r>
      <w:r w:rsidRPr="00DC02C7">
        <w:rPr>
          <w:sz w:val="16"/>
        </w:rPr>
        <w:t xml:space="preserve">. </w:t>
      </w:r>
      <w:r w:rsidRPr="00DC02C7">
        <w:rPr>
          <w:rStyle w:val="StyleUnderline"/>
        </w:rPr>
        <w:t>People are disenfranchised and disengaged by design, and people know it</w:t>
      </w:r>
      <w:r w:rsidRPr="00DC02C7">
        <w:rPr>
          <w:sz w:val="16"/>
        </w:rPr>
        <w:t xml:space="preserve">. </w:t>
      </w:r>
      <w:r w:rsidRPr="00DC02C7">
        <w:rPr>
          <w:rStyle w:val="StyleUnderline"/>
        </w:rPr>
        <w:t>That’s part of why they don’t participate</w:t>
      </w:r>
      <w:r w:rsidRPr="00DC02C7">
        <w:rPr>
          <w:sz w:val="16"/>
        </w:rPr>
        <w:t xml:space="preserve">. Americans have never had a universal and affirmative right to vote. We still don’t. </w:t>
      </w:r>
      <w:r w:rsidRPr="00DC02C7">
        <w:rPr>
          <w:rStyle w:val="StyleUnderline"/>
        </w:rPr>
        <w:t>The principle of “one person, one vote”</w:t>
      </w:r>
      <w:r w:rsidRPr="00DC02C7">
        <w:rPr>
          <w:sz w:val="16"/>
        </w:rPr>
        <w:t xml:space="preserve"> is </w:t>
      </w:r>
      <w:proofErr w:type="gramStart"/>
      <w:r w:rsidRPr="00DC02C7">
        <w:rPr>
          <w:sz w:val="16"/>
        </w:rPr>
        <w:t>actually a</w:t>
      </w:r>
      <w:proofErr w:type="gramEnd"/>
      <w:r w:rsidRPr="00DC02C7">
        <w:rPr>
          <w:sz w:val="16"/>
        </w:rPr>
        <w:t xml:space="preserve"> </w:t>
      </w:r>
      <w:proofErr w:type="gramStart"/>
      <w:r w:rsidRPr="00DC02C7">
        <w:rPr>
          <w:sz w:val="16"/>
        </w:rPr>
        <w:t>really recent</w:t>
      </w:r>
      <w:proofErr w:type="gramEnd"/>
      <w:r w:rsidRPr="00DC02C7">
        <w:rPr>
          <w:sz w:val="16"/>
        </w:rPr>
        <w:t xml:space="preserve"> development. It’s not written </w:t>
      </w:r>
      <w:proofErr w:type="gramStart"/>
      <w:r w:rsidRPr="00DC02C7">
        <w:rPr>
          <w:sz w:val="16"/>
        </w:rPr>
        <w:t>into</w:t>
      </w:r>
      <w:proofErr w:type="gramEnd"/>
      <w:r w:rsidRPr="00DC02C7">
        <w:rPr>
          <w:sz w:val="16"/>
        </w:rPr>
        <w:t xml:space="preserve"> the Constitution. This sensible tenet only became part of Supreme Court jurisprudence in </w:t>
      </w:r>
      <w:proofErr w:type="gramStart"/>
      <w:r w:rsidRPr="00DC02C7">
        <w:rPr>
          <w:sz w:val="16"/>
        </w:rPr>
        <w:t>1964</w:t>
      </w:r>
      <w:proofErr w:type="gramEnd"/>
      <w:r w:rsidRPr="00DC02C7">
        <w:rPr>
          <w:sz w:val="16"/>
        </w:rPr>
        <w:t xml:space="preserve">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DC02C7">
        <w:rPr>
          <w:rStyle w:val="Emphasis"/>
        </w:rPr>
        <w:t xml:space="preserve">in fact came to us by way of South African </w:t>
      </w:r>
      <w:proofErr w:type="gramStart"/>
      <w:r w:rsidRPr="00DC02C7">
        <w:rPr>
          <w:rStyle w:val="Emphasis"/>
        </w:rPr>
        <w:t>Marxists</w:t>
      </w:r>
      <w:r w:rsidRPr="00DC02C7">
        <w:rPr>
          <w:rStyle w:val="StyleUnderline"/>
        </w:rPr>
        <w:t>, and</w:t>
      </w:r>
      <w:proofErr w:type="gramEnd"/>
      <w:r w:rsidRPr="00DC02C7">
        <w:rPr>
          <w:rStyle w:val="StyleUnderline"/>
        </w:rPr>
        <w:t xml:space="preserve"> was also a phrase that was invoked by radical trade unionists</w:t>
      </w:r>
      <w:r w:rsidRPr="00DC02C7">
        <w:rPr>
          <w:sz w:val="16"/>
        </w:rPr>
        <w:t xml:space="preserve">. So, now, socialists need to push further, right? Given the fact that votes aren’t weighted in the US political system—right, ballots cast by people in less populous states weigh more in senate and presidential races than those in populous </w:t>
      </w:r>
      <w:proofErr w:type="gramStart"/>
      <w:r w:rsidRPr="00DC02C7">
        <w:rPr>
          <w:sz w:val="16"/>
        </w:rPr>
        <w:t>states—</w:t>
      </w:r>
      <w:proofErr w:type="gramEnd"/>
      <w:r w:rsidRPr="00DC02C7">
        <w:rPr>
          <w:sz w:val="16"/>
        </w:rPr>
        <w:t xml:space="preserve">so if you’re in New York or California, your vote counts less than if you live in Wyoming, etc. We need to update the slogan: go from “one person, one vote” to “one person, one equal vote.” But I digress, you know, talking about voting rights. My point is that </w:t>
      </w:r>
      <w:r w:rsidRPr="00DC02C7">
        <w:rPr>
          <w:rStyle w:val="Emphasis"/>
        </w:rPr>
        <w:t>people sense something is deeply amiss</w:t>
      </w:r>
      <w:r w:rsidRPr="00DC02C7">
        <w:rPr>
          <w:sz w:val="16"/>
        </w:rPr>
        <w:t xml:space="preserve">, </w:t>
      </w:r>
      <w:r w:rsidRPr="00DC02C7">
        <w:rPr>
          <w:rStyle w:val="Emphasis"/>
        </w:rPr>
        <w:t>they know that these sorts of micro-tweaks aren’t going to face it</w:t>
      </w:r>
      <w:r w:rsidRPr="00DC02C7">
        <w:rPr>
          <w:sz w:val="16"/>
        </w:rPr>
        <w:t xml:space="preserve">, and I just think </w:t>
      </w:r>
      <w:r w:rsidRPr="00DC02C7">
        <w:rPr>
          <w:rStyle w:val="StyleUnderline"/>
        </w:rPr>
        <w:t xml:space="preserve">it’s better to </w:t>
      </w:r>
      <w:r w:rsidRPr="00DC02C7">
        <w:rPr>
          <w:rStyle w:val="Emphasis"/>
        </w:rPr>
        <w:t>talk to people in this real way</w:t>
      </w:r>
      <w:r w:rsidRPr="00DC02C7">
        <w:rPr>
          <w:sz w:val="16"/>
        </w:rPr>
        <w:t xml:space="preserve">, you know, </w:t>
      </w:r>
      <w:r w:rsidRPr="00DC02C7">
        <w:rPr>
          <w:rStyle w:val="StyleUnderline"/>
        </w:rPr>
        <w:t>to be honest, and socialists can do that</w:t>
      </w:r>
      <w:r w:rsidRPr="00DC02C7">
        <w:rPr>
          <w:sz w:val="16"/>
        </w:rPr>
        <w:t xml:space="preserve">. </w:t>
      </w:r>
      <w:r w:rsidRPr="00DC02C7">
        <w:rPr>
          <w:rStyle w:val="StyleUnderline"/>
        </w:rPr>
        <w:t xml:space="preserve">But if we want people to become politically engaged, </w:t>
      </w:r>
      <w:r w:rsidRPr="00DC02C7">
        <w:rPr>
          <w:rStyle w:val="Emphasis"/>
        </w:rPr>
        <w:t>we can’t waste their time</w:t>
      </w:r>
      <w:r w:rsidRPr="00DC02C7">
        <w:rPr>
          <w:sz w:val="16"/>
        </w:rPr>
        <w:t xml:space="preserve">. You know, this is strategically </w:t>
      </w:r>
      <w:proofErr w:type="gramStart"/>
      <w:r w:rsidRPr="00DC02C7">
        <w:rPr>
          <w:sz w:val="16"/>
        </w:rPr>
        <w:t>really important</w:t>
      </w:r>
      <w:proofErr w:type="gramEnd"/>
      <w:r w:rsidRPr="00DC02C7">
        <w:rPr>
          <w:sz w:val="16"/>
        </w:rPr>
        <w:t xml:space="preserve">. </w:t>
      </w:r>
      <w:r w:rsidRPr="00DC02C7">
        <w:rPr>
          <w:rStyle w:val="Emphasis"/>
        </w:rPr>
        <w:t xml:space="preserve">We </w:t>
      </w:r>
      <w:proofErr w:type="gramStart"/>
      <w:r w:rsidRPr="00DC02C7">
        <w:rPr>
          <w:rStyle w:val="Emphasis"/>
        </w:rPr>
        <w:t>have to</w:t>
      </w:r>
      <w:proofErr w:type="gramEnd"/>
      <w:r w:rsidRPr="00DC02C7">
        <w:rPr>
          <w:rStyle w:val="Emphasis"/>
        </w:rPr>
        <w:t xml:space="preserve"> develop approaches and strategies that are worth people’s while</w:t>
      </w:r>
      <w:r w:rsidRPr="00DC02C7">
        <w:rPr>
          <w:sz w:val="16"/>
        </w:rPr>
        <w:t xml:space="preserve">, including our </w:t>
      </w:r>
      <w:proofErr w:type="gramStart"/>
      <w:r w:rsidRPr="00DC02C7">
        <w:rPr>
          <w:sz w:val="16"/>
        </w:rPr>
        <w:t>own—I mean</w:t>
      </w:r>
      <w:proofErr w:type="gramEnd"/>
      <w:r w:rsidRPr="00DC02C7">
        <w:rPr>
          <w:sz w:val="16"/>
        </w:rPr>
        <w:t xml:space="preserve">, I don’t want to waste my time. And </w:t>
      </w:r>
      <w:r w:rsidRPr="00DC02C7">
        <w:rPr>
          <w:rStyle w:val="StyleUnderline"/>
        </w:rPr>
        <w:t xml:space="preserve">if we want to </w:t>
      </w:r>
      <w:r w:rsidRPr="00DC02C7">
        <w:rPr>
          <w:rStyle w:val="Emphasis"/>
        </w:rPr>
        <w:t>build more diverse and representative movements in terms of race, in terms of age, in terms of class</w:t>
      </w:r>
      <w:r w:rsidRPr="00DC02C7">
        <w:rPr>
          <w:sz w:val="16"/>
        </w:rPr>
        <w:t xml:space="preserve">, right, I’m in the mindset that </w:t>
      </w:r>
      <w:r w:rsidRPr="00DC02C7">
        <w:rPr>
          <w:rStyle w:val="StyleUnderline"/>
        </w:rPr>
        <w:t xml:space="preserve">it </w:t>
      </w:r>
      <w:proofErr w:type="gramStart"/>
      <w:r w:rsidRPr="00DC02C7">
        <w:rPr>
          <w:rStyle w:val="StyleUnderline"/>
        </w:rPr>
        <w:t xml:space="preserve">actually </w:t>
      </w:r>
      <w:r w:rsidRPr="00DC02C7">
        <w:rPr>
          <w:rStyle w:val="Emphasis"/>
        </w:rPr>
        <w:t>flows</w:t>
      </w:r>
      <w:proofErr w:type="gramEnd"/>
      <w:r w:rsidRPr="00DC02C7">
        <w:rPr>
          <w:sz w:val="16"/>
        </w:rPr>
        <w:t xml:space="preserve">, a lot of the time, </w:t>
      </w:r>
      <w:r w:rsidRPr="00DC02C7">
        <w:rPr>
          <w:rStyle w:val="Emphasis"/>
        </w:rPr>
        <w:t>from strategy</w:t>
      </w:r>
      <w:r w:rsidRPr="00DC02C7">
        <w:rPr>
          <w:sz w:val="16"/>
        </w:rPr>
        <w:t xml:space="preserve">. </w:t>
      </w:r>
      <w:r w:rsidRPr="00DC02C7">
        <w:rPr>
          <w:rStyle w:val="StyleUnderline"/>
        </w:rPr>
        <w:t>Are we connecting with people’s real needs?</w:t>
      </w:r>
      <w:r w:rsidRPr="00DC02C7">
        <w:rPr>
          <w:sz w:val="16"/>
        </w:rPr>
        <w:t xml:space="preserve"> </w:t>
      </w:r>
      <w:r w:rsidRPr="00DC02C7">
        <w:rPr>
          <w:rStyle w:val="StyleUnderline"/>
        </w:rPr>
        <w:t>Their needs to avoid eviction, to not be harassed by police, to make ends meet, to get out of debt, to feel seen, heard, to feel cared for</w:t>
      </w:r>
      <w:r w:rsidRPr="00DC02C7">
        <w:rPr>
          <w:sz w:val="16"/>
        </w:rPr>
        <w:t>—</w:t>
      </w:r>
      <w:r w:rsidRPr="00DC02C7">
        <w:rPr>
          <w:rStyle w:val="Emphasis"/>
        </w:rPr>
        <w:t>we have to offer people something of real value in their overwhelming and very demanding lives</w:t>
      </w:r>
      <w:r w:rsidRPr="00DC02C7">
        <w:rPr>
          <w:sz w:val="16"/>
        </w:rPr>
        <w:t xml:space="preserve">. I want to quote </w:t>
      </w:r>
      <w:r w:rsidRPr="00DC02C7">
        <w:rPr>
          <w:rStyle w:val="StyleUnderline"/>
        </w:rPr>
        <w:t>Frances Fox Piven</w:t>
      </w:r>
      <w:r w:rsidRPr="00DC02C7">
        <w:rPr>
          <w:sz w:val="16"/>
        </w:rPr>
        <w:t xml:space="preserve">, who I’m sure a lot of you have read before. She </w:t>
      </w:r>
      <w:proofErr w:type="gramStart"/>
      <w:r w:rsidRPr="00DC02C7">
        <w:rPr>
          <w:rStyle w:val="StyleUnderline"/>
        </w:rPr>
        <w:t>says</w:t>
      </w:r>
      <w:proofErr w:type="gramEnd"/>
      <w:r w:rsidRPr="00DC02C7">
        <w:rPr>
          <w:rStyle w:val="StyleUnderline"/>
        </w:rPr>
        <w:t xml:space="preserve"> “</w:t>
      </w:r>
      <w:r w:rsidRPr="00DC02C7">
        <w:rPr>
          <w:rStyle w:val="Emphasis"/>
        </w:rPr>
        <w:t>If there is a genius in organizing, it is the capacity to sense what it is possible for people to do under given conditions, and to then help them do it</w:t>
      </w:r>
      <w:r w:rsidRPr="00DC02C7">
        <w:rPr>
          <w:sz w:val="16"/>
        </w:rPr>
        <w:t xml:space="preserve">.” </w:t>
      </w:r>
      <w:r w:rsidRPr="00DC02C7">
        <w:rPr>
          <w:rStyle w:val="Emphasis"/>
        </w:rPr>
        <w:t>It’s not enough to name what’s wrong or rattle off solutions</w:t>
      </w:r>
      <w:r w:rsidRPr="00DC02C7">
        <w:rPr>
          <w:sz w:val="16"/>
        </w:rPr>
        <w:t xml:space="preserve">. </w:t>
      </w:r>
      <w:r w:rsidRPr="00DC02C7">
        <w:rPr>
          <w:rStyle w:val="StyleUnderline"/>
        </w:rPr>
        <w:t xml:space="preserve">We need to </w:t>
      </w:r>
      <w:r w:rsidRPr="00DC02C7">
        <w:rPr>
          <w:rStyle w:val="Emphasis"/>
        </w:rPr>
        <w:t>figure out what might be possible</w:t>
      </w:r>
      <w:r w:rsidRPr="00DC02C7">
        <w:rPr>
          <w:sz w:val="16"/>
        </w:rPr>
        <w:t xml:space="preserve">, right, </w:t>
      </w:r>
      <w:r w:rsidRPr="00DC02C7">
        <w:rPr>
          <w:rStyle w:val="StyleUnderline"/>
        </w:rPr>
        <w:t xml:space="preserve">and then </w:t>
      </w:r>
      <w:r w:rsidRPr="00DC02C7">
        <w:rPr>
          <w:rStyle w:val="Emphasis"/>
        </w:rPr>
        <w:t>get it done</w:t>
      </w:r>
      <w:r w:rsidRPr="00DC02C7">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w:t>
      </w:r>
      <w:proofErr w:type="gramStart"/>
      <w:r w:rsidRPr="00DC02C7">
        <w:rPr>
          <w:sz w:val="16"/>
        </w:rPr>
        <w:t>alone, that</w:t>
      </w:r>
      <w:proofErr w:type="gramEnd"/>
      <w:r w:rsidRPr="00DC02C7">
        <w:rPr>
          <w:sz w:val="16"/>
        </w:rPr>
        <w:t xml:space="preserve">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DC02C7">
        <w:rPr>
          <w:rStyle w:val="StyleUnderline"/>
        </w:rPr>
        <w:t>it’s not enough to just point out that something is legally possible</w:t>
      </w:r>
      <w:r w:rsidRPr="00DC02C7">
        <w:rPr>
          <w:sz w:val="16"/>
        </w:rPr>
        <w:t xml:space="preserve">, right? </w:t>
      </w:r>
      <w:r w:rsidRPr="00DC02C7">
        <w:rPr>
          <w:rStyle w:val="StyleUnderline"/>
        </w:rPr>
        <w:t>We had to organize a militant debt strike</w:t>
      </w:r>
      <w:r w:rsidRPr="00DC02C7">
        <w:rPr>
          <w:sz w:val="16"/>
        </w:rPr>
        <w:t xml:space="preserve"> (you know, Sean mentioned that). </w:t>
      </w:r>
      <w:r w:rsidRPr="00DC02C7">
        <w:rPr>
          <w:rStyle w:val="StyleUnderline"/>
        </w:rPr>
        <w:t>We had to couple that with this legal approach I mentioned</w:t>
      </w:r>
      <w:r w:rsidRPr="00DC02C7">
        <w:rPr>
          <w:sz w:val="16"/>
        </w:rPr>
        <w:t xml:space="preserve">. And that’s how we got the government to erase </w:t>
      </w:r>
      <w:proofErr w:type="gramStart"/>
      <w:r w:rsidRPr="00DC02C7">
        <w:rPr>
          <w:sz w:val="16"/>
        </w:rPr>
        <w:t>this nearly</w:t>
      </w:r>
      <w:proofErr w:type="gramEnd"/>
      <w:r w:rsidRPr="00DC02C7">
        <w:rPr>
          <w:sz w:val="16"/>
        </w:rPr>
        <w:t xml:space="preserve"> $3 billion of debt. And as we’re seeing today, just because Joe Biden has the unilateral authority to cancel student debt doesn’t mean he wants to use it. Democrats could get rid of the filibuster and pass the PRO Act and the For the People Act, right? </w:t>
      </w:r>
      <w:proofErr w:type="gramStart"/>
      <w:r w:rsidRPr="00DC02C7">
        <w:rPr>
          <w:sz w:val="16"/>
        </w:rPr>
        <w:t>There’s</w:t>
      </w:r>
      <w:proofErr w:type="gramEnd"/>
      <w:r w:rsidRPr="00DC02C7">
        <w:rPr>
          <w:sz w:val="16"/>
        </w:rPr>
        <w:t xml:space="preserve"> a gazillion regulations on </w:t>
      </w:r>
      <w:proofErr w:type="gramStart"/>
      <w:r w:rsidRPr="00DC02C7">
        <w:rPr>
          <w:sz w:val="16"/>
        </w:rPr>
        <w:t>the books</w:t>
      </w:r>
      <w:proofErr w:type="gramEnd"/>
      <w:r w:rsidRPr="00DC02C7">
        <w:rPr>
          <w:sz w:val="16"/>
        </w:rPr>
        <w:t xml:space="preserve"> that would help working people that go unenforced. </w:t>
      </w:r>
      <w:r w:rsidRPr="00DC02C7">
        <w:rPr>
          <w:rStyle w:val="StyleUnderline"/>
        </w:rPr>
        <w:t xml:space="preserve">Democratic socialists, we understand that if we want change, the strategy </w:t>
      </w:r>
      <w:proofErr w:type="gramStart"/>
      <w:r w:rsidRPr="00DC02C7">
        <w:rPr>
          <w:rStyle w:val="StyleUnderline"/>
        </w:rPr>
        <w:t>has to</w:t>
      </w:r>
      <w:proofErr w:type="gramEnd"/>
      <w:r w:rsidRPr="00DC02C7">
        <w:rPr>
          <w:rStyle w:val="StyleUnderline"/>
        </w:rPr>
        <w:t xml:space="preserve"> </w:t>
      </w:r>
      <w:proofErr w:type="gramStart"/>
      <w:r w:rsidRPr="00DC02C7">
        <w:rPr>
          <w:rStyle w:val="StyleUnderline"/>
        </w:rPr>
        <w:t>involved</w:t>
      </w:r>
      <w:proofErr w:type="gramEnd"/>
      <w:r w:rsidRPr="00DC02C7">
        <w:rPr>
          <w:rStyle w:val="StyleUnderline"/>
        </w:rPr>
        <w:t xml:space="preserve"> not just suggesting smart solutions but </w:t>
      </w:r>
      <w:r w:rsidRPr="00DC02C7">
        <w:rPr>
          <w:rStyle w:val="Emphasis"/>
        </w:rPr>
        <w:t>building the power to compel those who have influence to implement them</w:t>
      </w:r>
      <w:r w:rsidRPr="00DC02C7">
        <w:rPr>
          <w:sz w:val="16"/>
        </w:rPr>
        <w:t xml:space="preserve">, right? </w:t>
      </w:r>
      <w:r w:rsidRPr="00DC02C7">
        <w:rPr>
          <w:rStyle w:val="StyleUnderline"/>
        </w:rPr>
        <w:t xml:space="preserve">As socialists, we know we </w:t>
      </w:r>
      <w:proofErr w:type="gramStart"/>
      <w:r w:rsidRPr="00DC02C7">
        <w:rPr>
          <w:rStyle w:val="StyleUnderline"/>
        </w:rPr>
        <w:t>have to</w:t>
      </w:r>
      <w:proofErr w:type="gramEnd"/>
      <w:r w:rsidRPr="00DC02C7">
        <w:rPr>
          <w:rStyle w:val="StyleUnderline"/>
        </w:rPr>
        <w:t xml:space="preserve"> understand the forces and contradictions of capitalism, we </w:t>
      </w:r>
      <w:proofErr w:type="gramStart"/>
      <w:r w:rsidRPr="00DC02C7">
        <w:rPr>
          <w:rStyle w:val="StyleUnderline"/>
        </w:rPr>
        <w:t>have to</w:t>
      </w:r>
      <w:proofErr w:type="gramEnd"/>
      <w:r w:rsidRPr="00DC02C7">
        <w:rPr>
          <w:rStyle w:val="StyleUnderline"/>
        </w:rPr>
        <w:t xml:space="preserve"> try to </w:t>
      </w:r>
      <w:r w:rsidRPr="00DC02C7">
        <w:rPr>
          <w:rStyle w:val="Emphasis"/>
        </w:rPr>
        <w:t>wield economic leverage</w:t>
      </w:r>
      <w:r w:rsidRPr="00DC02C7">
        <w:rPr>
          <w:rStyle w:val="StyleUnderline"/>
        </w:rPr>
        <w:t xml:space="preserve"> wherever possible</w:t>
      </w:r>
      <w:r w:rsidRPr="00DC02C7">
        <w:rPr>
          <w:sz w:val="16"/>
        </w:rPr>
        <w:t xml:space="preserve">. </w:t>
      </w:r>
      <w:r w:rsidRPr="00DC02C7">
        <w:rPr>
          <w:rStyle w:val="StyleUnderline"/>
        </w:rPr>
        <w:t xml:space="preserve">That’s why DSA’s commitment to </w:t>
      </w:r>
      <w:r w:rsidRPr="00DC02C7">
        <w:rPr>
          <w:rStyle w:val="Emphasis"/>
        </w:rPr>
        <w:t>organized labor</w:t>
      </w:r>
      <w:r w:rsidRPr="00DC02C7">
        <w:rPr>
          <w:rStyle w:val="StyleUnderline"/>
        </w:rPr>
        <w:t xml:space="preserve"> is so important, and it’s why</w:t>
      </w:r>
      <w:r w:rsidRPr="00DC02C7">
        <w:rPr>
          <w:sz w:val="16"/>
        </w:rPr>
        <w:t xml:space="preserve">, you know, </w:t>
      </w:r>
      <w:r w:rsidRPr="00DC02C7">
        <w:rPr>
          <w:rStyle w:val="StyleUnderline"/>
        </w:rPr>
        <w:t xml:space="preserve">I’m invested in trying to open up this new terrain of organizing around indebtedness, because it’s based on the understanding that </w:t>
      </w:r>
      <w:r w:rsidRPr="00DC02C7">
        <w:rPr>
          <w:rStyle w:val="Emphasis"/>
        </w:rPr>
        <w:t>our debts are someone else’s assets, that they’re a source of profit we can strategically withhold to demand concessions from creditors</w:t>
      </w:r>
      <w:r w:rsidRPr="00DC02C7">
        <w:rPr>
          <w:sz w:val="16"/>
        </w:rPr>
        <w:t>—</w:t>
      </w:r>
      <w:r w:rsidRPr="00DC02C7">
        <w:rPr>
          <w:rStyle w:val="StyleUnderline"/>
        </w:rPr>
        <w:t>and</w:t>
      </w:r>
      <w:r w:rsidRPr="00DC02C7">
        <w:rPr>
          <w:sz w:val="16"/>
        </w:rPr>
        <w:t xml:space="preserve"> you know, </w:t>
      </w:r>
      <w:r w:rsidRPr="00DC02C7">
        <w:rPr>
          <w:rStyle w:val="StyleUnderline"/>
        </w:rPr>
        <w:t>under neoliberalism, your creditor is often the state</w:t>
      </w:r>
      <w:r w:rsidRPr="00DC02C7">
        <w:rPr>
          <w:sz w:val="16"/>
        </w:rPr>
        <w:t>—</w:t>
      </w:r>
      <w:r w:rsidRPr="00DC02C7">
        <w:rPr>
          <w:rStyle w:val="StyleUnderline"/>
        </w:rPr>
        <w:t>and it also leads us to demand these policies, again, that are the real solution</w:t>
      </w:r>
      <w:r w:rsidRPr="00DC02C7">
        <w:rPr>
          <w:sz w:val="16"/>
        </w:rPr>
        <w:t xml:space="preserve">. It’s how we really eliminate predatory finance at the source. But </w:t>
      </w:r>
      <w:r w:rsidRPr="00DC02C7">
        <w:rPr>
          <w:rStyle w:val="Emphasis"/>
        </w:rPr>
        <w:t xml:space="preserve">the “democratic” part of democratic socialism is </w:t>
      </w:r>
      <w:proofErr w:type="gramStart"/>
      <w:r w:rsidRPr="00DC02C7">
        <w:rPr>
          <w:rStyle w:val="Emphasis"/>
        </w:rPr>
        <w:t>really key</w:t>
      </w:r>
      <w:proofErr w:type="gramEnd"/>
      <w:r w:rsidRPr="00DC02C7">
        <w:rPr>
          <w:sz w:val="16"/>
        </w:rPr>
        <w:t xml:space="preserve">, you know. </w:t>
      </w:r>
      <w:r w:rsidRPr="00DC02C7">
        <w:rPr>
          <w:rStyle w:val="Emphasis"/>
          <w:sz w:val="24"/>
          <w:szCs w:val="28"/>
        </w:rPr>
        <w:t xml:space="preserve">We </w:t>
      </w:r>
      <w:proofErr w:type="gramStart"/>
      <w:r w:rsidRPr="00DC02C7">
        <w:rPr>
          <w:rStyle w:val="Emphasis"/>
          <w:sz w:val="24"/>
          <w:szCs w:val="28"/>
        </w:rPr>
        <w:t>have to</w:t>
      </w:r>
      <w:proofErr w:type="gramEnd"/>
      <w:r w:rsidRPr="00DC02C7">
        <w:rPr>
          <w:rStyle w:val="Emphasis"/>
          <w:sz w:val="24"/>
          <w:szCs w:val="28"/>
        </w:rPr>
        <w:t xml:space="preserve"> be </w:t>
      </w:r>
      <w:r w:rsidRPr="00DC02C7">
        <w:rPr>
          <w:rStyle w:val="Emphasis"/>
          <w:sz w:val="24"/>
          <w:szCs w:val="28"/>
          <w:highlight w:val="yellow"/>
        </w:rPr>
        <w:t>commit</w:t>
      </w:r>
      <w:r w:rsidRPr="00DC02C7">
        <w:rPr>
          <w:rStyle w:val="Emphasis"/>
          <w:sz w:val="24"/>
          <w:szCs w:val="28"/>
        </w:rPr>
        <w:t xml:space="preserve">ted </w:t>
      </w:r>
      <w:r w:rsidRPr="00DC02C7">
        <w:rPr>
          <w:rStyle w:val="Emphasis"/>
          <w:sz w:val="24"/>
          <w:szCs w:val="28"/>
          <w:highlight w:val="yellow"/>
        </w:rPr>
        <w:t>to mass politics</w:t>
      </w:r>
      <w:r w:rsidRPr="00DC02C7">
        <w:rPr>
          <w:sz w:val="16"/>
        </w:rPr>
        <w:t xml:space="preserve">. </w:t>
      </w:r>
      <w:r w:rsidRPr="00DC02C7">
        <w:rPr>
          <w:rStyle w:val="Emphasis"/>
          <w:sz w:val="24"/>
          <w:szCs w:val="28"/>
        </w:rPr>
        <w:t xml:space="preserve">We don’t want to just be a </w:t>
      </w:r>
      <w:r w:rsidRPr="00DC02C7">
        <w:rPr>
          <w:rStyle w:val="Emphasis"/>
          <w:sz w:val="24"/>
          <w:szCs w:val="28"/>
          <w:highlight w:val="yellow"/>
        </w:rPr>
        <w:t>radical subculture</w:t>
      </w:r>
      <w:r w:rsidRPr="00DC02C7">
        <w:rPr>
          <w:sz w:val="16"/>
          <w:szCs w:val="28"/>
        </w:rPr>
        <w:t xml:space="preserve">, right, </w:t>
      </w:r>
      <w:r w:rsidRPr="00DC02C7">
        <w:rPr>
          <w:rStyle w:val="Emphasis"/>
          <w:sz w:val="24"/>
          <w:szCs w:val="28"/>
        </w:rPr>
        <w:t xml:space="preserve">because we </w:t>
      </w:r>
      <w:r w:rsidRPr="00DC02C7">
        <w:rPr>
          <w:rStyle w:val="Emphasis"/>
          <w:sz w:val="24"/>
          <w:szCs w:val="28"/>
          <w:highlight w:val="yellow"/>
        </w:rPr>
        <w:t>can’t win</w:t>
      </w:r>
      <w:r w:rsidRPr="00DC02C7">
        <w:rPr>
          <w:rStyle w:val="Emphasis"/>
          <w:sz w:val="24"/>
          <w:szCs w:val="28"/>
        </w:rPr>
        <w:t xml:space="preserve"> that way</w:t>
      </w:r>
      <w:r w:rsidRPr="00DC02C7">
        <w:rPr>
          <w:sz w:val="16"/>
        </w:rPr>
        <w:t xml:space="preserve">. Again, to quote Jane McAlevey, </w:t>
      </w:r>
      <w:r w:rsidRPr="00DC02C7">
        <w:rPr>
          <w:rStyle w:val="Emphasis"/>
          <w:sz w:val="24"/>
          <w:szCs w:val="28"/>
        </w:rPr>
        <w:t>“there are no shortcuts.”</w:t>
      </w:r>
      <w:r w:rsidRPr="00DC02C7">
        <w:rPr>
          <w:sz w:val="16"/>
          <w:szCs w:val="28"/>
        </w:rPr>
        <w:t xml:space="preserve"> </w:t>
      </w:r>
      <w:r w:rsidRPr="00DC02C7">
        <w:rPr>
          <w:rStyle w:val="StyleUnderline"/>
        </w:rPr>
        <w:t xml:space="preserve">Our strategies </w:t>
      </w:r>
      <w:proofErr w:type="gramStart"/>
      <w:r w:rsidRPr="00DC02C7">
        <w:rPr>
          <w:rStyle w:val="StyleUnderline"/>
        </w:rPr>
        <w:t>have to</w:t>
      </w:r>
      <w:proofErr w:type="gramEnd"/>
      <w:r w:rsidRPr="00DC02C7">
        <w:rPr>
          <w:rStyle w:val="StyleUnderline"/>
        </w:rPr>
        <w:t xml:space="preserve"> involve </w:t>
      </w:r>
      <w:r w:rsidRPr="00DC02C7">
        <w:rPr>
          <w:rStyle w:val="Emphasis"/>
        </w:rPr>
        <w:t>engaging actual people</w:t>
      </w:r>
      <w:r w:rsidRPr="00DC02C7">
        <w:rPr>
          <w:sz w:val="16"/>
        </w:rPr>
        <w:t xml:space="preserve">. That should be obvious, but </w:t>
      </w:r>
      <w:r w:rsidRPr="00DC02C7">
        <w:rPr>
          <w:rStyle w:val="Emphasis"/>
        </w:rPr>
        <w:t>too many groups don’t even bother</w:t>
      </w:r>
      <w:r w:rsidRPr="00DC02C7">
        <w:rPr>
          <w:sz w:val="16"/>
        </w:rPr>
        <w:t xml:space="preserve">. </w:t>
      </w:r>
      <w:r w:rsidRPr="00DC02C7">
        <w:rPr>
          <w:rStyle w:val="StyleUnderline"/>
          <w:sz w:val="24"/>
          <w:szCs w:val="28"/>
        </w:rPr>
        <w:t xml:space="preserve">Over the years, there has been a rise in </w:t>
      </w:r>
      <w:r w:rsidRPr="00DC02C7">
        <w:rPr>
          <w:rStyle w:val="Emphasis"/>
          <w:sz w:val="24"/>
          <w:szCs w:val="28"/>
        </w:rPr>
        <w:t xml:space="preserve">advocacy efforts that pursue reform without being accountable to a </w:t>
      </w:r>
      <w:proofErr w:type="gramStart"/>
      <w:r w:rsidRPr="00DC02C7">
        <w:rPr>
          <w:rStyle w:val="Emphasis"/>
          <w:sz w:val="24"/>
          <w:szCs w:val="28"/>
        </w:rPr>
        <w:t>base, or</w:t>
      </w:r>
      <w:proofErr w:type="gramEnd"/>
      <w:r w:rsidRPr="00DC02C7">
        <w:rPr>
          <w:rStyle w:val="Emphasis"/>
          <w:sz w:val="24"/>
          <w:szCs w:val="28"/>
        </w:rPr>
        <w:t xml:space="preserve"> even consulting groups that they claim to speak for</w:t>
      </w:r>
      <w:r w:rsidRPr="00DC02C7">
        <w:rPr>
          <w:rStyle w:val="StyleUnderline"/>
          <w:sz w:val="24"/>
          <w:szCs w:val="28"/>
        </w:rPr>
        <w:t xml:space="preserve">, and these efforts often </w:t>
      </w:r>
      <w:r w:rsidRPr="00DC02C7">
        <w:rPr>
          <w:rStyle w:val="Emphasis"/>
          <w:sz w:val="24"/>
          <w:szCs w:val="28"/>
        </w:rPr>
        <w:t>do enormous harm</w:t>
      </w:r>
      <w:r w:rsidRPr="00DC02C7">
        <w:rPr>
          <w:sz w:val="16"/>
        </w:rPr>
        <w:t xml:space="preserve">, they really do. They </w:t>
      </w:r>
      <w:proofErr w:type="gramStart"/>
      <w:r w:rsidRPr="00DC02C7">
        <w:rPr>
          <w:sz w:val="16"/>
        </w:rPr>
        <w:t>really actually</w:t>
      </w:r>
      <w:proofErr w:type="gramEnd"/>
      <w:r w:rsidRPr="00DC02C7">
        <w:rPr>
          <w:sz w:val="16"/>
        </w:rPr>
        <w:t xml:space="preserve"> do damage. </w:t>
      </w:r>
      <w:r w:rsidRPr="00DC02C7">
        <w:rPr>
          <w:rStyle w:val="StyleUnderline"/>
          <w:sz w:val="24"/>
          <w:szCs w:val="28"/>
        </w:rPr>
        <w:t xml:space="preserve">Too often, these professional </w:t>
      </w:r>
      <w:r w:rsidRPr="00DC02C7">
        <w:rPr>
          <w:rStyle w:val="StyleUnderline"/>
          <w:sz w:val="24"/>
          <w:szCs w:val="28"/>
          <w:highlight w:val="yellow"/>
        </w:rPr>
        <w:t xml:space="preserve">advocates </w:t>
      </w:r>
      <w:r w:rsidRPr="00DC02C7">
        <w:rPr>
          <w:rStyle w:val="Emphasis"/>
          <w:sz w:val="24"/>
          <w:szCs w:val="28"/>
          <w:highlight w:val="yellow"/>
        </w:rPr>
        <w:t>mistake awareness</w:t>
      </w:r>
      <w:r w:rsidRPr="00DC02C7">
        <w:rPr>
          <w:rStyle w:val="Emphasis"/>
          <w:sz w:val="24"/>
          <w:szCs w:val="28"/>
        </w:rPr>
        <w:t xml:space="preserve"> and access </w:t>
      </w:r>
      <w:r w:rsidRPr="00DC02C7">
        <w:rPr>
          <w:rStyle w:val="Emphasis"/>
          <w:sz w:val="24"/>
          <w:szCs w:val="28"/>
          <w:highlight w:val="yellow"/>
        </w:rPr>
        <w:t>for influence</w:t>
      </w:r>
      <w:r w:rsidRPr="00DC02C7">
        <w:rPr>
          <w:rStyle w:val="StyleUnderline"/>
          <w:sz w:val="24"/>
          <w:szCs w:val="28"/>
          <w:highlight w:val="yellow"/>
        </w:rPr>
        <w:t xml:space="preserve">, but </w:t>
      </w:r>
      <w:r w:rsidRPr="00DC02C7">
        <w:rPr>
          <w:rStyle w:val="Emphasis"/>
          <w:sz w:val="24"/>
          <w:szCs w:val="28"/>
          <w:highlight w:val="yellow"/>
        </w:rPr>
        <w:t>publicity is not power</w:t>
      </w:r>
      <w:r w:rsidRPr="00DC02C7">
        <w:rPr>
          <w:sz w:val="16"/>
        </w:rPr>
        <w:t xml:space="preserve">. This is </w:t>
      </w:r>
      <w:proofErr w:type="gramStart"/>
      <w:r w:rsidRPr="00DC02C7">
        <w:rPr>
          <w:sz w:val="16"/>
        </w:rPr>
        <w:t>actually an</w:t>
      </w:r>
      <w:proofErr w:type="gramEnd"/>
      <w:r w:rsidRPr="00DC02C7">
        <w:rPr>
          <w:sz w:val="16"/>
        </w:rPr>
        <w:t xml:space="preserve"> insight some very online people need to take to heart too, right? There’s no reason to have a seat at the table if you’re not going to challenge the status quo. And so, anyway, we can rant all day about </w:t>
      </w:r>
      <w:r w:rsidRPr="00DC02C7">
        <w:rPr>
          <w:rStyle w:val="Emphasis"/>
        </w:rPr>
        <w:t>the non-profit industrial complex</w:t>
      </w:r>
      <w:r w:rsidRPr="00DC02C7">
        <w:rPr>
          <w:sz w:val="16"/>
        </w:rPr>
        <w:t xml:space="preserve">, and we should, but </w:t>
      </w:r>
      <w:r w:rsidRPr="00DC02C7">
        <w:rPr>
          <w:rStyle w:val="Emphasis"/>
        </w:rPr>
        <w:t>even at their most well-intentioned</w:t>
      </w:r>
      <w:r w:rsidRPr="00DC02C7">
        <w:rPr>
          <w:sz w:val="16"/>
        </w:rPr>
        <w:t xml:space="preserve">, these groups </w:t>
      </w:r>
      <w:r w:rsidRPr="00DC02C7">
        <w:rPr>
          <w:rStyle w:val="Emphasis"/>
        </w:rPr>
        <w:t>won’t get us where we need to be, because fundamentally it comes down to the political economy</w:t>
      </w:r>
      <w:r w:rsidRPr="00DC02C7">
        <w:rPr>
          <w:sz w:val="16"/>
        </w:rPr>
        <w:t xml:space="preserve">. </w:t>
      </w:r>
      <w:r w:rsidRPr="00DC02C7">
        <w:rPr>
          <w:rStyle w:val="StyleUnderline"/>
        </w:rPr>
        <w:t xml:space="preserve">Advocacy </w:t>
      </w:r>
      <w:r w:rsidRPr="00DC02C7">
        <w:rPr>
          <w:rStyle w:val="StyleUnderline"/>
          <w:highlight w:val="yellow"/>
        </w:rPr>
        <w:t xml:space="preserve">groups are </w:t>
      </w:r>
      <w:r w:rsidRPr="00DC02C7">
        <w:rPr>
          <w:rStyle w:val="Emphasis"/>
          <w:highlight w:val="yellow"/>
        </w:rPr>
        <w:t>dependent on</w:t>
      </w:r>
      <w:r w:rsidRPr="00DC02C7">
        <w:rPr>
          <w:rStyle w:val="Emphasis"/>
        </w:rPr>
        <w:t xml:space="preserve"> foundations and often on </w:t>
      </w:r>
      <w:r w:rsidRPr="00DC02C7">
        <w:rPr>
          <w:rStyle w:val="Emphasis"/>
          <w:highlight w:val="yellow"/>
        </w:rPr>
        <w:t>corporate donations</w:t>
      </w:r>
      <w:r w:rsidRPr="00DC02C7">
        <w:rPr>
          <w:sz w:val="16"/>
        </w:rPr>
        <w:t xml:space="preserve">. I’ll never forget that </w:t>
      </w:r>
      <w:r w:rsidRPr="00DC02C7">
        <w:rPr>
          <w:rStyle w:val="StyleUnderline"/>
        </w:rPr>
        <w:t>this one woman who worked at a non-profit focused on wealth-building called me once to ask me for advice, and she could just not hear that problem was that people were underpaid</w:t>
      </w:r>
      <w:r w:rsidRPr="00DC02C7">
        <w:rPr>
          <w:sz w:val="16"/>
        </w:rPr>
        <w:t xml:space="preserve">, right? </w:t>
      </w:r>
      <w:r w:rsidRPr="00DC02C7">
        <w:rPr>
          <w:rStyle w:val="StyleUnderline"/>
        </w:rPr>
        <w:t>She could only hear solutions that blamed people for their poverty</w:t>
      </w:r>
      <w:r w:rsidRPr="00DC02C7">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DC02C7">
        <w:rPr>
          <w:rStyle w:val="Emphasis"/>
          <w:highlight w:val="yellow"/>
        </w:rPr>
        <w:t xml:space="preserve">DSA being </w:t>
      </w:r>
      <w:proofErr w:type="gramStart"/>
      <w:r w:rsidRPr="00DC02C7">
        <w:rPr>
          <w:rStyle w:val="Emphasis"/>
          <w:highlight w:val="yellow"/>
        </w:rPr>
        <w:t>dues</w:t>
      </w:r>
      <w:proofErr w:type="gramEnd"/>
      <w:r w:rsidRPr="00DC02C7">
        <w:rPr>
          <w:rStyle w:val="Emphasis"/>
          <w:highlight w:val="yellow"/>
        </w:rPr>
        <w:t>-funded is</w:t>
      </w:r>
      <w:r w:rsidRPr="00DC02C7">
        <w:rPr>
          <w:rStyle w:val="Emphasis"/>
        </w:rPr>
        <w:t xml:space="preserve"> </w:t>
      </w:r>
      <w:proofErr w:type="gramStart"/>
      <w:r w:rsidRPr="00DC02C7">
        <w:rPr>
          <w:rStyle w:val="Emphasis"/>
        </w:rPr>
        <w:t>really huge</w:t>
      </w:r>
      <w:proofErr w:type="gramEnd"/>
      <w:r w:rsidRPr="00DC02C7">
        <w:rPr>
          <w:sz w:val="16"/>
        </w:rPr>
        <w:t xml:space="preserve">. You guys take it for granted but it’s </w:t>
      </w:r>
      <w:proofErr w:type="spellStart"/>
      <w:r w:rsidRPr="00DC02C7">
        <w:rPr>
          <w:sz w:val="16"/>
        </w:rPr>
        <w:t>fricken</w:t>
      </w:r>
      <w:proofErr w:type="spellEnd"/>
      <w:r w:rsidRPr="00DC02C7">
        <w:rPr>
          <w:sz w:val="16"/>
        </w:rPr>
        <w:t xml:space="preserve">…you know, </w:t>
      </w:r>
      <w:r w:rsidRPr="00DC02C7">
        <w:rPr>
          <w:rStyle w:val="StyleUnderline"/>
        </w:rPr>
        <w:t xml:space="preserve">it is really, </w:t>
      </w:r>
      <w:proofErr w:type="gramStart"/>
      <w:r w:rsidRPr="00DC02C7">
        <w:rPr>
          <w:rStyle w:val="StyleUnderline"/>
        </w:rPr>
        <w:t xml:space="preserve">really </w:t>
      </w:r>
      <w:r w:rsidRPr="00DC02C7">
        <w:rPr>
          <w:rStyle w:val="Emphasis"/>
          <w:highlight w:val="yellow"/>
        </w:rPr>
        <w:t>important</w:t>
      </w:r>
      <w:proofErr w:type="gramEnd"/>
      <w:r w:rsidRPr="00DC02C7">
        <w:rPr>
          <w:rStyle w:val="Emphasis"/>
        </w:rPr>
        <w:t xml:space="preserve"> and rare in the progressive ecosystem</w:t>
      </w:r>
      <w:r w:rsidRPr="00DC02C7">
        <w:rPr>
          <w:sz w:val="16"/>
        </w:rPr>
        <w:t xml:space="preserve">. </w:t>
      </w:r>
      <w:r w:rsidRPr="00DC02C7">
        <w:rPr>
          <w:rStyle w:val="StyleUnderline"/>
        </w:rPr>
        <w:t xml:space="preserve">You’re </w:t>
      </w:r>
      <w:r w:rsidRPr="00DC02C7">
        <w:rPr>
          <w:rStyle w:val="Emphasis"/>
        </w:rPr>
        <w:t>free from the grip of philanthropists and foundations</w:t>
      </w:r>
      <w:r w:rsidRPr="00DC02C7">
        <w:rPr>
          <w:rStyle w:val="StyleUnderline"/>
        </w:rPr>
        <w:t xml:space="preserve">, you can </w:t>
      </w:r>
      <w:r w:rsidRPr="00DC02C7">
        <w:rPr>
          <w:rStyle w:val="Emphasis"/>
        </w:rPr>
        <w:t>set your own agenda</w:t>
      </w:r>
      <w:r w:rsidRPr="00DC02C7">
        <w:rPr>
          <w:rStyle w:val="StyleUnderline"/>
        </w:rPr>
        <w:t xml:space="preserve">, and </w:t>
      </w:r>
      <w:r w:rsidRPr="00DC02C7">
        <w:rPr>
          <w:rStyle w:val="Emphasis"/>
        </w:rPr>
        <w:t xml:space="preserve">fight for solutions you </w:t>
      </w:r>
      <w:proofErr w:type="gramStart"/>
      <w:r w:rsidRPr="00DC02C7">
        <w:rPr>
          <w:rStyle w:val="Emphasis"/>
        </w:rPr>
        <w:t>actually believe</w:t>
      </w:r>
      <w:proofErr w:type="gramEnd"/>
      <w:r w:rsidRPr="00DC02C7">
        <w:rPr>
          <w:rStyle w:val="Emphasis"/>
        </w:rPr>
        <w:t xml:space="preserve"> in</w:t>
      </w:r>
      <w:r w:rsidRPr="00DC02C7">
        <w:rPr>
          <w:rStyle w:val="StyleUnderline"/>
        </w:rPr>
        <w:t xml:space="preserve">, and I think </w:t>
      </w:r>
      <w:r w:rsidRPr="00DC02C7">
        <w:rPr>
          <w:rStyle w:val="Emphasis"/>
        </w:rPr>
        <w:t xml:space="preserve">people are </w:t>
      </w:r>
      <w:proofErr w:type="gramStart"/>
      <w:r w:rsidRPr="00DC02C7">
        <w:rPr>
          <w:rStyle w:val="Emphasis"/>
        </w:rPr>
        <w:t>really hungry</w:t>
      </w:r>
      <w:proofErr w:type="gramEnd"/>
      <w:r w:rsidRPr="00DC02C7">
        <w:rPr>
          <w:rStyle w:val="Emphasis"/>
        </w:rPr>
        <w:t xml:space="preserve"> for this model</w:t>
      </w:r>
      <w:r w:rsidRPr="00DC02C7">
        <w:rPr>
          <w:sz w:val="16"/>
        </w:rPr>
        <w:t xml:space="preserve">. </w:t>
      </w:r>
      <w:r w:rsidRPr="00DC02C7">
        <w:rPr>
          <w:rStyle w:val="Emphasis"/>
        </w:rPr>
        <w:t>We’re tired of being treated like ATMs by groups that do nothing but blast out spam</w:t>
      </w:r>
      <w:r w:rsidRPr="00DC02C7">
        <w:rPr>
          <w:sz w:val="16"/>
        </w:rPr>
        <w:t xml:space="preserve">. And that brings me to my last term which is </w:t>
      </w:r>
      <w:r w:rsidRPr="00DC02C7">
        <w:rPr>
          <w:rStyle w:val="Emphasis"/>
        </w:rPr>
        <w:t>“solidarity,”</w:t>
      </w:r>
      <w:r w:rsidRPr="00DC02C7">
        <w:rPr>
          <w:sz w:val="16"/>
        </w:rPr>
        <w:t xml:space="preserve"> because that</w:t>
      </w:r>
      <w:r w:rsidRPr="00DC02C7">
        <w:rPr>
          <w:rStyle w:val="Emphasis"/>
        </w:rPr>
        <w:t>’s what these baseless groups</w:t>
      </w:r>
      <w:r w:rsidRPr="00DC02C7">
        <w:rPr>
          <w:sz w:val="16"/>
        </w:rPr>
        <w:t xml:space="preserve">, right, that’s what they </w:t>
      </w:r>
      <w:r w:rsidRPr="00DC02C7">
        <w:rPr>
          <w:rStyle w:val="Emphasis"/>
        </w:rPr>
        <w:t>don’t bother with</w:t>
      </w:r>
      <w:r w:rsidRPr="00DC02C7">
        <w:rPr>
          <w:rStyle w:val="StyleUnderline"/>
        </w:rPr>
        <w:t xml:space="preserve">, and </w:t>
      </w:r>
      <w:r w:rsidRPr="00DC02C7">
        <w:rPr>
          <w:rStyle w:val="Emphasis"/>
        </w:rPr>
        <w:t>that’s why they will never succeed</w:t>
      </w:r>
      <w:r w:rsidRPr="00DC02C7">
        <w:rPr>
          <w:sz w:val="16"/>
        </w:rPr>
        <w:t xml:space="preserve">. </w:t>
      </w:r>
      <w:r w:rsidRPr="00DC02C7">
        <w:rPr>
          <w:rStyle w:val="StyleUnderline"/>
        </w:rPr>
        <w:t xml:space="preserve">By </w:t>
      </w:r>
      <w:r w:rsidRPr="00DC02C7">
        <w:rPr>
          <w:rStyle w:val="Emphasis"/>
        </w:rPr>
        <w:t>baseless</w:t>
      </w:r>
      <w:r w:rsidRPr="00DC02C7">
        <w:rPr>
          <w:rStyle w:val="StyleUnderline"/>
        </w:rPr>
        <w:t xml:space="preserve">, I mean groups that </w:t>
      </w:r>
      <w:r w:rsidRPr="00DC02C7">
        <w:rPr>
          <w:rStyle w:val="Emphasis"/>
        </w:rPr>
        <w:t>lack a base</w:t>
      </w:r>
      <w:r w:rsidRPr="00DC02C7">
        <w:rPr>
          <w:rStyle w:val="StyleUnderline"/>
        </w:rPr>
        <w:t xml:space="preserve">, that </w:t>
      </w:r>
      <w:r w:rsidRPr="00DC02C7">
        <w:rPr>
          <w:rStyle w:val="Emphasis"/>
        </w:rPr>
        <w:t>don’t bother building one</w:t>
      </w:r>
      <w:r w:rsidRPr="00DC02C7">
        <w:rPr>
          <w:sz w:val="16"/>
        </w:rPr>
        <w:t xml:space="preserve">. Solidarity is a word we hear </w:t>
      </w:r>
      <w:proofErr w:type="gramStart"/>
      <w:r w:rsidRPr="00DC02C7">
        <w:rPr>
          <w:sz w:val="16"/>
        </w:rPr>
        <w:t>pretty often</w:t>
      </w:r>
      <w:proofErr w:type="gramEnd"/>
      <w:r w:rsidRPr="00DC02C7">
        <w:rPr>
          <w:sz w:val="16"/>
        </w:rPr>
        <w:t xml:space="preserve">, and, you know, just like I wanted to dig into this question “What is democracy?”, now </w:t>
      </w:r>
      <w:proofErr w:type="gramStart"/>
      <w:r w:rsidRPr="00DC02C7">
        <w:rPr>
          <w:sz w:val="16"/>
        </w:rPr>
        <w:t>I’m actually, you</w:t>
      </w:r>
      <w:proofErr w:type="gramEnd"/>
      <w:r w:rsidRPr="00DC02C7">
        <w:rPr>
          <w:sz w:val="16"/>
        </w:rPr>
        <w:t xml:space="preserve"> know, I’m thinking about “What is solidarity?” And I love the way </w:t>
      </w:r>
      <w:r w:rsidRPr="00DC02C7">
        <w:rPr>
          <w:rStyle w:val="StyleUnderline"/>
        </w:rPr>
        <w:t>Sarah Nelson</w:t>
      </w:r>
      <w:r w:rsidRPr="00DC02C7">
        <w:rPr>
          <w:sz w:val="16"/>
        </w:rPr>
        <w:t xml:space="preserve"> put it when she spoke to you about her work with the Association of Flight Attendants, I think it was two years ago. She </w:t>
      </w:r>
      <w:r w:rsidRPr="00DC02C7">
        <w:rPr>
          <w:rStyle w:val="StyleUnderline"/>
        </w:rPr>
        <w:t>said “</w:t>
      </w:r>
      <w:r w:rsidRPr="00DC02C7">
        <w:rPr>
          <w:rStyle w:val="Emphasis"/>
        </w:rPr>
        <w:t>Strike is our tactic</w:t>
      </w:r>
      <w:r w:rsidRPr="00DC02C7">
        <w:rPr>
          <w:sz w:val="16"/>
        </w:rPr>
        <w:t xml:space="preserve">. </w:t>
      </w:r>
      <w:r w:rsidRPr="00DC02C7">
        <w:rPr>
          <w:rStyle w:val="Emphasis"/>
        </w:rPr>
        <w:t>Solidarity is our power</w:t>
      </w:r>
      <w:r w:rsidRPr="00DC02C7">
        <w:rPr>
          <w:sz w:val="16"/>
        </w:rPr>
        <w:t xml:space="preserve">.” Solidarity is our power. </w:t>
      </w:r>
      <w:r w:rsidRPr="00DC02C7">
        <w:rPr>
          <w:rStyle w:val="Emphasis"/>
        </w:rPr>
        <w:t xml:space="preserve">We cannot enact our strategies without </w:t>
      </w:r>
      <w:proofErr w:type="gramStart"/>
      <w:r w:rsidRPr="00DC02C7">
        <w:rPr>
          <w:rStyle w:val="Emphasis"/>
        </w:rPr>
        <w:t>it</w:t>
      </w:r>
      <w:proofErr w:type="gramEnd"/>
      <w:r w:rsidRPr="00DC02C7">
        <w:rPr>
          <w:sz w:val="16"/>
        </w:rPr>
        <w:t xml:space="preserve">. </w:t>
      </w:r>
      <w:r w:rsidRPr="00DC02C7">
        <w:rPr>
          <w:rStyle w:val="Emphasis"/>
        </w:rPr>
        <w:t>But solidarity is also our purpose</w:t>
      </w:r>
      <w:r w:rsidRPr="00DC02C7">
        <w:rPr>
          <w:sz w:val="16"/>
        </w:rPr>
        <w:t xml:space="preserve">, that’s what I would add to this. </w:t>
      </w:r>
      <w:r w:rsidRPr="00DC02C7">
        <w:rPr>
          <w:rStyle w:val="StyleUnderline"/>
        </w:rPr>
        <w:t xml:space="preserve">Solidarity </w:t>
      </w:r>
      <w:proofErr w:type="gramStart"/>
      <w:r w:rsidRPr="00DC02C7">
        <w:rPr>
          <w:rStyle w:val="StyleUnderline"/>
        </w:rPr>
        <w:t>has to</w:t>
      </w:r>
      <w:proofErr w:type="gramEnd"/>
      <w:r w:rsidRPr="00DC02C7">
        <w:rPr>
          <w:rStyle w:val="StyleUnderline"/>
        </w:rPr>
        <w:t xml:space="preserve"> </w:t>
      </w:r>
      <w:r w:rsidRPr="00DC02C7">
        <w:rPr>
          <w:rStyle w:val="Emphasis"/>
        </w:rPr>
        <w:t>infuse the solutions we’re proposing</w:t>
      </w:r>
      <w:r w:rsidRPr="00DC02C7">
        <w:rPr>
          <w:rStyle w:val="StyleUnderline"/>
        </w:rPr>
        <w:t xml:space="preserve"> and serve as </w:t>
      </w:r>
      <w:r w:rsidRPr="00DC02C7">
        <w:rPr>
          <w:rStyle w:val="Emphasis"/>
        </w:rPr>
        <w:t>the basis of the more just society we’re trying to build</w:t>
      </w:r>
      <w:r w:rsidRPr="00DC02C7">
        <w:rPr>
          <w:sz w:val="16"/>
        </w:rPr>
        <w:t xml:space="preserve">. </w:t>
      </w:r>
      <w:r w:rsidRPr="00DC02C7">
        <w:rPr>
          <w:rStyle w:val="StyleUnderline"/>
        </w:rPr>
        <w:t xml:space="preserve">Solidarity is our </w:t>
      </w:r>
      <w:r w:rsidRPr="00DC02C7">
        <w:rPr>
          <w:rStyle w:val="Emphasis"/>
        </w:rPr>
        <w:t>power</w:t>
      </w:r>
      <w:r w:rsidRPr="00DC02C7">
        <w:rPr>
          <w:rStyle w:val="StyleUnderline"/>
        </w:rPr>
        <w:t xml:space="preserve"> and our </w:t>
      </w:r>
      <w:r w:rsidRPr="00DC02C7">
        <w:rPr>
          <w:rStyle w:val="Emphasis"/>
        </w:rPr>
        <w:t>purpose</w:t>
      </w:r>
      <w:r w:rsidRPr="00DC02C7">
        <w:rPr>
          <w:rStyle w:val="StyleUnderline"/>
        </w:rPr>
        <w:t xml:space="preserve">, our </w:t>
      </w:r>
      <w:r w:rsidRPr="00DC02C7">
        <w:rPr>
          <w:rStyle w:val="Emphasis"/>
        </w:rPr>
        <w:t>means</w:t>
      </w:r>
      <w:r w:rsidRPr="00DC02C7">
        <w:rPr>
          <w:rStyle w:val="StyleUnderline"/>
        </w:rPr>
        <w:t xml:space="preserve"> and our </w:t>
      </w:r>
      <w:r w:rsidRPr="00DC02C7">
        <w:rPr>
          <w:rStyle w:val="Emphasis"/>
        </w:rPr>
        <w:t>end</w:t>
      </w:r>
      <w:r w:rsidRPr="00DC02C7">
        <w:rPr>
          <w:sz w:val="16"/>
        </w:rPr>
        <w:t xml:space="preserve">. I’ve been working on a book on </w:t>
      </w:r>
      <w:r w:rsidRPr="00DC02C7">
        <w:rPr>
          <w:rStyle w:val="StyleUnderline"/>
        </w:rPr>
        <w:t>solidarity</w:t>
      </w:r>
      <w:r w:rsidRPr="00DC02C7">
        <w:rPr>
          <w:sz w:val="16"/>
        </w:rPr>
        <w:t xml:space="preserve"> with a friend and one thing that…there’s so many things that strike me with this word. It, you know, </w:t>
      </w:r>
      <w:r w:rsidRPr="00DC02C7">
        <w:rPr>
          <w:rStyle w:val="StyleUnderline"/>
        </w:rPr>
        <w:t>simultaneously describes the ways in which we’re bound together</w:t>
      </w:r>
      <w:r w:rsidRPr="00DC02C7">
        <w:rPr>
          <w:sz w:val="16"/>
        </w:rPr>
        <w:t>—so sociologists speak of “group solidarity” or “social solidarity”—</w:t>
      </w:r>
      <w:r w:rsidRPr="00DC02C7">
        <w:rPr>
          <w:rStyle w:val="StyleUnderline"/>
        </w:rPr>
        <w:t xml:space="preserve">but also </w:t>
      </w:r>
      <w:r w:rsidRPr="00DC02C7">
        <w:rPr>
          <w:rStyle w:val="Emphasis"/>
        </w:rPr>
        <w:t>how we act in concert to change our circumstances</w:t>
      </w:r>
      <w:r w:rsidRPr="00DC02C7">
        <w:rPr>
          <w:sz w:val="16"/>
        </w:rPr>
        <w:t xml:space="preserve">, so that’s </w:t>
      </w:r>
      <w:r w:rsidRPr="00DC02C7">
        <w:rPr>
          <w:rStyle w:val="StyleUnderline"/>
        </w:rPr>
        <w:t xml:space="preserve">what we’re calling </w:t>
      </w:r>
      <w:r w:rsidRPr="00DC02C7">
        <w:rPr>
          <w:rStyle w:val="Emphasis"/>
        </w:rPr>
        <w:t>“transformative solidarity.”</w:t>
      </w:r>
      <w:r w:rsidRPr="00DC02C7">
        <w:rPr>
          <w:sz w:val="16"/>
        </w:rPr>
        <w:t xml:space="preserve"> </w:t>
      </w:r>
      <w:r w:rsidRPr="00DC02C7">
        <w:rPr>
          <w:rStyle w:val="StyleUnderline"/>
        </w:rPr>
        <w:t xml:space="preserve">Solidarity doesn’t entail sameness; it </w:t>
      </w:r>
      <w:r w:rsidRPr="00DC02C7">
        <w:rPr>
          <w:rStyle w:val="Emphasis"/>
        </w:rPr>
        <w:t>reaches across difference</w:t>
      </w:r>
      <w:r w:rsidRPr="00DC02C7">
        <w:rPr>
          <w:sz w:val="16"/>
        </w:rPr>
        <w:t xml:space="preserve">, and it does so </w:t>
      </w:r>
      <w:r w:rsidRPr="00DC02C7">
        <w:rPr>
          <w:rStyle w:val="Emphasis"/>
        </w:rPr>
        <w:t>without erasing them</w:t>
      </w:r>
      <w:r w:rsidRPr="00DC02C7">
        <w:rPr>
          <w:sz w:val="16"/>
        </w:rPr>
        <w:t xml:space="preserve">. </w:t>
      </w:r>
      <w:r w:rsidRPr="00DC02C7">
        <w:rPr>
          <w:rStyle w:val="StyleUnderline"/>
        </w:rPr>
        <w:t>You can be in solidarity with people who are not like you</w:t>
      </w:r>
      <w:r w:rsidRPr="00DC02C7">
        <w:rPr>
          <w:sz w:val="16"/>
        </w:rPr>
        <w:t xml:space="preserve">. </w:t>
      </w:r>
      <w:r w:rsidRPr="00DC02C7">
        <w:rPr>
          <w:rStyle w:val="StyleUnderline"/>
        </w:rPr>
        <w:t xml:space="preserve">It’s about </w:t>
      </w:r>
      <w:r w:rsidRPr="00DC02C7">
        <w:rPr>
          <w:rStyle w:val="Emphasis"/>
        </w:rPr>
        <w:t>social connection</w:t>
      </w:r>
      <w:r w:rsidRPr="00DC02C7">
        <w:rPr>
          <w:rStyle w:val="StyleUnderline"/>
        </w:rPr>
        <w:t xml:space="preserve"> and </w:t>
      </w:r>
      <w:r w:rsidRPr="00DC02C7">
        <w:rPr>
          <w:rStyle w:val="Emphasis"/>
        </w:rPr>
        <w:t>strategic alliances</w:t>
      </w:r>
      <w:r w:rsidRPr="00DC02C7">
        <w:rPr>
          <w:sz w:val="16"/>
        </w:rPr>
        <w:t xml:space="preserve">. </w:t>
      </w:r>
      <w:r w:rsidRPr="00DC02C7">
        <w:rPr>
          <w:rStyle w:val="StyleUnderline"/>
        </w:rPr>
        <w:t>But sadly, beyond</w:t>
      </w:r>
      <w:r w:rsidRPr="00DC02C7">
        <w:rPr>
          <w:sz w:val="16"/>
        </w:rPr>
        <w:t xml:space="preserve">, you know, </w:t>
      </w:r>
      <w:r w:rsidRPr="00DC02C7">
        <w:rPr>
          <w:rStyle w:val="StyleUnderline"/>
        </w:rPr>
        <w:t>left-wing and trade union circles</w:t>
      </w:r>
      <w:r w:rsidRPr="00DC02C7">
        <w:rPr>
          <w:sz w:val="16"/>
        </w:rPr>
        <w:t xml:space="preserve">, right, </w:t>
      </w:r>
      <w:r w:rsidRPr="00DC02C7">
        <w:rPr>
          <w:rStyle w:val="StyleUnderline"/>
        </w:rPr>
        <w:t>the word “solidarity” doesn’t surface that much in our society</w:t>
      </w:r>
      <w:r w:rsidRPr="00DC02C7">
        <w:rPr>
          <w:sz w:val="16"/>
        </w:rPr>
        <w:t xml:space="preserve">. </w:t>
      </w:r>
      <w:r w:rsidRPr="00DC02C7">
        <w:rPr>
          <w:rStyle w:val="StyleUnderline"/>
        </w:rPr>
        <w:t xml:space="preserve">Instead, </w:t>
      </w:r>
      <w:r w:rsidRPr="00DC02C7">
        <w:rPr>
          <w:rStyle w:val="Emphasis"/>
        </w:rPr>
        <w:t>our culture is awash in semblances of solidarity</w:t>
      </w:r>
      <w:r w:rsidRPr="00DC02C7">
        <w:rPr>
          <w:rStyle w:val="StyleUnderline"/>
        </w:rPr>
        <w:t xml:space="preserve">, that, even when well-intentioned or laudable, </w:t>
      </w:r>
      <w:r w:rsidRPr="00DC02C7">
        <w:rPr>
          <w:rStyle w:val="Emphasis"/>
        </w:rPr>
        <w:t>fall short</w:t>
      </w:r>
      <w:r w:rsidRPr="00DC02C7">
        <w:rPr>
          <w:rStyle w:val="StyleUnderline"/>
        </w:rPr>
        <w:t xml:space="preserve"> of the real thing</w:t>
      </w:r>
      <w:r w:rsidRPr="00DC02C7">
        <w:rPr>
          <w:sz w:val="16"/>
        </w:rPr>
        <w:t xml:space="preserve">. So, </w:t>
      </w:r>
      <w:r w:rsidRPr="00DC02C7">
        <w:rPr>
          <w:rStyle w:val="StyleUnderline"/>
        </w:rPr>
        <w:t xml:space="preserve">we hear about “allyship,” “altruism,” “charity,” “empathy,” “unity” is a big one these days, and these are all </w:t>
      </w:r>
      <w:r w:rsidRPr="00DC02C7">
        <w:rPr>
          <w:rStyle w:val="Emphasis"/>
        </w:rPr>
        <w:t>insufficient</w:t>
      </w:r>
      <w:r w:rsidRPr="00DC02C7">
        <w:rPr>
          <w:sz w:val="16"/>
        </w:rPr>
        <w:t xml:space="preserve">; </w:t>
      </w:r>
      <w:r w:rsidRPr="00DC02C7">
        <w:rPr>
          <w:rStyle w:val="Emphasis"/>
        </w:rPr>
        <w:t>none can substitute for solidarity</w:t>
      </w:r>
      <w:r w:rsidRPr="00DC02C7">
        <w:rPr>
          <w:sz w:val="16"/>
        </w:rPr>
        <w:t xml:space="preserve">. </w:t>
      </w:r>
      <w:r w:rsidRPr="00DC02C7">
        <w:rPr>
          <w:rStyle w:val="StyleUnderline"/>
        </w:rPr>
        <w:t xml:space="preserve">What differentiates solidarity from these terms is the fact that </w:t>
      </w:r>
      <w:r w:rsidRPr="00DC02C7">
        <w:rPr>
          <w:rStyle w:val="Emphasis"/>
        </w:rPr>
        <w:t>it has a material dimension</w:t>
      </w:r>
      <w:r w:rsidRPr="00DC02C7">
        <w:rPr>
          <w:sz w:val="16"/>
        </w:rPr>
        <w:t xml:space="preserve">. </w:t>
      </w:r>
      <w:r w:rsidRPr="00DC02C7">
        <w:rPr>
          <w:rStyle w:val="Emphasis"/>
        </w:rPr>
        <w:t>It’s not just a mood, or a feeling, or an affect</w:t>
      </w:r>
      <w:r w:rsidRPr="00DC02C7">
        <w:rPr>
          <w:sz w:val="16"/>
        </w:rPr>
        <w:t xml:space="preserve">. </w:t>
      </w:r>
      <w:r w:rsidRPr="00DC02C7">
        <w:rPr>
          <w:rStyle w:val="StyleUnderline"/>
        </w:rPr>
        <w:t xml:space="preserve">It is </w:t>
      </w:r>
      <w:proofErr w:type="gramStart"/>
      <w:r w:rsidRPr="00DC02C7">
        <w:rPr>
          <w:rStyle w:val="StyleUnderline"/>
        </w:rPr>
        <w:t>definitely not</w:t>
      </w:r>
      <w:proofErr w:type="gramEnd"/>
      <w:r w:rsidRPr="00DC02C7">
        <w:rPr>
          <w:rStyle w:val="StyleUnderline"/>
        </w:rPr>
        <w:t xml:space="preserve"> a</w:t>
      </w:r>
      <w:r w:rsidRPr="00DC02C7">
        <w:rPr>
          <w:sz w:val="16"/>
        </w:rPr>
        <w:t xml:space="preserve">…you know, a sort of like </w:t>
      </w:r>
      <w:r w:rsidRPr="00DC02C7">
        <w:rPr>
          <w:rStyle w:val="StyleUnderline"/>
        </w:rPr>
        <w:t>insincere statement of support like</w:t>
      </w:r>
      <w:r w:rsidRPr="00DC02C7">
        <w:rPr>
          <w:sz w:val="16"/>
        </w:rPr>
        <w:t xml:space="preserve">, I don’t know if you remember, </w:t>
      </w:r>
      <w:proofErr w:type="spellStart"/>
      <w:r w:rsidRPr="00DC02C7">
        <w:rPr>
          <w:rStyle w:val="StyleUnderline"/>
        </w:rPr>
        <w:t>Amazon.com’s</w:t>
      </w:r>
      <w:proofErr w:type="spellEnd"/>
      <w:r w:rsidRPr="00DC02C7">
        <w:rPr>
          <w:rStyle w:val="StyleUnderline"/>
        </w:rPr>
        <w:t xml:space="preserve"> homepage after the George Floyd uprisings that claimed they stand in solidarity with Black Lives Matter</w:t>
      </w:r>
      <w:r w:rsidRPr="00DC02C7">
        <w:rPr>
          <w:sz w:val="16"/>
        </w:rPr>
        <w:t xml:space="preserve">. This material dimension is </w:t>
      </w:r>
      <w:proofErr w:type="gramStart"/>
      <w:r w:rsidRPr="00DC02C7">
        <w:rPr>
          <w:sz w:val="16"/>
        </w:rPr>
        <w:t>actually part</w:t>
      </w:r>
      <w:proofErr w:type="gramEnd"/>
      <w:r w:rsidRPr="00DC02C7">
        <w:rPr>
          <w:sz w:val="16"/>
        </w:rPr>
        <w:t xml:space="preserve"> of the term’s etymology and if you know me, you know I love etymology. Before solidarity appeared as a modern political concept during the Industrial Revolution, it was </w:t>
      </w:r>
      <w:proofErr w:type="gramStart"/>
      <w:r w:rsidRPr="00DC02C7">
        <w:rPr>
          <w:sz w:val="16"/>
        </w:rPr>
        <w:t>actually on</w:t>
      </w:r>
      <w:proofErr w:type="gramEnd"/>
      <w:r w:rsidRPr="00DC02C7">
        <w:rPr>
          <w:sz w:val="16"/>
        </w:rPr>
        <w:t xml:space="preserve"> the legal books of the Roman Empire. So, it’s a concept with </w:t>
      </w:r>
      <w:proofErr w:type="gramStart"/>
      <w:r w:rsidRPr="00DC02C7">
        <w:rPr>
          <w:sz w:val="16"/>
        </w:rPr>
        <w:t>really ancient</w:t>
      </w:r>
      <w:proofErr w:type="gramEnd"/>
      <w:r w:rsidRPr="00DC02C7">
        <w:rPr>
          <w:sz w:val="16"/>
        </w:rPr>
        <w:t xml:space="preserve"> roots. And when people held a debt </w:t>
      </w:r>
      <w:r w:rsidRPr="00DC02C7">
        <w:rPr>
          <w:i/>
          <w:iCs/>
          <w:sz w:val="16"/>
        </w:rPr>
        <w:t>in common</w:t>
      </w:r>
      <w:r w:rsidRPr="00DC02C7">
        <w:rPr>
          <w:sz w:val="16"/>
        </w:rPr>
        <w:t xml:space="preserve">, they were said to hold it </w:t>
      </w:r>
      <w:r w:rsidRPr="00DC02C7">
        <w:rPr>
          <w:i/>
          <w:iCs/>
          <w:sz w:val="16"/>
        </w:rPr>
        <w:t>in solidum</w:t>
      </w:r>
      <w:r w:rsidRPr="00DC02C7">
        <w:rPr>
          <w:sz w:val="16"/>
        </w:rPr>
        <w:t xml:space="preserve">. In other words, the state of being on the hook as a group was the basis of solidarity. If one individual faltered, the group had to step up, and so that meant that members, you know, people holding these debts </w:t>
      </w:r>
      <w:r w:rsidRPr="00DC02C7">
        <w:rPr>
          <w:i/>
          <w:iCs/>
          <w:sz w:val="16"/>
        </w:rPr>
        <w:t>in solidum</w:t>
      </w:r>
      <w:r w:rsidRPr="00DC02C7">
        <w:rPr>
          <w:sz w:val="16"/>
        </w:rPr>
        <w:t xml:space="preserve"> who were in solidarity, had to bail each other out or default together. Thus, from its genesis, solidarity had an economic component that raised the stakes. In this original formulation, </w:t>
      </w:r>
      <w:r w:rsidRPr="00DC02C7">
        <w:rPr>
          <w:rStyle w:val="StyleUnderline"/>
        </w:rPr>
        <w:t xml:space="preserve">solidarity is a relationship underpinned by </w:t>
      </w:r>
      <w:r w:rsidRPr="00DC02C7">
        <w:rPr>
          <w:rStyle w:val="Emphasis"/>
        </w:rPr>
        <w:t>collective indebtedness and obligation</w:t>
      </w:r>
      <w:r w:rsidRPr="00DC02C7">
        <w:rPr>
          <w:rStyle w:val="StyleUnderline"/>
        </w:rPr>
        <w:t xml:space="preserve">, </w:t>
      </w:r>
      <w:r w:rsidRPr="00DC02C7">
        <w:rPr>
          <w:rStyle w:val="Emphasis"/>
        </w:rPr>
        <w:t>shared responsibility and shared risk</w:t>
      </w:r>
      <w:r w:rsidRPr="00DC02C7">
        <w:rPr>
          <w:rStyle w:val="StyleUnderline"/>
        </w:rPr>
        <w:t xml:space="preserve">, </w:t>
      </w:r>
      <w:r w:rsidRPr="00DC02C7">
        <w:rPr>
          <w:rStyle w:val="Emphasis"/>
        </w:rPr>
        <w:t>mutual aid and interdependence</w:t>
      </w:r>
      <w:r w:rsidRPr="00DC02C7">
        <w:rPr>
          <w:sz w:val="16"/>
        </w:rPr>
        <w:t xml:space="preserve">. So, tracing the history of the term forward into the modern age, interdependence </w:t>
      </w:r>
      <w:proofErr w:type="gramStart"/>
      <w:r w:rsidRPr="00DC02C7">
        <w:rPr>
          <w:sz w:val="16"/>
        </w:rPr>
        <w:t>actually became</w:t>
      </w:r>
      <w:proofErr w:type="gramEnd"/>
      <w:r w:rsidRPr="00DC02C7">
        <w:rPr>
          <w:sz w:val="16"/>
        </w:rPr>
        <w:t xml:space="preserve"> </w:t>
      </w:r>
      <w:proofErr w:type="gramStart"/>
      <w:r w:rsidRPr="00DC02C7">
        <w:rPr>
          <w:sz w:val="16"/>
        </w:rPr>
        <w:t>really central</w:t>
      </w:r>
      <w:proofErr w:type="gramEnd"/>
      <w:r w:rsidRPr="00DC02C7">
        <w:rPr>
          <w:sz w:val="16"/>
        </w:rPr>
        <w:t xml:space="preserve"> to the revival of the concept. After its early appearance in ancient Rome, right, solidarity reemerged as a concept people were talking about in the early 1900s, you know, again, during the Industrial Revolution. Society was becoming more complex, and in </w:t>
      </w:r>
      <w:proofErr w:type="gramStart"/>
      <w:r w:rsidRPr="00DC02C7">
        <w:rPr>
          <w:sz w:val="16"/>
        </w:rPr>
        <w:t>additions</w:t>
      </w:r>
      <w:proofErr w:type="gramEnd"/>
      <w:r w:rsidRPr="00DC02C7">
        <w:rPr>
          <w:sz w:val="16"/>
        </w:rPr>
        <w:t xml:space="preserve">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DC02C7">
        <w:rPr>
          <w:rStyle w:val="StyleUnderline"/>
        </w:rPr>
        <w:t>we’re having to be faced with the fact that</w:t>
      </w:r>
      <w:r w:rsidRPr="00DC02C7">
        <w:rPr>
          <w:sz w:val="16"/>
        </w:rPr>
        <w:t xml:space="preserve">—so as my sister, </w:t>
      </w:r>
      <w:proofErr w:type="spellStart"/>
      <w:r w:rsidRPr="00DC02C7">
        <w:rPr>
          <w:sz w:val="16"/>
        </w:rPr>
        <w:t>Sunaura</w:t>
      </w:r>
      <w:proofErr w:type="spellEnd"/>
      <w:r w:rsidRPr="00DC02C7">
        <w:rPr>
          <w:sz w:val="16"/>
        </w:rPr>
        <w:t xml:space="preserve"> Taylor put it in a recent essay, </w:t>
      </w:r>
      <w:r w:rsidRPr="00DC02C7">
        <w:rPr>
          <w:rStyle w:val="Emphasis"/>
        </w:rPr>
        <w:t>“our bodies function more like sponges than fortresses.”</w:t>
      </w:r>
      <w:r w:rsidRPr="00DC02C7">
        <w:rPr>
          <w:sz w:val="16"/>
        </w:rPr>
        <w:t xml:space="preserve"> And, as I </w:t>
      </w:r>
      <w:proofErr w:type="gramStart"/>
      <w:r w:rsidRPr="00DC02C7">
        <w:rPr>
          <w:sz w:val="16"/>
        </w:rPr>
        <w:t>mention</w:t>
      </w:r>
      <w:proofErr w:type="gramEnd"/>
      <w:r w:rsidRPr="00DC02C7">
        <w:rPr>
          <w:sz w:val="16"/>
        </w:rPr>
        <w:t xml:space="preserve"> my sister, I </w:t>
      </w:r>
      <w:proofErr w:type="gramStart"/>
      <w:r w:rsidRPr="00DC02C7">
        <w:rPr>
          <w:sz w:val="16"/>
        </w:rPr>
        <w:t>have to</w:t>
      </w:r>
      <w:proofErr w:type="gramEnd"/>
      <w:r w:rsidRPr="00DC02C7">
        <w:rPr>
          <w:sz w:val="16"/>
        </w:rPr>
        <w:t xml:space="preserve"> recommend people check out her books on the intersections between animal and disability liberation. So, </w:t>
      </w:r>
      <w:r w:rsidRPr="00DC02C7">
        <w:rPr>
          <w:rStyle w:val="StyleUnderline"/>
        </w:rPr>
        <w:t>we are all permeable, vulnerable, interconnected beings</w:t>
      </w:r>
      <w:r w:rsidRPr="00DC02C7">
        <w:rPr>
          <w:sz w:val="16"/>
        </w:rPr>
        <w:t xml:space="preserve">. That’s reality. And </w:t>
      </w:r>
      <w:r w:rsidRPr="00DC02C7">
        <w:rPr>
          <w:rStyle w:val="StyleUnderline"/>
        </w:rPr>
        <w:t>that’s why solidarity, based on the recognition of our interdependence, is</w:t>
      </w:r>
      <w:r w:rsidRPr="00DC02C7">
        <w:rPr>
          <w:sz w:val="16"/>
        </w:rPr>
        <w:t xml:space="preserve"> critical. It’s </w:t>
      </w:r>
      <w:r w:rsidRPr="00DC02C7">
        <w:rPr>
          <w:rStyle w:val="Emphasis"/>
        </w:rPr>
        <w:t>critical to our collective survival</w:t>
      </w:r>
      <w:r w:rsidRPr="00DC02C7">
        <w:rPr>
          <w:sz w:val="16"/>
        </w:rPr>
        <w:t xml:space="preserve">. </w:t>
      </w:r>
      <w:r w:rsidRPr="00DC02C7">
        <w:rPr>
          <w:rStyle w:val="StyleUnderline"/>
        </w:rPr>
        <w:t>Activists fighting for access to medicines and vaccines often say</w:t>
      </w:r>
      <w:r w:rsidRPr="00DC02C7">
        <w:rPr>
          <w:sz w:val="16"/>
        </w:rPr>
        <w:t xml:space="preserve">, you know, </w:t>
      </w:r>
      <w:r w:rsidRPr="00DC02C7">
        <w:rPr>
          <w:rStyle w:val="Emphasis"/>
        </w:rPr>
        <w:t>“no one is safe until everyone is safe,”</w:t>
      </w:r>
      <w:r w:rsidRPr="00DC02C7">
        <w:rPr>
          <w:rStyle w:val="StyleUnderline"/>
        </w:rPr>
        <w:t xml:space="preserve"> and we’re seeing now </w:t>
      </w:r>
      <w:r w:rsidRPr="00DC02C7">
        <w:rPr>
          <w:rStyle w:val="Emphasis"/>
        </w:rPr>
        <w:t>that’s not hyperbole, that’s just truth</w:t>
      </w:r>
      <w:r w:rsidRPr="00DC02C7">
        <w:rPr>
          <w:sz w:val="16"/>
        </w:rPr>
        <w:t xml:space="preserve">. </w:t>
      </w:r>
      <w:proofErr w:type="gramStart"/>
      <w:r w:rsidRPr="00DC02C7">
        <w:rPr>
          <w:rStyle w:val="StyleUnderline"/>
        </w:rPr>
        <w:t>As long as</w:t>
      </w:r>
      <w:proofErr w:type="gramEnd"/>
      <w:r w:rsidRPr="00DC02C7">
        <w:rPr>
          <w:rStyle w:val="StyleUnderline"/>
        </w:rPr>
        <w:t xml:space="preserve"> people lack access to vaccines, we’re all at heightened risk of new variants</w:t>
      </w:r>
      <w:r w:rsidRPr="00DC02C7">
        <w:rPr>
          <w:sz w:val="16"/>
        </w:rPr>
        <w:t xml:space="preserve">. </w:t>
      </w:r>
      <w:r w:rsidRPr="00DC02C7">
        <w:rPr>
          <w:rStyle w:val="Emphasis"/>
        </w:rPr>
        <w:t xml:space="preserve">Solidarity really is the only thing that can save us, but we </w:t>
      </w:r>
      <w:proofErr w:type="gramStart"/>
      <w:r w:rsidRPr="00DC02C7">
        <w:rPr>
          <w:rStyle w:val="Emphasis"/>
        </w:rPr>
        <w:t>have to</w:t>
      </w:r>
      <w:proofErr w:type="gramEnd"/>
      <w:r w:rsidRPr="00DC02C7">
        <w:rPr>
          <w:rStyle w:val="Emphasis"/>
        </w:rPr>
        <w:t xml:space="preserve"> cultivate it</w:t>
      </w:r>
      <w:r w:rsidRPr="00DC02C7">
        <w:rPr>
          <w:sz w:val="16"/>
        </w:rPr>
        <w:t xml:space="preserve">. </w:t>
      </w:r>
      <w:r w:rsidRPr="00DC02C7">
        <w:rPr>
          <w:rStyle w:val="Emphasis"/>
        </w:rPr>
        <w:t>While solidarity can emerge spontaneously</w:t>
      </w:r>
      <w:r w:rsidRPr="00DC02C7">
        <w:rPr>
          <w:sz w:val="16"/>
        </w:rPr>
        <w:t>—in some cases, it does, right—</w:t>
      </w:r>
      <w:r w:rsidRPr="00DC02C7">
        <w:rPr>
          <w:rStyle w:val="Emphasis"/>
        </w:rPr>
        <w:t>it’s often fleeting</w:t>
      </w:r>
      <w:r w:rsidRPr="00DC02C7">
        <w:rPr>
          <w:sz w:val="16"/>
        </w:rPr>
        <w:t xml:space="preserve">. </w:t>
      </w:r>
      <w:r w:rsidRPr="00DC02C7">
        <w:rPr>
          <w:rStyle w:val="Emphasis"/>
        </w:rPr>
        <w:t>But through strategic organizing, we can nurture, sustain, and channel it</w:t>
      </w:r>
      <w:r w:rsidRPr="00DC02C7">
        <w:rPr>
          <w:sz w:val="16"/>
        </w:rPr>
        <w:t xml:space="preserve">, and that’s what we </w:t>
      </w:r>
      <w:proofErr w:type="gramStart"/>
      <w:r w:rsidRPr="00DC02C7">
        <w:rPr>
          <w:sz w:val="16"/>
        </w:rPr>
        <w:t>have to</w:t>
      </w:r>
      <w:proofErr w:type="gramEnd"/>
      <w:r w:rsidRPr="00DC02C7">
        <w:rPr>
          <w:sz w:val="16"/>
        </w:rPr>
        <w:t xml:space="preserve"> aim to do. And it’s interesting that we don’t, you know, </w:t>
      </w:r>
      <w:r w:rsidRPr="00DC02C7">
        <w:rPr>
          <w:rStyle w:val="Emphasis"/>
        </w:rPr>
        <w:t>we don’t</w:t>
      </w:r>
      <w:r w:rsidRPr="00DC02C7">
        <w:rPr>
          <w:sz w:val="16"/>
        </w:rPr>
        <w:t xml:space="preserve"> really </w:t>
      </w:r>
      <w:r w:rsidRPr="00DC02C7">
        <w:rPr>
          <w:rStyle w:val="Emphasis"/>
        </w:rPr>
        <w:t>have as many resources</w:t>
      </w:r>
      <w:r w:rsidRPr="00DC02C7">
        <w:rPr>
          <w:rStyle w:val="StyleUnderline"/>
        </w:rPr>
        <w:t xml:space="preserve"> to guide us as one might expect, which is why </w:t>
      </w:r>
      <w:r w:rsidRPr="00DC02C7">
        <w:rPr>
          <w:rStyle w:val="Emphasis"/>
        </w:rPr>
        <w:t xml:space="preserve">we </w:t>
      </w:r>
      <w:proofErr w:type="gramStart"/>
      <w:r w:rsidRPr="00DC02C7">
        <w:rPr>
          <w:rStyle w:val="Emphasis"/>
        </w:rPr>
        <w:t>have to</w:t>
      </w:r>
      <w:proofErr w:type="gramEnd"/>
      <w:r w:rsidRPr="00DC02C7">
        <w:rPr>
          <w:rStyle w:val="Emphasis"/>
        </w:rPr>
        <w:t xml:space="preserve"> keep learning from each other, learning from other movements</w:t>
      </w:r>
      <w:r w:rsidRPr="00DC02C7">
        <w:rPr>
          <w:sz w:val="16"/>
        </w:rPr>
        <w:t xml:space="preserve">. A historical tidbit I found interesting (I think might be of interest to some of you) kind of helps explain why this is the case. As we all know, the concept of </w:t>
      </w:r>
      <w:r w:rsidRPr="00DC02C7">
        <w:rPr>
          <w:rStyle w:val="StyleUnderline"/>
        </w:rPr>
        <w:t>solidarity</w:t>
      </w:r>
      <w:r w:rsidRPr="00DC02C7">
        <w:rPr>
          <w:sz w:val="16"/>
        </w:rPr>
        <w:t xml:space="preserve"> ha</w:t>
      </w:r>
      <w:r w:rsidRPr="00DC02C7">
        <w:rPr>
          <w:rStyle w:val="StyleUnderline"/>
        </w:rPr>
        <w:t>s</w:t>
      </w:r>
      <w:r w:rsidRPr="00DC02C7">
        <w:rPr>
          <w:sz w:val="16"/>
        </w:rPr>
        <w:t xml:space="preserve"> a profound </w:t>
      </w:r>
      <w:r w:rsidRPr="00DC02C7">
        <w:rPr>
          <w:rStyle w:val="StyleUnderline"/>
        </w:rPr>
        <w:t>association with the labor movement</w:t>
      </w:r>
      <w:r w:rsidRPr="00DC02C7">
        <w:rPr>
          <w:sz w:val="16"/>
        </w:rPr>
        <w:t xml:space="preserve"> which, long ago, adopted the word as its battle cry, but this </w:t>
      </w:r>
      <w:r w:rsidRPr="00DC02C7">
        <w:rPr>
          <w:rStyle w:val="StyleUnderline"/>
        </w:rPr>
        <w:t>was mainly due to the perseverance of a brush maker named Johann Becker, who was</w:t>
      </w:r>
      <w:r w:rsidRPr="00DC02C7">
        <w:rPr>
          <w:sz w:val="16"/>
        </w:rPr>
        <w:t xml:space="preserve">, in the words of one historian, </w:t>
      </w:r>
      <w:r w:rsidRPr="00DC02C7">
        <w:rPr>
          <w:rStyle w:val="StyleUnderline"/>
        </w:rPr>
        <w:t>an ardent champion of the word solidarity, and</w:t>
      </w:r>
      <w:r w:rsidRPr="00DC02C7">
        <w:rPr>
          <w:sz w:val="16"/>
        </w:rPr>
        <w:t xml:space="preserve"> he was </w:t>
      </w:r>
      <w:r w:rsidRPr="00DC02C7">
        <w:rPr>
          <w:rStyle w:val="StyleUnderline"/>
        </w:rPr>
        <w:t>close to Karl Marx</w:t>
      </w:r>
      <w:r w:rsidRPr="00DC02C7">
        <w:rPr>
          <w:sz w:val="16"/>
        </w:rPr>
        <w:t>. But Marx and his followers, however</w:t>
      </w:r>
      <w:proofErr w:type="gramStart"/>
      <w:r w:rsidRPr="00DC02C7">
        <w:rPr>
          <w:sz w:val="16"/>
        </w:rPr>
        <w:t>, they</w:t>
      </w:r>
      <w:proofErr w:type="gramEnd"/>
      <w:r w:rsidRPr="00DC02C7">
        <w:rPr>
          <w:sz w:val="16"/>
        </w:rPr>
        <w:t xml:space="preserve"> didn’t write very much about solidarity, if at all, you know. The word was consigned to the realm of rhetoric. It was a term for union meetings, for propaganda, for song. </w:t>
      </w:r>
      <w:r w:rsidRPr="00DC02C7">
        <w:rPr>
          <w:rStyle w:val="StyleUnderline"/>
        </w:rPr>
        <w:t>Today, there are plenty of books aimed at popular audiences exploring ideas like “equality,” “freedom,” “democracy”</w:t>
      </w:r>
      <w:r w:rsidRPr="00DC02C7">
        <w:rPr>
          <w:sz w:val="16"/>
        </w:rPr>
        <w:t xml:space="preserve"> (I mean I worked on that), </w:t>
      </w:r>
      <w:r w:rsidRPr="00DC02C7">
        <w:rPr>
          <w:rStyle w:val="StyleUnderline"/>
        </w:rPr>
        <w:t xml:space="preserve">“socialism,” </w:t>
      </w:r>
      <w:r w:rsidRPr="00DC02C7">
        <w:rPr>
          <w:rStyle w:val="Emphasis"/>
        </w:rPr>
        <w:t>but in comparison, solidarity is woefully understudied</w:t>
      </w:r>
      <w:r w:rsidRPr="00DC02C7">
        <w:rPr>
          <w:sz w:val="16"/>
        </w:rPr>
        <w:t xml:space="preserve">. </w:t>
      </w:r>
      <w:proofErr w:type="gramStart"/>
      <w:r w:rsidRPr="00DC02C7">
        <w:rPr>
          <w:sz w:val="16"/>
        </w:rPr>
        <w:t>And,</w:t>
      </w:r>
      <w:proofErr w:type="gramEnd"/>
      <w:r w:rsidRPr="00DC02C7">
        <w:rPr>
          <w:sz w:val="16"/>
        </w:rPr>
        <w:t xml:space="preserve"> that’s part of why my friend and I have taken up this project. And, you know, part of our suspicion is that </w:t>
      </w:r>
      <w:r w:rsidRPr="00DC02C7">
        <w:rPr>
          <w:rStyle w:val="Emphasis"/>
        </w:rPr>
        <w:t xml:space="preserve">solidarity has gotten </w:t>
      </w:r>
      <w:proofErr w:type="gramStart"/>
      <w:r w:rsidRPr="00DC02C7">
        <w:rPr>
          <w:rStyle w:val="Emphasis"/>
        </w:rPr>
        <w:t>the</w:t>
      </w:r>
      <w:proofErr w:type="gramEnd"/>
      <w:r w:rsidRPr="00DC02C7">
        <w:rPr>
          <w:sz w:val="16"/>
        </w:rPr>
        <w:t xml:space="preserve"> kind of </w:t>
      </w:r>
      <w:r w:rsidRPr="00DC02C7">
        <w:rPr>
          <w:rStyle w:val="Emphasis"/>
        </w:rPr>
        <w:t>conceptual shaft because it’s messy</w:t>
      </w:r>
      <w:r w:rsidRPr="00DC02C7">
        <w:rPr>
          <w:sz w:val="16"/>
        </w:rPr>
        <w:t xml:space="preserve">. </w:t>
      </w:r>
      <w:r w:rsidRPr="00DC02C7">
        <w:rPr>
          <w:rStyle w:val="StyleUnderline"/>
        </w:rPr>
        <w:t xml:space="preserve">It’s not this abstract or formal principle, </w:t>
      </w:r>
      <w:r w:rsidRPr="00DC02C7">
        <w:rPr>
          <w:rStyle w:val="Emphasis"/>
        </w:rPr>
        <w:t>it’s an ethos</w:t>
      </w:r>
      <w:r w:rsidRPr="00DC02C7">
        <w:rPr>
          <w:sz w:val="16"/>
        </w:rPr>
        <w:t xml:space="preserve">. </w:t>
      </w:r>
      <w:r w:rsidRPr="00DC02C7">
        <w:rPr>
          <w:rStyle w:val="StyleUnderline"/>
        </w:rPr>
        <w:t xml:space="preserve">It’s something you </w:t>
      </w:r>
      <w:r w:rsidRPr="00DC02C7">
        <w:rPr>
          <w:rStyle w:val="Emphasis"/>
        </w:rPr>
        <w:t>feel</w:t>
      </w:r>
      <w:r w:rsidRPr="00DC02C7">
        <w:rPr>
          <w:rStyle w:val="StyleUnderline"/>
        </w:rPr>
        <w:t xml:space="preserve">, something you </w:t>
      </w:r>
      <w:r w:rsidRPr="00DC02C7">
        <w:rPr>
          <w:rStyle w:val="Emphasis"/>
        </w:rPr>
        <w:t>do</w:t>
      </w:r>
      <w:r w:rsidRPr="00DC02C7">
        <w:rPr>
          <w:sz w:val="16"/>
        </w:rPr>
        <w:t xml:space="preserve">. It’s also </w:t>
      </w:r>
      <w:r w:rsidRPr="00DC02C7">
        <w:rPr>
          <w:rStyle w:val="StyleUnderline"/>
        </w:rPr>
        <w:t xml:space="preserve">something you </w:t>
      </w:r>
      <w:r w:rsidRPr="00DC02C7">
        <w:rPr>
          <w:rStyle w:val="Emphasis"/>
        </w:rPr>
        <w:t>think</w:t>
      </w:r>
      <w:r w:rsidRPr="00DC02C7">
        <w:rPr>
          <w:sz w:val="16"/>
        </w:rPr>
        <w:t xml:space="preserve">, though, right? I mean, it’s </w:t>
      </w:r>
      <w:proofErr w:type="gramStart"/>
      <w:r w:rsidRPr="00DC02C7">
        <w:rPr>
          <w:sz w:val="16"/>
        </w:rPr>
        <w:t>all of</w:t>
      </w:r>
      <w:proofErr w:type="gramEnd"/>
      <w:r w:rsidRPr="00DC02C7">
        <w:rPr>
          <w:sz w:val="16"/>
        </w:rPr>
        <w:t xml:space="preserve"> these things. And I do wonder if </w:t>
      </w:r>
      <w:r w:rsidRPr="00DC02C7">
        <w:rPr>
          <w:rStyle w:val="StyleUnderline"/>
        </w:rPr>
        <w:t xml:space="preserve">there’s a kind of </w:t>
      </w:r>
      <w:r w:rsidRPr="00DC02C7">
        <w:rPr>
          <w:rStyle w:val="Emphasis"/>
        </w:rPr>
        <w:t>elitism</w:t>
      </w:r>
      <w:r w:rsidRPr="00DC02C7">
        <w:rPr>
          <w:rStyle w:val="StyleUnderline"/>
        </w:rPr>
        <w:t xml:space="preserve"> here, a</w:t>
      </w:r>
      <w:r w:rsidRPr="00DC02C7">
        <w:rPr>
          <w:sz w:val="16"/>
        </w:rPr>
        <w:t xml:space="preserve"> kind of </w:t>
      </w:r>
      <w:r w:rsidRPr="00DC02C7">
        <w:rPr>
          <w:rStyle w:val="Emphasis"/>
        </w:rPr>
        <w:t>prioritization of theory</w:t>
      </w:r>
      <w:r w:rsidRPr="00DC02C7">
        <w:rPr>
          <w:rStyle w:val="StyleUnderline"/>
        </w:rPr>
        <w:t xml:space="preserve"> and the </w:t>
      </w:r>
      <w:r w:rsidRPr="00DC02C7">
        <w:rPr>
          <w:rStyle w:val="Emphasis"/>
        </w:rPr>
        <w:t>supposedly intellectual work of analyzing</w:t>
      </w:r>
      <w:r w:rsidRPr="00DC02C7">
        <w:rPr>
          <w:rStyle w:val="StyleUnderline"/>
        </w:rPr>
        <w:t xml:space="preserve"> the economy, and a </w:t>
      </w:r>
      <w:r w:rsidRPr="00DC02C7">
        <w:rPr>
          <w:rStyle w:val="Emphasis"/>
        </w:rPr>
        <w:t>corresponding denigration of practice</w:t>
      </w:r>
      <w:r w:rsidRPr="00DC02C7">
        <w:rPr>
          <w:sz w:val="16"/>
        </w:rPr>
        <w:t xml:space="preserve">, you know, </w:t>
      </w:r>
      <w:r w:rsidRPr="00DC02C7">
        <w:rPr>
          <w:rStyle w:val="StyleUnderline"/>
        </w:rPr>
        <w:t>as though putting ideas into practice, as though organizing isn’t intellectually challenging</w:t>
      </w:r>
      <w:r w:rsidRPr="00DC02C7">
        <w:rPr>
          <w:sz w:val="16"/>
        </w:rPr>
        <w:t xml:space="preserve">. You know, </w:t>
      </w:r>
      <w:r w:rsidRPr="00DC02C7">
        <w:rPr>
          <w:rStyle w:val="StyleUnderline"/>
        </w:rPr>
        <w:t xml:space="preserve">in my opinion, it’s the </w:t>
      </w:r>
      <w:r w:rsidRPr="00DC02C7">
        <w:rPr>
          <w:rStyle w:val="Emphasis"/>
        </w:rPr>
        <w:t>most intellectually challenging thing</w:t>
      </w:r>
      <w:r w:rsidRPr="00DC02C7">
        <w:rPr>
          <w:rStyle w:val="StyleUnderline"/>
        </w:rPr>
        <w:t xml:space="preserve"> I’ve been part of</w:t>
      </w:r>
      <w:r w:rsidRPr="00DC02C7">
        <w:rPr>
          <w:sz w:val="16"/>
        </w:rPr>
        <w:t xml:space="preserve">. So, I think </w:t>
      </w:r>
      <w:r w:rsidRPr="00DC02C7">
        <w:rPr>
          <w:rStyle w:val="StyleUnderline"/>
        </w:rPr>
        <w:t xml:space="preserve">we </w:t>
      </w:r>
      <w:proofErr w:type="gramStart"/>
      <w:r w:rsidRPr="00DC02C7">
        <w:rPr>
          <w:rStyle w:val="StyleUnderline"/>
        </w:rPr>
        <w:t>have to</w:t>
      </w:r>
      <w:proofErr w:type="gramEnd"/>
      <w:r w:rsidRPr="00DC02C7">
        <w:rPr>
          <w:rStyle w:val="StyleUnderline"/>
        </w:rPr>
        <w:t xml:space="preserve"> be part of </w:t>
      </w:r>
      <w:r w:rsidRPr="00DC02C7">
        <w:rPr>
          <w:rStyle w:val="Emphasis"/>
        </w:rPr>
        <w:t>remedying this dearth of resources</w:t>
      </w:r>
      <w:r w:rsidRPr="00DC02C7">
        <w:rPr>
          <w:rStyle w:val="StyleUnderline"/>
        </w:rPr>
        <w:t xml:space="preserve">, we </w:t>
      </w:r>
      <w:proofErr w:type="gramStart"/>
      <w:r w:rsidRPr="00DC02C7">
        <w:rPr>
          <w:rStyle w:val="StyleUnderline"/>
        </w:rPr>
        <w:t>have to</w:t>
      </w:r>
      <w:proofErr w:type="gramEnd"/>
      <w:r w:rsidRPr="00DC02C7">
        <w:rPr>
          <w:rStyle w:val="StyleUnderline"/>
        </w:rPr>
        <w:t xml:space="preserve"> be </w:t>
      </w:r>
      <w:r w:rsidRPr="00DC02C7">
        <w:rPr>
          <w:rStyle w:val="Emphasis"/>
        </w:rPr>
        <w:t>very intentional about cultivating solidarity</w:t>
      </w:r>
      <w:r w:rsidRPr="00DC02C7">
        <w:rPr>
          <w:sz w:val="16"/>
        </w:rPr>
        <w:t xml:space="preserve">. </w:t>
      </w:r>
      <w:r w:rsidRPr="00DC02C7">
        <w:rPr>
          <w:rStyle w:val="StyleUnderline"/>
        </w:rPr>
        <w:t xml:space="preserve">We need to </w:t>
      </w:r>
      <w:r w:rsidRPr="00DC02C7">
        <w:rPr>
          <w:rStyle w:val="Emphasis"/>
        </w:rPr>
        <w:t>share our insights and methods with each other</w:t>
      </w:r>
      <w:r w:rsidRPr="00DC02C7">
        <w:rPr>
          <w:rStyle w:val="StyleUnderline"/>
        </w:rPr>
        <w:t>, not just treat it as a slogan</w:t>
      </w:r>
      <w:r w:rsidRPr="00DC02C7">
        <w:rPr>
          <w:sz w:val="16"/>
        </w:rPr>
        <w:t xml:space="preserve">, you know. And </w:t>
      </w:r>
      <w:r w:rsidRPr="00DC02C7">
        <w:rPr>
          <w:rStyle w:val="Emphasis"/>
        </w:rPr>
        <w:t>we need to be serious about cultivating solidarity because the opposition is damn serious about suppressing it</w:t>
      </w:r>
      <w:r w:rsidRPr="00DC02C7">
        <w:rPr>
          <w:sz w:val="16"/>
        </w:rPr>
        <w:t xml:space="preserve">. </w:t>
      </w:r>
      <w:r w:rsidRPr="00DC02C7">
        <w:rPr>
          <w:rStyle w:val="Emphasis"/>
        </w:rPr>
        <w:t>A war on solidarity has been waged in this country since the colonial era</w:t>
      </w:r>
      <w:r w:rsidRPr="00DC02C7">
        <w:rPr>
          <w:sz w:val="16"/>
        </w:rPr>
        <w:t xml:space="preserve">. </w:t>
      </w:r>
      <w:r w:rsidRPr="00DC02C7">
        <w:rPr>
          <w:rStyle w:val="StyleUnderline"/>
        </w:rPr>
        <w:t>One of the earliest legal theories imported to the United States from British common law was the so-called “Conspiracy Doctrine,” which basically made working people combining</w:t>
      </w:r>
      <w:r w:rsidRPr="00DC02C7">
        <w:rPr>
          <w:sz w:val="16"/>
        </w:rPr>
        <w:t xml:space="preserve">, in the parlance of the age, </w:t>
      </w:r>
      <w:r w:rsidRPr="00DC02C7">
        <w:rPr>
          <w:rStyle w:val="StyleUnderline"/>
        </w:rPr>
        <w:t>illegal</w:t>
      </w:r>
      <w:r w:rsidRPr="00DC02C7">
        <w:rPr>
          <w:sz w:val="16"/>
        </w:rPr>
        <w:t xml:space="preserve">. You know, </w:t>
      </w:r>
      <w:r w:rsidRPr="00DC02C7">
        <w:rPr>
          <w:rStyle w:val="StyleUnderline"/>
        </w:rPr>
        <w:t>a social reformer at the time said</w:t>
      </w:r>
      <w:r w:rsidRPr="00DC02C7">
        <w:rPr>
          <w:sz w:val="16"/>
        </w:rPr>
        <w:t xml:space="preserve"> this (which was </w:t>
      </w:r>
      <w:proofErr w:type="gramStart"/>
      <w:r w:rsidRPr="00DC02C7">
        <w:rPr>
          <w:sz w:val="16"/>
        </w:rPr>
        <w:t>really spot</w:t>
      </w:r>
      <w:proofErr w:type="gramEnd"/>
      <w:r w:rsidRPr="00DC02C7">
        <w:rPr>
          <w:sz w:val="16"/>
        </w:rPr>
        <w:t xml:space="preserve"> on), he said, you know, </w:t>
      </w:r>
      <w:r w:rsidRPr="00DC02C7">
        <w:rPr>
          <w:rStyle w:val="StyleUnderline"/>
        </w:rPr>
        <w:t xml:space="preserve">“If the rich meet to reduce wages, it’s a conference. If the poor resist the reduction, it’s a </w:t>
      </w:r>
      <w:proofErr w:type="gramStart"/>
      <w:r w:rsidRPr="00DC02C7">
        <w:rPr>
          <w:rStyle w:val="StyleUnderline"/>
        </w:rPr>
        <w:t>conspiracy,”</w:t>
      </w:r>
      <w:proofErr w:type="gramEnd"/>
      <w:r w:rsidRPr="00DC02C7">
        <w:rPr>
          <w:sz w:val="16"/>
        </w:rPr>
        <w:t xml:space="preserve"> right? And it was illegal according to the Conspiracy Doctrine. So, </w:t>
      </w:r>
      <w:r w:rsidRPr="00DC02C7">
        <w:rPr>
          <w:rStyle w:val="StyleUnderline"/>
          <w:sz w:val="24"/>
          <w:szCs w:val="28"/>
          <w:highlight w:val="yellow"/>
        </w:rPr>
        <w:t>from</w:t>
      </w:r>
      <w:r w:rsidRPr="00DC02C7">
        <w:rPr>
          <w:rStyle w:val="StyleUnderline"/>
          <w:sz w:val="24"/>
          <w:szCs w:val="28"/>
        </w:rPr>
        <w:t xml:space="preserve"> those days through </w:t>
      </w:r>
      <w:r w:rsidRPr="00DC02C7">
        <w:rPr>
          <w:rStyle w:val="Emphasis"/>
          <w:sz w:val="24"/>
          <w:szCs w:val="28"/>
          <w:highlight w:val="yellow"/>
        </w:rPr>
        <w:t>Taft Harley</w:t>
      </w:r>
      <w:r w:rsidRPr="00DC02C7">
        <w:rPr>
          <w:rStyle w:val="StyleUnderline"/>
          <w:sz w:val="24"/>
          <w:szCs w:val="28"/>
        </w:rPr>
        <w:t xml:space="preserve">, </w:t>
      </w:r>
      <w:r w:rsidRPr="00DC02C7">
        <w:rPr>
          <w:rStyle w:val="Emphasis"/>
          <w:sz w:val="24"/>
          <w:szCs w:val="28"/>
          <w:highlight w:val="yellow"/>
        </w:rPr>
        <w:t>COINTELPRO</w:t>
      </w:r>
      <w:r w:rsidRPr="00DC02C7">
        <w:rPr>
          <w:rStyle w:val="StyleUnderline"/>
          <w:sz w:val="24"/>
          <w:szCs w:val="28"/>
          <w:highlight w:val="yellow"/>
        </w:rPr>
        <w:t>, to</w:t>
      </w:r>
      <w:r w:rsidRPr="00DC02C7">
        <w:rPr>
          <w:rStyle w:val="StyleUnderline"/>
          <w:sz w:val="24"/>
          <w:szCs w:val="28"/>
        </w:rPr>
        <w:t xml:space="preserve"> the spate of </w:t>
      </w:r>
      <w:r w:rsidRPr="00DC02C7">
        <w:rPr>
          <w:rStyle w:val="StyleUnderline"/>
          <w:sz w:val="24"/>
          <w:szCs w:val="28"/>
          <w:highlight w:val="yellow"/>
        </w:rPr>
        <w:t>laws</w:t>
      </w:r>
      <w:r w:rsidRPr="00DC02C7">
        <w:rPr>
          <w:rStyle w:val="StyleUnderline"/>
          <w:sz w:val="24"/>
          <w:szCs w:val="28"/>
        </w:rPr>
        <w:t xml:space="preserve"> recently passed </w:t>
      </w:r>
      <w:r w:rsidRPr="00DC02C7">
        <w:rPr>
          <w:rStyle w:val="StyleUnderline"/>
          <w:sz w:val="24"/>
          <w:szCs w:val="28"/>
          <w:highlight w:val="yellow"/>
        </w:rPr>
        <w:t xml:space="preserve">that </w:t>
      </w:r>
      <w:r w:rsidRPr="00DC02C7">
        <w:rPr>
          <w:rStyle w:val="Emphasis"/>
          <w:sz w:val="24"/>
          <w:szCs w:val="28"/>
          <w:highlight w:val="yellow"/>
        </w:rPr>
        <w:t xml:space="preserve">criminalize protesters </w:t>
      </w:r>
      <w:r w:rsidRPr="00DC02C7">
        <w:rPr>
          <w:rStyle w:val="Emphasis"/>
          <w:sz w:val="24"/>
          <w:szCs w:val="28"/>
        </w:rPr>
        <w:t>who are fighting</w:t>
      </w:r>
      <w:r w:rsidRPr="00DC02C7">
        <w:rPr>
          <w:sz w:val="16"/>
          <w:szCs w:val="28"/>
        </w:rPr>
        <w:t xml:space="preserve">, you know, </w:t>
      </w:r>
      <w:r w:rsidRPr="00DC02C7">
        <w:rPr>
          <w:rStyle w:val="Emphasis"/>
          <w:sz w:val="24"/>
          <w:szCs w:val="28"/>
        </w:rPr>
        <w:t>fossil fuel companies</w:t>
      </w:r>
      <w:r w:rsidRPr="00DC02C7">
        <w:rPr>
          <w:rStyle w:val="StyleUnderline"/>
          <w:sz w:val="24"/>
          <w:szCs w:val="28"/>
        </w:rPr>
        <w:t xml:space="preserve">, </w:t>
      </w:r>
      <w:r w:rsidRPr="00DC02C7">
        <w:rPr>
          <w:rStyle w:val="Emphasis"/>
          <w:sz w:val="24"/>
          <w:szCs w:val="28"/>
        </w:rPr>
        <w:t>police violence</w:t>
      </w:r>
      <w:r w:rsidRPr="00DC02C7">
        <w:rPr>
          <w:rStyle w:val="StyleUnderline"/>
          <w:sz w:val="24"/>
          <w:szCs w:val="28"/>
        </w:rPr>
        <w:t xml:space="preserve">, the </w:t>
      </w:r>
      <w:r w:rsidRPr="00DC02C7">
        <w:rPr>
          <w:rStyle w:val="Emphasis"/>
          <w:sz w:val="24"/>
          <w:szCs w:val="28"/>
        </w:rPr>
        <w:t>prohibitions on classroom discussions of this country’s racist and classist past and present</w:t>
      </w:r>
      <w:r w:rsidRPr="00DC02C7">
        <w:rPr>
          <w:sz w:val="16"/>
          <w:szCs w:val="28"/>
        </w:rPr>
        <w:t xml:space="preserve">, you know, </w:t>
      </w:r>
      <w:r w:rsidRPr="00DC02C7">
        <w:rPr>
          <w:rStyle w:val="StyleUnderline"/>
          <w:sz w:val="24"/>
          <w:szCs w:val="28"/>
        </w:rPr>
        <w:t xml:space="preserve">the huge number of </w:t>
      </w:r>
      <w:r w:rsidRPr="00DC02C7">
        <w:rPr>
          <w:rStyle w:val="Emphasis"/>
          <w:sz w:val="24"/>
          <w:szCs w:val="28"/>
        </w:rPr>
        <w:t>anti-trans bills</w:t>
      </w:r>
      <w:r w:rsidRPr="00DC02C7">
        <w:rPr>
          <w:rStyle w:val="StyleUnderline"/>
          <w:sz w:val="24"/>
          <w:szCs w:val="28"/>
        </w:rPr>
        <w:t xml:space="preserve">, even just </w:t>
      </w:r>
      <w:r w:rsidRPr="00DC02C7">
        <w:rPr>
          <w:rStyle w:val="Emphasis"/>
          <w:sz w:val="24"/>
          <w:szCs w:val="28"/>
        </w:rPr>
        <w:t>the refusal to pass the PRO Act</w:t>
      </w:r>
      <w:r w:rsidRPr="00DC02C7">
        <w:rPr>
          <w:rStyle w:val="StyleUnderline"/>
          <w:sz w:val="24"/>
          <w:szCs w:val="28"/>
        </w:rPr>
        <w:t xml:space="preserve">, </w:t>
      </w:r>
      <w:r w:rsidRPr="00DC02C7">
        <w:rPr>
          <w:rStyle w:val="Emphasis"/>
          <w:sz w:val="24"/>
          <w:szCs w:val="28"/>
          <w:highlight w:val="yellow"/>
        </w:rPr>
        <w:t>the ruling class is</w:t>
      </w:r>
      <w:r w:rsidRPr="00DC02C7">
        <w:rPr>
          <w:rStyle w:val="Emphasis"/>
          <w:sz w:val="24"/>
          <w:szCs w:val="28"/>
        </w:rPr>
        <w:t xml:space="preserve"> engaging </w:t>
      </w:r>
      <w:r w:rsidRPr="00DC02C7">
        <w:rPr>
          <w:rStyle w:val="Emphasis"/>
          <w:sz w:val="24"/>
          <w:szCs w:val="28"/>
          <w:highlight w:val="yellow"/>
        </w:rPr>
        <w:t>in a scorched-earth campaign against solidarity</w:t>
      </w:r>
      <w:r w:rsidRPr="00DC02C7">
        <w:rPr>
          <w:rStyle w:val="StyleUnderline"/>
          <w:sz w:val="24"/>
          <w:szCs w:val="28"/>
        </w:rPr>
        <w:t xml:space="preserve">, and </w:t>
      </w:r>
      <w:r w:rsidRPr="00DC02C7">
        <w:rPr>
          <w:rStyle w:val="Emphasis"/>
          <w:sz w:val="24"/>
          <w:szCs w:val="28"/>
        </w:rPr>
        <w:t>I mean that literally given climate change</w:t>
      </w:r>
      <w:r w:rsidRPr="00DC02C7">
        <w:rPr>
          <w:sz w:val="16"/>
        </w:rPr>
        <w:t xml:space="preserve">, it’s scorched earth. And </w:t>
      </w:r>
      <w:r w:rsidRPr="00DC02C7">
        <w:rPr>
          <w:rStyle w:val="StyleUnderline"/>
        </w:rPr>
        <w:t>one of the primary weapons</w:t>
      </w:r>
      <w:r w:rsidRPr="00DC02C7">
        <w:rPr>
          <w:sz w:val="16"/>
        </w:rPr>
        <w:t xml:space="preserve">, once again, </w:t>
      </w:r>
      <w:r w:rsidRPr="00DC02C7">
        <w:rPr>
          <w:rStyle w:val="StyleUnderline"/>
        </w:rPr>
        <w:t>is racial divisions</w:t>
      </w:r>
      <w:r w:rsidRPr="00DC02C7">
        <w:rPr>
          <w:sz w:val="16"/>
        </w:rPr>
        <w:t xml:space="preserve">, as I said. </w:t>
      </w:r>
      <w:r w:rsidRPr="00DC02C7">
        <w:rPr>
          <w:rStyle w:val="StyleUnderline"/>
        </w:rPr>
        <w:t xml:space="preserve">During the 2016 presidential election, Ian Haney López called racism </w:t>
      </w:r>
      <w:r w:rsidRPr="00DC02C7">
        <w:rPr>
          <w:rStyle w:val="Emphasis"/>
        </w:rPr>
        <w:t>“the plutocrat’s scythe,”</w:t>
      </w:r>
      <w:r w:rsidRPr="00DC02C7">
        <w:rPr>
          <w:sz w:val="16"/>
        </w:rPr>
        <w:t xml:space="preserve"> right, so, </w:t>
      </w:r>
      <w:r w:rsidRPr="00DC02C7">
        <w:rPr>
          <w:rStyle w:val="StyleUnderline"/>
        </w:rPr>
        <w:t xml:space="preserve">a tool to </w:t>
      </w:r>
      <w:r w:rsidRPr="00DC02C7">
        <w:rPr>
          <w:rStyle w:val="Emphasis"/>
        </w:rPr>
        <w:t>chop down social solidarity</w:t>
      </w:r>
      <w:r w:rsidRPr="00DC02C7">
        <w:rPr>
          <w:rStyle w:val="StyleUnderline"/>
        </w:rPr>
        <w:t xml:space="preserve"> </w:t>
      </w:r>
      <w:proofErr w:type="gramStart"/>
      <w:r w:rsidRPr="00DC02C7">
        <w:rPr>
          <w:rStyle w:val="StyleUnderline"/>
        </w:rPr>
        <w:t>in order to</w:t>
      </w:r>
      <w:proofErr w:type="gramEnd"/>
      <w:r w:rsidRPr="00DC02C7">
        <w:rPr>
          <w:rStyle w:val="StyleUnderline"/>
        </w:rPr>
        <w:t xml:space="preserve"> </w:t>
      </w:r>
      <w:r w:rsidRPr="00DC02C7">
        <w:rPr>
          <w:rStyle w:val="Emphasis"/>
        </w:rPr>
        <w:t>harvest obscene wealth and power</w:t>
      </w:r>
      <w:r w:rsidRPr="00DC02C7">
        <w:rPr>
          <w:sz w:val="16"/>
        </w:rPr>
        <w:t xml:space="preserve">. </w:t>
      </w:r>
      <w:r w:rsidRPr="00DC02C7">
        <w:rPr>
          <w:rStyle w:val="StyleUnderline"/>
        </w:rPr>
        <w:t>But if conservatives recklessly wield this scythe</w:t>
      </w:r>
      <w:r w:rsidRPr="00DC02C7">
        <w:rPr>
          <w:sz w:val="16"/>
        </w:rPr>
        <w:t>—</w:t>
      </w:r>
      <w:r w:rsidRPr="00DC02C7">
        <w:rPr>
          <w:rStyle w:val="StyleUnderline"/>
        </w:rPr>
        <w:t>demonizing different groups with kind of abandon</w:t>
      </w:r>
      <w:r w:rsidRPr="00DC02C7">
        <w:rPr>
          <w:sz w:val="16"/>
        </w:rPr>
        <w:t>—</w:t>
      </w:r>
      <w:r w:rsidRPr="00DC02C7">
        <w:rPr>
          <w:rStyle w:val="StyleUnderline"/>
        </w:rPr>
        <w:t>centrists prefer garden shears</w:t>
      </w:r>
      <w:r w:rsidRPr="00DC02C7">
        <w:rPr>
          <w:sz w:val="16"/>
        </w:rPr>
        <w:t xml:space="preserve">. </w:t>
      </w:r>
      <w:r w:rsidRPr="00DC02C7">
        <w:rPr>
          <w:rStyle w:val="StyleUnderline"/>
        </w:rPr>
        <w:t>They’re perpetually</w:t>
      </w:r>
      <w:r w:rsidRPr="00DC02C7">
        <w:rPr>
          <w:sz w:val="16"/>
        </w:rPr>
        <w:t xml:space="preserve"> sort of </w:t>
      </w:r>
      <w:r w:rsidRPr="00DC02C7">
        <w:rPr>
          <w:rStyle w:val="Emphasis"/>
        </w:rPr>
        <w:t>trimming back solidarity to manageable proportions</w:t>
      </w:r>
      <w:r w:rsidRPr="00DC02C7">
        <w:rPr>
          <w:sz w:val="16"/>
        </w:rPr>
        <w:t xml:space="preserve">. You know, </w:t>
      </w:r>
      <w:r w:rsidRPr="00DC02C7">
        <w:rPr>
          <w:rStyle w:val="StyleUnderline"/>
        </w:rPr>
        <w:t xml:space="preserve">mainstream democrats need us to have </w:t>
      </w:r>
      <w:r w:rsidRPr="00DC02C7">
        <w:rPr>
          <w:rStyle w:val="Emphasis"/>
        </w:rPr>
        <w:t xml:space="preserve">a bit of </w:t>
      </w:r>
      <w:proofErr w:type="gramStart"/>
      <w:r w:rsidRPr="00DC02C7">
        <w:rPr>
          <w:rStyle w:val="Emphasis"/>
        </w:rPr>
        <w:t>solidarity</w:t>
      </w:r>
      <w:proofErr w:type="gramEnd"/>
      <w:r w:rsidRPr="00DC02C7">
        <w:rPr>
          <w:rStyle w:val="Emphasis"/>
        </w:rPr>
        <w:t xml:space="preserve"> so we come out and vote</w:t>
      </w:r>
      <w:r w:rsidRPr="00DC02C7">
        <w:rPr>
          <w:sz w:val="16"/>
        </w:rPr>
        <w:t xml:space="preserve">, you know, </w:t>
      </w:r>
      <w:r w:rsidRPr="00DC02C7">
        <w:rPr>
          <w:rStyle w:val="Emphasis"/>
        </w:rPr>
        <w:t>but not too much</w:t>
      </w:r>
      <w:r w:rsidRPr="00DC02C7">
        <w:rPr>
          <w:sz w:val="16"/>
        </w:rPr>
        <w:t xml:space="preserve">, right? Not enough to elect progressives. So, </w:t>
      </w:r>
      <w:r w:rsidRPr="00DC02C7">
        <w:rPr>
          <w:rStyle w:val="StyleUnderline"/>
        </w:rPr>
        <w:t xml:space="preserve">liberals are at war with solidarity in their own way, differentiating people as worth and unworthy, deserving and undeserving, those with merit and those without, </w:t>
      </w:r>
      <w:proofErr w:type="gramStart"/>
      <w:r w:rsidRPr="00DC02C7">
        <w:rPr>
          <w:rStyle w:val="StyleUnderline"/>
        </w:rPr>
        <w:t>in order to</w:t>
      </w:r>
      <w:proofErr w:type="gramEnd"/>
      <w:r w:rsidRPr="00DC02C7">
        <w:rPr>
          <w:sz w:val="16"/>
        </w:rPr>
        <w:t xml:space="preserve"> sort of </w:t>
      </w:r>
      <w:r w:rsidRPr="00DC02C7">
        <w:rPr>
          <w:rStyle w:val="Emphasis"/>
        </w:rPr>
        <w:t>means-test the benefits that they reluctantly allow</w:t>
      </w:r>
      <w:r w:rsidRPr="00DC02C7">
        <w:rPr>
          <w:sz w:val="16"/>
        </w:rPr>
        <w:t xml:space="preserve">. And so, </w:t>
      </w:r>
      <w:r w:rsidRPr="00DC02C7">
        <w:rPr>
          <w:rStyle w:val="StyleUnderline"/>
        </w:rPr>
        <w:t>garden shears</w:t>
      </w:r>
      <w:r w:rsidRPr="00DC02C7">
        <w:rPr>
          <w:sz w:val="16"/>
        </w:rPr>
        <w:t xml:space="preserve">, you know, they </w:t>
      </w:r>
      <w:r w:rsidRPr="00DC02C7">
        <w:rPr>
          <w:rStyle w:val="StyleUnderline"/>
        </w:rPr>
        <w:t>might appear more prudent, more responsible, but</w:t>
      </w:r>
      <w:r w:rsidRPr="00DC02C7">
        <w:rPr>
          <w:sz w:val="16"/>
        </w:rPr>
        <w:t xml:space="preserve"> both…but </w:t>
      </w:r>
      <w:r w:rsidRPr="00DC02C7">
        <w:rPr>
          <w:rStyle w:val="StyleUnderline"/>
        </w:rPr>
        <w:t>ultimately the effect’s the same</w:t>
      </w:r>
      <w:r w:rsidRPr="00DC02C7">
        <w:rPr>
          <w:sz w:val="16"/>
        </w:rPr>
        <w:t xml:space="preserve">. </w:t>
      </w:r>
      <w:r w:rsidRPr="00DC02C7">
        <w:rPr>
          <w:rStyle w:val="StyleUnderline"/>
        </w:rPr>
        <w:t>It has this disastrous effect on our social landscape</w:t>
      </w:r>
      <w:r w:rsidRPr="00DC02C7">
        <w:rPr>
          <w:sz w:val="16"/>
        </w:rPr>
        <w:t xml:space="preserve">. </w:t>
      </w:r>
      <w:r w:rsidRPr="00DC02C7">
        <w:rPr>
          <w:rStyle w:val="Emphasis"/>
        </w:rPr>
        <w:t>The constant pruning of solidarity’s fragile shoots allows oligarchy to take deeper root, further concentrating power and privilege</w:t>
      </w:r>
      <w:r w:rsidRPr="00DC02C7">
        <w:rPr>
          <w:sz w:val="16"/>
        </w:rPr>
        <w:t xml:space="preserve">. And </w:t>
      </w:r>
      <w:r w:rsidRPr="00DC02C7">
        <w:rPr>
          <w:rStyle w:val="StyleUnderline"/>
        </w:rPr>
        <w:t>this process also reshapes us</w:t>
      </w:r>
      <w:r w:rsidRPr="00DC02C7">
        <w:rPr>
          <w:sz w:val="16"/>
        </w:rPr>
        <w:t xml:space="preserve">, right? </w:t>
      </w:r>
      <w:r w:rsidRPr="00DC02C7">
        <w:rPr>
          <w:rStyle w:val="StyleUnderline"/>
        </w:rPr>
        <w:t>Whether solidarity is being violently suppressed or more shrewdly subdued</w:t>
      </w:r>
      <w:r w:rsidRPr="00DC02C7">
        <w:rPr>
          <w:sz w:val="16"/>
        </w:rPr>
        <w:t xml:space="preserve">, it, you know, </w:t>
      </w:r>
      <w:r w:rsidRPr="00DC02C7">
        <w:rPr>
          <w:rStyle w:val="Emphasis"/>
        </w:rPr>
        <w:t>it messes with our sense of self, our belonging, our purpose</w:t>
      </w:r>
      <w:r w:rsidRPr="00DC02C7">
        <w:rPr>
          <w:sz w:val="16"/>
        </w:rPr>
        <w:t xml:space="preserve">, you know, our… </w:t>
      </w:r>
      <w:r w:rsidRPr="00DC02C7">
        <w:rPr>
          <w:rStyle w:val="StyleUnderline"/>
        </w:rPr>
        <w:t xml:space="preserve">The possibilities that we could pursue are unjustly cut short, and we’re confined in ways that we </w:t>
      </w:r>
      <w:proofErr w:type="gramStart"/>
      <w:r w:rsidRPr="00DC02C7">
        <w:rPr>
          <w:rStyle w:val="StyleUnderline"/>
        </w:rPr>
        <w:t>have to</w:t>
      </w:r>
      <w:proofErr w:type="gramEnd"/>
      <w:r w:rsidRPr="00DC02C7">
        <w:rPr>
          <w:rStyle w:val="StyleUnderline"/>
        </w:rPr>
        <w:t xml:space="preserve"> identify, name, and resist, which brings me back to </w:t>
      </w:r>
      <w:r w:rsidRPr="00DC02C7">
        <w:rPr>
          <w:rStyle w:val="Emphasis"/>
        </w:rPr>
        <w:t>the importance of institution-building</w:t>
      </w:r>
      <w:r w:rsidRPr="00DC02C7">
        <w:rPr>
          <w:rStyle w:val="StyleUnderline"/>
        </w:rPr>
        <w:t xml:space="preserve">, because it’s really </w:t>
      </w:r>
      <w:r w:rsidRPr="00DC02C7">
        <w:rPr>
          <w:rStyle w:val="Emphasis"/>
        </w:rPr>
        <w:t>the only way we can sustain solidarity at the scale we need and resist these politics of divide-and-</w:t>
      </w:r>
      <w:proofErr w:type="gramStart"/>
      <w:r w:rsidRPr="00DC02C7">
        <w:rPr>
          <w:rStyle w:val="Emphasis"/>
        </w:rPr>
        <w:t>conquer</w:t>
      </w:r>
      <w:proofErr w:type="gramEnd"/>
      <w:r w:rsidRPr="00DC02C7">
        <w:rPr>
          <w:sz w:val="16"/>
        </w:rPr>
        <w:t xml:space="preserve">. </w:t>
      </w:r>
      <w:r w:rsidRPr="00DC02C7">
        <w:rPr>
          <w:rStyle w:val="Emphasis"/>
        </w:rPr>
        <w:t>We’re all living amidst the rubble of a multi-century and ongoing attack on the left</w:t>
      </w:r>
      <w:r w:rsidRPr="00DC02C7">
        <w:rPr>
          <w:sz w:val="16"/>
        </w:rPr>
        <w:t xml:space="preserve">, right? And </w:t>
      </w:r>
      <w:r w:rsidRPr="00DC02C7">
        <w:rPr>
          <w:rStyle w:val="StyleUnderline"/>
        </w:rPr>
        <w:t xml:space="preserve">that’s why we often find ourselves constructing our institutions, trying to figure out new habits, new ways of being, trying to learn skills from scratch, in that vacuum I mentioned, </w:t>
      </w:r>
      <w:r w:rsidRPr="00DC02C7">
        <w:rPr>
          <w:rStyle w:val="Emphasis"/>
        </w:rPr>
        <w:t>because so much historical and institutional wisdom has been lost</w:t>
      </w:r>
      <w:r w:rsidRPr="00DC02C7">
        <w:rPr>
          <w:sz w:val="16"/>
        </w:rPr>
        <w:t>, you know. And I know how tough it is. You know, this is something I’ve tried to do, you know, I’ve experienced this in my attempt with others to build the Debt Collective. And I remember—I’ll never forget—</w:t>
      </w:r>
      <w:r w:rsidRPr="00DC02C7">
        <w:rPr>
          <w:rStyle w:val="StyleUnderline"/>
        </w:rPr>
        <w:t>when my collaborator, Thomas Gokey</w:t>
      </w:r>
      <w:r w:rsidRPr="00DC02C7">
        <w:rPr>
          <w:sz w:val="16"/>
        </w:rPr>
        <w:t xml:space="preserve">, </w:t>
      </w:r>
      <w:proofErr w:type="gramStart"/>
      <w:r w:rsidRPr="00DC02C7">
        <w:rPr>
          <w:sz w:val="16"/>
        </w:rPr>
        <w:t xml:space="preserve">actually </w:t>
      </w:r>
      <w:r w:rsidRPr="00DC02C7">
        <w:rPr>
          <w:rStyle w:val="StyleUnderline"/>
        </w:rPr>
        <w:t>said</w:t>
      </w:r>
      <w:proofErr w:type="gramEnd"/>
      <w:r w:rsidRPr="00DC02C7">
        <w:rPr>
          <w:sz w:val="16"/>
        </w:rPr>
        <w:t xml:space="preserve"> (this was </w:t>
      </w:r>
      <w:r w:rsidRPr="00DC02C7">
        <w:rPr>
          <w:rStyle w:val="StyleUnderline"/>
        </w:rPr>
        <w:t>during Occupy</w:t>
      </w:r>
      <w:r w:rsidRPr="00DC02C7">
        <w:rPr>
          <w:sz w:val="16"/>
        </w:rPr>
        <w:t xml:space="preserve">), and he said, </w:t>
      </w:r>
      <w:r w:rsidRPr="00DC02C7">
        <w:rPr>
          <w:rStyle w:val="StyleUnderline"/>
        </w:rPr>
        <w:t>“You know what we need? We need a debtor’s union.”</w:t>
      </w:r>
      <w:r w:rsidRPr="00DC02C7">
        <w:rPr>
          <w:sz w:val="16"/>
        </w:rPr>
        <w:t xml:space="preserve"> And </w:t>
      </w:r>
      <w:r w:rsidRPr="00DC02C7">
        <w:rPr>
          <w:rStyle w:val="StyleUnderline"/>
        </w:rPr>
        <w:t xml:space="preserve">I thought, “Hell yeah! That’s such a great idea. </w:t>
      </w:r>
      <w:r w:rsidRPr="00DC02C7">
        <w:rPr>
          <w:rStyle w:val="StyleUnderline"/>
          <w:i/>
        </w:rPr>
        <w:t>Someone</w:t>
      </w:r>
      <w:r w:rsidRPr="00DC02C7">
        <w:rPr>
          <w:rStyle w:val="StyleUnderline"/>
        </w:rPr>
        <w:t xml:space="preserve"> should do that. </w:t>
      </w:r>
      <w:r w:rsidRPr="00DC02C7">
        <w:rPr>
          <w:rStyle w:val="StyleUnderline"/>
          <w:i/>
        </w:rPr>
        <w:t>Not me</w:t>
      </w:r>
      <w:r w:rsidRPr="00DC02C7">
        <w:rPr>
          <w:rStyle w:val="StyleUnderline"/>
        </w:rPr>
        <w:t xml:space="preserve">. </w:t>
      </w:r>
      <w:r w:rsidRPr="00DC02C7">
        <w:rPr>
          <w:rStyle w:val="StyleUnderline"/>
          <w:i/>
        </w:rPr>
        <w:t>Someone else!</w:t>
      </w:r>
      <w:r w:rsidRPr="00DC02C7">
        <w:rPr>
          <w:rStyle w:val="StyleUnderline"/>
        </w:rPr>
        <w:t>”</w:t>
      </w:r>
      <w:r w:rsidRPr="00DC02C7">
        <w:rPr>
          <w:sz w:val="16"/>
        </w:rPr>
        <w:t xml:space="preserve"> You know, I did not want to do it. </w:t>
      </w:r>
      <w:r w:rsidRPr="00DC02C7">
        <w:rPr>
          <w:rStyle w:val="Emphasis"/>
          <w:sz w:val="24"/>
          <w:szCs w:val="28"/>
        </w:rPr>
        <w:t>I had no fucking idea how to organize</w:t>
      </w:r>
      <w:r w:rsidRPr="00DC02C7">
        <w:rPr>
          <w:sz w:val="16"/>
          <w:szCs w:val="28"/>
        </w:rPr>
        <w:t xml:space="preserve">. </w:t>
      </w:r>
      <w:r w:rsidRPr="00DC02C7">
        <w:rPr>
          <w:rStyle w:val="Emphasis"/>
          <w:sz w:val="24"/>
          <w:szCs w:val="28"/>
          <w:highlight w:val="yellow"/>
        </w:rPr>
        <w:t>I did not know how to turn</w:t>
      </w:r>
      <w:r w:rsidRPr="00DC02C7">
        <w:rPr>
          <w:sz w:val="16"/>
          <w:szCs w:val="28"/>
        </w:rPr>
        <w:t xml:space="preserve">, you know, </w:t>
      </w:r>
      <w:r w:rsidRPr="00DC02C7">
        <w:rPr>
          <w:rStyle w:val="Emphasis"/>
          <w:sz w:val="24"/>
          <w:szCs w:val="28"/>
          <w:highlight w:val="yellow"/>
        </w:rPr>
        <w:t>my awareness</w:t>
      </w:r>
      <w:r w:rsidRPr="00DC02C7">
        <w:rPr>
          <w:rStyle w:val="Emphasis"/>
          <w:sz w:val="24"/>
          <w:szCs w:val="28"/>
        </w:rPr>
        <w:t xml:space="preserve"> that I was experiencing a kind of common economic </w:t>
      </w:r>
      <w:proofErr w:type="gramStart"/>
      <w:r w:rsidRPr="00DC02C7">
        <w:rPr>
          <w:rStyle w:val="Emphasis"/>
          <w:sz w:val="24"/>
          <w:szCs w:val="28"/>
        </w:rPr>
        <w:t>condition</w:t>
      </w:r>
      <w:r w:rsidRPr="00DC02C7">
        <w:rPr>
          <w:sz w:val="16"/>
          <w:szCs w:val="28"/>
        </w:rPr>
        <w:t>—you know</w:t>
      </w:r>
      <w:proofErr w:type="gramEnd"/>
      <w:r w:rsidRPr="00DC02C7">
        <w:rPr>
          <w:sz w:val="16"/>
          <w:szCs w:val="28"/>
        </w:rPr>
        <w:t xml:space="preserve">, because I just defaulted a few years prior on my student loans—I didn’t know how to turn that </w:t>
      </w:r>
      <w:r w:rsidRPr="00DC02C7">
        <w:rPr>
          <w:rStyle w:val="Emphasis"/>
          <w:sz w:val="24"/>
          <w:szCs w:val="28"/>
          <w:highlight w:val="yellow"/>
        </w:rPr>
        <w:t xml:space="preserve">into </w:t>
      </w:r>
      <w:r w:rsidRPr="00DC02C7">
        <w:rPr>
          <w:rStyle w:val="Emphasis"/>
          <w:sz w:val="24"/>
          <w:szCs w:val="28"/>
        </w:rPr>
        <w:t xml:space="preserve">coordinated action, into </w:t>
      </w:r>
      <w:r w:rsidRPr="00DC02C7">
        <w:rPr>
          <w:rStyle w:val="Emphasis"/>
          <w:sz w:val="24"/>
          <w:szCs w:val="28"/>
          <w:highlight w:val="yellow"/>
        </w:rPr>
        <w:t>collective power</w:t>
      </w:r>
      <w:r w:rsidRPr="00DC02C7">
        <w:rPr>
          <w:sz w:val="16"/>
        </w:rPr>
        <w:t xml:space="preserve">, right? I mean, </w:t>
      </w:r>
      <w:r w:rsidRPr="00DC02C7">
        <w:rPr>
          <w:rStyle w:val="Emphasis"/>
          <w:sz w:val="24"/>
          <w:szCs w:val="28"/>
        </w:rPr>
        <w:t>I was a nerd</w:t>
      </w:r>
      <w:r w:rsidRPr="00DC02C7">
        <w:rPr>
          <w:sz w:val="16"/>
          <w:szCs w:val="28"/>
        </w:rPr>
        <w:t xml:space="preserve">. </w:t>
      </w:r>
      <w:r w:rsidRPr="00DC02C7">
        <w:rPr>
          <w:rStyle w:val="Emphasis"/>
          <w:sz w:val="24"/>
          <w:szCs w:val="28"/>
        </w:rPr>
        <w:t xml:space="preserve">I could talk about financialization and the neoliberal transformation of the economy until I was blue in the face, but </w:t>
      </w:r>
      <w:r w:rsidRPr="00DC02C7">
        <w:rPr>
          <w:rStyle w:val="Emphasis"/>
          <w:sz w:val="24"/>
          <w:szCs w:val="28"/>
          <w:highlight w:val="yellow"/>
        </w:rPr>
        <w:t>convincing other people to join a campaign</w:t>
      </w:r>
      <w:r w:rsidRPr="00DC02C7">
        <w:rPr>
          <w:rStyle w:val="Emphasis"/>
          <w:sz w:val="24"/>
          <w:szCs w:val="28"/>
        </w:rPr>
        <w:t xml:space="preserve"> and trying to do something about their situation </w:t>
      </w:r>
      <w:r w:rsidRPr="00DC02C7">
        <w:rPr>
          <w:rStyle w:val="Emphasis"/>
          <w:sz w:val="24"/>
          <w:szCs w:val="28"/>
          <w:highlight w:val="yellow"/>
        </w:rPr>
        <w:t>was</w:t>
      </w:r>
      <w:r w:rsidRPr="00DC02C7">
        <w:rPr>
          <w:sz w:val="16"/>
          <w:szCs w:val="28"/>
        </w:rPr>
        <w:t xml:space="preserve"> like, </w:t>
      </w:r>
      <w:r w:rsidRPr="00DC02C7">
        <w:rPr>
          <w:rStyle w:val="Emphasis"/>
          <w:sz w:val="24"/>
          <w:szCs w:val="28"/>
          <w:highlight w:val="yellow"/>
        </w:rPr>
        <w:t>outside</w:t>
      </w:r>
      <w:r w:rsidRPr="00DC02C7">
        <w:rPr>
          <w:rStyle w:val="Emphasis"/>
          <w:sz w:val="24"/>
          <w:szCs w:val="28"/>
        </w:rPr>
        <w:t xml:space="preserve"> of </w:t>
      </w:r>
      <w:r w:rsidRPr="00DC02C7">
        <w:rPr>
          <w:rStyle w:val="Emphasis"/>
          <w:sz w:val="24"/>
          <w:szCs w:val="28"/>
          <w:highlight w:val="yellow"/>
        </w:rPr>
        <w:t>my</w:t>
      </w:r>
      <w:r w:rsidRPr="00DC02C7">
        <w:rPr>
          <w:rStyle w:val="Emphasis"/>
          <w:sz w:val="24"/>
          <w:szCs w:val="28"/>
        </w:rPr>
        <w:t xml:space="preserve"> realm of </w:t>
      </w:r>
      <w:r w:rsidRPr="00DC02C7">
        <w:rPr>
          <w:rStyle w:val="Emphasis"/>
          <w:sz w:val="24"/>
          <w:szCs w:val="28"/>
          <w:highlight w:val="yellow"/>
        </w:rPr>
        <w:t>experience</w:t>
      </w:r>
      <w:r w:rsidRPr="00DC02C7">
        <w:rPr>
          <w:sz w:val="16"/>
        </w:rPr>
        <w:t xml:space="preserve">. But, you know, I realized, and this is the cliché, but </w:t>
      </w:r>
      <w:r w:rsidRPr="00DC02C7">
        <w:rPr>
          <w:rStyle w:val="StyleUnderline"/>
        </w:rPr>
        <w:t>I realized I had to be the change I want to see</w:t>
      </w:r>
      <w:r w:rsidRPr="00DC02C7">
        <w:rPr>
          <w:sz w:val="16"/>
        </w:rPr>
        <w:t xml:space="preserve">, right? And I realized, well, it might as well be us, because nobody’s built a debtor’s union before, no one knows how to do this, </w:t>
      </w:r>
      <w:r w:rsidRPr="00DC02C7">
        <w:rPr>
          <w:rStyle w:val="StyleUnderline"/>
        </w:rPr>
        <w:t>and so we’ll make that proverbial road by walking</w:t>
      </w:r>
      <w:r w:rsidRPr="00DC02C7">
        <w:rPr>
          <w:sz w:val="16"/>
        </w:rPr>
        <w:t xml:space="preserve">. And </w:t>
      </w:r>
      <w:r w:rsidRPr="00DC02C7">
        <w:rPr>
          <w:rStyle w:val="StyleUnderline"/>
        </w:rPr>
        <w:t>we took wrong turns, we went down dead ends</w:t>
      </w:r>
      <w:r w:rsidRPr="00DC02C7">
        <w:rPr>
          <w:sz w:val="16"/>
        </w:rPr>
        <w:t xml:space="preserve">, you know, </w:t>
      </w:r>
      <w:r w:rsidRPr="00DC02C7">
        <w:rPr>
          <w:rStyle w:val="StyleUnderline"/>
        </w:rPr>
        <w:t xml:space="preserve">and it </w:t>
      </w:r>
      <w:proofErr w:type="gramStart"/>
      <w:r w:rsidRPr="00DC02C7">
        <w:rPr>
          <w:rStyle w:val="StyleUnderline"/>
        </w:rPr>
        <w:t>definitely required</w:t>
      </w:r>
      <w:proofErr w:type="gramEnd"/>
      <w:r w:rsidRPr="00DC02C7">
        <w:rPr>
          <w:rStyle w:val="StyleUnderline"/>
        </w:rPr>
        <w:t xml:space="preserve"> humility every step of the way, because </w:t>
      </w:r>
      <w:r w:rsidRPr="00DC02C7">
        <w:rPr>
          <w:rStyle w:val="Emphasis"/>
        </w:rPr>
        <w:t>there’s no simple one-size-fits-all manual</w:t>
      </w:r>
      <w:r w:rsidRPr="00DC02C7">
        <w:rPr>
          <w:sz w:val="16"/>
        </w:rPr>
        <w:t xml:space="preserve"> for, you know, </w:t>
      </w:r>
      <w:r w:rsidRPr="00DC02C7">
        <w:rPr>
          <w:rStyle w:val="Emphasis"/>
        </w:rPr>
        <w:t>that will teach you</w:t>
      </w:r>
      <w:r w:rsidRPr="00DC02C7">
        <w:rPr>
          <w:sz w:val="16"/>
        </w:rPr>
        <w:t xml:space="preserve"> like, </w:t>
      </w:r>
      <w:r w:rsidRPr="00DC02C7">
        <w:rPr>
          <w:rStyle w:val="Emphasis"/>
        </w:rPr>
        <w:t>here’s how you build a democratic, effective, functional, resilient organization</w:t>
      </w:r>
      <w:r w:rsidRPr="00DC02C7">
        <w:rPr>
          <w:sz w:val="16"/>
        </w:rPr>
        <w:t xml:space="preserve">, right? And so, part of what we’re doing—all of us—is trying to figure that out, because it’s so fantastically urgent and important. And </w:t>
      </w:r>
      <w:r w:rsidRPr="00DC02C7">
        <w:rPr>
          <w:rStyle w:val="StyleUnderline"/>
        </w:rPr>
        <w:t>the best practices</w:t>
      </w:r>
      <w:r w:rsidRPr="00DC02C7">
        <w:rPr>
          <w:sz w:val="16"/>
        </w:rPr>
        <w:t xml:space="preserve">, you know, </w:t>
      </w:r>
      <w:r w:rsidRPr="00DC02C7">
        <w:rPr>
          <w:rStyle w:val="StyleUnderline"/>
        </w:rPr>
        <w:t>will vary depending on the context, depending on the groups and the goals in question, and we all have to have a kind of open-mindedness, a willingness to experiment, to be creative, to reassess, to try again</w:t>
      </w:r>
      <w:r w:rsidRPr="00DC02C7">
        <w:rPr>
          <w:sz w:val="16"/>
        </w:rPr>
        <w:t xml:space="preserve">, and we try again and we try again, </w:t>
      </w:r>
      <w:r w:rsidRPr="00DC02C7">
        <w:rPr>
          <w:rStyle w:val="StyleUnderline"/>
        </w:rPr>
        <w:t xml:space="preserve">because </w:t>
      </w:r>
      <w:r w:rsidRPr="00DC02C7">
        <w:rPr>
          <w:rStyle w:val="Emphasis"/>
        </w:rPr>
        <w:t>we cannot afford to leave power on the table.</w:t>
      </w:r>
      <w:r w:rsidRPr="00DC02C7">
        <w:rPr>
          <w:sz w:val="16"/>
        </w:rPr>
        <w:t xml:space="preserve"> </w:t>
      </w:r>
      <w:r w:rsidRPr="00DC02C7">
        <w:rPr>
          <w:rStyle w:val="Emphasis"/>
          <w:sz w:val="24"/>
          <w:szCs w:val="28"/>
        </w:rPr>
        <w:t>Leaving power on the table is what happens when we are disorganized, and that is what the powers that be want us to be</w:t>
      </w:r>
      <w:r w:rsidRPr="00DC02C7">
        <w:rPr>
          <w:sz w:val="16"/>
        </w:rPr>
        <w:t xml:space="preserve">, right? </w:t>
      </w:r>
      <w:r w:rsidRPr="00DC02C7">
        <w:rPr>
          <w:rStyle w:val="Emphasis"/>
        </w:rPr>
        <w:t>They want us to be in disarray</w:t>
      </w:r>
      <w:r w:rsidRPr="00DC02C7">
        <w:rPr>
          <w:rStyle w:val="StyleUnderline"/>
        </w:rPr>
        <w:t xml:space="preserve">, which is why </w:t>
      </w:r>
      <w:r w:rsidRPr="00DC02C7">
        <w:rPr>
          <w:rStyle w:val="Emphasis"/>
        </w:rPr>
        <w:t>the resurgence of DSA is such a major fucking bright spot</w:t>
      </w:r>
      <w:r w:rsidRPr="00DC02C7">
        <w:rPr>
          <w:rStyle w:val="StyleUnderline"/>
        </w:rPr>
        <w:t xml:space="preserve"> of the last decade</w:t>
      </w:r>
      <w:r w:rsidRPr="00DC02C7">
        <w:rPr>
          <w:sz w:val="16"/>
        </w:rPr>
        <w:t xml:space="preserve">. And as delegates at this convention, you’re stepping up, you’re helping to build that bedrock that will empower others, and I just want to thank you for taking on this task, because it’s not easy. </w:t>
      </w:r>
      <w:r w:rsidRPr="00DC02C7">
        <w:rPr>
          <w:rStyle w:val="StyleUnderline"/>
        </w:rPr>
        <w:t>We’re up against incredibly powerful and entrenched systems of power, and</w:t>
      </w:r>
      <w:r w:rsidRPr="00DC02C7">
        <w:rPr>
          <w:sz w:val="16"/>
        </w:rPr>
        <w:t xml:space="preserve"> as you’ve noticed, probably, </w:t>
      </w:r>
      <w:r w:rsidRPr="00DC02C7">
        <w:rPr>
          <w:rStyle w:val="StyleUnderline"/>
        </w:rPr>
        <w:t>human beings are challenging</w:t>
      </w:r>
      <w:r w:rsidRPr="00DC02C7">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DC02C7">
        <w:rPr>
          <w:rStyle w:val="StyleUnderline"/>
        </w:rPr>
        <w:t>don’t let drama phase you</w:t>
      </w:r>
      <w:r w:rsidRPr="00DC02C7">
        <w:rPr>
          <w:sz w:val="16"/>
        </w:rPr>
        <w:t xml:space="preserve">, you know. </w:t>
      </w:r>
      <w:r w:rsidRPr="00DC02C7">
        <w:rPr>
          <w:rStyle w:val="StyleUnderline"/>
        </w:rPr>
        <w:t xml:space="preserve">We all in our organizations that we’re building have to </w:t>
      </w:r>
      <w:r w:rsidRPr="00DC02C7">
        <w:rPr>
          <w:rStyle w:val="Emphasis"/>
        </w:rPr>
        <w:t>develop processes to deal with</w:t>
      </w:r>
      <w:r w:rsidRPr="00DC02C7">
        <w:rPr>
          <w:rStyle w:val="StyleUnderline"/>
        </w:rPr>
        <w:t xml:space="preserve"> it and we also have to</w:t>
      </w:r>
      <w:r w:rsidRPr="00DC02C7">
        <w:rPr>
          <w:sz w:val="16"/>
        </w:rPr>
        <w:t xml:space="preserve">, you know, </w:t>
      </w:r>
      <w:r w:rsidRPr="00DC02C7">
        <w:rPr>
          <w:rStyle w:val="Emphasis"/>
        </w:rPr>
        <w:t>try to be kind with each other</w:t>
      </w:r>
      <w:r w:rsidRPr="00DC02C7">
        <w:rPr>
          <w:rStyle w:val="StyleUnderline"/>
        </w:rPr>
        <w:t xml:space="preserve">, because we’ve all come up in a capitalist system that </w:t>
      </w:r>
      <w:r w:rsidRPr="00DC02C7">
        <w:rPr>
          <w:rStyle w:val="Emphasis"/>
        </w:rPr>
        <w:t>treats people like they’re disposable</w:t>
      </w:r>
      <w:r w:rsidRPr="00DC02C7">
        <w:rPr>
          <w:rStyle w:val="StyleUnderline"/>
        </w:rPr>
        <w:t xml:space="preserve">, that </w:t>
      </w:r>
      <w:r w:rsidRPr="00DC02C7">
        <w:rPr>
          <w:rStyle w:val="Emphasis"/>
        </w:rPr>
        <w:t>encourages competition over collaboration</w:t>
      </w:r>
      <w:r w:rsidRPr="00DC02C7">
        <w:rPr>
          <w:rStyle w:val="StyleUnderline"/>
        </w:rPr>
        <w:t xml:space="preserve">, that </w:t>
      </w:r>
      <w:r w:rsidRPr="00DC02C7">
        <w:rPr>
          <w:rStyle w:val="Emphasis"/>
        </w:rPr>
        <w:t>treats conflicts as zero-sum</w:t>
      </w:r>
      <w:r w:rsidRPr="00DC02C7">
        <w:rPr>
          <w:rStyle w:val="StyleUnderline"/>
        </w:rPr>
        <w:t xml:space="preserve">, but </w:t>
      </w:r>
      <w:r w:rsidRPr="00DC02C7">
        <w:rPr>
          <w:rStyle w:val="Emphasis"/>
        </w:rPr>
        <w:t>if we want to actually build powerful movements engaging masses of people, we need to develop different kinds of relating, we need to break bad habits and develop new ones</w:t>
      </w:r>
      <w:r w:rsidRPr="00DC02C7">
        <w:rPr>
          <w:sz w:val="16"/>
        </w:rPr>
        <w:t xml:space="preserve">. </w:t>
      </w:r>
      <w:r w:rsidRPr="00DC02C7">
        <w:rPr>
          <w:rStyle w:val="StyleUnderline"/>
        </w:rPr>
        <w:t xml:space="preserve">We </w:t>
      </w:r>
      <w:proofErr w:type="gramStart"/>
      <w:r w:rsidRPr="00DC02C7">
        <w:rPr>
          <w:rStyle w:val="StyleUnderline"/>
        </w:rPr>
        <w:t>have to</w:t>
      </w:r>
      <w:proofErr w:type="gramEnd"/>
      <w:r w:rsidRPr="00DC02C7">
        <w:rPr>
          <w:sz w:val="16"/>
        </w:rPr>
        <w:t xml:space="preserve">, you know, </w:t>
      </w:r>
      <w:r w:rsidRPr="00DC02C7">
        <w:rPr>
          <w:rStyle w:val="StyleUnderline"/>
        </w:rPr>
        <w:t>treat each other with a kind of decency</w:t>
      </w:r>
      <w:r w:rsidRPr="00DC02C7">
        <w:rPr>
          <w:sz w:val="16"/>
        </w:rPr>
        <w:t xml:space="preserve">. </w:t>
      </w:r>
      <w:r w:rsidRPr="00DC02C7">
        <w:rPr>
          <w:rStyle w:val="StyleUnderline"/>
        </w:rPr>
        <w:t>We don’t have to like each other</w:t>
      </w:r>
      <w:r w:rsidRPr="00DC02C7">
        <w:rPr>
          <w:sz w:val="16"/>
        </w:rPr>
        <w:t xml:space="preserve">. We definitely don’t disagree—sorry, </w:t>
      </w:r>
      <w:r w:rsidRPr="00DC02C7">
        <w:rPr>
          <w:rStyle w:val="StyleUnderline"/>
        </w:rPr>
        <w:t>we don’t have to agree</w:t>
      </w:r>
      <w:r w:rsidRPr="00DC02C7">
        <w:rPr>
          <w:sz w:val="16"/>
        </w:rPr>
        <w:t xml:space="preserve">. </w:t>
      </w:r>
      <w:r w:rsidRPr="00DC02C7">
        <w:rPr>
          <w:rStyle w:val="Emphasis"/>
        </w:rPr>
        <w:t>Disagreement is</w:t>
      </w:r>
      <w:r w:rsidRPr="00DC02C7">
        <w:rPr>
          <w:sz w:val="16"/>
        </w:rPr>
        <w:t xml:space="preserve">, you know, </w:t>
      </w:r>
      <w:r w:rsidRPr="00DC02C7">
        <w:rPr>
          <w:rStyle w:val="Emphasis"/>
        </w:rPr>
        <w:t>central to democracy</w:t>
      </w:r>
      <w:r w:rsidRPr="00DC02C7">
        <w:rPr>
          <w:sz w:val="16"/>
        </w:rPr>
        <w:t xml:space="preserve">. </w:t>
      </w:r>
      <w:r w:rsidRPr="00DC02C7">
        <w:rPr>
          <w:rStyle w:val="StyleUnderline"/>
        </w:rPr>
        <w:t>But comrades should not treat each other with contempt</w:t>
      </w:r>
      <w:r w:rsidRPr="00DC02C7">
        <w:rPr>
          <w:sz w:val="16"/>
        </w:rPr>
        <w:t xml:space="preserve">. </w:t>
      </w:r>
      <w:r w:rsidRPr="00DC02C7">
        <w:rPr>
          <w:rStyle w:val="StyleUnderline"/>
        </w:rPr>
        <w:t xml:space="preserve">We </w:t>
      </w:r>
      <w:proofErr w:type="gramStart"/>
      <w:r w:rsidRPr="00DC02C7">
        <w:rPr>
          <w:rStyle w:val="StyleUnderline"/>
        </w:rPr>
        <w:t>have to</w:t>
      </w:r>
      <w:proofErr w:type="gramEnd"/>
      <w:r w:rsidRPr="00DC02C7">
        <w:rPr>
          <w:rStyle w:val="StyleUnderline"/>
        </w:rPr>
        <w:t xml:space="preserve"> </w:t>
      </w:r>
      <w:r w:rsidRPr="00DC02C7">
        <w:rPr>
          <w:rStyle w:val="Emphasis"/>
        </w:rPr>
        <w:t>resist turning inward and turning on each other</w:t>
      </w:r>
      <w:r w:rsidRPr="00DC02C7">
        <w:rPr>
          <w:rStyle w:val="StyleUnderline"/>
        </w:rPr>
        <w:t xml:space="preserve"> and </w:t>
      </w:r>
      <w:proofErr w:type="gramStart"/>
      <w:r w:rsidRPr="00DC02C7">
        <w:rPr>
          <w:rStyle w:val="Emphasis"/>
        </w:rPr>
        <w:t>turn</w:t>
      </w:r>
      <w:proofErr w:type="gramEnd"/>
      <w:r w:rsidRPr="00DC02C7">
        <w:rPr>
          <w:rStyle w:val="Emphasis"/>
        </w:rPr>
        <w:t xml:space="preserve"> outward and reach out to those people who aren’t in the club</w:t>
      </w:r>
      <w:r w:rsidRPr="00DC02C7">
        <w:rPr>
          <w:sz w:val="16"/>
        </w:rPr>
        <w:t xml:space="preserve">. </w:t>
      </w:r>
      <w:r w:rsidRPr="00DC02C7">
        <w:rPr>
          <w:rStyle w:val="StyleUnderline"/>
        </w:rPr>
        <w:t xml:space="preserve">That means </w:t>
      </w:r>
      <w:r w:rsidRPr="00DC02C7">
        <w:rPr>
          <w:rStyle w:val="Emphasis"/>
        </w:rPr>
        <w:t>actively recruiting</w:t>
      </w:r>
      <w:r w:rsidRPr="00DC02C7">
        <w:rPr>
          <w:sz w:val="16"/>
        </w:rPr>
        <w:t xml:space="preserve">. During the panel on multiracial organizing, which I tuned </w:t>
      </w:r>
      <w:proofErr w:type="gramStart"/>
      <w:r w:rsidRPr="00DC02C7">
        <w:rPr>
          <w:sz w:val="16"/>
        </w:rPr>
        <w:t>into</w:t>
      </w:r>
      <w:proofErr w:type="gramEnd"/>
      <w:r w:rsidRPr="00DC02C7">
        <w:rPr>
          <w:sz w:val="16"/>
        </w:rPr>
        <w:t xml:space="preserve"> and thought was great, </w:t>
      </w:r>
      <w:r w:rsidRPr="00DC02C7">
        <w:rPr>
          <w:rStyle w:val="StyleUnderline"/>
        </w:rPr>
        <w:t xml:space="preserve">the wonderful Phara Forrest said she was </w:t>
      </w:r>
      <w:r w:rsidRPr="00DC02C7">
        <w:rPr>
          <w:rStyle w:val="Emphasis"/>
          <w:i/>
        </w:rPr>
        <w:t>pulled</w:t>
      </w:r>
      <w:r w:rsidRPr="00DC02C7">
        <w:rPr>
          <w:rStyle w:val="Emphasis"/>
        </w:rPr>
        <w:t xml:space="preserve"> into socialism and </w:t>
      </w:r>
      <w:proofErr w:type="gramStart"/>
      <w:r w:rsidRPr="00DC02C7">
        <w:rPr>
          <w:rStyle w:val="Emphasis"/>
        </w:rPr>
        <w:t>the DSA</w:t>
      </w:r>
      <w:proofErr w:type="gramEnd"/>
      <w:r w:rsidRPr="00DC02C7">
        <w:rPr>
          <w:sz w:val="16"/>
        </w:rPr>
        <w:t xml:space="preserve">. And we </w:t>
      </w:r>
      <w:proofErr w:type="gramStart"/>
      <w:r w:rsidRPr="00DC02C7">
        <w:rPr>
          <w:sz w:val="16"/>
        </w:rPr>
        <w:t>have to</w:t>
      </w:r>
      <w:proofErr w:type="gramEnd"/>
      <w:r w:rsidRPr="00DC02C7">
        <w:rPr>
          <w:sz w:val="16"/>
        </w:rPr>
        <w:t xml:space="preserve"> keep the millions of people—you know, </w:t>
      </w:r>
      <w:r w:rsidRPr="00DC02C7">
        <w:rPr>
          <w:rStyle w:val="StyleUnderline"/>
        </w:rPr>
        <w:t xml:space="preserve">there are millions of people out there who agree with </w:t>
      </w:r>
      <w:proofErr w:type="gramStart"/>
      <w:r w:rsidRPr="00DC02C7">
        <w:rPr>
          <w:rStyle w:val="StyleUnderline"/>
        </w:rPr>
        <w:t>us</w:t>
      </w:r>
      <w:proofErr w:type="gramEnd"/>
      <w:r w:rsidRPr="00DC02C7">
        <w:rPr>
          <w:rStyle w:val="StyleUnderline"/>
        </w:rPr>
        <w:t xml:space="preserve"> and </w:t>
      </w:r>
      <w:r w:rsidRPr="00DC02C7">
        <w:rPr>
          <w:rStyle w:val="Emphasis"/>
        </w:rPr>
        <w:t>they’re not organized yet</w:t>
      </w:r>
      <w:r w:rsidRPr="00DC02C7">
        <w:rPr>
          <w:sz w:val="16"/>
        </w:rPr>
        <w:t xml:space="preserve">. </w:t>
      </w:r>
      <w:r w:rsidRPr="00DC02C7">
        <w:rPr>
          <w:rStyle w:val="StyleUnderline"/>
        </w:rPr>
        <w:t xml:space="preserve">We </w:t>
      </w:r>
      <w:proofErr w:type="gramStart"/>
      <w:r w:rsidRPr="00DC02C7">
        <w:rPr>
          <w:rStyle w:val="StyleUnderline"/>
        </w:rPr>
        <w:t>have to</w:t>
      </w:r>
      <w:proofErr w:type="gramEnd"/>
      <w:r w:rsidRPr="00DC02C7">
        <w:rPr>
          <w:rStyle w:val="StyleUnderline"/>
        </w:rPr>
        <w:t xml:space="preserve"> keep them in mind</w:t>
      </w:r>
      <w:r w:rsidRPr="00DC02C7">
        <w:rPr>
          <w:sz w:val="16"/>
        </w:rPr>
        <w:t xml:space="preserve">. You know, it’s not enough…and </w:t>
      </w:r>
      <w:r w:rsidRPr="00DC02C7">
        <w:rPr>
          <w:rStyle w:val="Emphasis"/>
        </w:rPr>
        <w:t xml:space="preserve">it’s not enough to have an open door, we </w:t>
      </w:r>
      <w:proofErr w:type="gramStart"/>
      <w:r w:rsidRPr="00DC02C7">
        <w:rPr>
          <w:rStyle w:val="Emphasis"/>
        </w:rPr>
        <w:t>have to</w:t>
      </w:r>
      <w:proofErr w:type="gramEnd"/>
      <w:r w:rsidRPr="00DC02C7">
        <w:rPr>
          <w:rStyle w:val="Emphasis"/>
        </w:rPr>
        <w:t xml:space="preserve"> really be there inviting people to pass through it</w:t>
      </w:r>
      <w:r w:rsidRPr="00DC02C7">
        <w:rPr>
          <w:sz w:val="16"/>
        </w:rPr>
        <w:t xml:space="preserve">. And we </w:t>
      </w:r>
      <w:proofErr w:type="gramStart"/>
      <w:r w:rsidRPr="00DC02C7">
        <w:rPr>
          <w:sz w:val="16"/>
        </w:rPr>
        <w:t>have to</w:t>
      </w:r>
      <w:proofErr w:type="gramEnd"/>
      <w:r w:rsidRPr="00DC02C7">
        <w:rPr>
          <w:sz w:val="16"/>
        </w:rPr>
        <w:t xml:space="preserve">, </w:t>
      </w:r>
      <w:r w:rsidRPr="00DC02C7">
        <w:rPr>
          <w:rStyle w:val="StyleUnderline"/>
        </w:rPr>
        <w:t xml:space="preserve">finally, we </w:t>
      </w:r>
      <w:proofErr w:type="gramStart"/>
      <w:r w:rsidRPr="00DC02C7">
        <w:rPr>
          <w:rStyle w:val="StyleUnderline"/>
        </w:rPr>
        <w:t>have to</w:t>
      </w:r>
      <w:proofErr w:type="gramEnd"/>
      <w:r w:rsidRPr="00DC02C7">
        <w:rPr>
          <w:rStyle w:val="StyleUnderline"/>
        </w:rPr>
        <w:t xml:space="preserve"> remember </w:t>
      </w:r>
      <w:r w:rsidRPr="00DC02C7">
        <w:rPr>
          <w:rStyle w:val="Emphasis"/>
        </w:rPr>
        <w:t>it’s easier to tear down than to build</w:t>
      </w:r>
      <w:r w:rsidRPr="00DC02C7">
        <w:rPr>
          <w:sz w:val="16"/>
        </w:rPr>
        <w:t xml:space="preserve">. </w:t>
      </w:r>
      <w:r w:rsidRPr="00DC02C7">
        <w:rPr>
          <w:rStyle w:val="StyleUnderline"/>
        </w:rPr>
        <w:t>This is some shitty law of the universe</w:t>
      </w:r>
      <w:r w:rsidRPr="00DC02C7">
        <w:rPr>
          <w:sz w:val="16"/>
        </w:rPr>
        <w:t xml:space="preserve">—I think it’s </w:t>
      </w:r>
      <w:r w:rsidRPr="00DC02C7">
        <w:rPr>
          <w:rStyle w:val="Emphasis"/>
        </w:rPr>
        <w:t>called entropy</w:t>
      </w:r>
      <w:r w:rsidRPr="00DC02C7">
        <w:rPr>
          <w:sz w:val="16"/>
        </w:rPr>
        <w:t>—</w:t>
      </w:r>
      <w:r w:rsidRPr="00DC02C7">
        <w:rPr>
          <w:rStyle w:val="StyleUnderline"/>
        </w:rPr>
        <w:t xml:space="preserve">and sadly </w:t>
      </w:r>
      <w:r w:rsidRPr="00DC02C7">
        <w:rPr>
          <w:rStyle w:val="Emphasis"/>
        </w:rPr>
        <w:t>it benefits our adversaries who want to demolish the structures that</w:t>
      </w:r>
      <w:r w:rsidRPr="00DC02C7">
        <w:rPr>
          <w:sz w:val="16"/>
        </w:rPr>
        <w:t xml:space="preserve"> make people, </w:t>
      </w:r>
      <w:r w:rsidRPr="00DC02C7">
        <w:rPr>
          <w:rStyle w:val="Emphasis"/>
        </w:rPr>
        <w:t>make people’s lives less miserable</w:t>
      </w:r>
      <w:r w:rsidRPr="00DC02C7">
        <w:rPr>
          <w:sz w:val="16"/>
        </w:rPr>
        <w:t xml:space="preserve">. </w:t>
      </w:r>
      <w:r w:rsidRPr="00DC02C7">
        <w:rPr>
          <w:rStyle w:val="Emphasis"/>
        </w:rPr>
        <w:t>Instead of destroying, we want to dismantle and rebuild</w:t>
      </w:r>
      <w:r w:rsidRPr="00DC02C7">
        <w:rPr>
          <w:sz w:val="16"/>
        </w:rPr>
        <w:t xml:space="preserve">. </w:t>
      </w:r>
      <w:r w:rsidRPr="00DC02C7">
        <w:rPr>
          <w:rStyle w:val="StyleUnderline"/>
        </w:rPr>
        <w:t xml:space="preserve">That’s the abolitionist </w:t>
      </w:r>
      <w:proofErr w:type="gramStart"/>
      <w:r w:rsidRPr="00DC02C7">
        <w:rPr>
          <w:rStyle w:val="StyleUnderline"/>
        </w:rPr>
        <w:t>vision</w:t>
      </w:r>
      <w:r w:rsidRPr="00DC02C7">
        <w:rPr>
          <w:sz w:val="16"/>
        </w:rPr>
        <w:t>—a</w:t>
      </w:r>
      <w:proofErr w:type="gramEnd"/>
      <w:r w:rsidRPr="00DC02C7">
        <w:rPr>
          <w:sz w:val="16"/>
        </w:rPr>
        <w:t xml:space="preserve"> world </w:t>
      </w:r>
      <w:r w:rsidRPr="00DC02C7">
        <w:rPr>
          <w:i/>
          <w:iCs/>
          <w:sz w:val="16"/>
        </w:rPr>
        <w:t>without</w:t>
      </w:r>
      <w:r w:rsidRPr="00DC02C7">
        <w:rPr>
          <w:sz w:val="16"/>
        </w:rPr>
        <w:t xml:space="preserve"> and a world </w:t>
      </w:r>
      <w:r w:rsidRPr="00DC02C7">
        <w:rPr>
          <w:i/>
          <w:iCs/>
          <w:sz w:val="16"/>
        </w:rPr>
        <w:t>with</w:t>
      </w:r>
      <w:r w:rsidRPr="00DC02C7">
        <w:rPr>
          <w:sz w:val="16"/>
        </w:rPr>
        <w:t xml:space="preserve">. </w:t>
      </w:r>
      <w:r w:rsidRPr="00DC02C7">
        <w:rPr>
          <w:rStyle w:val="StyleUnderline"/>
        </w:rPr>
        <w:t>Aiming to bring about a world beyond capitalism doesn’t mean</w:t>
      </w:r>
      <w:r w:rsidRPr="00DC02C7">
        <w:rPr>
          <w:sz w:val="16"/>
        </w:rPr>
        <w:t xml:space="preserve"> we just, you know, </w:t>
      </w:r>
      <w:r w:rsidRPr="00DC02C7">
        <w:rPr>
          <w:rStyle w:val="StyleUnderline"/>
        </w:rPr>
        <w:t xml:space="preserve">we just </w:t>
      </w:r>
      <w:proofErr w:type="gramStart"/>
      <w:r w:rsidRPr="00DC02C7">
        <w:rPr>
          <w:rStyle w:val="StyleUnderline"/>
        </w:rPr>
        <w:t>want like</w:t>
      </w:r>
      <w:proofErr w:type="gramEnd"/>
      <w:r w:rsidRPr="00DC02C7">
        <w:rPr>
          <w:rStyle w:val="StyleUnderline"/>
        </w:rPr>
        <w:t xml:space="preserve"> higher taxes on the wealthy and better tenant protections and a bit less poverty</w:t>
      </w:r>
      <w:r w:rsidRPr="00DC02C7">
        <w:rPr>
          <w:sz w:val="16"/>
        </w:rPr>
        <w:t xml:space="preserve">, you know, </w:t>
      </w:r>
      <w:r w:rsidRPr="00DC02C7">
        <w:rPr>
          <w:rStyle w:val="Emphasis"/>
        </w:rPr>
        <w:t>no</w:t>
      </w:r>
      <w:r w:rsidRPr="00DC02C7">
        <w:rPr>
          <w:sz w:val="16"/>
        </w:rPr>
        <w:t xml:space="preserve">. </w:t>
      </w:r>
      <w:r w:rsidRPr="00DC02C7">
        <w:rPr>
          <w:rStyle w:val="StyleUnderline"/>
        </w:rPr>
        <w:t xml:space="preserve">Instead of the welfare state, I like to call what we’re fighting for </w:t>
      </w:r>
      <w:r w:rsidRPr="00DC02C7">
        <w:rPr>
          <w:rStyle w:val="Emphasis"/>
          <w:highlight w:val="yellow"/>
        </w:rPr>
        <w:t>a “solidarity state,”</w:t>
      </w:r>
      <w:r w:rsidRPr="00DC02C7">
        <w:rPr>
          <w:rStyle w:val="StyleUnderline"/>
        </w:rPr>
        <w:t xml:space="preserve"> a state that does more than redistribute resources to passive beneficiaries on a demeaning and means-tested basis, but one that </w:t>
      </w:r>
      <w:r w:rsidRPr="00DC02C7">
        <w:rPr>
          <w:rStyle w:val="Emphasis"/>
          <w:highlight w:val="yellow"/>
        </w:rPr>
        <w:t>grants</w:t>
      </w:r>
      <w:r w:rsidRPr="00DC02C7">
        <w:rPr>
          <w:rStyle w:val="Emphasis"/>
        </w:rPr>
        <w:t xml:space="preserve"> regular </w:t>
      </w:r>
      <w:r w:rsidRPr="00DC02C7">
        <w:rPr>
          <w:rStyle w:val="Emphasis"/>
          <w:highlight w:val="yellow"/>
        </w:rPr>
        <w:t>people direct stake in</w:t>
      </w:r>
      <w:r w:rsidRPr="00DC02C7">
        <w:rPr>
          <w:rStyle w:val="Emphasis"/>
        </w:rPr>
        <w:t xml:space="preserve"> the ownership and operations</w:t>
      </w:r>
      <w:r w:rsidRPr="00DC02C7">
        <w:rPr>
          <w:sz w:val="16"/>
        </w:rPr>
        <w:t xml:space="preserve">, right, </w:t>
      </w:r>
      <w:r w:rsidRPr="00DC02C7">
        <w:rPr>
          <w:rStyle w:val="Emphasis"/>
        </w:rPr>
        <w:t xml:space="preserve">of the </w:t>
      </w:r>
      <w:r w:rsidRPr="00DC02C7">
        <w:rPr>
          <w:rStyle w:val="Emphasis"/>
          <w:highlight w:val="yellow"/>
        </w:rPr>
        <w:t>society</w:t>
      </w:r>
      <w:r w:rsidRPr="00DC02C7">
        <w:rPr>
          <w:sz w:val="16"/>
        </w:rPr>
        <w:t xml:space="preserve">. </w:t>
      </w:r>
      <w:r w:rsidRPr="00DC02C7">
        <w:rPr>
          <w:rStyle w:val="Emphasis"/>
          <w:highlight w:val="yellow"/>
        </w:rPr>
        <w:t>Democratizing control over</w:t>
      </w:r>
      <w:r w:rsidRPr="00DC02C7">
        <w:rPr>
          <w:rStyle w:val="Emphasis"/>
        </w:rPr>
        <w:t xml:space="preserve"> how </w:t>
      </w:r>
      <w:r w:rsidRPr="00DC02C7">
        <w:rPr>
          <w:rStyle w:val="Emphasis"/>
          <w:highlight w:val="yellow"/>
        </w:rPr>
        <w:t>resources</w:t>
      </w:r>
      <w:r w:rsidRPr="00DC02C7">
        <w:rPr>
          <w:rStyle w:val="Emphasis"/>
        </w:rPr>
        <w:t xml:space="preserve"> are produced, allocated, and managed, instead of investing primarily in violence work—military, policing, border patrol</w:t>
      </w:r>
      <w:r w:rsidRPr="00DC02C7">
        <w:rPr>
          <w:sz w:val="16"/>
        </w:rPr>
        <w:t xml:space="preserve">, and so on. </w:t>
      </w:r>
      <w:r w:rsidRPr="00DC02C7">
        <w:rPr>
          <w:rStyle w:val="Emphasis"/>
        </w:rPr>
        <w:t xml:space="preserve">A solidarity state would prioritize care work, including caring not just for humans but for the natural </w:t>
      </w:r>
      <w:proofErr w:type="gramStart"/>
      <w:r w:rsidRPr="00DC02C7">
        <w:rPr>
          <w:rStyle w:val="Emphasis"/>
        </w:rPr>
        <w:t>world as a whole</w:t>
      </w:r>
      <w:proofErr w:type="gramEnd"/>
      <w:r w:rsidRPr="00DC02C7">
        <w:rPr>
          <w:sz w:val="16"/>
        </w:rPr>
        <w:t xml:space="preserve">. So, yes, </w:t>
      </w:r>
      <w:r w:rsidRPr="00DC02C7">
        <w:rPr>
          <w:rStyle w:val="Emphasis"/>
        </w:rPr>
        <w:t>we’re trying to transcend capitalism—that is our raised expectations</w:t>
      </w:r>
      <w:r w:rsidRPr="00DC02C7">
        <w:rPr>
          <w:sz w:val="16"/>
        </w:rPr>
        <w:t xml:space="preserve">. </w:t>
      </w:r>
      <w:r w:rsidRPr="00DC02C7">
        <w:rPr>
          <w:rStyle w:val="StyleUnderline"/>
        </w:rPr>
        <w:t xml:space="preserve">But now I’ll set them: </w:t>
      </w:r>
      <w:r w:rsidRPr="00DC02C7">
        <w:rPr>
          <w:rStyle w:val="Emphasis"/>
        </w:rPr>
        <w:t xml:space="preserve">on a </w:t>
      </w:r>
      <w:proofErr w:type="gramStart"/>
      <w:r w:rsidRPr="00DC02C7">
        <w:rPr>
          <w:rStyle w:val="Emphasis"/>
        </w:rPr>
        <w:t>more humble</w:t>
      </w:r>
      <w:proofErr w:type="gramEnd"/>
      <w:r w:rsidRPr="00DC02C7">
        <w:rPr>
          <w:rStyle w:val="Emphasis"/>
        </w:rPr>
        <w:t xml:space="preserve"> level, we’re trying to build institutions so that future generations can start out on more solid ground than we did, so they can push further</w:t>
      </w:r>
      <w:r w:rsidRPr="00DC02C7">
        <w:rPr>
          <w:sz w:val="16"/>
        </w:rPr>
        <w:t xml:space="preserve">. </w:t>
      </w:r>
      <w:r w:rsidRPr="00DC02C7">
        <w:rPr>
          <w:rStyle w:val="StyleUnderline"/>
        </w:rPr>
        <w:t xml:space="preserve">Our solidarity thus extends both </w:t>
      </w:r>
      <w:r w:rsidRPr="00DC02C7">
        <w:rPr>
          <w:rStyle w:val="Emphasis"/>
        </w:rPr>
        <w:t>across space</w:t>
      </w:r>
      <w:r w:rsidRPr="00DC02C7">
        <w:rPr>
          <w:sz w:val="16"/>
        </w:rPr>
        <w:t>—</w:t>
      </w:r>
      <w:r w:rsidRPr="00DC02C7">
        <w:rPr>
          <w:rStyle w:val="StyleUnderline"/>
        </w:rPr>
        <w:t>across arbitrary social divisions, social boundaries, nationalist borders</w:t>
      </w:r>
      <w:r w:rsidRPr="00DC02C7">
        <w:rPr>
          <w:sz w:val="16"/>
        </w:rPr>
        <w:t>—</w:t>
      </w:r>
      <w:r w:rsidRPr="00DC02C7">
        <w:rPr>
          <w:rStyle w:val="StyleUnderline"/>
        </w:rPr>
        <w:t xml:space="preserve">but also </w:t>
      </w:r>
      <w:r w:rsidRPr="00DC02C7">
        <w:rPr>
          <w:rStyle w:val="Emphasis"/>
        </w:rPr>
        <w:t>across time</w:t>
      </w:r>
      <w:r w:rsidRPr="00DC02C7">
        <w:rPr>
          <w:rStyle w:val="StyleUnderline"/>
        </w:rPr>
        <w:t xml:space="preserve">, </w:t>
      </w:r>
      <w:r w:rsidRPr="00DC02C7">
        <w:rPr>
          <w:rStyle w:val="Emphasis"/>
        </w:rPr>
        <w:t>to comrades-to-come, who will inherit and continue this work</w:t>
      </w:r>
      <w:r w:rsidRPr="00DC02C7">
        <w:rPr>
          <w:sz w:val="16"/>
        </w:rPr>
        <w:t>, taking it…</w:t>
      </w:r>
      <w:r w:rsidRPr="00DC02C7">
        <w:rPr>
          <w:rStyle w:val="StyleUnderline"/>
        </w:rPr>
        <w:t>taking it in directions we can only dream of</w:t>
      </w:r>
      <w:r w:rsidRPr="00DC02C7">
        <w:rPr>
          <w:sz w:val="16"/>
        </w:rPr>
        <w:t xml:space="preserve">. </w:t>
      </w:r>
      <w:r w:rsidRPr="00DC02C7">
        <w:rPr>
          <w:rStyle w:val="Emphasis"/>
        </w:rPr>
        <w:t xml:space="preserve">That, to me, is the real meaning of solidarity </w:t>
      </w:r>
      <w:r w:rsidRPr="00DC02C7">
        <w:rPr>
          <w:rStyle w:val="Emphasis"/>
          <w:i/>
        </w:rPr>
        <w:t>forever</w:t>
      </w:r>
      <w:r w:rsidRPr="00DC02C7">
        <w:rPr>
          <w:sz w:val="16"/>
        </w:rPr>
        <w:t xml:space="preserve">. So, I’m proud to be in this fight with all of you. There’s so much potential, and </w:t>
      </w:r>
      <w:r w:rsidRPr="00DC02C7">
        <w:rPr>
          <w:rStyle w:val="Emphasis"/>
        </w:rPr>
        <w:t>the world and future need you</w:t>
      </w:r>
      <w:r w:rsidRPr="00DC02C7">
        <w:rPr>
          <w:sz w:val="16"/>
        </w:rPr>
        <w:t>. Thank you, DSA.</w:t>
      </w:r>
    </w:p>
    <w:p w14:paraId="75BAC7B1" w14:textId="77777777" w:rsidR="00073901" w:rsidRPr="00073901" w:rsidRDefault="00073901" w:rsidP="00073901"/>
    <w:p w14:paraId="5817A341" w14:textId="5AE287A6" w:rsidR="00590CE4" w:rsidRDefault="00590CE4" w:rsidP="00590CE4">
      <w:pPr>
        <w:pStyle w:val="Heading2"/>
      </w:pPr>
      <w:r>
        <w:t>Case</w:t>
      </w:r>
    </w:p>
    <w:p w14:paraId="6EDC92B0" w14:textId="7F8A3E0B" w:rsidR="00590CE4" w:rsidRDefault="00590CE4" w:rsidP="00590CE4">
      <w:pPr>
        <w:pStyle w:val="Heading3"/>
      </w:pPr>
      <w:r>
        <w:t>1NC---</w:t>
      </w:r>
      <w:r>
        <w:t>Case</w:t>
      </w:r>
    </w:p>
    <w:p w14:paraId="7CDCD2D5" w14:textId="77777777" w:rsidR="00F11402" w:rsidRDefault="00F11402" w:rsidP="00F11402">
      <w:pPr>
        <w:pStyle w:val="Analytic"/>
      </w:pPr>
      <w:r>
        <w:rPr>
          <w:u w:val="single"/>
        </w:rPr>
        <w:t>Presumption</w:t>
      </w:r>
      <w:r>
        <w:t>. Vote neg:</w:t>
      </w:r>
    </w:p>
    <w:p w14:paraId="3E911EA7" w14:textId="77777777" w:rsidR="00F11402" w:rsidRDefault="00F11402" w:rsidP="00F11402">
      <w:pPr>
        <w:pStyle w:val="Analytic"/>
      </w:pPr>
      <w:r>
        <w:t xml:space="preserve">1. </w:t>
      </w:r>
      <w:r>
        <w:rPr>
          <w:u w:val="single"/>
        </w:rPr>
        <w:t>Ballot</w:t>
      </w:r>
      <w:r>
        <w:t xml:space="preserve">. Not </w:t>
      </w:r>
      <w:r w:rsidRPr="006A58C7">
        <w:rPr>
          <w:u w:val="single"/>
        </w:rPr>
        <w:t>key</w:t>
      </w:r>
      <w:r>
        <w:t xml:space="preserve">, </w:t>
      </w:r>
      <w:r>
        <w:rPr>
          <w:u w:val="single"/>
        </w:rPr>
        <w:t>thumped</w:t>
      </w:r>
      <w:r>
        <w:t xml:space="preserve"> by </w:t>
      </w:r>
      <w:r>
        <w:rPr>
          <w:u w:val="single"/>
        </w:rPr>
        <w:t>other rounds</w:t>
      </w:r>
      <w:r>
        <w:t xml:space="preserve">, and no reason why </w:t>
      </w:r>
      <w:r>
        <w:rPr>
          <w:u w:val="single"/>
        </w:rPr>
        <w:t>policy debate</w:t>
      </w:r>
      <w:r>
        <w:t xml:space="preserve"> is necessary.</w:t>
      </w:r>
    </w:p>
    <w:p w14:paraId="6051CE73" w14:textId="77777777" w:rsidR="00F11402" w:rsidRDefault="00F11402" w:rsidP="00F11402">
      <w:pPr>
        <w:pStyle w:val="Analytic"/>
      </w:pPr>
      <w:r>
        <w:t xml:space="preserve">2. </w:t>
      </w:r>
      <w:r>
        <w:rPr>
          <w:u w:val="single"/>
        </w:rPr>
        <w:t>Scope</w:t>
      </w:r>
      <w:r>
        <w:t xml:space="preserve">. </w:t>
      </w:r>
      <w:r>
        <w:rPr>
          <w:u w:val="single"/>
        </w:rPr>
        <w:t>Massive</w:t>
      </w:r>
      <w:r>
        <w:t xml:space="preserve"> discrepancy between the </w:t>
      </w:r>
      <w:r>
        <w:rPr>
          <w:u w:val="single"/>
        </w:rPr>
        <w:t>scope</w:t>
      </w:r>
      <w:r>
        <w:t xml:space="preserve"> of their </w:t>
      </w:r>
      <w:r>
        <w:rPr>
          <w:u w:val="single"/>
        </w:rPr>
        <w:t>impacts</w:t>
      </w:r>
      <w:r>
        <w:t xml:space="preserve"> and their </w:t>
      </w:r>
      <w:r>
        <w:rPr>
          <w:u w:val="single"/>
        </w:rPr>
        <w:t>solvency</w:t>
      </w:r>
      <w:r>
        <w:t xml:space="preserve">. Only vote on what they can </w:t>
      </w:r>
      <w:r w:rsidRPr="006A58C7">
        <w:rPr>
          <w:u w:val="single"/>
        </w:rPr>
        <w:t>solve</w:t>
      </w:r>
      <w:r>
        <w:t xml:space="preserve">, which is </w:t>
      </w:r>
      <w:r>
        <w:rPr>
          <w:u w:val="single"/>
        </w:rPr>
        <w:t>nothing</w:t>
      </w:r>
      <w:r>
        <w:t>.</w:t>
      </w:r>
    </w:p>
    <w:p w14:paraId="26662202" w14:textId="77777777" w:rsidR="00F11402" w:rsidRPr="00F11402" w:rsidRDefault="00F11402" w:rsidP="00F11402"/>
    <w:p w14:paraId="691637FA" w14:textId="77777777" w:rsidR="00590CE4" w:rsidRDefault="00590CE4" w:rsidP="00590CE4">
      <w:pPr>
        <w:pStyle w:val="Heading4"/>
      </w:pPr>
      <w:r>
        <w:t xml:space="preserve">Learning about the </w:t>
      </w:r>
      <w:r>
        <w:rPr>
          <w:u w:val="single"/>
        </w:rPr>
        <w:t>benefits</w:t>
      </w:r>
      <w:r>
        <w:t xml:space="preserve"> of unions </w:t>
      </w:r>
      <w:r w:rsidRPr="004D33CC">
        <w:rPr>
          <w:u w:val="single"/>
        </w:rPr>
        <w:t>causally</w:t>
      </w:r>
      <w:r>
        <w:t xml:space="preserve"> makes students </w:t>
      </w:r>
      <w:r w:rsidRPr="00CD3CB9">
        <w:rPr>
          <w:u w:val="single"/>
        </w:rPr>
        <w:t>more likely</w:t>
      </w:r>
      <w:r>
        <w:t xml:space="preserve"> to join a union.</w:t>
      </w:r>
    </w:p>
    <w:p w14:paraId="146E6E22" w14:textId="77777777" w:rsidR="00590CE4" w:rsidRPr="00C76775" w:rsidRDefault="00590CE4" w:rsidP="00590CE4">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proofErr w:type="spellStart"/>
      <w:r w:rsidRPr="00C76775">
        <w:t>Provostial</w:t>
      </w:r>
      <w:proofErr w:type="spellEnd"/>
      <w:r w:rsidRPr="00C76775">
        <w:t xml:space="preserve">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6B83BF94" w14:textId="77777777" w:rsidR="00590CE4" w:rsidRPr="00AA113C" w:rsidRDefault="00590CE4" w:rsidP="00590CE4">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xml:space="preserve">. Our argument builds on two literatures. First, </w:t>
      </w:r>
      <w:proofErr w:type="gramStart"/>
      <w:r w:rsidRPr="00AA113C">
        <w:rPr>
          <w:sz w:val="16"/>
          <w:szCs w:val="16"/>
        </w:rPr>
        <w:t>a growing</w:t>
      </w:r>
      <w:proofErr w:type="gramEnd"/>
      <w:r w:rsidRPr="00AA113C">
        <w:rPr>
          <w:sz w:val="16"/>
          <w:szCs w:val="16"/>
        </w:rPr>
        <w:t xml:space="preserve">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AA113C">
        <w:rPr>
          <w:sz w:val="16"/>
          <w:szCs w:val="16"/>
        </w:rPr>
        <w:t>members’</w:t>
      </w:r>
      <w:proofErr w:type="gramEnd"/>
      <w:r w:rsidRPr="00AA113C">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AA113C">
        <w:rPr>
          <w:sz w:val="16"/>
          <w:szCs w:val="16"/>
        </w:rPr>
        <w:t>LeLouarn</w:t>
      </w:r>
      <w:proofErr w:type="spellEnd"/>
      <w:r w:rsidRPr="00AA113C">
        <w:rPr>
          <w:sz w:val="16"/>
          <w:szCs w:val="16"/>
        </w:rPr>
        <w:t xml:space="preserve"> 1981) and (2) workers need to believe that enough co-workers and others in their community can be allies who would also support unions (Brief and Rude 1981; Youngblood et al. 1984). At the same time, </w:t>
      </w:r>
      <w:proofErr w:type="spellStart"/>
      <w:r w:rsidRPr="00AA113C">
        <w:rPr>
          <w:sz w:val="16"/>
          <w:szCs w:val="16"/>
        </w:rPr>
        <w:t>Kamphorst</w:t>
      </w:r>
      <w:proofErr w:type="spellEnd"/>
      <w:r w:rsidRPr="00AA113C">
        <w:rPr>
          <w:sz w:val="16"/>
          <w:szCs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8597791" w14:textId="77777777" w:rsidR="00590CE4" w:rsidRPr="00590CE4" w:rsidRDefault="00590CE4" w:rsidP="00590CE4">
      <w:pPr>
        <w:rPr>
          <w:sz w:val="2"/>
          <w:szCs w:val="2"/>
        </w:rPr>
      </w:pPr>
      <w:r w:rsidRPr="00590CE4">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590CE4">
        <w:rPr>
          <w:sz w:val="2"/>
          <w:szCs w:val="2"/>
        </w:rPr>
        <w:t>allows</w:t>
      </w:r>
      <w:proofErr w:type="gramEnd"/>
      <w:r w:rsidRPr="00590CE4">
        <w:rPr>
          <w:sz w:val="2"/>
          <w:szCs w:val="2"/>
        </w:rPr>
        <w:t xml:space="preserve"> us to test whether emphasizing race more in this union history creates backlash or enables a strong sense of allyship and solidarity with out-groups. Next, respondents answered </w:t>
      </w:r>
      <w:proofErr w:type="gramStart"/>
      <w:r w:rsidRPr="00590CE4">
        <w:rPr>
          <w:sz w:val="2"/>
          <w:szCs w:val="2"/>
        </w:rPr>
        <w:t>a number of</w:t>
      </w:r>
      <w:proofErr w:type="gramEnd"/>
      <w:r w:rsidRPr="00590CE4">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w:t>
      </w:r>
      <w:r w:rsidRPr="00590CE4">
        <w:rPr>
          <w:strike/>
          <w:sz w:val="2"/>
          <w:szCs w:val="2"/>
        </w:rPr>
        <w:t>Blacks</w:t>
      </w:r>
      <w:r w:rsidRPr="00590CE4">
        <w:rPr>
          <w:sz w:val="2"/>
          <w:szCs w:val="2"/>
        </w:rPr>
        <w:t xml:space="preserve">), a sense of allyship (with </w:t>
      </w:r>
      <w:r w:rsidRPr="00590CE4">
        <w:rPr>
          <w:strike/>
          <w:sz w:val="2"/>
          <w:szCs w:val="2"/>
        </w:rPr>
        <w:t>Blacks</w:t>
      </w:r>
      <w:r w:rsidRPr="00590CE4">
        <w:rPr>
          <w:sz w:val="2"/>
          <w:szCs w:val="2"/>
        </w:rPr>
        <w:t xml:space="preserve"> and working-class people), and racial prejudice (towards </w:t>
      </w:r>
      <w:r w:rsidRPr="00590CE4">
        <w:rPr>
          <w:strike/>
          <w:sz w:val="2"/>
          <w:szCs w:val="2"/>
        </w:rPr>
        <w:t>Blacks</w:t>
      </w:r>
      <w:r w:rsidRPr="00590CE4">
        <w:rPr>
          <w:sz w:val="2"/>
          <w:szCs w:val="2"/>
        </w:rPr>
        <w:t xml:space="preserve">). The population we run our study on consists of only white non-college educated adults from the U.S. South.2 We focus on this sample because it offers a more conservative test of our research </w:t>
      </w:r>
      <w:proofErr w:type="gramStart"/>
      <w:r w:rsidRPr="00590CE4">
        <w:rPr>
          <w:sz w:val="2"/>
          <w:szCs w:val="2"/>
        </w:rPr>
        <w:t>question</w:t>
      </w:r>
      <w:proofErr w:type="gramEnd"/>
      <w:r w:rsidRPr="00590CE4">
        <w:rPr>
          <w:sz w:val="2"/>
          <w:szCs w:val="2"/>
        </w:rPr>
        <w:t xml:space="preserve">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590CE4">
        <w:rPr>
          <w:sz w:val="2"/>
          <w:szCs w:val="2"/>
        </w:rPr>
        <w:t>Lipset</w:t>
      </w:r>
      <w:proofErr w:type="spellEnd"/>
      <w:r w:rsidRPr="00590CE4">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w:t>
      </w:r>
      <w:proofErr w:type="spellStart"/>
      <w:r w:rsidRPr="00590CE4">
        <w:rPr>
          <w:sz w:val="2"/>
          <w:szCs w:val="2"/>
        </w:rPr>
        <w:t>Frymer</w:t>
      </w:r>
      <w:proofErr w:type="spellEnd"/>
      <w:r w:rsidRPr="00590CE4">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590CE4">
        <w:rPr>
          <w:sz w:val="2"/>
          <w:szCs w:val="2"/>
        </w:rPr>
        <w:t>a majority of</w:t>
      </w:r>
      <w:proofErr w:type="gramEnd"/>
      <w:r w:rsidRPr="00590CE4">
        <w:rPr>
          <w:sz w:val="2"/>
          <w:szCs w:val="2"/>
        </w:rPr>
        <w:t xml:space="preserve"> below-average earners holding a majority vote on issues of redistribution (c.f. </w:t>
      </w:r>
      <w:proofErr w:type="spellStart"/>
      <w:r w:rsidRPr="00590CE4">
        <w:rPr>
          <w:sz w:val="2"/>
          <w:szCs w:val="2"/>
        </w:rPr>
        <w:t>Cavaillé</w:t>
      </w:r>
      <w:proofErr w:type="spellEnd"/>
      <w:r w:rsidRPr="00590CE4">
        <w:rPr>
          <w:sz w:val="2"/>
          <w:szCs w:val="2"/>
        </w:rPr>
        <w:t xml:space="preserve"> and Trump 2015; Margalit 2019; </w:t>
      </w:r>
      <w:proofErr w:type="spellStart"/>
      <w:r w:rsidRPr="00590CE4">
        <w:rPr>
          <w:sz w:val="2"/>
          <w:szCs w:val="2"/>
        </w:rPr>
        <w:t>Neckerman</w:t>
      </w:r>
      <w:proofErr w:type="spellEnd"/>
      <w:r w:rsidRPr="00590CE4">
        <w:rPr>
          <w:sz w:val="2"/>
          <w:szCs w:val="2"/>
        </w:rPr>
        <w:t xml:space="preserve"> and </w:t>
      </w:r>
      <w:proofErr w:type="spellStart"/>
      <w:r w:rsidRPr="00590CE4">
        <w:rPr>
          <w:sz w:val="2"/>
          <w:szCs w:val="2"/>
        </w:rPr>
        <w:t>Torche</w:t>
      </w:r>
      <w:proofErr w:type="spellEnd"/>
      <w:r w:rsidRPr="00590CE4">
        <w:rPr>
          <w:sz w:val="2"/>
          <w:szCs w:val="2"/>
        </w:rPr>
        <w:t xml:space="preserve"> 2007; Rueda and </w:t>
      </w:r>
      <w:proofErr w:type="spellStart"/>
      <w:r w:rsidRPr="00590CE4">
        <w:rPr>
          <w:sz w:val="2"/>
          <w:szCs w:val="2"/>
        </w:rPr>
        <w:t>Stegmueller</w:t>
      </w:r>
      <w:proofErr w:type="spellEnd"/>
      <w:r w:rsidRPr="00590CE4">
        <w:rPr>
          <w:sz w:val="2"/>
          <w:szCs w:val="2"/>
        </w:rPr>
        <w:t xml:space="preserve">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590CE4">
        <w:rPr>
          <w:sz w:val="2"/>
          <w:szCs w:val="2"/>
        </w:rPr>
        <w:t>class based</w:t>
      </w:r>
      <w:proofErr w:type="gramEnd"/>
      <w:r w:rsidRPr="00590CE4">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w:t>
      </w:r>
      <w:proofErr w:type="spellStart"/>
      <w:r w:rsidRPr="00590CE4">
        <w:rPr>
          <w:sz w:val="2"/>
          <w:szCs w:val="2"/>
        </w:rPr>
        <w:t>LeLouarn</w:t>
      </w:r>
      <w:proofErr w:type="spellEnd"/>
      <w:r w:rsidRPr="00590CE4">
        <w:rPr>
          <w:sz w:val="2"/>
          <w:szCs w:val="2"/>
        </w:rPr>
        <w:t xml:space="preserve"> 1981; </w:t>
      </w:r>
      <w:proofErr w:type="spellStart"/>
      <w:r w:rsidRPr="00590CE4">
        <w:rPr>
          <w:sz w:val="2"/>
          <w:szCs w:val="2"/>
        </w:rPr>
        <w:t>Kamphorst</w:t>
      </w:r>
      <w:proofErr w:type="spellEnd"/>
      <w:r w:rsidRPr="00590CE4">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w:t>
      </w:r>
      <w:proofErr w:type="spellStart"/>
      <w:r w:rsidRPr="00590CE4">
        <w:rPr>
          <w:sz w:val="2"/>
          <w:szCs w:val="2"/>
        </w:rPr>
        <w:t>LeLouarn</w:t>
      </w:r>
      <w:proofErr w:type="spellEnd"/>
      <w:r w:rsidRPr="00590CE4">
        <w:rPr>
          <w:sz w:val="2"/>
          <w:szCs w:val="2"/>
        </w:rPr>
        <w:t xml:space="preserve"> 1981). To establish a causal relationship between these beliefs and support for unions, </w:t>
      </w:r>
      <w:proofErr w:type="spellStart"/>
      <w:r w:rsidRPr="00590CE4">
        <w:rPr>
          <w:sz w:val="2"/>
          <w:szCs w:val="2"/>
        </w:rPr>
        <w:t>Kamphorst</w:t>
      </w:r>
      <w:proofErr w:type="spellEnd"/>
      <w:r w:rsidRPr="00590CE4">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w:t>
      </w:r>
      <w:proofErr w:type="gramStart"/>
      <w:r w:rsidRPr="00590CE4">
        <w:rPr>
          <w:sz w:val="2"/>
          <w:szCs w:val="2"/>
        </w:rPr>
        <w:t>on</w:t>
      </w:r>
      <w:proofErr w:type="gramEnd"/>
      <w:r w:rsidRPr="00590CE4">
        <w:rPr>
          <w:sz w:val="2"/>
          <w:szCs w:val="2"/>
        </w:rPr>
        <w:t xml:space="preserve"> labor history </w:t>
      </w:r>
      <w:proofErr w:type="gramStart"/>
      <w:r w:rsidRPr="00590CE4">
        <w:rPr>
          <w:sz w:val="2"/>
          <w:szCs w:val="2"/>
        </w:rPr>
        <w:t>likely shapes</w:t>
      </w:r>
      <w:proofErr w:type="gramEnd"/>
      <w:r w:rsidRPr="00590CE4">
        <w:rPr>
          <w:sz w:val="2"/>
          <w:szCs w:val="2"/>
        </w:rPr>
        <w:t xml:space="preserve">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590CE4">
        <w:rPr>
          <w:sz w:val="2"/>
          <w:szCs w:val="2"/>
        </w:rPr>
        <w:t>resistence</w:t>
      </w:r>
      <w:proofErr w:type="spellEnd"/>
      <w:r w:rsidRPr="00590CE4">
        <w:rPr>
          <w:sz w:val="2"/>
          <w:szCs w:val="2"/>
        </w:rPr>
        <w:t>, contemporary workers may not feel politically efficacious and perceive their workplace or economic circumstances as immutable or attribute them solely to individual failings (</w:t>
      </w:r>
      <w:proofErr w:type="spellStart"/>
      <w:r w:rsidRPr="00590CE4">
        <w:rPr>
          <w:sz w:val="2"/>
          <w:szCs w:val="2"/>
        </w:rPr>
        <w:t>Alesina</w:t>
      </w:r>
      <w:proofErr w:type="spellEnd"/>
      <w:r w:rsidRPr="00590CE4">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590CE4">
        <w:rPr>
          <w:sz w:val="2"/>
          <w:szCs w:val="2"/>
        </w:rPr>
        <w:t>mutality</w:t>
      </w:r>
      <w:proofErr w:type="spellEnd"/>
      <w:r w:rsidRPr="00590CE4">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590CE4">
        <w:rPr>
          <w:sz w:val="2"/>
          <w:szCs w:val="2"/>
        </w:rPr>
        <w:t>fate</w:t>
      </w:r>
      <w:proofErr w:type="gramEnd"/>
      <w:r w:rsidRPr="00590CE4">
        <w:rPr>
          <w:sz w:val="2"/>
          <w:szCs w:val="2"/>
        </w:rPr>
        <w:t xml:space="preserve"> include a sense of shared identity, (material) experience, and historical legacies (Dawson 1994). The development of class-based linked fate faces </w:t>
      </w:r>
      <w:proofErr w:type="gramStart"/>
      <w:r w:rsidRPr="00590CE4">
        <w:rPr>
          <w:sz w:val="2"/>
          <w:szCs w:val="2"/>
        </w:rPr>
        <w:t>particular challenges</w:t>
      </w:r>
      <w:proofErr w:type="gramEnd"/>
      <w:r w:rsidRPr="00590CE4">
        <w:rPr>
          <w:sz w:val="2"/>
          <w:szCs w:val="2"/>
        </w:rPr>
        <w:t xml:space="preserve"> in the American context, where dominant historical narratives emphasize individualism, upward mobility, and the “American Dream” (</w:t>
      </w:r>
      <w:proofErr w:type="spellStart"/>
      <w:r w:rsidRPr="00590CE4">
        <w:rPr>
          <w:sz w:val="2"/>
          <w:szCs w:val="2"/>
        </w:rPr>
        <w:t>Alesina</w:t>
      </w:r>
      <w:proofErr w:type="spellEnd"/>
      <w:r w:rsidRPr="00590CE4">
        <w:rPr>
          <w:sz w:val="2"/>
          <w:szCs w:val="2"/>
        </w:rPr>
        <w:t xml:space="preserve"> and Glaeser 2004; </w:t>
      </w:r>
      <w:proofErr w:type="spellStart"/>
      <w:r w:rsidRPr="00590CE4">
        <w:rPr>
          <w:sz w:val="2"/>
          <w:szCs w:val="2"/>
        </w:rPr>
        <w:t>Alesina</w:t>
      </w:r>
      <w:proofErr w:type="spellEnd"/>
      <w:r w:rsidRPr="00590CE4">
        <w:rPr>
          <w:sz w:val="2"/>
          <w:szCs w:val="2"/>
        </w:rPr>
        <w:t xml:space="preserve">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590CE4">
        <w:rPr>
          <w:sz w:val="2"/>
          <w:szCs w:val="2"/>
        </w:rPr>
        <w:t>Gilens</w:t>
      </w:r>
      <w:proofErr w:type="spellEnd"/>
      <w:r w:rsidRPr="00590CE4">
        <w:rPr>
          <w:sz w:val="2"/>
          <w:szCs w:val="2"/>
        </w:rPr>
        <w:t xml:space="preserve">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spellStart"/>
      <w:proofErr w:type="gramStart"/>
      <w:r w:rsidRPr="00590CE4">
        <w:rPr>
          <w:sz w:val="2"/>
          <w:szCs w:val="2"/>
        </w:rPr>
        <w:t>crossracial</w:t>
      </w:r>
      <w:proofErr w:type="spellEnd"/>
      <w:proofErr w:type="gramEnd"/>
      <w:r w:rsidRPr="00590CE4">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w:t>
      </w:r>
      <w:proofErr w:type="spellStart"/>
      <w:r w:rsidRPr="00590CE4">
        <w:rPr>
          <w:sz w:val="2"/>
          <w:szCs w:val="2"/>
        </w:rPr>
        <w:t>Vollhardt</w:t>
      </w:r>
      <w:proofErr w:type="spellEnd"/>
      <w:r w:rsidRPr="00590CE4">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590CE4">
        <w:rPr>
          <w:sz w:val="2"/>
          <w:szCs w:val="2"/>
        </w:rPr>
        <w:t>Gilens</w:t>
      </w:r>
      <w:proofErr w:type="spellEnd"/>
      <w:r w:rsidRPr="00590CE4">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590CE4">
        <w:rPr>
          <w:sz w:val="2"/>
          <w:szCs w:val="2"/>
        </w:rPr>
        <w:t>Willeck</w:t>
      </w:r>
      <w:proofErr w:type="spellEnd"/>
      <w:r w:rsidRPr="00590CE4">
        <w:rPr>
          <w:sz w:val="2"/>
          <w:szCs w:val="2"/>
        </w:rPr>
        <w:t xml:space="preserve"> and </w:t>
      </w:r>
      <w:proofErr w:type="spellStart"/>
      <w:r w:rsidRPr="00590CE4">
        <w:rPr>
          <w:sz w:val="2"/>
          <w:szCs w:val="2"/>
        </w:rPr>
        <w:t>Mendelberg</w:t>
      </w:r>
      <w:proofErr w:type="spellEnd"/>
      <w:r w:rsidRPr="00590CE4">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w:t>
      </w:r>
      <w:proofErr w:type="gramStart"/>
      <w:r w:rsidRPr="00590CE4">
        <w:rPr>
          <w:sz w:val="2"/>
          <w:szCs w:val="2"/>
        </w:rPr>
        <w:t>linked</w:t>
      </w:r>
      <w:proofErr w:type="gramEnd"/>
      <w:r w:rsidRPr="00590CE4">
        <w:rPr>
          <w:sz w:val="2"/>
          <w:szCs w:val="2"/>
        </w:rPr>
        <w:t xml:space="preserve">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590CE4">
        <w:rPr>
          <w:sz w:val="2"/>
          <w:szCs w:val="2"/>
        </w:rPr>
        <w:t>Wetts</w:t>
      </w:r>
      <w:proofErr w:type="spellEnd"/>
      <w:r w:rsidRPr="00590CE4">
        <w:rPr>
          <w:sz w:val="2"/>
          <w:szCs w:val="2"/>
        </w:rPr>
        <w:t xml:space="preserve">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590CE4">
        <w:rPr>
          <w:sz w:val="2"/>
          <w:szCs w:val="2"/>
        </w:rPr>
        <w:t>The</w:t>
      </w:r>
      <w:proofErr w:type="gramEnd"/>
      <w:r w:rsidRPr="00590CE4">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590CE4">
        <w:rPr>
          <w:sz w:val="2"/>
          <w:szCs w:val="2"/>
        </w:rPr>
        <w:t>active</w:t>
      </w:r>
      <w:proofErr w:type="gramEnd"/>
      <w:r w:rsidRPr="00590CE4">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590CE4">
        <w:rPr>
          <w:sz w:val="2"/>
          <w:szCs w:val="2"/>
        </w:rPr>
        <w:t>5-minute long</w:t>
      </w:r>
      <w:proofErr w:type="gramEnd"/>
      <w:r w:rsidRPr="00590CE4">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590CE4">
        <w:rPr>
          <w:sz w:val="2"/>
          <w:szCs w:val="2"/>
        </w:rPr>
        <w:t>In</w:t>
      </w:r>
      <w:proofErr w:type="gramEnd"/>
      <w:r w:rsidRPr="00590CE4">
        <w:rPr>
          <w:sz w:val="2"/>
          <w:szCs w:val="2"/>
        </w:rPr>
        <w:t xml:space="preserve"> the first of the main treatment conditions on labor history, respondents watched a brief video on the </w:t>
      </w:r>
      <w:proofErr w:type="gramStart"/>
      <w:r w:rsidRPr="00590CE4">
        <w:rPr>
          <w:sz w:val="2"/>
          <w:szCs w:val="2"/>
        </w:rPr>
        <w:t>aforementioned Southern</w:t>
      </w:r>
      <w:proofErr w:type="gramEnd"/>
      <w:r w:rsidRPr="00590CE4">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590CE4">
        <w:rPr>
          <w:sz w:val="2"/>
          <w:szCs w:val="2"/>
        </w:rPr>
        <w:t>In</w:t>
      </w:r>
      <w:proofErr w:type="gramEnd"/>
      <w:r w:rsidRPr="00590CE4">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590CE4">
        <w:rPr>
          <w:sz w:val="2"/>
          <w:szCs w:val="2"/>
        </w:rPr>
        <w:t>allows</w:t>
      </w:r>
      <w:proofErr w:type="gramEnd"/>
      <w:r w:rsidRPr="00590CE4">
        <w:rPr>
          <w:sz w:val="2"/>
          <w:szCs w:val="2"/>
        </w:rPr>
        <w:t xml:space="preserve"> us to test whether emphasizing race more in this union history creates backlash or enables a strong sense of allyship and solidarity with out-groups. Research Design and Measurement </w:t>
      </w:r>
      <w:proofErr w:type="gramStart"/>
      <w:r w:rsidRPr="00590CE4">
        <w:rPr>
          <w:sz w:val="2"/>
          <w:szCs w:val="2"/>
        </w:rPr>
        <w:t>From</w:t>
      </w:r>
      <w:proofErr w:type="gramEnd"/>
      <w:r w:rsidRPr="00590CE4">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590CE4">
        <w:rPr>
          <w:sz w:val="2"/>
          <w:szCs w:val="2"/>
        </w:rPr>
        <w:t>non college</w:t>
      </w:r>
      <w:proofErr w:type="spellEnd"/>
      <w:proofErr w:type="gramEnd"/>
      <w:r w:rsidRPr="00590CE4">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590CE4">
        <w:rPr>
          <w:sz w:val="2"/>
          <w:szCs w:val="2"/>
        </w:rPr>
        <w:t>a pure</w:t>
      </w:r>
      <w:proofErr w:type="gramEnd"/>
      <w:r w:rsidRPr="00590CE4">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590CE4">
        <w:rPr>
          <w:sz w:val="2"/>
          <w:szCs w:val="2"/>
        </w:rPr>
        <w:t>Information</w:t>
      </w:r>
      <w:proofErr w:type="gramEnd"/>
      <w:r w:rsidRPr="00590CE4">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590CE4">
        <w:rPr>
          <w:sz w:val="2"/>
          <w:szCs w:val="2"/>
        </w:rPr>
        <w:t>.10</w:t>
      </w:r>
      <w:proofErr w:type="gramEnd"/>
      <w:r w:rsidRPr="00590CE4">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w:t>
      </w:r>
      <w:proofErr w:type="spellStart"/>
      <w:r w:rsidRPr="00590CE4">
        <w:rPr>
          <w:sz w:val="2"/>
          <w:szCs w:val="2"/>
        </w:rPr>
        <w:t>estimand</w:t>
      </w:r>
      <w:proofErr w:type="spellEnd"/>
      <w:r w:rsidRPr="00590CE4">
        <w:rPr>
          <w:sz w:val="2"/>
          <w:szCs w:val="2"/>
        </w:rPr>
        <w:t xml:space="preserve"> of interest is the average treatment effect and for all outcomes, we use a simple difference-in-means estimator, estimated through OLS: Yi = </w:t>
      </w:r>
      <w:proofErr w:type="spellStart"/>
      <w:r w:rsidRPr="00590CE4">
        <w:rPr>
          <w:sz w:val="2"/>
          <w:szCs w:val="2"/>
        </w:rPr>
        <w:t>τDi</w:t>
      </w:r>
      <w:proofErr w:type="spellEnd"/>
      <w:r w:rsidRPr="00590CE4">
        <w:rPr>
          <w:sz w:val="2"/>
          <w:szCs w:val="2"/>
        </w:rPr>
        <w:t xml:space="preserve"> + βXi + ϵ</w:t>
      </w:r>
      <w:proofErr w:type="spellStart"/>
      <w:r w:rsidRPr="00590CE4">
        <w:rPr>
          <w:sz w:val="2"/>
          <w:szCs w:val="2"/>
        </w:rPr>
        <w:t>i</w:t>
      </w:r>
      <w:proofErr w:type="spellEnd"/>
      <w:r w:rsidRPr="00590CE4">
        <w:rPr>
          <w:sz w:val="2"/>
          <w:szCs w:val="2"/>
        </w:rPr>
        <w:t xml:space="preserve"> (1) where Di is coded according to the </w:t>
      </w:r>
      <w:proofErr w:type="spellStart"/>
      <w:r w:rsidRPr="00590CE4">
        <w:rPr>
          <w:sz w:val="2"/>
          <w:szCs w:val="2"/>
        </w:rPr>
        <w:t>estimand</w:t>
      </w:r>
      <w:proofErr w:type="spellEnd"/>
      <w:r w:rsidRPr="00590CE4">
        <w:rPr>
          <w:sz w:val="2"/>
          <w:szCs w:val="2"/>
        </w:rPr>
        <w:t xml:space="preserve"> of interest. When analyzing the effects of the treatment conditions on our different outcomes, we control for a battery of pretreatment, pre-registered control variables, captured by </w:t>
      </w:r>
      <w:proofErr w:type="gramStart"/>
      <w:r w:rsidRPr="00590CE4">
        <w:rPr>
          <w:sz w:val="2"/>
          <w:szCs w:val="2"/>
        </w:rPr>
        <w:t>Xi ,</w:t>
      </w:r>
      <w:proofErr w:type="gramEnd"/>
      <w:r w:rsidRPr="00590CE4">
        <w:rPr>
          <w:sz w:val="2"/>
          <w:szCs w:val="2"/>
        </w:rPr>
        <w:t xml:space="preserve"> to increase precision. We control for having connections to unions, partisanship, gender, a high-school degree or community college as the highest level of education, a racial resentment index, and household income</w:t>
      </w:r>
      <w:proofErr w:type="gramStart"/>
      <w:r w:rsidRPr="00590CE4">
        <w:rPr>
          <w:sz w:val="2"/>
          <w:szCs w:val="2"/>
        </w:rPr>
        <w:t>.15</w:t>
      </w:r>
      <w:proofErr w:type="gramEnd"/>
      <w:r w:rsidRPr="00590CE4">
        <w:rPr>
          <w:sz w:val="2"/>
          <w:szCs w:val="2"/>
        </w:rPr>
        <w:t xml:space="preserve">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590CE4">
        <w:rPr>
          <w:sz w:val="2"/>
          <w:szCs w:val="2"/>
        </w:rPr>
        <w:t>similar to</w:t>
      </w:r>
      <w:proofErr w:type="gramEnd"/>
      <w:r w:rsidRPr="00590CE4">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w:t>
      </w:r>
      <w:proofErr w:type="gramStart"/>
      <w:r w:rsidRPr="00590CE4">
        <w:rPr>
          <w:sz w:val="2"/>
          <w:szCs w:val="2"/>
        </w:rPr>
        <w:t>an</w:t>
      </w:r>
      <w:proofErr w:type="gramEnd"/>
      <w:r w:rsidRPr="00590CE4">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590CE4">
        <w:rPr>
          <w:sz w:val="2"/>
          <w:szCs w:val="2"/>
        </w:rPr>
        <w:t>are</w:t>
      </w:r>
      <w:proofErr w:type="gramEnd"/>
      <w:r w:rsidRPr="00590CE4">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w:t>
      </w:r>
      <w:r w:rsidRPr="00590CE4">
        <w:rPr>
          <w:strike/>
          <w:sz w:val="2"/>
          <w:szCs w:val="2"/>
        </w:rPr>
        <w:t>Blacks’</w:t>
      </w:r>
      <w:r w:rsidRPr="00590CE4">
        <w:rPr>
          <w:sz w:val="2"/>
          <w:szCs w:val="2"/>
        </w:rPr>
        <w:t xml:space="preserve"> economic opportunities. By virtue of </w:t>
      </w:r>
      <w:proofErr w:type="gramStart"/>
      <w:r w:rsidRPr="00590CE4">
        <w:rPr>
          <w:sz w:val="2"/>
          <w:szCs w:val="2"/>
        </w:rPr>
        <w:t>randomization</w:t>
      </w:r>
      <w:proofErr w:type="gramEnd"/>
      <w:r w:rsidRPr="00590CE4">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w:t>
      </w:r>
      <w:proofErr w:type="spellStart"/>
      <w:r w:rsidRPr="00590CE4">
        <w:rPr>
          <w:sz w:val="2"/>
          <w:szCs w:val="2"/>
        </w:rPr>
        <w:t>ignorability</w:t>
      </w:r>
      <w:proofErr w:type="spellEnd"/>
      <w:r w:rsidRPr="00590CE4">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w:t>
      </w:r>
      <w:proofErr w:type="spellStart"/>
      <w:r w:rsidRPr="00590CE4">
        <w:rPr>
          <w:sz w:val="2"/>
          <w:szCs w:val="2"/>
        </w:rPr>
        <w:t>Hainmueller</w:t>
      </w:r>
      <w:proofErr w:type="spellEnd"/>
      <w:r w:rsidRPr="00590CE4">
        <w:rPr>
          <w:sz w:val="2"/>
          <w:szCs w:val="2"/>
        </w:rPr>
        <w:t xml:space="preserve">, </w:t>
      </w:r>
      <w:proofErr w:type="spellStart"/>
      <w:r w:rsidRPr="00590CE4">
        <w:rPr>
          <w:sz w:val="2"/>
          <w:szCs w:val="2"/>
        </w:rPr>
        <w:t>Mummolo</w:t>
      </w:r>
      <w:proofErr w:type="spellEnd"/>
      <w:r w:rsidRPr="00590CE4">
        <w:rPr>
          <w:sz w:val="2"/>
          <w:szCs w:val="2"/>
        </w:rPr>
        <w:t xml:space="preserve">, and Xu 2019), using </w:t>
      </w:r>
      <w:proofErr w:type="gramStart"/>
      <w:r w:rsidRPr="00590CE4">
        <w:rPr>
          <w:sz w:val="2"/>
          <w:szCs w:val="2"/>
        </w:rPr>
        <w:t>all of</w:t>
      </w:r>
      <w:proofErr w:type="gramEnd"/>
      <w:r w:rsidRPr="00590CE4">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w:t>
      </w:r>
      <w:proofErr w:type="spellStart"/>
      <w:r w:rsidRPr="00590CE4">
        <w:rPr>
          <w:sz w:val="2"/>
          <w:szCs w:val="2"/>
        </w:rPr>
        <w:t>homefront</w:t>
      </w:r>
      <w:proofErr w:type="spellEnd"/>
      <w:r w:rsidRPr="00590CE4">
        <w:rPr>
          <w:sz w:val="2"/>
          <w:szCs w:val="2"/>
        </w:rPr>
        <w:t xml:space="preserve"> </w:t>
      </w:r>
      <w:proofErr w:type="gramStart"/>
      <w:r w:rsidRPr="00590CE4">
        <w:rPr>
          <w:sz w:val="2"/>
          <w:szCs w:val="2"/>
        </w:rPr>
        <w:t>history’</w:t>
      </w:r>
      <w:proofErr w:type="gramEnd"/>
      <w:r w:rsidRPr="00590CE4">
        <w:rPr>
          <w:sz w:val="2"/>
          <w:szCs w:val="2"/>
        </w:rPr>
        <w:t xml:space="preserve"> treatment influences our main and mechanism outcomes. The results of this analysis are presented in Figures 4 and 5. For our main outcomes, respondents who watch this treatment are </w:t>
      </w:r>
      <w:proofErr w:type="gramStart"/>
      <w:r w:rsidRPr="00590CE4">
        <w:rPr>
          <w:sz w:val="2"/>
          <w:szCs w:val="2"/>
        </w:rPr>
        <w:t>not</w:t>
      </w:r>
      <w:proofErr w:type="gramEnd"/>
      <w:r w:rsidRPr="00590CE4">
        <w:rPr>
          <w:sz w:val="2"/>
          <w:szCs w:val="2"/>
        </w:rPr>
        <w:t xml:space="preserve"> </w:t>
      </w:r>
      <w:proofErr w:type="gramStart"/>
      <w:r w:rsidRPr="00590CE4">
        <w:rPr>
          <w:sz w:val="2"/>
          <w:szCs w:val="2"/>
        </w:rPr>
        <w:t>more</w:t>
      </w:r>
      <w:proofErr w:type="gramEnd"/>
      <w:r w:rsidRPr="00590CE4">
        <w:rPr>
          <w:sz w:val="2"/>
          <w:szCs w:val="2"/>
        </w:rPr>
        <w:t xml:space="preserv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590CE4">
        <w:rPr>
          <w:sz w:val="2"/>
          <w:szCs w:val="2"/>
        </w:rPr>
        <w:t>movement—</w:t>
      </w:r>
      <w:proofErr w:type="gramEnd"/>
      <w:r w:rsidRPr="00590CE4">
        <w:rPr>
          <w:sz w:val="2"/>
          <w:szCs w:val="2"/>
        </w:rPr>
        <w:t xml:space="preserve">people need to learn about that </w:t>
      </w:r>
      <w:proofErr w:type="gramStart"/>
      <w:r w:rsidRPr="00590CE4">
        <w:rPr>
          <w:sz w:val="2"/>
          <w:szCs w:val="2"/>
        </w:rPr>
        <w:t>movement in particular</w:t>
      </w:r>
      <w:proofErr w:type="gramEnd"/>
      <w:r w:rsidRPr="00590CE4">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w:t>
      </w:r>
      <w:proofErr w:type="spellStart"/>
      <w:r w:rsidRPr="00590CE4">
        <w:rPr>
          <w:sz w:val="2"/>
          <w:szCs w:val="2"/>
        </w:rPr>
        <w:t>homefront</w:t>
      </w:r>
      <w:proofErr w:type="spellEnd"/>
      <w:r w:rsidRPr="00590CE4">
        <w:rPr>
          <w:sz w:val="2"/>
          <w:szCs w:val="2"/>
        </w:rPr>
        <w:t xml:space="preserve"> history conditions), respondents were asked: “How did you feel watching that video? In 1–3 sentences, please tell </w:t>
      </w:r>
      <w:proofErr w:type="gramStart"/>
      <w:r w:rsidRPr="00590CE4">
        <w:rPr>
          <w:sz w:val="2"/>
          <w:szCs w:val="2"/>
        </w:rPr>
        <w:t>us</w:t>
      </w:r>
      <w:proofErr w:type="gramEnd"/>
      <w:r w:rsidRPr="00590CE4">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w:t>
      </w:r>
      <w:proofErr w:type="gramStart"/>
      <w:r w:rsidRPr="00590CE4">
        <w:rPr>
          <w:sz w:val="2"/>
          <w:szCs w:val="2"/>
        </w:rPr>
        <w:t>1. ‘</w:t>
      </w:r>
      <w:proofErr w:type="gramEnd"/>
      <w:r w:rsidRPr="00590CE4">
        <w:rPr>
          <w:sz w:val="2"/>
          <w:szCs w:val="2"/>
        </w:rPr>
        <w:t xml:space="preserve">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590CE4">
        <w:rPr>
          <w:sz w:val="2"/>
          <w:szCs w:val="2"/>
        </w:rPr>
        <w:t xml:space="preserve">the </w:t>
      </w:r>
      <w:proofErr w:type="spellStart"/>
      <w:r w:rsidRPr="00590CE4">
        <w:rPr>
          <w:sz w:val="2"/>
          <w:szCs w:val="2"/>
        </w:rPr>
        <w:t>homefront</w:t>
      </w:r>
      <w:proofErr w:type="spellEnd"/>
      <w:proofErr w:type="gramEnd"/>
      <w:r w:rsidRPr="00590CE4">
        <w:rPr>
          <w:sz w:val="2"/>
          <w:szCs w:val="2"/>
        </w:rPr>
        <w:t xml:space="preserve"> history video influences some of our mechanism outcomes: if respondents perceive this theme from the </w:t>
      </w:r>
      <w:proofErr w:type="spellStart"/>
      <w:r w:rsidRPr="00590CE4">
        <w:rPr>
          <w:sz w:val="2"/>
          <w:szCs w:val="2"/>
        </w:rPr>
        <w:t>homefront</w:t>
      </w:r>
      <w:proofErr w:type="spellEnd"/>
      <w:r w:rsidRPr="00590CE4">
        <w:rPr>
          <w:sz w:val="2"/>
          <w:szCs w:val="2"/>
        </w:rPr>
        <w:t xml:space="preserve"> video as much as from the labor treatments, this </w:t>
      </w:r>
      <w:proofErr w:type="gramStart"/>
      <w:r w:rsidRPr="00590CE4">
        <w:rPr>
          <w:sz w:val="2"/>
          <w:szCs w:val="2"/>
        </w:rPr>
        <w:t>would suggest</w:t>
      </w:r>
      <w:proofErr w:type="gramEnd"/>
      <w:r w:rsidRPr="00590CE4">
        <w:rPr>
          <w:sz w:val="2"/>
          <w:szCs w:val="2"/>
        </w:rPr>
        <w:t xml:space="preserve"> that learning about any type of mobilization history can affect outcomes like political efficacy. The fourth and fifth categories rule out an alternative explanation for the treatment effects of the </w:t>
      </w:r>
      <w:proofErr w:type="spellStart"/>
      <w:r w:rsidRPr="00590CE4">
        <w:rPr>
          <w:sz w:val="2"/>
          <w:szCs w:val="2"/>
        </w:rPr>
        <w:t>homefront</w:t>
      </w:r>
      <w:proofErr w:type="spellEnd"/>
      <w:r w:rsidRPr="00590CE4">
        <w:rPr>
          <w:sz w:val="2"/>
          <w:szCs w:val="2"/>
        </w:rPr>
        <w:t xml:space="preserve"> and monoracial treatments on out-group solidarity and allyship, namely that respondents already interpret these videos as being about race</w:t>
      </w:r>
      <w:proofErr w:type="gramStart"/>
      <w:r w:rsidRPr="00590CE4">
        <w:rPr>
          <w:sz w:val="2"/>
          <w:szCs w:val="2"/>
        </w:rPr>
        <w:t>.20</w:t>
      </w:r>
      <w:proofErr w:type="gramEnd"/>
      <w:r w:rsidRPr="00590CE4">
        <w:rPr>
          <w:sz w:val="2"/>
          <w:szCs w:val="2"/>
        </w:rPr>
        <w:t xml:space="preserve"> Table 4 shows the proportion of responses classified as ‘</w:t>
      </w:r>
      <w:proofErr w:type="spellStart"/>
      <w:r w:rsidRPr="00590CE4">
        <w:rPr>
          <w:sz w:val="2"/>
          <w:szCs w:val="2"/>
        </w:rPr>
        <w:t>yes’</w:t>
      </w:r>
      <w:proofErr w:type="spellEnd"/>
      <w:r w:rsidRPr="00590CE4">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w:t>
      </w:r>
      <w:proofErr w:type="spellStart"/>
      <w:r w:rsidRPr="00590CE4">
        <w:rPr>
          <w:sz w:val="2"/>
          <w:szCs w:val="2"/>
        </w:rPr>
        <w:t>homefront</w:t>
      </w:r>
      <w:proofErr w:type="spellEnd"/>
      <w:r w:rsidRPr="00590CE4">
        <w:rPr>
          <w:sz w:val="2"/>
          <w:szCs w:val="2"/>
        </w:rPr>
        <w:t xml:space="preserve">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B4CD79B" w14:textId="77777777" w:rsidR="00590CE4" w:rsidRPr="00AA113C" w:rsidRDefault="00590CE4" w:rsidP="00590CE4">
      <w:pPr>
        <w:rPr>
          <w:sz w:val="16"/>
          <w:szCs w:val="16"/>
        </w:rPr>
      </w:pPr>
      <w:r w:rsidRPr="00AA113C">
        <w:rPr>
          <w:sz w:val="16"/>
          <w:szCs w:val="16"/>
        </w:rPr>
        <w:t xml:space="preserve">Conclusion </w:t>
      </w:r>
    </w:p>
    <w:p w14:paraId="2DF83EA9" w14:textId="77777777" w:rsidR="00590CE4" w:rsidRPr="00AA113C" w:rsidRDefault="00590CE4" w:rsidP="00590CE4">
      <w:pPr>
        <w:rPr>
          <w:sz w:val="16"/>
          <w:szCs w:val="16"/>
        </w:rPr>
      </w:pPr>
      <w:r w:rsidRPr="00AA113C">
        <w:rPr>
          <w:sz w:val="16"/>
          <w:szCs w:val="16"/>
        </w:rPr>
        <w:t xml:space="preserve">Why </w:t>
      </w:r>
      <w:proofErr w:type="gramStart"/>
      <w:r w:rsidRPr="00AA113C">
        <w:rPr>
          <w:sz w:val="16"/>
          <w:szCs w:val="16"/>
        </w:rPr>
        <w:t>is</w:t>
      </w:r>
      <w:proofErr w:type="gramEnd"/>
      <w:r w:rsidRPr="00AA113C">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w:t>
      </w:r>
      <w:proofErr w:type="gramStart"/>
      <w:r w:rsidRPr="00AA113C">
        <w:rPr>
          <w:sz w:val="16"/>
          <w:szCs w:val="16"/>
        </w:rPr>
        <w:t xml:space="preserve">in particular </w:t>
      </w:r>
      <w:r w:rsidRPr="002B72A2">
        <w:rPr>
          <w:rStyle w:val="StyleUnderline"/>
          <w:highlight w:val="yellow"/>
        </w:rPr>
        <w:t>driven</w:t>
      </w:r>
      <w:proofErr w:type="gramEnd"/>
      <w:r w:rsidRPr="002B72A2">
        <w:rPr>
          <w:rStyle w:val="StyleUnderline"/>
          <w:highlight w:val="yellow"/>
        </w:rPr>
        <w:t xml:space="preserve">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7889BB5" w14:textId="77777777" w:rsidR="00590CE4" w:rsidRPr="00AA113C" w:rsidRDefault="00590CE4" w:rsidP="00590CE4">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ECA3F14" w14:textId="77777777" w:rsidR="00590CE4" w:rsidRPr="00AA113C" w:rsidRDefault="00590CE4" w:rsidP="00590CE4">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t>
      </w:r>
      <w:proofErr w:type="spellStart"/>
      <w:r w:rsidRPr="00AA113C">
        <w:rPr>
          <w:sz w:val="16"/>
          <w:szCs w:val="16"/>
        </w:rPr>
        <w:t>Wetts</w:t>
      </w:r>
      <w:proofErr w:type="spellEnd"/>
      <w:r w:rsidRPr="00AA113C">
        <w:rPr>
          <w:sz w:val="16"/>
          <w:szCs w:val="16"/>
        </w:rPr>
        <w:t xml:space="preserve">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proofErr w:type="spellStart"/>
      <w:r w:rsidRPr="00C76775">
        <w:rPr>
          <w:rStyle w:val="Emphasis"/>
        </w:rPr>
        <w:t>class+race</w:t>
      </w:r>
      <w:proofErr w:type="spellEnd"/>
      <w:r w:rsidRPr="00C76775">
        <w:rPr>
          <w:rStyle w:val="Emphasis"/>
        </w:rPr>
        <w:t xml:space="preserv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6FE2B150" w14:textId="77777777" w:rsidR="00590CE4" w:rsidRPr="00AA113C" w:rsidRDefault="00590CE4" w:rsidP="00590CE4">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w:t>
      </w:r>
      <w:proofErr w:type="spellStart"/>
      <w:r w:rsidRPr="00AA113C">
        <w:rPr>
          <w:sz w:val="16"/>
          <w:szCs w:val="16"/>
        </w:rPr>
        <w:t>Paglayan</w:t>
      </w:r>
      <w:proofErr w:type="spellEnd"/>
      <w:r w:rsidRPr="00AA113C">
        <w:rPr>
          <w:sz w:val="16"/>
          <w:szCs w:val="16"/>
        </w:rPr>
        <w:t xml:space="preserve"> 2024). This is particularly relevant against the backdrop of ongoing local and national-level conflicts over textbook content in public schools, especially when it comes to the teaching of American history. </w:t>
      </w:r>
    </w:p>
    <w:p w14:paraId="66B93C1A" w14:textId="77777777" w:rsidR="00590CE4" w:rsidRDefault="00590CE4" w:rsidP="00590CE4">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w:t>
      </w:r>
      <w:proofErr w:type="gramStart"/>
      <w:r w:rsidRPr="00C76775">
        <w:rPr>
          <w:rStyle w:val="StyleUnderline"/>
        </w:rPr>
        <w:t xml:space="preserve">to </w:t>
      </w:r>
      <w:r w:rsidRPr="002B72A2">
        <w:rPr>
          <w:rStyle w:val="StyleUnderline"/>
          <w:highlight w:val="yellow"/>
        </w:rPr>
        <w:t>help</w:t>
      </w:r>
      <w:proofErr w:type="gramEnd"/>
      <w:r w:rsidRPr="002B72A2">
        <w:rPr>
          <w:rStyle w:val="StyleUnderline"/>
          <w:highlight w:val="yellow"/>
        </w:rPr>
        <w:t xml:space="preserve">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6B439CF7" w14:textId="77777777" w:rsidR="00590CE4" w:rsidRPr="00B50678" w:rsidRDefault="00590CE4" w:rsidP="00590CE4"/>
    <w:p w14:paraId="1069FD24" w14:textId="77777777" w:rsidR="00590CE4" w:rsidRPr="00590CE4" w:rsidRDefault="00590CE4" w:rsidP="00590CE4"/>
    <w:p w14:paraId="11D50EE2" w14:textId="77777777" w:rsidR="000F5B6D" w:rsidRDefault="000F5B6D" w:rsidP="000F5B6D">
      <w:pPr>
        <w:pStyle w:val="Heading4"/>
      </w:pPr>
      <w:r>
        <w:t xml:space="preserve">Using the lens of </w:t>
      </w:r>
      <w:r>
        <w:rPr>
          <w:u w:val="single"/>
        </w:rPr>
        <w:t>labor politics</w:t>
      </w:r>
      <w:r>
        <w:t xml:space="preserve"> is </w:t>
      </w:r>
      <w:r>
        <w:rPr>
          <w:u w:val="single"/>
        </w:rPr>
        <w:t>important</w:t>
      </w:r>
      <w:r>
        <w:t xml:space="preserve"> for queer and trans justice struggles. Debates about the topic are </w:t>
      </w:r>
      <w:r>
        <w:rPr>
          <w:u w:val="single"/>
        </w:rPr>
        <w:t>always already</w:t>
      </w:r>
      <w:r>
        <w:t xml:space="preserve"> relevant to queer and trans students.</w:t>
      </w:r>
    </w:p>
    <w:p w14:paraId="35A8BAE9" w14:textId="77777777" w:rsidR="000F5B6D" w:rsidRPr="002122D5" w:rsidRDefault="000F5B6D" w:rsidP="000F5B6D">
      <w:r>
        <w:t xml:space="preserve">Natalie </w:t>
      </w:r>
      <w:r w:rsidRPr="002122D5">
        <w:rPr>
          <w:rStyle w:val="Style13ptBold"/>
        </w:rPr>
        <w:t>Oswin</w:t>
      </w:r>
      <w:r>
        <w:rPr>
          <w:rStyle w:val="Style13ptBold"/>
        </w:rPr>
        <w:t xml:space="preserve"> </w:t>
      </w:r>
      <w:r w:rsidRPr="002122D5">
        <w:rPr>
          <w:rStyle w:val="Style13ptBold"/>
        </w:rPr>
        <w:t>25</w:t>
      </w:r>
      <w:r>
        <w:t xml:space="preserve">, associate professor in the Department of Geography &amp; Planning at the University of Toronto; and Suzanne Mills, associate professor of </w:t>
      </w:r>
      <w:proofErr w:type="spellStart"/>
      <w:r>
        <w:t>Labour</w:t>
      </w:r>
      <w:proofErr w:type="spellEnd"/>
      <w:r>
        <w:t xml:space="preserve"> Studies at McMaster University, July 2025, “</w:t>
      </w:r>
      <w:r w:rsidRPr="002122D5">
        <w:t>Capital contradictions in the age of incorporation: Queer and trans materialism at work</w:t>
      </w:r>
      <w:r>
        <w:t xml:space="preserve">,” </w:t>
      </w:r>
      <w:proofErr w:type="spellStart"/>
      <w:r>
        <w:rPr>
          <w:i/>
          <w:iCs/>
        </w:rPr>
        <w:t>Geoforum</w:t>
      </w:r>
      <w:proofErr w:type="spellEnd"/>
      <w:r>
        <w:t xml:space="preserve">, vol. 163, </w:t>
      </w:r>
      <w:r w:rsidRPr="002122D5">
        <w:t>https://www.sciencedirect.com/science/article/pii/S0016718525001095#b0045</w:t>
      </w:r>
      <w:r>
        <w:t>.</w:t>
      </w:r>
    </w:p>
    <w:p w14:paraId="25174913" w14:textId="77777777" w:rsidR="000F5B6D" w:rsidRPr="004878CA" w:rsidRDefault="000F5B6D" w:rsidP="000F5B6D">
      <w:pPr>
        <w:rPr>
          <w:sz w:val="16"/>
          <w:szCs w:val="16"/>
        </w:rPr>
      </w:pPr>
      <w:r w:rsidRPr="005303A1">
        <w:rPr>
          <w:sz w:val="16"/>
          <w:szCs w:val="16"/>
        </w:rPr>
        <w:t xml:space="preserve">As mentioned above, though, while there is an extensive history of well-articulated queer and trans theoretical critiques of capitalism and of queer and trans anti-capitalist activist engagements, the ascendance over the last several decades of a ‘queer liberalism’ that prioritizes rights and recognition and largely ignores issues of economic justice is a strong </w:t>
      </w:r>
      <w:proofErr w:type="gramStart"/>
      <w:r w:rsidRPr="005303A1">
        <w:rPr>
          <w:sz w:val="16"/>
          <w:szCs w:val="16"/>
        </w:rPr>
        <w:t>counter-force</w:t>
      </w:r>
      <w:proofErr w:type="gramEnd"/>
      <w:r w:rsidRPr="005303A1">
        <w:rPr>
          <w:sz w:val="16"/>
          <w:szCs w:val="16"/>
        </w:rPr>
        <w:t xml:space="preserve">. And, as David Eng, Jack Halberstam, and José Muñoz pointed out two decades ago: “the </w:t>
      </w:r>
      <w:r w:rsidRPr="002122D5">
        <w:rPr>
          <w:rStyle w:val="Emphasis"/>
        </w:rPr>
        <w:t>turning away</w:t>
      </w:r>
      <w:r w:rsidRPr="005303A1">
        <w:rPr>
          <w:rStyle w:val="StyleUnderline"/>
        </w:rPr>
        <w:t xml:space="preserve"> from a </w:t>
      </w:r>
      <w:r w:rsidRPr="002122D5">
        <w:rPr>
          <w:rStyle w:val="Emphasis"/>
        </w:rPr>
        <w:t>sustained examination</w:t>
      </w:r>
      <w:r w:rsidRPr="005303A1">
        <w:rPr>
          <w:rStyle w:val="StyleUnderline"/>
        </w:rPr>
        <w:t xml:space="preserve"> of the </w:t>
      </w:r>
      <w:r w:rsidRPr="002122D5">
        <w:rPr>
          <w:rStyle w:val="Emphasis"/>
        </w:rPr>
        <w:t>vast inequalities</w:t>
      </w:r>
      <w:r w:rsidRPr="005303A1">
        <w:rPr>
          <w:rStyle w:val="StyleUnderline"/>
        </w:rPr>
        <w:t xml:space="preserve"> in civil society</w:t>
      </w:r>
      <w:r w:rsidRPr="005303A1">
        <w:rPr>
          <w:sz w:val="16"/>
          <w:szCs w:val="16"/>
        </w:rPr>
        <w:t xml:space="preserve"> and commercial life </w:t>
      </w:r>
      <w:r w:rsidRPr="005303A1">
        <w:rPr>
          <w:rStyle w:val="StyleUnderline"/>
        </w:rPr>
        <w:t>that mark</w:t>
      </w:r>
      <w:r w:rsidRPr="005303A1">
        <w:rPr>
          <w:sz w:val="16"/>
          <w:szCs w:val="16"/>
        </w:rPr>
        <w:t xml:space="preserve"> the paradoxes of </w:t>
      </w:r>
      <w:r w:rsidRPr="005303A1">
        <w:rPr>
          <w:rStyle w:val="StyleUnderline"/>
        </w:rPr>
        <w:t xml:space="preserve">queer liberalism find an </w:t>
      </w:r>
      <w:r w:rsidRPr="002122D5">
        <w:rPr>
          <w:rStyle w:val="Emphasis"/>
        </w:rPr>
        <w:t>unwitting accomplice</w:t>
      </w:r>
      <w:r w:rsidRPr="005303A1">
        <w:rPr>
          <w:rStyle w:val="StyleUnderline"/>
        </w:rPr>
        <w:t xml:space="preserve"> in</w:t>
      </w:r>
      <w:r w:rsidRPr="005303A1">
        <w:rPr>
          <w:sz w:val="16"/>
          <w:szCs w:val="16"/>
        </w:rPr>
        <w:t xml:space="preserve"> certain strands of </w:t>
      </w:r>
      <w:r w:rsidRPr="002122D5">
        <w:rPr>
          <w:rStyle w:val="Emphasis"/>
        </w:rPr>
        <w:t xml:space="preserve">contemporary </w:t>
      </w:r>
      <w:r w:rsidRPr="00AB7901">
        <w:rPr>
          <w:rStyle w:val="Emphasis"/>
          <w:highlight w:val="yellow"/>
        </w:rPr>
        <w:t>queer studies</w:t>
      </w:r>
      <w:r w:rsidRPr="005303A1">
        <w:rPr>
          <w:rStyle w:val="StyleUnderline"/>
        </w:rPr>
        <w:t xml:space="preserve">” that </w:t>
      </w:r>
      <w:r w:rsidRPr="00AB7901">
        <w:rPr>
          <w:rStyle w:val="Emphasis"/>
          <w:highlight w:val="yellow"/>
        </w:rPr>
        <w:t>fail to recognize</w:t>
      </w:r>
      <w:r w:rsidRPr="00AB7901">
        <w:rPr>
          <w:rStyle w:val="StyleUnderline"/>
          <w:highlight w:val="yellow"/>
        </w:rPr>
        <w:t xml:space="preserve"> that “the</w:t>
      </w:r>
      <w:r w:rsidRPr="005303A1">
        <w:rPr>
          <w:rStyle w:val="StyleUnderline"/>
        </w:rPr>
        <w:t xml:space="preserve"> problems of </w:t>
      </w:r>
      <w:r w:rsidRPr="00AB7901">
        <w:rPr>
          <w:rStyle w:val="Emphasis"/>
          <w:highlight w:val="yellow"/>
        </w:rPr>
        <w:t>political economy</w:t>
      </w:r>
      <w:r w:rsidRPr="00AB7901">
        <w:rPr>
          <w:rStyle w:val="StyleUnderline"/>
          <w:highlight w:val="yellow"/>
        </w:rPr>
        <w:t xml:space="preserve"> cannot be </w:t>
      </w:r>
      <w:r w:rsidRPr="00AB7901">
        <w:rPr>
          <w:rStyle w:val="Emphasis"/>
          <w:highlight w:val="yellow"/>
        </w:rPr>
        <w:t>abstracted</w:t>
      </w:r>
      <w:r w:rsidRPr="005303A1">
        <w:rPr>
          <w:rStyle w:val="StyleUnderline"/>
        </w:rPr>
        <w:t xml:space="preserve"> away </w:t>
      </w:r>
      <w:r w:rsidRPr="00AB7901">
        <w:rPr>
          <w:rStyle w:val="StyleUnderline"/>
          <w:highlight w:val="yellow"/>
        </w:rPr>
        <w:t>from</w:t>
      </w:r>
      <w:r w:rsidRPr="005303A1">
        <w:rPr>
          <w:sz w:val="16"/>
          <w:szCs w:val="16"/>
        </w:rPr>
        <w:t xml:space="preserve"> the </w:t>
      </w:r>
      <w:r w:rsidRPr="002122D5">
        <w:rPr>
          <w:rStyle w:val="Emphasis"/>
        </w:rPr>
        <w:t>racial</w:t>
      </w:r>
      <w:r w:rsidRPr="005303A1">
        <w:rPr>
          <w:rStyle w:val="StyleUnderline"/>
        </w:rPr>
        <w:t xml:space="preserve">, </w:t>
      </w:r>
      <w:r w:rsidRPr="00AB7901">
        <w:rPr>
          <w:rStyle w:val="Emphasis"/>
          <w:highlight w:val="yellow"/>
        </w:rPr>
        <w:t>gendered</w:t>
      </w:r>
      <w:r w:rsidRPr="00AB7901">
        <w:rPr>
          <w:rStyle w:val="StyleUnderline"/>
          <w:highlight w:val="yellow"/>
        </w:rPr>
        <w:t xml:space="preserve">, and </w:t>
      </w:r>
      <w:r w:rsidRPr="00AB7901">
        <w:rPr>
          <w:rStyle w:val="Emphasis"/>
          <w:highlight w:val="yellow"/>
        </w:rPr>
        <w:t>sexual hierarchies</w:t>
      </w:r>
      <w:r w:rsidRPr="005303A1">
        <w:rPr>
          <w:sz w:val="16"/>
          <w:szCs w:val="16"/>
        </w:rPr>
        <w:t xml:space="preserve"> of the nation-state but must in fact be understood as operating in and through them (2005, p. 11; see also Eng, 2010). Such moves to ‘abstract away’ political economy from processes of social structuration and differentiation, both within and beyond the academy in the US (which much of the literature discussed in the last few paragraphs emanates from and is concerned with) as well as in places like Canada, are no accident. Rather, following Jodi Melamed, this </w:t>
      </w:r>
      <w:r w:rsidRPr="005303A1">
        <w:rPr>
          <w:rStyle w:val="StyleUnderline"/>
        </w:rPr>
        <w:t xml:space="preserve">political and </w:t>
      </w:r>
      <w:r w:rsidRPr="002122D5">
        <w:rPr>
          <w:rStyle w:val="Emphasis"/>
        </w:rPr>
        <w:t>economic delinking</w:t>
      </w:r>
      <w:r w:rsidRPr="005303A1">
        <w:rPr>
          <w:rStyle w:val="StyleUnderline"/>
        </w:rPr>
        <w:t xml:space="preserve"> is</w:t>
      </w:r>
      <w:r w:rsidRPr="005303A1">
        <w:rPr>
          <w:sz w:val="16"/>
          <w:szCs w:val="16"/>
        </w:rPr>
        <w:t xml:space="preserve"> encouraged within and </w:t>
      </w:r>
      <w:r w:rsidRPr="005303A1">
        <w:rPr>
          <w:rStyle w:val="StyleUnderline"/>
        </w:rPr>
        <w:t xml:space="preserve">conditioned by </w:t>
      </w:r>
      <w:r w:rsidRPr="002122D5">
        <w:rPr>
          <w:rStyle w:val="Emphasis"/>
        </w:rPr>
        <w:t>neoliberal multiculturalism</w:t>
      </w:r>
      <w:r w:rsidRPr="005303A1">
        <w:rPr>
          <w:rStyle w:val="StyleUnderline"/>
        </w:rPr>
        <w:t>,</w:t>
      </w:r>
      <w:r w:rsidRPr="005303A1">
        <w:rPr>
          <w:sz w:val="16"/>
          <w:szCs w:val="16"/>
        </w:rPr>
        <w:t xml:space="preserve"> “a central ideology and mode of social </w:t>
      </w:r>
      <w:r w:rsidRPr="004878CA">
        <w:rPr>
          <w:sz w:val="16"/>
          <w:szCs w:val="16"/>
        </w:rPr>
        <w:t xml:space="preserve">organization that seeks to manage racial [and other, interconnected] contradictions on a national and international scale” (2006, p. 3; also see Ferguson, 2012 on global capital and the incorporation of difference within the academy). Under this formulation, </w:t>
      </w:r>
      <w:r w:rsidRPr="004878CA">
        <w:rPr>
          <w:rStyle w:val="StyleUnderline"/>
        </w:rPr>
        <w:t xml:space="preserve">modes of difference are </w:t>
      </w:r>
      <w:r w:rsidRPr="004878CA">
        <w:rPr>
          <w:rStyle w:val="Emphasis"/>
        </w:rPr>
        <w:t>incorporated</w:t>
      </w:r>
      <w:r w:rsidRPr="004878CA">
        <w:rPr>
          <w:rStyle w:val="StyleUnderline"/>
        </w:rPr>
        <w:t xml:space="preserve"> for </w:t>
      </w:r>
      <w:r w:rsidRPr="004878CA">
        <w:rPr>
          <w:rStyle w:val="Emphasis"/>
        </w:rPr>
        <w:t>capitalist</w:t>
      </w:r>
      <w:r w:rsidRPr="004878CA">
        <w:rPr>
          <w:sz w:val="16"/>
          <w:szCs w:val="16"/>
        </w:rPr>
        <w:t xml:space="preserve"> and state-based </w:t>
      </w:r>
      <w:r w:rsidRPr="004878CA">
        <w:rPr>
          <w:rStyle w:val="StyleUnderline"/>
        </w:rPr>
        <w:t>ends as “</w:t>
      </w:r>
      <w:r w:rsidRPr="004878CA">
        <w:rPr>
          <w:rStyle w:val="Emphasis"/>
        </w:rPr>
        <w:t>new categories</w:t>
      </w:r>
      <w:r w:rsidRPr="004878CA">
        <w:rPr>
          <w:rStyle w:val="StyleUnderline"/>
        </w:rPr>
        <w:t xml:space="preserve"> of </w:t>
      </w:r>
      <w:r w:rsidRPr="004878CA">
        <w:rPr>
          <w:rStyle w:val="Emphasis"/>
        </w:rPr>
        <w:t>privilege</w:t>
      </w:r>
      <w:r w:rsidRPr="004878CA">
        <w:rPr>
          <w:rStyle w:val="StyleUnderline"/>
        </w:rPr>
        <w:t xml:space="preserve"> and </w:t>
      </w:r>
      <w:r w:rsidRPr="004878CA">
        <w:rPr>
          <w:rStyle w:val="Emphasis"/>
        </w:rPr>
        <w:t>stigma</w:t>
      </w:r>
      <w:r w:rsidRPr="004878CA">
        <w:rPr>
          <w:rStyle w:val="StyleUnderline"/>
        </w:rPr>
        <w:t xml:space="preserve"> determined by </w:t>
      </w:r>
      <w:r w:rsidRPr="004878CA">
        <w:rPr>
          <w:rStyle w:val="Emphasis"/>
        </w:rPr>
        <w:t>ideological</w:t>
      </w:r>
      <w:r w:rsidRPr="004878CA">
        <w:rPr>
          <w:rStyle w:val="StyleUnderline"/>
        </w:rPr>
        <w:t xml:space="preserve">, </w:t>
      </w:r>
      <w:r w:rsidRPr="004878CA">
        <w:rPr>
          <w:rStyle w:val="Emphasis"/>
        </w:rPr>
        <w:t>economic</w:t>
      </w:r>
      <w:r w:rsidRPr="004878CA">
        <w:rPr>
          <w:rStyle w:val="StyleUnderline"/>
        </w:rPr>
        <w:t xml:space="preserve">, and </w:t>
      </w:r>
      <w:r w:rsidRPr="004878CA">
        <w:rPr>
          <w:rStyle w:val="Emphasis"/>
        </w:rPr>
        <w:t>cultural criteria</w:t>
      </w:r>
      <w:r w:rsidRPr="004878CA">
        <w:rPr>
          <w:rStyle w:val="StyleUnderline"/>
        </w:rPr>
        <w:t xml:space="preserve"> overlay older, conventional racial [and other, interconnected] categories</w:t>
      </w:r>
      <w:r w:rsidRPr="004878CA">
        <w:rPr>
          <w:sz w:val="16"/>
          <w:szCs w:val="16"/>
        </w:rPr>
        <w:t xml:space="preserve">” (p. 2) </w:t>
      </w:r>
      <w:r w:rsidRPr="004878CA">
        <w:rPr>
          <w:rStyle w:val="StyleUnderline"/>
        </w:rPr>
        <w:t xml:space="preserve">in ways that </w:t>
      </w:r>
      <w:r w:rsidRPr="004878CA">
        <w:rPr>
          <w:rStyle w:val="Emphasis"/>
        </w:rPr>
        <w:t>prop up</w:t>
      </w:r>
      <w:r w:rsidRPr="004878CA">
        <w:rPr>
          <w:sz w:val="16"/>
          <w:szCs w:val="16"/>
        </w:rPr>
        <w:t xml:space="preserve"> liberal </w:t>
      </w:r>
      <w:r w:rsidRPr="004878CA">
        <w:rPr>
          <w:rStyle w:val="StyleUnderline"/>
        </w:rPr>
        <w:t xml:space="preserve">fantasies of </w:t>
      </w:r>
      <w:r w:rsidRPr="004878CA">
        <w:rPr>
          <w:rStyle w:val="Emphasis"/>
        </w:rPr>
        <w:t>inclusion</w:t>
      </w:r>
      <w:r w:rsidRPr="004878CA">
        <w:rPr>
          <w:rStyle w:val="StyleUnderline"/>
        </w:rPr>
        <w:t xml:space="preserve"> while </w:t>
      </w:r>
      <w:r w:rsidRPr="004878CA">
        <w:rPr>
          <w:rStyle w:val="Emphasis"/>
        </w:rPr>
        <w:t>hindering</w:t>
      </w:r>
      <w:r w:rsidRPr="004878CA">
        <w:rPr>
          <w:sz w:val="16"/>
          <w:szCs w:val="16"/>
        </w:rPr>
        <w:t xml:space="preserve"> “thinking about or </w:t>
      </w:r>
      <w:r w:rsidRPr="004878CA">
        <w:rPr>
          <w:rStyle w:val="Emphasis"/>
        </w:rPr>
        <w:t>acting</w:t>
      </w:r>
      <w:r w:rsidRPr="004878CA">
        <w:rPr>
          <w:rStyle w:val="StyleUnderline"/>
        </w:rPr>
        <w:t xml:space="preserve"> against</w:t>
      </w:r>
      <w:r w:rsidRPr="004878CA">
        <w:rPr>
          <w:sz w:val="16"/>
          <w:szCs w:val="16"/>
        </w:rPr>
        <w:t xml:space="preserve"> the biopolitics of </w:t>
      </w:r>
      <w:r w:rsidRPr="004878CA">
        <w:rPr>
          <w:rStyle w:val="Emphasis"/>
        </w:rPr>
        <w:t>global capitalism</w:t>
      </w:r>
      <w:r w:rsidRPr="004878CA">
        <w:rPr>
          <w:sz w:val="16"/>
          <w:szCs w:val="16"/>
        </w:rPr>
        <w:t>” (p. 3). And, in cognate analyses to Melamed’s, Lisa Duggan (2002) and Jasbir Puar (2007) – both central thinkers within queer and trans Marxist and materialist theoretical trajectories, though rarely described that way, as Liu (2020) points out – give us influential tools to use in grappling with neoliberal multiculturalism’s selective LGBTQ+ inclusions with their conceptualizations of ‘homonormativity’ and ‘</w:t>
      </w:r>
      <w:proofErr w:type="spellStart"/>
      <w:r w:rsidRPr="004878CA">
        <w:rPr>
          <w:sz w:val="16"/>
          <w:szCs w:val="16"/>
        </w:rPr>
        <w:t>homonationalism</w:t>
      </w:r>
      <w:proofErr w:type="spellEnd"/>
      <w:r w:rsidRPr="004878CA">
        <w:rPr>
          <w:sz w:val="16"/>
          <w:szCs w:val="16"/>
        </w:rPr>
        <w:t>.’.</w:t>
      </w:r>
    </w:p>
    <w:p w14:paraId="095B1BDF" w14:textId="77777777" w:rsidR="000F5B6D" w:rsidRPr="002122D5" w:rsidRDefault="000F5B6D" w:rsidP="000F5B6D">
      <w:pPr>
        <w:rPr>
          <w:sz w:val="8"/>
          <w:szCs w:val="8"/>
        </w:rPr>
      </w:pPr>
      <w:r w:rsidRPr="004878CA">
        <w:rPr>
          <w:sz w:val="8"/>
          <w:szCs w:val="8"/>
        </w:rPr>
        <w:t>Homonormativity, following Duggan, describes “the sexual politics of neoliberalism,” a “politics that does not contest dominant heteronormative assumptions and institutions, but upholds</w:t>
      </w:r>
      <w:r w:rsidRPr="002122D5">
        <w:rPr>
          <w:sz w:val="8"/>
          <w:szCs w:val="8"/>
        </w:rPr>
        <w:t xml:space="preserve"> and sustains them, while promising the possibility of a demobilized gay constituency and a privatized, depoliticized gay culture anchored in domesticity and consumption” (2002, p. 179). </w:t>
      </w:r>
      <w:proofErr w:type="spellStart"/>
      <w:r w:rsidRPr="002122D5">
        <w:rPr>
          <w:sz w:val="8"/>
          <w:szCs w:val="8"/>
        </w:rPr>
        <w:t>Homonationalism</w:t>
      </w:r>
      <w:proofErr w:type="spellEnd"/>
      <w:r w:rsidRPr="002122D5">
        <w:rPr>
          <w:sz w:val="8"/>
          <w:szCs w:val="8"/>
        </w:rPr>
        <w:t xml:space="preserve">, in Puar’s terms, relates to a “brand of homosexuality [that] operates as a regulatory script not only of normative gayness, queerness, or homosexuality, but also of the racial and national norms that reinforce these sexual subjects” (2007, p. 2); a regulatory script which renders “some homosexual subjects…complicit with heterosexual nationalist formations rather than inherently or automatically excluded from or opposed to them” (p. 4). It is worth noting here that, as Kath Browne et al (2021, p. 1322) note in the flagship journal Progress in Human Geography, “geographers have criticized the concept of homonormativity extensively.” Most notably, Gavin Brown writes in strong rebuke that has been widely taken up that homonormativity is “a metropolitan concept that denigrates ‘ordinary’ gay lives.” He argues that it, “has increasingly come to be represented in both academic and activist writing as a homogeneous, global eternal entity that exists outside all of us and exerts its terrifying, normative power on gay lives everywhere” (2012, p. 1066), and that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(2012, p. 1068). And these critiques have, within geography, come to be applied to the notion of </w:t>
      </w:r>
      <w:proofErr w:type="spellStart"/>
      <w:r w:rsidRPr="002122D5">
        <w:rPr>
          <w:sz w:val="8"/>
          <w:szCs w:val="8"/>
        </w:rPr>
        <w:t>homonationalism</w:t>
      </w:r>
      <w:proofErr w:type="spellEnd"/>
      <w:r w:rsidRPr="002122D5">
        <w:rPr>
          <w:sz w:val="8"/>
          <w:szCs w:val="8"/>
        </w:rPr>
        <w:t xml:space="preserve"> as well. Here, we respectfully dispute this characterization. On our reading, which resonates with scholarship within and beyond our discipline (</w:t>
      </w:r>
      <w:proofErr w:type="spellStart"/>
      <w:r w:rsidRPr="002122D5">
        <w:rPr>
          <w:sz w:val="8"/>
          <w:szCs w:val="8"/>
        </w:rPr>
        <w:t>eg.</w:t>
      </w:r>
      <w:proofErr w:type="spellEnd"/>
      <w:r w:rsidRPr="002122D5">
        <w:rPr>
          <w:sz w:val="8"/>
          <w:szCs w:val="8"/>
        </w:rPr>
        <w:t xml:space="preserve"> Bhagat, 2018, Catungal et al., 2021, Goh, 2018, Manalansan, 2005; Morgensen (2012); Muñoz, 2016, Roberts and Catungal, 2018, Rao, 2015, Rosenberg, 2017, Rosenberg, 2021; and, Rouhani (2017)), neither Duggan nor Puar put forward homonormativity and </w:t>
      </w:r>
      <w:proofErr w:type="spellStart"/>
      <w:r w:rsidRPr="002122D5">
        <w:rPr>
          <w:sz w:val="8"/>
          <w:szCs w:val="8"/>
        </w:rPr>
        <w:t>homonationalism</w:t>
      </w:r>
      <w:proofErr w:type="spellEnd"/>
      <w:r w:rsidRPr="002122D5">
        <w:rPr>
          <w:sz w:val="8"/>
          <w:szCs w:val="8"/>
        </w:rPr>
        <w:t xml:space="preserve"> as descriptors of individual attributes or identity markers, or as accusations meant to delineate ‘good’ from ‘bad’ queer and trans people or places. Rather than denoting new social or spatial categories, these concepts highlight shifting conditions for subject formation and political action under neoliberal multiculturalism whereby state, capitalism, sexuality, and gender identity relationships are reoriented, and the liberal thought which runs through Egale and much of the LGBTQ+ work literature gains traction.3 Duggan, Puar and many others highlight the selective incorporation of LGBTQ+ populations into state and capitalist institutions that this reorientation has allowed, and attend to the splitting and splintering of queer and trans politics, movements and scholarship that it has produced.</w:t>
      </w:r>
    </w:p>
    <w:p w14:paraId="0748F5CF" w14:textId="77777777" w:rsidR="000F5B6D" w:rsidRPr="002122D5" w:rsidRDefault="000F5B6D" w:rsidP="000F5B6D">
      <w:pPr>
        <w:rPr>
          <w:sz w:val="8"/>
          <w:szCs w:val="8"/>
        </w:rPr>
      </w:pPr>
      <w:r w:rsidRPr="002122D5">
        <w:rPr>
          <w:sz w:val="8"/>
          <w:szCs w:val="8"/>
        </w:rPr>
        <w:t xml:space="preserve">Homonormativity and </w:t>
      </w:r>
      <w:proofErr w:type="spellStart"/>
      <w:r w:rsidRPr="002122D5">
        <w:rPr>
          <w:sz w:val="8"/>
          <w:szCs w:val="8"/>
        </w:rPr>
        <w:t>homonationalism</w:t>
      </w:r>
      <w:proofErr w:type="spellEnd"/>
      <w:r w:rsidRPr="002122D5">
        <w:rPr>
          <w:sz w:val="8"/>
          <w:szCs w:val="8"/>
        </w:rPr>
        <w:t>, though concepts developed in relation to mostly US-related phenomena and geographies, have been taken up extensively by scholars and activists in a wide range of places given the transnational and globalized realities of queer and trans lives, livelihoods, and politics. “</w:t>
      </w:r>
      <w:proofErr w:type="spellStart"/>
      <w:r w:rsidRPr="002122D5">
        <w:rPr>
          <w:sz w:val="8"/>
          <w:szCs w:val="8"/>
        </w:rPr>
        <w:t>Homonationalism</w:t>
      </w:r>
      <w:proofErr w:type="spellEnd"/>
      <w:r w:rsidRPr="002122D5">
        <w:rPr>
          <w:sz w:val="8"/>
          <w:szCs w:val="8"/>
        </w:rPr>
        <w:t xml:space="preserve"> is not a state practice per se,” Puar clarifies. “It is instead the historical convergence of state practices, transnational circuits of queer commodity culture and human rights paradigms, and broader global phenomena such as the increasing entrenchment of Islamophobia” (2013, p. 337). The same can be said of homonormativity. In other words, both concepts </w:t>
      </w:r>
      <w:proofErr w:type="gramStart"/>
      <w:r w:rsidRPr="002122D5">
        <w:rPr>
          <w:sz w:val="8"/>
          <w:szCs w:val="8"/>
        </w:rPr>
        <w:t>describe not</w:t>
      </w:r>
      <w:proofErr w:type="gramEnd"/>
      <w:r w:rsidRPr="002122D5">
        <w:rPr>
          <w:sz w:val="8"/>
          <w:szCs w:val="8"/>
        </w:rPr>
        <w:t xml:space="preserve"> some sort of overarching and coherent national or global force. Instead, they </w:t>
      </w:r>
      <w:proofErr w:type="gramStart"/>
      <w:r w:rsidRPr="002122D5">
        <w:rPr>
          <w:sz w:val="8"/>
          <w:szCs w:val="8"/>
        </w:rPr>
        <w:t>diagnose</w:t>
      </w:r>
      <w:proofErr w:type="gramEnd"/>
      <w:r w:rsidRPr="002122D5">
        <w:rPr>
          <w:sz w:val="8"/>
          <w:szCs w:val="8"/>
        </w:rPr>
        <w:t xml:space="preserve"> partial, fragmentary, demographically and geographically uneven, and constantly changing power relations under neoliberalism/late capitalism. They point to the ways in which fractures within queer and trans communities and movements along lines of race, class, gender, nationality, age, and ability, for instance, are not solely the products of individual biases and misinformation. They are also, and fundamentally, produced by </w:t>
      </w:r>
      <w:proofErr w:type="spellStart"/>
      <w:r w:rsidRPr="002122D5">
        <w:rPr>
          <w:sz w:val="8"/>
          <w:szCs w:val="8"/>
        </w:rPr>
        <w:t>cisheteropatriarchal</w:t>
      </w:r>
      <w:proofErr w:type="spellEnd"/>
      <w:r w:rsidRPr="002122D5">
        <w:rPr>
          <w:sz w:val="8"/>
          <w:szCs w:val="8"/>
        </w:rPr>
        <w:t xml:space="preserve"> racial capitalist formations as such formations adapt and change, regulate and re-regulate, territorialize and reterritorialize, always in ways that maximize profit and efficiency by parsing the ‘productive’ from the ‘unproductive’, the ‘worthy’ from the ‘unworthy.’ So, while homonormativity and </w:t>
      </w:r>
      <w:proofErr w:type="spellStart"/>
      <w:r w:rsidRPr="002122D5">
        <w:rPr>
          <w:sz w:val="8"/>
          <w:szCs w:val="8"/>
        </w:rPr>
        <w:t>homonationalism</w:t>
      </w:r>
      <w:proofErr w:type="spellEnd"/>
      <w:r w:rsidRPr="002122D5">
        <w:rPr>
          <w:sz w:val="8"/>
          <w:szCs w:val="8"/>
        </w:rPr>
        <w:t xml:space="preserve">, in Duggan and Puar’s terms, are not projects of praise or admonishment of </w:t>
      </w:r>
      <w:proofErr w:type="gramStart"/>
      <w:r w:rsidRPr="002122D5">
        <w:rPr>
          <w:sz w:val="8"/>
          <w:szCs w:val="8"/>
        </w:rPr>
        <w:t>particular ‘good’</w:t>
      </w:r>
      <w:proofErr w:type="gramEnd"/>
      <w:r w:rsidRPr="002122D5">
        <w:rPr>
          <w:sz w:val="8"/>
          <w:szCs w:val="8"/>
        </w:rPr>
        <w:t xml:space="preserve"> and ‘bad’ subjects and spaces, these conceptualizations have shone a spotlight on the ways in which states and capital do indeed make such distinctions, to profound material effect. Among the ramifications of the reality that some queer and (far fewer) trans people in some places are “recruited for the sustenance of the late-colonial, capitalist, modernist nation-state” (Walcott, 2015, p. viii): coalitions of the disenfranchised stretch and break, fracturing queer and trans communities from within and undercutting activism against broad interlinked processes of normalization, regulation, and exploitation; privilege is consolidated; so too are marginalization and deprivation; and we end up, as Liu (cited above) notes, with an off the mark conventional wisdom that a ‘diversity and inclusion’ approach in arenas like the worlds of work and education will cure queer and trans ills.</w:t>
      </w:r>
    </w:p>
    <w:p w14:paraId="150AB7BB" w14:textId="77777777" w:rsidR="000F5B6D" w:rsidRPr="005303A1" w:rsidRDefault="000F5B6D" w:rsidP="000F5B6D">
      <w:pPr>
        <w:rPr>
          <w:sz w:val="16"/>
          <w:szCs w:val="16"/>
        </w:rPr>
      </w:pPr>
      <w:r w:rsidRPr="005303A1">
        <w:rPr>
          <w:sz w:val="16"/>
          <w:szCs w:val="16"/>
        </w:rPr>
        <w:t>Working against the tide of “[l]</w:t>
      </w:r>
      <w:proofErr w:type="spellStart"/>
      <w:r w:rsidRPr="005303A1">
        <w:rPr>
          <w:sz w:val="16"/>
          <w:szCs w:val="16"/>
        </w:rPr>
        <w:t>iberal</w:t>
      </w:r>
      <w:proofErr w:type="spellEnd"/>
      <w:r w:rsidRPr="005303A1">
        <w:rPr>
          <w:sz w:val="16"/>
          <w:szCs w:val="16"/>
        </w:rPr>
        <w:t xml:space="preserve"> ideology [that] longs to veil the violence of capitalism from view” (Rosenberg and </w:t>
      </w:r>
      <w:proofErr w:type="spellStart"/>
      <w:r w:rsidRPr="005303A1">
        <w:rPr>
          <w:sz w:val="16"/>
          <w:szCs w:val="16"/>
        </w:rPr>
        <w:t>Villarejo</w:t>
      </w:r>
      <w:proofErr w:type="spellEnd"/>
      <w:r w:rsidRPr="005303A1">
        <w:rPr>
          <w:sz w:val="16"/>
          <w:szCs w:val="16"/>
        </w:rPr>
        <w:t xml:space="preserve">, 2011, p. 3), Duggan and Puar (and </w:t>
      </w:r>
      <w:r w:rsidRPr="004878CA">
        <w:rPr>
          <w:rStyle w:val="StyleUnderline"/>
          <w:highlight w:val="yellow"/>
        </w:rPr>
        <w:t>many</w:t>
      </w:r>
      <w:r w:rsidRPr="005303A1">
        <w:rPr>
          <w:sz w:val="16"/>
          <w:szCs w:val="16"/>
        </w:rPr>
        <w:t xml:space="preserve"> others) thus </w:t>
      </w:r>
      <w:r w:rsidRPr="004878CA">
        <w:rPr>
          <w:rStyle w:val="Emphasis"/>
          <w:highlight w:val="yellow"/>
        </w:rPr>
        <w:t>denounce</w:t>
      </w:r>
      <w:r w:rsidRPr="004878CA">
        <w:rPr>
          <w:rStyle w:val="StyleUnderline"/>
          <w:highlight w:val="yellow"/>
        </w:rPr>
        <w:t xml:space="preserve"> the rise of a </w:t>
      </w:r>
      <w:r w:rsidRPr="004878CA">
        <w:rPr>
          <w:rStyle w:val="Emphasis"/>
          <w:highlight w:val="yellow"/>
        </w:rPr>
        <w:t>non-redistributive identity politics</w:t>
      </w:r>
      <w:r w:rsidRPr="004878CA">
        <w:rPr>
          <w:rStyle w:val="StyleUnderline"/>
          <w:highlight w:val="yellow"/>
        </w:rPr>
        <w:t xml:space="preserve"> that </w:t>
      </w:r>
      <w:r w:rsidRPr="004878CA">
        <w:rPr>
          <w:rStyle w:val="Emphasis"/>
          <w:highlight w:val="yellow"/>
        </w:rPr>
        <w:t>fosters ignorance</w:t>
      </w:r>
      <w:r w:rsidRPr="004878CA">
        <w:rPr>
          <w:rStyle w:val="StyleUnderline"/>
          <w:highlight w:val="yellow"/>
        </w:rPr>
        <w:t xml:space="preserve"> of how</w:t>
      </w:r>
      <w:r w:rsidRPr="005303A1">
        <w:rPr>
          <w:sz w:val="16"/>
          <w:szCs w:val="16"/>
        </w:rPr>
        <w:t xml:space="preserve"> modes of late </w:t>
      </w:r>
      <w:r w:rsidRPr="004878CA">
        <w:rPr>
          <w:rStyle w:val="Emphasis"/>
          <w:highlight w:val="yellow"/>
        </w:rPr>
        <w:t>capitalist LGBT</w:t>
      </w:r>
      <w:r w:rsidRPr="002122D5">
        <w:rPr>
          <w:rStyle w:val="Emphasis"/>
        </w:rPr>
        <w:t xml:space="preserve">Q+ </w:t>
      </w:r>
      <w:r w:rsidRPr="004878CA">
        <w:rPr>
          <w:rStyle w:val="Emphasis"/>
          <w:highlight w:val="yellow"/>
        </w:rPr>
        <w:t>incorporation</w:t>
      </w:r>
      <w:r w:rsidRPr="004878CA">
        <w:rPr>
          <w:rStyle w:val="StyleUnderline"/>
          <w:highlight w:val="yellow"/>
        </w:rPr>
        <w:t xml:space="preserve"> facilitate</w:t>
      </w:r>
      <w:r w:rsidRPr="005303A1">
        <w:rPr>
          <w:rStyle w:val="StyleUnderline"/>
        </w:rPr>
        <w:t xml:space="preserve"> the </w:t>
      </w:r>
      <w:r w:rsidRPr="004878CA">
        <w:rPr>
          <w:rStyle w:val="Emphasis"/>
          <w:highlight w:val="yellow"/>
        </w:rPr>
        <w:t>reorganization</w:t>
      </w:r>
      <w:r w:rsidRPr="005303A1">
        <w:rPr>
          <w:sz w:val="16"/>
          <w:szCs w:val="16"/>
        </w:rPr>
        <w:t xml:space="preserve">, rather than undoing, </w:t>
      </w:r>
      <w:r w:rsidRPr="004878CA">
        <w:rPr>
          <w:rStyle w:val="StyleUnderline"/>
          <w:highlight w:val="yellow"/>
        </w:rPr>
        <w:t xml:space="preserve">of </w:t>
      </w:r>
      <w:r w:rsidRPr="004878CA">
        <w:rPr>
          <w:rStyle w:val="Emphasis"/>
          <w:highlight w:val="yellow"/>
        </w:rPr>
        <w:t>exploitation</w:t>
      </w:r>
      <w:r w:rsidRPr="004878CA">
        <w:rPr>
          <w:rStyle w:val="StyleUnderline"/>
          <w:highlight w:val="yellow"/>
        </w:rPr>
        <w:t xml:space="preserve"> and </w:t>
      </w:r>
      <w:r w:rsidRPr="004878CA">
        <w:rPr>
          <w:rStyle w:val="Emphasis"/>
          <w:highlight w:val="yellow"/>
        </w:rPr>
        <w:t>inequality</w:t>
      </w:r>
      <w:r w:rsidRPr="005303A1">
        <w:rPr>
          <w:rStyle w:val="StyleUnderline"/>
        </w:rPr>
        <w:t xml:space="preserve">. </w:t>
      </w:r>
      <w:r w:rsidRPr="002122D5">
        <w:rPr>
          <w:rStyle w:val="Emphasis"/>
        </w:rPr>
        <w:t>Neoliberalism</w:t>
      </w:r>
      <w:r w:rsidRPr="005303A1">
        <w:rPr>
          <w:rStyle w:val="StyleUnderline"/>
        </w:rPr>
        <w:t xml:space="preserve"> since the 1970 s has wrought </w:t>
      </w:r>
      <w:r w:rsidRPr="002122D5">
        <w:rPr>
          <w:rStyle w:val="Emphasis"/>
        </w:rPr>
        <w:t>rampant global privatization</w:t>
      </w:r>
      <w:r w:rsidRPr="005303A1">
        <w:rPr>
          <w:sz w:val="16"/>
          <w:szCs w:val="16"/>
        </w:rPr>
        <w:t xml:space="preserve">, </w:t>
      </w:r>
      <w:proofErr w:type="spellStart"/>
      <w:r w:rsidRPr="005303A1">
        <w:rPr>
          <w:sz w:val="16"/>
          <w:szCs w:val="16"/>
        </w:rPr>
        <w:t>assetization</w:t>
      </w:r>
      <w:proofErr w:type="spellEnd"/>
      <w:r w:rsidRPr="005303A1">
        <w:rPr>
          <w:sz w:val="16"/>
          <w:szCs w:val="16"/>
        </w:rPr>
        <w:t xml:space="preserve"> and </w:t>
      </w:r>
      <w:r w:rsidRPr="002122D5">
        <w:rPr>
          <w:rStyle w:val="Emphasis"/>
        </w:rPr>
        <w:t>financialization</w:t>
      </w:r>
      <w:r w:rsidRPr="005303A1">
        <w:rPr>
          <w:sz w:val="16"/>
          <w:szCs w:val="16"/>
        </w:rPr>
        <w:t xml:space="preserve"> of education, healthcare, housing, land and natural resources, </w:t>
      </w:r>
      <w:r w:rsidRPr="005303A1">
        <w:rPr>
          <w:rStyle w:val="StyleUnderline"/>
        </w:rPr>
        <w:t xml:space="preserve">the </w:t>
      </w:r>
      <w:r w:rsidRPr="002122D5">
        <w:rPr>
          <w:rStyle w:val="Emphasis"/>
        </w:rPr>
        <w:t>gutting</w:t>
      </w:r>
      <w:r w:rsidRPr="005303A1">
        <w:rPr>
          <w:rStyle w:val="StyleUnderline"/>
        </w:rPr>
        <w:t xml:space="preserve"> of </w:t>
      </w:r>
      <w:r w:rsidRPr="002122D5">
        <w:rPr>
          <w:rStyle w:val="Emphasis"/>
        </w:rPr>
        <w:t>welfare provisions</w:t>
      </w:r>
      <w:r w:rsidRPr="005303A1">
        <w:rPr>
          <w:sz w:val="16"/>
          <w:szCs w:val="16"/>
        </w:rPr>
        <w:t xml:space="preserve">, obscene </w:t>
      </w:r>
      <w:r w:rsidRPr="005303A1">
        <w:rPr>
          <w:rStyle w:val="StyleUnderline"/>
        </w:rPr>
        <w:t xml:space="preserve">intensifications of </w:t>
      </w:r>
      <w:r w:rsidRPr="002122D5">
        <w:rPr>
          <w:rStyle w:val="Emphasis"/>
        </w:rPr>
        <w:t>wealth</w:t>
      </w:r>
      <w:r w:rsidRPr="005303A1">
        <w:rPr>
          <w:rStyle w:val="StyleUnderline"/>
        </w:rPr>
        <w:t xml:space="preserve"> and </w:t>
      </w:r>
      <w:proofErr w:type="spellStart"/>
      <w:r w:rsidRPr="005303A1">
        <w:rPr>
          <w:rStyle w:val="StyleUnderline"/>
        </w:rPr>
        <w:t>extensifications</w:t>
      </w:r>
      <w:proofErr w:type="spellEnd"/>
      <w:r w:rsidRPr="005303A1">
        <w:rPr>
          <w:rStyle w:val="StyleUnderline"/>
        </w:rPr>
        <w:t xml:space="preserve"> of </w:t>
      </w:r>
      <w:r w:rsidRPr="002122D5">
        <w:rPr>
          <w:rStyle w:val="Emphasis"/>
        </w:rPr>
        <w:t>poverty</w:t>
      </w:r>
      <w:r w:rsidRPr="005303A1">
        <w:rPr>
          <w:sz w:val="16"/>
          <w:szCs w:val="16"/>
        </w:rPr>
        <w:t xml:space="preserve">, </w:t>
      </w:r>
      <w:r w:rsidRPr="005303A1">
        <w:rPr>
          <w:rStyle w:val="StyleUnderline"/>
        </w:rPr>
        <w:t xml:space="preserve">the sharpening of </w:t>
      </w:r>
      <w:r w:rsidRPr="002122D5">
        <w:rPr>
          <w:rStyle w:val="Emphasis"/>
        </w:rPr>
        <w:t>carceral</w:t>
      </w:r>
      <w:r w:rsidRPr="005303A1">
        <w:rPr>
          <w:rStyle w:val="StyleUnderline"/>
        </w:rPr>
        <w:t xml:space="preserve"> and </w:t>
      </w:r>
      <w:r w:rsidRPr="002122D5">
        <w:rPr>
          <w:rStyle w:val="Emphasis"/>
        </w:rPr>
        <w:t>border logics</w:t>
      </w:r>
      <w:r w:rsidRPr="005303A1">
        <w:rPr>
          <w:rStyle w:val="StyleUnderline"/>
        </w:rPr>
        <w:t xml:space="preserve"> and practices, and catastrophic </w:t>
      </w:r>
      <w:r w:rsidRPr="002122D5">
        <w:rPr>
          <w:rStyle w:val="Emphasis"/>
        </w:rPr>
        <w:t>environmental decline</w:t>
      </w:r>
      <w:r w:rsidRPr="005303A1">
        <w:rPr>
          <w:sz w:val="16"/>
          <w:szCs w:val="16"/>
        </w:rPr>
        <w:t xml:space="preserve">. As Meg Wesling observes, “the performance of gender and sexuality constitutes a form of labor, accruing both material and affective value” (2011, p. 108; see also: David, 2017, Irving, 2008) in all of this, as “the embrace of queer spectacle and gay and lesbian rights has become a suspicious marker of the state’s own investment in a display of modernization” (123). Canada is a state that participates in this sort of performance and, as </w:t>
      </w:r>
      <w:proofErr w:type="spellStart"/>
      <w:r w:rsidRPr="005303A1">
        <w:rPr>
          <w:sz w:val="16"/>
          <w:szCs w:val="16"/>
        </w:rPr>
        <w:t>OmiSoore</w:t>
      </w:r>
      <w:proofErr w:type="spellEnd"/>
      <w:r w:rsidRPr="005303A1">
        <w:rPr>
          <w:sz w:val="16"/>
          <w:szCs w:val="16"/>
        </w:rPr>
        <w:t xml:space="preserve"> Dryden and Suzanne Lenon, in the introduction to their important 2015 edited collection Disrupting Queer Inclusion: Canadian </w:t>
      </w:r>
      <w:proofErr w:type="spellStart"/>
      <w:r w:rsidRPr="005303A1">
        <w:rPr>
          <w:sz w:val="16"/>
          <w:szCs w:val="16"/>
        </w:rPr>
        <w:t>Homonationalisms</w:t>
      </w:r>
      <w:proofErr w:type="spellEnd"/>
      <w:r w:rsidRPr="005303A1">
        <w:rPr>
          <w:sz w:val="16"/>
          <w:szCs w:val="16"/>
        </w:rPr>
        <w:t xml:space="preserve"> and the Politics of Belonging, observe: “the ‘turn to life’ for some lesbian-gay-queer subjects (i.e., their enfoldment within legal, cultural and consumer arenas) is now possible because of [for instance] the simultaneous curtailing of welfare provisions and immigrant rights, as well as the expansion of state powers to conduct surveillance and to (indefinitely) detain and deport” (p. 6). The collection’s authors, “insist on the continual interrogation of the associated complicities, collusions, and costs of inclusion </w:t>
      </w:r>
      <w:proofErr w:type="gramStart"/>
      <w:r w:rsidRPr="005303A1">
        <w:rPr>
          <w:sz w:val="16"/>
          <w:szCs w:val="16"/>
        </w:rPr>
        <w:t>in order to</w:t>
      </w:r>
      <w:proofErr w:type="gramEnd"/>
      <w:r w:rsidRPr="005303A1">
        <w:rPr>
          <w:sz w:val="16"/>
          <w:szCs w:val="16"/>
        </w:rPr>
        <w:t xml:space="preserve"> unsettle it as a signifier for liberation and justice – that is, to disturb and unsettle the idea(l) and dreams of ‘inclusion’ itself” (p. 16).</w:t>
      </w:r>
    </w:p>
    <w:p w14:paraId="573736E2" w14:textId="77777777" w:rsidR="000F5B6D" w:rsidRPr="005303A1" w:rsidRDefault="000F5B6D" w:rsidP="000F5B6D">
      <w:pPr>
        <w:rPr>
          <w:sz w:val="16"/>
          <w:szCs w:val="16"/>
        </w:rPr>
      </w:pPr>
      <w:r w:rsidRPr="005303A1">
        <w:rPr>
          <w:sz w:val="16"/>
          <w:szCs w:val="16"/>
        </w:rPr>
        <w:t xml:space="preserve">The ‘costs of inclusion’ are explored in the Dryden and Lenon (2015) collection in relation to </w:t>
      </w:r>
      <w:proofErr w:type="gramStart"/>
      <w:r w:rsidRPr="005303A1">
        <w:rPr>
          <w:sz w:val="16"/>
          <w:szCs w:val="16"/>
        </w:rPr>
        <w:t>a number of</w:t>
      </w:r>
      <w:proofErr w:type="gramEnd"/>
      <w:r w:rsidRPr="005303A1">
        <w:rPr>
          <w:sz w:val="16"/>
          <w:szCs w:val="16"/>
        </w:rPr>
        <w:t xml:space="preserve"> topics that are also well covered in the broad homonormativity and </w:t>
      </w:r>
      <w:proofErr w:type="spellStart"/>
      <w:r w:rsidRPr="005303A1">
        <w:rPr>
          <w:sz w:val="16"/>
          <w:szCs w:val="16"/>
        </w:rPr>
        <w:t>homonationalism</w:t>
      </w:r>
      <w:proofErr w:type="spellEnd"/>
      <w:r w:rsidRPr="005303A1">
        <w:rPr>
          <w:sz w:val="16"/>
          <w:szCs w:val="16"/>
        </w:rPr>
        <w:t xml:space="preserve"> literatures, including: refugee claims, citizenship policies, marriage laws, the military, sporting mega-events, Pride marches, hate crime statutes, and urban politics. Workplace inclusion is absent from the book’s discussions (one edited volume cannot cover everything!), but it is certainly a terrain within which homonormative and </w:t>
      </w:r>
      <w:proofErr w:type="spellStart"/>
      <w:r w:rsidRPr="005303A1">
        <w:rPr>
          <w:sz w:val="16"/>
          <w:szCs w:val="16"/>
        </w:rPr>
        <w:t>homonationalist</w:t>
      </w:r>
      <w:proofErr w:type="spellEnd"/>
      <w:r w:rsidRPr="005303A1">
        <w:rPr>
          <w:sz w:val="16"/>
          <w:szCs w:val="16"/>
        </w:rPr>
        <w:t xml:space="preserve"> dynamics play out. For instance, in an early analysis of ‘queer precarity,’ Amber Hollibaugh and Margot Weiss point out that: “</w:t>
      </w:r>
      <w:r w:rsidRPr="004878CA">
        <w:rPr>
          <w:rStyle w:val="StyleUnderline"/>
          <w:highlight w:val="yellow"/>
        </w:rPr>
        <w:t xml:space="preserve">Because of </w:t>
      </w:r>
      <w:r w:rsidRPr="004878CA">
        <w:rPr>
          <w:rStyle w:val="Emphasis"/>
          <w:highlight w:val="yellow"/>
        </w:rPr>
        <w:t>histories</w:t>
      </w:r>
      <w:r w:rsidRPr="004878CA">
        <w:rPr>
          <w:rStyle w:val="StyleUnderline"/>
          <w:highlight w:val="yellow"/>
        </w:rPr>
        <w:t xml:space="preserve"> of </w:t>
      </w:r>
      <w:r w:rsidRPr="004878CA">
        <w:rPr>
          <w:rStyle w:val="Emphasis"/>
          <w:highlight w:val="yellow"/>
        </w:rPr>
        <w:t>discrimination</w:t>
      </w:r>
      <w:r w:rsidRPr="004878CA">
        <w:rPr>
          <w:rStyle w:val="StyleUnderline"/>
          <w:highlight w:val="yellow"/>
        </w:rPr>
        <w:t xml:space="preserve"> and </w:t>
      </w:r>
      <w:r w:rsidRPr="004878CA">
        <w:rPr>
          <w:rStyle w:val="Emphasis"/>
          <w:highlight w:val="yellow"/>
        </w:rPr>
        <w:t>criminalization</w:t>
      </w:r>
      <w:r w:rsidRPr="004878CA">
        <w:rPr>
          <w:rStyle w:val="StyleUnderline"/>
          <w:highlight w:val="yellow"/>
        </w:rPr>
        <w:t xml:space="preserve">, many </w:t>
      </w:r>
      <w:r w:rsidRPr="004878CA">
        <w:rPr>
          <w:rStyle w:val="Emphasis"/>
          <w:highlight w:val="yellow"/>
        </w:rPr>
        <w:t>queer</w:t>
      </w:r>
      <w:r w:rsidRPr="004878CA">
        <w:rPr>
          <w:rStyle w:val="StyleUnderline"/>
          <w:highlight w:val="yellow"/>
        </w:rPr>
        <w:t xml:space="preserve"> and </w:t>
      </w:r>
      <w:r w:rsidRPr="004878CA">
        <w:rPr>
          <w:rStyle w:val="Emphasis"/>
          <w:highlight w:val="yellow"/>
        </w:rPr>
        <w:t>trans people</w:t>
      </w:r>
      <w:r w:rsidRPr="004878CA">
        <w:rPr>
          <w:rStyle w:val="StyleUnderline"/>
          <w:highlight w:val="yellow"/>
        </w:rPr>
        <w:t xml:space="preserve"> are funneled into </w:t>
      </w:r>
      <w:proofErr w:type="gramStart"/>
      <w:r w:rsidRPr="004878CA">
        <w:rPr>
          <w:rStyle w:val="Emphasis"/>
          <w:highlight w:val="yellow"/>
        </w:rPr>
        <w:t>low-wage</w:t>
      </w:r>
      <w:proofErr w:type="gramEnd"/>
      <w:r w:rsidRPr="004878CA">
        <w:rPr>
          <w:rStyle w:val="Emphasis"/>
          <w:highlight w:val="yellow"/>
        </w:rPr>
        <w:t xml:space="preserve"> </w:t>
      </w:r>
      <w:proofErr w:type="gramStart"/>
      <w:r w:rsidRPr="004878CA">
        <w:rPr>
          <w:rStyle w:val="Emphasis"/>
          <w:highlight w:val="yellow"/>
        </w:rPr>
        <w:t>jobs</w:t>
      </w:r>
      <w:r w:rsidRPr="004878CA">
        <w:rPr>
          <w:rStyle w:val="StyleUnderline"/>
          <w:highlight w:val="yellow"/>
        </w:rPr>
        <w:t>, or</w:t>
      </w:r>
      <w:proofErr w:type="gramEnd"/>
      <w:r w:rsidRPr="004878CA">
        <w:rPr>
          <w:rStyle w:val="StyleUnderline"/>
          <w:highlight w:val="yellow"/>
        </w:rPr>
        <w:t xml:space="preserve"> seek them</w:t>
      </w:r>
      <w:r w:rsidRPr="005303A1">
        <w:rPr>
          <w:rStyle w:val="StyleUnderline"/>
        </w:rPr>
        <w:t xml:space="preserve"> out </w:t>
      </w:r>
      <w:r w:rsidRPr="004878CA">
        <w:rPr>
          <w:rStyle w:val="StyleUnderline"/>
          <w:highlight w:val="yellow"/>
        </w:rPr>
        <w:t xml:space="preserve">as sites where </w:t>
      </w:r>
      <w:r w:rsidRPr="004878CA">
        <w:rPr>
          <w:rStyle w:val="Emphasis"/>
          <w:highlight w:val="yellow"/>
        </w:rPr>
        <w:t>gender expression</w:t>
      </w:r>
      <w:r w:rsidRPr="004878CA">
        <w:rPr>
          <w:rStyle w:val="StyleUnderline"/>
          <w:highlight w:val="yellow"/>
        </w:rPr>
        <w:t xml:space="preserve"> and </w:t>
      </w:r>
      <w:r w:rsidRPr="004878CA">
        <w:rPr>
          <w:rStyle w:val="Emphasis"/>
          <w:highlight w:val="yellow"/>
        </w:rPr>
        <w:t>sexuality</w:t>
      </w:r>
      <w:r w:rsidRPr="004878CA">
        <w:rPr>
          <w:rStyle w:val="StyleUnderline"/>
          <w:highlight w:val="yellow"/>
        </w:rPr>
        <w:t xml:space="preserve"> will </w:t>
      </w:r>
      <w:r w:rsidRPr="004878CA">
        <w:rPr>
          <w:rStyle w:val="Emphasis"/>
          <w:highlight w:val="yellow"/>
        </w:rPr>
        <w:t>not be disciplined</w:t>
      </w:r>
      <w:r w:rsidRPr="005303A1">
        <w:rPr>
          <w:rStyle w:val="StyleUnderline"/>
        </w:rPr>
        <w:t xml:space="preserve"> in the same ways as in professional jobs</w:t>
      </w:r>
      <w:r w:rsidRPr="005303A1">
        <w:rPr>
          <w:sz w:val="16"/>
          <w:szCs w:val="16"/>
        </w:rPr>
        <w:t xml:space="preserve">” (2015, p. 19). On this basis, </w:t>
      </w:r>
      <w:r w:rsidRPr="005303A1">
        <w:rPr>
          <w:rStyle w:val="StyleUnderline"/>
        </w:rPr>
        <w:t xml:space="preserve">they </w:t>
      </w:r>
      <w:r w:rsidRPr="002122D5">
        <w:rPr>
          <w:rStyle w:val="Emphasis"/>
        </w:rPr>
        <w:t>take issue</w:t>
      </w:r>
      <w:r w:rsidRPr="005303A1">
        <w:rPr>
          <w:rStyle w:val="StyleUnderline"/>
        </w:rPr>
        <w:t xml:space="preserve"> with the facts that</w:t>
      </w:r>
      <w:r w:rsidRPr="005303A1">
        <w:rPr>
          <w:sz w:val="16"/>
          <w:szCs w:val="16"/>
        </w:rPr>
        <w:t xml:space="preserve"> “even when labor </w:t>
      </w:r>
      <w:r w:rsidRPr="002122D5">
        <w:rPr>
          <w:rStyle w:val="Emphasis"/>
        </w:rPr>
        <w:t>organizing</w:t>
      </w:r>
      <w:r w:rsidRPr="005303A1">
        <w:rPr>
          <w:rStyle w:val="StyleUnderline"/>
        </w:rPr>
        <w:t xml:space="preserve"> takes up these issues</w:t>
      </w:r>
      <w:r w:rsidRPr="005303A1">
        <w:rPr>
          <w:sz w:val="16"/>
          <w:szCs w:val="16"/>
        </w:rPr>
        <w:t xml:space="preserve">, it tends to focus </w:t>
      </w:r>
      <w:r w:rsidRPr="005303A1">
        <w:rPr>
          <w:rStyle w:val="StyleUnderline"/>
        </w:rPr>
        <w:t xml:space="preserve">on </w:t>
      </w:r>
      <w:r w:rsidRPr="002122D5">
        <w:rPr>
          <w:rStyle w:val="Emphasis"/>
        </w:rPr>
        <w:t>inclusion</w:t>
      </w:r>
      <w:r w:rsidRPr="005303A1">
        <w:rPr>
          <w:rStyle w:val="StyleUnderline"/>
        </w:rPr>
        <w:t xml:space="preserve"> or </w:t>
      </w:r>
      <w:r w:rsidRPr="002122D5">
        <w:rPr>
          <w:rStyle w:val="Emphasis"/>
        </w:rPr>
        <w:t>identity politics</w:t>
      </w:r>
      <w:r w:rsidRPr="005303A1">
        <w:rPr>
          <w:sz w:val="16"/>
          <w:szCs w:val="16"/>
        </w:rPr>
        <w:t xml:space="preserve">” and that </w:t>
      </w:r>
      <w:r w:rsidRPr="004878CA">
        <w:rPr>
          <w:rStyle w:val="StyleUnderline"/>
          <w:highlight w:val="yellow"/>
        </w:rPr>
        <w:t>the</w:t>
      </w:r>
      <w:r w:rsidRPr="005303A1">
        <w:rPr>
          <w:sz w:val="16"/>
          <w:szCs w:val="16"/>
        </w:rPr>
        <w:t xml:space="preserve"> US </w:t>
      </w:r>
      <w:r w:rsidRPr="004878CA">
        <w:rPr>
          <w:rStyle w:val="StyleUnderline"/>
          <w:highlight w:val="yellow"/>
        </w:rPr>
        <w:t>mainstream</w:t>
      </w:r>
      <w:r w:rsidRPr="005303A1">
        <w:rPr>
          <w:rStyle w:val="StyleUnderline"/>
        </w:rPr>
        <w:t xml:space="preserve"> LGBT </w:t>
      </w:r>
      <w:r w:rsidRPr="004878CA">
        <w:rPr>
          <w:rStyle w:val="StyleUnderline"/>
          <w:highlight w:val="yellow"/>
        </w:rPr>
        <w:t>movement</w:t>
      </w:r>
      <w:r w:rsidRPr="005303A1">
        <w:rPr>
          <w:rStyle w:val="StyleUnderline"/>
        </w:rPr>
        <w:t xml:space="preserve"> focuses on marriage equality and </w:t>
      </w:r>
      <w:r w:rsidRPr="004878CA">
        <w:rPr>
          <w:rStyle w:val="StyleUnderline"/>
          <w:highlight w:val="yellow"/>
        </w:rPr>
        <w:t>perpetuates a ‘</w:t>
      </w:r>
      <w:r w:rsidRPr="004878CA">
        <w:rPr>
          <w:rStyle w:val="Emphasis"/>
          <w:highlight w:val="yellow"/>
        </w:rPr>
        <w:t>myth</w:t>
      </w:r>
      <w:r w:rsidRPr="004878CA">
        <w:rPr>
          <w:rStyle w:val="StyleUnderline"/>
          <w:highlight w:val="yellow"/>
        </w:rPr>
        <w:t xml:space="preserve"> of </w:t>
      </w:r>
      <w:r w:rsidRPr="004878CA">
        <w:rPr>
          <w:rStyle w:val="Emphasis"/>
          <w:highlight w:val="yellow"/>
        </w:rPr>
        <w:t>gay affluence’</w:t>
      </w:r>
      <w:r w:rsidRPr="004878CA">
        <w:rPr>
          <w:rStyle w:val="StyleUnderline"/>
          <w:highlight w:val="yellow"/>
        </w:rPr>
        <w:t xml:space="preserve"> while “</w:t>
      </w:r>
      <w:r w:rsidRPr="004878CA">
        <w:rPr>
          <w:rStyle w:val="Emphasis"/>
          <w:highlight w:val="yellow"/>
        </w:rPr>
        <w:t>leaving aside</w:t>
      </w:r>
      <w:r w:rsidRPr="005303A1">
        <w:rPr>
          <w:sz w:val="16"/>
          <w:szCs w:val="16"/>
        </w:rPr>
        <w:t xml:space="preserve"> any </w:t>
      </w:r>
      <w:r w:rsidRPr="005303A1">
        <w:rPr>
          <w:rStyle w:val="StyleUnderline"/>
        </w:rPr>
        <w:t xml:space="preserve">analysis of </w:t>
      </w:r>
      <w:r w:rsidRPr="004878CA">
        <w:rPr>
          <w:rStyle w:val="Emphasis"/>
          <w:highlight w:val="yellow"/>
        </w:rPr>
        <w:t>class</w:t>
      </w:r>
      <w:r w:rsidRPr="004878CA">
        <w:rPr>
          <w:rStyle w:val="StyleUnderline"/>
          <w:highlight w:val="yellow"/>
        </w:rPr>
        <w:t xml:space="preserve"> or </w:t>
      </w:r>
      <w:r w:rsidRPr="004878CA">
        <w:rPr>
          <w:rStyle w:val="Emphasis"/>
          <w:highlight w:val="yellow"/>
        </w:rPr>
        <w:t>economic inequality</w:t>
      </w:r>
      <w:r w:rsidRPr="005303A1">
        <w:rPr>
          <w:sz w:val="16"/>
          <w:szCs w:val="16"/>
        </w:rPr>
        <w:t xml:space="preserve"> or poverty – much less an analysis of capitalism” (2015, p. 19). Trish Salah examines queer and trans organizing within the Canadian </w:t>
      </w:r>
      <w:proofErr w:type="spellStart"/>
      <w:r w:rsidRPr="005303A1">
        <w:rPr>
          <w:sz w:val="16"/>
          <w:szCs w:val="16"/>
        </w:rPr>
        <w:t>labour</w:t>
      </w:r>
      <w:proofErr w:type="spellEnd"/>
      <w:r w:rsidRPr="005303A1">
        <w:rPr>
          <w:sz w:val="16"/>
          <w:szCs w:val="16"/>
        </w:rPr>
        <w:t xml:space="preserve"> movement, noting that: “in the increasing homonormativity of gay and lesbian rights activism, both outside and within the union movement, there was a prioritizing of the fight for ‘equal marriage’ over virtually all other GLBT issues” (2022, p. 250). She demonstrates that </w:t>
      </w:r>
      <w:r w:rsidRPr="004878CA">
        <w:rPr>
          <w:rStyle w:val="StyleUnderline"/>
          <w:highlight w:val="yellow"/>
        </w:rPr>
        <w:t xml:space="preserve">the concerns of </w:t>
      </w:r>
      <w:r w:rsidRPr="004878CA">
        <w:rPr>
          <w:rStyle w:val="Emphasis"/>
          <w:highlight w:val="yellow"/>
        </w:rPr>
        <w:t>trans workers</w:t>
      </w:r>
      <w:r w:rsidRPr="005303A1">
        <w:rPr>
          <w:rStyle w:val="StyleUnderline"/>
        </w:rPr>
        <w:t xml:space="preserve"> and, </w:t>
      </w:r>
      <w:r w:rsidRPr="002122D5">
        <w:rPr>
          <w:rStyle w:val="Emphasis"/>
        </w:rPr>
        <w:t>particularly</w:t>
      </w:r>
      <w:r w:rsidRPr="005303A1">
        <w:rPr>
          <w:rStyle w:val="StyleUnderline"/>
        </w:rPr>
        <w:t xml:space="preserve">, of </w:t>
      </w:r>
      <w:r w:rsidRPr="002122D5">
        <w:rPr>
          <w:rStyle w:val="Emphasis"/>
        </w:rPr>
        <w:t>trans sex workers</w:t>
      </w:r>
      <w:r w:rsidRPr="005303A1">
        <w:rPr>
          <w:sz w:val="16"/>
          <w:szCs w:val="16"/>
        </w:rPr>
        <w:t xml:space="preserve"> – whom she describes as “demonstrably some of the most courageous, hard-working, and effective advocates for trans people in the country” (p. 250) – </w:t>
      </w:r>
      <w:r w:rsidRPr="004878CA">
        <w:rPr>
          <w:rStyle w:val="StyleUnderline"/>
          <w:highlight w:val="yellow"/>
        </w:rPr>
        <w:t xml:space="preserve">were </w:t>
      </w:r>
      <w:r w:rsidRPr="004878CA">
        <w:rPr>
          <w:rStyle w:val="Emphasis"/>
          <w:highlight w:val="yellow"/>
        </w:rPr>
        <w:t>cast aside</w:t>
      </w:r>
      <w:r w:rsidRPr="004878CA">
        <w:rPr>
          <w:rStyle w:val="StyleUnderline"/>
          <w:highlight w:val="yellow"/>
        </w:rPr>
        <w:t xml:space="preserve"> due to</w:t>
      </w:r>
      <w:r w:rsidRPr="005303A1">
        <w:rPr>
          <w:rStyle w:val="StyleUnderline"/>
        </w:rPr>
        <w:t xml:space="preserve"> “the pitfalls of a </w:t>
      </w:r>
      <w:r w:rsidRPr="002122D5">
        <w:rPr>
          <w:rStyle w:val="Emphasis"/>
        </w:rPr>
        <w:t>narrow identity politics</w:t>
      </w:r>
      <w:r w:rsidRPr="005303A1">
        <w:rPr>
          <w:sz w:val="16"/>
          <w:szCs w:val="16"/>
        </w:rPr>
        <w:t xml:space="preserve">, as well as sex work stigma, </w:t>
      </w:r>
      <w:r w:rsidRPr="005303A1">
        <w:rPr>
          <w:rStyle w:val="StyleUnderline"/>
        </w:rPr>
        <w:t>and</w:t>
      </w:r>
      <w:r w:rsidRPr="005303A1">
        <w:rPr>
          <w:sz w:val="16"/>
          <w:szCs w:val="16"/>
        </w:rPr>
        <w:t xml:space="preserve"> arguably </w:t>
      </w:r>
      <w:r w:rsidRPr="004878CA">
        <w:rPr>
          <w:rStyle w:val="StyleUnderline"/>
          <w:highlight w:val="yellow"/>
        </w:rPr>
        <w:t xml:space="preserve">a </w:t>
      </w:r>
      <w:r w:rsidRPr="004878CA">
        <w:rPr>
          <w:rStyle w:val="Emphasis"/>
          <w:highlight w:val="yellow"/>
        </w:rPr>
        <w:t>failure</w:t>
      </w:r>
      <w:r w:rsidRPr="004878CA">
        <w:rPr>
          <w:rStyle w:val="StyleUnderline"/>
          <w:highlight w:val="yellow"/>
        </w:rPr>
        <w:t xml:space="preserve"> of </w:t>
      </w:r>
      <w:proofErr w:type="spellStart"/>
      <w:r w:rsidRPr="004878CA">
        <w:rPr>
          <w:rStyle w:val="Emphasis"/>
          <w:highlight w:val="yellow"/>
        </w:rPr>
        <w:t>labour</w:t>
      </w:r>
      <w:proofErr w:type="spellEnd"/>
      <w:r w:rsidRPr="004878CA">
        <w:rPr>
          <w:rStyle w:val="Emphasis"/>
          <w:highlight w:val="yellow"/>
        </w:rPr>
        <w:t xml:space="preserve"> analysis</w:t>
      </w:r>
      <w:r w:rsidRPr="005303A1">
        <w:rPr>
          <w:sz w:val="16"/>
          <w:szCs w:val="16"/>
        </w:rPr>
        <w:t>” (p. 249–50; also see Berg, 2021).</w:t>
      </w:r>
    </w:p>
    <w:p w14:paraId="7C414D8C" w14:textId="77777777" w:rsidR="000F5B6D" w:rsidRPr="005303A1" w:rsidRDefault="000F5B6D" w:rsidP="000F5B6D">
      <w:pPr>
        <w:rPr>
          <w:sz w:val="16"/>
          <w:szCs w:val="16"/>
        </w:rPr>
      </w:pPr>
      <w:r w:rsidRPr="005303A1">
        <w:rPr>
          <w:sz w:val="16"/>
          <w:szCs w:val="16"/>
        </w:rPr>
        <w:t xml:space="preserve">Zooming out to the global scale, Rahul Rao (2015) counters the ‘business case’ for LGBTQ+ rights – </w:t>
      </w:r>
      <w:proofErr w:type="spellStart"/>
      <w:r w:rsidRPr="005303A1">
        <w:rPr>
          <w:sz w:val="16"/>
          <w:szCs w:val="16"/>
        </w:rPr>
        <w:t>ie</w:t>
      </w:r>
      <w:proofErr w:type="spellEnd"/>
      <w:r w:rsidRPr="005303A1">
        <w:rPr>
          <w:sz w:val="16"/>
          <w:szCs w:val="16"/>
        </w:rPr>
        <w:t>. the argument made within some LGBTQ+ policy circles and, indeed, within the LGBTQ+ work literature – that discrimination hampers productivity and that rooting out homophobia is thus good for the bottom line. Coining the term ‘</w:t>
      </w:r>
      <w:proofErr w:type="spellStart"/>
      <w:r w:rsidRPr="005303A1">
        <w:rPr>
          <w:sz w:val="16"/>
          <w:szCs w:val="16"/>
        </w:rPr>
        <w:t>homocapitalism</w:t>
      </w:r>
      <w:proofErr w:type="spellEnd"/>
      <w:r w:rsidRPr="005303A1">
        <w:rPr>
          <w:sz w:val="16"/>
          <w:szCs w:val="16"/>
        </w:rPr>
        <w:t xml:space="preserve">’, he argues that, in relation to “activist stances against homophobia” by “leading institutions of global capitalism” like the World Bank and the International Monetary Fund, “we must ask not only what the Bank is doing for queers but also what queers are doing for the Bank” (p. 38) as “a radical agenda is effectively conscripted in the service of the capitalist imperative of expanding output, productivity and markets” (p. 41; also see: Bedford, 2009, Gosine, 2010). Finally, at the level of the workplace, in a study of call center workers in the Philippines, Emmanuel David identifies what he calls the “purple collar” to </w:t>
      </w:r>
      <w:r w:rsidRPr="004878CA">
        <w:rPr>
          <w:sz w:val="16"/>
          <w:szCs w:val="16"/>
        </w:rPr>
        <w:t>highlight the fact that, “</w:t>
      </w:r>
      <w:r w:rsidRPr="004878CA">
        <w:rPr>
          <w:rStyle w:val="StyleUnderline"/>
        </w:rPr>
        <w:t xml:space="preserve">as transgender people become </w:t>
      </w:r>
      <w:r w:rsidRPr="004878CA">
        <w:rPr>
          <w:rStyle w:val="Emphasis"/>
        </w:rPr>
        <w:t>more integrated</w:t>
      </w:r>
      <w:r w:rsidRPr="004878CA">
        <w:rPr>
          <w:rStyle w:val="StyleUnderline"/>
        </w:rPr>
        <w:t xml:space="preserve"> across labor markets, their employment</w:t>
      </w:r>
      <w:r w:rsidRPr="004878CA">
        <w:rPr>
          <w:sz w:val="16"/>
          <w:szCs w:val="16"/>
        </w:rPr>
        <w:t xml:space="preserve"> as transgender subjects </w:t>
      </w:r>
      <w:r w:rsidRPr="004878CA">
        <w:rPr>
          <w:rStyle w:val="StyleUnderline"/>
        </w:rPr>
        <w:t xml:space="preserve">creates the conditions for </w:t>
      </w:r>
      <w:r w:rsidRPr="004878CA">
        <w:rPr>
          <w:rStyle w:val="Emphasis"/>
        </w:rPr>
        <w:t>new kinds</w:t>
      </w:r>
      <w:r w:rsidRPr="004878CA">
        <w:rPr>
          <w:rStyle w:val="StyleUnderline"/>
        </w:rPr>
        <w:t xml:space="preserve"> of </w:t>
      </w:r>
      <w:r w:rsidRPr="004878CA">
        <w:rPr>
          <w:rStyle w:val="Emphasis"/>
        </w:rPr>
        <w:t>workplace inequalities</w:t>
      </w:r>
      <w:r w:rsidRPr="004878CA">
        <w:rPr>
          <w:sz w:val="16"/>
          <w:szCs w:val="16"/>
        </w:rPr>
        <w:t>” (2015</w:t>
      </w:r>
      <w:r w:rsidRPr="005303A1">
        <w:rPr>
          <w:sz w:val="16"/>
          <w:szCs w:val="16"/>
        </w:rPr>
        <w:t xml:space="preserve">, p. 170). And in a study of queer women’s experiences in the rural US, Carly Thomsen pushes back against calls by mainstream LGBTQ organizations to ‘come out’ at work for the cause of LGBTQ equality. She finds that this sort of </w:t>
      </w:r>
      <w:r w:rsidRPr="004878CA">
        <w:rPr>
          <w:rStyle w:val="StyleUnderline"/>
          <w:highlight w:val="yellow"/>
        </w:rPr>
        <w:t>visibility politics</w:t>
      </w:r>
      <w:r w:rsidRPr="005303A1">
        <w:rPr>
          <w:rStyle w:val="StyleUnderline"/>
        </w:rPr>
        <w:t xml:space="preserve"> </w:t>
      </w:r>
      <w:r w:rsidRPr="004878CA">
        <w:rPr>
          <w:rStyle w:val="Emphasis"/>
        </w:rPr>
        <w:t xml:space="preserve">disproportionately </w:t>
      </w:r>
      <w:r w:rsidRPr="004878CA">
        <w:rPr>
          <w:rStyle w:val="Emphasis"/>
          <w:highlight w:val="yellow"/>
        </w:rPr>
        <w:t>benefits employers</w:t>
      </w:r>
      <w:r w:rsidRPr="005303A1">
        <w:rPr>
          <w:rStyle w:val="StyleUnderline"/>
        </w:rPr>
        <w:t xml:space="preserve"> rather than workers as </w:t>
      </w:r>
      <w:r w:rsidRPr="004878CA">
        <w:rPr>
          <w:rStyle w:val="StyleUnderline"/>
          <w:highlight w:val="yellow"/>
        </w:rPr>
        <w:t>making a workplace ‘</w:t>
      </w:r>
      <w:r w:rsidRPr="004878CA">
        <w:rPr>
          <w:rStyle w:val="Emphasis"/>
          <w:highlight w:val="yellow"/>
        </w:rPr>
        <w:t>gay friendly</w:t>
      </w:r>
      <w:r w:rsidRPr="004878CA">
        <w:rPr>
          <w:rStyle w:val="StyleUnderline"/>
          <w:highlight w:val="yellow"/>
        </w:rPr>
        <w:t>’ is, “a small price to pay for</w:t>
      </w:r>
      <w:r w:rsidRPr="005303A1">
        <w:rPr>
          <w:rStyle w:val="StyleUnderline"/>
        </w:rPr>
        <w:t xml:space="preserve"> the increased </w:t>
      </w:r>
      <w:r w:rsidRPr="002122D5">
        <w:rPr>
          <w:rStyle w:val="Emphasis"/>
        </w:rPr>
        <w:t>surplus value</w:t>
      </w:r>
      <w:r w:rsidRPr="005303A1">
        <w:rPr>
          <w:rStyle w:val="StyleUnderline"/>
        </w:rPr>
        <w:t xml:space="preserve"> that companies can extract from </w:t>
      </w:r>
      <w:r w:rsidRPr="004878CA">
        <w:rPr>
          <w:rStyle w:val="Emphasis"/>
          <w:highlight w:val="yellow"/>
        </w:rPr>
        <w:t>trusting</w:t>
      </w:r>
      <w:r w:rsidRPr="004878CA">
        <w:rPr>
          <w:rStyle w:val="StyleUnderline"/>
          <w:highlight w:val="yellow"/>
        </w:rPr>
        <w:t xml:space="preserve">, </w:t>
      </w:r>
      <w:r w:rsidRPr="004878CA">
        <w:rPr>
          <w:rStyle w:val="Emphasis"/>
          <w:highlight w:val="yellow"/>
        </w:rPr>
        <w:t>pliant employees</w:t>
      </w:r>
      <w:r w:rsidRPr="005303A1">
        <w:rPr>
          <w:rStyle w:val="StyleUnderline"/>
        </w:rPr>
        <w:t>”</w:t>
      </w:r>
      <w:r w:rsidRPr="005303A1">
        <w:rPr>
          <w:sz w:val="16"/>
          <w:szCs w:val="16"/>
        </w:rPr>
        <w:t xml:space="preserve"> (2021, p. 156). She continues: “</w:t>
      </w:r>
      <w:r w:rsidRPr="005303A1">
        <w:rPr>
          <w:rStyle w:val="StyleUnderline"/>
        </w:rPr>
        <w:t xml:space="preserve">That gay rights activists </w:t>
      </w:r>
      <w:r w:rsidRPr="002122D5">
        <w:rPr>
          <w:rStyle w:val="Emphasis"/>
        </w:rPr>
        <w:t>champion</w:t>
      </w:r>
      <w:r w:rsidRPr="005303A1">
        <w:rPr>
          <w:rStyle w:val="StyleUnderline"/>
        </w:rPr>
        <w:t xml:space="preserve"> such companies because they ostensibly </w:t>
      </w:r>
      <w:r w:rsidRPr="002122D5">
        <w:rPr>
          <w:rStyle w:val="Emphasis"/>
        </w:rPr>
        <w:t>do not fire</w:t>
      </w:r>
      <w:r w:rsidRPr="005303A1">
        <w:rPr>
          <w:rStyle w:val="StyleUnderline"/>
        </w:rPr>
        <w:t xml:space="preserve"> their employees for displaying their ‘</w:t>
      </w:r>
      <w:r w:rsidRPr="002122D5">
        <w:rPr>
          <w:rStyle w:val="Emphasis"/>
        </w:rPr>
        <w:t>true selves’</w:t>
      </w:r>
      <w:r w:rsidRPr="005303A1">
        <w:rPr>
          <w:rStyle w:val="StyleUnderline"/>
        </w:rPr>
        <w:t xml:space="preserve"> at work should </w:t>
      </w:r>
      <w:r w:rsidRPr="002122D5">
        <w:rPr>
          <w:rStyle w:val="Emphasis"/>
        </w:rPr>
        <w:t>concern all of us</w:t>
      </w:r>
      <w:r w:rsidRPr="005303A1">
        <w:rPr>
          <w:sz w:val="16"/>
          <w:szCs w:val="16"/>
        </w:rPr>
        <w:t>. How low our bar has become” (2021, p. 157).</w:t>
      </w:r>
    </w:p>
    <w:p w14:paraId="7048DEB4" w14:textId="77777777" w:rsidR="000F5B6D" w:rsidRPr="005303A1" w:rsidRDefault="000F5B6D" w:rsidP="000F5B6D">
      <w:pPr>
        <w:rPr>
          <w:sz w:val="16"/>
          <w:szCs w:val="16"/>
        </w:rPr>
      </w:pPr>
      <w:proofErr w:type="gramStart"/>
      <w:r w:rsidRPr="005303A1">
        <w:rPr>
          <w:sz w:val="16"/>
          <w:szCs w:val="16"/>
        </w:rPr>
        <w:t>All of</w:t>
      </w:r>
      <w:proofErr w:type="gramEnd"/>
      <w:r w:rsidRPr="005303A1">
        <w:rPr>
          <w:sz w:val="16"/>
          <w:szCs w:val="16"/>
        </w:rPr>
        <w:t xml:space="preserve"> </w:t>
      </w:r>
      <w:r w:rsidRPr="005303A1">
        <w:rPr>
          <w:rStyle w:val="StyleUnderline"/>
        </w:rPr>
        <w:t>these observations</w:t>
      </w:r>
      <w:r w:rsidRPr="005303A1">
        <w:rPr>
          <w:sz w:val="16"/>
          <w:szCs w:val="16"/>
        </w:rPr>
        <w:t xml:space="preserve"> – </w:t>
      </w:r>
      <w:r w:rsidRPr="005303A1">
        <w:rPr>
          <w:rStyle w:val="StyleUnderline"/>
        </w:rPr>
        <w:t xml:space="preserve">that queer and trans people tend to be </w:t>
      </w:r>
      <w:r w:rsidRPr="002122D5">
        <w:rPr>
          <w:rStyle w:val="Emphasis"/>
        </w:rPr>
        <w:t>funneled</w:t>
      </w:r>
      <w:r w:rsidRPr="005303A1">
        <w:rPr>
          <w:rStyle w:val="StyleUnderline"/>
        </w:rPr>
        <w:t xml:space="preserve"> into </w:t>
      </w:r>
      <w:r w:rsidRPr="002122D5">
        <w:rPr>
          <w:rStyle w:val="Emphasis"/>
        </w:rPr>
        <w:t>low wage jobs</w:t>
      </w:r>
      <w:r w:rsidRPr="005303A1">
        <w:rPr>
          <w:rStyle w:val="StyleUnderline"/>
        </w:rPr>
        <w:t xml:space="preserve">, that </w:t>
      </w:r>
      <w:r w:rsidRPr="004878CA">
        <w:rPr>
          <w:rStyle w:val="StyleUnderline"/>
          <w:highlight w:val="yellow"/>
        </w:rPr>
        <w:t xml:space="preserve">the </w:t>
      </w:r>
      <w:proofErr w:type="spellStart"/>
      <w:r w:rsidRPr="004878CA">
        <w:rPr>
          <w:rStyle w:val="Emphasis"/>
          <w:highlight w:val="yellow"/>
        </w:rPr>
        <w:t>labour</w:t>
      </w:r>
      <w:proofErr w:type="spellEnd"/>
      <w:r w:rsidRPr="004878CA">
        <w:rPr>
          <w:rStyle w:val="Emphasis"/>
          <w:highlight w:val="yellow"/>
        </w:rPr>
        <w:t xml:space="preserve"> issues</w:t>
      </w:r>
      <w:r w:rsidRPr="004878CA">
        <w:rPr>
          <w:rStyle w:val="StyleUnderline"/>
          <w:highlight w:val="yellow"/>
        </w:rPr>
        <w:t xml:space="preserve"> facing LGBT</w:t>
      </w:r>
      <w:r w:rsidRPr="005303A1">
        <w:rPr>
          <w:rStyle w:val="StyleUnderline"/>
        </w:rPr>
        <w:t xml:space="preserve">Q+ </w:t>
      </w:r>
      <w:r w:rsidRPr="004878CA">
        <w:rPr>
          <w:rStyle w:val="StyleUnderline"/>
          <w:highlight w:val="yellow"/>
        </w:rPr>
        <w:t xml:space="preserve">people are </w:t>
      </w:r>
      <w:r w:rsidRPr="004878CA">
        <w:rPr>
          <w:rStyle w:val="Emphasis"/>
          <w:highlight w:val="yellow"/>
        </w:rPr>
        <w:t>equally as pressing</w:t>
      </w:r>
      <w:r w:rsidRPr="004878CA">
        <w:rPr>
          <w:rStyle w:val="StyleUnderline"/>
          <w:highlight w:val="yellow"/>
        </w:rPr>
        <w:t xml:space="preserve"> as rights and </w:t>
      </w:r>
      <w:r w:rsidRPr="004878CA">
        <w:rPr>
          <w:rStyle w:val="Emphasis"/>
          <w:highlight w:val="yellow"/>
        </w:rPr>
        <w:t>recognition struggles</w:t>
      </w:r>
      <w:r w:rsidRPr="005303A1">
        <w:rPr>
          <w:rStyle w:val="StyleUnderline"/>
        </w:rPr>
        <w:t xml:space="preserve">, that </w:t>
      </w:r>
      <w:r w:rsidRPr="004878CA">
        <w:rPr>
          <w:rStyle w:val="StyleUnderline"/>
          <w:highlight w:val="yellow"/>
        </w:rPr>
        <w:t>gay-friendliness</w:t>
      </w:r>
      <w:r w:rsidRPr="005303A1">
        <w:rPr>
          <w:rStyle w:val="StyleUnderline"/>
        </w:rPr>
        <w:t xml:space="preserve"> predominantly </w:t>
      </w:r>
      <w:r w:rsidRPr="004878CA">
        <w:rPr>
          <w:rStyle w:val="Emphasis"/>
          <w:highlight w:val="yellow"/>
        </w:rPr>
        <w:t>fosters productivity</w:t>
      </w:r>
      <w:r w:rsidRPr="005303A1">
        <w:rPr>
          <w:rStyle w:val="StyleUnderline"/>
        </w:rPr>
        <w:t xml:space="preserve"> and profit </w:t>
      </w:r>
      <w:r w:rsidRPr="004878CA">
        <w:rPr>
          <w:rStyle w:val="StyleUnderline"/>
          <w:highlight w:val="yellow"/>
        </w:rPr>
        <w:t>to the benefit of employers</w:t>
      </w:r>
      <w:r w:rsidRPr="005303A1">
        <w:rPr>
          <w:rStyle w:val="StyleUnderline"/>
        </w:rPr>
        <w:t xml:space="preserve"> </w:t>
      </w:r>
      <w:r w:rsidRPr="004878CA">
        <w:rPr>
          <w:rStyle w:val="StyleUnderline"/>
          <w:highlight w:val="yellow"/>
        </w:rPr>
        <w:t>rather than employees</w:t>
      </w:r>
      <w:r w:rsidRPr="005303A1">
        <w:rPr>
          <w:sz w:val="16"/>
          <w:szCs w:val="16"/>
        </w:rPr>
        <w:t xml:space="preserve"> – </w:t>
      </w:r>
      <w:r w:rsidRPr="005303A1">
        <w:rPr>
          <w:rStyle w:val="StyleUnderline"/>
        </w:rPr>
        <w:t xml:space="preserve">are </w:t>
      </w:r>
      <w:r w:rsidRPr="002122D5">
        <w:rPr>
          <w:rStyle w:val="Emphasis"/>
        </w:rPr>
        <w:t>relevant</w:t>
      </w:r>
      <w:r w:rsidRPr="005303A1">
        <w:rPr>
          <w:sz w:val="16"/>
          <w:szCs w:val="16"/>
        </w:rPr>
        <w:t xml:space="preserve"> to the findings of our study in Sudbury and Windsor. We now turn to those locales, to add to the mountain of evidence that the issues that LGBTQ+ people face at work and in </w:t>
      </w:r>
      <w:proofErr w:type="spellStart"/>
      <w:r w:rsidRPr="005303A1">
        <w:rPr>
          <w:sz w:val="16"/>
          <w:szCs w:val="16"/>
        </w:rPr>
        <w:t>labour</w:t>
      </w:r>
      <w:proofErr w:type="spellEnd"/>
      <w:r w:rsidRPr="005303A1">
        <w:rPr>
          <w:sz w:val="16"/>
          <w:szCs w:val="16"/>
        </w:rPr>
        <w:t xml:space="preserve"> markets is far from just a social/cultural phenomenon that can be addressed with equity-based training and better enforcement of rights protections alone.</w:t>
      </w:r>
    </w:p>
    <w:p w14:paraId="3694A07E" w14:textId="77777777" w:rsidR="000F5B6D" w:rsidRDefault="000F5B6D" w:rsidP="000F5B6D">
      <w:pPr>
        <w:rPr>
          <w:sz w:val="16"/>
          <w:szCs w:val="16"/>
        </w:rPr>
      </w:pPr>
    </w:p>
    <w:p w14:paraId="7EDDDA69" w14:textId="77777777" w:rsidR="000F5B6D" w:rsidRPr="00305F47" w:rsidRDefault="000F5B6D" w:rsidP="000F5B6D"/>
    <w:p w14:paraId="3DD74207" w14:textId="77777777" w:rsidR="000F5B6D" w:rsidRDefault="000F5B6D" w:rsidP="000F5B6D">
      <w:pPr>
        <w:pStyle w:val="Heading4"/>
      </w:pPr>
      <w:r>
        <w:t xml:space="preserve">Unions improve </w:t>
      </w:r>
      <w:r>
        <w:rPr>
          <w:u w:val="single"/>
        </w:rPr>
        <w:t>employment outcomes</w:t>
      </w:r>
      <w:r>
        <w:t xml:space="preserve"> as well as </w:t>
      </w:r>
      <w:r>
        <w:rPr>
          <w:u w:val="single"/>
        </w:rPr>
        <w:t>physical</w:t>
      </w:r>
      <w:r>
        <w:t xml:space="preserve"> and </w:t>
      </w:r>
      <w:r>
        <w:rPr>
          <w:u w:val="single"/>
        </w:rPr>
        <w:t>emotional</w:t>
      </w:r>
      <w:r>
        <w:t xml:space="preserve"> safety for trans workers, </w:t>
      </w:r>
      <w:r>
        <w:rPr>
          <w:u w:val="single"/>
        </w:rPr>
        <w:t>especially</w:t>
      </w:r>
      <w:r>
        <w:t xml:space="preserve"> trans workers of color.</w:t>
      </w:r>
    </w:p>
    <w:p w14:paraId="060CCF87" w14:textId="77777777" w:rsidR="000F5B6D" w:rsidRPr="006700B5" w:rsidRDefault="000F5B6D" w:rsidP="000F5B6D">
      <w:r w:rsidRPr="006700B5">
        <w:t xml:space="preserve">Mario I. </w:t>
      </w:r>
      <w:r w:rsidRPr="006700B5">
        <w:rPr>
          <w:rStyle w:val="Style13ptBold"/>
        </w:rPr>
        <w:t>Suárez 24</w:t>
      </w:r>
      <w:r>
        <w:t xml:space="preserve">, </w:t>
      </w:r>
      <w:r w:rsidRPr="006700B5">
        <w:t>Associate Professor of Cultural Studies in the School of Teacher Education and Leadership at Utah State University</w:t>
      </w:r>
      <w:r>
        <w:t>; et al., 2024, “</w:t>
      </w:r>
      <w:r w:rsidRPr="006700B5">
        <w:t>Union Membership, Retention, and Perceived Safety for PK-12 Trans School Workers of Color</w:t>
      </w:r>
      <w:r>
        <w:t xml:space="preserve">,” </w:t>
      </w:r>
      <w:r>
        <w:rPr>
          <w:i/>
          <w:iCs/>
        </w:rPr>
        <w:t>Equity &amp; Excellence in Education</w:t>
      </w:r>
      <w:r>
        <w:t xml:space="preserve">, vol. 57, </w:t>
      </w:r>
      <w:r w:rsidRPr="006700B5">
        <w:t>https://www.tandfonline.com/doi/full/10.1080/10665684.2024.2394904#abstract</w:t>
      </w:r>
      <w:r>
        <w:t>.</w:t>
      </w:r>
    </w:p>
    <w:p w14:paraId="34821E5F" w14:textId="77777777" w:rsidR="000F5B6D" w:rsidRDefault="000F5B6D" w:rsidP="000F5B6D">
      <w:pPr>
        <w:rPr>
          <w:sz w:val="16"/>
          <w:szCs w:val="16"/>
        </w:rPr>
      </w:pPr>
      <w:r w:rsidRPr="006700B5">
        <w:rPr>
          <w:rStyle w:val="StyleUnderline"/>
          <w:highlight w:val="yellow"/>
        </w:rPr>
        <w:t xml:space="preserve">As the </w:t>
      </w:r>
      <w:r w:rsidRPr="006700B5">
        <w:rPr>
          <w:rStyle w:val="Emphasis"/>
          <w:highlight w:val="yellow"/>
        </w:rPr>
        <w:t>largest study</w:t>
      </w:r>
      <w:r w:rsidRPr="006700B5">
        <w:rPr>
          <w:rStyle w:val="StyleUnderline"/>
          <w:highlight w:val="yellow"/>
        </w:rPr>
        <w:t xml:space="preserve"> of</w:t>
      </w:r>
      <w:r w:rsidRPr="00ED640F">
        <w:rPr>
          <w:sz w:val="16"/>
          <w:szCs w:val="16"/>
        </w:rPr>
        <w:t xml:space="preserve"> PK-12 </w:t>
      </w:r>
      <w:r w:rsidRPr="006700B5">
        <w:rPr>
          <w:rStyle w:val="Emphasis"/>
          <w:highlight w:val="yellow"/>
        </w:rPr>
        <w:t>trans workers</w:t>
      </w:r>
      <w:r w:rsidRPr="00ED640F">
        <w:rPr>
          <w:sz w:val="16"/>
          <w:szCs w:val="16"/>
        </w:rPr>
        <w:t xml:space="preserve"> in education in US and Canadian schools, </w:t>
      </w:r>
      <w:r w:rsidRPr="006700B5">
        <w:rPr>
          <w:rStyle w:val="StyleUnderline"/>
          <w:highlight w:val="yellow"/>
        </w:rPr>
        <w:t>the findings highlight</w:t>
      </w:r>
      <w:r w:rsidRPr="00ED640F">
        <w:rPr>
          <w:sz w:val="16"/>
          <w:szCs w:val="16"/>
        </w:rPr>
        <w:t xml:space="preserve"> the overlapping issues related to trans workers of Color and the decisions in collective bargaining that unions choose to take up. The odds ratios </w:t>
      </w:r>
      <w:r w:rsidRPr="00ED640F">
        <w:rPr>
          <w:rStyle w:val="Emphasis"/>
        </w:rPr>
        <w:t>across the board</w:t>
      </w:r>
      <w:r w:rsidRPr="00ED640F">
        <w:rPr>
          <w:sz w:val="16"/>
          <w:szCs w:val="16"/>
        </w:rPr>
        <w:t xml:space="preserve"> for all </w:t>
      </w:r>
      <w:r w:rsidRPr="006700B5">
        <w:rPr>
          <w:rStyle w:val="StyleUnderline"/>
          <w:highlight w:val="yellow"/>
        </w:rPr>
        <w:t xml:space="preserve">outcomes for </w:t>
      </w:r>
      <w:r w:rsidRPr="006700B5">
        <w:rPr>
          <w:rStyle w:val="Emphasis"/>
          <w:highlight w:val="yellow"/>
        </w:rPr>
        <w:t>trans workers</w:t>
      </w:r>
      <w:r w:rsidRPr="006700B5">
        <w:rPr>
          <w:rStyle w:val="StyleUnderline"/>
          <w:highlight w:val="yellow"/>
        </w:rPr>
        <w:t xml:space="preserve"> (and </w:t>
      </w:r>
      <w:r w:rsidRPr="006700B5">
        <w:rPr>
          <w:rStyle w:val="Emphasis"/>
          <w:highlight w:val="yellow"/>
        </w:rPr>
        <w:t>even more</w:t>
      </w:r>
      <w:r w:rsidRPr="006700B5">
        <w:rPr>
          <w:rStyle w:val="StyleUnderline"/>
          <w:highlight w:val="yellow"/>
        </w:rPr>
        <w:t xml:space="preserve"> for </w:t>
      </w:r>
      <w:r w:rsidRPr="006700B5">
        <w:rPr>
          <w:rStyle w:val="Emphasis"/>
          <w:highlight w:val="yellow"/>
        </w:rPr>
        <w:t>trans workers of Color</w:t>
      </w:r>
      <w:r w:rsidRPr="006700B5">
        <w:rPr>
          <w:rStyle w:val="StyleUnderline"/>
          <w:highlight w:val="yellow"/>
        </w:rPr>
        <w:t xml:space="preserve">) are </w:t>
      </w:r>
      <w:r w:rsidRPr="006700B5">
        <w:rPr>
          <w:rStyle w:val="Emphasis"/>
          <w:highlight w:val="yellow"/>
        </w:rPr>
        <w:t>quite large</w:t>
      </w:r>
      <w:r w:rsidRPr="006700B5">
        <w:rPr>
          <w:sz w:val="16"/>
          <w:szCs w:val="16"/>
          <w:highlight w:val="yellow"/>
        </w:rPr>
        <w:t>,</w:t>
      </w:r>
      <w:r w:rsidRPr="00ED640F">
        <w:rPr>
          <w:sz w:val="16"/>
          <w:szCs w:val="16"/>
        </w:rPr>
        <w:t xml:space="preserve"> especially for </w:t>
      </w:r>
      <w:r w:rsidRPr="006700B5">
        <w:rPr>
          <w:rStyle w:val="StyleUnderline"/>
          <w:highlight w:val="yellow"/>
        </w:rPr>
        <w:t>union membership</w:t>
      </w:r>
      <w:r w:rsidRPr="00ED640F">
        <w:rPr>
          <w:rStyle w:val="StyleUnderline"/>
        </w:rPr>
        <w:t xml:space="preserve">, which </w:t>
      </w:r>
      <w:r w:rsidRPr="006700B5">
        <w:rPr>
          <w:rStyle w:val="StyleUnderline"/>
          <w:highlight w:val="yellow"/>
        </w:rPr>
        <w:t>ranges</w:t>
      </w:r>
      <w:r w:rsidRPr="00ED640F">
        <w:rPr>
          <w:rStyle w:val="StyleUnderline"/>
        </w:rPr>
        <w:t xml:space="preserve"> </w:t>
      </w:r>
      <w:r w:rsidRPr="006700B5">
        <w:rPr>
          <w:rStyle w:val="StyleUnderline"/>
          <w:highlight w:val="yellow"/>
        </w:rPr>
        <w:t xml:space="preserve">from </w:t>
      </w:r>
      <w:r w:rsidRPr="006700B5">
        <w:rPr>
          <w:rStyle w:val="Emphasis"/>
          <w:highlight w:val="yellow"/>
        </w:rPr>
        <w:t>2</w:t>
      </w:r>
      <w:r w:rsidRPr="006700B5">
        <w:rPr>
          <w:rStyle w:val="Emphasis"/>
        </w:rPr>
        <w:t>.2</w:t>
      </w:r>
      <w:r w:rsidRPr="00ED640F">
        <w:rPr>
          <w:rStyle w:val="StyleUnderline"/>
        </w:rPr>
        <w:t xml:space="preserve"> </w:t>
      </w:r>
      <w:r w:rsidRPr="006700B5">
        <w:rPr>
          <w:rStyle w:val="StyleUnderline"/>
          <w:highlight w:val="yellow"/>
        </w:rPr>
        <w:t>to</w:t>
      </w:r>
      <w:r w:rsidRPr="00ED640F">
        <w:rPr>
          <w:rStyle w:val="StyleUnderline"/>
        </w:rPr>
        <w:t xml:space="preserve"> about </w:t>
      </w:r>
      <w:r w:rsidRPr="006700B5">
        <w:rPr>
          <w:rStyle w:val="Emphasis"/>
          <w:highlight w:val="yellow"/>
        </w:rPr>
        <w:t>3</w:t>
      </w:r>
      <w:r w:rsidRPr="006700B5">
        <w:rPr>
          <w:rStyle w:val="Emphasis"/>
        </w:rPr>
        <w:t xml:space="preserve">.67 </w:t>
      </w:r>
      <w:r w:rsidRPr="006700B5">
        <w:rPr>
          <w:rStyle w:val="Emphasis"/>
          <w:highlight w:val="yellow"/>
        </w:rPr>
        <w:t>times</w:t>
      </w:r>
      <w:r w:rsidRPr="006700B5">
        <w:rPr>
          <w:rStyle w:val="StyleUnderline"/>
          <w:highlight w:val="yellow"/>
        </w:rPr>
        <w:t xml:space="preserve"> as likely to</w:t>
      </w:r>
      <w:r w:rsidRPr="00ED640F">
        <w:rPr>
          <w:rStyle w:val="StyleUnderline"/>
        </w:rPr>
        <w:t xml:space="preserve"> intend to </w:t>
      </w:r>
      <w:r w:rsidRPr="006700B5">
        <w:rPr>
          <w:rStyle w:val="Emphasis"/>
          <w:highlight w:val="yellow"/>
        </w:rPr>
        <w:t>remain in the job</w:t>
      </w:r>
      <w:r w:rsidRPr="006700B5">
        <w:rPr>
          <w:rStyle w:val="StyleUnderline"/>
          <w:highlight w:val="yellow"/>
        </w:rPr>
        <w:t xml:space="preserve">, feel </w:t>
      </w:r>
      <w:r w:rsidRPr="006700B5">
        <w:rPr>
          <w:rStyle w:val="Emphasis"/>
          <w:highlight w:val="yellow"/>
        </w:rPr>
        <w:t>emotionally safe</w:t>
      </w:r>
      <w:r w:rsidRPr="006700B5">
        <w:rPr>
          <w:rStyle w:val="StyleUnderline"/>
          <w:highlight w:val="yellow"/>
        </w:rPr>
        <w:t xml:space="preserve">, and feel </w:t>
      </w:r>
      <w:r w:rsidRPr="006700B5">
        <w:rPr>
          <w:rStyle w:val="Emphasis"/>
          <w:highlight w:val="yellow"/>
        </w:rPr>
        <w:t>physically safe</w:t>
      </w:r>
      <w:r w:rsidRPr="00ED640F">
        <w:rPr>
          <w:rStyle w:val="StyleUnderline"/>
        </w:rPr>
        <w:t xml:space="preserve">. This is a </w:t>
      </w:r>
      <w:r w:rsidRPr="006700B5">
        <w:rPr>
          <w:rStyle w:val="Emphasis"/>
        </w:rPr>
        <w:t>significant finding</w:t>
      </w:r>
      <w:r w:rsidRPr="00ED640F">
        <w:rPr>
          <w:rStyle w:val="StyleUnderline"/>
        </w:rPr>
        <w:t xml:space="preserve"> that provides </w:t>
      </w:r>
      <w:r w:rsidRPr="006700B5">
        <w:rPr>
          <w:rStyle w:val="Emphasis"/>
        </w:rPr>
        <w:t>quantitative evidence</w:t>
      </w:r>
      <w:r w:rsidRPr="00ED640F">
        <w:rPr>
          <w:rStyle w:val="StyleUnderline"/>
        </w:rPr>
        <w:t xml:space="preserve"> that </w:t>
      </w:r>
      <w:r w:rsidRPr="006700B5">
        <w:rPr>
          <w:rStyle w:val="StyleUnderline"/>
          <w:highlight w:val="yellow"/>
        </w:rPr>
        <w:t>unionization</w:t>
      </w:r>
      <w:r w:rsidRPr="00ED640F">
        <w:rPr>
          <w:rStyle w:val="StyleUnderline"/>
        </w:rPr>
        <w:t xml:space="preserve"> not only </w:t>
      </w:r>
      <w:r w:rsidRPr="006700B5">
        <w:rPr>
          <w:rStyle w:val="StyleUnderline"/>
          <w:highlight w:val="yellow"/>
        </w:rPr>
        <w:t xml:space="preserve">benefits </w:t>
      </w:r>
      <w:r w:rsidRPr="006700B5">
        <w:rPr>
          <w:rStyle w:val="Emphasis"/>
          <w:highlight w:val="yellow"/>
        </w:rPr>
        <w:t>all trans workers</w:t>
      </w:r>
      <w:r w:rsidRPr="00ED640F">
        <w:rPr>
          <w:rStyle w:val="StyleUnderline"/>
        </w:rPr>
        <w:t xml:space="preserve">’ retention, but </w:t>
      </w:r>
      <w:r w:rsidRPr="006700B5">
        <w:rPr>
          <w:rStyle w:val="StyleUnderline"/>
          <w:highlight w:val="yellow"/>
        </w:rPr>
        <w:t xml:space="preserve">it does so to a </w:t>
      </w:r>
      <w:r w:rsidRPr="006700B5">
        <w:rPr>
          <w:rStyle w:val="Emphasis"/>
          <w:highlight w:val="yellow"/>
        </w:rPr>
        <w:t>larger extent</w:t>
      </w:r>
      <w:r w:rsidRPr="006700B5">
        <w:rPr>
          <w:rStyle w:val="StyleUnderline"/>
          <w:highlight w:val="yellow"/>
        </w:rPr>
        <w:t xml:space="preserve"> for</w:t>
      </w:r>
      <w:r w:rsidRPr="00ED640F">
        <w:rPr>
          <w:rStyle w:val="StyleUnderline"/>
        </w:rPr>
        <w:t xml:space="preserve"> those who are often positioned as </w:t>
      </w:r>
      <w:r w:rsidRPr="006700B5">
        <w:rPr>
          <w:rStyle w:val="StyleUnderline"/>
          <w:highlight w:val="yellow"/>
        </w:rPr>
        <w:t xml:space="preserve">the </w:t>
      </w:r>
      <w:r w:rsidRPr="006700B5">
        <w:rPr>
          <w:rStyle w:val="Emphasis"/>
          <w:highlight w:val="yellow"/>
        </w:rPr>
        <w:t>most structurally vulnerable</w:t>
      </w:r>
      <w:r w:rsidRPr="006700B5">
        <w:rPr>
          <w:rStyle w:val="StyleUnderline"/>
          <w:highlight w:val="yellow"/>
        </w:rPr>
        <w:t xml:space="preserve">: </w:t>
      </w:r>
      <w:r w:rsidRPr="006700B5">
        <w:rPr>
          <w:rStyle w:val="Emphasis"/>
          <w:highlight w:val="yellow"/>
        </w:rPr>
        <w:t>trans workers of Color</w:t>
      </w:r>
      <w:r w:rsidRPr="00ED640F">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6700B5">
        <w:rPr>
          <w:rStyle w:val="Emphasis"/>
        </w:rPr>
        <w:t xml:space="preserve">progressive </w:t>
      </w:r>
      <w:r w:rsidRPr="006700B5">
        <w:rPr>
          <w:rStyle w:val="Emphasis"/>
          <w:highlight w:val="yellow"/>
        </w:rPr>
        <w:t>coalition building</w:t>
      </w:r>
      <w:r w:rsidRPr="00ED640F">
        <w:rPr>
          <w:sz w:val="16"/>
          <w:szCs w:val="16"/>
        </w:rPr>
        <w:t xml:space="preserve"> may </w:t>
      </w:r>
      <w:r w:rsidRPr="006700B5">
        <w:rPr>
          <w:rStyle w:val="StyleUnderline"/>
          <w:highlight w:val="yellow"/>
        </w:rPr>
        <w:t xml:space="preserve">benefit </w:t>
      </w:r>
      <w:r w:rsidRPr="006700B5">
        <w:rPr>
          <w:rStyle w:val="Emphasis"/>
          <w:highlight w:val="yellow"/>
        </w:rPr>
        <w:t>everyone</w:t>
      </w:r>
      <w:r w:rsidRPr="00ED640F">
        <w:rPr>
          <w:sz w:val="16"/>
          <w:szCs w:val="16"/>
        </w:rPr>
        <w:t xml:space="preserve">, </w:t>
      </w:r>
      <w:proofErr w:type="gramStart"/>
      <w:r w:rsidRPr="00ED640F">
        <w:rPr>
          <w:sz w:val="16"/>
          <w:szCs w:val="16"/>
        </w:rPr>
        <w:t>not only the</w:t>
      </w:r>
      <w:proofErr w:type="gramEnd"/>
      <w:r w:rsidRPr="00ED640F">
        <w:rPr>
          <w:sz w:val="16"/>
          <w:szCs w:val="16"/>
        </w:rPr>
        <w:t xml:space="preserve"> most vulnerable. </w:t>
      </w:r>
      <w:r w:rsidRPr="006700B5">
        <w:rPr>
          <w:rStyle w:val="StyleUnderline"/>
        </w:rPr>
        <w:t>Unions</w:t>
      </w:r>
      <w:r w:rsidRPr="00ED640F">
        <w:rPr>
          <w:sz w:val="16"/>
          <w:szCs w:val="16"/>
        </w:rPr>
        <w:t xml:space="preserve"> may be able to </w:t>
      </w:r>
      <w:r w:rsidRPr="00ED640F">
        <w:rPr>
          <w:rStyle w:val="StyleUnderline"/>
        </w:rPr>
        <w:t xml:space="preserve">work with </w:t>
      </w:r>
      <w:r w:rsidRPr="006700B5">
        <w:rPr>
          <w:rStyle w:val="Emphasis"/>
        </w:rPr>
        <w:t>district leadership</w:t>
      </w:r>
      <w:r w:rsidRPr="00ED640F">
        <w:rPr>
          <w:rStyle w:val="StyleUnderline"/>
        </w:rPr>
        <w:t xml:space="preserve"> to pass </w:t>
      </w:r>
      <w:r w:rsidRPr="006700B5">
        <w:rPr>
          <w:rStyle w:val="Emphasis"/>
        </w:rPr>
        <w:t>more inclusive policies</w:t>
      </w:r>
      <w:r w:rsidRPr="00ED640F">
        <w:rPr>
          <w:rStyle w:val="StyleUnderline"/>
        </w:rPr>
        <w:t xml:space="preserve"> that support </w:t>
      </w:r>
      <w:r w:rsidRPr="006700B5">
        <w:rPr>
          <w:rStyle w:val="Emphasis"/>
        </w:rPr>
        <w:t>trans workers of Color</w:t>
      </w:r>
      <w:r w:rsidRPr="00ED640F">
        <w:rPr>
          <w:sz w:val="16"/>
          <w:szCs w:val="16"/>
        </w:rPr>
        <w:t>, who exist at different axes of oppression (Asselin, Citation2022; Owens, Citation2022; Suárez, Marquez-Velarde et al., Citation2022).</w:t>
      </w:r>
    </w:p>
    <w:p w14:paraId="1EF454B6" w14:textId="77777777" w:rsidR="00590CE4" w:rsidRDefault="00590CE4" w:rsidP="00590CE4">
      <w:pPr>
        <w:pStyle w:val="Heading4"/>
      </w:pPr>
      <w:r>
        <w:t xml:space="preserve">Labor law </w:t>
      </w:r>
      <w:r>
        <w:rPr>
          <w:u w:val="single"/>
        </w:rPr>
        <w:t xml:space="preserve">systemically </w:t>
      </w:r>
      <w:proofErr w:type="gramStart"/>
      <w:r>
        <w:rPr>
          <w:u w:val="single"/>
        </w:rPr>
        <w:t>rebalances</w:t>
      </w:r>
      <w:proofErr w:type="gramEnd"/>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1E629DD1" w14:textId="77777777" w:rsidR="00590CE4" w:rsidRPr="00A65CCE" w:rsidRDefault="00590CE4" w:rsidP="00590CE4">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84D0A48" w14:textId="77777777" w:rsidR="00590CE4" w:rsidRPr="009D6EF9" w:rsidRDefault="00590CE4" w:rsidP="00590CE4">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w:t>
      </w:r>
      <w:proofErr w:type="gramStart"/>
      <w:r w:rsidRPr="00F16C4B">
        <w:rPr>
          <w:rStyle w:val="StyleUnderline"/>
        </w:rPr>
        <w:t>organizations would</w:t>
      </w:r>
      <w:proofErr w:type="gramEnd"/>
      <w:r w:rsidRPr="00F16C4B">
        <w:rPr>
          <w:rStyle w:val="StyleUnderline"/>
        </w:rPr>
        <w:t xml:space="preserve">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4E903E34" w14:textId="77777777" w:rsidR="00590CE4" w:rsidRPr="00322AB7" w:rsidRDefault="00590CE4" w:rsidP="00590CE4">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0EAF26C3" w14:textId="77777777" w:rsidR="00590CE4" w:rsidRPr="00313B20" w:rsidRDefault="00590CE4" w:rsidP="00590CE4">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proofErr w:type="gramStart"/>
      <w:r w:rsidRPr="009D6EF9">
        <w:rPr>
          <w:sz w:val="16"/>
          <w:szCs w:val="16"/>
        </w:rPr>
        <w:t>.129</w:t>
      </w:r>
      <w:proofErr w:type="gramEnd"/>
      <w:r w:rsidRPr="009D6EF9">
        <w:rPr>
          <w:sz w:val="16"/>
          <w:szCs w:val="16"/>
        </w:rPr>
        <w:t xml:space="preserve">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06EC075" w14:textId="77777777" w:rsidR="00590CE4" w:rsidRPr="00313B20" w:rsidRDefault="00590CE4" w:rsidP="00590CE4">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63DA3C7E" w14:textId="77777777" w:rsidR="00590CE4" w:rsidRPr="009D6EF9" w:rsidRDefault="00590CE4" w:rsidP="00590CE4">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464F8E81" w14:textId="77777777" w:rsidR="00590CE4" w:rsidRPr="009D6EF9" w:rsidRDefault="00590CE4" w:rsidP="00590CE4">
      <w:pPr>
        <w:rPr>
          <w:sz w:val="16"/>
          <w:szCs w:val="16"/>
        </w:rPr>
      </w:pPr>
      <w:r w:rsidRPr="009D6EF9">
        <w:rPr>
          <w:sz w:val="16"/>
          <w:szCs w:val="16"/>
        </w:rPr>
        <w:t xml:space="preserve">ii. urgency and promise of a law of organizing </w:t>
      </w:r>
    </w:p>
    <w:p w14:paraId="751AD7CE" w14:textId="77777777" w:rsidR="00590CE4" w:rsidRPr="009D6EF9" w:rsidRDefault="00590CE4" w:rsidP="00590CE4">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21D5FE16" w14:textId="77777777" w:rsidR="00590CE4" w:rsidRPr="00322AB7" w:rsidRDefault="00590CE4" w:rsidP="00590CE4">
      <w:pPr>
        <w:rPr>
          <w:sz w:val="8"/>
          <w:szCs w:val="8"/>
        </w:rPr>
      </w:pPr>
      <w:r w:rsidRPr="00322AB7">
        <w:rPr>
          <w:sz w:val="8"/>
          <w:szCs w:val="8"/>
        </w:rPr>
        <w:t>So, too, efforts to protect the right to vote at the individual level are essential. But participation through voting is only one small way in which citizens participate in politics and governance. Likewise, making it easier for a diverse range of participants to lobby</w:t>
      </w:r>
      <w:proofErr w:type="gramStart"/>
      <w:r w:rsidRPr="00322AB7">
        <w:rPr>
          <w:sz w:val="8"/>
          <w:szCs w:val="8"/>
        </w:rPr>
        <w:t>,136</w:t>
      </w:r>
      <w:proofErr w:type="gramEnd"/>
      <w:r w:rsidRPr="00322AB7">
        <w:rPr>
          <w:sz w:val="8"/>
          <w:szCs w:val="8"/>
        </w:rPr>
        <w:t xml:space="preserve"> or to engage in the regulatory process more broadly</w:t>
      </w:r>
      <w:proofErr w:type="gramStart"/>
      <w:r w:rsidRPr="00322AB7">
        <w:rPr>
          <w:sz w:val="8"/>
          <w:szCs w:val="8"/>
        </w:rPr>
        <w:t>,137</w:t>
      </w:r>
      <w:proofErr w:type="gramEnd"/>
      <w:r w:rsidRPr="00322AB7">
        <w:rPr>
          <w:sz w:val="8"/>
          <w:szCs w:val="8"/>
        </w:rPr>
        <w:t xml:space="preserve"> are worthy goals. But without greater organization, poor and working-class Americans are unlikely to engage their legislators or the administrative state effectively. </w:t>
      </w:r>
    </w:p>
    <w:p w14:paraId="29815C66" w14:textId="77777777" w:rsidR="00590CE4" w:rsidRPr="009D6EF9" w:rsidRDefault="00590CE4" w:rsidP="00590CE4">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62C276B1" w14:textId="77777777" w:rsidR="00590CE4" w:rsidRPr="009D6EF9" w:rsidRDefault="00590CE4" w:rsidP="00590CE4">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595042A2" w14:textId="77777777" w:rsidR="00590CE4" w:rsidRPr="009D6EF9" w:rsidRDefault="00590CE4" w:rsidP="00590CE4">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w:t>
      </w:r>
      <w:proofErr w:type="spellStart"/>
      <w:r w:rsidRPr="00665974">
        <w:rPr>
          <w:rStyle w:val="StyleUnderline"/>
          <w:highlight w:val="yellow"/>
        </w:rPr>
        <w:t>rganizations</w:t>
      </w:r>
      <w:proofErr w:type="spellEnd"/>
      <w:r w:rsidRPr="00665974">
        <w:rPr>
          <w:rStyle w:val="StyleUnderline"/>
          <w:highlight w:val="yellow"/>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771934FD" w14:textId="77777777" w:rsidR="00590CE4" w:rsidRPr="009D6EF9" w:rsidRDefault="00590CE4" w:rsidP="00590CE4">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1D12BC95" w14:textId="77777777" w:rsidR="00590CE4" w:rsidRPr="009D6EF9" w:rsidRDefault="00590CE4" w:rsidP="00590CE4">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proofErr w:type="gramStart"/>
      <w:r w:rsidRPr="009D6EF9">
        <w:rPr>
          <w:sz w:val="16"/>
          <w:szCs w:val="16"/>
        </w:rPr>
        <w:t>.156</w:t>
      </w:r>
      <w:proofErr w:type="gramEnd"/>
      <w:r w:rsidRPr="009D6EF9">
        <w:rPr>
          <w:sz w:val="16"/>
          <w:szCs w:val="16"/>
        </w:rPr>
        <w:t xml:space="preserve">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72D95E8B" w14:textId="77777777" w:rsidR="00590CE4" w:rsidRDefault="00590CE4" w:rsidP="00590CE4">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67D2087" w14:textId="77777777" w:rsidR="00F11402" w:rsidRDefault="00F11402" w:rsidP="00590CE4">
      <w:pPr>
        <w:rPr>
          <w:sz w:val="16"/>
          <w:szCs w:val="16"/>
        </w:rPr>
      </w:pPr>
    </w:p>
    <w:p w14:paraId="5E92FF86" w14:textId="77777777" w:rsidR="00590CE4" w:rsidRPr="00CB65B7" w:rsidRDefault="00590CE4" w:rsidP="00590CE4">
      <w:pPr>
        <w:keepNext/>
        <w:keepLines/>
        <w:spacing w:before="40" w:after="0"/>
        <w:outlineLvl w:val="3"/>
        <w:rPr>
          <w:rFonts w:eastAsiaTheme="majorEastAsia" w:cstheme="majorBidi"/>
          <w:b/>
          <w:iCs/>
          <w:sz w:val="26"/>
        </w:rPr>
      </w:pPr>
      <w:bookmarkStart w:id="0" w:name="_Hlk130658506"/>
      <w:r w:rsidRPr="00CB65B7">
        <w:rPr>
          <w:rFonts w:eastAsiaTheme="majorEastAsia" w:cstheme="majorBidi"/>
          <w:b/>
          <w:iCs/>
          <w:sz w:val="26"/>
        </w:rPr>
        <w:t xml:space="preserve">The state is </w:t>
      </w:r>
      <w:r w:rsidRPr="00CB65B7">
        <w:rPr>
          <w:rFonts w:eastAsiaTheme="majorEastAsia" w:cstheme="majorBidi"/>
          <w:b/>
          <w:iCs/>
          <w:sz w:val="26"/>
          <w:u w:val="single"/>
        </w:rPr>
        <w:t>good</w:t>
      </w:r>
      <w:r w:rsidRPr="00CB65B7">
        <w:rPr>
          <w:rFonts w:eastAsiaTheme="majorEastAsia" w:cstheme="majorBidi"/>
          <w:b/>
          <w:iCs/>
          <w:sz w:val="26"/>
        </w:rPr>
        <w:t xml:space="preserve">---legal precedent provides the basis for a </w:t>
      </w:r>
      <w:r w:rsidRPr="00CB65B7">
        <w:rPr>
          <w:rFonts w:eastAsiaTheme="majorEastAsia" w:cstheme="majorBidi"/>
          <w:b/>
          <w:iCs/>
          <w:sz w:val="26"/>
          <w:u w:val="single"/>
        </w:rPr>
        <w:t>right to gender identity</w:t>
      </w:r>
      <w:r w:rsidRPr="00CB65B7">
        <w:rPr>
          <w:rFonts w:eastAsiaTheme="majorEastAsia" w:cstheme="majorBidi"/>
          <w:b/>
          <w:iCs/>
          <w:sz w:val="26"/>
        </w:rPr>
        <w:t xml:space="preserve">---that proves that </w:t>
      </w:r>
      <w:r w:rsidRPr="00CB65B7">
        <w:rPr>
          <w:rFonts w:eastAsiaTheme="majorEastAsia" w:cstheme="majorBidi"/>
          <w:b/>
          <w:iCs/>
          <w:sz w:val="26"/>
          <w:u w:val="single"/>
        </w:rPr>
        <w:t>rights</w:t>
      </w:r>
      <w:r w:rsidRPr="00CB65B7">
        <w:rPr>
          <w:rFonts w:eastAsiaTheme="majorEastAsia" w:cstheme="majorBidi"/>
          <w:b/>
          <w:iCs/>
          <w:sz w:val="26"/>
        </w:rPr>
        <w:t xml:space="preserve"> are not </w:t>
      </w:r>
      <w:r w:rsidRPr="00CB65B7">
        <w:rPr>
          <w:rFonts w:eastAsiaTheme="majorEastAsia" w:cstheme="majorBidi"/>
          <w:b/>
          <w:iCs/>
          <w:sz w:val="26"/>
          <w:u w:val="single"/>
        </w:rPr>
        <w:t>essentially anti-trans</w:t>
      </w:r>
      <w:r w:rsidRPr="00CB65B7">
        <w:rPr>
          <w:rFonts w:eastAsiaTheme="majorEastAsia" w:cstheme="majorBidi"/>
          <w:b/>
          <w:iCs/>
          <w:sz w:val="26"/>
        </w:rPr>
        <w:t>.</w:t>
      </w:r>
    </w:p>
    <w:p w14:paraId="4861950A" w14:textId="77777777" w:rsidR="00590CE4" w:rsidRPr="00CB65B7" w:rsidRDefault="00590CE4" w:rsidP="00590CE4">
      <w:r w:rsidRPr="00CB65B7">
        <w:t xml:space="preserve">Austin A. </w:t>
      </w:r>
      <w:r w:rsidRPr="00CB65B7">
        <w:rPr>
          <w:b/>
          <w:bCs/>
          <w:sz w:val="26"/>
        </w:rPr>
        <w:t>Baker and</w:t>
      </w:r>
      <w:r w:rsidRPr="00CB65B7">
        <w:t xml:space="preserve"> J. Remy </w:t>
      </w:r>
      <w:r w:rsidRPr="00CB65B7">
        <w:rPr>
          <w:b/>
          <w:bCs/>
          <w:sz w:val="26"/>
        </w:rPr>
        <w:t>Green 23</w:t>
      </w:r>
      <w:r w:rsidRPr="00CB65B7">
        <w:t xml:space="preserve">, 2023, Baker is Postdoctoral Research Fellow at the University of Oslo specializing in philosophy of cognitive science and social philosophy, Green is a partner with </w:t>
      </w:r>
      <w:proofErr w:type="spellStart"/>
      <w:r w:rsidRPr="00CB65B7">
        <w:t>Cohen&amp;Green</w:t>
      </w:r>
      <w:proofErr w:type="spellEnd"/>
      <w:r w:rsidRPr="00CB65B7">
        <w:t xml:space="preserve"> and they specialize in civil rights, defamation, free speech, consumer rights, and voting rights litigation and they are a guest lecturer at Boston University and NYU, “The Right to Transgender Identity,” The Cambridge Handbook of Experimental Jurisprudence, ed. Kevin Tobia, Cambridge University Press</w:t>
      </w:r>
    </w:p>
    <w:p w14:paraId="629F86E8" w14:textId="77777777" w:rsidR="00590CE4" w:rsidRPr="00CB65B7" w:rsidRDefault="00590CE4" w:rsidP="00590CE4">
      <w:pPr>
        <w:rPr>
          <w:sz w:val="16"/>
        </w:rPr>
      </w:pPr>
      <w:r w:rsidRPr="00CB65B7">
        <w:rPr>
          <w:sz w:val="16"/>
        </w:rPr>
        <w:t xml:space="preserve">What does it mean to claim, ‘S has a right to Φ?’. For some types of rights, this amounts to something </w:t>
      </w:r>
      <w:proofErr w:type="gramStart"/>
      <w:r w:rsidRPr="00CB65B7">
        <w:rPr>
          <w:sz w:val="16"/>
        </w:rPr>
        <w:t>fairly minimal</w:t>
      </w:r>
      <w:proofErr w:type="gramEnd"/>
      <w:r w:rsidRPr="00CB65B7">
        <w:rPr>
          <w:sz w:val="16"/>
        </w:rPr>
        <w:t xml:space="preserve">. Take someone’s right to pick up a leaf on the ground (Warner 2008; 2021). The sense in which they have a right to pick up the leaf involves permissibility — i.e., they don’t have an obligation to not pick it up. However, other kinds of </w:t>
      </w:r>
      <w:r w:rsidRPr="00CB65B7">
        <w:rPr>
          <w:b/>
          <w:iCs/>
          <w:sz w:val="28"/>
          <w:highlight w:val="yellow"/>
          <w:u w:val="single"/>
          <w:bdr w:val="single" w:sz="8" w:space="0" w:color="auto"/>
        </w:rPr>
        <w:t>rights</w:t>
      </w:r>
      <w:r w:rsidRPr="00CB65B7">
        <w:rPr>
          <w:sz w:val="16"/>
        </w:rPr>
        <w:t xml:space="preserve"> — for example, claims — </w:t>
      </w:r>
      <w:r w:rsidRPr="00CB65B7">
        <w:rPr>
          <w:highlight w:val="yellow"/>
          <w:u w:val="single"/>
        </w:rPr>
        <w:t>invoke</w:t>
      </w:r>
      <w:r w:rsidRPr="00CB65B7">
        <w:rPr>
          <w:u w:val="single"/>
        </w:rPr>
        <w:t xml:space="preserve"> stronger</w:t>
      </w:r>
      <w:r w:rsidRPr="00CB65B7">
        <w:rPr>
          <w:sz w:val="16"/>
        </w:rPr>
        <w:t xml:space="preserve"> kinds of </w:t>
      </w:r>
      <w:r w:rsidRPr="00CB65B7">
        <w:rPr>
          <w:b/>
          <w:iCs/>
          <w:sz w:val="28"/>
          <w:u w:val="single"/>
          <w:bdr w:val="single" w:sz="8" w:space="0" w:color="auto"/>
        </w:rPr>
        <w:t>social</w:t>
      </w:r>
      <w:r w:rsidRPr="00CB65B7">
        <w:rPr>
          <w:u w:val="single"/>
        </w:rPr>
        <w:t xml:space="preserve"> and </w:t>
      </w:r>
      <w:r w:rsidRPr="00CB65B7">
        <w:rPr>
          <w:b/>
          <w:iCs/>
          <w:sz w:val="28"/>
          <w:highlight w:val="yellow"/>
          <w:u w:val="single"/>
          <w:bdr w:val="single" w:sz="8" w:space="0" w:color="auto"/>
        </w:rPr>
        <w:t>legal obligations</w:t>
      </w:r>
      <w:r w:rsidRPr="00CB65B7">
        <w:rPr>
          <w:sz w:val="16"/>
        </w:rPr>
        <w:t xml:space="preserve">. Specifically, claim-rights invoke directionality — if S has a right to Φ then something is owed to S </w:t>
      </w:r>
      <w:proofErr w:type="gramStart"/>
      <w:r w:rsidRPr="00CB65B7">
        <w:rPr>
          <w:sz w:val="16"/>
        </w:rPr>
        <w:t>in regards to</w:t>
      </w:r>
      <w:proofErr w:type="gramEnd"/>
      <w:r w:rsidRPr="00CB65B7">
        <w:rPr>
          <w:sz w:val="16"/>
        </w:rPr>
        <w:t xml:space="preserve"> their ability to Φ (see e.g., Feinberg &amp; Narveson 1970; White 1982; Warner 2013). </w:t>
      </w:r>
      <w:r w:rsidRPr="00CB65B7">
        <w:rPr>
          <w:b/>
          <w:iCs/>
          <w:sz w:val="28"/>
          <w:u w:val="single"/>
          <w:bdr w:val="single" w:sz="8" w:space="0" w:color="auto"/>
        </w:rPr>
        <w:t>Bodily rights</w:t>
      </w:r>
      <w:r w:rsidRPr="00CB65B7">
        <w:rPr>
          <w:u w:val="single"/>
        </w:rPr>
        <w:t xml:space="preserve"> are</w:t>
      </w:r>
      <w:r w:rsidRPr="00CB65B7">
        <w:rPr>
          <w:sz w:val="16"/>
        </w:rPr>
        <w:t xml:space="preserve"> often </w:t>
      </w:r>
      <w:r w:rsidRPr="00CB65B7">
        <w:rPr>
          <w:u w:val="single"/>
        </w:rPr>
        <w:t xml:space="preserve">cited as </w:t>
      </w:r>
      <w:r w:rsidRPr="00CB65B7">
        <w:rPr>
          <w:b/>
          <w:iCs/>
          <w:sz w:val="28"/>
          <w:u w:val="single"/>
          <w:bdr w:val="single" w:sz="8" w:space="0" w:color="auto"/>
        </w:rPr>
        <w:t>claim-rights</w:t>
      </w:r>
      <w:r w:rsidRPr="00CB65B7">
        <w:rPr>
          <w:u w:val="single"/>
        </w:rPr>
        <w:t xml:space="preserve">; </w:t>
      </w:r>
      <w:r w:rsidRPr="00CB65B7">
        <w:rPr>
          <w:highlight w:val="yellow"/>
          <w:u w:val="single"/>
        </w:rPr>
        <w:t xml:space="preserve">if one has a </w:t>
      </w:r>
      <w:r w:rsidRPr="00CB65B7">
        <w:rPr>
          <w:b/>
          <w:iCs/>
          <w:sz w:val="28"/>
          <w:highlight w:val="yellow"/>
          <w:u w:val="single"/>
          <w:bdr w:val="single" w:sz="8" w:space="0" w:color="auto"/>
        </w:rPr>
        <w:t>right to birth control</w:t>
      </w:r>
      <w:r w:rsidRPr="00CB65B7">
        <w:rPr>
          <w:highlight w:val="yellow"/>
          <w:u w:val="single"/>
        </w:rPr>
        <w:t>,</w:t>
      </w:r>
      <w:r w:rsidRPr="00CB65B7">
        <w:rPr>
          <w:u w:val="single"/>
        </w:rPr>
        <w:t xml:space="preserve"> then </w:t>
      </w:r>
      <w:r w:rsidRPr="00CB65B7">
        <w:rPr>
          <w:highlight w:val="yellow"/>
          <w:u w:val="single"/>
        </w:rPr>
        <w:t>the state has an obligation to not prevent</w:t>
      </w:r>
      <w:r w:rsidRPr="00CB65B7">
        <w:rPr>
          <w:u w:val="single"/>
        </w:rPr>
        <w:t xml:space="preserve"> them </w:t>
      </w:r>
      <w:r w:rsidRPr="00CB65B7">
        <w:rPr>
          <w:highlight w:val="yellow"/>
          <w:u w:val="single"/>
        </w:rPr>
        <w:t>access</w:t>
      </w:r>
      <w:r w:rsidRPr="00CB65B7">
        <w:rPr>
          <w:u w:val="single"/>
        </w:rPr>
        <w:t xml:space="preserve">ing or using </w:t>
      </w:r>
      <w:r w:rsidRPr="00CB65B7">
        <w:rPr>
          <w:b/>
          <w:iCs/>
          <w:sz w:val="28"/>
          <w:u w:val="single"/>
          <w:bdr w:val="single" w:sz="8" w:space="0" w:color="auto"/>
        </w:rPr>
        <w:t>birth control</w:t>
      </w:r>
      <w:r w:rsidRPr="00CB65B7">
        <w:rPr>
          <w:sz w:val="16"/>
        </w:rPr>
        <w:t xml:space="preserve">. For the sake of present discussion, we’ll mostly be talking about </w:t>
      </w:r>
      <w:proofErr w:type="gramStart"/>
      <w:r w:rsidRPr="00CB65B7">
        <w:rPr>
          <w:sz w:val="16"/>
        </w:rPr>
        <w:t>claim-rights</w:t>
      </w:r>
      <w:proofErr w:type="gramEnd"/>
      <w:r w:rsidRPr="00CB65B7">
        <w:rPr>
          <w:sz w:val="16"/>
        </w:rPr>
        <w:t xml:space="preserve">. </w:t>
      </w:r>
      <w:r w:rsidRPr="00CB65B7">
        <w:rPr>
          <w:highlight w:val="yellow"/>
          <w:u w:val="single"/>
        </w:rPr>
        <w:t xml:space="preserve">If people have </w:t>
      </w:r>
      <w:proofErr w:type="gramStart"/>
      <w:r w:rsidRPr="00CB65B7">
        <w:rPr>
          <w:b/>
          <w:iCs/>
          <w:sz w:val="28"/>
          <w:highlight w:val="yellow"/>
          <w:u w:val="single"/>
          <w:bdr w:val="single" w:sz="8" w:space="0" w:color="auto"/>
        </w:rPr>
        <w:t>claim-rights</w:t>
      </w:r>
      <w:proofErr w:type="gramEnd"/>
      <w:r w:rsidRPr="00CB65B7">
        <w:rPr>
          <w:highlight w:val="yellow"/>
          <w:u w:val="single"/>
        </w:rPr>
        <w:t xml:space="preserve"> to their</w:t>
      </w:r>
      <w:r w:rsidRPr="00CB65B7">
        <w:rPr>
          <w:u w:val="single"/>
        </w:rPr>
        <w:t xml:space="preserve"> </w:t>
      </w:r>
      <w:r w:rsidRPr="00CB65B7">
        <w:rPr>
          <w:b/>
          <w:iCs/>
          <w:sz w:val="28"/>
          <w:u w:val="single"/>
          <w:bdr w:val="single" w:sz="8" w:space="0" w:color="auto"/>
        </w:rPr>
        <w:t xml:space="preserve">social </w:t>
      </w:r>
      <w:r w:rsidRPr="00CB65B7">
        <w:rPr>
          <w:b/>
          <w:iCs/>
          <w:sz w:val="28"/>
          <w:highlight w:val="yellow"/>
          <w:u w:val="single"/>
          <w:bdr w:val="single" w:sz="8" w:space="0" w:color="auto"/>
        </w:rPr>
        <w:t>identities</w:t>
      </w:r>
      <w:r w:rsidRPr="00CB65B7">
        <w:rPr>
          <w:u w:val="single"/>
        </w:rPr>
        <w:t>,</w:t>
      </w:r>
      <w:r w:rsidRPr="00CB65B7">
        <w:rPr>
          <w:sz w:val="16"/>
        </w:rPr>
        <w:t xml:space="preserve"> then </w:t>
      </w:r>
      <w:r w:rsidRPr="00CB65B7">
        <w:rPr>
          <w:highlight w:val="yellow"/>
          <w:u w:val="single"/>
        </w:rPr>
        <w:t>individuals</w:t>
      </w:r>
      <w:r w:rsidRPr="00CB65B7">
        <w:rPr>
          <w:u w:val="single"/>
        </w:rPr>
        <w:t xml:space="preserve"> and institutions have obligations to</w:t>
      </w:r>
      <w:r w:rsidRPr="00CB65B7">
        <w:rPr>
          <w:sz w:val="16"/>
        </w:rPr>
        <w:t xml:space="preserve"> protect and </w:t>
      </w:r>
      <w:r w:rsidRPr="00CB65B7">
        <w:rPr>
          <w:highlight w:val="yellow"/>
          <w:u w:val="single"/>
        </w:rPr>
        <w:t>uphold</w:t>
      </w:r>
      <w:r w:rsidRPr="00CB65B7">
        <w:rPr>
          <w:u w:val="single"/>
        </w:rPr>
        <w:t xml:space="preserve"> individuals’ abilities to exercise these </w:t>
      </w:r>
      <w:r w:rsidRPr="00CB65B7">
        <w:rPr>
          <w:highlight w:val="yellow"/>
          <w:u w:val="single"/>
        </w:rPr>
        <w:t>rights</w:t>
      </w:r>
      <w:r w:rsidRPr="00CB65B7">
        <w:rPr>
          <w:sz w:val="16"/>
        </w:rPr>
        <w:t xml:space="preserve"> (more on what this means in a moment).</w:t>
      </w:r>
    </w:p>
    <w:p w14:paraId="1D07702A" w14:textId="77777777" w:rsidR="00590CE4" w:rsidRPr="00CB65B7" w:rsidRDefault="00590CE4" w:rsidP="00590CE4">
      <w:pPr>
        <w:rPr>
          <w:sz w:val="16"/>
        </w:rPr>
      </w:pPr>
      <w:r w:rsidRPr="00CB65B7">
        <w:rPr>
          <w:sz w:val="16"/>
        </w:rPr>
        <w:t xml:space="preserve">But what does it mean to have a right to an identity? </w:t>
      </w:r>
      <w:r w:rsidRPr="00CB65B7">
        <w:rPr>
          <w:b/>
          <w:iCs/>
          <w:sz w:val="28"/>
          <w:u w:val="single"/>
          <w:bdr w:val="single" w:sz="8" w:space="0" w:color="auto"/>
        </w:rPr>
        <w:t>Identity rights</w:t>
      </w:r>
      <w:r w:rsidRPr="00CB65B7">
        <w:rPr>
          <w:u w:val="single"/>
        </w:rPr>
        <w:t xml:space="preserve"> have become</w:t>
      </w:r>
      <w:r w:rsidRPr="00CB65B7">
        <w:rPr>
          <w:sz w:val="16"/>
        </w:rPr>
        <w:t xml:space="preserve"> an </w:t>
      </w:r>
      <w:r w:rsidRPr="00CB65B7">
        <w:rPr>
          <w:u w:val="single"/>
        </w:rPr>
        <w:t>important</w:t>
      </w:r>
      <w:r w:rsidRPr="00CB65B7">
        <w:rPr>
          <w:sz w:val="16"/>
        </w:rPr>
        <w:t xml:space="preserve"> legal concept. Much discussion of identity rights originates from Article 8 section 1 of the United Nations Convention on the Rights of the Child (UNCRC), which defines the ‘Right to Personal Identity’ as the following:</w:t>
      </w:r>
    </w:p>
    <w:p w14:paraId="4166B4BA" w14:textId="77777777" w:rsidR="00590CE4" w:rsidRPr="00CB65B7" w:rsidRDefault="00590CE4" w:rsidP="00590CE4">
      <w:pPr>
        <w:rPr>
          <w:sz w:val="16"/>
          <w:szCs w:val="16"/>
        </w:rPr>
      </w:pPr>
      <w:r w:rsidRPr="00CB65B7">
        <w:rPr>
          <w:sz w:val="16"/>
          <w:szCs w:val="16"/>
        </w:rPr>
        <w:t>States parties undertake to respect the right of the child to preserve his or her identity, including nationality, name, and family relations as recognized by law without unlawful interference. (UNCRC, 1989)</w:t>
      </w:r>
    </w:p>
    <w:p w14:paraId="1C3029A0" w14:textId="77777777" w:rsidR="00590CE4" w:rsidRPr="00CB65B7" w:rsidRDefault="00590CE4" w:rsidP="00590CE4">
      <w:pPr>
        <w:rPr>
          <w:sz w:val="16"/>
        </w:rPr>
      </w:pPr>
      <w:proofErr w:type="gramStart"/>
      <w:r w:rsidRPr="00CB65B7">
        <w:rPr>
          <w:sz w:val="16"/>
        </w:rPr>
        <w:t>However, ‘</w:t>
      </w:r>
      <w:proofErr w:type="gramEnd"/>
      <w:r w:rsidRPr="00CB65B7">
        <w:rPr>
          <w:sz w:val="16"/>
        </w:rPr>
        <w:t xml:space="preserve">personal </w:t>
      </w:r>
      <w:r w:rsidRPr="00CB65B7">
        <w:rPr>
          <w:u w:val="single"/>
        </w:rPr>
        <w:t>identity’</w:t>
      </w:r>
      <w:r w:rsidRPr="00CB65B7">
        <w:rPr>
          <w:sz w:val="16"/>
        </w:rPr>
        <w:t xml:space="preserve"> as it’s being invoked in Article 8 Section 1 </w:t>
      </w:r>
      <w:r w:rsidRPr="00CB65B7">
        <w:rPr>
          <w:u w:val="single"/>
        </w:rPr>
        <w:t>isn’t</w:t>
      </w:r>
      <w:r w:rsidRPr="00CB65B7">
        <w:rPr>
          <w:sz w:val="16"/>
        </w:rPr>
        <w:t xml:space="preserve"> meant to be </w:t>
      </w:r>
      <w:r w:rsidRPr="00CB65B7">
        <w:rPr>
          <w:u w:val="single"/>
        </w:rPr>
        <w:t>limited to</w:t>
      </w:r>
      <w:r w:rsidRPr="00CB65B7">
        <w:rPr>
          <w:sz w:val="16"/>
        </w:rPr>
        <w:t xml:space="preserve"> just </w:t>
      </w:r>
      <w:r w:rsidRPr="00CB65B7">
        <w:rPr>
          <w:u w:val="single"/>
        </w:rPr>
        <w:t>nationality, name, and family relations</w:t>
      </w:r>
      <w:r w:rsidRPr="00CB65B7">
        <w:rPr>
          <w:sz w:val="16"/>
        </w:rPr>
        <w:t xml:space="preserve">. For example, the Human Rights Law Clinic notes that UNCRC intentionally “opted for an expansive vision of the right to identity”, emphasizing that even though “nationality, name, and family relations were seen as essential elements of identity, they were not intended to serve as limiting parameters” (McCombs &amp; González 2007, 8). Thus, </w:t>
      </w:r>
      <w:r w:rsidRPr="00CB65B7">
        <w:rPr>
          <w:u w:val="single"/>
        </w:rPr>
        <w:t xml:space="preserve">what counts as part of one’s </w:t>
      </w:r>
      <w:r w:rsidRPr="00CB65B7">
        <w:rPr>
          <w:b/>
          <w:iCs/>
          <w:sz w:val="28"/>
          <w:u w:val="single"/>
          <w:bdr w:val="single" w:sz="8" w:space="0" w:color="auto"/>
        </w:rPr>
        <w:t>identity</w:t>
      </w:r>
      <w:r w:rsidRPr="00CB65B7">
        <w:rPr>
          <w:u w:val="single"/>
        </w:rPr>
        <w:t xml:space="preserve"> is left intentionally open within the context of </w:t>
      </w:r>
      <w:r w:rsidRPr="00CB65B7">
        <w:rPr>
          <w:b/>
          <w:iCs/>
          <w:sz w:val="28"/>
          <w:u w:val="single"/>
          <w:bdr w:val="single" w:sz="8" w:space="0" w:color="auto"/>
        </w:rPr>
        <w:t>international law</w:t>
      </w:r>
      <w:r w:rsidRPr="00CB65B7">
        <w:rPr>
          <w:u w:val="single"/>
        </w:rPr>
        <w:t xml:space="preserve"> because what counts as</w:t>
      </w:r>
      <w:r w:rsidRPr="00CB65B7">
        <w:rPr>
          <w:sz w:val="16"/>
        </w:rPr>
        <w:t xml:space="preserve"> part of someone’s </w:t>
      </w:r>
      <w:r w:rsidRPr="00CB65B7">
        <w:rPr>
          <w:u w:val="single"/>
        </w:rPr>
        <w:t>identity</w:t>
      </w:r>
      <w:r w:rsidRPr="00CB65B7">
        <w:rPr>
          <w:sz w:val="16"/>
        </w:rPr>
        <w:t xml:space="preserve"> will </w:t>
      </w:r>
      <w:r w:rsidRPr="00CB65B7">
        <w:rPr>
          <w:u w:val="single"/>
        </w:rPr>
        <w:t>depend</w:t>
      </w:r>
      <w:r w:rsidRPr="00CB65B7">
        <w:rPr>
          <w:sz w:val="16"/>
        </w:rPr>
        <w:t xml:space="preserve"> significantly </w:t>
      </w:r>
      <w:r w:rsidRPr="00CB65B7">
        <w:rPr>
          <w:u w:val="single"/>
        </w:rPr>
        <w:t xml:space="preserve">on </w:t>
      </w:r>
      <w:r w:rsidRPr="00CB65B7">
        <w:rPr>
          <w:b/>
          <w:iCs/>
          <w:sz w:val="28"/>
          <w:u w:val="single"/>
          <w:bdr w:val="single" w:sz="8" w:space="0" w:color="auto"/>
        </w:rPr>
        <w:t>social context</w:t>
      </w:r>
      <w:r w:rsidRPr="00CB65B7">
        <w:rPr>
          <w:sz w:val="16"/>
        </w:rPr>
        <w:t>.</w:t>
      </w:r>
    </w:p>
    <w:p w14:paraId="7EB9A1BC" w14:textId="77777777" w:rsidR="00590CE4" w:rsidRPr="00CB65B7" w:rsidRDefault="00590CE4" w:rsidP="00590CE4">
      <w:pPr>
        <w:rPr>
          <w:sz w:val="16"/>
        </w:rPr>
      </w:pPr>
      <w:r w:rsidRPr="00CB65B7">
        <w:rPr>
          <w:u w:val="single"/>
        </w:rPr>
        <w:t xml:space="preserve">This approach is </w:t>
      </w:r>
      <w:r w:rsidRPr="00CB65B7">
        <w:rPr>
          <w:b/>
          <w:iCs/>
          <w:sz w:val="28"/>
          <w:u w:val="single"/>
          <w:bdr w:val="single" w:sz="8" w:space="0" w:color="auto"/>
        </w:rPr>
        <w:t>consistent</w:t>
      </w:r>
      <w:r w:rsidRPr="00CB65B7">
        <w:rPr>
          <w:u w:val="single"/>
        </w:rPr>
        <w:t xml:space="preserve"> with</w:t>
      </w:r>
      <w:r w:rsidRPr="00CB65B7">
        <w:rPr>
          <w:sz w:val="16"/>
        </w:rPr>
        <w:t xml:space="preserve"> much of the </w:t>
      </w:r>
      <w:r w:rsidRPr="00CB65B7">
        <w:rPr>
          <w:u w:val="single"/>
        </w:rPr>
        <w:t>philosophical work on identity, which stresses how</w:t>
      </w:r>
      <w:r w:rsidRPr="00CB65B7">
        <w:rPr>
          <w:sz w:val="16"/>
        </w:rPr>
        <w:t xml:space="preserve"> our </w:t>
      </w:r>
      <w:r w:rsidRPr="00CB65B7">
        <w:rPr>
          <w:u w:val="single"/>
        </w:rPr>
        <w:t xml:space="preserve">identities are shaped by </w:t>
      </w:r>
      <w:r w:rsidRPr="00CB65B7">
        <w:rPr>
          <w:b/>
          <w:iCs/>
          <w:sz w:val="28"/>
          <w:u w:val="single"/>
          <w:bdr w:val="single" w:sz="8" w:space="0" w:color="auto"/>
        </w:rPr>
        <w:t>social structures</w:t>
      </w:r>
      <w:r w:rsidRPr="00CB65B7">
        <w:rPr>
          <w:sz w:val="16"/>
        </w:rPr>
        <w:t xml:space="preserve">. For example, Judith </w:t>
      </w:r>
      <w:r w:rsidRPr="00CB65B7">
        <w:rPr>
          <w:b/>
          <w:iCs/>
          <w:sz w:val="28"/>
          <w:u w:val="single"/>
          <w:bdr w:val="single" w:sz="8" w:space="0" w:color="auto"/>
        </w:rPr>
        <w:t>Butler</w:t>
      </w:r>
      <w:r w:rsidRPr="00CB65B7">
        <w:rPr>
          <w:u w:val="single"/>
        </w:rPr>
        <w:t xml:space="preserve"> argues</w:t>
      </w:r>
      <w:r w:rsidRPr="00CB65B7">
        <w:rPr>
          <w:sz w:val="16"/>
        </w:rPr>
        <w:t xml:space="preserve"> that </w:t>
      </w:r>
      <w:r w:rsidRPr="00CB65B7">
        <w:rPr>
          <w:u w:val="single"/>
        </w:rPr>
        <w:t>gender identity isn’t</w:t>
      </w:r>
      <w:r w:rsidRPr="00CB65B7">
        <w:rPr>
          <w:sz w:val="16"/>
        </w:rPr>
        <w:t xml:space="preserve"> something we possess </w:t>
      </w:r>
      <w:r w:rsidRPr="00CB65B7">
        <w:rPr>
          <w:u w:val="single"/>
        </w:rPr>
        <w:t>inherent</w:t>
      </w:r>
      <w:r w:rsidRPr="00CB65B7">
        <w:rPr>
          <w:sz w:val="16"/>
        </w:rPr>
        <w:t xml:space="preserve">ly (2006). Rather, </w:t>
      </w:r>
      <w:r w:rsidRPr="00CB65B7">
        <w:rPr>
          <w:u w:val="single"/>
        </w:rPr>
        <w:t>it’s something</w:t>
      </w:r>
      <w:r w:rsidRPr="00CB65B7">
        <w:rPr>
          <w:sz w:val="16"/>
        </w:rPr>
        <w:t xml:space="preserve"> that </w:t>
      </w:r>
      <w:r w:rsidRPr="00CB65B7">
        <w:rPr>
          <w:u w:val="single"/>
        </w:rPr>
        <w:t>we do, a role we perform that is created and shaped by social expectations</w:t>
      </w:r>
      <w:r w:rsidRPr="00CB65B7">
        <w:rPr>
          <w:sz w:val="16"/>
        </w:rPr>
        <w:t xml:space="preserve">. But even though </w:t>
      </w:r>
      <w:r w:rsidRPr="00CB65B7">
        <w:rPr>
          <w:u w:val="single"/>
        </w:rPr>
        <w:t>our identities</w:t>
      </w:r>
      <w:r w:rsidRPr="00CB65B7">
        <w:rPr>
          <w:sz w:val="16"/>
        </w:rPr>
        <w:t xml:space="preserve"> are shaped by culture, they </w:t>
      </w:r>
      <w:r w:rsidRPr="00CB65B7">
        <w:rPr>
          <w:u w:val="single"/>
        </w:rPr>
        <w:t xml:space="preserve">are still </w:t>
      </w:r>
      <w:r w:rsidRPr="00CB65B7">
        <w:rPr>
          <w:b/>
          <w:iCs/>
          <w:sz w:val="28"/>
          <w:u w:val="single"/>
          <w:bdr w:val="single" w:sz="8" w:space="0" w:color="auto"/>
        </w:rPr>
        <w:t>real</w:t>
      </w:r>
      <w:r w:rsidRPr="00CB65B7">
        <w:rPr>
          <w:u w:val="single"/>
        </w:rPr>
        <w:t xml:space="preserve"> and </w:t>
      </w:r>
      <w:r w:rsidRPr="00CB65B7">
        <w:rPr>
          <w:b/>
          <w:iCs/>
          <w:sz w:val="28"/>
          <w:u w:val="single"/>
          <w:bdr w:val="single" w:sz="8" w:space="0" w:color="auto"/>
        </w:rPr>
        <w:t>significant</w:t>
      </w:r>
      <w:r w:rsidRPr="00CB65B7">
        <w:rPr>
          <w:sz w:val="16"/>
        </w:rPr>
        <w:t xml:space="preserve">. Linda Alcoff makes this point in her </w:t>
      </w:r>
      <w:proofErr w:type="spellStart"/>
      <w:proofErr w:type="gramStart"/>
      <w:r w:rsidRPr="00CB65B7">
        <w:rPr>
          <w:sz w:val="16"/>
        </w:rPr>
        <w:t>bookVisible</w:t>
      </w:r>
      <w:proofErr w:type="spellEnd"/>
      <w:proofErr w:type="gramEnd"/>
      <w:r w:rsidRPr="00CB65B7">
        <w:rPr>
          <w:sz w:val="16"/>
        </w:rPr>
        <w:t xml:space="preserve"> Identities: Race, Gender, and the Self (2006, p. 5-10):</w:t>
      </w:r>
    </w:p>
    <w:p w14:paraId="327E957F" w14:textId="77777777" w:rsidR="00590CE4" w:rsidRPr="00CB65B7" w:rsidRDefault="00590CE4" w:rsidP="00590CE4">
      <w:pPr>
        <w:rPr>
          <w:sz w:val="16"/>
        </w:rPr>
      </w:pPr>
      <w:r w:rsidRPr="00CB65B7">
        <w:rPr>
          <w:u w:val="single"/>
        </w:rPr>
        <w:t>Social identities may be relational</w:t>
      </w:r>
      <w:r w:rsidRPr="00CB65B7">
        <w:rPr>
          <w:sz w:val="16"/>
        </w:rPr>
        <w:t xml:space="preserve">, then, </w:t>
      </w:r>
      <w:r w:rsidRPr="00CB65B7">
        <w:rPr>
          <w:u w:val="single"/>
        </w:rPr>
        <w:t>as well as</w:t>
      </w:r>
      <w:r w:rsidRPr="00CB65B7">
        <w:rPr>
          <w:sz w:val="16"/>
        </w:rPr>
        <w:t xml:space="preserve"> contextually </w:t>
      </w:r>
      <w:r w:rsidRPr="00CB65B7">
        <w:rPr>
          <w:u w:val="single"/>
        </w:rPr>
        <w:t xml:space="preserve">variable, but they remain </w:t>
      </w:r>
      <w:r w:rsidRPr="00CB65B7">
        <w:rPr>
          <w:b/>
          <w:iCs/>
          <w:sz w:val="28"/>
          <w:u w:val="single"/>
          <w:bdr w:val="single" w:sz="8" w:space="0" w:color="auto"/>
        </w:rPr>
        <w:t>fundamental</w:t>
      </w:r>
      <w:r w:rsidRPr="00CB65B7">
        <w:rPr>
          <w:u w:val="single"/>
        </w:rPr>
        <w:t xml:space="preserve"> to one's </w:t>
      </w:r>
      <w:r w:rsidRPr="00CB65B7">
        <w:rPr>
          <w:b/>
          <w:iCs/>
          <w:sz w:val="28"/>
          <w:u w:val="single"/>
          <w:bdr w:val="single" w:sz="8" w:space="0" w:color="auto"/>
        </w:rPr>
        <w:t>experience of the world</w:t>
      </w:r>
      <w:r w:rsidRPr="00CB65B7">
        <w:rPr>
          <w:sz w:val="16"/>
        </w:rPr>
        <w:t xml:space="preserve">. […] </w:t>
      </w:r>
      <w:r w:rsidRPr="00CB65B7">
        <w:rPr>
          <w:u w:val="single"/>
        </w:rPr>
        <w:t xml:space="preserve">One's racial and gender identity is </w:t>
      </w:r>
      <w:r w:rsidRPr="00CB65B7">
        <w:rPr>
          <w:b/>
          <w:iCs/>
          <w:sz w:val="28"/>
          <w:u w:val="single"/>
          <w:bdr w:val="single" w:sz="8" w:space="0" w:color="auto"/>
        </w:rPr>
        <w:t>fundamental</w:t>
      </w:r>
      <w:r w:rsidRPr="00CB65B7">
        <w:rPr>
          <w:u w:val="single"/>
        </w:rPr>
        <w:t xml:space="preserve"> to one's social</w:t>
      </w:r>
      <w:r w:rsidRPr="00CB65B7">
        <w:rPr>
          <w:sz w:val="16"/>
        </w:rPr>
        <w:t xml:space="preserve"> and familial </w:t>
      </w:r>
      <w:r w:rsidRPr="00CB65B7">
        <w:rPr>
          <w:u w:val="single"/>
        </w:rPr>
        <w:t>interactions</w:t>
      </w:r>
      <w:r w:rsidRPr="00CB65B7">
        <w:rPr>
          <w:sz w:val="16"/>
        </w:rPr>
        <w:t xml:space="preserve"> [… </w:t>
      </w:r>
      <w:r w:rsidRPr="00CB65B7">
        <w:rPr>
          <w:u w:val="single"/>
        </w:rPr>
        <w:t>and</w:t>
      </w:r>
      <w:r w:rsidRPr="00CB65B7">
        <w:rPr>
          <w:sz w:val="16"/>
        </w:rPr>
        <w:t xml:space="preserve">] </w:t>
      </w:r>
      <w:r w:rsidRPr="00CB65B7">
        <w:rPr>
          <w:u w:val="single"/>
        </w:rPr>
        <w:t>determines</w:t>
      </w:r>
      <w:r w:rsidRPr="00CB65B7">
        <w:rPr>
          <w:sz w:val="16"/>
        </w:rPr>
        <w:t xml:space="preserve"> in large part one’s </w:t>
      </w:r>
      <w:r w:rsidRPr="00CB65B7">
        <w:rPr>
          <w:u w:val="single"/>
        </w:rPr>
        <w:t>status within the community</w:t>
      </w:r>
      <w:r w:rsidRPr="00CB65B7">
        <w:rPr>
          <w:sz w:val="16"/>
        </w:rPr>
        <w:t xml:space="preserve"> and the way in which a great deal of what one says and does is interpreted [ ... Thus, identities affect] our relations in the world, which in turn affects our interior life […]. If social identities such as race and gender are fundamental in this way to one's experiences, then it only makes sense to say that they are fundamental to the </w:t>
      </w:r>
      <w:proofErr w:type="gramStart"/>
      <w:r w:rsidRPr="00CB65B7">
        <w:rPr>
          <w:sz w:val="16"/>
        </w:rPr>
        <w:t>self..</w:t>
      </w:r>
      <w:proofErr w:type="gramEnd"/>
    </w:p>
    <w:p w14:paraId="3D39E7B4" w14:textId="77777777" w:rsidR="00590CE4" w:rsidRPr="00CB65B7" w:rsidRDefault="00590CE4" w:rsidP="00590CE4">
      <w:pPr>
        <w:rPr>
          <w:sz w:val="16"/>
        </w:rPr>
      </w:pPr>
      <w:r w:rsidRPr="00CB65B7">
        <w:rPr>
          <w:sz w:val="16"/>
        </w:rPr>
        <w:t xml:space="preserve">Thus, social identities (including gender, race, nationality, and family relations) shape how we understand each other and ourselves. </w:t>
      </w:r>
      <w:r w:rsidRPr="00CB65B7">
        <w:rPr>
          <w:u w:val="single"/>
        </w:rPr>
        <w:t xml:space="preserve">The complex significance of </w:t>
      </w:r>
      <w:r w:rsidRPr="00CB65B7">
        <w:rPr>
          <w:b/>
          <w:iCs/>
          <w:sz w:val="28"/>
          <w:u w:val="single"/>
          <w:bdr w:val="single" w:sz="8" w:space="0" w:color="auto"/>
        </w:rPr>
        <w:t>social identity</w:t>
      </w:r>
      <w:r w:rsidRPr="00CB65B7">
        <w:rPr>
          <w:u w:val="single"/>
        </w:rPr>
        <w:t xml:space="preserve"> underscores the importance of respecting</w:t>
      </w:r>
      <w:r w:rsidRPr="00CB65B7">
        <w:rPr>
          <w:sz w:val="16"/>
        </w:rPr>
        <w:t xml:space="preserve"> </w:t>
      </w:r>
      <w:proofErr w:type="gramStart"/>
      <w:r w:rsidRPr="00CB65B7">
        <w:rPr>
          <w:sz w:val="16"/>
        </w:rPr>
        <w:t>peoples’</w:t>
      </w:r>
      <w:proofErr w:type="gramEnd"/>
      <w:r w:rsidRPr="00CB65B7">
        <w:rPr>
          <w:sz w:val="16"/>
        </w:rPr>
        <w:t xml:space="preserve"> </w:t>
      </w:r>
      <w:r w:rsidRPr="00CB65B7">
        <w:rPr>
          <w:b/>
          <w:iCs/>
          <w:sz w:val="28"/>
          <w:u w:val="single"/>
          <w:bdr w:val="single" w:sz="8" w:space="0" w:color="auto"/>
        </w:rPr>
        <w:t>identity rights</w:t>
      </w:r>
      <w:r w:rsidRPr="00CB65B7">
        <w:rPr>
          <w:sz w:val="16"/>
        </w:rPr>
        <w:t>. We’ve previously discussed violations of identity rights, arguing that “</w:t>
      </w:r>
      <w:r w:rsidRPr="00CB65B7">
        <w:rPr>
          <w:highlight w:val="yellow"/>
          <w:u w:val="single"/>
        </w:rPr>
        <w:t xml:space="preserve">restricting the way someone </w:t>
      </w:r>
      <w:r w:rsidRPr="00CB65B7">
        <w:rPr>
          <w:b/>
          <w:iCs/>
          <w:sz w:val="28"/>
          <w:highlight w:val="yellow"/>
          <w:u w:val="single"/>
          <w:bdr w:val="single" w:sz="8" w:space="0" w:color="auto"/>
        </w:rPr>
        <w:t>expresses</w:t>
      </w:r>
      <w:r w:rsidRPr="00CB65B7">
        <w:rPr>
          <w:sz w:val="16"/>
        </w:rPr>
        <w:t xml:space="preserve"> their </w:t>
      </w:r>
      <w:r w:rsidRPr="00CB65B7">
        <w:rPr>
          <w:b/>
          <w:iCs/>
          <w:sz w:val="28"/>
          <w:u w:val="single"/>
          <w:bdr w:val="single" w:sz="8" w:space="0" w:color="auto"/>
        </w:rPr>
        <w:t xml:space="preserve">social </w:t>
      </w:r>
      <w:r w:rsidRPr="00CB65B7">
        <w:rPr>
          <w:b/>
          <w:iCs/>
          <w:sz w:val="28"/>
          <w:highlight w:val="yellow"/>
          <w:u w:val="single"/>
          <w:bdr w:val="single" w:sz="8" w:space="0" w:color="auto"/>
        </w:rPr>
        <w:t>identities</w:t>
      </w:r>
      <w:r w:rsidRPr="00CB65B7">
        <w:rPr>
          <w:u w:val="single"/>
        </w:rPr>
        <w:t xml:space="preserve"> is a</w:t>
      </w:r>
      <w:r w:rsidRPr="00CB65B7">
        <w:rPr>
          <w:sz w:val="16"/>
        </w:rPr>
        <w:t xml:space="preserve"> very </w:t>
      </w:r>
      <w:r w:rsidRPr="00CB65B7">
        <w:rPr>
          <w:b/>
          <w:iCs/>
          <w:sz w:val="28"/>
          <w:u w:val="single"/>
          <w:bdr w:val="single" w:sz="8" w:space="0" w:color="auto"/>
        </w:rPr>
        <w:t xml:space="preserve">clear </w:t>
      </w:r>
      <w:r w:rsidRPr="00CB65B7">
        <w:rPr>
          <w:b/>
          <w:iCs/>
          <w:sz w:val="28"/>
          <w:highlight w:val="yellow"/>
          <w:u w:val="single"/>
          <w:bdr w:val="single" w:sz="8" w:space="0" w:color="auto"/>
        </w:rPr>
        <w:t>infringe</w:t>
      </w:r>
      <w:r w:rsidRPr="00CB65B7">
        <w:rPr>
          <w:b/>
          <w:iCs/>
          <w:sz w:val="28"/>
          <w:u w:val="single"/>
          <w:bdr w:val="single" w:sz="8" w:space="0" w:color="auto"/>
        </w:rPr>
        <w:t>ment</w:t>
      </w:r>
      <w:r w:rsidRPr="00CB65B7">
        <w:rPr>
          <w:u w:val="single"/>
        </w:rPr>
        <w:t xml:space="preserve"> </w:t>
      </w:r>
      <w:r w:rsidRPr="00CB65B7">
        <w:rPr>
          <w:highlight w:val="yellow"/>
          <w:u w:val="single"/>
        </w:rPr>
        <w:t>on their</w:t>
      </w:r>
      <w:r w:rsidRPr="00CB65B7">
        <w:rPr>
          <w:u w:val="single"/>
        </w:rPr>
        <w:t xml:space="preserve"> </w:t>
      </w:r>
      <w:r w:rsidRPr="00CB65B7">
        <w:rPr>
          <w:b/>
          <w:iCs/>
          <w:sz w:val="28"/>
          <w:u w:val="single"/>
          <w:bdr w:val="single" w:sz="8" w:space="0" w:color="auto"/>
        </w:rPr>
        <w:t>dignity</w:t>
      </w:r>
      <w:r w:rsidRPr="00CB65B7">
        <w:rPr>
          <w:u w:val="single"/>
        </w:rPr>
        <w:t xml:space="preserve"> and </w:t>
      </w:r>
      <w:r w:rsidRPr="00CB65B7">
        <w:rPr>
          <w:b/>
          <w:iCs/>
          <w:sz w:val="28"/>
          <w:highlight w:val="yellow"/>
          <w:u w:val="single"/>
          <w:bdr w:val="single" w:sz="8" w:space="0" w:color="auto"/>
        </w:rPr>
        <w:t>personhood</w:t>
      </w:r>
      <w:r w:rsidRPr="00CB65B7">
        <w:rPr>
          <w:sz w:val="16"/>
        </w:rPr>
        <w:t xml:space="preserve"> […] </w:t>
      </w:r>
      <w:r w:rsidRPr="00CB65B7">
        <w:rPr>
          <w:u w:val="single"/>
        </w:rPr>
        <w:t xml:space="preserve">because it denies them </w:t>
      </w:r>
      <w:r w:rsidRPr="00CB65B7">
        <w:rPr>
          <w:b/>
          <w:iCs/>
          <w:sz w:val="28"/>
          <w:u w:val="single"/>
          <w:bdr w:val="single" w:sz="8" w:space="0" w:color="auto"/>
        </w:rPr>
        <w:t>the agency</w:t>
      </w:r>
      <w:r w:rsidRPr="00CB65B7">
        <w:rPr>
          <w:u w:val="single"/>
        </w:rPr>
        <w:t xml:space="preserve"> to</w:t>
      </w:r>
      <w:r w:rsidRPr="00CB65B7">
        <w:rPr>
          <w:sz w:val="16"/>
        </w:rPr>
        <w:t xml:space="preserve"> authentically </w:t>
      </w:r>
      <w:r w:rsidRPr="00CB65B7">
        <w:rPr>
          <w:u w:val="single"/>
        </w:rPr>
        <w:t xml:space="preserve">represent their </w:t>
      </w:r>
      <w:r w:rsidRPr="00CB65B7">
        <w:rPr>
          <w:b/>
          <w:iCs/>
          <w:sz w:val="28"/>
          <w:u w:val="single"/>
          <w:bdr w:val="single" w:sz="8" w:space="0" w:color="auto"/>
        </w:rPr>
        <w:t>social identity</w:t>
      </w:r>
      <w:r w:rsidRPr="00CB65B7">
        <w:rPr>
          <w:sz w:val="16"/>
        </w:rPr>
        <w:t xml:space="preserve">” (Baker &amp; Green 2021, 169-170). We cite </w:t>
      </w:r>
      <w:r w:rsidRPr="00CB65B7">
        <w:rPr>
          <w:highlight w:val="yellow"/>
          <w:u w:val="single"/>
        </w:rPr>
        <w:t>misgendering</w:t>
      </w:r>
      <w:r w:rsidRPr="00CB65B7">
        <w:rPr>
          <w:sz w:val="16"/>
        </w:rPr>
        <w:t xml:space="preserve"> as an example of </w:t>
      </w:r>
      <w:r w:rsidRPr="00CB65B7">
        <w:rPr>
          <w:highlight w:val="yellow"/>
          <w:u w:val="single"/>
        </w:rPr>
        <w:t>violat</w:t>
      </w:r>
      <w:r w:rsidRPr="00CB65B7">
        <w:rPr>
          <w:sz w:val="16"/>
        </w:rPr>
        <w:t xml:space="preserve">ing </w:t>
      </w:r>
      <w:r w:rsidRPr="00CB65B7">
        <w:rPr>
          <w:u w:val="single"/>
        </w:rPr>
        <w:t xml:space="preserve">someone’s </w:t>
      </w:r>
      <w:r w:rsidRPr="00CB65B7">
        <w:rPr>
          <w:b/>
          <w:iCs/>
          <w:sz w:val="28"/>
          <w:highlight w:val="yellow"/>
          <w:u w:val="single"/>
          <w:bdr w:val="single" w:sz="8" w:space="0" w:color="auto"/>
        </w:rPr>
        <w:t>right to gender identity</w:t>
      </w:r>
      <w:r w:rsidRPr="00CB65B7">
        <w:rPr>
          <w:sz w:val="16"/>
        </w:rPr>
        <w:t xml:space="preserve"> (where misgendering can include actions like intentionally deadnaming someone or refusing to use their correct pronouns). Being within an environment where one is frequently misgendered tends to be experienced as distressing and traumatic and is consequently associated with poor health outcomes (World Professional Association for Transgender Health, 2012). However, </w:t>
      </w:r>
      <w:r w:rsidRPr="00CB65B7">
        <w:rPr>
          <w:highlight w:val="yellow"/>
          <w:u w:val="single"/>
        </w:rPr>
        <w:t>when people</w:t>
      </w:r>
      <w:r w:rsidRPr="00CB65B7">
        <w:rPr>
          <w:u w:val="single"/>
        </w:rPr>
        <w:t xml:space="preserve"> </w:t>
      </w:r>
      <w:proofErr w:type="gramStart"/>
      <w:r w:rsidRPr="00CB65B7">
        <w:rPr>
          <w:u w:val="single"/>
        </w:rPr>
        <w:t>are able to</w:t>
      </w:r>
      <w:proofErr w:type="gramEnd"/>
      <w:r w:rsidRPr="00CB65B7">
        <w:rPr>
          <w:u w:val="single"/>
        </w:rPr>
        <w:t xml:space="preserve"> authentically </w:t>
      </w:r>
      <w:r w:rsidRPr="00CB65B7">
        <w:rPr>
          <w:b/>
          <w:iCs/>
          <w:sz w:val="28"/>
          <w:highlight w:val="yellow"/>
          <w:u w:val="single"/>
          <w:bdr w:val="single" w:sz="8" w:space="0" w:color="auto"/>
        </w:rPr>
        <w:t>embody</w:t>
      </w:r>
      <w:r w:rsidRPr="00CB65B7">
        <w:rPr>
          <w:u w:val="single"/>
        </w:rPr>
        <w:t xml:space="preserve"> and </w:t>
      </w:r>
      <w:r w:rsidRPr="00CB65B7">
        <w:rPr>
          <w:b/>
          <w:iCs/>
          <w:sz w:val="28"/>
          <w:u w:val="single"/>
          <w:bdr w:val="single" w:sz="8" w:space="0" w:color="auto"/>
        </w:rPr>
        <w:t>express</w:t>
      </w:r>
      <w:r w:rsidRPr="00CB65B7">
        <w:rPr>
          <w:u w:val="single"/>
        </w:rPr>
        <w:t xml:space="preserve"> their </w:t>
      </w:r>
      <w:r w:rsidRPr="00CB65B7">
        <w:rPr>
          <w:b/>
          <w:iCs/>
          <w:sz w:val="28"/>
          <w:highlight w:val="yellow"/>
          <w:u w:val="single"/>
          <w:bdr w:val="single" w:sz="8" w:space="0" w:color="auto"/>
        </w:rPr>
        <w:t>gender identities</w:t>
      </w:r>
      <w:r w:rsidRPr="00CB65B7">
        <w:rPr>
          <w:sz w:val="16"/>
        </w:rPr>
        <w:t xml:space="preserve"> (for transgender people this can include medically and/or socially transitioning), </w:t>
      </w:r>
      <w:r w:rsidRPr="00CB65B7">
        <w:rPr>
          <w:u w:val="single"/>
        </w:rPr>
        <w:t xml:space="preserve">physical and mental </w:t>
      </w:r>
      <w:r w:rsidRPr="00CB65B7">
        <w:rPr>
          <w:highlight w:val="yellow"/>
          <w:u w:val="single"/>
        </w:rPr>
        <w:t>health outcomes</w:t>
      </w:r>
      <w:r w:rsidRPr="00CB65B7">
        <w:rPr>
          <w:u w:val="single"/>
        </w:rPr>
        <w:t xml:space="preserve"> are</w:t>
      </w:r>
      <w:r w:rsidRPr="00CB65B7">
        <w:rPr>
          <w:sz w:val="16"/>
        </w:rPr>
        <w:t xml:space="preserve"> significantly </w:t>
      </w:r>
      <w:r w:rsidRPr="00CB65B7">
        <w:rPr>
          <w:b/>
          <w:iCs/>
          <w:sz w:val="28"/>
          <w:highlight w:val="yellow"/>
          <w:u w:val="single"/>
          <w:bdr w:val="single" w:sz="8" w:space="0" w:color="auto"/>
        </w:rPr>
        <w:t>improve</w:t>
      </w:r>
      <w:r w:rsidRPr="00CB65B7">
        <w:rPr>
          <w:b/>
          <w:iCs/>
          <w:sz w:val="28"/>
          <w:u w:val="single"/>
          <w:bdr w:val="single" w:sz="8" w:space="0" w:color="auto"/>
        </w:rPr>
        <w:t>d</w:t>
      </w:r>
      <w:r w:rsidRPr="00CB65B7">
        <w:rPr>
          <w:sz w:val="16"/>
        </w:rPr>
        <w:t xml:space="preserve"> (Durwood et al. 2017; Tordoff et al. 2022). Of course, if we follow feminist philosophers like Butler and </w:t>
      </w:r>
      <w:proofErr w:type="spellStart"/>
      <w:r w:rsidRPr="00CB65B7">
        <w:rPr>
          <w:sz w:val="16"/>
        </w:rPr>
        <w:t>Alcoff</w:t>
      </w:r>
      <w:proofErr w:type="spellEnd"/>
      <w:r w:rsidRPr="00CB65B7">
        <w:rPr>
          <w:sz w:val="16"/>
        </w:rPr>
        <w:t xml:space="preserve"> in acknowledging the way identity shapes our relationships and inner lives, these findings won’t seem especially surprising. </w:t>
      </w:r>
      <w:r w:rsidRPr="00CB65B7">
        <w:rPr>
          <w:u w:val="single"/>
        </w:rPr>
        <w:t xml:space="preserve">Social identity is essential to people’s conceptions of self, so </w:t>
      </w:r>
      <w:r w:rsidRPr="00CB65B7">
        <w:rPr>
          <w:highlight w:val="yellow"/>
          <w:u w:val="single"/>
        </w:rPr>
        <w:t>denying</w:t>
      </w:r>
      <w:r w:rsidRPr="00CB65B7">
        <w:rPr>
          <w:u w:val="single"/>
        </w:rPr>
        <w:t xml:space="preserve"> them </w:t>
      </w:r>
      <w:r w:rsidRPr="00CB65B7">
        <w:rPr>
          <w:highlight w:val="yellow"/>
          <w:u w:val="single"/>
        </w:rPr>
        <w:t>the opportunity to</w:t>
      </w:r>
      <w:r w:rsidRPr="00CB65B7">
        <w:rPr>
          <w:u w:val="single"/>
        </w:rPr>
        <w:t xml:space="preserve"> </w:t>
      </w:r>
      <w:r w:rsidRPr="00CB65B7">
        <w:rPr>
          <w:b/>
          <w:iCs/>
          <w:sz w:val="28"/>
          <w:u w:val="single"/>
          <w:bdr w:val="single" w:sz="8" w:space="0" w:color="auto"/>
        </w:rPr>
        <w:t>fully express</w:t>
      </w:r>
      <w:r w:rsidRPr="00CB65B7">
        <w:rPr>
          <w:u w:val="single"/>
        </w:rPr>
        <w:t xml:space="preserve"> and </w:t>
      </w:r>
      <w:r w:rsidRPr="00CB65B7">
        <w:rPr>
          <w:b/>
          <w:iCs/>
          <w:sz w:val="28"/>
          <w:highlight w:val="yellow"/>
          <w:u w:val="single"/>
          <w:bdr w:val="single" w:sz="8" w:space="0" w:color="auto"/>
        </w:rPr>
        <w:t>inhabit</w:t>
      </w:r>
      <w:r w:rsidRPr="00CB65B7">
        <w:rPr>
          <w:u w:val="single"/>
        </w:rPr>
        <w:t xml:space="preserve"> their </w:t>
      </w:r>
      <w:r w:rsidRPr="00CB65B7">
        <w:rPr>
          <w:b/>
          <w:iCs/>
          <w:sz w:val="28"/>
          <w:highlight w:val="yellow"/>
          <w:u w:val="single"/>
          <w:bdr w:val="single" w:sz="8" w:space="0" w:color="auto"/>
        </w:rPr>
        <w:t>social identities infringes on</w:t>
      </w:r>
      <w:r w:rsidRPr="00CB65B7">
        <w:rPr>
          <w:b/>
          <w:iCs/>
          <w:sz w:val="28"/>
          <w:u w:val="single"/>
          <w:bdr w:val="single" w:sz="8" w:space="0" w:color="auto"/>
        </w:rPr>
        <w:t xml:space="preserve"> their </w:t>
      </w:r>
      <w:r w:rsidRPr="00CB65B7">
        <w:rPr>
          <w:b/>
          <w:iCs/>
          <w:sz w:val="28"/>
          <w:highlight w:val="yellow"/>
          <w:u w:val="single"/>
          <w:bdr w:val="single" w:sz="8" w:space="0" w:color="auto"/>
        </w:rPr>
        <w:t>personhood</w:t>
      </w:r>
      <w:r w:rsidRPr="00CB65B7">
        <w:rPr>
          <w:sz w:val="16"/>
        </w:rPr>
        <w:t>.</w:t>
      </w:r>
    </w:p>
    <w:p w14:paraId="717AB190" w14:textId="77777777" w:rsidR="00590CE4" w:rsidRPr="00CB65B7" w:rsidRDefault="00590CE4" w:rsidP="00590CE4">
      <w:pPr>
        <w:rPr>
          <w:sz w:val="16"/>
        </w:rPr>
      </w:pPr>
      <w:r w:rsidRPr="00CB65B7">
        <w:rPr>
          <w:sz w:val="16"/>
        </w:rPr>
        <w:t xml:space="preserve">Shifting back to jurisprudence, </w:t>
      </w:r>
      <w:r w:rsidRPr="00CB65B7">
        <w:rPr>
          <w:u w:val="single"/>
        </w:rPr>
        <w:t xml:space="preserve">does </w:t>
      </w:r>
      <w:r w:rsidRPr="00CB65B7">
        <w:rPr>
          <w:highlight w:val="yellow"/>
          <w:u w:val="single"/>
        </w:rPr>
        <w:t xml:space="preserve">the </w:t>
      </w:r>
      <w:r w:rsidRPr="00CB65B7">
        <w:rPr>
          <w:b/>
          <w:iCs/>
          <w:sz w:val="28"/>
          <w:highlight w:val="yellow"/>
          <w:u w:val="single"/>
          <w:bdr w:val="single" w:sz="8" w:space="0" w:color="auto"/>
        </w:rPr>
        <w:t>right to identity</w:t>
      </w:r>
      <w:r w:rsidRPr="00CB65B7">
        <w:rPr>
          <w:highlight w:val="yellow"/>
          <w:u w:val="single"/>
        </w:rPr>
        <w:t xml:space="preserve"> entail </w:t>
      </w:r>
      <w:r w:rsidRPr="00CB65B7">
        <w:rPr>
          <w:b/>
          <w:iCs/>
          <w:sz w:val="28"/>
          <w:highlight w:val="yellow"/>
          <w:u w:val="single"/>
          <w:bdr w:val="single" w:sz="8" w:space="0" w:color="auto"/>
        </w:rPr>
        <w:t>legal obligation</w:t>
      </w:r>
      <w:r w:rsidRPr="00CB65B7">
        <w:rPr>
          <w:u w:val="single"/>
        </w:rPr>
        <w:t xml:space="preserve">? Short answer: </w:t>
      </w:r>
      <w:r w:rsidRPr="00CB65B7">
        <w:rPr>
          <w:b/>
          <w:iCs/>
          <w:sz w:val="28"/>
          <w:u w:val="single"/>
          <w:bdr w:val="single" w:sz="8" w:space="0" w:color="auto"/>
        </w:rPr>
        <w:t>yes</w:t>
      </w:r>
      <w:r w:rsidRPr="00CB65B7">
        <w:rPr>
          <w:sz w:val="16"/>
        </w:rPr>
        <w:t xml:space="preserve">. For example, Article 2 Section 8 of the UNCRC makes the obligation explicit, saying that states must “provide appropriate assistance and protection” to those deprived of their identity (1989). So, </w:t>
      </w:r>
      <w:r w:rsidRPr="00CB65B7">
        <w:rPr>
          <w:u w:val="single"/>
        </w:rPr>
        <w:t xml:space="preserve">there exists a </w:t>
      </w:r>
      <w:r w:rsidRPr="00CB65B7">
        <w:rPr>
          <w:b/>
          <w:iCs/>
          <w:sz w:val="28"/>
          <w:u w:val="single"/>
          <w:bdr w:val="single" w:sz="8" w:space="0" w:color="auto"/>
        </w:rPr>
        <w:t>right to identity</w:t>
      </w:r>
      <w:r w:rsidRPr="00CB65B7">
        <w:rPr>
          <w:sz w:val="16"/>
        </w:rPr>
        <w:t xml:space="preserve"> (expansively understood) </w:t>
      </w:r>
      <w:r w:rsidRPr="00CB65B7">
        <w:rPr>
          <w:u w:val="single"/>
        </w:rPr>
        <w:t xml:space="preserve">and states have an </w:t>
      </w:r>
      <w:r w:rsidRPr="00CB65B7">
        <w:rPr>
          <w:b/>
          <w:iCs/>
          <w:sz w:val="28"/>
          <w:u w:val="single"/>
          <w:bdr w:val="single" w:sz="8" w:space="0" w:color="auto"/>
        </w:rPr>
        <w:t>obligation</w:t>
      </w:r>
      <w:r w:rsidRPr="00CB65B7">
        <w:rPr>
          <w:u w:val="single"/>
        </w:rPr>
        <w:t xml:space="preserve"> to </w:t>
      </w:r>
      <w:r w:rsidRPr="00CB65B7">
        <w:rPr>
          <w:b/>
          <w:iCs/>
          <w:sz w:val="28"/>
          <w:u w:val="single"/>
          <w:bdr w:val="single" w:sz="8" w:space="0" w:color="auto"/>
        </w:rPr>
        <w:t>uphold and enforce that right</w:t>
      </w:r>
      <w:r w:rsidRPr="00CB65B7">
        <w:rPr>
          <w:sz w:val="16"/>
        </w:rPr>
        <w:t>.</w:t>
      </w:r>
    </w:p>
    <w:p w14:paraId="0AFAE4F7" w14:textId="77777777" w:rsidR="00590CE4" w:rsidRPr="00CB65B7" w:rsidRDefault="00590CE4" w:rsidP="00590CE4">
      <w:pPr>
        <w:rPr>
          <w:sz w:val="16"/>
          <w:szCs w:val="16"/>
        </w:rPr>
      </w:pPr>
      <w:r w:rsidRPr="00CB65B7">
        <w:rPr>
          <w:sz w:val="16"/>
          <w:szCs w:val="16"/>
        </w:rPr>
        <w:t xml:space="preserve">In American Constitutional law, the mechanism courts use to uphold vital rights is cashed out in so-called “tiers” of “scrutiny.” That is, how closely courts scrutinize the government’s justification for a particular action or law. Spread across three formal tiers (with a patchwork of sliding-scale, special context alternatives), the more important the right at issue, the higher a standard the government must meet to justify any intrusion on the right. If the government wants to stop a newspaper from publishing something, it needs a really, </w:t>
      </w:r>
      <w:proofErr w:type="gramStart"/>
      <w:r w:rsidRPr="00CB65B7">
        <w:rPr>
          <w:sz w:val="16"/>
          <w:szCs w:val="16"/>
        </w:rPr>
        <w:t>really good</w:t>
      </w:r>
      <w:proofErr w:type="gramEnd"/>
      <w:r w:rsidRPr="00CB65B7">
        <w:rPr>
          <w:sz w:val="16"/>
          <w:szCs w:val="16"/>
        </w:rPr>
        <w:t xml:space="preserve"> reason. If it wants to stop someone from selling snake oil, the way it does so just needs to make sense.</w:t>
      </w:r>
    </w:p>
    <w:p w14:paraId="562E90C0" w14:textId="77777777" w:rsidR="00590CE4" w:rsidRPr="00CB65B7" w:rsidRDefault="00590CE4" w:rsidP="00590CE4">
      <w:pPr>
        <w:rPr>
          <w:u w:val="single"/>
        </w:rPr>
      </w:pPr>
      <w:r w:rsidRPr="00CB65B7">
        <w:rPr>
          <w:sz w:val="16"/>
        </w:rPr>
        <w:t xml:space="preserve">In this chapter we will argue that </w:t>
      </w:r>
      <w:r w:rsidRPr="00CB65B7">
        <w:rPr>
          <w:highlight w:val="yellow"/>
          <w:u w:val="single"/>
        </w:rPr>
        <w:t xml:space="preserve">respecting </w:t>
      </w:r>
      <w:r w:rsidRPr="00CB65B7">
        <w:rPr>
          <w:b/>
          <w:iCs/>
          <w:sz w:val="28"/>
          <w:highlight w:val="yellow"/>
          <w:u w:val="single"/>
          <w:bdr w:val="single" w:sz="8" w:space="0" w:color="auto"/>
        </w:rPr>
        <w:t>transgender</w:t>
      </w:r>
      <w:r w:rsidRPr="00CB65B7">
        <w:rPr>
          <w:b/>
          <w:iCs/>
          <w:sz w:val="28"/>
          <w:u w:val="single"/>
          <w:bdr w:val="single" w:sz="8" w:space="0" w:color="auto"/>
        </w:rPr>
        <w:t xml:space="preserve"> people’s </w:t>
      </w:r>
      <w:r w:rsidRPr="00CB65B7">
        <w:rPr>
          <w:b/>
          <w:iCs/>
          <w:sz w:val="28"/>
          <w:highlight w:val="yellow"/>
          <w:u w:val="single"/>
          <w:bdr w:val="single" w:sz="8" w:space="0" w:color="auto"/>
        </w:rPr>
        <w:t>right to identity</w:t>
      </w:r>
      <w:r w:rsidRPr="00CB65B7">
        <w:rPr>
          <w:sz w:val="16"/>
        </w:rPr>
        <w:t xml:space="preserve"> in the American legal context </w:t>
      </w:r>
      <w:r w:rsidRPr="00CB65B7">
        <w:rPr>
          <w:u w:val="single"/>
        </w:rPr>
        <w:t xml:space="preserve">involves </w:t>
      </w:r>
      <w:r w:rsidRPr="00CB65B7">
        <w:rPr>
          <w:highlight w:val="yellow"/>
          <w:u w:val="single"/>
        </w:rPr>
        <w:t>apply</w:t>
      </w:r>
      <w:r w:rsidRPr="00CB65B7">
        <w:rPr>
          <w:u w:val="single"/>
        </w:rPr>
        <w:t>ing</w:t>
      </w:r>
      <w:r w:rsidRPr="00CB65B7">
        <w:rPr>
          <w:sz w:val="16"/>
        </w:rPr>
        <w:t xml:space="preserve"> what’s called </w:t>
      </w:r>
      <w:r w:rsidRPr="00CB65B7">
        <w:rPr>
          <w:b/>
          <w:iCs/>
          <w:sz w:val="28"/>
          <w:highlight w:val="yellow"/>
          <w:u w:val="single"/>
          <w:bdr w:val="single" w:sz="8" w:space="0" w:color="auto"/>
        </w:rPr>
        <w:t>strict scrutiny</w:t>
      </w:r>
      <w:r w:rsidRPr="00CB65B7">
        <w:rPr>
          <w:highlight w:val="yellow"/>
          <w:u w:val="single"/>
        </w:rPr>
        <w:t xml:space="preserve"> to cases which involve </w:t>
      </w:r>
      <w:r w:rsidRPr="00CB65B7">
        <w:rPr>
          <w:b/>
          <w:iCs/>
          <w:sz w:val="28"/>
          <w:highlight w:val="yellow"/>
          <w:u w:val="single"/>
          <w:bdr w:val="single" w:sz="8" w:space="0" w:color="auto"/>
        </w:rPr>
        <w:t>trans</w:t>
      </w:r>
      <w:r w:rsidRPr="00CB65B7">
        <w:rPr>
          <w:b/>
          <w:iCs/>
          <w:sz w:val="28"/>
          <w:u w:val="single"/>
          <w:bdr w:val="single" w:sz="8" w:space="0" w:color="auto"/>
        </w:rPr>
        <w:t xml:space="preserve">gender </w:t>
      </w:r>
      <w:r w:rsidRPr="00CB65B7">
        <w:rPr>
          <w:b/>
          <w:iCs/>
          <w:sz w:val="28"/>
          <w:highlight w:val="yellow"/>
          <w:u w:val="single"/>
          <w:bdr w:val="single" w:sz="8" w:space="0" w:color="auto"/>
        </w:rPr>
        <w:t>discrimination</w:t>
      </w:r>
      <w:r w:rsidRPr="00CB65B7">
        <w:rPr>
          <w:u w:val="single"/>
        </w:rPr>
        <w:t xml:space="preserve">. For a group to receive </w:t>
      </w:r>
      <w:r w:rsidRPr="00CB65B7">
        <w:rPr>
          <w:b/>
          <w:iCs/>
          <w:sz w:val="28"/>
          <w:u w:val="single"/>
          <w:bdr w:val="single" w:sz="8" w:space="0" w:color="auto"/>
        </w:rPr>
        <w:t>strict scrutiny</w:t>
      </w:r>
      <w:r w:rsidRPr="00CB65B7">
        <w:rPr>
          <w:sz w:val="16"/>
        </w:rPr>
        <w:t xml:space="preserve"> in judicial review, </w:t>
      </w:r>
      <w:r w:rsidRPr="00CB65B7">
        <w:rPr>
          <w:u w:val="single"/>
        </w:rPr>
        <w:t>the group must be</w:t>
      </w:r>
      <w:r w:rsidRPr="00CB65B7">
        <w:rPr>
          <w:sz w:val="16"/>
        </w:rPr>
        <w:t xml:space="preserve"> what’s called </w:t>
      </w:r>
      <w:r w:rsidRPr="00CB65B7">
        <w:rPr>
          <w:u w:val="single"/>
        </w:rPr>
        <w:t xml:space="preserve">a </w:t>
      </w:r>
      <w:r w:rsidRPr="00CB65B7">
        <w:rPr>
          <w:b/>
          <w:iCs/>
          <w:sz w:val="28"/>
          <w:u w:val="single"/>
          <w:bdr w:val="single" w:sz="8" w:space="0" w:color="auto"/>
        </w:rPr>
        <w:t>suspect class</w:t>
      </w:r>
      <w:r w:rsidRPr="00CB65B7">
        <w:rPr>
          <w:sz w:val="16"/>
        </w:rPr>
        <w:t xml:space="preserve">. In section 3 we’ll lay out the criteria for suspect classification and use the methodologies of experimental jurisprudence to argue that transgender people meet the criteria, which means that </w:t>
      </w:r>
      <w:r w:rsidRPr="00CB65B7">
        <w:rPr>
          <w:u w:val="single"/>
        </w:rPr>
        <w:t xml:space="preserve">transgender discrimination cases should receive </w:t>
      </w:r>
      <w:r w:rsidRPr="00CB65B7">
        <w:rPr>
          <w:b/>
          <w:iCs/>
          <w:sz w:val="28"/>
          <w:u w:val="single"/>
          <w:bdr w:val="single" w:sz="8" w:space="0" w:color="auto"/>
        </w:rPr>
        <w:t>strict scrutiny</w:t>
      </w:r>
    </w:p>
    <w:p w14:paraId="5373F85B" w14:textId="77777777" w:rsidR="00590CE4" w:rsidRPr="00CB65B7" w:rsidRDefault="00590CE4" w:rsidP="00590CE4">
      <w:pPr>
        <w:rPr>
          <w:sz w:val="16"/>
          <w:szCs w:val="16"/>
        </w:rPr>
      </w:pPr>
      <w:r w:rsidRPr="00CB65B7">
        <w:rPr>
          <w:sz w:val="16"/>
          <w:szCs w:val="16"/>
        </w:rPr>
        <w:t xml:space="preserve">As is discussed in section 1 of this volume, experimental jurisprudence empirically investigates </w:t>
      </w:r>
      <w:proofErr w:type="spellStart"/>
      <w:r w:rsidRPr="00CB65B7">
        <w:rPr>
          <w:sz w:val="16"/>
          <w:szCs w:val="16"/>
        </w:rPr>
        <w:t>laypeoples</w:t>
      </w:r>
      <w:proofErr w:type="spellEnd"/>
      <w:r w:rsidRPr="00CB65B7">
        <w:rPr>
          <w:sz w:val="16"/>
          <w:szCs w:val="16"/>
        </w:rPr>
        <w:t xml:space="preserve">’ intuitions (i.e., people without formal legal training) about legal concepts and </w:t>
      </w:r>
      <w:proofErr w:type="gramStart"/>
      <w:r w:rsidRPr="00CB65B7">
        <w:rPr>
          <w:sz w:val="16"/>
          <w:szCs w:val="16"/>
        </w:rPr>
        <w:t>applies</w:t>
      </w:r>
      <w:proofErr w:type="gramEnd"/>
      <w:r w:rsidRPr="00CB65B7">
        <w:rPr>
          <w:sz w:val="16"/>
          <w:szCs w:val="16"/>
        </w:rPr>
        <w:t xml:space="preserve"> these findings to jurisprudential debates. Kevin Tobia notes that this can take multiple forms: one can either run experiments to collect this data or apply data others have collected in a novel way (2022, 45). In this chapter we’ll be doing the latter — reviewing data researchers have collected on laypeople’s attitudes towards transgender issues and applying these findings to the jurisprudential question at hand: whether transgender people’s right to identity compels strict scrutiny, thereby codifying the ‘right to transgender identity’. We will be considering attitudes from two different layperson groups: transgender people and the </w:t>
      </w:r>
      <w:proofErr w:type="gramStart"/>
      <w:r w:rsidRPr="00CB65B7">
        <w:rPr>
          <w:sz w:val="16"/>
          <w:szCs w:val="16"/>
        </w:rPr>
        <w:t>general public</w:t>
      </w:r>
      <w:proofErr w:type="gramEnd"/>
      <w:r w:rsidRPr="00CB65B7">
        <w:rPr>
          <w:sz w:val="16"/>
          <w:szCs w:val="16"/>
        </w:rPr>
        <w:t>.</w:t>
      </w:r>
    </w:p>
    <w:p w14:paraId="230B9666" w14:textId="77777777" w:rsidR="00590CE4" w:rsidRPr="00CB65B7" w:rsidRDefault="00590CE4" w:rsidP="00590CE4">
      <w:pPr>
        <w:rPr>
          <w:b/>
          <w:iCs/>
          <w:sz w:val="28"/>
          <w:u w:val="single"/>
          <w:bdr w:val="single" w:sz="8" w:space="0" w:color="auto"/>
        </w:rPr>
      </w:pPr>
      <w:r w:rsidRPr="00CB65B7">
        <w:rPr>
          <w:sz w:val="16"/>
        </w:rPr>
        <w:t xml:space="preserve">To motivate of discussion of judicial scrutiny, </w:t>
      </w:r>
      <w:r w:rsidRPr="00CB65B7">
        <w:rPr>
          <w:u w:val="single"/>
        </w:rPr>
        <w:t xml:space="preserve">consider the </w:t>
      </w:r>
      <w:r w:rsidRPr="00CB65B7">
        <w:rPr>
          <w:b/>
          <w:iCs/>
          <w:sz w:val="28"/>
          <w:u w:val="single"/>
          <w:bdr w:val="single" w:sz="8" w:space="0" w:color="auto"/>
        </w:rPr>
        <w:t>current</w:t>
      </w:r>
      <w:r w:rsidRPr="00CB65B7">
        <w:rPr>
          <w:sz w:val="16"/>
        </w:rPr>
        <w:t xml:space="preserve"> political and </w:t>
      </w:r>
      <w:r w:rsidRPr="00CB65B7">
        <w:rPr>
          <w:b/>
          <w:iCs/>
          <w:sz w:val="28"/>
          <w:u w:val="single"/>
          <w:bdr w:val="single" w:sz="8" w:space="0" w:color="auto"/>
        </w:rPr>
        <w:t>legal landscape</w:t>
      </w:r>
      <w:r w:rsidRPr="00CB65B7">
        <w:rPr>
          <w:u w:val="single"/>
        </w:rPr>
        <w:t xml:space="preserve"> surrounding </w:t>
      </w:r>
      <w:r w:rsidRPr="00CB65B7">
        <w:rPr>
          <w:b/>
          <w:iCs/>
          <w:sz w:val="28"/>
          <w:u w:val="single"/>
          <w:bdr w:val="single" w:sz="8" w:space="0" w:color="auto"/>
        </w:rPr>
        <w:t>transgender legal rights</w:t>
      </w:r>
      <w:r w:rsidRPr="00CB65B7">
        <w:rPr>
          <w:u w:val="single"/>
        </w:rPr>
        <w:t xml:space="preserve"> in the United States. Does there</w:t>
      </w:r>
      <w:r w:rsidRPr="00CB65B7">
        <w:rPr>
          <w:sz w:val="16"/>
        </w:rPr>
        <w:t xml:space="preserve"> presently </w:t>
      </w:r>
      <w:r w:rsidRPr="00CB65B7">
        <w:rPr>
          <w:u w:val="single"/>
        </w:rPr>
        <w:t xml:space="preserve">exist a </w:t>
      </w:r>
      <w:r w:rsidRPr="00CB65B7">
        <w:rPr>
          <w:b/>
          <w:iCs/>
          <w:sz w:val="28"/>
          <w:u w:val="single"/>
          <w:bdr w:val="single" w:sz="8" w:space="0" w:color="auto"/>
        </w:rPr>
        <w:t>coherent right</w:t>
      </w:r>
      <w:r w:rsidRPr="00CB65B7">
        <w:rPr>
          <w:u w:val="single"/>
        </w:rPr>
        <w:t xml:space="preserve"> to </w:t>
      </w:r>
      <w:r w:rsidRPr="00CB65B7">
        <w:rPr>
          <w:b/>
          <w:iCs/>
          <w:sz w:val="28"/>
          <w:u w:val="single"/>
          <w:bdr w:val="single" w:sz="8" w:space="0" w:color="auto"/>
        </w:rPr>
        <w:t>transgender identity?</w:t>
      </w:r>
    </w:p>
    <w:p w14:paraId="0E958AA5" w14:textId="77777777" w:rsidR="00590CE4" w:rsidRPr="00CB65B7" w:rsidRDefault="00590CE4" w:rsidP="00590CE4">
      <w:pPr>
        <w:rPr>
          <w:sz w:val="16"/>
        </w:rPr>
      </w:pPr>
      <w:r w:rsidRPr="00CB65B7">
        <w:rPr>
          <w:u w:val="single"/>
        </w:rPr>
        <w:t xml:space="preserve">Such </w:t>
      </w:r>
      <w:r w:rsidRPr="00CB65B7">
        <w:rPr>
          <w:highlight w:val="yellow"/>
          <w:u w:val="single"/>
        </w:rPr>
        <w:t>a right</w:t>
      </w:r>
      <w:r w:rsidRPr="00CB65B7">
        <w:rPr>
          <w:u w:val="single"/>
        </w:rPr>
        <w:t xml:space="preserve"> seems to </w:t>
      </w:r>
      <w:r w:rsidRPr="00CB65B7">
        <w:rPr>
          <w:highlight w:val="yellow"/>
          <w:u w:val="single"/>
        </w:rPr>
        <w:t>exist in</w:t>
      </w:r>
      <w:r w:rsidRPr="00CB65B7">
        <w:rPr>
          <w:sz w:val="16"/>
        </w:rPr>
        <w:t xml:space="preserve"> the case of </w:t>
      </w:r>
      <w:r w:rsidRPr="00CB65B7">
        <w:rPr>
          <w:b/>
          <w:iCs/>
          <w:sz w:val="28"/>
          <w:highlight w:val="yellow"/>
          <w:u w:val="single"/>
          <w:bdr w:val="single" w:sz="8" w:space="0" w:color="auto"/>
        </w:rPr>
        <w:t>employment discrimination</w:t>
      </w:r>
      <w:r w:rsidRPr="00CB65B7">
        <w:rPr>
          <w:highlight w:val="yellow"/>
          <w:u w:val="single"/>
        </w:rPr>
        <w:t xml:space="preserve">. </w:t>
      </w:r>
      <w:r w:rsidRPr="00CB65B7">
        <w:rPr>
          <w:b/>
          <w:iCs/>
          <w:sz w:val="28"/>
          <w:highlight w:val="yellow"/>
          <w:u w:val="single"/>
          <w:bdr w:val="single" w:sz="8" w:space="0" w:color="auto"/>
        </w:rPr>
        <w:t>In Bostock</w:t>
      </w:r>
      <w:r w:rsidRPr="00CB65B7">
        <w:rPr>
          <w:sz w:val="16"/>
        </w:rPr>
        <w:t xml:space="preserve"> v Clayton </w:t>
      </w:r>
      <w:r w:rsidRPr="00CB65B7">
        <w:rPr>
          <w:highlight w:val="yellow"/>
          <w:u w:val="single"/>
        </w:rPr>
        <w:t>the</w:t>
      </w:r>
      <w:r w:rsidRPr="00CB65B7">
        <w:rPr>
          <w:u w:val="single"/>
        </w:rPr>
        <w:t xml:space="preserve"> Supreme </w:t>
      </w:r>
      <w:r w:rsidRPr="00CB65B7">
        <w:rPr>
          <w:highlight w:val="yellow"/>
          <w:u w:val="single"/>
        </w:rPr>
        <w:t>Court ruled</w:t>
      </w:r>
      <w:r w:rsidRPr="00CB65B7">
        <w:rPr>
          <w:sz w:val="16"/>
        </w:rPr>
        <w:t xml:space="preserve"> that </w:t>
      </w:r>
      <w:r w:rsidRPr="00CB65B7">
        <w:rPr>
          <w:highlight w:val="yellow"/>
          <w:u w:val="single"/>
        </w:rPr>
        <w:t xml:space="preserve">workplace discrimination </w:t>
      </w:r>
      <w:proofErr w:type="gramStart"/>
      <w:r w:rsidRPr="00CB65B7">
        <w:rPr>
          <w:highlight w:val="yellow"/>
          <w:u w:val="single"/>
        </w:rPr>
        <w:t>on</w:t>
      </w:r>
      <w:r w:rsidRPr="00CB65B7">
        <w:rPr>
          <w:u w:val="single"/>
        </w:rPr>
        <w:t xml:space="preserve"> the basis of</w:t>
      </w:r>
      <w:proofErr w:type="gramEnd"/>
      <w:r w:rsidRPr="00CB65B7">
        <w:rPr>
          <w:u w:val="single"/>
        </w:rPr>
        <w:t xml:space="preserve"> </w:t>
      </w:r>
      <w:r w:rsidRPr="00CB65B7">
        <w:rPr>
          <w:b/>
          <w:iCs/>
          <w:sz w:val="28"/>
          <w:u w:val="single"/>
          <w:bdr w:val="single" w:sz="8" w:space="0" w:color="auto"/>
        </w:rPr>
        <w:t>sexuality</w:t>
      </w:r>
      <w:r w:rsidRPr="00CB65B7">
        <w:rPr>
          <w:u w:val="single"/>
        </w:rPr>
        <w:t xml:space="preserve"> </w:t>
      </w:r>
      <w:r w:rsidRPr="00CB65B7">
        <w:rPr>
          <w:b/>
          <w:iCs/>
          <w:sz w:val="28"/>
          <w:u w:val="single"/>
          <w:bdr w:val="single" w:sz="8" w:space="0" w:color="auto"/>
        </w:rPr>
        <w:t xml:space="preserve">and </w:t>
      </w:r>
      <w:r w:rsidRPr="00CB65B7">
        <w:rPr>
          <w:b/>
          <w:iCs/>
          <w:sz w:val="28"/>
          <w:highlight w:val="yellow"/>
          <w:u w:val="single"/>
          <w:bdr w:val="single" w:sz="8" w:space="0" w:color="auto"/>
        </w:rPr>
        <w:t>gender identity</w:t>
      </w:r>
      <w:r w:rsidRPr="00CB65B7">
        <w:rPr>
          <w:highlight w:val="yellow"/>
          <w:u w:val="single"/>
        </w:rPr>
        <w:t xml:space="preserve"> </w:t>
      </w:r>
      <w:r w:rsidRPr="00CB65B7">
        <w:rPr>
          <w:b/>
          <w:iCs/>
          <w:sz w:val="28"/>
          <w:highlight w:val="yellow"/>
          <w:u w:val="single"/>
          <w:bdr w:val="single" w:sz="8" w:space="0" w:color="auto"/>
        </w:rPr>
        <w:t>violated</w:t>
      </w:r>
      <w:r w:rsidRPr="00CB65B7">
        <w:rPr>
          <w:b/>
          <w:iCs/>
          <w:sz w:val="28"/>
          <w:u w:val="single"/>
          <w:bdr w:val="single" w:sz="8" w:space="0" w:color="auto"/>
        </w:rPr>
        <w:t xml:space="preserve"> Title VII of </w:t>
      </w:r>
      <w:r w:rsidRPr="00CB65B7">
        <w:rPr>
          <w:b/>
          <w:iCs/>
          <w:sz w:val="28"/>
          <w:highlight w:val="yellow"/>
          <w:u w:val="single"/>
          <w:bdr w:val="single" w:sz="8" w:space="0" w:color="auto"/>
        </w:rPr>
        <w:t>the C</w:t>
      </w:r>
      <w:r w:rsidRPr="00CB65B7">
        <w:rPr>
          <w:b/>
          <w:iCs/>
          <w:sz w:val="28"/>
          <w:u w:val="single"/>
          <w:bdr w:val="single" w:sz="8" w:space="0" w:color="auto"/>
        </w:rPr>
        <w:t xml:space="preserve">ivil </w:t>
      </w:r>
      <w:r w:rsidRPr="00CB65B7">
        <w:rPr>
          <w:b/>
          <w:iCs/>
          <w:sz w:val="28"/>
          <w:highlight w:val="yellow"/>
          <w:u w:val="single"/>
          <w:bdr w:val="single" w:sz="8" w:space="0" w:color="auto"/>
        </w:rPr>
        <w:t>R</w:t>
      </w:r>
      <w:r w:rsidRPr="00CB65B7">
        <w:rPr>
          <w:b/>
          <w:iCs/>
          <w:sz w:val="28"/>
          <w:u w:val="single"/>
          <w:bdr w:val="single" w:sz="8" w:space="0" w:color="auto"/>
        </w:rPr>
        <w:t xml:space="preserve">ights </w:t>
      </w:r>
      <w:r w:rsidRPr="00CB65B7">
        <w:rPr>
          <w:b/>
          <w:iCs/>
          <w:sz w:val="28"/>
          <w:highlight w:val="yellow"/>
          <w:u w:val="single"/>
          <w:bdr w:val="single" w:sz="8" w:space="0" w:color="auto"/>
        </w:rPr>
        <w:t>A</w:t>
      </w:r>
      <w:r w:rsidRPr="00CB65B7">
        <w:rPr>
          <w:b/>
          <w:iCs/>
          <w:sz w:val="28"/>
          <w:u w:val="single"/>
          <w:bdr w:val="single" w:sz="8" w:space="0" w:color="auto"/>
        </w:rPr>
        <w:t>ct of 1964</w:t>
      </w:r>
      <w:r w:rsidRPr="00CB65B7">
        <w:rPr>
          <w:sz w:val="16"/>
        </w:rPr>
        <w:t xml:space="preserve"> (because such action constitutes discrimination “because of sex”, which Title VII expressly prohibits). </w:t>
      </w:r>
      <w:r w:rsidRPr="00CB65B7">
        <w:rPr>
          <w:highlight w:val="yellow"/>
          <w:u w:val="single"/>
        </w:rPr>
        <w:t>This</w:t>
      </w:r>
      <w:r w:rsidRPr="00CB65B7">
        <w:rPr>
          <w:sz w:val="16"/>
        </w:rPr>
        <w:t xml:space="preserve"> substantive </w:t>
      </w:r>
      <w:r w:rsidRPr="00CB65B7">
        <w:rPr>
          <w:u w:val="single"/>
        </w:rPr>
        <w:t xml:space="preserve">result </w:t>
      </w:r>
      <w:r w:rsidRPr="00CB65B7">
        <w:rPr>
          <w:highlight w:val="yellow"/>
          <w:u w:val="single"/>
        </w:rPr>
        <w:t>suggests</w:t>
      </w:r>
      <w:r w:rsidRPr="00CB65B7">
        <w:rPr>
          <w:u w:val="single"/>
        </w:rPr>
        <w:t xml:space="preserve"> the </w:t>
      </w:r>
      <w:r w:rsidRPr="00CB65B7">
        <w:rPr>
          <w:b/>
          <w:iCs/>
          <w:sz w:val="28"/>
          <w:highlight w:val="yellow"/>
          <w:u w:val="single"/>
          <w:bdr w:val="single" w:sz="8" w:space="0" w:color="auto"/>
        </w:rPr>
        <w:t>outlines of a right to transgender identity</w:t>
      </w:r>
      <w:r w:rsidRPr="00CB65B7">
        <w:rPr>
          <w:sz w:val="16"/>
        </w:rPr>
        <w:t>, though the doctrinal scope of the decision is not so sweeping.</w:t>
      </w:r>
      <w:bookmarkEnd w:id="0"/>
    </w:p>
    <w:p w14:paraId="7DF4E6D2" w14:textId="77777777" w:rsidR="00590CE4" w:rsidRDefault="00590CE4" w:rsidP="00590CE4">
      <w:pPr>
        <w:rPr>
          <w:sz w:val="16"/>
          <w:szCs w:val="16"/>
        </w:rPr>
      </w:pPr>
    </w:p>
    <w:p w14:paraId="35C9C56E" w14:textId="77777777" w:rsidR="00F11402" w:rsidRDefault="00F11402" w:rsidP="00F11402">
      <w:pPr>
        <w:pStyle w:val="Heading4"/>
      </w:pPr>
      <w:r>
        <w:t xml:space="preserve">Trans-antagonism is not </w:t>
      </w:r>
      <w:r>
        <w:rPr>
          <w:u w:val="single"/>
        </w:rPr>
        <w:t>static</w:t>
      </w:r>
      <w:r>
        <w:t>.</w:t>
      </w:r>
    </w:p>
    <w:p w14:paraId="18A7E5AE" w14:textId="77777777" w:rsidR="00F11402" w:rsidRPr="00167643" w:rsidRDefault="00F11402" w:rsidP="00F11402">
      <w:r>
        <w:t xml:space="preserve">Dirk H. </w:t>
      </w:r>
      <w:r w:rsidRPr="00167643">
        <w:rPr>
          <w:rStyle w:val="Style13ptBold"/>
        </w:rPr>
        <w:t>de Jong 25</w:t>
      </w:r>
      <w:r>
        <w:t xml:space="preserve">, Coordinator of Field and Associate Professor of Social Work at Siena College, June 2025, </w:t>
      </w:r>
      <w:proofErr w:type="gramStart"/>
      <w:r>
        <w:t>“ “</w:t>
      </w:r>
      <w:proofErr w:type="gramEnd"/>
      <w:r>
        <w:t xml:space="preserve">The changing gender landscape: is social work on board?” </w:t>
      </w:r>
      <w:r>
        <w:rPr>
          <w:i/>
          <w:iCs/>
        </w:rPr>
        <w:t>Journal of Ethnic &amp; Cultural Diversity in Social Work</w:t>
      </w:r>
      <w:r>
        <w:t xml:space="preserve">, </w:t>
      </w:r>
      <w:r w:rsidRPr="00167643">
        <w:t>https://www.tandfonline.com/doi/full/10.1080/15313204.2025.2511949?needAccess=true</w:t>
      </w:r>
      <w:r>
        <w:t>.</w:t>
      </w:r>
    </w:p>
    <w:p w14:paraId="7C22FA15" w14:textId="77777777" w:rsidR="00F11402" w:rsidRPr="006E69DC" w:rsidRDefault="00F11402" w:rsidP="00F11402">
      <w:pPr>
        <w:rPr>
          <w:sz w:val="14"/>
        </w:rPr>
      </w:pPr>
      <w:r w:rsidRPr="006E69DC">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w:t>
      </w:r>
      <w:proofErr w:type="gramStart"/>
      <w:r w:rsidRPr="006E69DC">
        <w:rPr>
          <w:sz w:val="14"/>
        </w:rPr>
        <w:t>Meanwhile, less publicly</w:t>
      </w:r>
      <w:proofErr w:type="gramEnd"/>
      <w:r w:rsidRPr="006E69DC">
        <w:rPr>
          <w:sz w:val="14"/>
        </w:rPr>
        <w:t xml:space="preserve">,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0910CA">
        <w:rPr>
          <w:rStyle w:val="Emphasis"/>
          <w:highlight w:val="yellow"/>
        </w:rPr>
        <w:t>U</w:t>
      </w:r>
      <w:r w:rsidRPr="006E69DC">
        <w:rPr>
          <w:sz w:val="14"/>
        </w:rPr>
        <w:t xml:space="preserve">nited </w:t>
      </w:r>
      <w:r w:rsidRPr="000910CA">
        <w:rPr>
          <w:rStyle w:val="Emphasis"/>
          <w:highlight w:val="yellow"/>
        </w:rPr>
        <w:t>S</w:t>
      </w:r>
      <w:r w:rsidRPr="000910CA">
        <w:rPr>
          <w:sz w:val="14"/>
          <w:highlight w:val="yellow"/>
        </w:rPr>
        <w:t>t</w:t>
      </w:r>
      <w:r w:rsidRPr="006E69DC">
        <w:rPr>
          <w:sz w:val="14"/>
        </w:rPr>
        <w:t xml:space="preserve">ates, </w:t>
      </w:r>
      <w:r w:rsidRPr="000910CA">
        <w:rPr>
          <w:rStyle w:val="Emphasis"/>
          <w:highlight w:val="yellow"/>
        </w:rPr>
        <w:t>1.6 million</w:t>
      </w:r>
      <w:r w:rsidRPr="000F06FB">
        <w:rPr>
          <w:rStyle w:val="StyleUnderline"/>
        </w:rPr>
        <w:t xml:space="preserve"> people</w:t>
      </w:r>
      <w:r w:rsidRPr="006E69DC">
        <w:rPr>
          <w:sz w:val="14"/>
        </w:rPr>
        <w:t xml:space="preserve"> (ages 13 and older) </w:t>
      </w:r>
      <w:r w:rsidRPr="000910CA">
        <w:rPr>
          <w:rStyle w:val="StyleUnderline"/>
          <w:highlight w:val="yellow"/>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0910CA">
        <w:rPr>
          <w:rStyle w:val="Emphasis"/>
          <w:highlight w:val="yellow"/>
        </w:rPr>
        <w:t>40%</w:t>
      </w:r>
      <w:r w:rsidRPr="000F06FB">
        <w:rPr>
          <w:rStyle w:val="StyleUnderline"/>
        </w:rPr>
        <w:t xml:space="preserve"> of Americans </w:t>
      </w:r>
      <w:r w:rsidRPr="000910CA">
        <w:rPr>
          <w:rStyle w:val="StyleUnderline"/>
          <w:highlight w:val="yellow"/>
        </w:rPr>
        <w:t>agreed with</w:t>
      </w:r>
      <w:r w:rsidRPr="000F06FB">
        <w:rPr>
          <w:rStyle w:val="StyleUnderline"/>
        </w:rPr>
        <w:t xml:space="preserve"> the preposition of a </w:t>
      </w:r>
      <w:r w:rsidRPr="000910CA">
        <w:rPr>
          <w:rStyle w:val="StyleUnderline"/>
          <w:highlight w:val="yellow"/>
        </w:rPr>
        <w:t xml:space="preserve">gender </w:t>
      </w:r>
      <w:r w:rsidRPr="000910CA">
        <w:rPr>
          <w:rStyle w:val="Emphasis"/>
          <w:highlight w:val="yellow"/>
        </w:rPr>
        <w:t>spectrum</w:t>
      </w:r>
      <w:r w:rsidRPr="000910CA">
        <w:rPr>
          <w:rStyle w:val="StyleUnderline"/>
          <w:highlight w:val="yellow"/>
        </w:rPr>
        <w:t xml:space="preserve"> versus</w:t>
      </w:r>
      <w:r w:rsidRPr="000F06FB">
        <w:rPr>
          <w:rStyle w:val="StyleUnderline"/>
        </w:rPr>
        <w:t xml:space="preserve"> a gender </w:t>
      </w:r>
      <w:r w:rsidRPr="000910CA">
        <w:rPr>
          <w:rStyle w:val="Emphasis"/>
          <w:highlight w:val="yellow"/>
        </w:rPr>
        <w:t>binary</w:t>
      </w:r>
      <w:r w:rsidRPr="006E69DC">
        <w:rPr>
          <w:sz w:val="14"/>
        </w:rPr>
        <w:t xml:space="preserve"> (Greenberg et al., Citation2019).</w:t>
      </w:r>
    </w:p>
    <w:p w14:paraId="64E0E878" w14:textId="77777777" w:rsidR="00F11402" w:rsidRPr="006E69DC" w:rsidRDefault="00F11402" w:rsidP="00F11402">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0910CA">
        <w:rPr>
          <w:rStyle w:val="Emphasis"/>
          <w:highlight w:val="yellow"/>
        </w:rPr>
        <w:t>long way to go</w:t>
      </w:r>
      <w:r w:rsidRPr="000F06FB">
        <w:rPr>
          <w:rStyle w:val="StyleUnderline"/>
        </w:rPr>
        <w:t xml:space="preserve"> toward</w:t>
      </w:r>
      <w:r w:rsidRPr="006E69DC">
        <w:rPr>
          <w:sz w:val="14"/>
        </w:rPr>
        <w:t xml:space="preserve"> gender equality, let alone </w:t>
      </w:r>
      <w:r w:rsidRPr="000F06FB">
        <w:rPr>
          <w:rStyle w:val="StyleUnderline"/>
        </w:rPr>
        <w:t xml:space="preserve">a </w:t>
      </w:r>
      <w:proofErr w:type="spellStart"/>
      <w:r w:rsidRPr="000F06FB">
        <w:rPr>
          <w:rStyle w:val="StyleUnderline"/>
        </w:rPr>
        <w:t>postgender</w:t>
      </w:r>
      <w:proofErr w:type="spellEnd"/>
      <w:r w:rsidRPr="000F06FB">
        <w:rPr>
          <w:rStyle w:val="StyleUnderline"/>
        </w:rPr>
        <w:t xml:space="preserve"> world</w:t>
      </w:r>
      <w:r w:rsidRPr="006E69DC">
        <w:rPr>
          <w:sz w:val="14"/>
        </w:rPr>
        <w:t xml:space="preserve">. </w:t>
      </w:r>
      <w:r w:rsidRPr="000910CA">
        <w:rPr>
          <w:rStyle w:val="Emphasis"/>
          <w:highlight w:val="yellow"/>
        </w:rPr>
        <w:t>Nevertheless</w:t>
      </w:r>
      <w:r w:rsidRPr="006E69DC">
        <w:rPr>
          <w:sz w:val="14"/>
        </w:rPr>
        <w:t xml:space="preserve">, in a parallel universe of sorts, </w:t>
      </w:r>
      <w:r w:rsidRPr="000910CA">
        <w:rPr>
          <w:rStyle w:val="Emphasis"/>
          <w:highlight w:val="yellow"/>
        </w:rPr>
        <w:t>cultural shifts</w:t>
      </w:r>
      <w:r w:rsidRPr="000910CA">
        <w:rPr>
          <w:rStyle w:val="StyleUnderline"/>
          <w:highlight w:val="yellow"/>
        </w:rPr>
        <w:t xml:space="preserve"> are happening</w:t>
      </w:r>
      <w:r w:rsidRPr="006E69DC">
        <w:rPr>
          <w:sz w:val="14"/>
        </w:rPr>
        <w:t xml:space="preserve"> to which social workers should pay attention. However, besides a token acknowledgment of transgender issues, it seems that the social work profession </w:t>
      </w:r>
      <w:proofErr w:type="gramStart"/>
      <w:r w:rsidRPr="006E69DC">
        <w:rPr>
          <w:sz w:val="14"/>
        </w:rPr>
        <w:t>as a whole has</w:t>
      </w:r>
      <w:proofErr w:type="gramEnd"/>
      <w:r w:rsidRPr="006E69DC">
        <w:rPr>
          <w:sz w:val="14"/>
        </w:rPr>
        <w:t xml:space="preserve"> been ignoring a gender revolution. </w:t>
      </w:r>
      <w:r w:rsidRPr="000910CA">
        <w:rPr>
          <w:rStyle w:val="StyleUnderline"/>
          <w:highlight w:val="yellow"/>
        </w:rPr>
        <w:t>Clearly</w:t>
      </w:r>
      <w:r w:rsidRPr="006E69DC">
        <w:rPr>
          <w:sz w:val="14"/>
        </w:rPr>
        <w:t xml:space="preserve">, </w:t>
      </w:r>
      <w:r w:rsidRPr="000F06FB">
        <w:rPr>
          <w:rStyle w:val="StyleUnderline"/>
        </w:rPr>
        <w:t xml:space="preserve">transgender issues are </w:t>
      </w:r>
      <w:r w:rsidRPr="000910CA">
        <w:rPr>
          <w:rStyle w:val="StyleUnderline"/>
          <w:highlight w:val="yellow"/>
        </w:rPr>
        <w:t>important in a political sense</w:t>
      </w:r>
      <w:r w:rsidRPr="006E69DC">
        <w:rPr>
          <w:sz w:val="14"/>
        </w:rPr>
        <w:t xml:space="preserve">, </w:t>
      </w:r>
      <w:r w:rsidRPr="000F06FB">
        <w:rPr>
          <w:rStyle w:val="StyleUnderline"/>
        </w:rPr>
        <w:t xml:space="preserve">especially </w:t>
      </w:r>
      <w:r w:rsidRPr="000910CA">
        <w:rPr>
          <w:rStyle w:val="StyleUnderline"/>
          <w:highlight w:val="yellow"/>
        </w:rPr>
        <w:t>given</w:t>
      </w:r>
      <w:r w:rsidRPr="000F06FB">
        <w:rPr>
          <w:rStyle w:val="StyleUnderline"/>
        </w:rPr>
        <w:t xml:space="preserve"> the current </w:t>
      </w:r>
      <w:r w:rsidRPr="000910CA">
        <w:rPr>
          <w:rStyle w:val="Emphasis"/>
          <w:highlight w:val="yellow"/>
        </w:rPr>
        <w:t>backlash</w:t>
      </w:r>
      <w:r w:rsidRPr="000910CA">
        <w:rPr>
          <w:rStyle w:val="StyleUnderline"/>
          <w:highlight w:val="yellow"/>
        </w:rPr>
        <w:t xml:space="preserve"> against</w:t>
      </w:r>
      <w:r w:rsidRPr="000F06FB">
        <w:rPr>
          <w:rStyle w:val="StyleUnderline"/>
        </w:rPr>
        <w:t xml:space="preserve"> transgender rights in multiple </w:t>
      </w:r>
      <w:r w:rsidRPr="000910CA">
        <w:rPr>
          <w:rStyle w:val="Emphasis"/>
          <w:highlight w:val="yellow"/>
        </w:rPr>
        <w:t>state legislatures</w:t>
      </w:r>
      <w:r w:rsidRPr="000910CA">
        <w:rPr>
          <w:sz w:val="14"/>
          <w:highlight w:val="yellow"/>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0910CA">
        <w:rPr>
          <w:rStyle w:val="StyleUnderline"/>
          <w:highlight w:val="yellow"/>
        </w:rPr>
        <w:t>manifestations of</w:t>
      </w:r>
      <w:r w:rsidRPr="000F06FB">
        <w:rPr>
          <w:rStyle w:val="StyleUnderline"/>
        </w:rPr>
        <w:t xml:space="preserve"> a </w:t>
      </w:r>
      <w:r w:rsidRPr="00954B33">
        <w:rPr>
          <w:rStyle w:val="Emphasis"/>
        </w:rPr>
        <w:t xml:space="preserve">larger </w:t>
      </w:r>
      <w:r w:rsidRPr="000910CA">
        <w:rPr>
          <w:rStyle w:val="Emphasis"/>
          <w:highlight w:val="yellow"/>
        </w:rPr>
        <w:t>cultural shift</w:t>
      </w:r>
      <w:r w:rsidRPr="000F06FB">
        <w:rPr>
          <w:rStyle w:val="StyleUnderline"/>
        </w:rPr>
        <w:t xml:space="preserve"> that is </w:t>
      </w:r>
      <w:r w:rsidRPr="00954B33">
        <w:rPr>
          <w:rStyle w:val="Emphasis"/>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0F06FB">
        <w:rPr>
          <w:rStyle w:val="Emphasis"/>
        </w:rPr>
        <w:t>gender</w:t>
      </w:r>
      <w:r w:rsidRPr="006E69DC">
        <w:rPr>
          <w:sz w:val="14"/>
        </w:rPr>
        <w:t xml:space="preserve">. This paper describes the content and origins of that </w:t>
      </w:r>
      <w:proofErr w:type="gramStart"/>
      <w:r w:rsidRPr="006E69DC">
        <w:rPr>
          <w:sz w:val="14"/>
        </w:rPr>
        <w:t>shift, and</w:t>
      </w:r>
      <w:proofErr w:type="gramEnd"/>
      <w:r w:rsidRPr="006E69DC">
        <w:rPr>
          <w:sz w:val="14"/>
        </w:rPr>
        <w:t xml:space="preserve"> explores its potential consequences for social work and social work education, particularly with respect to the use of oppression theory and identity politics in framing social change efforts.</w:t>
      </w:r>
    </w:p>
    <w:p w14:paraId="234332B7" w14:textId="77777777" w:rsidR="00F11402" w:rsidRPr="006E69DC" w:rsidRDefault="00F11402" w:rsidP="00F11402">
      <w:pPr>
        <w:rPr>
          <w:sz w:val="14"/>
        </w:rPr>
      </w:pPr>
      <w:r w:rsidRPr="006E69DC">
        <w:rPr>
          <w:sz w:val="14"/>
        </w:rPr>
        <w:t>Changing theories about gender</w:t>
      </w:r>
    </w:p>
    <w:p w14:paraId="63FD5844" w14:textId="77777777" w:rsidR="00F11402" w:rsidRPr="006E69DC" w:rsidRDefault="00F11402" w:rsidP="00F11402">
      <w:pPr>
        <w:rPr>
          <w:sz w:val="14"/>
        </w:rPr>
      </w:pPr>
      <w:r w:rsidRPr="000910CA">
        <w:rPr>
          <w:rStyle w:val="Emphasis"/>
          <w:highlight w:val="yellow"/>
        </w:rPr>
        <w:t>Historically</w:t>
      </w:r>
      <w:r w:rsidRPr="006E69DC">
        <w:rPr>
          <w:sz w:val="14"/>
        </w:rPr>
        <w:t xml:space="preserve">, in mainstream society, </w:t>
      </w:r>
      <w:r w:rsidRPr="006E69DC">
        <w:rPr>
          <w:rStyle w:val="StyleUnderline"/>
        </w:rPr>
        <w:t xml:space="preserve">gender identity was </w:t>
      </w:r>
      <w:r w:rsidRPr="000910CA">
        <w:rPr>
          <w:rStyle w:val="StyleUnderline"/>
          <w:highlight w:val="yellow"/>
        </w:rPr>
        <w:t xml:space="preserve">assumed to be </w:t>
      </w:r>
      <w:proofErr w:type="gramStart"/>
      <w:r w:rsidRPr="000910CA">
        <w:rPr>
          <w:rStyle w:val="Emphasis"/>
          <w:highlight w:val="yellow"/>
        </w:rPr>
        <w:t>fixed</w:t>
      </w:r>
      <w:proofErr w:type="gramEnd"/>
      <w:r w:rsidRPr="006E69DC">
        <w:rPr>
          <w:rStyle w:val="StyleUnderline"/>
        </w:rPr>
        <w:t xml:space="preserve"> and gender was thought of and culturally enforced as a </w:t>
      </w:r>
      <w:r w:rsidRPr="006E69DC">
        <w:rPr>
          <w:rStyle w:val="Emphasis"/>
        </w:rPr>
        <w:t>binary</w:t>
      </w:r>
      <w:r w:rsidRPr="006E69DC">
        <w:rPr>
          <w:sz w:val="14"/>
        </w:rPr>
        <w:t xml:space="preserve"> classification system. </w:t>
      </w:r>
      <w:r w:rsidRPr="000910CA">
        <w:rPr>
          <w:rStyle w:val="Emphasis"/>
          <w:highlight w:val="yellow"/>
        </w:rPr>
        <w:t>Significant changes</w:t>
      </w:r>
      <w:r w:rsidRPr="006E69DC">
        <w:rPr>
          <w:rStyle w:val="StyleUnderline"/>
        </w:rPr>
        <w:t xml:space="preserve"> in perspectives on gender </w:t>
      </w:r>
      <w:r w:rsidRPr="000910CA">
        <w:rPr>
          <w:rStyle w:val="StyleUnderline"/>
          <w:highlight w:val="yellow"/>
        </w:rPr>
        <w:t>came about in</w:t>
      </w:r>
      <w:r w:rsidRPr="006E69DC">
        <w:rPr>
          <w:rStyle w:val="StyleUnderline"/>
        </w:rPr>
        <w:t xml:space="preserve"> the</w:t>
      </w:r>
      <w:r w:rsidRPr="006E69DC">
        <w:rPr>
          <w:sz w:val="14"/>
        </w:rPr>
        <w:t xml:space="preserve"> late </w:t>
      </w:r>
      <w:r w:rsidRPr="00670B1C">
        <w:rPr>
          <w:sz w:val="14"/>
        </w:rPr>
        <w:t>19</w:t>
      </w:r>
      <w:r w:rsidRPr="000910CA">
        <w:rPr>
          <w:rStyle w:val="Emphasis"/>
          <w:highlight w:val="yellow"/>
        </w:rPr>
        <w:t>80s</w:t>
      </w:r>
      <w:r w:rsidRPr="006E69DC">
        <w:rPr>
          <w:sz w:val="14"/>
        </w:rPr>
        <w:t xml:space="preserve"> </w:t>
      </w:r>
      <w:r w:rsidRPr="000910CA">
        <w:rPr>
          <w:rStyle w:val="StyleUnderline"/>
          <w:highlight w:val="yellow"/>
        </w:rPr>
        <w:t>and</w:t>
      </w:r>
      <w:r w:rsidRPr="006E69DC">
        <w:rPr>
          <w:sz w:val="14"/>
        </w:rPr>
        <w:t xml:space="preserve"> 19</w:t>
      </w:r>
      <w:r w:rsidRPr="000910CA">
        <w:rPr>
          <w:rStyle w:val="Emphasis"/>
          <w:highlight w:val="yellow"/>
        </w:rPr>
        <w:t>90s</w:t>
      </w:r>
      <w:r w:rsidRPr="006E69DC">
        <w:rPr>
          <w:sz w:val="14"/>
        </w:rPr>
        <w:t xml:space="preserve">, </w:t>
      </w:r>
      <w:r w:rsidRPr="006E69DC">
        <w:rPr>
          <w:rStyle w:val="StyleUnderline"/>
        </w:rPr>
        <w:t xml:space="preserve">when third-wave feminism started to </w:t>
      </w:r>
      <w:r w:rsidRPr="000910CA">
        <w:rPr>
          <w:rStyle w:val="Emphasis"/>
          <w:highlight w:val="yellow"/>
        </w:rPr>
        <w:t>replace</w:t>
      </w:r>
      <w:r w:rsidRPr="000910CA">
        <w:rPr>
          <w:rStyle w:val="StyleUnderline"/>
          <w:highlight w:val="yellow"/>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w:t>
      </w:r>
      <w:proofErr w:type="spellStart"/>
      <w:r w:rsidRPr="006E69DC">
        <w:rPr>
          <w:sz w:val="14"/>
        </w:rPr>
        <w:t>Jagose</w:t>
      </w:r>
      <w:proofErr w:type="spellEnd"/>
      <w:r w:rsidRPr="006E69DC">
        <w:rPr>
          <w:sz w:val="14"/>
        </w:rPr>
        <w:t>, Citation1996, pp. 77–78).</w:t>
      </w:r>
    </w:p>
    <w:p w14:paraId="093014FA" w14:textId="77777777" w:rsidR="00F11402" w:rsidRPr="006E69DC" w:rsidRDefault="00F11402" w:rsidP="00F11402">
      <w:pPr>
        <w:rPr>
          <w:sz w:val="14"/>
        </w:rPr>
      </w:pPr>
      <w:r w:rsidRPr="006E69DC">
        <w:rPr>
          <w:sz w:val="14"/>
        </w:rPr>
        <w:t xml:space="preserve">It should be noted that </w:t>
      </w:r>
      <w:r w:rsidRPr="006E69DC">
        <w:rPr>
          <w:rStyle w:val="StyleUnderline"/>
        </w:rPr>
        <w:t xml:space="preserve">the </w:t>
      </w:r>
      <w:r w:rsidRPr="000910CA">
        <w:rPr>
          <w:rStyle w:val="StyleUnderline"/>
          <w:highlight w:val="yellow"/>
        </w:rPr>
        <w:t>transgender movement made</w:t>
      </w:r>
      <w:r w:rsidRPr="006E69DC">
        <w:rPr>
          <w:rStyle w:val="StyleUnderline"/>
        </w:rPr>
        <w:t xml:space="preserve"> </w:t>
      </w:r>
      <w:r w:rsidRPr="000910CA">
        <w:rPr>
          <w:rStyle w:val="StyleUnderline"/>
          <w:highlight w:val="yellow"/>
        </w:rPr>
        <w:t xml:space="preserve">a </w:t>
      </w:r>
      <w:r w:rsidRPr="000910CA">
        <w:rPr>
          <w:rStyle w:val="Emphasis"/>
          <w:highlight w:val="yellow"/>
        </w:rPr>
        <w:t>particularly significant</w:t>
      </w:r>
      <w:r w:rsidRPr="000910CA">
        <w:rPr>
          <w:rStyle w:val="StyleUnderline"/>
          <w:highlight w:val="yellow"/>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w:t>
      </w:r>
      <w:proofErr w:type="spellStart"/>
      <w:r w:rsidRPr="006E69DC">
        <w:rPr>
          <w:sz w:val="14"/>
        </w:rPr>
        <w:t>postgender</w:t>
      </w:r>
      <w:proofErr w:type="spellEnd"/>
      <w:r w:rsidRPr="006E69DC">
        <w:rPr>
          <w:sz w:val="14"/>
        </w:rPr>
        <w:t xml:space="preserve"> framework (Butler, Citation2004; Hester, Citation2004). As both critique and proposal, queer theory allows for the acknowledgment and validation of an array of personal identifications not previously imagined.</w:t>
      </w:r>
    </w:p>
    <w:p w14:paraId="14A1805B" w14:textId="77777777" w:rsidR="00F11402" w:rsidRPr="006E69DC" w:rsidRDefault="00F11402" w:rsidP="00F11402">
      <w:pPr>
        <w:rPr>
          <w:sz w:val="14"/>
        </w:rPr>
      </w:pPr>
      <w:r w:rsidRPr="006E69DC">
        <w:rPr>
          <w:sz w:val="14"/>
        </w:rPr>
        <w:t xml:space="preserve">With respect to the futuristic notion of a </w:t>
      </w:r>
      <w:proofErr w:type="spellStart"/>
      <w:r w:rsidRPr="006E69DC">
        <w:rPr>
          <w:sz w:val="14"/>
        </w:rPr>
        <w:t>postgender</w:t>
      </w:r>
      <w:proofErr w:type="spellEnd"/>
      <w:r w:rsidRPr="006E69DC">
        <w:rPr>
          <w:sz w:val="14"/>
        </w:rPr>
        <w:t xml:space="preserve">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0910CA">
        <w:rPr>
          <w:rStyle w:val="StyleUnderline"/>
          <w:highlight w:val="yellow"/>
        </w:rPr>
        <w:t>new challenges</w:t>
      </w:r>
      <w:r w:rsidRPr="006E69DC">
        <w:rPr>
          <w:rStyle w:val="StyleUnderline"/>
        </w:rPr>
        <w:t xml:space="preserve"> to the gender binary have a </w:t>
      </w:r>
      <w:r w:rsidRPr="000910CA">
        <w:rPr>
          <w:rStyle w:val="Emphasis"/>
          <w:highlight w:val="yellow"/>
        </w:rPr>
        <w:t>social impact</w:t>
      </w:r>
      <w:r w:rsidRPr="006E69DC">
        <w:rPr>
          <w:rStyle w:val="StyleUnderline"/>
        </w:rPr>
        <w:t xml:space="preserve"> that </w:t>
      </w:r>
      <w:r w:rsidRPr="00954B33">
        <w:rPr>
          <w:rStyle w:val="Emphasis"/>
        </w:rPr>
        <w:t xml:space="preserve">will </w:t>
      </w:r>
      <w:r w:rsidRPr="000910CA">
        <w:rPr>
          <w:rStyle w:val="Emphasis"/>
          <w:highlight w:val="yellow"/>
        </w:rPr>
        <w:t>only grow with time</w:t>
      </w:r>
      <w:r w:rsidRPr="006E69DC">
        <w:rPr>
          <w:sz w:val="14"/>
        </w:rPr>
        <w:t>.</w:t>
      </w:r>
    </w:p>
    <w:p w14:paraId="12C5EC1E" w14:textId="77777777" w:rsidR="00F11402" w:rsidRPr="006E69DC" w:rsidRDefault="00F11402" w:rsidP="00F11402">
      <w:pPr>
        <w:rPr>
          <w:sz w:val="14"/>
        </w:rPr>
      </w:pPr>
      <w:r w:rsidRPr="006E69DC">
        <w:rPr>
          <w:sz w:val="14"/>
        </w:rPr>
        <w:t xml:space="preserve">Additionally, queer theory is inherently political, since it provides a framework for analyzing gender and sexual identity vis-a-vis power. </w:t>
      </w:r>
      <w:r w:rsidRPr="006E69DC">
        <w:rPr>
          <w:rStyle w:val="StyleUnderline"/>
        </w:rPr>
        <w:t xml:space="preserve">These </w:t>
      </w:r>
      <w:r w:rsidRPr="000910CA">
        <w:rPr>
          <w:rStyle w:val="StyleUnderline"/>
          <w:highlight w:val="yellow"/>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0910CA">
        <w:rPr>
          <w:rStyle w:val="StyleUnderline"/>
          <w:highlight w:val="yellow"/>
        </w:rPr>
        <w:t>supported by</w:t>
      </w:r>
      <w:r w:rsidRPr="006E69DC">
        <w:rPr>
          <w:sz w:val="14"/>
        </w:rPr>
        <w:t xml:space="preserve"> such relevant research as </w:t>
      </w:r>
      <w:r w:rsidRPr="000910CA">
        <w:rPr>
          <w:rStyle w:val="Emphasis"/>
          <w:highlight w:val="yellow"/>
        </w:rPr>
        <w:t>studies</w:t>
      </w:r>
      <w:r w:rsidRPr="000910CA">
        <w:rPr>
          <w:rStyle w:val="StyleUnderline"/>
          <w:highlight w:val="yellow"/>
        </w:rPr>
        <w:t xml:space="preserve"> demonstrating</w:t>
      </w:r>
      <w:r w:rsidRPr="006E69DC">
        <w:rPr>
          <w:rStyle w:val="StyleUnderline"/>
        </w:rPr>
        <w:t xml:space="preserve"> that gender identity has a very significant </w:t>
      </w:r>
      <w:r w:rsidRPr="000910CA">
        <w:rPr>
          <w:rStyle w:val="Emphasis"/>
          <w:highlight w:val="yellow"/>
        </w:rPr>
        <w:t>neuroanatomical</w:t>
      </w:r>
      <w:r w:rsidRPr="000910CA">
        <w:rPr>
          <w:rStyle w:val="StyleUnderline"/>
          <w:highlight w:val="yellow"/>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4DFFF232" w14:textId="77777777" w:rsidR="00F11402" w:rsidRPr="006E69DC" w:rsidRDefault="00F11402" w:rsidP="00F11402">
      <w:pPr>
        <w:rPr>
          <w:sz w:val="14"/>
        </w:rPr>
      </w:pPr>
      <w:r w:rsidRPr="006E69DC">
        <w:rPr>
          <w:sz w:val="14"/>
        </w:rPr>
        <w:t xml:space="preserve">While transgender and gender-variant persons have become more known and visible over the past couple of decades (Bornstein, Citation1994; Lev, Citation2004; Stryker, Citation2008a), the notion of a </w:t>
      </w:r>
      <w:proofErr w:type="spellStart"/>
      <w:r w:rsidRPr="006E69DC">
        <w:rPr>
          <w:sz w:val="14"/>
        </w:rPr>
        <w:t>postgender</w:t>
      </w:r>
      <w:proofErr w:type="spellEnd"/>
      <w:r w:rsidRPr="006E69DC">
        <w:rPr>
          <w:sz w:val="14"/>
        </w:rPr>
        <w:t xml:space="preserve"> society is still not discussed much. </w:t>
      </w:r>
      <w:proofErr w:type="spellStart"/>
      <w:r w:rsidRPr="006E69DC">
        <w:rPr>
          <w:sz w:val="14"/>
        </w:rPr>
        <w:t>Postgenderism</w:t>
      </w:r>
      <w:proofErr w:type="spellEnd"/>
      <w:r w:rsidRPr="006E69DC">
        <w:rPr>
          <w:sz w:val="14"/>
        </w:rPr>
        <w:t xml:space="preserve">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w:t>
      </w:r>
      <w:proofErr w:type="spellStart"/>
      <w:r w:rsidRPr="006E69DC">
        <w:rPr>
          <w:sz w:val="14"/>
        </w:rPr>
        <w:t>genderlessness</w:t>
      </w:r>
      <w:proofErr w:type="spellEnd"/>
      <w:r w:rsidRPr="006E69DC">
        <w:rPr>
          <w:sz w:val="14"/>
        </w:rPr>
        <w:t>” as an alternative to “gender equality:”</w:t>
      </w:r>
    </w:p>
    <w:p w14:paraId="6EFB43F3" w14:textId="77777777" w:rsidR="00F11402" w:rsidRPr="006E69DC" w:rsidRDefault="00F11402" w:rsidP="00F11402">
      <w:pPr>
        <w:rPr>
          <w:sz w:val="14"/>
        </w:rPr>
      </w:pPr>
      <w:r w:rsidRPr="006E69DC">
        <w:rPr>
          <w:sz w:val="14"/>
        </w:rPr>
        <w:t xml:space="preserve">Gender relations are inherently coercive in the sense that they impose </w:t>
      </w:r>
      <w:proofErr w:type="gramStart"/>
      <w:r w:rsidRPr="006E69DC">
        <w:rPr>
          <w:sz w:val="14"/>
        </w:rPr>
        <w:t>socially-enforced</w:t>
      </w:r>
      <w:proofErr w:type="gramEnd"/>
      <w:r w:rsidRPr="006E69DC">
        <w:rPr>
          <w:sz w:val="14"/>
        </w:rPr>
        <w:t xml:space="preserve">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386AAEAC" w14:textId="77777777" w:rsidR="00F11402" w:rsidRPr="006E69DC" w:rsidRDefault="00F11402" w:rsidP="00F11402">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0910CA">
        <w:rPr>
          <w:rStyle w:val="StyleUnderline"/>
          <w:highlight w:val="yellow"/>
        </w:rPr>
        <w:t>movement entered</w:t>
      </w:r>
      <w:r w:rsidRPr="006E69DC">
        <w:rPr>
          <w:rStyle w:val="StyleUnderline"/>
        </w:rPr>
        <w:t xml:space="preserve"> the </w:t>
      </w:r>
      <w:r w:rsidRPr="000910CA">
        <w:rPr>
          <w:rStyle w:val="Emphasis"/>
          <w:highlight w:val="yellow"/>
        </w:rPr>
        <w:t>mainstream</w:t>
      </w:r>
      <w:r w:rsidRPr="006E69DC">
        <w:rPr>
          <w:sz w:val="14"/>
        </w:rPr>
        <w:t xml:space="preserve">, </w:t>
      </w:r>
      <w:r w:rsidRPr="006E69DC">
        <w:rPr>
          <w:rStyle w:val="StyleUnderline"/>
        </w:rPr>
        <w:t xml:space="preserve">it sparked in its wake a </w:t>
      </w:r>
      <w:r w:rsidRPr="000910CA">
        <w:rPr>
          <w:rStyle w:val="Emphasis"/>
          <w:highlight w:val="yellow"/>
        </w:rPr>
        <w:t>new discussion</w:t>
      </w:r>
      <w:r w:rsidRPr="000910CA">
        <w:rPr>
          <w:rStyle w:val="StyleUnderline"/>
          <w:highlight w:val="yellow"/>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 xml:space="preserve">While we may not yet have arrived at a </w:t>
      </w:r>
      <w:proofErr w:type="spellStart"/>
      <w:r w:rsidRPr="006E69DC">
        <w:rPr>
          <w:rStyle w:val="StyleUnderline"/>
        </w:rPr>
        <w:t>postgender</w:t>
      </w:r>
      <w:proofErr w:type="spellEnd"/>
      <w:r w:rsidRPr="006E69DC">
        <w:rPr>
          <w:rStyle w:val="StyleUnderline"/>
        </w:rPr>
        <w:t xml:space="preserve">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 xml:space="preserve">many catering to </w:t>
      </w:r>
      <w:proofErr w:type="spellStart"/>
      <w:r w:rsidRPr="006E69DC">
        <w:rPr>
          <w:rStyle w:val="StyleUnderline"/>
        </w:rPr>
        <w:t>intersectionalities</w:t>
      </w:r>
      <w:proofErr w:type="spellEnd"/>
      <w:r w:rsidRPr="006E69DC">
        <w:rPr>
          <w:sz w:val="14"/>
        </w:rPr>
        <w:t xml:space="preserve">. For example, Shantrell Lewis’s Dandy Lion Project challenges stereotypes of Black masculinity and showcases Black dandyism, which </w:t>
      </w:r>
      <w:proofErr w:type="gramStart"/>
      <w:r w:rsidRPr="006E69DC">
        <w:rPr>
          <w:sz w:val="14"/>
        </w:rPr>
        <w:t>– by the way – has</w:t>
      </w:r>
      <w:proofErr w:type="gramEnd"/>
      <w:r w:rsidRPr="006E69DC">
        <w:rPr>
          <w:sz w:val="14"/>
        </w:rPr>
        <w:t xml:space="preserve"> a long history in the United States and abroad (Sanchez, Citation2017).</w:t>
      </w:r>
    </w:p>
    <w:p w14:paraId="6FBBDDD0" w14:textId="77777777" w:rsidR="00F11402" w:rsidRPr="002D4FEE" w:rsidRDefault="00F11402" w:rsidP="00F11402">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0910CA">
        <w:rPr>
          <w:rStyle w:val="StyleUnderline"/>
          <w:highlight w:val="yellow"/>
        </w:rPr>
        <w:t>discussion</w:t>
      </w:r>
      <w:r w:rsidRPr="006E69DC">
        <w:rPr>
          <w:rStyle w:val="StyleUnderline"/>
        </w:rPr>
        <w:t xml:space="preserve"> about gender has </w:t>
      </w:r>
      <w:r w:rsidRPr="000910CA">
        <w:rPr>
          <w:rStyle w:val="Emphasis"/>
          <w:highlight w:val="yellow"/>
        </w:rPr>
        <w:t>intensified</w:t>
      </w:r>
      <w:r w:rsidRPr="006E69DC">
        <w:rPr>
          <w:rStyle w:val="StyleUnderline"/>
        </w:rPr>
        <w:t xml:space="preserve"> and now takes place </w:t>
      </w:r>
      <w:r w:rsidRPr="000910CA">
        <w:rPr>
          <w:rStyle w:val="StyleUnderline"/>
          <w:highlight w:val="yellow"/>
        </w:rPr>
        <w:t xml:space="preserve">on a </w:t>
      </w:r>
      <w:r w:rsidRPr="000910CA">
        <w:rPr>
          <w:rStyle w:val="Emphasis"/>
          <w:highlight w:val="yellow"/>
        </w:rPr>
        <w:t>global level</w:t>
      </w:r>
      <w:r w:rsidRPr="006E69DC">
        <w:rPr>
          <w:sz w:val="14"/>
        </w:rPr>
        <w:t xml:space="preserve">. Moreover, while young people might be providing its impetus, </w:t>
      </w:r>
      <w:proofErr w:type="gramStart"/>
      <w:r w:rsidRPr="006E69DC">
        <w:rPr>
          <w:sz w:val="14"/>
        </w:rPr>
        <w:t>the gender</w:t>
      </w:r>
      <w:proofErr w:type="gramEnd"/>
      <w:r w:rsidRPr="006E69DC">
        <w:rPr>
          <w:sz w:val="14"/>
        </w:rPr>
        <w:t xml:space="preserve">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w:t>
      </w:r>
      <w:proofErr w:type="spellStart"/>
      <w:r w:rsidRPr="006E69DC">
        <w:rPr>
          <w:sz w:val="14"/>
        </w:rPr>
        <w:t>Herbenick</w:t>
      </w:r>
      <w:proofErr w:type="spellEnd"/>
      <w:r w:rsidRPr="006E69DC">
        <w:rPr>
          <w:sz w:val="14"/>
        </w:rPr>
        <w:t xml:space="preserve">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w:t>
      </w:r>
      <w:proofErr w:type="spellStart"/>
      <w:r w:rsidRPr="006E69DC">
        <w:rPr>
          <w:sz w:val="14"/>
        </w:rPr>
        <w:t>Equaldex</w:t>
      </w:r>
      <w:proofErr w:type="spellEnd"/>
      <w:r w:rsidRPr="006E69DC">
        <w:rPr>
          <w:sz w:val="14"/>
        </w:rPr>
        <w:t xml:space="preserve">,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sixteen U.S. 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provide a nonbinary option on </w:t>
      </w:r>
      <w:r w:rsidRPr="00954B33">
        <w:rPr>
          <w:rStyle w:val="Emphasis"/>
        </w:rPr>
        <w:t>birth certificates</w:t>
      </w:r>
      <w:r w:rsidRPr="006E69DC">
        <w:rPr>
          <w:sz w:val="14"/>
        </w:rPr>
        <w:t xml:space="preserve"> (US Birth Certificates Team, Citation2025</w:t>
      </w:r>
      <w:proofErr w:type="gramStart"/>
      <w:r w:rsidRPr="006E69DC">
        <w:rPr>
          <w:sz w:val="14"/>
        </w:rPr>
        <w:t>).Additionally</w:t>
      </w:r>
      <w:proofErr w:type="gramEnd"/>
      <w:r w:rsidRPr="006E69DC">
        <w:rPr>
          <w:sz w:val="14"/>
        </w:rPr>
        <w:t xml:space="preserve">,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w:t>
      </w:r>
      <w:proofErr w:type="gramStart"/>
      <w:r w:rsidRPr="006E69DC">
        <w:rPr>
          <w:sz w:val="14"/>
        </w:rPr>
        <w:t>a number of</w:t>
      </w:r>
      <w:proofErr w:type="gramEnd"/>
      <w:r w:rsidRPr="006E69DC">
        <w:rPr>
          <w:sz w:val="14"/>
        </w:rPr>
        <w:t xml:space="preserve"> U.S. states (</w:t>
      </w:r>
      <w:proofErr w:type="spellStart"/>
      <w:r w:rsidRPr="006E69DC">
        <w:rPr>
          <w:sz w:val="14"/>
        </w:rPr>
        <w:t>Lavietes</w:t>
      </w:r>
      <w:proofErr w:type="spellEnd"/>
      <w:r w:rsidRPr="006E69DC">
        <w:rPr>
          <w:sz w:val="14"/>
        </w:rPr>
        <w:t xml:space="preserve">, Citation2024), </w:t>
      </w:r>
      <w:r w:rsidRPr="000910CA">
        <w:rPr>
          <w:rStyle w:val="StyleUnderline"/>
          <w:highlight w:val="yellow"/>
        </w:rPr>
        <w:t>gender-neutral restrooms</w:t>
      </w:r>
      <w:r w:rsidRPr="006E69DC">
        <w:rPr>
          <w:rStyle w:val="StyleUnderline"/>
        </w:rPr>
        <w:t xml:space="preserve"> are </w:t>
      </w:r>
      <w:r w:rsidRPr="000910CA">
        <w:rPr>
          <w:rStyle w:val="StyleUnderline"/>
          <w:highlight w:val="yellow"/>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 xml:space="preserve">after previously </w:t>
      </w:r>
      <w:proofErr w:type="gramStart"/>
      <w:r w:rsidRPr="006E69DC">
        <w:rPr>
          <w:rStyle w:val="StyleUnderline"/>
        </w:rPr>
        <w:t>opening up</w:t>
      </w:r>
      <w:proofErr w:type="gramEnd"/>
      <w:r w:rsidRPr="006E69DC">
        <w:rPr>
          <w:rStyle w:val="StyleUnderline"/>
        </w:rPr>
        <w:t xml:space="preserve">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0910CA">
        <w:rPr>
          <w:rStyle w:val="Emphasis"/>
          <w:highlight w:val="yellow"/>
        </w:rPr>
        <w:t>ultimate rebuke</w:t>
      </w:r>
      <w:r w:rsidRPr="000910CA">
        <w:rPr>
          <w:rStyle w:val="StyleUnderline"/>
          <w:highlight w:val="yellow"/>
        </w:rPr>
        <w:t xml:space="preserve"> to 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increased options for the LGBT population to have genetically related children (Eyler et al., Citation2014). As </w:t>
      </w:r>
      <w:r w:rsidRPr="006E69DC">
        <w:rPr>
          <w:rStyle w:val="StyleUnderline"/>
        </w:rPr>
        <w:t xml:space="preserve">these advances </w:t>
      </w:r>
      <w:r w:rsidRPr="000910CA">
        <w:rPr>
          <w:rStyle w:val="StyleUnderline"/>
          <w:highlight w:val="yellow"/>
        </w:rPr>
        <w:t>promise</w:t>
      </w:r>
      <w:r w:rsidRPr="006E69DC">
        <w:rPr>
          <w:rStyle w:val="StyleUnderline"/>
        </w:rPr>
        <w:t xml:space="preserve"> to make some of the futuristic conceptualizations of a </w:t>
      </w:r>
      <w:proofErr w:type="spellStart"/>
      <w:r w:rsidRPr="000910CA">
        <w:rPr>
          <w:rStyle w:val="StyleUnderline"/>
          <w:highlight w:val="yellow"/>
        </w:rPr>
        <w:t>postgender</w:t>
      </w:r>
      <w:proofErr w:type="spellEnd"/>
      <w:r w:rsidRPr="000910CA">
        <w:rPr>
          <w:rStyle w:val="StyleUnderline"/>
          <w:highlight w:val="yellow"/>
        </w:rPr>
        <w:t xml:space="preserve"> society </w:t>
      </w:r>
      <w:r w:rsidRPr="000910CA">
        <w:rPr>
          <w:rStyle w:val="Emphasis"/>
          <w:highlight w:val="yellow"/>
        </w:rPr>
        <w:t>attainable</w:t>
      </w:r>
      <w:r w:rsidRPr="006E69DC">
        <w:rPr>
          <w:sz w:val="14"/>
        </w:rPr>
        <w:t xml:space="preserve"> (Dvorsky &amp; Hughes, Citation2008), they also pose complex ethical questions which leave their true potential for social change </w:t>
      </w:r>
      <w:proofErr w:type="gramStart"/>
      <w:r w:rsidRPr="006E69DC">
        <w:rPr>
          <w:sz w:val="14"/>
        </w:rPr>
        <w:t>as yet</w:t>
      </w:r>
      <w:proofErr w:type="gramEnd"/>
      <w:r w:rsidRPr="006E69DC">
        <w:rPr>
          <w:sz w:val="14"/>
        </w:rPr>
        <w:t xml:space="preserve"> unclear.</w:t>
      </w:r>
    </w:p>
    <w:p w14:paraId="1C4C4A44" w14:textId="77777777" w:rsidR="00F11402" w:rsidRPr="009D6EF9" w:rsidRDefault="00F11402" w:rsidP="00590CE4">
      <w:pPr>
        <w:rPr>
          <w:sz w:val="16"/>
          <w:szCs w:val="16"/>
        </w:rPr>
      </w:pPr>
    </w:p>
    <w:sectPr w:rsidR="00F11402" w:rsidRPr="009D6E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FF732" w14:textId="77777777" w:rsidR="00C42713" w:rsidRDefault="00C42713" w:rsidP="00066D2C">
      <w:r>
        <w:separator/>
      </w:r>
    </w:p>
  </w:endnote>
  <w:endnote w:type="continuationSeparator" w:id="0">
    <w:p w14:paraId="1C7BCD73" w14:textId="77777777" w:rsidR="00C42713" w:rsidRDefault="00C4271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0B3E" w14:textId="77777777" w:rsidR="00C42713" w:rsidRDefault="00C42713" w:rsidP="00066D2C">
      <w:r>
        <w:separator/>
      </w:r>
    </w:p>
  </w:footnote>
  <w:footnote w:type="continuationSeparator" w:id="0">
    <w:p w14:paraId="2026A629" w14:textId="77777777" w:rsidR="00C42713" w:rsidRDefault="00C4271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30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3901"/>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D50"/>
    <w:rsid w:val="000C137E"/>
    <w:rsid w:val="000D0D08"/>
    <w:rsid w:val="000D739E"/>
    <w:rsid w:val="000D7A2C"/>
    <w:rsid w:val="000E0913"/>
    <w:rsid w:val="000E13F7"/>
    <w:rsid w:val="000E2525"/>
    <w:rsid w:val="000F5B6D"/>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A0C"/>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3038"/>
    <w:rsid w:val="005546C5"/>
    <w:rsid w:val="005558FC"/>
    <w:rsid w:val="00557B59"/>
    <w:rsid w:val="00565142"/>
    <w:rsid w:val="00567D6A"/>
    <w:rsid w:val="00567D90"/>
    <w:rsid w:val="005756C4"/>
    <w:rsid w:val="00575723"/>
    <w:rsid w:val="00583644"/>
    <w:rsid w:val="00585F11"/>
    <w:rsid w:val="00587D27"/>
    <w:rsid w:val="005906F9"/>
    <w:rsid w:val="00590CE4"/>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58D8"/>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785"/>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2AAA"/>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2713"/>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1402"/>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C172AF"/>
  <w15:chartTrackingRefBased/>
  <w15:docId w15:val="{B798418D-8EF9-49BC-B44F-1A6D6D8E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3038"/>
    <w:rPr>
      <w:rFonts w:ascii="Calibri" w:hAnsi="Calibri" w:cs="Calibri"/>
    </w:rPr>
  </w:style>
  <w:style w:type="paragraph" w:styleId="Heading1">
    <w:name w:val="heading 1"/>
    <w:aliases w:val="Pocket"/>
    <w:basedOn w:val="Normal"/>
    <w:next w:val="Normal"/>
    <w:link w:val="Heading1Char"/>
    <w:qFormat/>
    <w:rsid w:val="005530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30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5530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5530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303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30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3038"/>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5530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53038"/>
    <w:rPr>
      <w:color w:val="auto"/>
      <w:u w:val="none"/>
    </w:rPr>
  </w:style>
  <w:style w:type="character" w:customStyle="1" w:styleId="Heading1Char">
    <w:name w:val="Heading 1 Char"/>
    <w:aliases w:val="Pocket Char"/>
    <w:basedOn w:val="DefaultParagraphFont"/>
    <w:link w:val="Heading1"/>
    <w:rsid w:val="005530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3038"/>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55303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5530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3038"/>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553038"/>
    <w:rPr>
      <w:b w:val="0"/>
      <w:sz w:val="22"/>
      <w:u w:val="single"/>
    </w:rPr>
  </w:style>
  <w:style w:type="character" w:styleId="Strong">
    <w:name w:val="Strong"/>
    <w:basedOn w:val="DefaultParagraphFont"/>
    <w:uiPriority w:val="22"/>
    <w:semiHidden/>
    <w:qFormat/>
    <w:rsid w:val="00553038"/>
    <w:rPr>
      <w:b/>
      <w:bCs/>
    </w:rPr>
  </w:style>
  <w:style w:type="character" w:styleId="BookTitle">
    <w:name w:val="Book Title"/>
    <w:basedOn w:val="DefaultParagraphFont"/>
    <w:uiPriority w:val="33"/>
    <w:semiHidden/>
    <w:qFormat/>
    <w:rsid w:val="00553038"/>
    <w:rPr>
      <w:b/>
      <w:bCs/>
      <w:i/>
      <w:iCs/>
      <w:spacing w:val="5"/>
    </w:rPr>
  </w:style>
  <w:style w:type="character" w:customStyle="1" w:styleId="Heading5Char">
    <w:name w:val="Heading 5 Char"/>
    <w:basedOn w:val="DefaultParagraphFont"/>
    <w:link w:val="Heading5"/>
    <w:uiPriority w:val="9"/>
    <w:semiHidden/>
    <w:rsid w:val="005530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3038"/>
  </w:style>
  <w:style w:type="paragraph" w:styleId="Header">
    <w:name w:val="header"/>
    <w:basedOn w:val="Normal"/>
    <w:link w:val="HeaderChar"/>
    <w:uiPriority w:val="99"/>
    <w:semiHidden/>
    <w:rsid w:val="00553038"/>
    <w:pPr>
      <w:tabs>
        <w:tab w:val="center" w:pos="4680"/>
        <w:tab w:val="right" w:pos="9360"/>
      </w:tabs>
    </w:pPr>
  </w:style>
  <w:style w:type="character" w:customStyle="1" w:styleId="HeaderChar">
    <w:name w:val="Header Char"/>
    <w:basedOn w:val="DefaultParagraphFont"/>
    <w:link w:val="Header"/>
    <w:uiPriority w:val="99"/>
    <w:semiHidden/>
    <w:rsid w:val="00553038"/>
    <w:rPr>
      <w:rFonts w:ascii="Calibri" w:hAnsi="Calibri" w:cs="Calibri"/>
    </w:rPr>
  </w:style>
  <w:style w:type="paragraph" w:styleId="Footer">
    <w:name w:val="footer"/>
    <w:basedOn w:val="Normal"/>
    <w:link w:val="FooterChar"/>
    <w:uiPriority w:val="99"/>
    <w:semiHidden/>
    <w:rsid w:val="00553038"/>
    <w:pPr>
      <w:tabs>
        <w:tab w:val="center" w:pos="4680"/>
        <w:tab w:val="right" w:pos="9360"/>
      </w:tabs>
    </w:pPr>
  </w:style>
  <w:style w:type="character" w:customStyle="1" w:styleId="FooterChar">
    <w:name w:val="Footer Char"/>
    <w:basedOn w:val="DefaultParagraphFont"/>
    <w:link w:val="Footer"/>
    <w:uiPriority w:val="99"/>
    <w:semiHidden/>
    <w:rsid w:val="00553038"/>
    <w:rPr>
      <w:rFonts w:ascii="Calibri" w:hAnsi="Calibri" w:cs="Calibri"/>
    </w:rPr>
  </w:style>
  <w:style w:type="paragraph" w:styleId="BodyText">
    <w:name w:val="Body Text"/>
    <w:basedOn w:val="Normal"/>
    <w:link w:val="BodyTextChar"/>
    <w:uiPriority w:val="99"/>
    <w:semiHidden/>
    <w:unhideWhenUsed/>
    <w:rsid w:val="00553038"/>
    <w:pPr>
      <w:spacing w:after="120"/>
    </w:pPr>
  </w:style>
  <w:style w:type="character" w:customStyle="1" w:styleId="BodyTextChar">
    <w:name w:val="Body Text Char"/>
    <w:basedOn w:val="DefaultParagraphFont"/>
    <w:link w:val="BodyText"/>
    <w:uiPriority w:val="99"/>
    <w:semiHidden/>
    <w:rsid w:val="00553038"/>
    <w:rPr>
      <w:rFonts w:ascii="Calibri" w:hAnsi="Calibri" w:cs="Calibri"/>
    </w:rPr>
  </w:style>
  <w:style w:type="paragraph" w:styleId="NoSpacing">
    <w:name w:val="No Spacing"/>
    <w:link w:val="NoSpacingChar"/>
    <w:uiPriority w:val="99"/>
    <w:semiHidden/>
    <w:unhideWhenUsed/>
    <w:qFormat/>
    <w:rsid w:val="0055303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53038"/>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uiPriority w:val="99"/>
    <w:unhideWhenUsed/>
    <w:rsid w:val="00553038"/>
    <w:rPr>
      <w:color w:val="0563C1" w:themeColor="hyperlink"/>
      <w:u w:val="single"/>
    </w:rPr>
  </w:style>
  <w:style w:type="character" w:styleId="UnresolvedMention">
    <w:name w:val="Unresolved Mention"/>
    <w:basedOn w:val="DefaultParagraphFont"/>
    <w:uiPriority w:val="99"/>
    <w:semiHidden/>
    <w:unhideWhenUsed/>
    <w:rsid w:val="00553038"/>
    <w:rPr>
      <w:color w:val="605E5C"/>
      <w:shd w:val="clear" w:color="auto" w:fill="E1DFDD"/>
    </w:rPr>
  </w:style>
  <w:style w:type="paragraph" w:customStyle="1" w:styleId="Analytic">
    <w:name w:val="Analytic"/>
    <w:basedOn w:val="Heading4"/>
    <w:link w:val="AnalyticChar"/>
    <w:uiPriority w:val="5"/>
    <w:qFormat/>
    <w:rsid w:val="00553038"/>
    <w:rPr>
      <w:color w:val="1F4E79" w:themeColor="accent5" w:themeShade="80"/>
    </w:rPr>
  </w:style>
  <w:style w:type="character" w:customStyle="1" w:styleId="AnalyticChar">
    <w:name w:val="Analytic Char"/>
    <w:basedOn w:val="Heading4Char"/>
    <w:link w:val="Analytic"/>
    <w:uiPriority w:val="5"/>
    <w:rsid w:val="00553038"/>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55303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3038"/>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90CE4"/>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bDWRgXyKN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26491</Words>
  <Characters>151002</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6</cp:revision>
  <dcterms:created xsi:type="dcterms:W3CDTF">2025-11-01T20:53:00Z</dcterms:created>
  <dcterms:modified xsi:type="dcterms:W3CDTF">2025-11-01T21:38:00Z</dcterms:modified>
</cp:coreProperties>
</file>