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810EA" w14:textId="43EDAABD" w:rsidR="00CC04B2" w:rsidRPr="00CC04B2" w:rsidRDefault="00CC04B2" w:rsidP="00CC04B2">
      <w:pPr>
        <w:pStyle w:val="Heading1"/>
      </w:pPr>
      <w:r>
        <w:t>Gonzaga – R1</w:t>
      </w:r>
    </w:p>
    <w:p w14:paraId="5BC29CFA" w14:textId="109C18B3" w:rsidR="00CC04B2" w:rsidRDefault="00CC04B2" w:rsidP="00CC04B2">
      <w:pPr>
        <w:pStyle w:val="Heading3"/>
      </w:pPr>
      <w:r>
        <w:lastRenderedPageBreak/>
        <w:t xml:space="preserve">1 </w:t>
      </w:r>
    </w:p>
    <w:p w14:paraId="75C74DAB" w14:textId="77777777" w:rsidR="00CC04B2" w:rsidRPr="00E41F8B" w:rsidRDefault="00CC04B2" w:rsidP="00CC04B2">
      <w:pPr>
        <w:pStyle w:val="Heading4"/>
      </w:pPr>
      <w:r w:rsidRPr="00E41F8B">
        <w:t xml:space="preserve">Racial capitalism is the twine that binds </w:t>
      </w:r>
      <w:r w:rsidRPr="00E41F8B">
        <w:rPr>
          <w:u w:val="single"/>
        </w:rPr>
        <w:t>colonial hierarchy</w:t>
      </w:r>
      <w:r w:rsidRPr="00E41F8B">
        <w:t xml:space="preserve"> and </w:t>
      </w:r>
      <w:r w:rsidRPr="00E41F8B">
        <w:rPr>
          <w:u w:val="single"/>
        </w:rPr>
        <w:t>environmental injustice</w:t>
      </w:r>
      <w:r w:rsidRPr="00E41F8B">
        <w:t xml:space="preserve">. Turns the </w:t>
      </w:r>
      <w:r w:rsidRPr="00E41F8B">
        <w:rPr>
          <w:u w:val="single"/>
        </w:rPr>
        <w:t>entire case</w:t>
      </w:r>
      <w:r w:rsidRPr="00E41F8B">
        <w:t>.</w:t>
      </w:r>
    </w:p>
    <w:p w14:paraId="79FB8816" w14:textId="77777777" w:rsidR="00CC04B2" w:rsidRPr="00E41F8B" w:rsidRDefault="00CC04B2" w:rsidP="00CC04B2">
      <w:r w:rsidRPr="00E41F8B">
        <w:rPr>
          <w:rStyle w:val="Style13ptBold"/>
        </w:rPr>
        <w:t>Stephens-Griffin 22</w:t>
      </w:r>
      <w:r w:rsidRPr="00E41F8B">
        <w:t xml:space="preserve"> – Nathan Stephens-Griffin is an Assistant Professor in the Department of Social Sciences at Northumbria University. (“Embracing ‘Abolition Ecology’: A Green Criminological Rejoinder,” 2 Nov 2022, pg. 436-437)</w:t>
      </w:r>
    </w:p>
    <w:p w14:paraId="41A0B4A5" w14:textId="77777777" w:rsidR="00CC04B2" w:rsidRPr="00E41F8B" w:rsidRDefault="00CC04B2" w:rsidP="00CC04B2">
      <w:r w:rsidRPr="00E41F8B">
        <w:t xml:space="preserve">Before discussing abolition ecology, for context, I first examine </w:t>
      </w:r>
      <w:r w:rsidRPr="004F78C4">
        <w:rPr>
          <w:rStyle w:val="StyleUnderline"/>
        </w:rPr>
        <w:t xml:space="preserve">the connectivity between </w:t>
      </w:r>
      <w:r w:rsidRPr="004F78C4">
        <w:rPr>
          <w:rStyle w:val="Emphasis"/>
        </w:rPr>
        <w:t>ecological</w:t>
      </w:r>
      <w:r w:rsidRPr="004F78C4">
        <w:rPr>
          <w:rStyle w:val="StyleUnderline"/>
        </w:rPr>
        <w:t xml:space="preserve"> and </w:t>
      </w:r>
      <w:r w:rsidRPr="004F78C4">
        <w:rPr>
          <w:rStyle w:val="Emphasis"/>
        </w:rPr>
        <w:t>carceral harms</w:t>
      </w:r>
      <w:r w:rsidRPr="00E41F8B">
        <w:t xml:space="preserve">, </w:t>
      </w:r>
      <w:r w:rsidRPr="00E41F8B">
        <w:rPr>
          <w:rStyle w:val="StyleUnderline"/>
        </w:rPr>
        <w:t xml:space="preserve">primarily through a discussion of </w:t>
      </w:r>
      <w:r w:rsidRPr="004F78C4">
        <w:rPr>
          <w:rStyle w:val="Emphasis"/>
        </w:rPr>
        <w:t>race</w:t>
      </w:r>
      <w:r w:rsidRPr="00E41F8B">
        <w:t xml:space="preserve">, </w:t>
      </w:r>
      <w:r w:rsidRPr="004F78C4">
        <w:rPr>
          <w:rStyle w:val="Emphasis"/>
        </w:rPr>
        <w:t>capitalism</w:t>
      </w:r>
      <w:r w:rsidRPr="004F78C4">
        <w:rPr>
          <w:rStyle w:val="StyleUnderline"/>
        </w:rPr>
        <w:t xml:space="preserve"> and the </w:t>
      </w:r>
      <w:r w:rsidRPr="004F78C4">
        <w:rPr>
          <w:rStyle w:val="Emphasis"/>
        </w:rPr>
        <w:t>environment</w:t>
      </w:r>
      <w:r w:rsidRPr="00E41F8B">
        <w:t xml:space="preserve">. Brevity precludes an in-depth engagement with the wealth of literature on these topics, and this section provides what is hopefully a useful snapshot. </w:t>
      </w:r>
    </w:p>
    <w:p w14:paraId="4D3EF322" w14:textId="77777777" w:rsidR="00CC04B2" w:rsidRPr="00E41F8B" w:rsidRDefault="00CC04B2" w:rsidP="00CC04B2">
      <w:r w:rsidRPr="00E41F8B">
        <w:rPr>
          <w:rStyle w:val="StyleUnderline"/>
        </w:rPr>
        <w:t xml:space="preserve">Mainstream US and European Left </w:t>
      </w:r>
      <w:r w:rsidRPr="00CC04B2">
        <w:rPr>
          <w:rStyle w:val="StyleUnderline"/>
          <w:highlight w:val="cyan"/>
        </w:rPr>
        <w:t xml:space="preserve">scholarship </w:t>
      </w:r>
      <w:proofErr w:type="gramStart"/>
      <w:r w:rsidRPr="00CC04B2">
        <w:rPr>
          <w:rStyle w:val="StyleUnderline"/>
          <w:highlight w:val="cyan"/>
        </w:rPr>
        <w:t>has</w:t>
      </w:r>
      <w:proofErr w:type="gramEnd"/>
      <w:r w:rsidRPr="00E41F8B">
        <w:rPr>
          <w:rStyle w:val="StyleUnderline"/>
        </w:rPr>
        <w:t xml:space="preserve"> consistently </w:t>
      </w:r>
      <w:r w:rsidRPr="00CC04B2">
        <w:rPr>
          <w:rStyle w:val="Emphasis"/>
          <w:highlight w:val="cyan"/>
        </w:rPr>
        <w:t xml:space="preserve">failed to </w:t>
      </w:r>
      <w:proofErr w:type="spellStart"/>
      <w:r w:rsidRPr="00CC04B2">
        <w:rPr>
          <w:rStyle w:val="Emphasis"/>
          <w:highlight w:val="cyan"/>
        </w:rPr>
        <w:t>recognise</w:t>
      </w:r>
      <w:proofErr w:type="spellEnd"/>
      <w:r w:rsidRPr="00CC04B2">
        <w:rPr>
          <w:rStyle w:val="StyleUnderline"/>
          <w:highlight w:val="cyan"/>
        </w:rPr>
        <w:t xml:space="preserve"> the </w:t>
      </w:r>
      <w:r w:rsidRPr="00CC04B2">
        <w:rPr>
          <w:rStyle w:val="Emphasis"/>
          <w:highlight w:val="cyan"/>
        </w:rPr>
        <w:t>centrality of racism and colonialism to neoliberalism and capitalism</w:t>
      </w:r>
      <w:r w:rsidRPr="00E41F8B">
        <w:t xml:space="preserve"> (</w:t>
      </w:r>
      <w:proofErr w:type="spellStart"/>
      <w:r w:rsidRPr="00E41F8B">
        <w:t>Kundnani</w:t>
      </w:r>
      <w:proofErr w:type="spellEnd"/>
      <w:r w:rsidRPr="00E41F8B">
        <w:t xml:space="preserve"> 2021). </w:t>
      </w:r>
      <w:r w:rsidRPr="00E41F8B">
        <w:rPr>
          <w:rStyle w:val="StyleUnderline"/>
        </w:rPr>
        <w:t>Cedric J. Robinson’s</w:t>
      </w:r>
      <w:r w:rsidRPr="00E41F8B">
        <w:t xml:space="preserve"> (1983) </w:t>
      </w:r>
      <w:r w:rsidRPr="00E41F8B">
        <w:rPr>
          <w:rStyle w:val="StyleUnderline"/>
        </w:rPr>
        <w:t>concept of ‘</w:t>
      </w:r>
      <w:r w:rsidRPr="00CC04B2">
        <w:rPr>
          <w:rStyle w:val="Emphasis"/>
          <w:highlight w:val="cyan"/>
        </w:rPr>
        <w:t>racial capitalism</w:t>
      </w:r>
      <w:r w:rsidRPr="00E41F8B">
        <w:rPr>
          <w:rStyle w:val="StyleUnderline"/>
        </w:rPr>
        <w:t xml:space="preserve">’ </w:t>
      </w:r>
      <w:r w:rsidRPr="00CC04B2">
        <w:rPr>
          <w:rStyle w:val="StyleUnderline"/>
          <w:highlight w:val="cyan"/>
        </w:rPr>
        <w:t>helps clarify</w:t>
      </w:r>
      <w:r w:rsidRPr="00E41F8B">
        <w:rPr>
          <w:rStyle w:val="StyleUnderline"/>
        </w:rPr>
        <w:t xml:space="preserve"> these </w:t>
      </w:r>
      <w:proofErr w:type="gramStart"/>
      <w:r w:rsidRPr="00E41F8B">
        <w:rPr>
          <w:rStyle w:val="StyleUnderline"/>
        </w:rPr>
        <w:t>connections</w:t>
      </w:r>
      <w:r w:rsidRPr="00E41F8B">
        <w:t>, and</w:t>
      </w:r>
      <w:proofErr w:type="gramEnd"/>
      <w:r w:rsidRPr="00E41F8B">
        <w:t xml:space="preserve"> illustrates the historical and contemporary interdependence of racism and capitalism. </w:t>
      </w:r>
      <w:r w:rsidRPr="00E41F8B">
        <w:rPr>
          <w:rStyle w:val="StyleUnderline"/>
        </w:rPr>
        <w:t>For Robinson</w:t>
      </w:r>
      <w:r w:rsidRPr="00E41F8B">
        <w:t xml:space="preserve"> (1983: 1), ‘</w:t>
      </w:r>
      <w:r w:rsidRPr="00CC04B2">
        <w:rPr>
          <w:rStyle w:val="StyleUnderline"/>
          <w:highlight w:val="cyan"/>
        </w:rPr>
        <w:t>the</w:t>
      </w:r>
      <w:r w:rsidRPr="00E41F8B">
        <w:rPr>
          <w:rStyle w:val="StyleUnderline"/>
        </w:rPr>
        <w:t xml:space="preserve"> historical de</w:t>
      </w:r>
      <w:r w:rsidRPr="00CC04B2">
        <w:rPr>
          <w:rStyle w:val="StyleUnderline"/>
          <w:highlight w:val="cyan"/>
        </w:rPr>
        <w:t xml:space="preserve">velopment of </w:t>
      </w:r>
      <w:r w:rsidRPr="00CC04B2">
        <w:rPr>
          <w:rStyle w:val="Emphasis"/>
          <w:highlight w:val="cyan"/>
        </w:rPr>
        <w:t>world capitalism</w:t>
      </w:r>
      <w:r w:rsidRPr="00CC04B2">
        <w:rPr>
          <w:rStyle w:val="StyleUnderline"/>
          <w:highlight w:val="cyan"/>
        </w:rPr>
        <w:t xml:space="preserve"> was influenced</w:t>
      </w:r>
      <w:r w:rsidRPr="00E41F8B">
        <w:rPr>
          <w:rStyle w:val="StyleUnderline"/>
        </w:rPr>
        <w:t xml:space="preserve"> in a most fundamental way </w:t>
      </w:r>
      <w:r w:rsidRPr="00CC04B2">
        <w:rPr>
          <w:rStyle w:val="StyleUnderline"/>
          <w:highlight w:val="cyan"/>
        </w:rPr>
        <w:t>by the</w:t>
      </w:r>
      <w:r w:rsidRPr="00E41F8B">
        <w:rPr>
          <w:rStyle w:val="StyleUnderline"/>
        </w:rPr>
        <w:t xml:space="preserve"> particularistic </w:t>
      </w:r>
      <w:r w:rsidRPr="00CC04B2">
        <w:rPr>
          <w:rStyle w:val="Emphasis"/>
          <w:highlight w:val="cyan"/>
        </w:rPr>
        <w:t>forces of racism and nationalism</w:t>
      </w:r>
      <w:r w:rsidRPr="004F78C4">
        <w:rPr>
          <w:rStyle w:val="Emphasis"/>
        </w:rPr>
        <w:t>’</w:t>
      </w:r>
      <w:r w:rsidRPr="00E41F8B">
        <w:t xml:space="preserve">. </w:t>
      </w:r>
      <w:r w:rsidRPr="00E41F8B">
        <w:rPr>
          <w:rStyle w:val="StyleUnderline"/>
        </w:rPr>
        <w:t>We cannot understand the development of contemporary capitalist society solely through the lens of capital accumulation</w:t>
      </w:r>
      <w:r w:rsidRPr="00E41F8B">
        <w:t xml:space="preserve">, as a typical Marxist perspective might, </w:t>
      </w:r>
      <w:r w:rsidRPr="00E41F8B">
        <w:rPr>
          <w:rStyle w:val="StyleUnderline"/>
        </w:rPr>
        <w:t>instead we must interrogate the ways that racism has represented a</w:t>
      </w:r>
      <w:r w:rsidRPr="00E41F8B">
        <w:t xml:space="preserve"> ‘</w:t>
      </w:r>
      <w:r w:rsidRPr="00E41F8B">
        <w:rPr>
          <w:rStyle w:val="Emphasis"/>
        </w:rPr>
        <w:t>structuring logic of capitalism</w:t>
      </w:r>
      <w:r w:rsidRPr="00E41F8B">
        <w:t xml:space="preserve">’ (Pulido 2017: 526). As Davis (2003: 44) highlights, ‘Marxist theorists of punishment have noted that precisely the historical period during which the commodity form arose is the era during which penitentiary sentences emerged as the primary form of punishment’. To understand racist carceral exploitation, we must therefore understand capitalism, and vice versa. However, racism preceded capitalism, and </w:t>
      </w:r>
      <w:r w:rsidRPr="00CC04B2">
        <w:rPr>
          <w:rStyle w:val="StyleUnderline"/>
          <w:highlight w:val="cyan"/>
        </w:rPr>
        <w:t xml:space="preserve">it has always been </w:t>
      </w:r>
      <w:r w:rsidRPr="00CC04B2">
        <w:rPr>
          <w:rStyle w:val="Emphasis"/>
          <w:highlight w:val="cyan"/>
        </w:rPr>
        <w:t>entangled with colonization</w:t>
      </w:r>
      <w:r w:rsidRPr="00E41F8B">
        <w:t xml:space="preserve">, </w:t>
      </w:r>
      <w:r w:rsidRPr="00E41F8B">
        <w:rPr>
          <w:rStyle w:val="StyleUnderline"/>
        </w:rPr>
        <w:t xml:space="preserve">with </w:t>
      </w:r>
      <w:r w:rsidRPr="00CC04B2">
        <w:rPr>
          <w:rStyle w:val="StyleUnderline"/>
          <w:highlight w:val="cyan"/>
        </w:rPr>
        <w:t xml:space="preserve">the </w:t>
      </w:r>
      <w:r w:rsidRPr="00CC04B2">
        <w:rPr>
          <w:rStyle w:val="Emphasis"/>
          <w:highlight w:val="cyan"/>
        </w:rPr>
        <w:t>dehumanization of indigenous people</w:t>
      </w:r>
      <w:r w:rsidRPr="00E41F8B">
        <w:rPr>
          <w:rStyle w:val="StyleUnderline"/>
        </w:rPr>
        <w:t xml:space="preserve"> in colonized areas being central to the success of colonialism</w:t>
      </w:r>
      <w:r w:rsidRPr="00E41F8B">
        <w:t xml:space="preserve"> (Pulido 2017). </w:t>
      </w:r>
      <w:r w:rsidRPr="00CC04B2">
        <w:rPr>
          <w:rStyle w:val="StyleUnderline"/>
          <w:highlight w:val="cyan"/>
        </w:rPr>
        <w:t xml:space="preserve">These practices informed </w:t>
      </w:r>
      <w:r w:rsidRPr="00CC04B2">
        <w:rPr>
          <w:rStyle w:val="Emphasis"/>
          <w:highlight w:val="cyan"/>
        </w:rPr>
        <w:t>racist policing</w:t>
      </w:r>
      <w:r w:rsidRPr="00E41F8B">
        <w:rPr>
          <w:rStyle w:val="StyleUnderline"/>
        </w:rPr>
        <w:t xml:space="preserve"> of </w:t>
      </w:r>
      <w:proofErr w:type="spellStart"/>
      <w:r w:rsidRPr="00E41F8B">
        <w:rPr>
          <w:rStyle w:val="StyleUnderline"/>
        </w:rPr>
        <w:t>racialised</w:t>
      </w:r>
      <w:proofErr w:type="spellEnd"/>
      <w:r w:rsidRPr="00E41F8B">
        <w:rPr>
          <w:rStyle w:val="StyleUnderline"/>
        </w:rPr>
        <w:t xml:space="preserve"> populations domestically</w:t>
      </w:r>
      <w:r w:rsidRPr="00E41F8B">
        <w:t xml:space="preserve">. For example, Chowdhury (2021) argues that contemporary British policing has its roots in the so-called ‘colonial boomerang’, whereby the </w:t>
      </w:r>
      <w:proofErr w:type="spellStart"/>
      <w:r w:rsidRPr="00E41F8B">
        <w:t>racialisation</w:t>
      </w:r>
      <w:proofErr w:type="spellEnd"/>
      <w:r w:rsidRPr="00E41F8B">
        <w:t xml:space="preserve"> inherent in colonial expansion acted as a laboratory for practices that would then be used domestically. As Sinclair and Williams (2007: 221) put it, ‘empire has never been a one-way process’. </w:t>
      </w:r>
    </w:p>
    <w:p w14:paraId="03024D5A" w14:textId="77777777" w:rsidR="00CC04B2" w:rsidRPr="00E41F8B" w:rsidRDefault="00CC04B2" w:rsidP="00CC04B2">
      <w:r w:rsidRPr="00E41F8B">
        <w:t xml:space="preserve">Without delving more deeply into these important debates, it is sufficient, for this paper’s purposes, to acknowledge the historical interdependency of racism and capitalism, and how this connectivity undergirds the abolitionist resistance discussed earlier. Abolitionist struggles are anti-racist and anti-capitalist in nature and acknowledge how oppressive systems reinforce one another. </w:t>
      </w:r>
      <w:r w:rsidRPr="00CC04B2">
        <w:rPr>
          <w:rStyle w:val="StyleUnderline"/>
          <w:highlight w:val="cyan"/>
        </w:rPr>
        <w:t xml:space="preserve">Acknowledging the linkages between </w:t>
      </w:r>
      <w:r w:rsidRPr="00CC04B2">
        <w:rPr>
          <w:rStyle w:val="Emphasis"/>
          <w:highlight w:val="cyan"/>
        </w:rPr>
        <w:t>racism</w:t>
      </w:r>
      <w:r w:rsidRPr="00E41F8B">
        <w:t xml:space="preserve">, </w:t>
      </w:r>
      <w:r w:rsidRPr="00CC04B2">
        <w:rPr>
          <w:rStyle w:val="Emphasis"/>
          <w:highlight w:val="cyan"/>
        </w:rPr>
        <w:t>colonialism</w:t>
      </w:r>
      <w:r w:rsidRPr="00E41F8B">
        <w:t xml:space="preserve">, </w:t>
      </w:r>
      <w:r w:rsidRPr="00CC04B2">
        <w:rPr>
          <w:rStyle w:val="Emphasis"/>
          <w:highlight w:val="cyan"/>
        </w:rPr>
        <w:t>capitalism</w:t>
      </w:r>
      <w:r w:rsidRPr="00CC04B2">
        <w:rPr>
          <w:rStyle w:val="StyleUnderline"/>
          <w:highlight w:val="cyan"/>
        </w:rPr>
        <w:t xml:space="preserve"> and </w:t>
      </w:r>
      <w:r w:rsidRPr="00CC04B2">
        <w:rPr>
          <w:rStyle w:val="Emphasis"/>
          <w:highlight w:val="cyan"/>
        </w:rPr>
        <w:t>contemporary carceral society</w:t>
      </w:r>
      <w:r w:rsidRPr="00E41F8B">
        <w:rPr>
          <w:rStyle w:val="StyleUnderline"/>
        </w:rPr>
        <w:t xml:space="preserve"> at the outset </w:t>
      </w:r>
      <w:r w:rsidRPr="00CC04B2">
        <w:rPr>
          <w:rStyle w:val="StyleUnderline"/>
          <w:highlight w:val="cyan"/>
        </w:rPr>
        <w:t>is vital</w:t>
      </w:r>
      <w:r w:rsidRPr="00E41F8B">
        <w:t xml:space="preserve">, </w:t>
      </w:r>
      <w:r w:rsidRPr="00CC04B2">
        <w:rPr>
          <w:rStyle w:val="StyleUnderline"/>
          <w:highlight w:val="cyan"/>
        </w:rPr>
        <w:t xml:space="preserve">as we turn our attention to </w:t>
      </w:r>
      <w:r w:rsidRPr="00CC04B2">
        <w:rPr>
          <w:rStyle w:val="Emphasis"/>
          <w:highlight w:val="cyan"/>
        </w:rPr>
        <w:t>ecological forms of harm</w:t>
      </w:r>
      <w:r w:rsidRPr="00E41F8B">
        <w:t xml:space="preserve">. </w:t>
      </w:r>
    </w:p>
    <w:p w14:paraId="0A5E1BB0" w14:textId="77777777" w:rsidR="00CC04B2" w:rsidRPr="00E41F8B" w:rsidRDefault="00CC04B2" w:rsidP="00CC04B2">
      <w:r w:rsidRPr="00E41F8B">
        <w:t xml:space="preserve">Just as racism and capitalism are connected, </w:t>
      </w:r>
      <w:r w:rsidRPr="00CC04B2">
        <w:rPr>
          <w:rStyle w:val="Emphasis"/>
          <w:highlight w:val="cyan"/>
        </w:rPr>
        <w:t>racial and environmental injustice</w:t>
      </w:r>
      <w:r w:rsidRPr="00CC04B2">
        <w:rPr>
          <w:rStyle w:val="StyleUnderline"/>
          <w:highlight w:val="cyan"/>
        </w:rPr>
        <w:t xml:space="preserve"> must be understood as </w:t>
      </w:r>
      <w:r w:rsidRPr="00CC04B2">
        <w:rPr>
          <w:rStyle w:val="Emphasis"/>
          <w:highlight w:val="cyan"/>
        </w:rPr>
        <w:t>deeply intertwined</w:t>
      </w:r>
      <w:r w:rsidRPr="00E41F8B">
        <w:t xml:space="preserve">. Historically, </w:t>
      </w:r>
      <w:r w:rsidRPr="00CC04B2">
        <w:rPr>
          <w:rStyle w:val="Emphasis"/>
          <w:highlight w:val="cyan"/>
        </w:rPr>
        <w:t>environmental issues</w:t>
      </w:r>
      <w:r w:rsidRPr="00CC04B2">
        <w:rPr>
          <w:rStyle w:val="StyleUnderline"/>
          <w:highlight w:val="cyan"/>
        </w:rPr>
        <w:t xml:space="preserve"> have been </w:t>
      </w:r>
      <w:r w:rsidRPr="00CC04B2">
        <w:rPr>
          <w:rStyle w:val="Emphasis"/>
          <w:highlight w:val="cyan"/>
        </w:rPr>
        <w:t>central to unjust racial social relations</w:t>
      </w:r>
      <w:r w:rsidRPr="00E41F8B">
        <w:t xml:space="preserve">. </w:t>
      </w:r>
      <w:r w:rsidRPr="00CC04B2">
        <w:rPr>
          <w:rStyle w:val="Emphasis"/>
          <w:highlight w:val="cyan"/>
        </w:rPr>
        <w:t>Colonialism</w:t>
      </w:r>
      <w:r w:rsidRPr="00CC04B2">
        <w:rPr>
          <w:rStyle w:val="StyleUnderline"/>
          <w:highlight w:val="cyan"/>
        </w:rPr>
        <w:t xml:space="preserve"> entailed the establishment of violent</w:t>
      </w:r>
      <w:r w:rsidRPr="00E41F8B">
        <w:t xml:space="preserve">, </w:t>
      </w:r>
      <w:r w:rsidRPr="00CC04B2">
        <w:rPr>
          <w:rStyle w:val="Emphasis"/>
          <w:highlight w:val="cyan"/>
        </w:rPr>
        <w:t>genocidal</w:t>
      </w:r>
      <w:r w:rsidRPr="00E41F8B">
        <w:t xml:space="preserve">, </w:t>
      </w:r>
      <w:r w:rsidRPr="00CC04B2">
        <w:rPr>
          <w:rStyle w:val="StyleUnderline"/>
          <w:highlight w:val="cyan"/>
        </w:rPr>
        <w:t xml:space="preserve">and </w:t>
      </w:r>
      <w:proofErr w:type="spellStart"/>
      <w:r w:rsidRPr="00CC04B2">
        <w:rPr>
          <w:rStyle w:val="StyleUnderline"/>
          <w:highlight w:val="cyan"/>
        </w:rPr>
        <w:t>extractivist</w:t>
      </w:r>
      <w:proofErr w:type="spellEnd"/>
      <w:r w:rsidRPr="00CC04B2">
        <w:rPr>
          <w:rStyle w:val="StyleUnderline"/>
          <w:highlight w:val="cyan"/>
        </w:rPr>
        <w:t xml:space="preserve"> systems of domination and exploitation</w:t>
      </w:r>
      <w:r w:rsidRPr="00E41F8B">
        <w:rPr>
          <w:rStyle w:val="StyleUnderline"/>
        </w:rPr>
        <w:t xml:space="preserve"> around the world</w:t>
      </w:r>
      <w:r w:rsidRPr="00E41F8B">
        <w:t xml:space="preserve"> (BBB = Brock and Stephens-Griffin, Forthcoming). </w:t>
      </w:r>
      <w:r w:rsidRPr="00E41F8B">
        <w:rPr>
          <w:rStyle w:val="StyleUnderline"/>
        </w:rPr>
        <w:t xml:space="preserve">It is widely documented and </w:t>
      </w:r>
      <w:proofErr w:type="spellStart"/>
      <w:r w:rsidRPr="00E41F8B">
        <w:rPr>
          <w:rStyle w:val="StyleUnderline"/>
        </w:rPr>
        <w:t>recognised</w:t>
      </w:r>
      <w:proofErr w:type="spellEnd"/>
      <w:r w:rsidRPr="00E41F8B">
        <w:rPr>
          <w:rStyle w:val="StyleUnderline"/>
        </w:rPr>
        <w:t xml:space="preserve"> that </w:t>
      </w:r>
      <w:r w:rsidRPr="00CC04B2">
        <w:rPr>
          <w:rStyle w:val="Emphasis"/>
          <w:highlight w:val="cyan"/>
        </w:rPr>
        <w:t xml:space="preserve">people of </w:t>
      </w:r>
      <w:proofErr w:type="spellStart"/>
      <w:r w:rsidRPr="00CC04B2">
        <w:rPr>
          <w:rStyle w:val="Emphasis"/>
          <w:highlight w:val="cyan"/>
        </w:rPr>
        <w:t>colour</w:t>
      </w:r>
      <w:proofErr w:type="spellEnd"/>
      <w:r w:rsidRPr="00E41F8B">
        <w:t xml:space="preserve">, </w:t>
      </w:r>
      <w:r w:rsidRPr="00CC04B2">
        <w:rPr>
          <w:rStyle w:val="Emphasis"/>
          <w:highlight w:val="cyan"/>
        </w:rPr>
        <w:t>indigenous communities</w:t>
      </w:r>
      <w:r w:rsidRPr="00E41F8B">
        <w:t xml:space="preserve">, </w:t>
      </w:r>
      <w:r w:rsidRPr="00CC04B2">
        <w:rPr>
          <w:rStyle w:val="StyleUnderline"/>
          <w:highlight w:val="cyan"/>
        </w:rPr>
        <w:t xml:space="preserve">and </w:t>
      </w:r>
      <w:r w:rsidRPr="00CC04B2">
        <w:rPr>
          <w:rStyle w:val="Emphasis"/>
          <w:highlight w:val="cyan"/>
        </w:rPr>
        <w:t>women</w:t>
      </w:r>
      <w:r w:rsidRPr="00E41F8B">
        <w:t xml:space="preserve">, </w:t>
      </w:r>
      <w:r w:rsidRPr="00CC04B2">
        <w:rPr>
          <w:rStyle w:val="StyleUnderline"/>
          <w:highlight w:val="cyan"/>
        </w:rPr>
        <w:lastRenderedPageBreak/>
        <w:t xml:space="preserve">especially in the </w:t>
      </w:r>
      <w:r w:rsidRPr="00CC04B2">
        <w:rPr>
          <w:rStyle w:val="Emphasis"/>
          <w:highlight w:val="cyan"/>
        </w:rPr>
        <w:t>global south</w:t>
      </w:r>
      <w:r w:rsidRPr="00E41F8B">
        <w:t xml:space="preserve">, </w:t>
      </w:r>
      <w:r w:rsidRPr="00CC04B2">
        <w:rPr>
          <w:rStyle w:val="StyleUnderline"/>
          <w:highlight w:val="cyan"/>
        </w:rPr>
        <w:t xml:space="preserve">have borne the </w:t>
      </w:r>
      <w:r w:rsidRPr="00CC04B2">
        <w:rPr>
          <w:rStyle w:val="Emphasis"/>
          <w:highlight w:val="cyan"/>
        </w:rPr>
        <w:t>biggest burden</w:t>
      </w:r>
      <w:r w:rsidRPr="00CC04B2">
        <w:rPr>
          <w:rStyle w:val="StyleUnderline"/>
          <w:highlight w:val="cyan"/>
        </w:rPr>
        <w:t xml:space="preserve"> in terms of </w:t>
      </w:r>
      <w:r w:rsidRPr="00CC04B2">
        <w:rPr>
          <w:rStyle w:val="Emphasis"/>
          <w:highlight w:val="cyan"/>
        </w:rPr>
        <w:t>environmental harm</w:t>
      </w:r>
      <w:r w:rsidRPr="00CC04B2">
        <w:rPr>
          <w:rStyle w:val="StyleUnderline"/>
          <w:highlight w:val="cyan"/>
        </w:rPr>
        <w:t xml:space="preserve"> globally</w:t>
      </w:r>
      <w:r w:rsidRPr="00E41F8B">
        <w:t xml:space="preserve"> (Bullard 2000; Nixon 2011; Pellow 2021; Pulido and De Lara 2018; Shiva 2008). </w:t>
      </w:r>
      <w:r w:rsidRPr="00CC04B2">
        <w:rPr>
          <w:rStyle w:val="Emphasis"/>
          <w:highlight w:val="cyan"/>
        </w:rPr>
        <w:t>Plantation slavery</w:t>
      </w:r>
      <w:r w:rsidRPr="00CC04B2">
        <w:rPr>
          <w:rStyle w:val="StyleUnderline"/>
          <w:highlight w:val="cyan"/>
        </w:rPr>
        <w:t xml:space="preserve"> was an essential component of</w:t>
      </w:r>
      <w:r w:rsidRPr="00E41F8B">
        <w:rPr>
          <w:rStyle w:val="StyleUnderline"/>
        </w:rPr>
        <w:t xml:space="preserve"> the development of contemporary </w:t>
      </w:r>
      <w:r w:rsidRPr="00CC04B2">
        <w:rPr>
          <w:rStyle w:val="StyleUnderline"/>
          <w:highlight w:val="cyan"/>
        </w:rPr>
        <w:t>global capitalism</w:t>
      </w:r>
      <w:r w:rsidRPr="00E41F8B">
        <w:t xml:space="preserve">, </w:t>
      </w:r>
      <w:r w:rsidRPr="00E41F8B">
        <w:rPr>
          <w:rStyle w:val="StyleUnderline"/>
        </w:rPr>
        <w:t xml:space="preserve">simultaneously </w:t>
      </w:r>
      <w:r w:rsidRPr="00CC04B2">
        <w:rPr>
          <w:rStyle w:val="StyleUnderline"/>
          <w:highlight w:val="cyan"/>
        </w:rPr>
        <w:t xml:space="preserve">providing a space in which </w:t>
      </w:r>
      <w:r w:rsidRPr="00CC04B2">
        <w:rPr>
          <w:rStyle w:val="Emphasis"/>
          <w:highlight w:val="cyan"/>
        </w:rPr>
        <w:t>modern scientific management techniques</w:t>
      </w:r>
      <w:r w:rsidRPr="00CC04B2">
        <w:rPr>
          <w:rStyle w:val="StyleUnderline"/>
          <w:highlight w:val="cyan"/>
        </w:rPr>
        <w:t xml:space="preserve"> could be perfected</w:t>
      </w:r>
      <w:r w:rsidRPr="00E41F8B">
        <w:t xml:space="preserve">, </w:t>
      </w:r>
      <w:r w:rsidRPr="00CC04B2">
        <w:rPr>
          <w:rStyle w:val="StyleUnderline"/>
          <w:highlight w:val="cyan"/>
        </w:rPr>
        <w:t xml:space="preserve">and a </w:t>
      </w:r>
      <w:r w:rsidRPr="00CC04B2">
        <w:rPr>
          <w:rStyle w:val="Emphasis"/>
          <w:highlight w:val="cyan"/>
        </w:rPr>
        <w:t>lucrative profit stream</w:t>
      </w:r>
      <w:r w:rsidRPr="00CC04B2">
        <w:rPr>
          <w:rStyle w:val="StyleUnderline"/>
          <w:highlight w:val="cyan"/>
        </w:rPr>
        <w:t xml:space="preserve"> rooted in an </w:t>
      </w:r>
      <w:r w:rsidRPr="00CC04B2">
        <w:rPr>
          <w:rStyle w:val="Emphasis"/>
          <w:highlight w:val="cyan"/>
        </w:rPr>
        <w:t>extractive relationship</w:t>
      </w:r>
      <w:r w:rsidRPr="00CC04B2">
        <w:rPr>
          <w:rStyle w:val="StyleUnderline"/>
          <w:highlight w:val="cyan"/>
        </w:rPr>
        <w:t xml:space="preserve"> with </w:t>
      </w:r>
      <w:proofErr w:type="spellStart"/>
      <w:r w:rsidRPr="00CC04B2">
        <w:rPr>
          <w:rStyle w:val="StyleUnderline"/>
          <w:highlight w:val="cyan"/>
        </w:rPr>
        <w:t>racialised</w:t>
      </w:r>
      <w:proofErr w:type="spellEnd"/>
      <w:r w:rsidRPr="00CC04B2">
        <w:rPr>
          <w:rStyle w:val="StyleUnderline"/>
          <w:highlight w:val="cyan"/>
        </w:rPr>
        <w:t xml:space="preserve"> people and with the planet itself</w:t>
      </w:r>
      <w:r w:rsidRPr="00E41F8B">
        <w:t xml:space="preserve"> (Dunlap and Brock 2021). Today, </w:t>
      </w:r>
      <w:r w:rsidRPr="00CC04B2">
        <w:rPr>
          <w:rStyle w:val="StyleUnderline"/>
          <w:highlight w:val="cyan"/>
        </w:rPr>
        <w:t>extractive industries</w:t>
      </w:r>
      <w:r w:rsidRPr="00E41F8B">
        <w:t xml:space="preserve">, such as the fossil fuel industry, </w:t>
      </w:r>
      <w:r w:rsidRPr="00CC04B2">
        <w:rPr>
          <w:rStyle w:val="StyleUnderline"/>
          <w:highlight w:val="cyan"/>
        </w:rPr>
        <w:t>are</w:t>
      </w:r>
      <w:r w:rsidRPr="00E41F8B">
        <w:rPr>
          <w:rStyle w:val="StyleUnderline"/>
        </w:rPr>
        <w:t xml:space="preserve"> </w:t>
      </w:r>
      <w:r w:rsidRPr="00CC04B2">
        <w:rPr>
          <w:rStyle w:val="StyleUnderline"/>
          <w:highlight w:val="cyan"/>
        </w:rPr>
        <w:t>responsible for</w:t>
      </w:r>
      <w:r w:rsidRPr="00E41F8B">
        <w:rPr>
          <w:rStyle w:val="StyleUnderline"/>
        </w:rPr>
        <w:t xml:space="preserve"> over </w:t>
      </w:r>
      <w:r w:rsidRPr="00CC04B2">
        <w:rPr>
          <w:rStyle w:val="Emphasis"/>
          <w:highlight w:val="cyan"/>
        </w:rPr>
        <w:t>80% of ecosystem destruction</w:t>
      </w:r>
      <w:r w:rsidRPr="00E41F8B">
        <w:t xml:space="preserve">, </w:t>
      </w:r>
      <w:r w:rsidRPr="00CC04B2">
        <w:rPr>
          <w:rStyle w:val="Emphasis"/>
          <w:highlight w:val="cyan"/>
        </w:rPr>
        <w:t>85% of water stress</w:t>
      </w:r>
      <w:r w:rsidRPr="00E41F8B">
        <w:t xml:space="preserve">, </w:t>
      </w:r>
      <w:r w:rsidRPr="00CC04B2">
        <w:rPr>
          <w:rStyle w:val="StyleUnderline"/>
          <w:highlight w:val="cyan"/>
        </w:rPr>
        <w:t xml:space="preserve">and </w:t>
      </w:r>
      <w:r w:rsidRPr="00CC04B2">
        <w:rPr>
          <w:rStyle w:val="Emphasis"/>
          <w:highlight w:val="cyan"/>
        </w:rPr>
        <w:t>half of global greenhouse emissions</w:t>
      </w:r>
      <w:r w:rsidRPr="00E41F8B">
        <w:rPr>
          <w:rStyle w:val="StyleUnderline"/>
        </w:rPr>
        <w:t xml:space="preserve"> globally</w:t>
      </w:r>
      <w:r w:rsidRPr="00E41F8B">
        <w:t xml:space="preserve"> (Watts 2019). Acosta (2017) argues that ‘</w:t>
      </w:r>
      <w:r w:rsidRPr="00CC04B2">
        <w:rPr>
          <w:rStyle w:val="Emphasis"/>
          <w:highlight w:val="cyan"/>
        </w:rPr>
        <w:t>extractivism</w:t>
      </w:r>
      <w:r w:rsidRPr="00E41F8B">
        <w:t xml:space="preserve">’ </w:t>
      </w:r>
      <w:r w:rsidRPr="00E41F8B">
        <w:rPr>
          <w:rStyle w:val="StyleUnderline"/>
        </w:rPr>
        <w:t xml:space="preserve">is the ideology that </w:t>
      </w:r>
      <w:r w:rsidRPr="00CC04B2">
        <w:rPr>
          <w:rStyle w:val="StyleUnderline"/>
          <w:highlight w:val="cyan"/>
        </w:rPr>
        <w:t>underpins these industries and is rooted in colonialism</w:t>
      </w:r>
      <w:r w:rsidRPr="00E41F8B">
        <w:t xml:space="preserve">, </w:t>
      </w:r>
      <w:proofErr w:type="spellStart"/>
      <w:r w:rsidRPr="004F78C4">
        <w:rPr>
          <w:rStyle w:val="StyleUnderline"/>
        </w:rPr>
        <w:t>benefting</w:t>
      </w:r>
      <w:proofErr w:type="spellEnd"/>
      <w:r w:rsidRPr="004F78C4">
        <w:rPr>
          <w:rStyle w:val="StyleUnderline"/>
        </w:rPr>
        <w:t xml:space="preserve"> from and perpetuating inequalities globally</w:t>
      </w:r>
      <w:r w:rsidRPr="004F78C4">
        <w:t xml:space="preserve">, </w:t>
      </w:r>
      <w:r w:rsidRPr="004F78C4">
        <w:rPr>
          <w:rStyle w:val="StyleUnderline"/>
        </w:rPr>
        <w:t xml:space="preserve">while </w:t>
      </w:r>
      <w:proofErr w:type="spellStart"/>
      <w:r w:rsidRPr="00CC04B2">
        <w:rPr>
          <w:rStyle w:val="Emphasis"/>
          <w:highlight w:val="cyan"/>
        </w:rPr>
        <w:t>externalising</w:t>
      </w:r>
      <w:proofErr w:type="spellEnd"/>
      <w:r w:rsidRPr="00CC04B2">
        <w:rPr>
          <w:rStyle w:val="Emphasis"/>
          <w:highlight w:val="cyan"/>
        </w:rPr>
        <w:t xml:space="preserve"> social and ecological costs</w:t>
      </w:r>
      <w:r w:rsidRPr="00CC04B2">
        <w:rPr>
          <w:rStyle w:val="StyleUnderline"/>
          <w:highlight w:val="cyan"/>
        </w:rPr>
        <w:t xml:space="preserve"> of industrial activities</w:t>
      </w:r>
      <w:r w:rsidRPr="00E41F8B">
        <w:t xml:space="preserve">, </w:t>
      </w:r>
      <w:r w:rsidRPr="00CC04B2">
        <w:rPr>
          <w:rStyle w:val="StyleUnderline"/>
          <w:highlight w:val="cyan"/>
        </w:rPr>
        <w:t>which</w:t>
      </w:r>
      <w:r w:rsidRPr="004F78C4">
        <w:rPr>
          <w:rStyle w:val="StyleUnderline"/>
        </w:rPr>
        <w:t xml:space="preserve"> mostly </w:t>
      </w:r>
      <w:r w:rsidRPr="00CC04B2">
        <w:rPr>
          <w:rStyle w:val="Emphasis"/>
          <w:highlight w:val="cyan"/>
        </w:rPr>
        <w:t>benefit the Global North to the detriment of the poorer</w:t>
      </w:r>
      <w:r w:rsidRPr="00E41F8B">
        <w:t xml:space="preserve">, </w:t>
      </w:r>
      <w:proofErr w:type="spellStart"/>
      <w:r w:rsidRPr="00CC04B2">
        <w:rPr>
          <w:rStyle w:val="Emphasis"/>
          <w:highlight w:val="cyan"/>
        </w:rPr>
        <w:t>racialised</w:t>
      </w:r>
      <w:proofErr w:type="spellEnd"/>
      <w:r w:rsidRPr="00CC04B2">
        <w:rPr>
          <w:rStyle w:val="Emphasis"/>
          <w:highlight w:val="cyan"/>
        </w:rPr>
        <w:t xml:space="preserve"> Global South</w:t>
      </w:r>
      <w:r w:rsidRPr="00E41F8B">
        <w:t xml:space="preserve">. </w:t>
      </w:r>
    </w:p>
    <w:p w14:paraId="5758E5F0" w14:textId="77777777" w:rsidR="00CC04B2" w:rsidRPr="00E41F8B" w:rsidRDefault="00CC04B2" w:rsidP="00CC04B2">
      <w:r w:rsidRPr="00E41F8B">
        <w:rPr>
          <w:rStyle w:val="StyleUnderline"/>
        </w:rPr>
        <w:t>Bullard</w:t>
      </w:r>
      <w:r w:rsidRPr="00E41F8B">
        <w:t xml:space="preserve"> (1994: 451) </w:t>
      </w:r>
      <w:r w:rsidRPr="00E41F8B">
        <w:rPr>
          <w:rStyle w:val="StyleUnderline"/>
        </w:rPr>
        <w:t>uses the term</w:t>
      </w:r>
      <w:r w:rsidRPr="00E41F8B">
        <w:t xml:space="preserve"> ‘</w:t>
      </w:r>
      <w:r w:rsidRPr="004F78C4">
        <w:rPr>
          <w:rStyle w:val="Emphasis"/>
        </w:rPr>
        <w:t>environmental racism</w:t>
      </w:r>
      <w:r w:rsidRPr="00E41F8B">
        <w:t xml:space="preserve">’ </w:t>
      </w:r>
      <w:r w:rsidRPr="00E41F8B">
        <w:rPr>
          <w:rStyle w:val="StyleUnderline"/>
        </w:rPr>
        <w:t>to describe</w:t>
      </w:r>
      <w:r w:rsidRPr="00E41F8B">
        <w:t xml:space="preserve"> ‘</w:t>
      </w:r>
      <w:r w:rsidRPr="00E41F8B">
        <w:rPr>
          <w:rStyle w:val="StyleUnderline"/>
        </w:rPr>
        <w:t>any policy</w:t>
      </w:r>
      <w:r w:rsidRPr="00E41F8B">
        <w:t xml:space="preserve">, </w:t>
      </w:r>
      <w:r w:rsidRPr="00E41F8B">
        <w:rPr>
          <w:rStyle w:val="StyleUnderline"/>
        </w:rPr>
        <w:t>practice</w:t>
      </w:r>
      <w:r w:rsidRPr="00E41F8B">
        <w:t xml:space="preserve">, </w:t>
      </w:r>
      <w:r w:rsidRPr="00E41F8B">
        <w:rPr>
          <w:rStyle w:val="StyleUnderline"/>
        </w:rPr>
        <w:t>or directive that differentially affects or disadvantages</w:t>
      </w:r>
      <w:r w:rsidRPr="00E41F8B">
        <w:t xml:space="preserve"> (whether intended or unintended) </w:t>
      </w:r>
      <w:r w:rsidRPr="00E41F8B">
        <w:rPr>
          <w:rStyle w:val="StyleUnderline"/>
        </w:rPr>
        <w:t>individuals</w:t>
      </w:r>
      <w:r w:rsidRPr="00E41F8B">
        <w:t xml:space="preserve">, </w:t>
      </w:r>
      <w:r w:rsidRPr="00E41F8B">
        <w:rPr>
          <w:rStyle w:val="StyleUnderline"/>
        </w:rPr>
        <w:t>groups</w:t>
      </w:r>
      <w:r w:rsidRPr="00E41F8B">
        <w:t xml:space="preserve">, </w:t>
      </w:r>
      <w:r w:rsidRPr="00E41F8B">
        <w:rPr>
          <w:rStyle w:val="StyleUnderline"/>
        </w:rPr>
        <w:t xml:space="preserve">or communities based on race or </w:t>
      </w:r>
      <w:proofErr w:type="spellStart"/>
      <w:r w:rsidRPr="00E41F8B">
        <w:rPr>
          <w:rStyle w:val="StyleUnderline"/>
        </w:rPr>
        <w:t>colour</w:t>
      </w:r>
      <w:proofErr w:type="spellEnd"/>
      <w:r w:rsidRPr="00E41F8B">
        <w:t xml:space="preserve">’. </w:t>
      </w:r>
      <w:r w:rsidRPr="00E41F8B">
        <w:rPr>
          <w:rStyle w:val="StyleUnderline"/>
        </w:rPr>
        <w:t>Bullard’s</w:t>
      </w:r>
      <w:r w:rsidRPr="00E41F8B">
        <w:t xml:space="preserve"> (2000) </w:t>
      </w:r>
      <w:r w:rsidRPr="00E41F8B">
        <w:rPr>
          <w:rStyle w:val="StyleUnderline"/>
        </w:rPr>
        <w:t>influential book</w:t>
      </w:r>
      <w:r w:rsidRPr="00E41F8B">
        <w:t xml:space="preserve"> ‘Dumping in Dixie’ drew direct connections between environmental harm faced by people of </w:t>
      </w:r>
      <w:proofErr w:type="spellStart"/>
      <w:r w:rsidRPr="00E41F8B">
        <w:t>colour</w:t>
      </w:r>
      <w:proofErr w:type="spellEnd"/>
      <w:r w:rsidRPr="00E41F8B">
        <w:t xml:space="preserve">, and geographies of segregation in Southern US states. It </w:t>
      </w:r>
      <w:r w:rsidRPr="00E41F8B">
        <w:rPr>
          <w:rStyle w:val="StyleUnderline"/>
        </w:rPr>
        <w:t xml:space="preserve">provided </w:t>
      </w:r>
      <w:r w:rsidRPr="004F78C4">
        <w:rPr>
          <w:rStyle w:val="Emphasis"/>
        </w:rPr>
        <w:t>evidence</w:t>
      </w:r>
      <w:r w:rsidRPr="00E41F8B">
        <w:rPr>
          <w:rStyle w:val="StyleUnderline"/>
        </w:rPr>
        <w:t xml:space="preserve"> that </w:t>
      </w:r>
      <w:r w:rsidRPr="00CC04B2">
        <w:rPr>
          <w:rStyle w:val="StyleUnderline"/>
          <w:highlight w:val="cyan"/>
        </w:rPr>
        <w:t xml:space="preserve">communities of </w:t>
      </w:r>
      <w:proofErr w:type="spellStart"/>
      <w:r w:rsidRPr="00CC04B2">
        <w:rPr>
          <w:rStyle w:val="StyleUnderline"/>
          <w:highlight w:val="cyan"/>
        </w:rPr>
        <w:t>colour</w:t>
      </w:r>
      <w:proofErr w:type="spellEnd"/>
      <w:r w:rsidRPr="00CC04B2">
        <w:rPr>
          <w:rStyle w:val="StyleUnderline"/>
          <w:highlight w:val="cyan"/>
        </w:rPr>
        <w:t xml:space="preserve"> were more likely to experience</w:t>
      </w:r>
      <w:r w:rsidRPr="00E41F8B">
        <w:rPr>
          <w:rStyle w:val="StyleUnderline"/>
        </w:rPr>
        <w:t xml:space="preserve"> the toxicity of </w:t>
      </w:r>
      <w:r w:rsidRPr="00CC04B2">
        <w:rPr>
          <w:rStyle w:val="Emphasis"/>
          <w:highlight w:val="cyan"/>
        </w:rPr>
        <w:t>hazardous waste and pollution</w:t>
      </w:r>
      <w:r w:rsidRPr="00E41F8B">
        <w:t xml:space="preserve">, </w:t>
      </w:r>
      <w:r w:rsidRPr="00CC04B2">
        <w:rPr>
          <w:rStyle w:val="StyleUnderline"/>
          <w:highlight w:val="cyan"/>
        </w:rPr>
        <w:t>and</w:t>
      </w:r>
      <w:r w:rsidRPr="00E41F8B">
        <w:rPr>
          <w:rStyle w:val="StyleUnderline"/>
        </w:rPr>
        <w:t xml:space="preserve"> that </w:t>
      </w:r>
      <w:r w:rsidRPr="00CC04B2">
        <w:rPr>
          <w:rStyle w:val="StyleUnderline"/>
          <w:highlight w:val="cyan"/>
        </w:rPr>
        <w:t xml:space="preserve">this was playing out across </w:t>
      </w:r>
      <w:r w:rsidRPr="00CC04B2">
        <w:rPr>
          <w:rStyle w:val="Emphasis"/>
          <w:highlight w:val="cyan"/>
        </w:rPr>
        <w:t>material landscapes of inequality</w:t>
      </w:r>
      <w:r w:rsidRPr="00CC04B2">
        <w:rPr>
          <w:rStyle w:val="StyleUnderline"/>
          <w:highlight w:val="cyan"/>
        </w:rPr>
        <w:t xml:space="preserve"> that could be traced back to</w:t>
      </w:r>
      <w:r w:rsidRPr="00E41F8B">
        <w:rPr>
          <w:rStyle w:val="StyleUnderline"/>
        </w:rPr>
        <w:t xml:space="preserve"> the </w:t>
      </w:r>
      <w:r w:rsidRPr="00CC04B2">
        <w:rPr>
          <w:rStyle w:val="Emphasis"/>
          <w:highlight w:val="cyan"/>
        </w:rPr>
        <w:t>Jim Crow</w:t>
      </w:r>
      <w:r w:rsidRPr="00E41F8B">
        <w:rPr>
          <w:rStyle w:val="Emphasis"/>
        </w:rPr>
        <w:t>-era</w:t>
      </w:r>
      <w:r w:rsidRPr="00E41F8B">
        <w:rPr>
          <w:rStyle w:val="StyleUnderline"/>
        </w:rPr>
        <w:t xml:space="preserve"> and further</w:t>
      </w:r>
      <w:r w:rsidRPr="00E41F8B">
        <w:t xml:space="preserve">. This work has been highly influential. For example, exploring the ways that white supremacy has been fundamental to processes such as land appropriation and access, Pulido (2017) argues that </w:t>
      </w:r>
      <w:r w:rsidRPr="00CC04B2">
        <w:rPr>
          <w:rStyle w:val="StyleUnderline"/>
          <w:highlight w:val="cyan"/>
        </w:rPr>
        <w:t xml:space="preserve">environmental racism is a </w:t>
      </w:r>
      <w:r w:rsidRPr="00CC04B2">
        <w:rPr>
          <w:rStyle w:val="Emphasis"/>
          <w:highlight w:val="cyan"/>
        </w:rPr>
        <w:t>constituent part</w:t>
      </w:r>
      <w:r w:rsidRPr="00CC04B2">
        <w:rPr>
          <w:rStyle w:val="StyleUnderline"/>
          <w:highlight w:val="cyan"/>
        </w:rPr>
        <w:t xml:space="preserve"> of racial capitalism</w:t>
      </w:r>
      <w:r w:rsidRPr="00E41F8B">
        <w:t xml:space="preserve">. Similarly, Braz and Gilmore (2006: 109) have highlighted the ongoing, corrosive threat of what they call the ‘three Ps-police, prisons and pollution’ on </w:t>
      </w:r>
      <w:proofErr w:type="spellStart"/>
      <w:r w:rsidRPr="00E41F8B">
        <w:t>racialised</w:t>
      </w:r>
      <w:proofErr w:type="spellEnd"/>
      <w:r w:rsidRPr="00E41F8B">
        <w:t xml:space="preserve"> communities. </w:t>
      </w:r>
    </w:p>
    <w:p w14:paraId="0879FF19" w14:textId="77777777" w:rsidR="00CC04B2" w:rsidRPr="00E41F8B" w:rsidRDefault="00CC04B2" w:rsidP="00CC04B2">
      <w:pPr>
        <w:pStyle w:val="Heading4"/>
      </w:pPr>
      <w:r w:rsidRPr="00E41F8B">
        <w:t xml:space="preserve">The </w:t>
      </w:r>
      <w:r w:rsidRPr="00E41F8B">
        <w:rPr>
          <w:u w:val="single"/>
        </w:rPr>
        <w:t>form</w:t>
      </w:r>
      <w:r w:rsidRPr="00E41F8B">
        <w:t xml:space="preserve"> of the 1ac lends itself to </w:t>
      </w:r>
      <w:r w:rsidRPr="00E41F8B">
        <w:rPr>
          <w:u w:val="single"/>
        </w:rPr>
        <w:t>absorption</w:t>
      </w:r>
      <w:r w:rsidRPr="00E41F8B">
        <w:t xml:space="preserve"> by archival power.</w:t>
      </w:r>
    </w:p>
    <w:p w14:paraId="4B3C213F" w14:textId="77777777" w:rsidR="00CC04B2" w:rsidRPr="00E41F8B" w:rsidRDefault="00CC04B2" w:rsidP="00CC04B2">
      <w:r w:rsidRPr="00E41F8B">
        <w:rPr>
          <w:rStyle w:val="Style13ptBold"/>
        </w:rPr>
        <w:t>Ferguson 12</w:t>
      </w:r>
      <w:r w:rsidRPr="00E41F8B">
        <w:t xml:space="preserve"> – Roderick Ferguson is Professor of Women's, Gender, and Sexuality Studies and American Studies at Yale University. He was previously professor of African American and Gender and Women's Studies in the African American Studies Department at the University of Illinois, Chicago. (“The Reorder of Things: The University and Its Pedagogies of Minority Difference,” 2012, pg. 27-28)</w:t>
      </w:r>
    </w:p>
    <w:p w14:paraId="5CD44C72" w14:textId="77777777" w:rsidR="00CC04B2" w:rsidRPr="00E41F8B" w:rsidRDefault="00CC04B2" w:rsidP="00CC04B2">
      <w:r w:rsidRPr="00E41F8B">
        <w:t xml:space="preserve">Building on the idea that the racial state is the conglomerate of institutionalized responses to the sixties and seventies social movements, Omi and Winant go on to argue that </w:t>
      </w:r>
      <w:r w:rsidRPr="00E41F8B">
        <w:rPr>
          <w:rStyle w:val="StyleUnderline"/>
        </w:rPr>
        <w:t xml:space="preserve">state </w:t>
      </w:r>
      <w:r w:rsidRPr="00CC04B2">
        <w:rPr>
          <w:rStyle w:val="Emphasis"/>
          <w:highlight w:val="cyan"/>
        </w:rPr>
        <w:t>institutions</w:t>
      </w:r>
      <w:r w:rsidRPr="00E41F8B">
        <w:rPr>
          <w:rStyle w:val="StyleUnderline"/>
        </w:rPr>
        <w:t xml:space="preserve"> within the United States </w:t>
      </w:r>
      <w:r w:rsidRPr="00CC04B2">
        <w:rPr>
          <w:rStyle w:val="StyleUnderline"/>
          <w:highlight w:val="cyan"/>
        </w:rPr>
        <w:t xml:space="preserve">responded to </w:t>
      </w:r>
      <w:r w:rsidRPr="00CC04B2">
        <w:rPr>
          <w:rStyle w:val="Emphasis"/>
          <w:highlight w:val="cyan"/>
        </w:rPr>
        <w:t>political pressures</w:t>
      </w:r>
      <w:r w:rsidRPr="00CC04B2">
        <w:rPr>
          <w:rStyle w:val="StyleUnderline"/>
          <w:highlight w:val="cyan"/>
        </w:rPr>
        <w:t xml:space="preserve"> of antiracist movements by</w:t>
      </w:r>
      <w:r w:rsidRPr="00E41F8B">
        <w:t xml:space="preserve">, in part, </w:t>
      </w:r>
      <w:r w:rsidRPr="00CC04B2">
        <w:rPr>
          <w:rStyle w:val="StyleUnderline"/>
          <w:highlight w:val="cyan"/>
        </w:rPr>
        <w:t xml:space="preserve">adopting </w:t>
      </w:r>
      <w:r w:rsidRPr="00CC04B2">
        <w:rPr>
          <w:rStyle w:val="Emphasis"/>
          <w:highlight w:val="cyan"/>
        </w:rPr>
        <w:t>policies of absorption</w:t>
      </w:r>
      <w:r w:rsidRPr="00E41F8B">
        <w:t>.22 About absorption, they state: "</w:t>
      </w:r>
      <w:r w:rsidRPr="00E41F8B">
        <w:rPr>
          <w:rStyle w:val="StyleUnderline"/>
        </w:rPr>
        <w:t xml:space="preserve">Absorption reflects the realization that </w:t>
      </w:r>
      <w:r w:rsidRPr="00CC04B2">
        <w:rPr>
          <w:rStyle w:val="StyleUnderline"/>
          <w:highlight w:val="cyan"/>
        </w:rPr>
        <w:t xml:space="preserve">many demands are </w:t>
      </w:r>
      <w:r w:rsidRPr="00CC04B2">
        <w:rPr>
          <w:rStyle w:val="Emphasis"/>
          <w:highlight w:val="cyan"/>
        </w:rPr>
        <w:t>greater threats</w:t>
      </w:r>
      <w:r w:rsidRPr="00CC04B2">
        <w:rPr>
          <w:rStyle w:val="StyleUnderline"/>
          <w:highlight w:val="cyan"/>
        </w:rPr>
        <w:t xml:space="preserve"> to the racial order before they are accepted than after they have been adopted in </w:t>
      </w:r>
      <w:r w:rsidRPr="00CC04B2">
        <w:rPr>
          <w:rStyle w:val="Emphasis"/>
          <w:highlight w:val="cyan"/>
        </w:rPr>
        <w:t>suitably moderate form</w:t>
      </w:r>
      <w:r w:rsidRPr="00E41F8B">
        <w:t xml:space="preserve">."23 </w:t>
      </w:r>
      <w:r w:rsidRPr="00E41F8B">
        <w:rPr>
          <w:rStyle w:val="StyleUnderline"/>
        </w:rPr>
        <w:t>What Omi and Winant refer to as</w:t>
      </w:r>
      <w:r w:rsidRPr="00E41F8B">
        <w:t xml:space="preserve"> "</w:t>
      </w:r>
      <w:r w:rsidRPr="00CC04B2">
        <w:rPr>
          <w:rStyle w:val="StyleUnderline"/>
          <w:highlight w:val="cyan"/>
        </w:rPr>
        <w:t>absorption</w:t>
      </w:r>
      <w:r w:rsidRPr="00E41F8B">
        <w:t xml:space="preserve">" </w:t>
      </w:r>
      <w:r w:rsidRPr="00CC04B2">
        <w:rPr>
          <w:rStyle w:val="StyleUnderline"/>
          <w:highlight w:val="cyan"/>
        </w:rPr>
        <w:t xml:space="preserve">we might understand as the gestures and routines of </w:t>
      </w:r>
      <w:r w:rsidRPr="00CC04B2">
        <w:rPr>
          <w:rStyle w:val="Emphasis"/>
          <w:highlight w:val="cyan"/>
        </w:rPr>
        <w:t>archival power</w:t>
      </w:r>
      <w:r w:rsidRPr="00E41F8B">
        <w:t xml:space="preserve">. Indeed, in its absorptive capacities, the state becomes a </w:t>
      </w:r>
      <w:proofErr w:type="spellStart"/>
      <w:r w:rsidRPr="00E41F8B">
        <w:t>subarchive</w:t>
      </w:r>
      <w:proofErr w:type="spellEnd"/>
      <w:r w:rsidRPr="00E41F8B">
        <w:t xml:space="preserve"> that "documents" past struggles and thus achieves power through control of that broad assemblage of "documents" known as "the student movements." </w:t>
      </w:r>
    </w:p>
    <w:p w14:paraId="57859418" w14:textId="77777777" w:rsidR="00CC04B2" w:rsidRPr="00E41F8B" w:rsidRDefault="00CC04B2" w:rsidP="00CC04B2">
      <w:r w:rsidRPr="00CC04B2">
        <w:rPr>
          <w:rStyle w:val="StyleUnderline"/>
          <w:highlight w:val="cyan"/>
        </w:rPr>
        <w:t>To speak through and with</w:t>
      </w:r>
      <w:r w:rsidRPr="00E41F8B">
        <w:rPr>
          <w:rStyle w:val="StyleUnderline"/>
        </w:rPr>
        <w:t xml:space="preserve"> local culture and </w:t>
      </w:r>
      <w:r w:rsidRPr="00CC04B2">
        <w:rPr>
          <w:rStyle w:val="Emphasis"/>
          <w:highlight w:val="cyan"/>
        </w:rPr>
        <w:t>difference</w:t>
      </w:r>
      <w:r w:rsidRPr="00E41F8B">
        <w:rPr>
          <w:rStyle w:val="StyleUnderline"/>
        </w:rPr>
        <w:t xml:space="preserve"> and to absorb them</w:t>
      </w:r>
      <w:r w:rsidRPr="00E41F8B">
        <w:t xml:space="preserve">, </w:t>
      </w:r>
      <w:r w:rsidRPr="00CC04B2">
        <w:rPr>
          <w:rStyle w:val="StyleUnderline"/>
          <w:highlight w:val="cyan"/>
        </w:rPr>
        <w:t xml:space="preserve">state and capital needed the </w:t>
      </w:r>
      <w:r w:rsidRPr="00CC04B2">
        <w:rPr>
          <w:rStyle w:val="Emphasis"/>
          <w:highlight w:val="cyan"/>
        </w:rPr>
        <w:t>assistance of the academy</w:t>
      </w:r>
      <w:r w:rsidRPr="00E41F8B">
        <w:t xml:space="preserve">. </w:t>
      </w:r>
      <w:proofErr w:type="gramStart"/>
      <w:r w:rsidRPr="00E41F8B">
        <w:t>In point of fact</w:t>
      </w:r>
      <w:proofErr w:type="gramEnd"/>
      <w:r w:rsidRPr="00E41F8B">
        <w:t xml:space="preserve">, </w:t>
      </w:r>
      <w:r w:rsidRPr="00E41F8B">
        <w:rPr>
          <w:rStyle w:val="StyleUnderline"/>
        </w:rPr>
        <w:t xml:space="preserve">the academy was positioned prominently in this </w:t>
      </w:r>
      <w:r w:rsidRPr="00E41F8B">
        <w:rPr>
          <w:rStyle w:val="StyleUnderline"/>
        </w:rPr>
        <w:lastRenderedPageBreak/>
        <w:t>moment because of its historic task of representing national culture</w:t>
      </w:r>
      <w:r w:rsidRPr="00E41F8B">
        <w:t xml:space="preserve">. In the moment of the sixties- because of the student movements around race and gender-the U.S. academy would take on the imperative of American literature. Put plainly, </w:t>
      </w:r>
      <w:r w:rsidRPr="00CC04B2">
        <w:rPr>
          <w:rStyle w:val="StyleUnderline"/>
          <w:highlight w:val="cyan"/>
        </w:rPr>
        <w:t xml:space="preserve">it would </w:t>
      </w:r>
      <w:r w:rsidRPr="00CC04B2">
        <w:rPr>
          <w:rStyle w:val="Emphasis"/>
          <w:highlight w:val="cyan"/>
        </w:rPr>
        <w:t>attempt to resolve the contradictions</w:t>
      </w:r>
      <w:r w:rsidRPr="00CC04B2">
        <w:rPr>
          <w:rStyle w:val="StyleUnderline"/>
          <w:highlight w:val="cyan"/>
        </w:rPr>
        <w:t xml:space="preserve"> that</w:t>
      </w:r>
      <w:r w:rsidRPr="00E41F8B">
        <w:rPr>
          <w:rStyle w:val="StyleUnderline"/>
        </w:rPr>
        <w:t xml:space="preserve"> govern and </w:t>
      </w:r>
      <w:r w:rsidRPr="00CC04B2">
        <w:rPr>
          <w:rStyle w:val="StyleUnderline"/>
          <w:highlight w:val="cyan"/>
        </w:rPr>
        <w:t>constitute the U.S. nation-state</w:t>
      </w:r>
      <w:r w:rsidRPr="00E41F8B">
        <w:t xml:space="preserve">. </w:t>
      </w:r>
      <w:r w:rsidRPr="00E41F8B">
        <w:rPr>
          <w:rStyle w:val="StyleUnderline"/>
        </w:rPr>
        <w:t>In the moment of the multinational firm's emergence and capital's explicit engagement in local culture and difference</w:t>
      </w:r>
      <w:r w:rsidRPr="00E41F8B">
        <w:t xml:space="preserve">, </w:t>
      </w:r>
      <w:r w:rsidRPr="00CC04B2">
        <w:rPr>
          <w:rStyle w:val="StyleUnderline"/>
          <w:highlight w:val="cyan"/>
        </w:rPr>
        <w:t xml:space="preserve">the academy would become the handbook on the </w:t>
      </w:r>
      <w:r w:rsidRPr="00CC04B2">
        <w:rPr>
          <w:rStyle w:val="Emphasis"/>
          <w:highlight w:val="cyan"/>
        </w:rPr>
        <w:t>absorption and representation of those differences</w:t>
      </w:r>
      <w:r w:rsidRPr="00E41F8B">
        <w:t xml:space="preserve">, </w:t>
      </w:r>
      <w:r w:rsidRPr="00CC04B2">
        <w:rPr>
          <w:rStyle w:val="StyleUnderline"/>
          <w:highlight w:val="cyan"/>
        </w:rPr>
        <w:t>the manual for state and capital's</w:t>
      </w:r>
      <w:r w:rsidRPr="00E41F8B">
        <w:rPr>
          <w:rStyle w:val="StyleUnderline"/>
        </w:rPr>
        <w:t xml:space="preserve"> unprecedented </w:t>
      </w:r>
      <w:r w:rsidRPr="00CC04B2">
        <w:rPr>
          <w:rStyle w:val="StyleUnderline"/>
          <w:highlight w:val="cyan"/>
        </w:rPr>
        <w:t>deliberation</w:t>
      </w:r>
      <w:r w:rsidRPr="00E41F8B">
        <w:t xml:space="preserve">. As such, the U.S. academy would become the model of </w:t>
      </w:r>
      <w:proofErr w:type="spellStart"/>
      <w:r w:rsidRPr="00E41F8B">
        <w:t>archontic</w:t>
      </w:r>
      <w:proofErr w:type="spellEnd"/>
      <w:r w:rsidRPr="00E41F8B">
        <w:t xml:space="preserve"> power-using and assimilating texts to engage the problematic of "e pluribus unum." In doing so, U.S. higher education would become the capitol of archival power, training state and economy in its methods of representation and regulation. Rather than the academy losing importance because of the attack on national culture, </w:t>
      </w:r>
      <w:r w:rsidRPr="00E41F8B">
        <w:rPr>
          <w:rStyle w:val="StyleUnderline"/>
        </w:rPr>
        <w:t>the American academy and things academic would become the place where</w:t>
      </w:r>
      <w:r w:rsidRPr="00E41F8B">
        <w:t xml:space="preserve"> </w:t>
      </w:r>
      <w:r w:rsidRPr="00E41F8B">
        <w:rPr>
          <w:strike/>
        </w:rPr>
        <w:t>enfeebled</w:t>
      </w:r>
      <w:r w:rsidRPr="00E41F8B">
        <w:t xml:space="preserve"> </w:t>
      </w:r>
      <w:r w:rsidRPr="00CC04B2">
        <w:rPr>
          <w:rStyle w:val="StyleUnderline"/>
          <w:highlight w:val="cyan"/>
        </w:rPr>
        <w:t xml:space="preserve">institutions might </w:t>
      </w:r>
      <w:r w:rsidRPr="00CC04B2">
        <w:rPr>
          <w:rStyle w:val="Emphasis"/>
          <w:highlight w:val="cyan"/>
        </w:rPr>
        <w:t>make sense of difference</w:t>
      </w:r>
      <w:r w:rsidRPr="00E41F8B">
        <w:t xml:space="preserve">, </w:t>
      </w:r>
      <w:r w:rsidRPr="00E41F8B">
        <w:rPr>
          <w:rStyle w:val="StyleUnderline"/>
        </w:rPr>
        <w:t>its fortunes</w:t>
      </w:r>
      <w:r w:rsidRPr="00E41F8B">
        <w:t xml:space="preserve">, </w:t>
      </w:r>
      <w:r w:rsidRPr="00E41F8B">
        <w:rPr>
          <w:rStyle w:val="StyleUnderline"/>
        </w:rPr>
        <w:t>and its disruptions</w:t>
      </w:r>
      <w:r w:rsidRPr="00E41F8B">
        <w:t xml:space="preserve">.24 </w:t>
      </w:r>
      <w:r w:rsidRPr="00CC04B2">
        <w:rPr>
          <w:rStyle w:val="StyleUnderline"/>
          <w:highlight w:val="cyan"/>
        </w:rPr>
        <w:t>Things academic</w:t>
      </w:r>
      <w:r w:rsidRPr="005B168B">
        <w:rPr>
          <w:rStyle w:val="StyleUnderline"/>
        </w:rPr>
        <w:t xml:space="preserve"> would provide a </w:t>
      </w:r>
      <w:r w:rsidRPr="005B168B">
        <w:rPr>
          <w:rStyle w:val="Emphasis"/>
        </w:rPr>
        <w:t>new opportunity for power</w:t>
      </w:r>
      <w:r w:rsidRPr="00E41F8B">
        <w:t xml:space="preserve">, </w:t>
      </w:r>
      <w:r w:rsidRPr="00E41F8B">
        <w:rPr>
          <w:rStyle w:val="StyleUnderline"/>
        </w:rPr>
        <w:t xml:space="preserve">one that </w:t>
      </w:r>
      <w:r w:rsidRPr="00CC04B2">
        <w:rPr>
          <w:rStyle w:val="StyleUnderline"/>
          <w:highlight w:val="cyan"/>
        </w:rPr>
        <w:t xml:space="preserve">would allow power to foster an entirely </w:t>
      </w:r>
      <w:r w:rsidRPr="00CC04B2">
        <w:rPr>
          <w:rStyle w:val="Emphasis"/>
          <w:highlight w:val="cyan"/>
        </w:rPr>
        <w:t>new relation between academy</w:t>
      </w:r>
      <w:r w:rsidRPr="00E41F8B">
        <w:t xml:space="preserve">, </w:t>
      </w:r>
      <w:r w:rsidRPr="00CC04B2">
        <w:rPr>
          <w:rStyle w:val="Emphasis"/>
          <w:highlight w:val="cyan"/>
        </w:rPr>
        <w:t>capital</w:t>
      </w:r>
      <w:r w:rsidRPr="00E41F8B">
        <w:t xml:space="preserve">, </w:t>
      </w:r>
      <w:r w:rsidRPr="00CC04B2">
        <w:rPr>
          <w:rStyle w:val="StyleUnderline"/>
          <w:highlight w:val="cyan"/>
        </w:rPr>
        <w:t xml:space="preserve">and </w:t>
      </w:r>
      <w:r w:rsidRPr="00CC04B2">
        <w:rPr>
          <w:rStyle w:val="Emphasis"/>
          <w:highlight w:val="cyan"/>
        </w:rPr>
        <w:t>state</w:t>
      </w:r>
      <w:r w:rsidRPr="00E41F8B">
        <w:t xml:space="preserve">. </w:t>
      </w:r>
      <w:r w:rsidRPr="00E41F8B">
        <w:rPr>
          <w:rStyle w:val="StyleUnderline"/>
        </w:rPr>
        <w:t xml:space="preserve">This new relation would revolve around the very question promoted by the </w:t>
      </w:r>
      <w:proofErr w:type="spellStart"/>
      <w:r w:rsidRPr="00E41F8B">
        <w:rPr>
          <w:rStyle w:val="StyleUnderline"/>
        </w:rPr>
        <w:t>u.s.</w:t>
      </w:r>
      <w:proofErr w:type="spellEnd"/>
      <w:r w:rsidRPr="00E41F8B">
        <w:rPr>
          <w:rStyle w:val="StyleUnderline"/>
        </w:rPr>
        <w:t xml:space="preserve"> student movements</w:t>
      </w:r>
      <w:r w:rsidRPr="00E41F8B">
        <w:t xml:space="preserve">, </w:t>
      </w:r>
      <w:r w:rsidRPr="00E41F8B">
        <w:rPr>
          <w:rStyle w:val="StyleUnderline"/>
        </w:rPr>
        <w:t xml:space="preserve">the question of </w:t>
      </w:r>
      <w:r w:rsidRPr="00E41F8B">
        <w:rPr>
          <w:rStyle w:val="Emphasis"/>
        </w:rPr>
        <w:t>minority difference</w:t>
      </w:r>
      <w:r w:rsidRPr="00E41F8B">
        <w:t xml:space="preserve"> - how to understand it, how to negotiate it, how to promote it, and how to regulate it. </w:t>
      </w:r>
      <w:r w:rsidRPr="00E41F8B">
        <w:rPr>
          <w:rStyle w:val="StyleUnderline"/>
        </w:rPr>
        <w:t>This question would inspire power to run a new archival errand</w:t>
      </w:r>
      <w:r w:rsidRPr="00E41F8B">
        <w:t xml:space="preserve">. </w:t>
      </w:r>
    </w:p>
    <w:p w14:paraId="3A8F3F06" w14:textId="77777777" w:rsidR="00CC04B2" w:rsidRDefault="00CC04B2" w:rsidP="00CC04B2">
      <w:r w:rsidRPr="00E41F8B">
        <w:t xml:space="preserve">Put differently, we might say that </w:t>
      </w:r>
      <w:r w:rsidRPr="00E41F8B">
        <w:rPr>
          <w:rStyle w:val="StyleUnderline"/>
        </w:rPr>
        <w:t>the link between the epistemological pressures brought about by social movements of the sixties and seventies and the rise of global capital's interest in local differences lies in the academy</w:t>
      </w:r>
      <w:r w:rsidRPr="00E41F8B">
        <w:t xml:space="preserve">. </w:t>
      </w:r>
      <w:r w:rsidRPr="00E41F8B">
        <w:rPr>
          <w:rStyle w:val="StyleUnderline"/>
        </w:rPr>
        <w:t xml:space="preserve">The </w:t>
      </w:r>
      <w:r w:rsidRPr="00CC04B2">
        <w:rPr>
          <w:rStyle w:val="StyleUnderline"/>
          <w:highlight w:val="cyan"/>
        </w:rPr>
        <w:t>entrance</w:t>
      </w:r>
      <w:r w:rsidRPr="00E41F8B">
        <w:rPr>
          <w:rStyle w:val="StyleUnderline"/>
        </w:rPr>
        <w:t xml:space="preserve"> of local cultures and differences </w:t>
      </w:r>
      <w:r w:rsidRPr="00CC04B2">
        <w:rPr>
          <w:rStyle w:val="StyleUnderline"/>
          <w:highlight w:val="cyan"/>
        </w:rPr>
        <w:t xml:space="preserve">into </w:t>
      </w:r>
      <w:r w:rsidRPr="00CC04B2">
        <w:rPr>
          <w:rStyle w:val="Emphasis"/>
          <w:highlight w:val="cyan"/>
        </w:rPr>
        <w:t>epistemological representation</w:t>
      </w:r>
      <w:r w:rsidRPr="00CC04B2">
        <w:rPr>
          <w:rStyle w:val="StyleUnderline"/>
          <w:highlight w:val="cyan"/>
        </w:rPr>
        <w:t xml:space="preserve"> would</w:t>
      </w:r>
      <w:r w:rsidRPr="00E41F8B">
        <w:rPr>
          <w:rStyle w:val="StyleUnderline"/>
        </w:rPr>
        <w:t xml:space="preserve"> also inspire and </w:t>
      </w:r>
      <w:r w:rsidRPr="00CC04B2">
        <w:rPr>
          <w:rStyle w:val="StyleUnderline"/>
          <w:highlight w:val="cyan"/>
        </w:rPr>
        <w:t>inform</w:t>
      </w:r>
      <w:r w:rsidRPr="00E41F8B">
        <w:rPr>
          <w:rStyle w:val="StyleUnderline"/>
        </w:rPr>
        <w:t xml:space="preserve"> their </w:t>
      </w:r>
      <w:r w:rsidRPr="00CC04B2">
        <w:rPr>
          <w:rStyle w:val="StyleUnderline"/>
          <w:highlight w:val="cyan"/>
        </w:rPr>
        <w:t xml:space="preserve">entrance into </w:t>
      </w:r>
      <w:r w:rsidRPr="00CC04B2">
        <w:rPr>
          <w:rStyle w:val="Emphasis"/>
          <w:highlight w:val="cyan"/>
        </w:rPr>
        <w:t>law and commodification</w:t>
      </w:r>
      <w:r w:rsidRPr="00E41F8B">
        <w:t>—</w:t>
      </w:r>
      <w:r w:rsidRPr="00CC04B2">
        <w:rPr>
          <w:rStyle w:val="StyleUnderline"/>
          <w:highlight w:val="cyan"/>
        </w:rPr>
        <w:t xml:space="preserve">into </w:t>
      </w:r>
      <w:r w:rsidRPr="00CC04B2">
        <w:rPr>
          <w:rStyle w:val="Emphasis"/>
          <w:highlight w:val="cyan"/>
        </w:rPr>
        <w:t>state and capital's arenas of representation</w:t>
      </w:r>
      <w:r w:rsidRPr="00E41F8B">
        <w:t>. While this was the moment in which state and capital suffered a devastating rupture, this was also the period in which those entities began to enjoy a new form of communicability with the academy. Through a reinvented discourse of difference, power would inspire a new form of relationality between state, capital, and academy. The academy—transformed by insurgent modes of differences—would begin to educate state and capital into a new type of awareness.</w:t>
      </w:r>
    </w:p>
    <w:p w14:paraId="2471AF02" w14:textId="77777777" w:rsidR="00CC04B2" w:rsidRDefault="00CC04B2" w:rsidP="00CC04B2">
      <w:pPr>
        <w:pStyle w:val="Heading4"/>
      </w:pPr>
      <w:r>
        <w:t xml:space="preserve">Racial capitalism is </w:t>
      </w:r>
      <w:r>
        <w:rPr>
          <w:u w:val="single"/>
        </w:rPr>
        <w:t>sustained</w:t>
      </w:r>
      <w:r>
        <w:t xml:space="preserve"> through imperialist value extraction and the </w:t>
      </w:r>
      <w:r>
        <w:rPr>
          <w:u w:val="single"/>
        </w:rPr>
        <w:t>fracturing</w:t>
      </w:r>
      <w:r>
        <w:t xml:space="preserve"> of cross-class &amp; </w:t>
      </w:r>
      <w:r w:rsidRPr="005D3814">
        <w:rPr>
          <w:u w:val="single"/>
        </w:rPr>
        <w:t>racial</w:t>
      </w:r>
      <w:r>
        <w:t xml:space="preserve"> solidarity. Organizing is the </w:t>
      </w:r>
      <w:r>
        <w:rPr>
          <w:u w:val="single"/>
        </w:rPr>
        <w:t>only out</w:t>
      </w:r>
      <w:r>
        <w:t xml:space="preserve">. </w:t>
      </w:r>
    </w:p>
    <w:p w14:paraId="3853B3CC" w14:textId="77777777" w:rsidR="00CC04B2" w:rsidRPr="00336804" w:rsidRDefault="00CC04B2" w:rsidP="00CC04B2">
      <w:r>
        <w:rPr>
          <w:rStyle w:val="Style13ptBold"/>
        </w:rPr>
        <w:t>Burden-</w:t>
      </w:r>
      <w:proofErr w:type="spellStart"/>
      <w:r>
        <w:rPr>
          <w:rStyle w:val="Style13ptBold"/>
        </w:rPr>
        <w:t>Stelly</w:t>
      </w:r>
      <w:proofErr w:type="spellEnd"/>
      <w:r w:rsidRPr="005F2117">
        <w:rPr>
          <w:rStyle w:val="Style13ptBold"/>
        </w:rPr>
        <w:t xml:space="preserve"> </w:t>
      </w:r>
      <w:r>
        <w:rPr>
          <w:rStyle w:val="Style13ptBold"/>
        </w:rPr>
        <w:t>23</w:t>
      </w:r>
      <w:r>
        <w:t xml:space="preserve"> – Charisse Burden-</w:t>
      </w:r>
      <w:proofErr w:type="spellStart"/>
      <w:r>
        <w:t>Stelly</w:t>
      </w:r>
      <w:proofErr w:type="spellEnd"/>
      <w:r>
        <w:t xml:space="preserve">, Critical Black studies scholar of political theory &amp; economy. Associate Professor of African American Studies at Wayne State University, </w:t>
      </w:r>
      <w:r w:rsidRPr="00161C37">
        <w:rPr>
          <w:i/>
          <w:iCs/>
        </w:rPr>
        <w:t>Black Scare / Red Scare Theorizing Capitalist Racism in the United States</w:t>
      </w:r>
      <w:r>
        <w:t>, Chapter 1: “Theorizing US Capitalist Racist Society,”</w:t>
      </w:r>
      <w:r w:rsidRPr="005F2117">
        <w:t xml:space="preserve"> </w:t>
      </w:r>
      <w:r>
        <w:t>November 14, University of Chicago Press, accessed via USC libraries, AB [edits for language]</w:t>
      </w:r>
    </w:p>
    <w:p w14:paraId="7E256B4D" w14:textId="77777777" w:rsidR="00CC04B2" w:rsidRPr="007E5F17" w:rsidRDefault="00CC04B2" w:rsidP="00CC04B2">
      <w:pPr>
        <w:rPr>
          <w:sz w:val="16"/>
        </w:rPr>
      </w:pPr>
      <w:r w:rsidRPr="001C3430">
        <w:rPr>
          <w:rStyle w:val="StyleUnderline"/>
        </w:rPr>
        <w:t xml:space="preserve">The </w:t>
      </w:r>
      <w:r w:rsidRPr="00CC04B2">
        <w:rPr>
          <w:rStyle w:val="StyleUnderline"/>
          <w:highlight w:val="cyan"/>
        </w:rPr>
        <w:t>Structural Location of Blackness</w:t>
      </w:r>
      <w:r w:rsidRPr="001C3430">
        <w:rPr>
          <w:rStyle w:val="StyleUnderline"/>
        </w:rPr>
        <w:t xml:space="preserve"> and its gendered realities </w:t>
      </w:r>
      <w:r w:rsidRPr="00CC04B2">
        <w:rPr>
          <w:rStyle w:val="StyleUnderline"/>
          <w:highlight w:val="cyan"/>
        </w:rPr>
        <w:t>meant</w:t>
      </w:r>
      <w:r w:rsidRPr="007E5F17">
        <w:rPr>
          <w:sz w:val="16"/>
        </w:rPr>
        <w:t xml:space="preserve"> that </w:t>
      </w:r>
      <w:r w:rsidRPr="007E5F17">
        <w:rPr>
          <w:rStyle w:val="StyleUnderline"/>
        </w:rPr>
        <w:t>even</w:t>
      </w:r>
      <w:r w:rsidRPr="001C3430">
        <w:rPr>
          <w:rStyle w:val="StyleUnderline"/>
        </w:rPr>
        <w:t xml:space="preserve"> the </w:t>
      </w:r>
      <w:r w:rsidRPr="007E5F17">
        <w:rPr>
          <w:rStyle w:val="StyleUnderline"/>
        </w:rPr>
        <w:t xml:space="preserve">tiny </w:t>
      </w:r>
      <w:r w:rsidRPr="00CC04B2">
        <w:rPr>
          <w:rStyle w:val="StyleUnderline"/>
          <w:highlight w:val="cyan"/>
        </w:rPr>
        <w:t>fraction of Black women working</w:t>
      </w:r>
      <w:r w:rsidRPr="001C3430">
        <w:rPr>
          <w:rStyle w:val="StyleUnderline"/>
        </w:rPr>
        <w:t xml:space="preserve"> in the professions </w:t>
      </w:r>
      <w:r w:rsidRPr="00CC04B2">
        <w:rPr>
          <w:rStyle w:val="StyleUnderline"/>
          <w:highlight w:val="cyan"/>
        </w:rPr>
        <w:t>suffered</w:t>
      </w:r>
      <w:r w:rsidRPr="007E5F17">
        <w:rPr>
          <w:sz w:val="16"/>
        </w:rPr>
        <w:t xml:space="preserve"> </w:t>
      </w:r>
      <w:r w:rsidRPr="00CC04B2">
        <w:rPr>
          <w:rStyle w:val="StyleUnderline"/>
          <w:highlight w:val="cyan"/>
        </w:rPr>
        <w:t>discrimination</w:t>
      </w:r>
      <w:r w:rsidRPr="007E5F17">
        <w:rPr>
          <w:sz w:val="16"/>
        </w:rPr>
        <w:t xml:space="preserve"> and grossly unequal wages,125 </w:t>
      </w:r>
      <w:r w:rsidRPr="001C3430">
        <w:rPr>
          <w:rStyle w:val="StyleUnderline"/>
        </w:rPr>
        <w:t xml:space="preserve">not least because the </w:t>
      </w:r>
      <w:r w:rsidRPr="007E5F17">
        <w:rPr>
          <w:rStyle w:val="StyleUnderline"/>
        </w:rPr>
        <w:t>ruling class drew</w:t>
      </w:r>
      <w:r w:rsidRPr="001C3430">
        <w:rPr>
          <w:rStyle w:val="StyleUnderline"/>
        </w:rPr>
        <w:t xml:space="preserve"> a </w:t>
      </w:r>
      <w:r w:rsidRPr="00CC04B2">
        <w:rPr>
          <w:rStyle w:val="Emphasis"/>
          <w:highlight w:val="cyan"/>
        </w:rPr>
        <w:t>sharp distinction</w:t>
      </w:r>
      <w:r w:rsidRPr="00CC04B2">
        <w:rPr>
          <w:rStyle w:val="StyleUnderline"/>
          <w:highlight w:val="cyan"/>
        </w:rPr>
        <w:t xml:space="preserve"> between</w:t>
      </w:r>
      <w:r w:rsidRPr="007E5F17">
        <w:rPr>
          <w:sz w:val="16"/>
        </w:rPr>
        <w:t xml:space="preserve"> “</w:t>
      </w:r>
      <w:r w:rsidRPr="007E5F17">
        <w:rPr>
          <w:strike/>
          <w:sz w:val="16"/>
        </w:rPr>
        <w:t>Negro</w:t>
      </w:r>
      <w:r w:rsidRPr="007E5F17">
        <w:rPr>
          <w:sz w:val="16"/>
        </w:rPr>
        <w:t xml:space="preserve">” </w:t>
      </w:r>
      <w:r w:rsidRPr="00CC04B2">
        <w:rPr>
          <w:rStyle w:val="StyleUnderline"/>
          <w:highlight w:val="cyan"/>
        </w:rPr>
        <w:t>[Black] and “white”</w:t>
      </w:r>
      <w:r w:rsidRPr="007E5F17">
        <w:rPr>
          <w:rStyle w:val="StyleUnderline"/>
        </w:rPr>
        <w:t xml:space="preserve"> white- collar</w:t>
      </w:r>
      <w:r w:rsidRPr="007E5F17">
        <w:rPr>
          <w:sz w:val="16"/>
        </w:rPr>
        <w:t xml:space="preserve"> </w:t>
      </w:r>
      <w:r w:rsidRPr="00CC04B2">
        <w:rPr>
          <w:rStyle w:val="StyleUnderline"/>
          <w:highlight w:val="cyan"/>
        </w:rPr>
        <w:t>jobs</w:t>
      </w:r>
      <w:r w:rsidRPr="007E5F17">
        <w:rPr>
          <w:sz w:val="16"/>
        </w:rPr>
        <w:t xml:space="preserve">. </w:t>
      </w:r>
      <w:r w:rsidRPr="001C3430">
        <w:rPr>
          <w:rStyle w:val="StyleUnderline"/>
        </w:rPr>
        <w:t>Black professional women</w:t>
      </w:r>
      <w:r w:rsidRPr="007E5F17">
        <w:rPr>
          <w:sz w:val="16"/>
        </w:rPr>
        <w:t xml:space="preserve">, for example, </w:t>
      </w:r>
      <w:r w:rsidRPr="001C3430">
        <w:rPr>
          <w:rStyle w:val="StyleUnderline"/>
        </w:rPr>
        <w:t>found it nearly impossible to be hired as anything other than porters and charwomen</w:t>
      </w:r>
      <w:r w:rsidRPr="007E5F17">
        <w:rPr>
          <w:sz w:val="16"/>
        </w:rPr>
        <w:t xml:space="preserve"> in department and chain stores and mercantile establishments given the deep racism of white customers and workers— and the need to maintain them as highly exploitable labor.126 Likewise, </w:t>
      </w:r>
      <w:r w:rsidRPr="001C3430">
        <w:rPr>
          <w:rStyle w:val="StyleUnderline"/>
        </w:rPr>
        <w:t>as teachers</w:t>
      </w:r>
      <w:r w:rsidRPr="007E5F17">
        <w:rPr>
          <w:sz w:val="16"/>
        </w:rPr>
        <w:t xml:space="preserve">— the largest Black professional group— </w:t>
      </w:r>
      <w:r w:rsidRPr="001C3430">
        <w:rPr>
          <w:rStyle w:val="StyleUnderline"/>
        </w:rPr>
        <w:t>Black women</w:t>
      </w:r>
      <w:r w:rsidRPr="007E5F17">
        <w:rPr>
          <w:sz w:val="16"/>
        </w:rPr>
        <w:t xml:space="preserve"> were </w:t>
      </w:r>
      <w:r w:rsidRPr="001C3430">
        <w:rPr>
          <w:rStyle w:val="StyleUnderline"/>
        </w:rPr>
        <w:t>forced into an economically and socially inferior status compared to white</w:t>
      </w:r>
      <w:r w:rsidRPr="007E5F17">
        <w:rPr>
          <w:sz w:val="16"/>
        </w:rPr>
        <w:t xml:space="preserve"> </w:t>
      </w:r>
      <w:r w:rsidRPr="001C3430">
        <w:rPr>
          <w:rStyle w:val="StyleUnderline"/>
        </w:rPr>
        <w:t>women</w:t>
      </w:r>
      <w:r w:rsidRPr="007E5F17">
        <w:rPr>
          <w:sz w:val="16"/>
        </w:rPr>
        <w:t xml:space="preserve">, especially in the South, where white teachers made two- to- three times more money than their Black counterparts, who were also subjected to school closings for </w:t>
      </w:r>
      <w:r w:rsidRPr="007E5F17">
        <w:rPr>
          <w:sz w:val="16"/>
        </w:rPr>
        <w:lastRenderedPageBreak/>
        <w:t>supposed lack of funding.127 Neither were Black businesses able to provide significant employment, decent wages, or good working conditions for the majority of the Black community generally, and Black women particularly.128</w:t>
      </w:r>
    </w:p>
    <w:p w14:paraId="7C927323" w14:textId="77777777" w:rsidR="00CC04B2" w:rsidRPr="007E5F17" w:rsidRDefault="00CC04B2" w:rsidP="00CC04B2">
      <w:pPr>
        <w:rPr>
          <w:sz w:val="16"/>
        </w:rPr>
      </w:pPr>
      <w:r w:rsidRPr="00CC04B2">
        <w:rPr>
          <w:rStyle w:val="StyleUnderline"/>
          <w:highlight w:val="cyan"/>
        </w:rPr>
        <w:t>Wall Street</w:t>
      </w:r>
      <w:r w:rsidRPr="001C3430">
        <w:rPr>
          <w:rStyle w:val="StyleUnderline"/>
        </w:rPr>
        <w:t xml:space="preserve"> Imperialist </w:t>
      </w:r>
      <w:r w:rsidRPr="00CC04B2">
        <w:rPr>
          <w:rStyle w:val="Emphasis"/>
          <w:highlight w:val="cyan"/>
        </w:rPr>
        <w:t>investment</w:t>
      </w:r>
      <w:r w:rsidRPr="00CC04B2">
        <w:rPr>
          <w:rStyle w:val="StyleUnderline"/>
          <w:highlight w:val="cyan"/>
        </w:rPr>
        <w:t xml:space="preserve"> in keeping </w:t>
      </w:r>
      <w:r w:rsidRPr="007E5F17">
        <w:rPr>
          <w:rStyle w:val="StyleUnderline"/>
        </w:rPr>
        <w:t xml:space="preserve">the </w:t>
      </w:r>
      <w:r w:rsidRPr="00CC04B2">
        <w:rPr>
          <w:rStyle w:val="StyleUnderline"/>
          <w:highlight w:val="cyan"/>
        </w:rPr>
        <w:t xml:space="preserve">South </w:t>
      </w:r>
      <w:r w:rsidRPr="00CC04B2">
        <w:rPr>
          <w:rStyle w:val="Emphasis"/>
          <w:highlight w:val="cyan"/>
        </w:rPr>
        <w:t>cheap</w:t>
      </w:r>
      <w:r w:rsidRPr="00CC04B2">
        <w:rPr>
          <w:rStyle w:val="StyleUnderline"/>
          <w:highlight w:val="cyan"/>
        </w:rPr>
        <w:t xml:space="preserve"> and </w:t>
      </w:r>
      <w:r w:rsidRPr="00CC04B2">
        <w:rPr>
          <w:rStyle w:val="Emphasis"/>
          <w:highlight w:val="cyan"/>
        </w:rPr>
        <w:t>unskilled</w:t>
      </w:r>
      <w:r w:rsidRPr="00CC04B2">
        <w:rPr>
          <w:rStyle w:val="StyleUnderline"/>
          <w:highlight w:val="cyan"/>
        </w:rPr>
        <w:t xml:space="preserve"> meant</w:t>
      </w:r>
      <w:r w:rsidRPr="001C3430">
        <w:rPr>
          <w:rStyle w:val="StyleUnderline"/>
        </w:rPr>
        <w:t xml:space="preserve"> that</w:t>
      </w:r>
      <w:r w:rsidRPr="007E5F17">
        <w:rPr>
          <w:sz w:val="16"/>
        </w:rPr>
        <w:t xml:space="preserve">, </w:t>
      </w:r>
      <w:r w:rsidRPr="001C3430">
        <w:rPr>
          <w:rStyle w:val="StyleUnderline"/>
        </w:rPr>
        <w:t>throughout the Great Depression</w:t>
      </w:r>
      <w:r w:rsidRPr="007E5F17">
        <w:rPr>
          <w:sz w:val="16"/>
        </w:rPr>
        <w:t xml:space="preserve">, </w:t>
      </w:r>
      <w:r w:rsidRPr="007E5F17">
        <w:rPr>
          <w:rStyle w:val="StyleUnderline"/>
        </w:rPr>
        <w:t xml:space="preserve">Black Southern women’s </w:t>
      </w:r>
      <w:r w:rsidRPr="00CC04B2">
        <w:rPr>
          <w:rStyle w:val="StyleUnderline"/>
          <w:highlight w:val="cyan"/>
        </w:rPr>
        <w:t>wages</w:t>
      </w:r>
      <w:r w:rsidRPr="007E5F17">
        <w:rPr>
          <w:sz w:val="16"/>
        </w:rPr>
        <w:t xml:space="preserve"> </w:t>
      </w:r>
      <w:r w:rsidRPr="001C3430">
        <w:rPr>
          <w:rStyle w:val="StyleUnderline"/>
        </w:rPr>
        <w:t xml:space="preserve">remained </w:t>
      </w:r>
      <w:r w:rsidRPr="00CC04B2">
        <w:rPr>
          <w:rStyle w:val="StyleUnderline"/>
          <w:highlight w:val="cyan"/>
        </w:rPr>
        <w:t>well below other groups</w:t>
      </w:r>
      <w:r w:rsidRPr="007E5F17">
        <w:rPr>
          <w:sz w:val="16"/>
        </w:rPr>
        <w:t xml:space="preserve">. They also </w:t>
      </w:r>
      <w:r w:rsidRPr="001C3430">
        <w:rPr>
          <w:rStyle w:val="StyleUnderline"/>
        </w:rPr>
        <w:t>represented</w:t>
      </w:r>
      <w:r w:rsidRPr="007E5F17">
        <w:rPr>
          <w:sz w:val="16"/>
        </w:rPr>
        <w:t xml:space="preserve"> an </w:t>
      </w:r>
      <w:r w:rsidRPr="00CC04B2">
        <w:rPr>
          <w:rStyle w:val="StyleUnderline"/>
          <w:highlight w:val="cyan"/>
        </w:rPr>
        <w:t>outsized portion of unemployed</w:t>
      </w:r>
      <w:r w:rsidRPr="001C3430">
        <w:rPr>
          <w:rStyle w:val="StyleUnderline"/>
        </w:rPr>
        <w:t xml:space="preserve"> workers throughout the nation</w:t>
      </w:r>
      <w:r w:rsidRPr="007E5F17">
        <w:rPr>
          <w:sz w:val="16"/>
        </w:rPr>
        <w:t xml:space="preserve">; in New York in 1931, for example, 42 percent of Black women workers were unemployed compared with 18 percent of </w:t>
      </w:r>
      <w:proofErr w:type="gramStart"/>
      <w:r w:rsidRPr="007E5F17">
        <w:rPr>
          <w:sz w:val="16"/>
        </w:rPr>
        <w:t>US.-</w:t>
      </w:r>
      <w:proofErr w:type="gramEnd"/>
      <w:r w:rsidRPr="007E5F17">
        <w:rPr>
          <w:sz w:val="16"/>
        </w:rPr>
        <w:t xml:space="preserve"> born white women and 13 percent of foreign- born white women. Black women’s unemployment was 75 percent in Detroit and over 40 percent in Chicago, Cleveland, Saint Louis, Houston, and Philadelphia.129 Such unemployment had a detrimental impact on Black people as a whole as Black women were the largest percentage of women that headed households and were often the main breadwinners of their families.130 Despite these extraordinary rates of unemployment, Black women were </w:t>
      </w:r>
      <w:r w:rsidRPr="001C3430">
        <w:rPr>
          <w:rStyle w:val="StyleUnderline"/>
        </w:rPr>
        <w:t>discriminated against in relief</w:t>
      </w:r>
      <w:r w:rsidRPr="007E5F17">
        <w:rPr>
          <w:sz w:val="16"/>
        </w:rPr>
        <w:t xml:space="preserve">, were largely excluded from relief work, and were </w:t>
      </w:r>
      <w:r w:rsidRPr="001C3430">
        <w:rPr>
          <w:rStyle w:val="StyleUnderline"/>
        </w:rPr>
        <w:t>forced to pay high rents for the worst housing</w:t>
      </w:r>
      <w:r w:rsidRPr="007E5F17">
        <w:rPr>
          <w:sz w:val="16"/>
        </w:rPr>
        <w:t>— all while being charged with raising and caring for their families.131 In effect, Black women’s structural location afforded them “the dirtiest deal at all times.”132</w:t>
      </w:r>
    </w:p>
    <w:p w14:paraId="195803D2" w14:textId="77777777" w:rsidR="00CC04B2" w:rsidRPr="007E5F17" w:rsidRDefault="00CC04B2" w:rsidP="00CC04B2">
      <w:pPr>
        <w:rPr>
          <w:sz w:val="16"/>
        </w:rPr>
      </w:pPr>
      <w:r w:rsidRPr="007E5F17">
        <w:rPr>
          <w:sz w:val="16"/>
        </w:rPr>
        <w:t xml:space="preserve">While the </w:t>
      </w:r>
      <w:proofErr w:type="spellStart"/>
      <w:r w:rsidRPr="007E5F17">
        <w:rPr>
          <w:sz w:val="16"/>
        </w:rPr>
        <w:t>superexploitation</w:t>
      </w:r>
      <w:proofErr w:type="spellEnd"/>
      <w:r w:rsidRPr="007E5F17">
        <w:rPr>
          <w:sz w:val="16"/>
        </w:rPr>
        <w:t xml:space="preserve"> of Black domestic workers was checked somewhat at the start of World War II as they moved into other industries, after the war there was “wholesale firing” of Black women particularly from basic industry,133 and as Black women were forced back into domestic work in droves, slave markets began to crop up again in places like New York City.134 “Unemployment, which ha[d] always hit the Negro woman first and hardest, plus the high cost of living” coerced Black women back into domestic service. Likewise, the media perpetuated the idea that Black women preferred servile labor to industrial work.135</w:t>
      </w:r>
    </w:p>
    <w:p w14:paraId="60975DBD" w14:textId="77777777" w:rsidR="00CC04B2" w:rsidRPr="007E5F17" w:rsidRDefault="00CC04B2" w:rsidP="00CC04B2">
      <w:pPr>
        <w:rPr>
          <w:sz w:val="16"/>
        </w:rPr>
      </w:pPr>
      <w:r w:rsidRPr="001C3430">
        <w:rPr>
          <w:rStyle w:val="StyleUnderline"/>
        </w:rPr>
        <w:t xml:space="preserve">The </w:t>
      </w:r>
      <w:r w:rsidRPr="00CC04B2">
        <w:rPr>
          <w:rStyle w:val="StyleUnderline"/>
          <w:highlight w:val="cyan"/>
        </w:rPr>
        <w:t>superexploited position of Black women</w:t>
      </w:r>
      <w:r w:rsidRPr="001C3430">
        <w:rPr>
          <w:rStyle w:val="StyleUnderline"/>
        </w:rPr>
        <w:t xml:space="preserve"> in the labor market was </w:t>
      </w:r>
      <w:r w:rsidRPr="00CC04B2">
        <w:rPr>
          <w:rStyle w:val="StyleUnderline"/>
          <w:highlight w:val="cyan"/>
        </w:rPr>
        <w:t>not only meant to keep them “at</w:t>
      </w:r>
      <w:r w:rsidRPr="001C3430">
        <w:rPr>
          <w:rStyle w:val="StyleUnderline"/>
        </w:rPr>
        <w:t xml:space="preserve"> the </w:t>
      </w:r>
      <w:r w:rsidRPr="00CC04B2">
        <w:rPr>
          <w:rStyle w:val="Emphasis"/>
          <w:highlight w:val="cyan"/>
        </w:rPr>
        <w:t>bottom</w:t>
      </w:r>
      <w:r w:rsidRPr="00CC04B2">
        <w:rPr>
          <w:rStyle w:val="StyleUnderline"/>
          <w:highlight w:val="cyan"/>
        </w:rPr>
        <w:t xml:space="preserve"> of capitalist society”</w:t>
      </w:r>
      <w:r w:rsidRPr="001C3430">
        <w:rPr>
          <w:rStyle w:val="StyleUnderline"/>
        </w:rPr>
        <w:t xml:space="preserve"> to “subject them to</w:t>
      </w:r>
      <w:r w:rsidRPr="007E5F17">
        <w:rPr>
          <w:sz w:val="16"/>
        </w:rPr>
        <w:t xml:space="preserve"> </w:t>
      </w:r>
      <w:r w:rsidRPr="001C3430">
        <w:rPr>
          <w:rStyle w:val="StyleUnderline"/>
        </w:rPr>
        <w:t xml:space="preserve">greater exploitation,” </w:t>
      </w:r>
      <w:r w:rsidRPr="00CC04B2">
        <w:rPr>
          <w:rStyle w:val="StyleUnderline"/>
          <w:highlight w:val="cyan"/>
        </w:rPr>
        <w:t>but also to</w:t>
      </w:r>
      <w:r w:rsidRPr="001C3430">
        <w:rPr>
          <w:rStyle w:val="StyleUnderline"/>
        </w:rPr>
        <w:t xml:space="preserve"> “use them to </w:t>
      </w:r>
      <w:r w:rsidRPr="00CC04B2">
        <w:rPr>
          <w:rStyle w:val="Emphasis"/>
          <w:highlight w:val="cyan"/>
        </w:rPr>
        <w:t>depress</w:t>
      </w:r>
      <w:r w:rsidRPr="00CC04B2">
        <w:rPr>
          <w:rStyle w:val="StyleUnderline"/>
          <w:highlight w:val="cyan"/>
        </w:rPr>
        <w:t xml:space="preserve"> </w:t>
      </w:r>
      <w:r w:rsidRPr="00CC04B2">
        <w:rPr>
          <w:rStyle w:val="Emphasis"/>
          <w:highlight w:val="cyan"/>
        </w:rPr>
        <w:t>the</w:t>
      </w:r>
      <w:r w:rsidRPr="00CC04B2">
        <w:rPr>
          <w:rStyle w:val="StyleUnderline"/>
          <w:highlight w:val="cyan"/>
        </w:rPr>
        <w:t xml:space="preserve"> </w:t>
      </w:r>
      <w:r w:rsidRPr="00CC04B2">
        <w:rPr>
          <w:rStyle w:val="Emphasis"/>
          <w:highlight w:val="cyan"/>
        </w:rPr>
        <w:t>wages of all workers</w:t>
      </w:r>
      <w:r w:rsidRPr="001C3430">
        <w:rPr>
          <w:rStyle w:val="StyleUnderline"/>
        </w:rPr>
        <w:t>.”</w:t>
      </w:r>
      <w:r w:rsidRPr="007E5F17">
        <w:rPr>
          <w:sz w:val="16"/>
        </w:rPr>
        <w:t xml:space="preserve"> In this way, </w:t>
      </w:r>
      <w:r w:rsidRPr="001C3430">
        <w:rPr>
          <w:rStyle w:val="StyleUnderline"/>
        </w:rPr>
        <w:t xml:space="preserve">the </w:t>
      </w:r>
      <w:r w:rsidRPr="00CC04B2">
        <w:rPr>
          <w:rStyle w:val="StyleUnderline"/>
          <w:highlight w:val="cyan"/>
        </w:rPr>
        <w:t>white ruling class</w:t>
      </w:r>
      <w:r w:rsidRPr="001C3430">
        <w:rPr>
          <w:rStyle w:val="StyleUnderline"/>
        </w:rPr>
        <w:t xml:space="preserve"> forced</w:t>
      </w:r>
      <w:r w:rsidRPr="007E5F17">
        <w:rPr>
          <w:sz w:val="16"/>
        </w:rPr>
        <w:t xml:space="preserve"> </w:t>
      </w:r>
      <w:r w:rsidRPr="007E5F17">
        <w:rPr>
          <w:strike/>
          <w:sz w:val="16"/>
        </w:rPr>
        <w:t>Blacks</w:t>
      </w:r>
      <w:r w:rsidRPr="007E5F17">
        <w:rPr>
          <w:sz w:val="16"/>
        </w:rPr>
        <w:t xml:space="preserve"> </w:t>
      </w:r>
      <w:r w:rsidRPr="001C3430">
        <w:rPr>
          <w:rStyle w:val="StyleUnderline"/>
        </w:rPr>
        <w:t>[Black people] into a lower</w:t>
      </w:r>
      <w:r w:rsidRPr="007E5F17">
        <w:rPr>
          <w:sz w:val="16"/>
        </w:rPr>
        <w:t xml:space="preserve"> </w:t>
      </w:r>
      <w:r w:rsidRPr="001C3430">
        <w:rPr>
          <w:rStyle w:val="StyleUnderline"/>
        </w:rPr>
        <w:t>position</w:t>
      </w:r>
      <w:r w:rsidRPr="007E5F17">
        <w:rPr>
          <w:sz w:val="16"/>
        </w:rPr>
        <w:t xml:space="preserve">, </w:t>
      </w:r>
      <w:r w:rsidRPr="00CC04B2">
        <w:rPr>
          <w:rStyle w:val="StyleUnderline"/>
          <w:highlight w:val="cyan"/>
        </w:rPr>
        <w:t xml:space="preserve">created </w:t>
      </w:r>
      <w:r w:rsidRPr="00CC04B2">
        <w:rPr>
          <w:rStyle w:val="Emphasis"/>
          <w:highlight w:val="cyan"/>
        </w:rPr>
        <w:t>antagonism</w:t>
      </w:r>
      <w:r w:rsidRPr="001C3430">
        <w:rPr>
          <w:rStyle w:val="StyleUnderline"/>
        </w:rPr>
        <w:t xml:space="preserve"> and </w:t>
      </w:r>
      <w:r w:rsidRPr="001C3430">
        <w:rPr>
          <w:rStyle w:val="Emphasis"/>
        </w:rPr>
        <w:t>prejudice</w:t>
      </w:r>
      <w:r w:rsidRPr="001C3430">
        <w:rPr>
          <w:rStyle w:val="StyleUnderline"/>
        </w:rPr>
        <w:t xml:space="preserve"> </w:t>
      </w:r>
      <w:r w:rsidRPr="00CC04B2">
        <w:rPr>
          <w:rStyle w:val="StyleUnderline"/>
          <w:highlight w:val="cyan"/>
        </w:rPr>
        <w:t>between Black and white workers</w:t>
      </w:r>
      <w:r w:rsidRPr="007E5F17">
        <w:rPr>
          <w:sz w:val="16"/>
        </w:rPr>
        <w:t xml:space="preserve">, </w:t>
      </w:r>
      <w:r w:rsidRPr="001C3430">
        <w:rPr>
          <w:rStyle w:val="StyleUnderline"/>
        </w:rPr>
        <w:t xml:space="preserve">and </w:t>
      </w:r>
      <w:r w:rsidRPr="00CC04B2">
        <w:rPr>
          <w:rStyle w:val="StyleUnderline"/>
          <w:highlight w:val="cyan"/>
        </w:rPr>
        <w:t>undermined</w:t>
      </w:r>
      <w:r w:rsidRPr="001C3430">
        <w:rPr>
          <w:rStyle w:val="StyleUnderline"/>
        </w:rPr>
        <w:t xml:space="preserve"> their </w:t>
      </w:r>
      <w:r w:rsidRPr="00CC04B2">
        <w:rPr>
          <w:rStyle w:val="StyleUnderline"/>
          <w:highlight w:val="cyan"/>
        </w:rPr>
        <w:t xml:space="preserve">efforts to </w:t>
      </w:r>
      <w:r w:rsidRPr="00CC04B2">
        <w:rPr>
          <w:rStyle w:val="Emphasis"/>
          <w:highlight w:val="cyan"/>
        </w:rPr>
        <w:t>unite</w:t>
      </w:r>
      <w:r w:rsidRPr="001C3430">
        <w:rPr>
          <w:rStyle w:val="StyleUnderline"/>
        </w:rPr>
        <w:t xml:space="preserve"> for better conditions</w:t>
      </w:r>
      <w:r w:rsidRPr="007E5F17">
        <w:rPr>
          <w:sz w:val="16"/>
        </w:rPr>
        <w:t>.136 As Gordon and Briggs argued, this reality was instrumental to the functioning of US Capitalist Racist Society: “</w:t>
      </w:r>
      <w:r w:rsidRPr="001C3430">
        <w:rPr>
          <w:rStyle w:val="StyleUnderline"/>
        </w:rPr>
        <w:t>To force</w:t>
      </w:r>
      <w:r w:rsidRPr="007E5F17">
        <w:rPr>
          <w:sz w:val="16"/>
        </w:rPr>
        <w:t xml:space="preserve"> Negro workers </w:t>
      </w:r>
      <w:r w:rsidRPr="001C3430">
        <w:rPr>
          <w:rStyle w:val="StyleUnderline"/>
        </w:rPr>
        <w:t>to exist on a lower standard of living and</w:t>
      </w:r>
      <w:r w:rsidRPr="007E5F17">
        <w:rPr>
          <w:sz w:val="16"/>
        </w:rPr>
        <w:t xml:space="preserve"> </w:t>
      </w:r>
      <w:r w:rsidRPr="001C3430">
        <w:rPr>
          <w:rStyle w:val="StyleUnderline"/>
        </w:rPr>
        <w:t>then use their impoverished conditions to justify lower wages and job- discrimination</w:t>
      </w:r>
      <w:r w:rsidRPr="007E5F17">
        <w:rPr>
          <w:sz w:val="16"/>
        </w:rPr>
        <w:t xml:space="preserve">” was </w:t>
      </w:r>
      <w:r w:rsidRPr="001C3430">
        <w:rPr>
          <w:rStyle w:val="StyleUnderline"/>
        </w:rPr>
        <w:t>typical of capitalist racism</w:t>
      </w:r>
      <w:r w:rsidRPr="007E5F17">
        <w:rPr>
          <w:sz w:val="16"/>
        </w:rPr>
        <w:t>, which was “</w:t>
      </w:r>
      <w:r w:rsidRPr="001C3430">
        <w:rPr>
          <w:rStyle w:val="StyleUnderline"/>
        </w:rPr>
        <w:t xml:space="preserve">based on the </w:t>
      </w:r>
      <w:r w:rsidRPr="001C3430">
        <w:rPr>
          <w:rStyle w:val="Emphasis"/>
        </w:rPr>
        <w:t>exploitation</w:t>
      </w:r>
      <w:r w:rsidRPr="001C3430">
        <w:rPr>
          <w:rStyle w:val="StyleUnderline"/>
        </w:rPr>
        <w:t xml:space="preserve"> of</w:t>
      </w:r>
      <w:r w:rsidRPr="007E5F17">
        <w:rPr>
          <w:sz w:val="16"/>
        </w:rPr>
        <w:t xml:space="preserve"> </w:t>
      </w:r>
      <w:r w:rsidRPr="001C3430">
        <w:rPr>
          <w:rStyle w:val="StyleUnderline"/>
        </w:rPr>
        <w:t xml:space="preserve">the majority by a minority of </w:t>
      </w:r>
      <w:r w:rsidRPr="001C3430">
        <w:rPr>
          <w:rStyle w:val="Emphasis"/>
        </w:rPr>
        <w:t>capitalist</w:t>
      </w:r>
      <w:r w:rsidRPr="001C3430">
        <w:rPr>
          <w:rStyle w:val="StyleUnderline"/>
        </w:rPr>
        <w:t xml:space="preserve"> and rich landlords</w:t>
      </w:r>
      <w:r w:rsidRPr="007E5F17">
        <w:rPr>
          <w:sz w:val="16"/>
        </w:rPr>
        <w:t xml:space="preserve">, </w:t>
      </w:r>
      <w:r w:rsidRPr="001C3430">
        <w:rPr>
          <w:rStyle w:val="StyleUnderline"/>
        </w:rPr>
        <w:t>plus</w:t>
      </w:r>
      <w:r w:rsidRPr="007E5F17">
        <w:rPr>
          <w:sz w:val="16"/>
        </w:rPr>
        <w:t xml:space="preserve"> the </w:t>
      </w:r>
      <w:r w:rsidRPr="001C3430">
        <w:rPr>
          <w:rStyle w:val="StyleUnderline"/>
        </w:rPr>
        <w:t xml:space="preserve">special plundering and </w:t>
      </w:r>
      <w:r w:rsidRPr="001C3430">
        <w:rPr>
          <w:rStyle w:val="Emphasis"/>
        </w:rPr>
        <w:t>violent suppression</w:t>
      </w:r>
      <w:r w:rsidRPr="001C3430">
        <w:rPr>
          <w:rStyle w:val="StyleUnderline"/>
        </w:rPr>
        <w:t xml:space="preserve"> of</w:t>
      </w:r>
      <w:r w:rsidRPr="007E5F17">
        <w:rPr>
          <w:sz w:val="16"/>
        </w:rPr>
        <w:t xml:space="preserve"> the </w:t>
      </w:r>
      <w:r w:rsidRPr="007E5F17">
        <w:rPr>
          <w:strike/>
          <w:sz w:val="16"/>
        </w:rPr>
        <w:t>Negro people</w:t>
      </w:r>
      <w:r w:rsidRPr="007E5F17">
        <w:rPr>
          <w:sz w:val="16"/>
        </w:rPr>
        <w:t xml:space="preserve"> </w:t>
      </w:r>
      <w:r w:rsidRPr="001C3430">
        <w:rPr>
          <w:rStyle w:val="StyleUnderline"/>
        </w:rPr>
        <w:t>[Black people]</w:t>
      </w:r>
      <w:r w:rsidRPr="007E5F17">
        <w:rPr>
          <w:sz w:val="16"/>
        </w:rPr>
        <w:t xml:space="preserve"> .”137 This intersection of gender, the Negro Question, and Wall Street Imperialism transcended simple wage disparity or income inequality.138</w:t>
      </w:r>
    </w:p>
    <w:p w14:paraId="29F3FC52" w14:textId="77777777" w:rsidR="00CC04B2" w:rsidRPr="007E5F17" w:rsidRDefault="00CC04B2" w:rsidP="00CC04B2">
      <w:pPr>
        <w:rPr>
          <w:sz w:val="16"/>
        </w:rPr>
      </w:pPr>
      <w:r w:rsidRPr="007E5F17">
        <w:rPr>
          <w:sz w:val="16"/>
        </w:rPr>
        <w:t xml:space="preserve">The </w:t>
      </w:r>
      <w:r w:rsidRPr="001C3430">
        <w:rPr>
          <w:rStyle w:val="StyleUnderline"/>
        </w:rPr>
        <w:t>subordinated position of Black women</w:t>
      </w:r>
      <w:r w:rsidRPr="007E5F17">
        <w:rPr>
          <w:sz w:val="16"/>
        </w:rPr>
        <w:t xml:space="preserve">, </w:t>
      </w:r>
      <w:r w:rsidRPr="007E5F17">
        <w:rPr>
          <w:rStyle w:val="StyleUnderline"/>
        </w:rPr>
        <w:t>especially as domestic servants</w:t>
      </w:r>
      <w:r w:rsidRPr="007E5F17">
        <w:rPr>
          <w:sz w:val="16"/>
        </w:rPr>
        <w:t xml:space="preserve">, also </w:t>
      </w:r>
      <w:r w:rsidRPr="00CC04B2">
        <w:rPr>
          <w:rStyle w:val="StyleUnderline"/>
          <w:highlight w:val="cyan"/>
        </w:rPr>
        <w:t>subjected them to</w:t>
      </w:r>
      <w:r w:rsidRPr="001C3430">
        <w:rPr>
          <w:rStyle w:val="StyleUnderline"/>
        </w:rPr>
        <w:t xml:space="preserve"> the </w:t>
      </w:r>
      <w:r w:rsidRPr="00CC04B2">
        <w:rPr>
          <w:rStyle w:val="Emphasis"/>
          <w:highlight w:val="cyan"/>
        </w:rPr>
        <w:t>Black</w:t>
      </w:r>
      <w:r w:rsidRPr="001C3430">
        <w:rPr>
          <w:rStyle w:val="Emphasis"/>
        </w:rPr>
        <w:t xml:space="preserve"> Scare</w:t>
      </w:r>
      <w:r w:rsidRPr="001C3430">
        <w:rPr>
          <w:rStyle w:val="StyleUnderline"/>
        </w:rPr>
        <w:t xml:space="preserve"> </w:t>
      </w:r>
      <w:r w:rsidRPr="00CC04B2">
        <w:rPr>
          <w:rStyle w:val="StyleUnderline"/>
          <w:highlight w:val="cyan"/>
        </w:rPr>
        <w:t>and</w:t>
      </w:r>
      <w:r w:rsidRPr="001C3430">
        <w:rPr>
          <w:rStyle w:val="StyleUnderline"/>
        </w:rPr>
        <w:t xml:space="preserve"> the </w:t>
      </w:r>
      <w:r w:rsidRPr="00CC04B2">
        <w:rPr>
          <w:rStyle w:val="Emphasis"/>
          <w:highlight w:val="cyan"/>
        </w:rPr>
        <w:t>Red Scare</w:t>
      </w:r>
      <w:r w:rsidRPr="007E5F17">
        <w:rPr>
          <w:sz w:val="16"/>
        </w:rPr>
        <w:t xml:space="preserve"> especially </w:t>
      </w:r>
      <w:r w:rsidRPr="00CC04B2">
        <w:rPr>
          <w:rStyle w:val="StyleUnderline"/>
          <w:highlight w:val="cyan"/>
        </w:rPr>
        <w:t>when</w:t>
      </w:r>
      <w:r w:rsidRPr="001C3430">
        <w:rPr>
          <w:rStyle w:val="StyleUnderline"/>
        </w:rPr>
        <w:t xml:space="preserve"> they</w:t>
      </w:r>
      <w:r w:rsidRPr="007E5F17">
        <w:rPr>
          <w:sz w:val="16"/>
        </w:rPr>
        <w:t xml:space="preserve"> </w:t>
      </w:r>
      <w:r w:rsidRPr="00CC04B2">
        <w:rPr>
          <w:rStyle w:val="StyleUnderline"/>
          <w:highlight w:val="cyan"/>
        </w:rPr>
        <w:t>worked</w:t>
      </w:r>
      <w:r w:rsidRPr="001C3430">
        <w:rPr>
          <w:rStyle w:val="StyleUnderline"/>
        </w:rPr>
        <w:t xml:space="preserve"> </w:t>
      </w:r>
      <w:r w:rsidRPr="00CC04B2">
        <w:rPr>
          <w:rStyle w:val="StyleUnderline"/>
          <w:highlight w:val="cyan"/>
        </w:rPr>
        <w:t>to improve their</w:t>
      </w:r>
      <w:r w:rsidRPr="001C3430">
        <w:rPr>
          <w:rStyle w:val="StyleUnderline"/>
        </w:rPr>
        <w:t xml:space="preserve"> working </w:t>
      </w:r>
      <w:r w:rsidRPr="00CC04B2">
        <w:rPr>
          <w:rStyle w:val="StyleUnderline"/>
          <w:highlight w:val="cyan"/>
        </w:rPr>
        <w:t>conditions through</w:t>
      </w:r>
      <w:r w:rsidRPr="001C3430">
        <w:rPr>
          <w:rStyle w:val="StyleUnderline"/>
        </w:rPr>
        <w:t xml:space="preserve"> organizing, </w:t>
      </w:r>
      <w:r w:rsidRPr="00CC04B2">
        <w:rPr>
          <w:rStyle w:val="Emphasis"/>
          <w:highlight w:val="cyan"/>
        </w:rPr>
        <w:t>unionization</w:t>
      </w:r>
      <w:r w:rsidRPr="001C3430">
        <w:rPr>
          <w:rStyle w:val="StyleUnderline"/>
        </w:rPr>
        <w:t>, and</w:t>
      </w:r>
      <w:r w:rsidRPr="007E5F17">
        <w:rPr>
          <w:sz w:val="16"/>
        </w:rPr>
        <w:t xml:space="preserve"> other forms of </w:t>
      </w:r>
      <w:r w:rsidRPr="001C3430">
        <w:rPr>
          <w:rStyle w:val="StyleUnderline"/>
        </w:rPr>
        <w:t>resistance</w:t>
      </w:r>
      <w:r w:rsidRPr="007E5F17">
        <w:rPr>
          <w:sz w:val="16"/>
        </w:rPr>
        <w:t xml:space="preserve">. For example, </w:t>
      </w:r>
      <w:r w:rsidRPr="001C3430">
        <w:rPr>
          <w:rStyle w:val="StyleUnderline"/>
        </w:rPr>
        <w:t xml:space="preserve">J. Edgar </w:t>
      </w:r>
      <w:r w:rsidRPr="00CC04B2">
        <w:rPr>
          <w:rStyle w:val="StyleUnderline"/>
          <w:highlight w:val="cyan"/>
        </w:rPr>
        <w:t>Hoover’s</w:t>
      </w:r>
      <w:r w:rsidRPr="001C3430">
        <w:rPr>
          <w:rStyle w:val="StyleUnderline"/>
        </w:rPr>
        <w:t xml:space="preserve"> 1943 Survey of</w:t>
      </w:r>
      <w:r w:rsidRPr="007E5F17">
        <w:rPr>
          <w:sz w:val="16"/>
        </w:rPr>
        <w:t xml:space="preserve"> </w:t>
      </w:r>
      <w:r w:rsidRPr="001C3430">
        <w:rPr>
          <w:rStyle w:val="StyleUnderline"/>
        </w:rPr>
        <w:t xml:space="preserve">Racial Conditions in the United States </w:t>
      </w:r>
      <w:r w:rsidRPr="00CC04B2">
        <w:rPr>
          <w:rStyle w:val="StyleUnderline"/>
          <w:highlight w:val="cyan"/>
        </w:rPr>
        <w:t>(</w:t>
      </w:r>
      <w:r w:rsidRPr="00CC04B2">
        <w:rPr>
          <w:rStyle w:val="Emphasis"/>
          <w:highlight w:val="cyan"/>
        </w:rPr>
        <w:t>RACON</w:t>
      </w:r>
      <w:r w:rsidRPr="00CC04B2">
        <w:rPr>
          <w:rStyle w:val="StyleUnderline"/>
          <w:highlight w:val="cyan"/>
        </w:rPr>
        <w:t>)</w:t>
      </w:r>
      <w:r w:rsidRPr="007E5F17">
        <w:rPr>
          <w:sz w:val="16"/>
        </w:rPr>
        <w:t xml:space="preserve"> </w:t>
      </w:r>
      <w:r w:rsidRPr="001C3430">
        <w:rPr>
          <w:rStyle w:val="StyleUnderline"/>
        </w:rPr>
        <w:t>contained information about</w:t>
      </w:r>
      <w:r w:rsidRPr="007E5F17">
        <w:rPr>
          <w:sz w:val="16"/>
        </w:rPr>
        <w:t xml:space="preserve"> the </w:t>
      </w:r>
      <w:r w:rsidRPr="001C3430">
        <w:rPr>
          <w:rStyle w:val="StyleUnderline"/>
        </w:rPr>
        <w:t>purported formation of “</w:t>
      </w:r>
      <w:r w:rsidRPr="001C3430">
        <w:rPr>
          <w:rStyle w:val="Emphasis"/>
        </w:rPr>
        <w:t>Eleanor Clubs</w:t>
      </w:r>
      <w:r w:rsidRPr="001C3430">
        <w:rPr>
          <w:rStyle w:val="StyleUnderline"/>
        </w:rPr>
        <w:t>” that aimed to foment unrest in the</w:t>
      </w:r>
      <w:r w:rsidRPr="007E5F17">
        <w:rPr>
          <w:sz w:val="16"/>
        </w:rPr>
        <w:t xml:space="preserve"> </w:t>
      </w:r>
      <w:r w:rsidRPr="001C3430">
        <w:rPr>
          <w:rStyle w:val="StyleUnderline"/>
        </w:rPr>
        <w:t>South, primarily among Black women</w:t>
      </w:r>
      <w:r w:rsidRPr="007E5F17">
        <w:rPr>
          <w:sz w:val="16"/>
        </w:rPr>
        <w:t xml:space="preserve">. The </w:t>
      </w:r>
      <w:r w:rsidRPr="001C3430">
        <w:rPr>
          <w:rStyle w:val="StyleUnderline"/>
        </w:rPr>
        <w:t>unrest</w:t>
      </w:r>
      <w:r w:rsidRPr="007E5F17">
        <w:rPr>
          <w:sz w:val="16"/>
        </w:rPr>
        <w:t xml:space="preserve"> would </w:t>
      </w:r>
      <w:r w:rsidRPr="00CC04B2">
        <w:rPr>
          <w:rStyle w:val="StyleUnderline"/>
          <w:highlight w:val="cyan"/>
        </w:rPr>
        <w:t xml:space="preserve">result from Black women demanding </w:t>
      </w:r>
      <w:r w:rsidRPr="00CC04B2">
        <w:rPr>
          <w:rStyle w:val="Emphasis"/>
          <w:highlight w:val="cyan"/>
        </w:rPr>
        <w:t>higher wages</w:t>
      </w:r>
      <w:r w:rsidRPr="007E5F17">
        <w:rPr>
          <w:sz w:val="16"/>
        </w:rPr>
        <w:t xml:space="preserve"> and </w:t>
      </w:r>
      <w:r w:rsidRPr="00CC04B2">
        <w:rPr>
          <w:rStyle w:val="StyleUnderline"/>
          <w:highlight w:val="cyan"/>
        </w:rPr>
        <w:t>better conditions</w:t>
      </w:r>
      <w:r w:rsidRPr="007E5F17">
        <w:rPr>
          <w:sz w:val="16"/>
        </w:rPr>
        <w:t xml:space="preserve"> for domestic work and from </w:t>
      </w:r>
      <w:r w:rsidRPr="00CC04B2">
        <w:rPr>
          <w:rStyle w:val="Emphasis"/>
          <w:highlight w:val="cyan"/>
        </w:rPr>
        <w:t>withholding</w:t>
      </w:r>
      <w:r w:rsidRPr="001C3430">
        <w:rPr>
          <w:rStyle w:val="StyleUnderline"/>
        </w:rPr>
        <w:t xml:space="preserve"> their </w:t>
      </w:r>
      <w:r w:rsidRPr="00CC04B2">
        <w:rPr>
          <w:rStyle w:val="Emphasis"/>
          <w:highlight w:val="cyan"/>
        </w:rPr>
        <w:t>labor</w:t>
      </w:r>
      <w:r w:rsidRPr="001C3430">
        <w:rPr>
          <w:rStyle w:val="StyleUnderline"/>
        </w:rPr>
        <w:t xml:space="preserve"> to force white employers to be in</w:t>
      </w:r>
      <w:r w:rsidRPr="007E5F17">
        <w:rPr>
          <w:sz w:val="16"/>
        </w:rPr>
        <w:t xml:space="preserve"> desperate </w:t>
      </w:r>
      <w:r w:rsidRPr="001C3430">
        <w:rPr>
          <w:rStyle w:val="StyleUnderline"/>
        </w:rPr>
        <w:t>need of their work</w:t>
      </w:r>
      <w:r w:rsidRPr="007E5F17">
        <w:rPr>
          <w:sz w:val="16"/>
        </w:rPr>
        <w:t xml:space="preserve">. The slogan allegedly adopted was “a white woman in every kitchen by Christmas.” In other words, </w:t>
      </w:r>
      <w:r w:rsidRPr="001C3430">
        <w:rPr>
          <w:rStyle w:val="StyleUnderline"/>
        </w:rPr>
        <w:t>a labor shortage of Black domestic workers</w:t>
      </w:r>
      <w:r w:rsidRPr="007E5F17">
        <w:rPr>
          <w:sz w:val="16"/>
        </w:rPr>
        <w:t xml:space="preserve"> during the war, </w:t>
      </w:r>
      <w:r w:rsidRPr="001C3430">
        <w:rPr>
          <w:rStyle w:val="StyleUnderline"/>
        </w:rPr>
        <w:t>the demand for better wages and conditions for Black women working</w:t>
      </w:r>
      <w:r w:rsidRPr="007E5F17">
        <w:rPr>
          <w:sz w:val="16"/>
        </w:rPr>
        <w:t xml:space="preserve"> </w:t>
      </w:r>
      <w:r w:rsidRPr="001C3430">
        <w:rPr>
          <w:rStyle w:val="StyleUnderline"/>
        </w:rPr>
        <w:t>in white peoples’ homes</w:t>
      </w:r>
      <w:r w:rsidRPr="007E5F17">
        <w:rPr>
          <w:sz w:val="16"/>
        </w:rPr>
        <w:t xml:space="preserve">, </w:t>
      </w:r>
      <w:r w:rsidRPr="001C3430">
        <w:rPr>
          <w:rStyle w:val="StyleUnderline"/>
        </w:rPr>
        <w:t>and the threat of Black women organizing</w:t>
      </w:r>
      <w:r w:rsidRPr="007E5F17">
        <w:rPr>
          <w:sz w:val="16"/>
        </w:rPr>
        <w:t xml:space="preserve"> was </w:t>
      </w:r>
      <w:r w:rsidRPr="001C3430">
        <w:rPr>
          <w:rStyle w:val="StyleUnderline"/>
        </w:rPr>
        <w:t>attributed to “</w:t>
      </w:r>
      <w:r w:rsidRPr="001C3430">
        <w:rPr>
          <w:rStyle w:val="Emphasis"/>
        </w:rPr>
        <w:t>Red</w:t>
      </w:r>
      <w:r w:rsidRPr="001C3430">
        <w:rPr>
          <w:rStyle w:val="StyleUnderline"/>
        </w:rPr>
        <w:t xml:space="preserve">” </w:t>
      </w:r>
      <w:r w:rsidRPr="001C3430">
        <w:rPr>
          <w:rStyle w:val="Emphasis"/>
        </w:rPr>
        <w:t>machinations</w:t>
      </w:r>
      <w:r w:rsidRPr="001C3430">
        <w:rPr>
          <w:rStyle w:val="StyleUnderline"/>
        </w:rPr>
        <w:t xml:space="preserve"> and Black agitation</w:t>
      </w:r>
      <w:r w:rsidRPr="007E5F17">
        <w:rPr>
          <w:sz w:val="16"/>
        </w:rPr>
        <w:t>.139</w:t>
      </w:r>
    </w:p>
    <w:p w14:paraId="10239568" w14:textId="77777777" w:rsidR="00CC04B2" w:rsidRPr="007E5F17" w:rsidRDefault="00CC04B2" w:rsidP="00CC04B2">
      <w:pPr>
        <w:rPr>
          <w:sz w:val="16"/>
        </w:rPr>
      </w:pPr>
      <w:r w:rsidRPr="007E5F17">
        <w:rPr>
          <w:sz w:val="16"/>
        </w:rPr>
        <w:t xml:space="preserve">Relatedly, the </w:t>
      </w:r>
      <w:r w:rsidRPr="001C3430">
        <w:rPr>
          <w:rStyle w:val="StyleUnderline"/>
        </w:rPr>
        <w:t>threat of domestic workers’ unionization</w:t>
      </w:r>
      <w:r w:rsidRPr="007E5F17">
        <w:rPr>
          <w:sz w:val="16"/>
        </w:rPr>
        <w:t xml:space="preserve"> was </w:t>
      </w:r>
      <w:r w:rsidRPr="001C3430">
        <w:rPr>
          <w:rStyle w:val="StyleUnderline"/>
        </w:rPr>
        <w:t>revealed when</w:t>
      </w:r>
      <w:r w:rsidRPr="007E5F17">
        <w:rPr>
          <w:sz w:val="16"/>
        </w:rPr>
        <w:t xml:space="preserve"> a </w:t>
      </w:r>
      <w:r w:rsidRPr="001C3430">
        <w:rPr>
          <w:rStyle w:val="StyleUnderline"/>
        </w:rPr>
        <w:t xml:space="preserve">confidential informant </w:t>
      </w:r>
      <w:r w:rsidRPr="00CC04B2">
        <w:rPr>
          <w:rStyle w:val="StyleUnderline"/>
          <w:highlight w:val="cyan"/>
        </w:rPr>
        <w:t>reported to</w:t>
      </w:r>
      <w:r w:rsidRPr="001C3430">
        <w:rPr>
          <w:rStyle w:val="StyleUnderline"/>
        </w:rPr>
        <w:t xml:space="preserve"> the </w:t>
      </w:r>
      <w:r w:rsidRPr="00CC04B2">
        <w:rPr>
          <w:rStyle w:val="StyleUnderline"/>
          <w:highlight w:val="cyan"/>
        </w:rPr>
        <w:t>FBI</w:t>
      </w:r>
      <w:r w:rsidRPr="001C3430">
        <w:rPr>
          <w:rStyle w:val="StyleUnderline"/>
        </w:rPr>
        <w:t xml:space="preserve"> that</w:t>
      </w:r>
      <w:r w:rsidRPr="007E5F17">
        <w:rPr>
          <w:sz w:val="16"/>
        </w:rPr>
        <w:t xml:space="preserve">, in Richmond, Virginia, the </w:t>
      </w:r>
      <w:r w:rsidRPr="001C3430">
        <w:rPr>
          <w:rStyle w:val="StyleUnderline"/>
        </w:rPr>
        <w:t>Domestic Workers Union</w:t>
      </w:r>
      <w:r w:rsidRPr="007E5F17">
        <w:rPr>
          <w:sz w:val="16"/>
        </w:rPr>
        <w:t xml:space="preserve"> was </w:t>
      </w:r>
      <w:r w:rsidRPr="001C3430">
        <w:rPr>
          <w:rStyle w:val="StyleUnderline"/>
        </w:rPr>
        <w:t>attempting to organize</w:t>
      </w:r>
      <w:r w:rsidRPr="007E5F17">
        <w:rPr>
          <w:sz w:val="16"/>
        </w:rPr>
        <w:t xml:space="preserve"> “Negro domestics” and had </w:t>
      </w:r>
      <w:r w:rsidRPr="002353E5">
        <w:rPr>
          <w:rStyle w:val="StyleUnderline"/>
        </w:rPr>
        <w:t>distributed literature and pamphlets</w:t>
      </w:r>
      <w:r w:rsidRPr="007E5F17">
        <w:rPr>
          <w:sz w:val="16"/>
        </w:rPr>
        <w:t xml:space="preserve">. Particularly threatening, the literature “show[ed] the advantages to be gained, including increase of salaries and better working conditions, by affiliating with the organization.”140 Here, the </w:t>
      </w:r>
      <w:r w:rsidRPr="002353E5">
        <w:rPr>
          <w:rStyle w:val="StyleUnderline"/>
        </w:rPr>
        <w:t>Black</w:t>
      </w:r>
      <w:r w:rsidRPr="007E5F17">
        <w:rPr>
          <w:sz w:val="16"/>
        </w:rPr>
        <w:t xml:space="preserve"> </w:t>
      </w:r>
      <w:r w:rsidRPr="002353E5">
        <w:rPr>
          <w:rStyle w:val="StyleUnderline"/>
        </w:rPr>
        <w:t>Scare and the Red Scare</w:t>
      </w:r>
      <w:r w:rsidRPr="007E5F17">
        <w:rPr>
          <w:sz w:val="16"/>
        </w:rPr>
        <w:t xml:space="preserve"> were </w:t>
      </w:r>
      <w:r w:rsidRPr="002353E5">
        <w:rPr>
          <w:rStyle w:val="StyleUnderline"/>
        </w:rPr>
        <w:t xml:space="preserve">operating on the </w:t>
      </w:r>
      <w:r w:rsidRPr="00CC04B2">
        <w:rPr>
          <w:rStyle w:val="StyleUnderline"/>
          <w:highlight w:val="cyan"/>
        </w:rPr>
        <w:t>assumption</w:t>
      </w:r>
      <w:r w:rsidRPr="002353E5">
        <w:rPr>
          <w:rStyle w:val="StyleUnderline"/>
        </w:rPr>
        <w:t xml:space="preserve"> that </w:t>
      </w:r>
      <w:r w:rsidRPr="00CC04B2">
        <w:rPr>
          <w:rStyle w:val="StyleUnderline"/>
          <w:highlight w:val="cyan"/>
        </w:rPr>
        <w:t>Black women</w:t>
      </w:r>
      <w:r w:rsidRPr="002353E5">
        <w:rPr>
          <w:rStyle w:val="StyleUnderline"/>
        </w:rPr>
        <w:t xml:space="preserve"> </w:t>
      </w:r>
      <w:r w:rsidRPr="00CC04B2">
        <w:rPr>
          <w:rStyle w:val="StyleUnderline"/>
          <w:highlight w:val="cyan"/>
        </w:rPr>
        <w:t>organizing</w:t>
      </w:r>
      <w:r w:rsidRPr="002353E5">
        <w:rPr>
          <w:rStyle w:val="StyleUnderline"/>
        </w:rPr>
        <w:t xml:space="preserve"> for</w:t>
      </w:r>
      <w:r w:rsidRPr="007E5F17">
        <w:rPr>
          <w:sz w:val="16"/>
        </w:rPr>
        <w:t xml:space="preserve"> the </w:t>
      </w:r>
      <w:r w:rsidRPr="002353E5">
        <w:rPr>
          <w:rStyle w:val="StyleUnderline"/>
        </w:rPr>
        <w:t xml:space="preserve">wages and conditions they </w:t>
      </w:r>
      <w:r w:rsidRPr="002353E5">
        <w:rPr>
          <w:rStyle w:val="StyleUnderline"/>
        </w:rPr>
        <w:lastRenderedPageBreak/>
        <w:t>deserved was radical, dangerous</w:t>
      </w:r>
      <w:r w:rsidRPr="007E5F17">
        <w:rPr>
          <w:sz w:val="16"/>
        </w:rPr>
        <w:t xml:space="preserve">, </w:t>
      </w:r>
      <w:r w:rsidRPr="002353E5">
        <w:rPr>
          <w:rStyle w:val="StyleUnderline"/>
        </w:rPr>
        <w:t xml:space="preserve">and </w:t>
      </w:r>
      <w:r w:rsidRPr="00CC04B2">
        <w:rPr>
          <w:rStyle w:val="Emphasis"/>
          <w:highlight w:val="cyan"/>
        </w:rPr>
        <w:t>threatening</w:t>
      </w:r>
      <w:r w:rsidRPr="00CC04B2">
        <w:rPr>
          <w:rStyle w:val="StyleUnderline"/>
          <w:highlight w:val="cyan"/>
        </w:rPr>
        <w:t xml:space="preserve"> to</w:t>
      </w:r>
      <w:r w:rsidRPr="002353E5">
        <w:rPr>
          <w:rStyle w:val="StyleUnderline"/>
        </w:rPr>
        <w:t xml:space="preserve"> the </w:t>
      </w:r>
      <w:r w:rsidRPr="00CC04B2">
        <w:rPr>
          <w:rStyle w:val="StyleUnderline"/>
          <w:highlight w:val="cyan"/>
        </w:rPr>
        <w:t>capitalist racist order</w:t>
      </w:r>
      <w:r w:rsidRPr="007E5F17">
        <w:rPr>
          <w:sz w:val="16"/>
        </w:rPr>
        <w:t xml:space="preserve">. Indeed, the unionization of Black women domestics was easily subjected to the Red Scare because it was </w:t>
      </w:r>
      <w:r w:rsidRPr="00CC04B2">
        <w:rPr>
          <w:rStyle w:val="StyleUnderline"/>
          <w:highlight w:val="cyan"/>
        </w:rPr>
        <w:t>supported by</w:t>
      </w:r>
      <w:r w:rsidRPr="007E5F17">
        <w:rPr>
          <w:rStyle w:val="StyleUnderline"/>
        </w:rPr>
        <w:t xml:space="preserve"> organizations</w:t>
      </w:r>
      <w:r w:rsidRPr="007E5F17">
        <w:rPr>
          <w:sz w:val="16"/>
        </w:rPr>
        <w:t xml:space="preserve"> that had been labeled communist fronts, </w:t>
      </w:r>
      <w:r w:rsidRPr="002353E5">
        <w:rPr>
          <w:rStyle w:val="StyleUnderline"/>
        </w:rPr>
        <w:t>like the National Negro Congress (</w:t>
      </w:r>
      <w:r w:rsidRPr="002353E5">
        <w:rPr>
          <w:rStyle w:val="Emphasis"/>
        </w:rPr>
        <w:t>NNC</w:t>
      </w:r>
      <w:r w:rsidRPr="002353E5">
        <w:rPr>
          <w:rStyle w:val="StyleUnderline"/>
        </w:rPr>
        <w:t>) and</w:t>
      </w:r>
      <w:r w:rsidRPr="007E5F17">
        <w:rPr>
          <w:sz w:val="16"/>
        </w:rPr>
        <w:t xml:space="preserve"> the </w:t>
      </w:r>
      <w:r w:rsidRPr="002353E5">
        <w:rPr>
          <w:rStyle w:val="StyleUnderline"/>
        </w:rPr>
        <w:t>National Negro Labor Council (</w:t>
      </w:r>
      <w:r w:rsidRPr="002353E5">
        <w:rPr>
          <w:rStyle w:val="Emphasis"/>
        </w:rPr>
        <w:t>NNLC</w:t>
      </w:r>
      <w:r w:rsidRPr="002353E5">
        <w:rPr>
          <w:rStyle w:val="StyleUnderline"/>
        </w:rPr>
        <w:t>) and</w:t>
      </w:r>
      <w:r w:rsidRPr="007E5F17">
        <w:rPr>
          <w:sz w:val="16"/>
        </w:rPr>
        <w:t xml:space="preserve"> </w:t>
      </w:r>
      <w:r w:rsidRPr="002353E5">
        <w:rPr>
          <w:rStyle w:val="StyleUnderline"/>
        </w:rPr>
        <w:t xml:space="preserve">by </w:t>
      </w:r>
      <w:r w:rsidRPr="00CC04B2">
        <w:rPr>
          <w:rStyle w:val="StyleUnderline"/>
          <w:highlight w:val="cyan"/>
        </w:rPr>
        <w:t>Black women communists</w:t>
      </w:r>
      <w:r w:rsidRPr="007E5F17">
        <w:rPr>
          <w:sz w:val="16"/>
        </w:rPr>
        <w:t xml:space="preserve"> and fellow travelers like Esther V. Cooper, Claudia Jones, and Marvel Cooke. Two founders of the NNC who were members of the Domestic Workers Union, Rosa </w:t>
      </w:r>
      <w:proofErr w:type="spellStart"/>
      <w:r w:rsidRPr="007E5F17">
        <w:rPr>
          <w:sz w:val="16"/>
        </w:rPr>
        <w:t>Raiside</w:t>
      </w:r>
      <w:proofErr w:type="spellEnd"/>
      <w:r w:rsidRPr="007E5F17">
        <w:rPr>
          <w:sz w:val="16"/>
        </w:rPr>
        <w:t xml:space="preserve"> and Neva Ryan, were identified in RACON as “outstanding known or reported Communists.”141 </w:t>
      </w:r>
      <w:r w:rsidRPr="002353E5">
        <w:rPr>
          <w:rStyle w:val="StyleUnderline"/>
        </w:rPr>
        <w:t>At the inaugural NNC</w:t>
      </w:r>
      <w:r w:rsidRPr="007E5F17">
        <w:rPr>
          <w:sz w:val="16"/>
        </w:rPr>
        <w:t xml:space="preserve"> </w:t>
      </w:r>
      <w:r w:rsidRPr="002353E5">
        <w:rPr>
          <w:rStyle w:val="StyleUnderline"/>
        </w:rPr>
        <w:t>meeting</w:t>
      </w:r>
      <w:r w:rsidRPr="007E5F17">
        <w:rPr>
          <w:sz w:val="16"/>
        </w:rPr>
        <w:t xml:space="preserve">, held February 14– 16, 1936, it was </w:t>
      </w:r>
      <w:r w:rsidRPr="002353E5">
        <w:rPr>
          <w:rStyle w:val="StyleUnderline"/>
        </w:rPr>
        <w:t xml:space="preserve">resolved that “a national movement be instituted under the direction of the NNC to organize the </w:t>
      </w:r>
      <w:r w:rsidRPr="002353E5">
        <w:rPr>
          <w:rStyle w:val="Emphasis"/>
        </w:rPr>
        <w:t>domestic</w:t>
      </w:r>
      <w:r w:rsidRPr="007E5F17">
        <w:rPr>
          <w:sz w:val="16"/>
        </w:rPr>
        <w:t xml:space="preserve"> </w:t>
      </w:r>
      <w:r w:rsidRPr="002353E5">
        <w:rPr>
          <w:rStyle w:val="Emphasis"/>
        </w:rPr>
        <w:t>workers</w:t>
      </w:r>
      <w:r w:rsidRPr="007E5F17">
        <w:rPr>
          <w:sz w:val="16"/>
        </w:rPr>
        <w:t xml:space="preserve">, </w:t>
      </w:r>
      <w:r w:rsidRPr="002353E5">
        <w:rPr>
          <w:rStyle w:val="StyleUnderline"/>
        </w:rPr>
        <w:t>who include 85 percent of all</w:t>
      </w:r>
      <w:r w:rsidRPr="007E5F17">
        <w:rPr>
          <w:sz w:val="16"/>
        </w:rPr>
        <w:t xml:space="preserve"> Negro </w:t>
      </w:r>
      <w:r w:rsidRPr="002353E5">
        <w:rPr>
          <w:rStyle w:val="StyleUnderline"/>
        </w:rPr>
        <w:t>women workers” to eradicate their low wages and long irregular hours, to improve their poor and unsanitary</w:t>
      </w:r>
      <w:r w:rsidRPr="007E5F17">
        <w:rPr>
          <w:sz w:val="16"/>
        </w:rPr>
        <w:t xml:space="preserve"> </w:t>
      </w:r>
      <w:r w:rsidRPr="002353E5">
        <w:rPr>
          <w:rStyle w:val="StyleUnderline"/>
        </w:rPr>
        <w:t>living quarters and conditions</w:t>
      </w:r>
      <w:r w:rsidRPr="007E5F17">
        <w:rPr>
          <w:sz w:val="16"/>
        </w:rPr>
        <w:t xml:space="preserve">, to </w:t>
      </w:r>
      <w:r w:rsidRPr="002353E5">
        <w:rPr>
          <w:rStyle w:val="StyleUnderline"/>
        </w:rPr>
        <w:t>rectify employers’ lack of respect for them, and to end their exploitation</w:t>
      </w:r>
      <w:r w:rsidRPr="007E5F17">
        <w:rPr>
          <w:sz w:val="16"/>
        </w:rPr>
        <w:t>.142</w:t>
      </w:r>
    </w:p>
    <w:p w14:paraId="4027726D" w14:textId="77777777" w:rsidR="00CC04B2" w:rsidRPr="007E5F17" w:rsidRDefault="00CC04B2" w:rsidP="00CC04B2">
      <w:pPr>
        <w:rPr>
          <w:sz w:val="16"/>
        </w:rPr>
      </w:pPr>
      <w:r w:rsidRPr="002353E5">
        <w:rPr>
          <w:rStyle w:val="StyleUnderline"/>
        </w:rPr>
        <w:t>Similarly, in 1951</w:t>
      </w:r>
      <w:r w:rsidRPr="007E5F17">
        <w:rPr>
          <w:sz w:val="16"/>
        </w:rPr>
        <w:t xml:space="preserve">, the </w:t>
      </w:r>
      <w:r w:rsidRPr="002353E5">
        <w:rPr>
          <w:rStyle w:val="StyleUnderline"/>
        </w:rPr>
        <w:t>NNLC pushed for</w:t>
      </w:r>
      <w:r w:rsidRPr="007E5F17">
        <w:rPr>
          <w:sz w:val="16"/>
        </w:rPr>
        <w:t xml:space="preserve"> “</w:t>
      </w:r>
      <w:r w:rsidRPr="002353E5">
        <w:rPr>
          <w:rStyle w:val="StyleUnderline"/>
        </w:rPr>
        <w:t>full opportunities in industry</w:t>
      </w:r>
      <w:r w:rsidRPr="007E5F17">
        <w:rPr>
          <w:sz w:val="16"/>
        </w:rPr>
        <w:t xml:space="preserve"> for Negro women”143 and </w:t>
      </w:r>
      <w:r w:rsidRPr="002353E5">
        <w:rPr>
          <w:rStyle w:val="StyleUnderline"/>
        </w:rPr>
        <w:t>recognized</w:t>
      </w:r>
      <w:r w:rsidRPr="007E5F17">
        <w:rPr>
          <w:sz w:val="16"/>
        </w:rPr>
        <w:t xml:space="preserve"> that </w:t>
      </w:r>
      <w:r w:rsidRPr="002353E5">
        <w:rPr>
          <w:rStyle w:val="StyleUnderline"/>
        </w:rPr>
        <w:t>Black women were denied the right to work in</w:t>
      </w:r>
      <w:r w:rsidRPr="007E5F17">
        <w:rPr>
          <w:sz w:val="16"/>
        </w:rPr>
        <w:t xml:space="preserve"> </w:t>
      </w:r>
      <w:r w:rsidRPr="002353E5">
        <w:rPr>
          <w:rStyle w:val="StyleUnderline"/>
        </w:rPr>
        <w:t>vast sections of US industry</w:t>
      </w:r>
      <w:r w:rsidRPr="007E5F17">
        <w:rPr>
          <w:sz w:val="16"/>
        </w:rPr>
        <w:t xml:space="preserve"> and had mostly been driven out of industries— even those with union contracts.144 The result was that Black women were unable to get jobs any place but as domestic workers.145 </w:t>
      </w:r>
      <w:r w:rsidRPr="00FC3A55">
        <w:rPr>
          <w:rStyle w:val="StyleUnderline"/>
        </w:rPr>
        <w:t>One of the biggest</w:t>
      </w:r>
      <w:r w:rsidRPr="007E5F17">
        <w:rPr>
          <w:sz w:val="16"/>
        </w:rPr>
        <w:t xml:space="preserve"> </w:t>
      </w:r>
      <w:r w:rsidRPr="007E5F17">
        <w:rPr>
          <w:strike/>
          <w:sz w:val="16"/>
        </w:rPr>
        <w:t>blind spots</w:t>
      </w:r>
      <w:r w:rsidRPr="007E5F17">
        <w:rPr>
          <w:sz w:val="16"/>
        </w:rPr>
        <w:t xml:space="preserve"> </w:t>
      </w:r>
      <w:r w:rsidRPr="00FC3A55">
        <w:rPr>
          <w:rStyle w:val="StyleUnderline"/>
        </w:rPr>
        <w:t>[oversights] in the trade union movement</w:t>
      </w:r>
      <w:r w:rsidRPr="007E5F17">
        <w:rPr>
          <w:sz w:val="16"/>
        </w:rPr>
        <w:t xml:space="preserve">, said Helen </w:t>
      </w:r>
      <w:proofErr w:type="spellStart"/>
      <w:r w:rsidRPr="007E5F17">
        <w:rPr>
          <w:sz w:val="16"/>
        </w:rPr>
        <w:t>Lunelly</w:t>
      </w:r>
      <w:proofErr w:type="spellEnd"/>
      <w:r w:rsidRPr="007E5F17">
        <w:rPr>
          <w:sz w:val="16"/>
        </w:rPr>
        <w:t xml:space="preserve">, reporter for the panel on Negro women in industry, </w:t>
      </w:r>
      <w:r w:rsidRPr="00FC3A55">
        <w:rPr>
          <w:rStyle w:val="StyleUnderline"/>
        </w:rPr>
        <w:t>was its failure to fight against the abuse of Black women domestics and to organize them</w:t>
      </w:r>
      <w:r w:rsidRPr="007E5F17">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meantime.146</w:t>
      </w:r>
    </w:p>
    <w:p w14:paraId="445D898D" w14:textId="77777777" w:rsidR="00CC04B2" w:rsidRPr="007E5F17" w:rsidRDefault="00CC04B2" w:rsidP="00CC04B2">
      <w:pPr>
        <w:rPr>
          <w:sz w:val="16"/>
        </w:rPr>
      </w:pPr>
      <w:r w:rsidRPr="007E5F17">
        <w:rPr>
          <w:sz w:val="16"/>
        </w:rPr>
        <w:t xml:space="preserve">The NNLC also noted that often the unions refused to fight for the upgrading of Negro women, who were not considered for jobs other than as domestics or janitors.147 Moreover, as Viola Brown explained, in 1946, </w:t>
      </w:r>
      <w:r w:rsidRPr="00FC3A55">
        <w:rPr>
          <w:rStyle w:val="StyleUnderline"/>
        </w:rPr>
        <w:t>as Black women were pushed out of factories</w:t>
      </w:r>
      <w:r w:rsidRPr="007E5F17">
        <w:rPr>
          <w:sz w:val="16"/>
        </w:rPr>
        <w:t xml:space="preserve">, especially in the South, </w:t>
      </w:r>
      <w:r w:rsidRPr="00FC3A55">
        <w:rPr>
          <w:rStyle w:val="StyleUnderline"/>
        </w:rPr>
        <w:t xml:space="preserve">the </w:t>
      </w:r>
      <w:r w:rsidRPr="00CC04B2">
        <w:rPr>
          <w:rStyle w:val="Emphasis"/>
          <w:highlight w:val="cyan"/>
        </w:rPr>
        <w:t>U</w:t>
      </w:r>
      <w:r w:rsidRPr="00FC3A55">
        <w:rPr>
          <w:rStyle w:val="StyleUnderline"/>
        </w:rPr>
        <w:t>nemployment</w:t>
      </w:r>
      <w:r w:rsidRPr="007E5F17">
        <w:rPr>
          <w:sz w:val="16"/>
        </w:rPr>
        <w:t xml:space="preserve"> </w:t>
      </w:r>
      <w:r w:rsidRPr="00CC04B2">
        <w:rPr>
          <w:rStyle w:val="Emphasis"/>
          <w:highlight w:val="cyan"/>
        </w:rPr>
        <w:t>C</w:t>
      </w:r>
      <w:r w:rsidRPr="00FC3A55">
        <w:rPr>
          <w:rStyle w:val="StyleUnderline"/>
        </w:rPr>
        <w:t xml:space="preserve">ompensation </w:t>
      </w:r>
      <w:r w:rsidRPr="00CC04B2">
        <w:rPr>
          <w:rStyle w:val="Emphasis"/>
          <w:highlight w:val="cyan"/>
        </w:rPr>
        <w:t>C</w:t>
      </w:r>
      <w:r w:rsidRPr="00FC3A55">
        <w:rPr>
          <w:rStyle w:val="StyleUnderline"/>
        </w:rPr>
        <w:t xml:space="preserve">ommission </w:t>
      </w:r>
      <w:r w:rsidRPr="00190939">
        <w:rPr>
          <w:rStyle w:val="StyleUnderline"/>
        </w:rPr>
        <w:t xml:space="preserve">would </w:t>
      </w:r>
      <w:r w:rsidRPr="00CC04B2">
        <w:rPr>
          <w:rStyle w:val="StyleUnderline"/>
          <w:highlight w:val="cyan"/>
        </w:rPr>
        <w:t>deny Black women</w:t>
      </w:r>
      <w:r w:rsidRPr="007E5F17">
        <w:rPr>
          <w:sz w:val="16"/>
        </w:rPr>
        <w:t xml:space="preserve"> their </w:t>
      </w:r>
      <w:r w:rsidRPr="00CC04B2">
        <w:rPr>
          <w:rStyle w:val="StyleUnderline"/>
          <w:highlight w:val="cyan"/>
        </w:rPr>
        <w:t>unemployment</w:t>
      </w:r>
      <w:r w:rsidRPr="00FC3A55">
        <w:rPr>
          <w:rStyle w:val="StyleUnderline"/>
        </w:rPr>
        <w:t xml:space="preserve"> </w:t>
      </w:r>
      <w:r w:rsidRPr="00CC04B2">
        <w:rPr>
          <w:rStyle w:val="StyleUnderline"/>
          <w:highlight w:val="cyan"/>
        </w:rPr>
        <w:t>benefits</w:t>
      </w:r>
      <w:r w:rsidRPr="00FC3A55">
        <w:rPr>
          <w:rStyle w:val="StyleUnderline"/>
        </w:rPr>
        <w:t xml:space="preserve"> and </w:t>
      </w:r>
      <w:r w:rsidRPr="00190939">
        <w:rPr>
          <w:rStyle w:val="StyleUnderline"/>
        </w:rPr>
        <w:t xml:space="preserve">instead </w:t>
      </w:r>
      <w:r w:rsidRPr="00CC04B2">
        <w:rPr>
          <w:rStyle w:val="StyleUnderline"/>
          <w:highlight w:val="cyan"/>
        </w:rPr>
        <w:t>refer them to domestic jobs</w:t>
      </w:r>
      <w:r w:rsidRPr="00FC3A55">
        <w:rPr>
          <w:rStyle w:val="StyleUnderline"/>
        </w:rPr>
        <w:t xml:space="preserve"> for as little as two dollars a week.</w:t>
      </w:r>
      <w:r w:rsidRPr="007E5F17">
        <w:rPr>
          <w:sz w:val="16"/>
        </w:rPr>
        <w:t xml:space="preserve"> </w:t>
      </w:r>
      <w:r w:rsidRPr="00FC3A55">
        <w:rPr>
          <w:rStyle w:val="StyleUnderline"/>
        </w:rPr>
        <w:t>If a woman refused to take the job</w:t>
      </w:r>
      <w:r w:rsidRPr="007E5F17">
        <w:rPr>
          <w:sz w:val="16"/>
        </w:rPr>
        <w:t xml:space="preserve">, she would be </w:t>
      </w:r>
      <w:r w:rsidRPr="00FC3A55">
        <w:rPr>
          <w:rStyle w:val="StyleUnderline"/>
        </w:rPr>
        <w:t>denied her unemployment pay</w:t>
      </w:r>
      <w:r w:rsidRPr="007E5F17">
        <w:rPr>
          <w:sz w:val="16"/>
        </w:rPr>
        <w:t xml:space="preserve">. It was </w:t>
      </w:r>
      <w:r w:rsidRPr="00CC04B2">
        <w:rPr>
          <w:rStyle w:val="StyleUnderline"/>
          <w:highlight w:val="cyan"/>
        </w:rPr>
        <w:t>only through</w:t>
      </w:r>
      <w:r w:rsidRPr="00FC3A55">
        <w:rPr>
          <w:rStyle w:val="StyleUnderline"/>
        </w:rPr>
        <w:t xml:space="preserve"> Black women’s </w:t>
      </w:r>
      <w:r w:rsidRPr="00CC04B2">
        <w:rPr>
          <w:rStyle w:val="Emphasis"/>
          <w:highlight w:val="cyan"/>
        </w:rPr>
        <w:t>refusal</w:t>
      </w:r>
      <w:r w:rsidRPr="00CC04B2">
        <w:rPr>
          <w:rStyle w:val="StyleUnderline"/>
          <w:highlight w:val="cyan"/>
        </w:rPr>
        <w:t xml:space="preserve"> to accept a job</w:t>
      </w:r>
      <w:r w:rsidRPr="00FC3A55">
        <w:rPr>
          <w:rStyle w:val="StyleUnderline"/>
        </w:rPr>
        <w:t xml:space="preserve"> that </w:t>
      </w:r>
      <w:r w:rsidRPr="00CC04B2">
        <w:rPr>
          <w:rStyle w:val="StyleUnderline"/>
          <w:highlight w:val="cyan"/>
        </w:rPr>
        <w:t>paid less than</w:t>
      </w:r>
      <w:r w:rsidRPr="00CC04B2">
        <w:rPr>
          <w:sz w:val="16"/>
          <w:highlight w:val="cyan"/>
        </w:rPr>
        <w:t xml:space="preserve"> </w:t>
      </w:r>
      <w:r w:rsidRPr="00CC04B2">
        <w:rPr>
          <w:rStyle w:val="StyleUnderline"/>
          <w:highlight w:val="cyan"/>
        </w:rPr>
        <w:t>fifteen</w:t>
      </w:r>
      <w:r w:rsidRPr="00FC3A55">
        <w:rPr>
          <w:rStyle w:val="StyleUnderline"/>
        </w:rPr>
        <w:t xml:space="preserve"> dollars a week</w:t>
      </w:r>
      <w:r w:rsidRPr="007E5F17">
        <w:rPr>
          <w:sz w:val="16"/>
        </w:rPr>
        <w:t xml:space="preserve">, the </w:t>
      </w:r>
      <w:r w:rsidRPr="00CC04B2">
        <w:rPr>
          <w:rStyle w:val="Emphasis"/>
          <w:highlight w:val="cyan"/>
        </w:rPr>
        <w:t>union</w:t>
      </w:r>
      <w:r w:rsidRPr="00190939">
        <w:rPr>
          <w:rStyle w:val="StyleUnderline"/>
        </w:rPr>
        <w:t xml:space="preserve"> hiring an </w:t>
      </w:r>
      <w:r w:rsidRPr="00CC04B2">
        <w:rPr>
          <w:rStyle w:val="Emphasis"/>
          <w:highlight w:val="cyan"/>
        </w:rPr>
        <w:t>attorney</w:t>
      </w:r>
      <w:r w:rsidRPr="007E5F17">
        <w:rPr>
          <w:sz w:val="16"/>
        </w:rPr>
        <w:t xml:space="preserve">, </w:t>
      </w:r>
      <w:r w:rsidRPr="00CC04B2">
        <w:rPr>
          <w:rStyle w:val="Emphasis"/>
          <w:highlight w:val="cyan"/>
        </w:rPr>
        <w:t>organizing pressure</w:t>
      </w:r>
      <w:r w:rsidRPr="00FC3A55">
        <w:rPr>
          <w:rStyle w:val="StyleUnderline"/>
        </w:rPr>
        <w:t xml:space="preserve">, </w:t>
      </w:r>
      <w:r w:rsidRPr="00CC04B2">
        <w:rPr>
          <w:rStyle w:val="StyleUnderline"/>
          <w:highlight w:val="cyan"/>
        </w:rPr>
        <w:t>and</w:t>
      </w:r>
      <w:r w:rsidRPr="00FC3A55">
        <w:rPr>
          <w:rStyle w:val="StyleUnderline"/>
        </w:rPr>
        <w:t xml:space="preserve"> </w:t>
      </w:r>
      <w:r w:rsidRPr="00CC04B2">
        <w:rPr>
          <w:rStyle w:val="StyleUnderline"/>
          <w:highlight w:val="cyan"/>
        </w:rPr>
        <w:t>appeals that</w:t>
      </w:r>
      <w:r w:rsidRPr="007E5F17">
        <w:rPr>
          <w:sz w:val="16"/>
        </w:rPr>
        <w:t xml:space="preserve"> the </w:t>
      </w:r>
      <w:r w:rsidRPr="00CC04B2">
        <w:rPr>
          <w:rStyle w:val="Emphasis"/>
          <w:highlight w:val="cyan"/>
        </w:rPr>
        <w:t>denials</w:t>
      </w:r>
      <w:r w:rsidRPr="00FC3A55">
        <w:rPr>
          <w:rStyle w:val="StyleUnderline"/>
        </w:rPr>
        <w:t xml:space="preserve"> were </w:t>
      </w:r>
      <w:r w:rsidRPr="00CC04B2">
        <w:rPr>
          <w:rStyle w:val="Emphasis"/>
          <w:highlight w:val="cyan"/>
        </w:rPr>
        <w:t>overturned</w:t>
      </w:r>
      <w:r w:rsidRPr="007E5F17">
        <w:rPr>
          <w:sz w:val="16"/>
        </w:rPr>
        <w:t xml:space="preserve">. </w:t>
      </w:r>
      <w:r w:rsidRPr="00FC3A55">
        <w:rPr>
          <w:rStyle w:val="StyleUnderline"/>
        </w:rPr>
        <w:t xml:space="preserve">Black women were </w:t>
      </w:r>
      <w:r w:rsidRPr="00CC04B2">
        <w:rPr>
          <w:rStyle w:val="StyleUnderline"/>
          <w:highlight w:val="cyan"/>
        </w:rPr>
        <w:t>given</w:t>
      </w:r>
      <w:r w:rsidRPr="00FC3A55">
        <w:rPr>
          <w:rStyle w:val="StyleUnderline"/>
        </w:rPr>
        <w:t xml:space="preserve"> their</w:t>
      </w:r>
      <w:r w:rsidRPr="007E5F17">
        <w:rPr>
          <w:sz w:val="16"/>
        </w:rPr>
        <w:t xml:space="preserve"> </w:t>
      </w:r>
      <w:r w:rsidRPr="00CC04B2">
        <w:rPr>
          <w:rStyle w:val="StyleUnderline"/>
          <w:highlight w:val="cyan"/>
        </w:rPr>
        <w:t>unemployment compensation</w:t>
      </w:r>
      <w:r w:rsidRPr="007E5F17">
        <w:rPr>
          <w:sz w:val="16"/>
        </w:rPr>
        <w:t xml:space="preserve">, and the </w:t>
      </w:r>
      <w:r w:rsidRPr="00CC04B2">
        <w:rPr>
          <w:rStyle w:val="Emphasis"/>
          <w:highlight w:val="cyan"/>
        </w:rPr>
        <w:t>minimum wage</w:t>
      </w:r>
      <w:r w:rsidRPr="00CC04B2">
        <w:rPr>
          <w:rStyle w:val="StyleUnderline"/>
          <w:highlight w:val="cyan"/>
        </w:rPr>
        <w:t xml:space="preserve"> for domestic workers</w:t>
      </w:r>
      <w:r w:rsidRPr="00FC3A55">
        <w:rPr>
          <w:rStyle w:val="StyleUnderline"/>
        </w:rPr>
        <w:t xml:space="preserve"> was </w:t>
      </w:r>
      <w:r w:rsidRPr="00CC04B2">
        <w:rPr>
          <w:rStyle w:val="Emphasis"/>
          <w:highlight w:val="cyan"/>
        </w:rPr>
        <w:t>raised</w:t>
      </w:r>
      <w:r w:rsidRPr="00FC3A55">
        <w:rPr>
          <w:rStyle w:val="StyleUnderline"/>
        </w:rPr>
        <w:t xml:space="preserve"> to ten dollars per week</w:t>
      </w:r>
      <w:r w:rsidRPr="007E5F17">
        <w:rPr>
          <w:sz w:val="16"/>
        </w:rPr>
        <w:t xml:space="preserve">. Brown stressed that this </w:t>
      </w:r>
      <w:r w:rsidRPr="00FC3A55">
        <w:rPr>
          <w:rStyle w:val="StyleUnderline"/>
        </w:rPr>
        <w:t>success was due to</w:t>
      </w:r>
      <w:r w:rsidRPr="007E5F17">
        <w:rPr>
          <w:sz w:val="16"/>
        </w:rPr>
        <w:t xml:space="preserve"> the </w:t>
      </w:r>
      <w:r w:rsidRPr="00FC3A55">
        <w:rPr>
          <w:rStyle w:val="Emphasis"/>
        </w:rPr>
        <w:t>organization</w:t>
      </w:r>
      <w:r w:rsidRPr="00FC3A55">
        <w:rPr>
          <w:rStyle w:val="StyleUnderline"/>
        </w:rPr>
        <w:t xml:space="preserve"> of these workers in the Black Belt</w:t>
      </w:r>
      <w:r w:rsidRPr="007E5F17">
        <w:rPr>
          <w:sz w:val="16"/>
        </w:rPr>
        <w:t xml:space="preserve">— </w:t>
      </w:r>
      <w:r w:rsidRPr="00CC04B2">
        <w:rPr>
          <w:rStyle w:val="StyleUnderline"/>
          <w:highlight w:val="cyan"/>
        </w:rPr>
        <w:t>organization</w:t>
      </w:r>
      <w:r w:rsidRPr="00FC3A55">
        <w:rPr>
          <w:rStyle w:val="StyleUnderline"/>
        </w:rPr>
        <w:t xml:space="preserve"> that </w:t>
      </w:r>
      <w:r w:rsidRPr="00CC04B2">
        <w:rPr>
          <w:rStyle w:val="StyleUnderline"/>
          <w:highlight w:val="cyan"/>
        </w:rPr>
        <w:t xml:space="preserve">needed to be </w:t>
      </w:r>
      <w:r w:rsidRPr="00CC04B2">
        <w:rPr>
          <w:rStyle w:val="Emphasis"/>
          <w:highlight w:val="cyan"/>
        </w:rPr>
        <w:t>extended</w:t>
      </w:r>
      <w:r w:rsidRPr="00CC04B2">
        <w:rPr>
          <w:rStyle w:val="StyleUnderline"/>
          <w:highlight w:val="cyan"/>
        </w:rPr>
        <w:t xml:space="preserve"> to all</w:t>
      </w:r>
      <w:r w:rsidRPr="00FC3A55">
        <w:rPr>
          <w:rStyle w:val="StyleUnderline"/>
        </w:rPr>
        <w:t xml:space="preserve"> </w:t>
      </w:r>
      <w:r w:rsidRPr="00CC04B2">
        <w:rPr>
          <w:rStyle w:val="StyleUnderline"/>
          <w:highlight w:val="cyan"/>
        </w:rPr>
        <w:t>Black women workers</w:t>
      </w:r>
      <w:r w:rsidRPr="007E5F17">
        <w:rPr>
          <w:sz w:val="16"/>
        </w:rPr>
        <w:t xml:space="preserve"> especially as employers were on the offensive, empowered by the Taft- Hartley Act, the McCarran Act, and the Smith Act.148</w:t>
      </w:r>
    </w:p>
    <w:p w14:paraId="5372CAC7" w14:textId="77777777" w:rsidR="00CC04B2" w:rsidRPr="007E5F17" w:rsidRDefault="00CC04B2" w:rsidP="00CC04B2">
      <w:pPr>
        <w:rPr>
          <w:sz w:val="16"/>
        </w:rPr>
      </w:pPr>
      <w:r w:rsidRPr="00E04261">
        <w:rPr>
          <w:rStyle w:val="StyleUnderline"/>
        </w:rPr>
        <w:t>Illuminating</w:t>
      </w:r>
      <w:r w:rsidRPr="007E5F17">
        <w:rPr>
          <w:sz w:val="16"/>
        </w:rPr>
        <w:t xml:space="preserve"> the </w:t>
      </w:r>
      <w:r w:rsidRPr="00E04261">
        <w:rPr>
          <w:rStyle w:val="StyleUnderline"/>
        </w:rPr>
        <w:t>impact of the Wall Street Imperialism</w:t>
      </w:r>
      <w:r w:rsidRPr="007E5F17">
        <w:rPr>
          <w:sz w:val="16"/>
        </w:rPr>
        <w:t xml:space="preserve"> on the under development of the South and of the Black workers who lived there, </w:t>
      </w:r>
      <w:r w:rsidRPr="00E04261">
        <w:rPr>
          <w:rStyle w:val="StyleUnderline"/>
        </w:rPr>
        <w:t>Brown argued</w:t>
      </w:r>
      <w:r w:rsidRPr="007E5F17">
        <w:rPr>
          <w:sz w:val="16"/>
        </w:rPr>
        <w:t xml:space="preserve"> that </w:t>
      </w:r>
      <w:r w:rsidRPr="00E04261">
        <w:rPr>
          <w:rStyle w:val="StyleUnderline"/>
        </w:rPr>
        <w:t>almost nothing was being done to aid Southern workers in building unions</w:t>
      </w:r>
      <w:r w:rsidRPr="007E5F17">
        <w:rPr>
          <w:sz w:val="16"/>
        </w:rPr>
        <w:t xml:space="preserve">, and </w:t>
      </w:r>
      <w:r w:rsidRPr="00E04261">
        <w:rPr>
          <w:rStyle w:val="StyleUnderline"/>
        </w:rPr>
        <w:t xml:space="preserve">even less was being to do win </w:t>
      </w:r>
      <w:r w:rsidRPr="00CC04B2">
        <w:rPr>
          <w:rStyle w:val="Emphasis"/>
          <w:highlight w:val="cyan"/>
        </w:rPr>
        <w:t>white workers</w:t>
      </w:r>
      <w:r w:rsidRPr="00E04261">
        <w:rPr>
          <w:rStyle w:val="StyleUnderline"/>
        </w:rPr>
        <w:t xml:space="preserve"> to the </w:t>
      </w:r>
      <w:r w:rsidRPr="00E04261">
        <w:rPr>
          <w:rStyle w:val="Emphasis"/>
        </w:rPr>
        <w:t>necessity</w:t>
      </w:r>
      <w:r w:rsidRPr="00E04261">
        <w:rPr>
          <w:rStyle w:val="StyleUnderline"/>
        </w:rPr>
        <w:t xml:space="preserve"> of unions for and</w:t>
      </w:r>
      <w:r w:rsidRPr="007E5F17">
        <w:rPr>
          <w:sz w:val="16"/>
        </w:rPr>
        <w:t xml:space="preserve"> </w:t>
      </w:r>
      <w:r w:rsidRPr="00E04261">
        <w:rPr>
          <w:rStyle w:val="StyleUnderline"/>
        </w:rPr>
        <w:t xml:space="preserve">unity with </w:t>
      </w:r>
      <w:r w:rsidRPr="00E04261">
        <w:rPr>
          <w:rStyle w:val="Emphasis"/>
        </w:rPr>
        <w:t>Blacks workers</w:t>
      </w:r>
      <w:r w:rsidRPr="00E04261">
        <w:rPr>
          <w:rStyle w:val="StyleUnderline"/>
        </w:rPr>
        <w:t xml:space="preserve"> in the plants</w:t>
      </w:r>
      <w:r w:rsidRPr="007E5F17">
        <w:rPr>
          <w:sz w:val="16"/>
        </w:rPr>
        <w:t>. It was the responsibility of organized workers in strong unions with sufficient finances to join with Southern workers and take on their “fair share” of the responsibility to confront and overcome violent reaction “on the unorganized Southern front.”</w:t>
      </w:r>
    </w:p>
    <w:p w14:paraId="75DA04FD" w14:textId="77777777" w:rsidR="00CC04B2" w:rsidRPr="007E5F17" w:rsidRDefault="00CC04B2" w:rsidP="00CC04B2">
      <w:pPr>
        <w:rPr>
          <w:sz w:val="16"/>
        </w:rPr>
      </w:pPr>
      <w:r w:rsidRPr="007E5F17">
        <w:rPr>
          <w:sz w:val="16"/>
        </w:rPr>
        <w:t xml:space="preserve">She enjoined further that </w:t>
      </w:r>
      <w:r w:rsidRPr="00E04261">
        <w:rPr>
          <w:rStyle w:val="StyleUnderline"/>
        </w:rPr>
        <w:t xml:space="preserve">the </w:t>
      </w:r>
      <w:r w:rsidRPr="00CC04B2">
        <w:rPr>
          <w:rStyle w:val="StyleUnderline"/>
          <w:highlight w:val="cyan"/>
        </w:rPr>
        <w:t>South could not</w:t>
      </w:r>
      <w:r w:rsidRPr="00E04261">
        <w:rPr>
          <w:rStyle w:val="StyleUnderline"/>
        </w:rPr>
        <w:t xml:space="preserve"> continue to be driven backward or to </w:t>
      </w:r>
      <w:r w:rsidRPr="00CC04B2">
        <w:rPr>
          <w:rStyle w:val="StyleUnderline"/>
          <w:highlight w:val="cyan"/>
        </w:rPr>
        <w:t xml:space="preserve">remain </w:t>
      </w:r>
      <w:r w:rsidRPr="00CC04B2">
        <w:rPr>
          <w:rStyle w:val="Emphasis"/>
          <w:highlight w:val="cyan"/>
        </w:rPr>
        <w:t>unorganized</w:t>
      </w:r>
      <w:r w:rsidRPr="007E5F17">
        <w:rPr>
          <w:sz w:val="16"/>
        </w:rPr>
        <w:t xml:space="preserve">, </w:t>
      </w:r>
      <w:r w:rsidRPr="00CC04B2">
        <w:rPr>
          <w:rStyle w:val="StyleUnderline"/>
          <w:highlight w:val="cyan"/>
        </w:rPr>
        <w:t xml:space="preserve">because such </w:t>
      </w:r>
      <w:proofErr w:type="spellStart"/>
      <w:r w:rsidRPr="00CC04B2">
        <w:rPr>
          <w:rStyle w:val="StyleUnderline"/>
          <w:highlight w:val="cyan"/>
        </w:rPr>
        <w:t>ssconditions</w:t>
      </w:r>
      <w:proofErr w:type="spellEnd"/>
      <w:r w:rsidRPr="00CC04B2">
        <w:rPr>
          <w:rStyle w:val="StyleUnderline"/>
          <w:highlight w:val="cyan"/>
        </w:rPr>
        <w:t xml:space="preserve"> made</w:t>
      </w:r>
      <w:r w:rsidRPr="00E04261">
        <w:rPr>
          <w:rStyle w:val="StyleUnderline"/>
        </w:rPr>
        <w:t xml:space="preserve"> the South a </w:t>
      </w:r>
      <w:r w:rsidRPr="00CC04B2">
        <w:rPr>
          <w:rStyle w:val="StyleUnderline"/>
          <w:highlight w:val="cyan"/>
        </w:rPr>
        <w:t>base for</w:t>
      </w:r>
      <w:r w:rsidRPr="007E5F17">
        <w:rPr>
          <w:sz w:val="16"/>
        </w:rPr>
        <w:t xml:space="preserve"> </w:t>
      </w:r>
      <w:r w:rsidRPr="00E04261">
        <w:rPr>
          <w:rStyle w:val="StyleUnderline"/>
        </w:rPr>
        <w:t xml:space="preserve">organized reaction and </w:t>
      </w:r>
      <w:r w:rsidRPr="00CC04B2">
        <w:rPr>
          <w:rStyle w:val="Emphasis"/>
          <w:highlight w:val="cyan"/>
        </w:rPr>
        <w:t>fascism</w:t>
      </w:r>
      <w:r w:rsidRPr="007E5F17">
        <w:rPr>
          <w:sz w:val="16"/>
        </w:rPr>
        <w:t xml:space="preserve">. </w:t>
      </w:r>
      <w:r w:rsidRPr="00E04261">
        <w:rPr>
          <w:rStyle w:val="StyleUnderline"/>
        </w:rPr>
        <w:t xml:space="preserve">If a corner was to be turned, North and South had to </w:t>
      </w:r>
      <w:r w:rsidRPr="00E04261">
        <w:rPr>
          <w:rStyle w:val="Emphasis"/>
        </w:rPr>
        <w:t>come together</w:t>
      </w:r>
      <w:r w:rsidRPr="007E5F17">
        <w:rPr>
          <w:sz w:val="16"/>
        </w:rPr>
        <w:t>.149 Of particular importance in the South was the organization of domestic workers into unions because that was “where Negro women [were].”150 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unions.151</w:t>
      </w:r>
    </w:p>
    <w:p w14:paraId="47FE4FCD" w14:textId="77777777" w:rsidR="00CC04B2" w:rsidRPr="007E5F17" w:rsidRDefault="00CC04B2" w:rsidP="00CC04B2">
      <w:pPr>
        <w:rPr>
          <w:sz w:val="16"/>
        </w:rPr>
      </w:pPr>
      <w:r w:rsidRPr="007E5F17">
        <w:rPr>
          <w:sz w:val="16"/>
        </w:rPr>
        <w:lastRenderedPageBreak/>
        <w:t xml:space="preserve">Inside and in addition to these organizations, Black women communists excoriated “organized labor’s limited concept of exploitation, which permits it to fight vigorously to secure itself against evil, yet passively or actively aids and abets the ruthless destruction of Negroes”— especially Black women.152 Esther Cooper Jackson argued that </w:t>
      </w:r>
      <w:r w:rsidRPr="00E04261">
        <w:rPr>
          <w:rStyle w:val="StyleUnderline"/>
        </w:rPr>
        <w:t>because Black domestics</w:t>
      </w:r>
      <w:r w:rsidRPr="007E5F17">
        <w:rPr>
          <w:sz w:val="16"/>
        </w:rPr>
        <w:t xml:space="preserve"> were </w:t>
      </w:r>
      <w:r w:rsidRPr="00E04261">
        <w:rPr>
          <w:rStyle w:val="StyleUnderline"/>
        </w:rPr>
        <w:t>one of the most exploited groups in the labor force</w:t>
      </w:r>
      <w:r w:rsidRPr="007E5F17">
        <w:rPr>
          <w:sz w:val="16"/>
        </w:rPr>
        <w:t xml:space="preserve">, </w:t>
      </w:r>
      <w:r w:rsidRPr="00E04261">
        <w:rPr>
          <w:rStyle w:val="StyleUnderline"/>
        </w:rPr>
        <w:t xml:space="preserve">their organization and </w:t>
      </w:r>
      <w:r w:rsidRPr="00E04261">
        <w:rPr>
          <w:rStyle w:val="Emphasis"/>
        </w:rPr>
        <w:t>unionization</w:t>
      </w:r>
      <w:r w:rsidRPr="007E5F17">
        <w:rPr>
          <w:sz w:val="16"/>
        </w:rPr>
        <w:t xml:space="preserve"> was </w:t>
      </w:r>
      <w:r w:rsidRPr="00E04261">
        <w:rPr>
          <w:rStyle w:val="StyleUnderline"/>
        </w:rPr>
        <w:t>essential to the</w:t>
      </w:r>
      <w:r w:rsidRPr="007E5F17">
        <w:rPr>
          <w:sz w:val="16"/>
        </w:rPr>
        <w:t xml:space="preserve"> </w:t>
      </w:r>
      <w:r w:rsidRPr="00E04261">
        <w:rPr>
          <w:rStyle w:val="StyleUnderline"/>
        </w:rPr>
        <w:t>labor struggle</w:t>
      </w:r>
      <w:r w:rsidRPr="007E5F17">
        <w:rPr>
          <w:sz w:val="16"/>
        </w:rPr>
        <w:t xml:space="preserve">. The </w:t>
      </w:r>
      <w:r w:rsidRPr="00E04261">
        <w:rPr>
          <w:rStyle w:val="StyleUnderline"/>
        </w:rPr>
        <w:t>argument that they were “unorganizable”—</w:t>
      </w:r>
      <w:r w:rsidRPr="007E5F17">
        <w:rPr>
          <w:sz w:val="16"/>
        </w:rPr>
        <w:t xml:space="preserve"> because of, for example, isolation, the independence of each worker, lack of bargaining power, overcrowded labor market and resulting intense competition, worker mobility and employment change, and lack of class feeling and unity— was </w:t>
      </w:r>
      <w:r w:rsidRPr="00E04261">
        <w:rPr>
          <w:rStyle w:val="StyleUnderline"/>
        </w:rPr>
        <w:t>based on</w:t>
      </w:r>
      <w:r w:rsidRPr="007E5F17">
        <w:rPr>
          <w:sz w:val="16"/>
        </w:rPr>
        <w:t xml:space="preserve"> </w:t>
      </w:r>
      <w:r w:rsidRPr="00E04261">
        <w:rPr>
          <w:rStyle w:val="StyleUnderline"/>
        </w:rPr>
        <w:t>dubious assumptions</w:t>
      </w:r>
      <w:r w:rsidRPr="007E5F17">
        <w:rPr>
          <w:sz w:val="16"/>
        </w:rPr>
        <w:t xml:space="preserve"> that </w:t>
      </w:r>
      <w:r w:rsidRPr="00E04261">
        <w:rPr>
          <w:rStyle w:val="StyleUnderline"/>
        </w:rPr>
        <w:t>continued</w:t>
      </w:r>
      <w:r w:rsidRPr="007E5F17">
        <w:rPr>
          <w:sz w:val="16"/>
        </w:rPr>
        <w:t xml:space="preserve"> the </w:t>
      </w:r>
      <w:r w:rsidRPr="00E04261">
        <w:rPr>
          <w:rStyle w:val="StyleUnderline"/>
        </w:rPr>
        <w:t>social stigma and vulnerability</w:t>
      </w:r>
      <w:r w:rsidRPr="007E5F17">
        <w:rPr>
          <w:sz w:val="16"/>
        </w:rPr>
        <w:t xml:space="preserve"> of this class of workers. She noted that </w:t>
      </w:r>
      <w:r w:rsidRPr="00CC04B2">
        <w:rPr>
          <w:rStyle w:val="StyleUnderline"/>
          <w:highlight w:val="cyan"/>
        </w:rPr>
        <w:t>European countries</w:t>
      </w:r>
      <w:r w:rsidRPr="00E04261">
        <w:rPr>
          <w:rStyle w:val="StyleUnderline"/>
        </w:rPr>
        <w:t xml:space="preserve"> had been </w:t>
      </w:r>
      <w:r w:rsidRPr="00CC04B2">
        <w:rPr>
          <w:rStyle w:val="Emphasis"/>
          <w:highlight w:val="cyan"/>
        </w:rPr>
        <w:t>successful</w:t>
      </w:r>
      <w:r w:rsidRPr="00CC04B2">
        <w:rPr>
          <w:rStyle w:val="StyleUnderline"/>
          <w:highlight w:val="cyan"/>
        </w:rPr>
        <w:t xml:space="preserve"> in</w:t>
      </w:r>
      <w:r w:rsidRPr="00CC04B2">
        <w:rPr>
          <w:sz w:val="16"/>
          <w:highlight w:val="cyan"/>
        </w:rPr>
        <w:t xml:space="preserve"> </w:t>
      </w:r>
      <w:r w:rsidRPr="00CC04B2">
        <w:rPr>
          <w:rStyle w:val="StyleUnderline"/>
          <w:highlight w:val="cyan"/>
        </w:rPr>
        <w:t>organizing</w:t>
      </w:r>
      <w:r w:rsidRPr="00E04261">
        <w:rPr>
          <w:rStyle w:val="StyleUnderline"/>
        </w:rPr>
        <w:t xml:space="preserve"> </w:t>
      </w:r>
      <w:r w:rsidRPr="00CC04B2">
        <w:rPr>
          <w:rStyle w:val="Emphasis"/>
          <w:highlight w:val="cyan"/>
        </w:rPr>
        <w:t>domestic workers</w:t>
      </w:r>
      <w:r w:rsidRPr="00CC04B2">
        <w:rPr>
          <w:rStyle w:val="StyleUnderline"/>
          <w:highlight w:val="cyan"/>
        </w:rPr>
        <w:t xml:space="preserve"> as early as 1910</w:t>
      </w:r>
      <w:r w:rsidRPr="007E5F17">
        <w:rPr>
          <w:sz w:val="16"/>
        </w:rPr>
        <w:t xml:space="preserve">, </w:t>
      </w:r>
      <w:r w:rsidRPr="00E04261">
        <w:rPr>
          <w:rStyle w:val="StyleUnderline"/>
        </w:rPr>
        <w:t xml:space="preserve">and </w:t>
      </w:r>
      <w:r w:rsidRPr="00CC04B2">
        <w:rPr>
          <w:rStyle w:val="StyleUnderline"/>
          <w:highlight w:val="cyan"/>
        </w:rPr>
        <w:t>after</w:t>
      </w:r>
      <w:r w:rsidRPr="00E04261">
        <w:rPr>
          <w:rStyle w:val="StyleUnderline"/>
        </w:rPr>
        <w:t xml:space="preserve"> the </w:t>
      </w:r>
      <w:r w:rsidRPr="00CC04B2">
        <w:rPr>
          <w:rStyle w:val="StyleUnderline"/>
          <w:highlight w:val="cyan"/>
        </w:rPr>
        <w:t>Russian Revolution</w:t>
      </w:r>
      <w:r w:rsidRPr="007E5F17">
        <w:rPr>
          <w:sz w:val="16"/>
        </w:rPr>
        <w:t xml:space="preserve">, </w:t>
      </w:r>
      <w:r w:rsidRPr="00E04261">
        <w:rPr>
          <w:rStyle w:val="StyleUnderline"/>
        </w:rPr>
        <w:t xml:space="preserve">the </w:t>
      </w:r>
      <w:r w:rsidRPr="00CC04B2">
        <w:rPr>
          <w:rStyle w:val="Emphasis"/>
          <w:highlight w:val="cyan"/>
        </w:rPr>
        <w:t>R</w:t>
      </w:r>
      <w:r w:rsidRPr="00E04261">
        <w:rPr>
          <w:rStyle w:val="StyleUnderline"/>
        </w:rPr>
        <w:t xml:space="preserve">ussian </w:t>
      </w:r>
      <w:r w:rsidRPr="00CC04B2">
        <w:rPr>
          <w:rStyle w:val="Emphasis"/>
          <w:highlight w:val="cyan"/>
        </w:rPr>
        <w:t>D</w:t>
      </w:r>
      <w:r w:rsidRPr="00E04261">
        <w:rPr>
          <w:rStyle w:val="StyleUnderline"/>
        </w:rPr>
        <w:t xml:space="preserve">omestic </w:t>
      </w:r>
      <w:r w:rsidRPr="00CC04B2">
        <w:rPr>
          <w:rStyle w:val="Emphasis"/>
          <w:highlight w:val="cyan"/>
        </w:rPr>
        <w:t>W</w:t>
      </w:r>
      <w:r w:rsidRPr="00E04261">
        <w:rPr>
          <w:rStyle w:val="StyleUnderline"/>
        </w:rPr>
        <w:t xml:space="preserve">orker </w:t>
      </w:r>
      <w:r w:rsidRPr="00CC04B2">
        <w:rPr>
          <w:rStyle w:val="Emphasis"/>
          <w:highlight w:val="cyan"/>
        </w:rPr>
        <w:t>O</w:t>
      </w:r>
      <w:r w:rsidRPr="00E04261">
        <w:rPr>
          <w:rStyle w:val="StyleUnderline"/>
        </w:rPr>
        <w:t xml:space="preserve">rder </w:t>
      </w:r>
      <w:r w:rsidRPr="00CC04B2">
        <w:rPr>
          <w:rStyle w:val="StyleUnderline"/>
          <w:highlight w:val="cyan"/>
        </w:rPr>
        <w:t>ensured</w:t>
      </w:r>
      <w:r w:rsidRPr="00E04261">
        <w:rPr>
          <w:rStyle w:val="StyleUnderline"/>
        </w:rPr>
        <w:t xml:space="preserve"> that domestics were </w:t>
      </w:r>
      <w:r w:rsidRPr="00CC04B2">
        <w:rPr>
          <w:rStyle w:val="StyleUnderline"/>
          <w:highlight w:val="cyan"/>
        </w:rPr>
        <w:t xml:space="preserve">afforded </w:t>
      </w:r>
      <w:r w:rsidRPr="00CC04B2">
        <w:rPr>
          <w:rStyle w:val="Emphasis"/>
          <w:highlight w:val="cyan"/>
        </w:rPr>
        <w:t>rest periods</w:t>
      </w:r>
      <w:r w:rsidRPr="00E04261">
        <w:rPr>
          <w:rStyle w:val="StyleUnderline"/>
        </w:rPr>
        <w:t xml:space="preserve"> throughout the</w:t>
      </w:r>
      <w:r w:rsidRPr="007E5F17">
        <w:rPr>
          <w:sz w:val="16"/>
        </w:rPr>
        <w:t xml:space="preserve"> day and </w:t>
      </w:r>
      <w:r w:rsidRPr="00CC04B2">
        <w:rPr>
          <w:rStyle w:val="StyleUnderline"/>
          <w:highlight w:val="cyan"/>
        </w:rPr>
        <w:t xml:space="preserve">had equal </w:t>
      </w:r>
      <w:r w:rsidRPr="00CC04B2">
        <w:rPr>
          <w:rStyle w:val="Emphasis"/>
          <w:highlight w:val="cyan"/>
        </w:rPr>
        <w:t>social standing</w:t>
      </w:r>
      <w:r w:rsidRPr="00E04261">
        <w:rPr>
          <w:rStyle w:val="StyleUnderline"/>
        </w:rPr>
        <w:t xml:space="preserve"> to any other worker</w:t>
      </w:r>
      <w:r w:rsidRPr="007E5F17">
        <w:rPr>
          <w:sz w:val="16"/>
        </w:rPr>
        <w:t xml:space="preserve">, thereby </w:t>
      </w:r>
      <w:r w:rsidRPr="00E04261">
        <w:rPr>
          <w:rStyle w:val="StyleUnderline"/>
        </w:rPr>
        <w:t>eradicating</w:t>
      </w:r>
      <w:r w:rsidRPr="007E5F17">
        <w:rPr>
          <w:sz w:val="16"/>
        </w:rPr>
        <w:t xml:space="preserve"> the </w:t>
      </w:r>
      <w:r w:rsidRPr="00E04261">
        <w:rPr>
          <w:rStyle w:val="StyleUnderline"/>
        </w:rPr>
        <w:t>stigma attached to this class of work that was found in the US.</w:t>
      </w:r>
      <w:r w:rsidRPr="007E5F17">
        <w:rPr>
          <w:sz w:val="16"/>
        </w:rPr>
        <w:t xml:space="preserve">153 To the extent that unionization had occurred among domestics workers in the US, it has been spearheaded by “those who suffered most from economic exploitation and racial discrimination . . . [those] who work[ed] by the day or night, who [were] hired and fired often, and who receive[d] far below a living wage.”154 However, by 1940, only two </w:t>
      </w:r>
      <w:proofErr w:type="spellStart"/>
      <w:r w:rsidRPr="007E5F17">
        <w:rPr>
          <w:sz w:val="16"/>
        </w:rPr>
        <w:t>thousand</w:t>
      </w:r>
      <w:proofErr w:type="spellEnd"/>
      <w:r w:rsidRPr="007E5F17">
        <w:rPr>
          <w:sz w:val="16"/>
        </w:rPr>
        <w:t xml:space="preserve"> of six hundred thousand Black women domestic workers were unionized, and they were concentrated in New York City; Newark, New Jersey; Washington, DC; and Chicago, Illinois. </w:t>
      </w:r>
      <w:r w:rsidRPr="007045EE">
        <w:rPr>
          <w:rStyle w:val="StyleUnderline"/>
        </w:rPr>
        <w:t>Attesting to intra-racial class contradictions</w:t>
      </w:r>
      <w:r w:rsidRPr="007E5F17">
        <w:rPr>
          <w:sz w:val="16"/>
        </w:rPr>
        <w:t xml:space="preserve">, </w:t>
      </w:r>
      <w:r w:rsidRPr="007045EE">
        <w:rPr>
          <w:rStyle w:val="StyleUnderline"/>
        </w:rPr>
        <w:t>informed</w:t>
      </w:r>
      <w:r w:rsidRPr="007E5F17">
        <w:rPr>
          <w:sz w:val="16"/>
        </w:rPr>
        <w:t xml:space="preserve"> in part </w:t>
      </w:r>
      <w:r w:rsidRPr="007045EE">
        <w:rPr>
          <w:rStyle w:val="StyleUnderline"/>
        </w:rPr>
        <w:t>by the</w:t>
      </w:r>
      <w:r w:rsidRPr="007E5F17">
        <w:rPr>
          <w:sz w:val="16"/>
        </w:rPr>
        <w:t xml:space="preserve"> </w:t>
      </w:r>
      <w:r w:rsidRPr="007045EE">
        <w:rPr>
          <w:rStyle w:val="StyleUnderline"/>
        </w:rPr>
        <w:t>Red Scare and fear of Black Scare violence that</w:t>
      </w:r>
      <w:r w:rsidRPr="007E5F17">
        <w:rPr>
          <w:sz w:val="16"/>
        </w:rPr>
        <w:t xml:space="preserve"> </w:t>
      </w:r>
      <w:proofErr w:type="gramStart"/>
      <w:r w:rsidRPr="007E5F17">
        <w:rPr>
          <w:sz w:val="16"/>
        </w:rPr>
        <w:t xml:space="preserve">often </w:t>
      </w:r>
      <w:r w:rsidRPr="007045EE">
        <w:rPr>
          <w:rStyle w:val="StyleUnderline"/>
        </w:rPr>
        <w:t>accompanied</w:t>
      </w:r>
      <w:proofErr w:type="gramEnd"/>
      <w:r w:rsidRPr="007045EE">
        <w:rPr>
          <w:rStyle w:val="StyleUnderline"/>
        </w:rPr>
        <w:t xml:space="preserve"> Black </w:t>
      </w:r>
      <w:proofErr w:type="spellStart"/>
      <w:r w:rsidRPr="007045EE">
        <w:rPr>
          <w:rStyle w:val="StyleUnderline"/>
        </w:rPr>
        <w:t>miltancy</w:t>
      </w:r>
      <w:proofErr w:type="spellEnd"/>
      <w:r w:rsidRPr="007E5F17">
        <w:rPr>
          <w:sz w:val="16"/>
        </w:rPr>
        <w:t xml:space="preserve">, </w:t>
      </w:r>
      <w:r w:rsidRPr="007045EE">
        <w:rPr>
          <w:rStyle w:val="StyleUnderline"/>
        </w:rPr>
        <w:t>unionization was discouraged</w:t>
      </w:r>
      <w:r w:rsidRPr="007E5F17">
        <w:rPr>
          <w:sz w:val="16"/>
        </w:rPr>
        <w:t xml:space="preserve"> by certain women’s clubs, employers, employment organizations, domestics who identified with their employers, and some newspapers and magazines. Nonetheless, </w:t>
      </w:r>
      <w:r w:rsidRPr="007045EE">
        <w:rPr>
          <w:rStyle w:val="StyleUnderline"/>
        </w:rPr>
        <w:t>Cooper insisted</w:t>
      </w:r>
      <w:r w:rsidRPr="007E5F17">
        <w:rPr>
          <w:sz w:val="16"/>
        </w:rPr>
        <w:t xml:space="preserve"> that “the </w:t>
      </w:r>
      <w:r w:rsidRPr="007045EE">
        <w:rPr>
          <w:rStyle w:val="StyleUnderline"/>
        </w:rPr>
        <w:t>problems faced by</w:t>
      </w:r>
      <w:r w:rsidRPr="007E5F17">
        <w:rPr>
          <w:sz w:val="16"/>
        </w:rPr>
        <w:t xml:space="preserve"> </w:t>
      </w:r>
      <w:r w:rsidRPr="007E5F17">
        <w:rPr>
          <w:strike/>
          <w:sz w:val="16"/>
        </w:rPr>
        <w:t>Negro</w:t>
      </w:r>
      <w:r w:rsidRPr="007E5F17">
        <w:rPr>
          <w:sz w:val="16"/>
        </w:rPr>
        <w:t xml:space="preserve"> </w:t>
      </w:r>
      <w:r w:rsidRPr="007045EE">
        <w:rPr>
          <w:rStyle w:val="StyleUnderline"/>
        </w:rPr>
        <w:t xml:space="preserve">[Black] domestic workers [were] responsive to </w:t>
      </w:r>
      <w:r w:rsidRPr="007045EE">
        <w:rPr>
          <w:rStyle w:val="Emphasis"/>
        </w:rPr>
        <w:t>amelioration</w:t>
      </w:r>
      <w:r w:rsidRPr="007045EE">
        <w:rPr>
          <w:rStyle w:val="StyleUnderline"/>
        </w:rPr>
        <w:t xml:space="preserve"> through trade union organizations</w:t>
      </w:r>
      <w:r w:rsidRPr="007E5F17">
        <w:rPr>
          <w:sz w:val="16"/>
        </w:rPr>
        <w:t xml:space="preserve">.”155 Claudia Jones contended that “one of the crassest manifestations of trade- union neglect of the problems of the Negro woman worker has been the failure, not only to fight against relegation of the Negro woman to domestic and similar menial work, but to the domestic worker.” This was because </w:t>
      </w:r>
      <w:r w:rsidRPr="007045EE">
        <w:rPr>
          <w:rStyle w:val="StyleUnderline"/>
        </w:rPr>
        <w:t>domestic workers were unprotected by union standards</w:t>
      </w:r>
      <w:r w:rsidRPr="007E5F17">
        <w:rPr>
          <w:sz w:val="16"/>
        </w:rPr>
        <w:t xml:space="preserve"> and were </w:t>
      </w:r>
      <w:r w:rsidRPr="007045EE">
        <w:rPr>
          <w:rStyle w:val="StyleUnderline"/>
        </w:rPr>
        <w:t>excluded from all social and labor legislation</w:t>
      </w:r>
      <w:r w:rsidRPr="007E5F17">
        <w:rPr>
          <w:sz w:val="16"/>
        </w:rPr>
        <w:t xml:space="preserve">, </w:t>
      </w:r>
      <w:r w:rsidRPr="007045EE">
        <w:rPr>
          <w:rStyle w:val="StyleUnderline"/>
        </w:rPr>
        <w:t>most importantly minimum wage</w:t>
      </w:r>
      <w:r w:rsidRPr="007E5F17">
        <w:rPr>
          <w:sz w:val="16"/>
        </w:rPr>
        <w:t xml:space="preserve"> legislation.</w:t>
      </w:r>
    </w:p>
    <w:p w14:paraId="024848EA" w14:textId="77777777" w:rsidR="00CC04B2" w:rsidRPr="00B067B0" w:rsidRDefault="00CC04B2" w:rsidP="00CC04B2">
      <w:pPr>
        <w:rPr>
          <w:sz w:val="16"/>
        </w:rPr>
      </w:pPr>
      <w:r w:rsidRPr="007E5F17">
        <w:rPr>
          <w:sz w:val="16"/>
        </w:rPr>
        <w:t xml:space="preserve">The </w:t>
      </w:r>
      <w:r w:rsidRPr="00CC04B2">
        <w:rPr>
          <w:rStyle w:val="StyleUnderline"/>
          <w:sz w:val="26"/>
          <w:szCs w:val="26"/>
          <w:highlight w:val="cyan"/>
        </w:rPr>
        <w:t>drive to unionize Black domestic workers</w:t>
      </w:r>
      <w:r w:rsidRPr="007E5F17">
        <w:rPr>
          <w:sz w:val="16"/>
        </w:rPr>
        <w:t xml:space="preserve"> and to </w:t>
      </w:r>
      <w:r w:rsidRPr="007045EE">
        <w:rPr>
          <w:rStyle w:val="StyleUnderline"/>
        </w:rPr>
        <w:t>support</w:t>
      </w:r>
      <w:r w:rsidRPr="007E5F17">
        <w:rPr>
          <w:sz w:val="16"/>
        </w:rPr>
        <w:t xml:space="preserve"> the </w:t>
      </w:r>
      <w:r w:rsidRPr="007045EE">
        <w:rPr>
          <w:rStyle w:val="StyleUnderline"/>
        </w:rPr>
        <w:t>Domestic Workers Union was</w:t>
      </w:r>
      <w:r w:rsidRPr="007E5F17">
        <w:rPr>
          <w:sz w:val="16"/>
        </w:rPr>
        <w:t xml:space="preserve"> also </w:t>
      </w:r>
      <w:r w:rsidRPr="00CC04B2">
        <w:rPr>
          <w:rStyle w:val="StyleUnderline"/>
          <w:sz w:val="26"/>
          <w:szCs w:val="26"/>
          <w:highlight w:val="cyan"/>
        </w:rPr>
        <w:t>dangerous to the capitalist racist order because</w:t>
      </w:r>
      <w:r w:rsidRPr="007E5F17">
        <w:rPr>
          <w:rStyle w:val="StyleUnderline"/>
          <w:sz w:val="26"/>
          <w:szCs w:val="26"/>
        </w:rPr>
        <w:t xml:space="preserve"> it would</w:t>
      </w:r>
      <w:r w:rsidRPr="007E5F17">
        <w:rPr>
          <w:sz w:val="16"/>
          <w:szCs w:val="26"/>
        </w:rPr>
        <w:t xml:space="preserve"> </w:t>
      </w:r>
      <w:r w:rsidRPr="00CC04B2">
        <w:rPr>
          <w:rStyle w:val="Emphasis"/>
          <w:sz w:val="26"/>
          <w:szCs w:val="26"/>
          <w:highlight w:val="cyan"/>
        </w:rPr>
        <w:t>fundamentally challenge</w:t>
      </w:r>
      <w:r w:rsidRPr="007E5F17">
        <w:rPr>
          <w:rStyle w:val="StyleUnderline"/>
          <w:sz w:val="26"/>
          <w:szCs w:val="26"/>
        </w:rPr>
        <w:t xml:space="preserve"> the racial oppression</w:t>
      </w:r>
      <w:r w:rsidRPr="007E5F17">
        <w:rPr>
          <w:sz w:val="16"/>
        </w:rPr>
        <w:t xml:space="preserve">, </w:t>
      </w:r>
      <w:proofErr w:type="spellStart"/>
      <w:r w:rsidRPr="00CC04B2">
        <w:rPr>
          <w:rStyle w:val="StyleUnderline"/>
          <w:sz w:val="26"/>
          <w:szCs w:val="26"/>
          <w:highlight w:val="cyan"/>
        </w:rPr>
        <w:t>hyperexploitation</w:t>
      </w:r>
      <w:proofErr w:type="spellEnd"/>
      <w:r w:rsidRPr="007E5F17">
        <w:rPr>
          <w:sz w:val="16"/>
          <w:szCs w:val="26"/>
        </w:rPr>
        <w:t xml:space="preserve">, </w:t>
      </w:r>
      <w:r w:rsidRPr="007E5F17">
        <w:rPr>
          <w:rStyle w:val="StyleUnderline"/>
          <w:sz w:val="26"/>
          <w:szCs w:val="26"/>
        </w:rPr>
        <w:t xml:space="preserve">and </w:t>
      </w:r>
      <w:r w:rsidRPr="00CC04B2">
        <w:rPr>
          <w:rStyle w:val="StyleUnderline"/>
          <w:sz w:val="26"/>
          <w:szCs w:val="26"/>
          <w:highlight w:val="cyan"/>
        </w:rPr>
        <w:t>indignity engendered by</w:t>
      </w:r>
      <w:r w:rsidRPr="007E5F17">
        <w:rPr>
          <w:rStyle w:val="StyleUnderline"/>
          <w:sz w:val="26"/>
          <w:szCs w:val="26"/>
        </w:rPr>
        <w:t xml:space="preserve"> the </w:t>
      </w:r>
      <w:r w:rsidRPr="00CC04B2">
        <w:rPr>
          <w:rStyle w:val="StyleUnderline"/>
          <w:sz w:val="26"/>
          <w:szCs w:val="26"/>
          <w:highlight w:val="cyan"/>
        </w:rPr>
        <w:t>Structural Location of</w:t>
      </w:r>
      <w:r w:rsidRPr="007E5F17">
        <w:rPr>
          <w:rStyle w:val="StyleUnderline"/>
          <w:sz w:val="26"/>
          <w:szCs w:val="26"/>
        </w:rPr>
        <w:t xml:space="preserve"> </w:t>
      </w:r>
      <w:r w:rsidRPr="00CC04B2">
        <w:rPr>
          <w:rStyle w:val="StyleUnderline"/>
          <w:sz w:val="26"/>
          <w:szCs w:val="26"/>
          <w:highlight w:val="cyan"/>
        </w:rPr>
        <w:t>Blackness</w:t>
      </w:r>
      <w:r w:rsidRPr="007E5F17">
        <w:rPr>
          <w:sz w:val="16"/>
        </w:rPr>
        <w:t xml:space="preserve">. For one thing, it would help to </w:t>
      </w:r>
      <w:r w:rsidRPr="007045EE">
        <w:rPr>
          <w:rStyle w:val="StyleUnderline"/>
        </w:rPr>
        <w:t>eradicate white chauvinism</w:t>
      </w:r>
      <w:r w:rsidRPr="007E5F17">
        <w:rPr>
          <w:sz w:val="16"/>
        </w:rPr>
        <w:t xml:space="preserve">, </w:t>
      </w:r>
      <w:r w:rsidRPr="007045EE">
        <w:rPr>
          <w:rStyle w:val="StyleUnderline"/>
        </w:rPr>
        <w:t>including</w:t>
      </w:r>
      <w:r w:rsidRPr="007E5F17">
        <w:rPr>
          <w:sz w:val="16"/>
        </w:rPr>
        <w:t xml:space="preserve"> the </w:t>
      </w:r>
      <w:r w:rsidRPr="007045EE">
        <w:rPr>
          <w:rStyle w:val="StyleUnderline"/>
        </w:rPr>
        <w:t>perpetuation of the “madam- maid” relationship</w:t>
      </w:r>
      <w:r w:rsidRPr="007E5F17">
        <w:rPr>
          <w:sz w:val="16"/>
        </w:rPr>
        <w:t xml:space="preserve">, talking badly about or talking down to “maids,” and paternalism.156 Marvel Cooke noted that, </w:t>
      </w:r>
      <w:r w:rsidRPr="007E5F17">
        <w:rPr>
          <w:rStyle w:val="StyleUnderline"/>
        </w:rPr>
        <w:t>without a union and bargaining power</w:t>
      </w:r>
      <w:r w:rsidRPr="007E5F17">
        <w:rPr>
          <w:sz w:val="16"/>
        </w:rPr>
        <w:t xml:space="preserve">, much like during the Great Depression, </w:t>
      </w:r>
      <w:r w:rsidRPr="007E5F17">
        <w:rPr>
          <w:rStyle w:val="StyleUnderline"/>
        </w:rPr>
        <w:t>after W</w:t>
      </w:r>
      <w:r w:rsidRPr="007E5F17">
        <w:rPr>
          <w:sz w:val="16"/>
        </w:rPr>
        <w:t xml:space="preserve">orld </w:t>
      </w:r>
      <w:r w:rsidRPr="007E5F17">
        <w:rPr>
          <w:rStyle w:val="StyleUnderline"/>
        </w:rPr>
        <w:t>W</w:t>
      </w:r>
      <w:r w:rsidRPr="007E5F17">
        <w:rPr>
          <w:sz w:val="16"/>
        </w:rPr>
        <w:t xml:space="preserve">ar </w:t>
      </w:r>
      <w:r w:rsidRPr="007E5F17">
        <w:rPr>
          <w:rStyle w:val="StyleUnderline"/>
        </w:rPr>
        <w:t>II</w:t>
      </w:r>
      <w:r w:rsidRPr="007E5F17">
        <w:rPr>
          <w:sz w:val="16"/>
        </w:rPr>
        <w:t xml:space="preserve"> the </w:t>
      </w:r>
      <w:r w:rsidRPr="007E5F17">
        <w:rPr>
          <w:rStyle w:val="StyleUnderline"/>
        </w:rPr>
        <w:t xml:space="preserve">women of the “paper bag brigade” continued to do an “unspecified amount of work under unspecified conditions” </w:t>
      </w:r>
      <w:r w:rsidRPr="007E5F17">
        <w:rPr>
          <w:sz w:val="16"/>
        </w:rPr>
        <w:t xml:space="preserve">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t>
      </w:r>
      <w:r w:rsidRPr="00CC04B2">
        <w:rPr>
          <w:rStyle w:val="StyleUnderline"/>
          <w:highlight w:val="cyan"/>
        </w:rPr>
        <w:t>without a union</w:t>
      </w:r>
      <w:r w:rsidRPr="007E5F17">
        <w:rPr>
          <w:sz w:val="16"/>
        </w:rPr>
        <w:t xml:space="preserve">, “new” </w:t>
      </w:r>
      <w:r w:rsidRPr="00CC04B2">
        <w:rPr>
          <w:rStyle w:val="StyleUnderline"/>
          <w:highlight w:val="cyan"/>
        </w:rPr>
        <w:t>domestic workers</w:t>
      </w:r>
      <w:r w:rsidRPr="007E5F17">
        <w:rPr>
          <w:sz w:val="16"/>
        </w:rPr>
        <w:t xml:space="preserve">, especially those who had recently migrated from the South, </w:t>
      </w:r>
      <w:r w:rsidRPr="00CC04B2">
        <w:rPr>
          <w:rStyle w:val="StyleUnderline"/>
          <w:highlight w:val="cyan"/>
        </w:rPr>
        <w:t>agreed to work for</w:t>
      </w:r>
      <w:r w:rsidRPr="007E5F17">
        <w:rPr>
          <w:rStyle w:val="StyleUnderline"/>
        </w:rPr>
        <w:t xml:space="preserve"> next to </w:t>
      </w:r>
      <w:r w:rsidRPr="00CC04B2">
        <w:rPr>
          <w:rStyle w:val="StyleUnderline"/>
          <w:highlight w:val="cyan"/>
        </w:rPr>
        <w:t>nothing</w:t>
      </w:r>
      <w:r w:rsidRPr="007E5F17">
        <w:rPr>
          <w:rStyle w:val="StyleUnderline"/>
        </w:rPr>
        <w:t xml:space="preserve">, </w:t>
      </w:r>
      <w:r w:rsidRPr="00CC04B2">
        <w:rPr>
          <w:rStyle w:val="Emphasis"/>
          <w:highlight w:val="cyan"/>
        </w:rPr>
        <w:t>driving down</w:t>
      </w:r>
      <w:r w:rsidRPr="00CC04B2">
        <w:rPr>
          <w:rStyle w:val="StyleUnderline"/>
          <w:highlight w:val="cyan"/>
        </w:rPr>
        <w:t xml:space="preserve"> </w:t>
      </w:r>
      <w:r w:rsidRPr="00032D62">
        <w:rPr>
          <w:rStyle w:val="StyleUnderline"/>
        </w:rPr>
        <w:t xml:space="preserve">the </w:t>
      </w:r>
      <w:r w:rsidRPr="00CC04B2">
        <w:rPr>
          <w:rStyle w:val="Emphasis"/>
          <w:highlight w:val="cyan"/>
        </w:rPr>
        <w:t>wages</w:t>
      </w:r>
      <w:r w:rsidRPr="007E5F17">
        <w:rPr>
          <w:rStyle w:val="StyleUnderline"/>
        </w:rPr>
        <w:t>— and thus</w:t>
      </w:r>
      <w:r w:rsidRPr="007E5F17">
        <w:rPr>
          <w:sz w:val="16"/>
        </w:rPr>
        <w:t xml:space="preserve"> </w:t>
      </w:r>
      <w:r w:rsidRPr="00CC04B2">
        <w:rPr>
          <w:rStyle w:val="Emphasis"/>
          <w:highlight w:val="cyan"/>
        </w:rPr>
        <w:t>increasing</w:t>
      </w:r>
      <w:r w:rsidRPr="007E5F17">
        <w:rPr>
          <w:rStyle w:val="StyleUnderline"/>
        </w:rPr>
        <w:t xml:space="preserve"> the </w:t>
      </w:r>
      <w:proofErr w:type="spellStart"/>
      <w:r w:rsidRPr="00CC04B2">
        <w:rPr>
          <w:rStyle w:val="Emphasis"/>
          <w:highlight w:val="cyan"/>
        </w:rPr>
        <w:t>superexploitation</w:t>
      </w:r>
      <w:proofErr w:type="spellEnd"/>
      <w:r w:rsidRPr="007E5F17">
        <w:rPr>
          <w:rStyle w:val="StyleUnderline"/>
        </w:rPr>
        <w:t>— of workers who were more skilled at bargaining</w:t>
      </w:r>
      <w:r w:rsidRPr="007E5F17">
        <w:rPr>
          <w:sz w:val="16"/>
        </w:rPr>
        <w:t>.159</w:t>
      </w:r>
    </w:p>
    <w:p w14:paraId="2A21D987" w14:textId="75478814" w:rsidR="00CC04B2" w:rsidRDefault="00CC04B2" w:rsidP="00CC04B2">
      <w:pPr>
        <w:pStyle w:val="Heading4"/>
      </w:pPr>
      <w:r>
        <w:t xml:space="preserve">The alternative is a black radical feminist communist form of political organizing – The Black Feminist Left is the best option for achieving global liberation from imperialism, colonialism, anti-blackness oppression  </w:t>
      </w:r>
    </w:p>
    <w:p w14:paraId="6FA2E370" w14:textId="77777777" w:rsidR="00CC04B2" w:rsidRPr="00A50B78" w:rsidRDefault="00CC04B2" w:rsidP="00CC04B2">
      <w:pPr>
        <w:rPr>
          <w:sz w:val="16"/>
        </w:rPr>
      </w:pPr>
      <w:r w:rsidRPr="00A50B78">
        <w:rPr>
          <w:rStyle w:val="Style13ptBold"/>
        </w:rPr>
        <w:t>McDuffie 2012</w:t>
      </w:r>
      <w:r w:rsidRPr="00A50B78">
        <w:rPr>
          <w:sz w:val="16"/>
        </w:rPr>
        <w:t xml:space="preserve"> (Erik S. McDuffie is an associate professor in Black American Studies and History at the University of Delaware. His research and teaching interests </w:t>
      </w:r>
      <w:proofErr w:type="gramStart"/>
      <w:r w:rsidRPr="00A50B78">
        <w:rPr>
          <w:sz w:val="16"/>
        </w:rPr>
        <w:t>include:</w:t>
      </w:r>
      <w:proofErr w:type="gramEnd"/>
      <w:r w:rsidRPr="00A50B78">
        <w:rPr>
          <w:sz w:val="16"/>
        </w:rPr>
        <w:t xml:space="preserve"> African diaspora history, black feminism and queer theory, twentieth-century political radicalism, black urban history, and black masculinity. He is the author of the book, Sojourning for Freedom: Black Women, American Communism, and the Making of Black Left Feminism (Duke University Press, 2011), and several scholarly articles in the Journal of African American History, African Identities, African and Black Diaspora: An International Journal, Radical History Review, and American Communist History, among other journals </w:t>
      </w:r>
      <w:r w:rsidRPr="00A50B78">
        <w:rPr>
          <w:sz w:val="16"/>
        </w:rPr>
        <w:lastRenderedPageBreak/>
        <w:t xml:space="preserve">and edited volumes. He is working on a new book-length manuscript, tentatively titled "Garveyism in the American Heartland: The Practice of Diaspora in the Urban Midwest." </w:t>
      </w:r>
      <w:proofErr w:type="spellStart"/>
      <w:r w:rsidRPr="00A50B78">
        <w:rPr>
          <w:sz w:val="16"/>
        </w:rPr>
        <w:t>Palimpset</w:t>
      </w:r>
      <w:proofErr w:type="spellEnd"/>
      <w:r w:rsidRPr="00A50B78">
        <w:rPr>
          <w:sz w:val="16"/>
        </w:rPr>
        <w:t xml:space="preserve"> 1:1 http://muse.jhu.edu.go.libproxy.wakehealth.edu/article/496135)</w:t>
      </w:r>
    </w:p>
    <w:p w14:paraId="56FC36E6" w14:textId="77777777" w:rsidR="00CC04B2" w:rsidRPr="006373EA" w:rsidRDefault="00CC04B2" w:rsidP="00CC04B2">
      <w:pPr>
        <w:spacing w:before="100" w:beforeAutospacing="1" w:after="100" w:afterAutospacing="1"/>
        <w:rPr>
          <w:vertAlign w:val="superscript"/>
        </w:rPr>
      </w:pPr>
      <w:r w:rsidRPr="00B1191E">
        <w:t xml:space="preserve">Throughout the entire Old Left period, </w:t>
      </w:r>
      <w:r w:rsidRPr="00B1191E">
        <w:rPr>
          <w:rStyle w:val="Emphasis"/>
        </w:rPr>
        <w:t>public speaking and journalism were an important medium through which black women radicals attempted to build a "</w:t>
      </w:r>
      <w:r w:rsidRPr="00CC04B2">
        <w:rPr>
          <w:rStyle w:val="Emphasis"/>
          <w:highlight w:val="cyan"/>
        </w:rPr>
        <w:t>black women's</w:t>
      </w:r>
      <w:r w:rsidRPr="00B1191E">
        <w:rPr>
          <w:rStyle w:val="Emphasis"/>
        </w:rPr>
        <w:t xml:space="preserve"> international."</w:t>
      </w:r>
      <w:r w:rsidRPr="00B1191E">
        <w:t xml:space="preserve"> While </w:t>
      </w:r>
      <w:r w:rsidRPr="00B1191E">
        <w:rPr>
          <w:rStyle w:val="Emphasis"/>
        </w:rPr>
        <w:t xml:space="preserve">their </w:t>
      </w:r>
      <w:r w:rsidRPr="00CC04B2">
        <w:rPr>
          <w:rStyle w:val="Emphasis"/>
          <w:highlight w:val="cyan"/>
        </w:rPr>
        <w:t>transnational politics evolved and matured over time in response to local and global events</w:t>
      </w:r>
      <w:r w:rsidRPr="00B1191E">
        <w:t xml:space="preserve">, as well as with their own lived experiences, two key positions remained constant: first, </w:t>
      </w:r>
      <w:r w:rsidRPr="00CC04B2">
        <w:rPr>
          <w:rStyle w:val="Emphasis"/>
          <w:highlight w:val="cyan"/>
        </w:rPr>
        <w:t>black women constituted</w:t>
      </w:r>
      <w:r w:rsidRPr="00B1191E">
        <w:rPr>
          <w:rStyle w:val="Emphasis"/>
        </w:rPr>
        <w:t xml:space="preserve"> key agents in the struggle for transformative </w:t>
      </w:r>
      <w:r w:rsidRPr="00CC04B2">
        <w:rPr>
          <w:rStyle w:val="Emphasis"/>
          <w:highlight w:val="cyan"/>
        </w:rPr>
        <w:t>social change globally</w:t>
      </w:r>
      <w:r w:rsidRPr="00B1191E">
        <w:rPr>
          <w:rStyle w:val="Emphasis"/>
        </w:rPr>
        <w:t xml:space="preserve">; second, </w:t>
      </w:r>
      <w:r w:rsidRPr="00CC04B2">
        <w:rPr>
          <w:rStyle w:val="Emphasis"/>
          <w:highlight w:val="cyan"/>
        </w:rPr>
        <w:t>forging transnational</w:t>
      </w:r>
      <w:r w:rsidRPr="00B1191E">
        <w:rPr>
          <w:rStyle w:val="Emphasis"/>
        </w:rPr>
        <w:t xml:space="preserve"> political </w:t>
      </w:r>
      <w:r w:rsidRPr="00CC04B2">
        <w:rPr>
          <w:rStyle w:val="Emphasis"/>
          <w:highlight w:val="cyan"/>
        </w:rPr>
        <w:t>solidarities</w:t>
      </w:r>
      <w:r w:rsidRPr="00B1191E">
        <w:rPr>
          <w:rStyle w:val="Emphasis"/>
        </w:rPr>
        <w:t xml:space="preserve"> </w:t>
      </w:r>
      <w:r w:rsidRPr="00CC04B2">
        <w:rPr>
          <w:rStyle w:val="Emphasis"/>
          <w:highlight w:val="cyan"/>
        </w:rPr>
        <w:t>with women around the world</w:t>
      </w:r>
      <w:r w:rsidRPr="00B1191E">
        <w:rPr>
          <w:rStyle w:val="Emphasis"/>
        </w:rPr>
        <w:t xml:space="preserve"> sincerely </w:t>
      </w:r>
      <w:r w:rsidRPr="00CC04B2">
        <w:rPr>
          <w:rStyle w:val="Emphasis"/>
          <w:highlight w:val="cyan"/>
        </w:rPr>
        <w:t>committed to racial equality, internationalism, women's rights, and economic justice</w:t>
      </w:r>
      <w:r w:rsidRPr="00B1191E">
        <w:rPr>
          <w:rStyle w:val="Emphasis"/>
        </w:rPr>
        <w:t xml:space="preserve"> was essential for realizing black women's freedom and democracy. </w:t>
      </w:r>
      <w:r w:rsidRPr="00CC04B2">
        <w:rPr>
          <w:rStyle w:val="Emphasis"/>
          <w:highlight w:val="cyan"/>
        </w:rPr>
        <w:t>This position was evident from the earliest days of black women's involvement in the Communist Left.</w:t>
      </w:r>
      <w:r>
        <w:t xml:space="preserve"> </w:t>
      </w:r>
      <w:r w:rsidRPr="00B1191E">
        <w:t xml:space="preserve">Beginning in the early 1920s, </w:t>
      </w:r>
      <w:r w:rsidRPr="00B1191E">
        <w:rPr>
          <w:rStyle w:val="Emphasis"/>
        </w:rPr>
        <w:t>Grace P. Campbell, the first black women to officially join the Communist Party, articulated the "black women's international" in her public speaking</w:t>
      </w:r>
      <w:r w:rsidRPr="00B1191E">
        <w:t xml:space="preserve">. Reared in Washington, D.C., she came to New York, where she emerged prior to World War I as a nationally renowned social worker for her advocacy on the behalf of poor, single black mothers in Harlem. </w:t>
      </w:r>
      <w:r w:rsidRPr="00B1191E">
        <w:rPr>
          <w:rStyle w:val="Emphasis"/>
        </w:rPr>
        <w:t xml:space="preserve">Due to her encounters with these women, her associations with a group of diasporan radicals in Harlem, and own lived experiences, she came to appreciate the </w:t>
      </w:r>
      <w:r w:rsidRPr="00CC04B2">
        <w:rPr>
          <w:rStyle w:val="Emphasis"/>
          <w:highlight w:val="cyan"/>
        </w:rPr>
        <w:t>multiple oppressions facing black working women</w:t>
      </w:r>
      <w:r w:rsidRPr="00B1191E">
        <w:rPr>
          <w:rStyle w:val="Emphasis"/>
        </w:rPr>
        <w:t xml:space="preserve">. This growing awareness </w:t>
      </w:r>
      <w:r w:rsidRPr="00CC04B2">
        <w:rPr>
          <w:rStyle w:val="Emphasis"/>
          <w:highlight w:val="cyan"/>
        </w:rPr>
        <w:t>radicalized her</w:t>
      </w:r>
      <w:r w:rsidRPr="00B1191E">
        <w:rPr>
          <w:rStyle w:val="Emphasis"/>
        </w:rPr>
        <w:t>. She joined the Socialist Party and then the African Blood Brotherhood, a revolutionary nationalist group that was initially independent of the Communist Party. She then enlisted in the Communist Party</w:t>
      </w:r>
      <w:r w:rsidRPr="00B1191E">
        <w:t>.</w:t>
      </w:r>
      <w:bookmarkStart w:id="0" w:name="f27-text"/>
      <w:r w:rsidRPr="00B1191E">
        <w:rPr>
          <w:vertAlign w:val="superscript"/>
        </w:rPr>
        <w:fldChar w:fldCharType="begin"/>
      </w:r>
      <w:r w:rsidRPr="00B1191E">
        <w:rPr>
          <w:vertAlign w:val="superscript"/>
        </w:rPr>
        <w:instrText xml:space="preserve"> HYPERLINK "http://muse.jhu.edu.go.libproxy.wakehealth.edu/article/496135" \l "f27" </w:instrText>
      </w:r>
      <w:r w:rsidRPr="00B1191E">
        <w:rPr>
          <w:vertAlign w:val="superscript"/>
        </w:rPr>
      </w:r>
      <w:r w:rsidRPr="00B1191E">
        <w:rPr>
          <w:vertAlign w:val="superscript"/>
        </w:rPr>
        <w:fldChar w:fldCharType="separate"/>
      </w:r>
      <w:r w:rsidRPr="00B1191E">
        <w:rPr>
          <w:color w:val="0000FF"/>
          <w:u w:val="single"/>
          <w:vertAlign w:val="superscript"/>
        </w:rPr>
        <w:t>27</w:t>
      </w:r>
      <w:r w:rsidRPr="00B1191E">
        <w:rPr>
          <w:vertAlign w:val="superscript"/>
        </w:rPr>
        <w:fldChar w:fldCharType="end"/>
      </w:r>
      <w:bookmarkEnd w:id="0"/>
      <w:r>
        <w:t xml:space="preserve"> </w:t>
      </w:r>
      <w:r w:rsidRPr="00B1191E">
        <w:t>Like black women radicals in the coming years, Campbell was deeply impressed with the newly formed Soviet Union and the special promise she</w:t>
      </w:r>
      <w:r w:rsidRPr="00B1191E">
        <w:rPr>
          <w:b/>
          <w:bCs/>
        </w:rPr>
        <w:t xml:space="preserve"> [End Page 7] </w:t>
      </w:r>
      <w:r w:rsidRPr="00B1191E">
        <w:t>believed it offered to black people, particularly women. She gained a reputation in Harlem as a well-known street corner speaker who denounced capitalism, racism, and imperialism and championed women's rights and the Soviet Union. For example, at a leftist rally in Harlem in 1921, a government informant reported: "[She] devoted about twenty minutes condemning all other forms of government but the Soviet, which she claims is the only hope of the workingman."</w:t>
      </w:r>
      <w:bookmarkStart w:id="1" w:name="f28-text"/>
      <w:r w:rsidRPr="00B1191E">
        <w:rPr>
          <w:vertAlign w:val="superscript"/>
        </w:rPr>
        <w:fldChar w:fldCharType="begin"/>
      </w:r>
      <w:r w:rsidRPr="00B1191E">
        <w:rPr>
          <w:vertAlign w:val="superscript"/>
        </w:rPr>
        <w:instrText xml:space="preserve"> HYPERLINK "http://muse.jhu.edu.go.libproxy.wakehealth.edu/article/496135" \l "f28" </w:instrText>
      </w:r>
      <w:r w:rsidRPr="00B1191E">
        <w:rPr>
          <w:vertAlign w:val="superscript"/>
        </w:rPr>
      </w:r>
      <w:r w:rsidRPr="00B1191E">
        <w:rPr>
          <w:vertAlign w:val="superscript"/>
        </w:rPr>
        <w:fldChar w:fldCharType="separate"/>
      </w:r>
      <w:r w:rsidRPr="00B1191E">
        <w:rPr>
          <w:color w:val="0000FF"/>
          <w:u w:val="single"/>
          <w:vertAlign w:val="superscript"/>
        </w:rPr>
        <w:t>28</w:t>
      </w:r>
      <w:r w:rsidRPr="00B1191E">
        <w:rPr>
          <w:vertAlign w:val="superscript"/>
        </w:rPr>
        <w:fldChar w:fldCharType="end"/>
      </w:r>
      <w:bookmarkEnd w:id="1"/>
      <w:r w:rsidRPr="00B1191E">
        <w:t xml:space="preserve"> Convinced that socialism was essential to improving black women's status, Campbell "conduct[ed] an active campaign [in generating interest in socialism] among the colored women," reported another government agent.</w:t>
      </w:r>
      <w:bookmarkStart w:id="2" w:name="f29-text"/>
      <w:r w:rsidRPr="00B1191E">
        <w:rPr>
          <w:vertAlign w:val="superscript"/>
        </w:rPr>
        <w:fldChar w:fldCharType="begin"/>
      </w:r>
      <w:r w:rsidRPr="00B1191E">
        <w:rPr>
          <w:vertAlign w:val="superscript"/>
        </w:rPr>
        <w:instrText xml:space="preserve"> HYPERLINK "http://muse.jhu.edu.go.libproxy.wakehealth.edu/article/496135" \l "f29" </w:instrText>
      </w:r>
      <w:r w:rsidRPr="00B1191E">
        <w:rPr>
          <w:vertAlign w:val="superscript"/>
        </w:rPr>
      </w:r>
      <w:r w:rsidRPr="00B1191E">
        <w:rPr>
          <w:vertAlign w:val="superscript"/>
        </w:rPr>
        <w:fldChar w:fldCharType="separate"/>
      </w:r>
      <w:r w:rsidRPr="00B1191E">
        <w:rPr>
          <w:color w:val="0000FF"/>
          <w:u w:val="single"/>
          <w:vertAlign w:val="superscript"/>
        </w:rPr>
        <w:t>29</w:t>
      </w:r>
      <w:r w:rsidRPr="00B1191E">
        <w:rPr>
          <w:vertAlign w:val="superscript"/>
        </w:rPr>
        <w:fldChar w:fldCharType="end"/>
      </w:r>
      <w:bookmarkEnd w:id="2"/>
      <w:r w:rsidRPr="00B1191E">
        <w:t xml:space="preserve"> Her alleged remarks suggest that she saw the Soviet Union as an ally for black women and that </w:t>
      </w:r>
      <w:r w:rsidRPr="00CC04B2">
        <w:rPr>
          <w:rStyle w:val="Emphasis"/>
          <w:highlight w:val="cyan"/>
        </w:rPr>
        <w:t>building coalitions with radical women around the world was essential for realizing black women's freedom</w:t>
      </w:r>
      <w:r w:rsidRPr="00B1191E">
        <w:t>.</w:t>
      </w:r>
      <w:r>
        <w:t xml:space="preserve"> </w:t>
      </w:r>
      <w:r w:rsidRPr="00B1191E">
        <w:t xml:space="preserve">Writings by </w:t>
      </w:r>
      <w:r w:rsidRPr="00CC04B2">
        <w:rPr>
          <w:rStyle w:val="Emphasis"/>
          <w:highlight w:val="cyan"/>
        </w:rPr>
        <w:t>black women radical</w:t>
      </w:r>
      <w:r w:rsidRPr="00B1191E">
        <w:rPr>
          <w:rStyle w:val="Emphasis"/>
        </w:rPr>
        <w:t>s</w:t>
      </w:r>
      <w:r w:rsidRPr="00B1191E">
        <w:t xml:space="preserve"> from the 1930s onward extended Grace Campbell's </w:t>
      </w:r>
      <w:r w:rsidRPr="00B1191E">
        <w:rPr>
          <w:rStyle w:val="Emphasis"/>
        </w:rPr>
        <w:t>concern for the status of multiply oppressed black women, u</w:t>
      </w:r>
      <w:r w:rsidRPr="00CC04B2">
        <w:rPr>
          <w:rStyle w:val="Emphasis"/>
          <w:highlight w:val="cyan"/>
        </w:rPr>
        <w:t>nderstood their exploitation in a global context, and saw the international Left as the best vehicle to realize black women's full freedom</w:t>
      </w:r>
      <w:r w:rsidRPr="00B1191E">
        <w:t xml:space="preserve">. Moreover, </w:t>
      </w:r>
      <w:r w:rsidRPr="00B1191E">
        <w:rPr>
          <w:rStyle w:val="Emphasis"/>
        </w:rPr>
        <w:t>they consciously formulated their ideas in response to a prevailing tendency in the Communist Left that understood women as universally white and oppressed and articulated black liberation in masculinist terms.</w:t>
      </w:r>
      <w:bookmarkStart w:id="3" w:name="f30-text"/>
      <w:r w:rsidRPr="00B1191E">
        <w:rPr>
          <w:vertAlign w:val="superscript"/>
        </w:rPr>
        <w:fldChar w:fldCharType="begin"/>
      </w:r>
      <w:r w:rsidRPr="00B1191E">
        <w:rPr>
          <w:vertAlign w:val="superscript"/>
        </w:rPr>
        <w:instrText xml:space="preserve"> HYPERLINK "http://muse.jhu.edu.go.libproxy.wakehealth.edu/article/496135" \l "f30" </w:instrText>
      </w:r>
      <w:r w:rsidRPr="00B1191E">
        <w:rPr>
          <w:vertAlign w:val="superscript"/>
        </w:rPr>
      </w:r>
      <w:r w:rsidRPr="00B1191E">
        <w:rPr>
          <w:vertAlign w:val="superscript"/>
        </w:rPr>
        <w:fldChar w:fldCharType="separate"/>
      </w:r>
      <w:r w:rsidRPr="00B1191E">
        <w:rPr>
          <w:color w:val="0000FF"/>
          <w:u w:val="single"/>
          <w:vertAlign w:val="superscript"/>
        </w:rPr>
        <w:t>30</w:t>
      </w:r>
      <w:r w:rsidRPr="00B1191E">
        <w:rPr>
          <w:vertAlign w:val="superscript"/>
        </w:rPr>
        <w:fldChar w:fldCharType="end"/>
      </w:r>
      <w:bookmarkEnd w:id="3"/>
      <w:r w:rsidRPr="00B1191E">
        <w:t xml:space="preserve"> Arguably the most sophisticated of these works during the Depression years was Esther Cooper's master's thesis of 1940, "The Negro Woman Domestic Worker in Relation to Trade Unionism." The thesis remains the most thorough sociological study on the labor conditions of African American female household workers and their efforts to unionize. Reared in a politically active, middle-class family in Arlington, Virginia, Cooper wrote the thesis while earning her masters in sociology at the historically black Fisk University in Nashville, </w:t>
      </w:r>
      <w:r w:rsidRPr="00B1191E">
        <w:lastRenderedPageBreak/>
        <w:t>Tennessee. Her disgust with the exploitation of black women domestics and her nascent leftist politics, which eventually led her to join the Communist Party, prompted her to write the thesis. The study was a key part of her early intellectual foundation, helping to set the stage for her staunch support for civil rights, social justice, internationalism, and radical democracy with special concern for African American women, which were trademarks of her life's work.</w:t>
      </w:r>
      <w:bookmarkStart w:id="4" w:name="f31-text"/>
      <w:r w:rsidRPr="00B1191E">
        <w:rPr>
          <w:vertAlign w:val="superscript"/>
        </w:rPr>
        <w:fldChar w:fldCharType="begin"/>
      </w:r>
      <w:r w:rsidRPr="00B1191E">
        <w:rPr>
          <w:vertAlign w:val="superscript"/>
        </w:rPr>
        <w:instrText xml:space="preserve"> HYPERLINK "http://muse.jhu.edu.go.libproxy.wakehealth.edu/article/496135" \l "f31" </w:instrText>
      </w:r>
      <w:r w:rsidRPr="00B1191E">
        <w:rPr>
          <w:vertAlign w:val="superscript"/>
        </w:rPr>
      </w:r>
      <w:r w:rsidRPr="00B1191E">
        <w:rPr>
          <w:vertAlign w:val="superscript"/>
        </w:rPr>
        <w:fldChar w:fldCharType="separate"/>
      </w:r>
      <w:r w:rsidRPr="00B1191E">
        <w:rPr>
          <w:color w:val="0000FF"/>
          <w:u w:val="single"/>
          <w:vertAlign w:val="superscript"/>
        </w:rPr>
        <w:t>31</w:t>
      </w:r>
      <w:r w:rsidRPr="00B1191E">
        <w:rPr>
          <w:vertAlign w:val="superscript"/>
        </w:rPr>
        <w:fldChar w:fldCharType="end"/>
      </w:r>
      <w:bookmarkEnd w:id="4"/>
    </w:p>
    <w:p w14:paraId="468F022B" w14:textId="77777777" w:rsidR="00CC04B2" w:rsidRPr="00CC04B2" w:rsidRDefault="00CC04B2" w:rsidP="00CC04B2"/>
    <w:p w14:paraId="0886B6F1" w14:textId="2143990C" w:rsidR="00CC04B2" w:rsidRDefault="00CC04B2" w:rsidP="00CC04B2">
      <w:pPr>
        <w:pStyle w:val="Heading3"/>
      </w:pPr>
      <w:r>
        <w:lastRenderedPageBreak/>
        <w:t>Case</w:t>
      </w:r>
    </w:p>
    <w:p w14:paraId="06E5C3B0" w14:textId="11B0ACD0" w:rsidR="00CC04B2" w:rsidRPr="00CC04B2" w:rsidRDefault="00CC04B2" w:rsidP="00CC04B2">
      <w:pPr>
        <w:pStyle w:val="Heading4"/>
        <w:numPr>
          <w:ilvl w:val="0"/>
          <w:numId w:val="15"/>
        </w:numPr>
        <w:tabs>
          <w:tab w:val="num" w:pos="360"/>
        </w:tabs>
        <w:ind w:left="0" w:firstLine="0"/>
      </w:pPr>
      <w:r>
        <w:t xml:space="preserve">Presumption --- </w:t>
      </w:r>
      <w:r>
        <w:t xml:space="preserve">the aff is </w:t>
      </w:r>
      <w:r w:rsidRPr="00CC04B2">
        <w:rPr>
          <w:rStyle w:val="StyleUnderline"/>
          <w:sz w:val="26"/>
          <w:szCs w:val="26"/>
        </w:rPr>
        <w:t>non-UQ</w:t>
      </w:r>
      <w:r>
        <w:t xml:space="preserve">—the 1ac has not won why the aff is </w:t>
      </w:r>
      <w:r>
        <w:rPr>
          <w:u w:val="single"/>
        </w:rPr>
        <w:t>necessary</w:t>
      </w:r>
      <w:r>
        <w:t xml:space="preserve"> even if it is </w:t>
      </w:r>
      <w:r>
        <w:rPr>
          <w:u w:val="single"/>
        </w:rPr>
        <w:t>desirable</w:t>
      </w:r>
      <w:r>
        <w:t xml:space="preserve"> i.e. the movements they have described are already happening, the ballot isn’t key, that makes a double bind – either there is a risk that voting aff means the</w:t>
      </w:r>
      <w:r>
        <w:t xml:space="preserve">y disavow the </w:t>
      </w:r>
      <w:r>
        <w:t xml:space="preserve">labor of these movements </w:t>
      </w:r>
      <w:r>
        <w:t>which means they back to their offense</w:t>
      </w:r>
      <w:r>
        <w:t xml:space="preserve"> or these movements </w:t>
      </w:r>
      <w:r w:rsidRPr="00525EB9">
        <w:rPr>
          <w:u w:val="single"/>
        </w:rPr>
        <w:t>are</w:t>
      </w:r>
      <w:r>
        <w:t xml:space="preserve"> enough and the ballot isn’t key!</w:t>
      </w:r>
    </w:p>
    <w:p w14:paraId="0D538972" w14:textId="76D3B290" w:rsidR="00CC04B2" w:rsidRPr="000963A8" w:rsidRDefault="00CC04B2" w:rsidP="00CC04B2">
      <w:pPr>
        <w:keepNext/>
        <w:keepLines/>
        <w:spacing w:before="40"/>
        <w:outlineLvl w:val="3"/>
        <w:rPr>
          <w:rFonts w:eastAsiaTheme="majorEastAsia" w:cs="Arial"/>
          <w:b/>
          <w:iCs/>
          <w:sz w:val="26"/>
        </w:rPr>
      </w:pPr>
      <w:r>
        <w:rPr>
          <w:rFonts w:eastAsiaTheme="majorEastAsia" w:cs="Arial"/>
          <w:b/>
          <w:iCs/>
          <w:sz w:val="26"/>
          <w:u w:val="single"/>
        </w:rPr>
        <w:t>2</w:t>
      </w:r>
      <w:r w:rsidRPr="000963A8">
        <w:rPr>
          <w:rFonts w:eastAsiaTheme="majorEastAsia" w:cs="Arial"/>
          <w:b/>
          <w:iCs/>
          <w:sz w:val="26"/>
          <w:u w:val="single"/>
        </w:rPr>
        <w:t>. Archival Acquisitions DA</w:t>
      </w:r>
      <w:r w:rsidRPr="000963A8">
        <w:rPr>
          <w:rFonts w:eastAsiaTheme="majorEastAsia" w:cs="Arial"/>
          <w:b/>
          <w:iCs/>
          <w:sz w:val="26"/>
        </w:rPr>
        <w:t xml:space="preserve">: The 1AC’s research project becomes the next catalogued artifact within the very academy they critique – the scholarship, protocols, and historiography the academy creates to assign intrinsic value to all it </w:t>
      </w:r>
      <w:proofErr w:type="gramStart"/>
      <w:r w:rsidRPr="000963A8">
        <w:rPr>
          <w:rFonts w:eastAsiaTheme="majorEastAsia" w:cs="Arial"/>
          <w:b/>
          <w:iCs/>
          <w:sz w:val="26"/>
        </w:rPr>
        <w:t>comes in contact with</w:t>
      </w:r>
      <w:proofErr w:type="gramEnd"/>
      <w:r w:rsidRPr="000963A8">
        <w:rPr>
          <w:rFonts w:eastAsiaTheme="majorEastAsia" w:cs="Arial"/>
          <w:b/>
          <w:iCs/>
          <w:sz w:val="26"/>
        </w:rPr>
        <w:t xml:space="preserve"> reduce the 1AC into another piece to acquire, while creating the perfect condition for US saviorism that causes surveillance and imperialism domestically and abroad.</w:t>
      </w:r>
    </w:p>
    <w:p w14:paraId="58CC87D2" w14:textId="77777777" w:rsidR="00CC04B2" w:rsidRPr="000963A8" w:rsidRDefault="00CC04B2" w:rsidP="00CC04B2">
      <w:pPr>
        <w:rPr>
          <w:u w:val="single"/>
        </w:rPr>
      </w:pPr>
      <w:r w:rsidRPr="000963A8">
        <w:rPr>
          <w:b/>
          <w:bCs/>
          <w:sz w:val="26"/>
        </w:rPr>
        <w:t>Ferguson’12</w:t>
      </w:r>
      <w:r w:rsidRPr="000963A8">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5" w:history="1">
        <w:r w:rsidRPr="000963A8">
          <w:rPr>
            <w:color w:val="467886" w:themeColor="hyperlink"/>
            <w:u w:val="single"/>
          </w:rPr>
          <w:t>American Quarterly</w:t>
        </w:r>
      </w:hyperlink>
      <w:r w:rsidRPr="000963A8">
        <w:t xml:space="preserve">. “Reorder of </w:t>
      </w:r>
      <w:proofErr w:type="gramStart"/>
      <w:r w:rsidRPr="000963A8">
        <w:t>Things :</w:t>
      </w:r>
      <w:proofErr w:type="gramEnd"/>
      <w:r w:rsidRPr="000963A8">
        <w:t xml:space="preserve"> The University and Its Pedagogies of Minority Difference” 2012. Pgs. 19-</w:t>
      </w:r>
      <w:proofErr w:type="gramStart"/>
      <w:r w:rsidRPr="000963A8">
        <w:t>22)NAE</w:t>
      </w:r>
      <w:proofErr w:type="gramEnd"/>
    </w:p>
    <w:p w14:paraId="39836E5A" w14:textId="77777777" w:rsidR="00CC04B2" w:rsidRPr="000963A8" w:rsidRDefault="00CC04B2" w:rsidP="00CC04B2">
      <w:pPr>
        <w:rPr>
          <w:b/>
          <w:iCs/>
          <w:u w:val="single"/>
          <w:bdr w:val="single" w:sz="8" w:space="0" w:color="auto"/>
        </w:rPr>
      </w:pPr>
      <w:r w:rsidRPr="000963A8">
        <w:rPr>
          <w:u w:val="single"/>
        </w:rPr>
        <w:t xml:space="preserve">If we think of </w:t>
      </w:r>
      <w:r w:rsidRPr="000963A8">
        <w:rPr>
          <w:highlight w:val="cyan"/>
          <w:u w:val="single"/>
        </w:rPr>
        <w:t>the archive not</w:t>
      </w:r>
      <w:r w:rsidRPr="000963A8">
        <w:rPr>
          <w:u w:val="single"/>
        </w:rPr>
        <w:t xml:space="preserve"> simply </w:t>
      </w:r>
      <w:r w:rsidRPr="000963A8">
        <w:rPr>
          <w:highlight w:val="cyan"/>
          <w:u w:val="single"/>
        </w:rPr>
        <w:t xml:space="preserve">as an institution but as </w:t>
      </w:r>
      <w:r w:rsidRPr="000963A8">
        <w:rPr>
          <w:u w:val="single"/>
        </w:rPr>
        <w:t xml:space="preserve">a </w:t>
      </w:r>
      <w:r w:rsidRPr="000963A8">
        <w:rPr>
          <w:highlight w:val="cyan"/>
          <w:u w:val="single"/>
        </w:rPr>
        <w:t>social formation,</w:t>
      </w:r>
      <w:r w:rsidRPr="000963A8">
        <w:rPr>
          <w:u w:val="single"/>
        </w:rPr>
        <w:t xml:space="preserve"> we might say that the United States is the archival nation par excellence. </w:t>
      </w:r>
      <w:r w:rsidRPr="000963A8">
        <w:rPr>
          <w:sz w:val="16"/>
        </w:rPr>
        <w:t xml:space="preserve">In Archive Fever: A Freudian Impression, Derrida argues that the word archive is derived from the Greek </w:t>
      </w:r>
      <w:proofErr w:type="spellStart"/>
      <w:r w:rsidRPr="000963A8">
        <w:rPr>
          <w:sz w:val="16"/>
        </w:rPr>
        <w:t>arkheion</w:t>
      </w:r>
      <w:proofErr w:type="spellEnd"/>
      <w:r w:rsidRPr="000963A8">
        <w:rPr>
          <w:sz w:val="16"/>
        </w:rPr>
        <w:t>, which was under</w:t>
      </w:r>
      <w:r w:rsidRPr="000963A8">
        <w:rPr>
          <w:sz w:val="16"/>
        </w:rPr>
        <w:softHyphen/>
        <w:t xml:space="preserve"> stood to be the residence of “those who commanded.” 1 </w:t>
      </w:r>
      <w:r w:rsidRPr="000963A8">
        <w:rPr>
          <w:highlight w:val="cyan"/>
          <w:u w:val="single"/>
        </w:rPr>
        <w:t xml:space="preserve">The archive was </w:t>
      </w:r>
      <w:r w:rsidRPr="000963A8">
        <w:rPr>
          <w:u w:val="single"/>
        </w:rPr>
        <w:t xml:space="preserve">the house </w:t>
      </w:r>
      <w:r w:rsidRPr="000963A8">
        <w:rPr>
          <w:highlight w:val="cyan"/>
          <w:u w:val="single"/>
        </w:rPr>
        <w:t>where official documents</w:t>
      </w:r>
      <w:r w:rsidRPr="000963A8">
        <w:rPr>
          <w:u w:val="single"/>
        </w:rPr>
        <w:t xml:space="preserve">— no matter their heterogeneity— </w:t>
      </w:r>
      <w:r w:rsidRPr="000963A8">
        <w:rPr>
          <w:highlight w:val="cyan"/>
          <w:u w:val="single"/>
        </w:rPr>
        <w:t xml:space="preserve">were filed and entrusted to speak and impose </w:t>
      </w:r>
      <w:r w:rsidRPr="000963A8">
        <w:rPr>
          <w:u w:val="single"/>
        </w:rPr>
        <w:t xml:space="preserve">the </w:t>
      </w:r>
      <w:r w:rsidRPr="000963A8">
        <w:rPr>
          <w:highlight w:val="cyan"/>
          <w:u w:val="single"/>
        </w:rPr>
        <w:t>law.</w:t>
      </w:r>
      <w:r w:rsidRPr="000963A8">
        <w:rPr>
          <w:u w:val="single"/>
        </w:rPr>
        <w:t xml:space="preserve"> 2 As </w:t>
      </w:r>
      <w:r w:rsidRPr="000963A8">
        <w:rPr>
          <w:highlight w:val="cyan"/>
          <w:u w:val="single"/>
        </w:rPr>
        <w:t>archives provided homes for</w:t>
      </w:r>
      <w:r w:rsidRPr="000963A8">
        <w:rPr>
          <w:u w:val="single"/>
        </w:rPr>
        <w:t xml:space="preserve"> those </w:t>
      </w:r>
      <w:r w:rsidRPr="000963A8">
        <w:rPr>
          <w:highlight w:val="cyan"/>
          <w:u w:val="single"/>
        </w:rPr>
        <w:t>documents</w:t>
      </w:r>
      <w:r w:rsidRPr="000963A8">
        <w:rPr>
          <w:u w:val="single"/>
        </w:rPr>
        <w:t xml:space="preserve">, they placed them </w:t>
      </w:r>
      <w:r w:rsidRPr="000963A8">
        <w:rPr>
          <w:highlight w:val="cyan"/>
          <w:u w:val="single"/>
        </w:rPr>
        <w:t>under certain jurisdictions</w:t>
      </w:r>
      <w:r w:rsidRPr="000963A8">
        <w:rPr>
          <w:u w:val="single"/>
        </w:rPr>
        <w:t>, not only consigning them to prescribed areas but also gathering them under certain sets of meanings.</w:t>
      </w:r>
      <w:r w:rsidRPr="000963A8">
        <w:rPr>
          <w:sz w:val="16"/>
        </w:rPr>
        <w:t xml:space="preserve"> Thus, </w:t>
      </w:r>
      <w:r w:rsidRPr="000963A8">
        <w:rPr>
          <w:u w:val="single"/>
        </w:rPr>
        <w:t xml:space="preserve">in the archive a diverse assemblage of documents </w:t>
      </w:r>
      <w:proofErr w:type="gramStart"/>
      <w:r w:rsidRPr="000963A8">
        <w:rPr>
          <w:u w:val="single"/>
        </w:rPr>
        <w:t>were</w:t>
      </w:r>
      <w:proofErr w:type="gramEnd"/>
      <w:r w:rsidRPr="000963A8">
        <w:rPr>
          <w:u w:val="single"/>
        </w:rPr>
        <w:t xml:space="preserve"> coordinated so that they might articulate an ideal unity.</w:t>
      </w:r>
      <w:r w:rsidRPr="000963A8">
        <w:rPr>
          <w:sz w:val="16"/>
        </w:rPr>
        <w:t xml:space="preserve"> </w:t>
      </w:r>
      <w:r w:rsidRPr="000963A8">
        <w:rPr>
          <w:highlight w:val="cyan"/>
          <w:u w:val="single"/>
        </w:rPr>
        <w:t xml:space="preserve">Whatever diversity </w:t>
      </w:r>
      <w:r w:rsidRPr="000963A8">
        <w:rPr>
          <w:u w:val="single"/>
        </w:rPr>
        <w:t xml:space="preserve">those </w:t>
      </w:r>
      <w:r w:rsidRPr="000963A8">
        <w:rPr>
          <w:highlight w:val="cyan"/>
          <w:u w:val="single"/>
        </w:rPr>
        <w:t xml:space="preserve">documents possessed, whatever secrets they might contain </w:t>
      </w:r>
      <w:r w:rsidRPr="000963A8">
        <w:rPr>
          <w:u w:val="single"/>
        </w:rPr>
        <w:t xml:space="preserve">would have </w:t>
      </w:r>
      <w:r w:rsidRPr="000963A8">
        <w:rPr>
          <w:highlight w:val="cyan"/>
          <w:u w:val="single"/>
        </w:rPr>
        <w:t>to be managed</w:t>
      </w:r>
      <w:r w:rsidRPr="000963A8">
        <w:rPr>
          <w:u w:val="single"/>
        </w:rPr>
        <w:t xml:space="preserve"> so that the ideal of the archive would be preserved rather than ruined</w:t>
      </w:r>
      <w:r w:rsidRPr="000963A8">
        <w:rPr>
          <w:sz w:val="16"/>
        </w:rPr>
        <w:t xml:space="preserve">; 3 </w:t>
      </w:r>
      <w:r w:rsidRPr="000963A8">
        <w:rPr>
          <w:highlight w:val="cyan"/>
          <w:u w:val="single"/>
        </w:rPr>
        <w:t xml:space="preserve">archives represented </w:t>
      </w:r>
      <w:r w:rsidRPr="000963A8">
        <w:rPr>
          <w:u w:val="single"/>
        </w:rPr>
        <w:t xml:space="preserve">the </w:t>
      </w:r>
      <w:r w:rsidRPr="000963A8">
        <w:rPr>
          <w:highlight w:val="cyan"/>
          <w:u w:val="single"/>
        </w:rPr>
        <w:t xml:space="preserve">places to put </w:t>
      </w:r>
      <w:r w:rsidRPr="000963A8">
        <w:rPr>
          <w:u w:val="single"/>
        </w:rPr>
        <w:t xml:space="preserve">those </w:t>
      </w:r>
      <w:r w:rsidRPr="000963A8">
        <w:rPr>
          <w:highlight w:val="cyan"/>
          <w:u w:val="single"/>
        </w:rPr>
        <w:t xml:space="preserve">documents and </w:t>
      </w:r>
      <w:r w:rsidRPr="000963A8">
        <w:rPr>
          <w:u w:val="single"/>
        </w:rPr>
        <w:t xml:space="preserve">the </w:t>
      </w:r>
      <w:r w:rsidRPr="000963A8">
        <w:rPr>
          <w:highlight w:val="cyan"/>
          <w:u w:val="single"/>
        </w:rPr>
        <w:t>regimes that would discipline</w:t>
      </w:r>
      <w:r w:rsidRPr="000963A8">
        <w:rPr>
          <w:u w:val="single"/>
        </w:rPr>
        <w:t xml:space="preserve"> them.</w:t>
      </w:r>
      <w:r w:rsidRPr="000963A8">
        <w:rPr>
          <w:sz w:val="16"/>
        </w:rPr>
        <w:t xml:space="preserve"> As an archival entity, </w:t>
      </w:r>
      <w:r w:rsidRPr="000963A8">
        <w:rPr>
          <w:highlight w:val="cyan"/>
          <w:u w:val="single"/>
        </w:rPr>
        <w:t>the U</w:t>
      </w:r>
      <w:r w:rsidRPr="000963A8">
        <w:rPr>
          <w:u w:val="single"/>
        </w:rPr>
        <w:t xml:space="preserve">nited </w:t>
      </w:r>
      <w:r w:rsidRPr="000963A8">
        <w:rPr>
          <w:highlight w:val="cyan"/>
          <w:u w:val="single"/>
        </w:rPr>
        <w:t>S</w:t>
      </w:r>
      <w:r w:rsidRPr="000963A8">
        <w:rPr>
          <w:u w:val="single"/>
        </w:rPr>
        <w:t>tates</w:t>
      </w:r>
      <w:r w:rsidRPr="000963A8">
        <w:rPr>
          <w:highlight w:val="cyan"/>
          <w:u w:val="single"/>
        </w:rPr>
        <w:t xml:space="preserve"> </w:t>
      </w:r>
      <w:r w:rsidRPr="000963A8">
        <w:rPr>
          <w:u w:val="single"/>
        </w:rPr>
        <w:t xml:space="preserve">is </w:t>
      </w:r>
      <w:r w:rsidRPr="000963A8">
        <w:rPr>
          <w:highlight w:val="cyan"/>
          <w:u w:val="single"/>
        </w:rPr>
        <w:t xml:space="preserve">simultaneously </w:t>
      </w:r>
      <w:r w:rsidRPr="000963A8">
        <w:rPr>
          <w:u w:val="single"/>
        </w:rPr>
        <w:t xml:space="preserve">the fabled home that </w:t>
      </w:r>
      <w:r w:rsidRPr="000963A8">
        <w:rPr>
          <w:highlight w:val="cyan"/>
          <w:u w:val="single"/>
        </w:rPr>
        <w:t xml:space="preserve">promises to put different peoples in </w:t>
      </w:r>
      <w:r w:rsidRPr="000963A8">
        <w:rPr>
          <w:u w:val="single"/>
        </w:rPr>
        <w:t xml:space="preserve">their </w:t>
      </w:r>
      <w:r w:rsidRPr="000963A8">
        <w:rPr>
          <w:highlight w:val="cyan"/>
          <w:u w:val="single"/>
        </w:rPr>
        <w:t xml:space="preserve">rightful places and </w:t>
      </w:r>
      <w:r w:rsidRPr="000963A8">
        <w:rPr>
          <w:u w:val="single"/>
        </w:rPr>
        <w:t xml:space="preserve">the infamous regime that </w:t>
      </w:r>
      <w:r w:rsidRPr="000963A8">
        <w:rPr>
          <w:highlight w:val="cyan"/>
          <w:u w:val="single"/>
        </w:rPr>
        <w:t>disciplines in the name of freedom</w:t>
      </w:r>
      <w:r w:rsidRPr="000963A8">
        <w:rPr>
          <w:u w:val="single"/>
        </w:rPr>
        <w:t>.</w:t>
      </w:r>
      <w:r w:rsidRPr="000963A8">
        <w:rPr>
          <w:sz w:val="16"/>
        </w:rPr>
        <w:t xml:space="preserve"> As such</w:t>
      </w:r>
      <w:r w:rsidRPr="000963A8">
        <w:rPr>
          <w:u w:val="single"/>
        </w:rPr>
        <w:t>, it em</w:t>
      </w:r>
      <w:r w:rsidRPr="000963A8">
        <w:rPr>
          <w:u w:val="single"/>
        </w:rPr>
        <w:softHyphen/>
        <w:t>bodies the quintessential properties of all archives.</w:t>
      </w:r>
      <w:r w:rsidRPr="000963A8">
        <w:rPr>
          <w:sz w:val="16"/>
        </w:rPr>
        <w:t xml:space="preserve"> Indeed, the motto “e pluribus unum” (one out of many) expresses, as literary scholar W. C. Har</w:t>
      </w:r>
      <w:r w:rsidRPr="000963A8">
        <w:rPr>
          <w:sz w:val="16"/>
        </w:rPr>
        <w:softHyphen/>
        <w:t>ris observes, both the identity and the experiment of the U.S. nation-state, an experiment that harks back to Greek philosophical thought, one that attempts to resolve the imperative of unity with the reality of heterogeneity. For Harris, this experiment finds unprecedented momentum in the social, cultural, and political contexts of the nineteenth-century United States, a momentum that gains footing and speed in those documents that first made “the problem of unity and multiplicity” into the American preoccupation— the Declaration of Independence, the Articles of Confederation, the Con</w:t>
      </w:r>
      <w:r w:rsidRPr="000963A8">
        <w:rPr>
          <w:sz w:val="16"/>
        </w:rPr>
        <w:softHyphen/>
        <w:t>stitution, and the Federalist Papers. 4 The motto and imperative “e pluribus unum” represents a logic that sits at the core of American government. In the national debates of the time</w:t>
      </w:r>
      <w:r w:rsidRPr="000963A8">
        <w:rPr>
          <w:u w:val="single"/>
        </w:rPr>
        <w:t xml:space="preserve">, race provided the overwhelming conditions by which the principle was tested and adjusted. </w:t>
      </w:r>
      <w:r w:rsidRPr="000963A8">
        <w:rPr>
          <w:sz w:val="16"/>
        </w:rPr>
        <w:t>Indeed</w:t>
      </w:r>
      <w:r w:rsidRPr="000963A8">
        <w:rPr>
          <w:u w:val="single"/>
        </w:rPr>
        <w:t>,</w:t>
      </w:r>
      <w:r w:rsidRPr="000963A8">
        <w:rPr>
          <w:sz w:val="16"/>
        </w:rPr>
        <w:t xml:space="preserve"> the American Civil War symbolized a vio</w:t>
      </w:r>
      <w:r w:rsidRPr="000963A8">
        <w:rPr>
          <w:sz w:val="16"/>
        </w:rPr>
        <w:softHyphen/>
        <w:t xml:space="preserve">lent struggle over how to resolve a nation heterogeneous in terms of race, region, and ideology. In the context of the </w:t>
      </w:r>
      <w:r w:rsidRPr="000963A8">
        <w:rPr>
          <w:sz w:val="16"/>
        </w:rPr>
        <w:lastRenderedPageBreak/>
        <w:t xml:space="preserve">nineteenth-century United States, the motto captures the fact that </w:t>
      </w:r>
      <w:r w:rsidRPr="000963A8">
        <w:rPr>
          <w:u w:val="single"/>
        </w:rPr>
        <w:t>the American ethos was not simply defined in terms of the abolition and expulsion of difference through slavery, geno</w:t>
      </w:r>
      <w:r w:rsidRPr="000963A8">
        <w:rPr>
          <w:u w:val="single"/>
        </w:rPr>
        <w:softHyphen/>
        <w:t>cidal wars, lynching, and rape.</w:t>
      </w:r>
      <w:r w:rsidRPr="000963A8">
        <w:rPr>
          <w:sz w:val="16"/>
        </w:rPr>
        <w:t xml:space="preserve"> </w:t>
      </w:r>
      <w:r w:rsidRPr="000963A8">
        <w:rPr>
          <w:highlight w:val="cyan"/>
          <w:u w:val="single"/>
        </w:rPr>
        <w:t xml:space="preserve">The American spirit </w:t>
      </w:r>
      <w:r w:rsidRPr="000963A8">
        <w:rPr>
          <w:u w:val="single"/>
        </w:rPr>
        <w:t xml:space="preserve">was also </w:t>
      </w:r>
      <w:r w:rsidRPr="000963A8">
        <w:rPr>
          <w:highlight w:val="cyan"/>
          <w:u w:val="single"/>
        </w:rPr>
        <w:t>secured in the question of how best to represent social differences</w:t>
      </w:r>
      <w:r w:rsidRPr="000963A8">
        <w:rPr>
          <w:u w:val="single"/>
        </w:rPr>
        <w:t xml:space="preserve"> and the communi</w:t>
      </w:r>
      <w:r w:rsidRPr="000963A8">
        <w:rPr>
          <w:u w:val="single"/>
        </w:rPr>
        <w:softHyphen/>
        <w:t>ties and people that presumably symbolized those differences.</w:t>
      </w:r>
      <w:r w:rsidRPr="000963A8">
        <w:rPr>
          <w:sz w:val="16"/>
        </w:rPr>
        <w:t xml:space="preserve"> As a motto and an edict, “e pluribus unum” connoted a national struggle with differ</w:t>
      </w:r>
      <w:r w:rsidRPr="000963A8">
        <w:rPr>
          <w:sz w:val="16"/>
        </w:rPr>
        <w:softHyphen/>
        <w:t xml:space="preserve">ence in general and racial difference in particular. As Harris goes on to say, </w:t>
      </w:r>
      <w:r w:rsidRPr="000963A8">
        <w:rPr>
          <w:u w:val="single"/>
        </w:rPr>
        <w:t>nineteenth-century literature was the cultural form that addressed that motto directly and the racial conditions that con</w:t>
      </w:r>
      <w:r w:rsidRPr="000963A8">
        <w:rPr>
          <w:u w:val="single"/>
        </w:rPr>
        <w:softHyphen/>
        <w:t>tradicted it.</w:t>
      </w:r>
      <w:r w:rsidRPr="000963A8">
        <w:rPr>
          <w:sz w:val="16"/>
        </w:rPr>
        <w:t xml:space="preserve"> It was the job of nineteenth-century literature— and the work of writers like Edgar Allan Poe, Walt Whitman, Herman Melville, Mark Twain, and Henry James— to “reconcile the opposing interests of the one and the many.” 5 Put simply</w:t>
      </w:r>
      <w:r w:rsidRPr="000963A8">
        <w:rPr>
          <w:u w:val="single"/>
        </w:rPr>
        <w:t xml:space="preserve">, American </w:t>
      </w:r>
      <w:r w:rsidRPr="000963A8">
        <w:rPr>
          <w:highlight w:val="cyan"/>
          <w:u w:val="single"/>
        </w:rPr>
        <w:t>lit</w:t>
      </w:r>
      <w:r w:rsidRPr="000963A8">
        <w:rPr>
          <w:u w:val="single"/>
        </w:rPr>
        <w:t xml:space="preserve">erature was supposed </w:t>
      </w:r>
      <w:r w:rsidRPr="000963A8">
        <w:rPr>
          <w:highlight w:val="cyan"/>
          <w:u w:val="single"/>
        </w:rPr>
        <w:t xml:space="preserve">to finish writing the </w:t>
      </w:r>
      <w:r w:rsidRPr="000963A8">
        <w:rPr>
          <w:u w:val="single"/>
        </w:rPr>
        <w:t xml:space="preserve">American </w:t>
      </w:r>
      <w:r w:rsidRPr="000963A8">
        <w:rPr>
          <w:highlight w:val="cyan"/>
          <w:u w:val="single"/>
        </w:rPr>
        <w:t xml:space="preserve">nation-state by helping </w:t>
      </w:r>
      <w:r w:rsidRPr="000963A8">
        <w:rPr>
          <w:u w:val="single"/>
        </w:rPr>
        <w:t xml:space="preserve">it </w:t>
      </w:r>
      <w:r w:rsidRPr="000963A8">
        <w:rPr>
          <w:highlight w:val="cyan"/>
          <w:u w:val="single"/>
        </w:rPr>
        <w:t>resolve the paradox</w:t>
      </w:r>
      <w:r w:rsidRPr="000963A8">
        <w:rPr>
          <w:u w:val="single"/>
        </w:rPr>
        <w:t xml:space="preserve"> of the many and the one.</w:t>
      </w:r>
      <w:r w:rsidRPr="000963A8">
        <w:rPr>
          <w:sz w:val="16"/>
        </w:rPr>
        <w:t xml:space="preserve"> In doing so, </w:t>
      </w:r>
      <w:r w:rsidRPr="000963A8">
        <w:rPr>
          <w:u w:val="single"/>
        </w:rPr>
        <w:t xml:space="preserve">literature attempted to identify the </w:t>
      </w:r>
      <w:proofErr w:type="spellStart"/>
      <w:r w:rsidRPr="000963A8">
        <w:rPr>
          <w:u w:val="single"/>
        </w:rPr>
        <w:t>nationstate</w:t>
      </w:r>
      <w:proofErr w:type="spellEnd"/>
      <w:r w:rsidRPr="000963A8">
        <w:rPr>
          <w:u w:val="single"/>
        </w:rPr>
        <w:t xml:space="preserve"> as a “writerly” formation, that is, one whose aim is to inscribe “the many” into the national body.</w:t>
      </w:r>
      <w:r w:rsidRPr="000963A8">
        <w:rPr>
          <w:sz w:val="16"/>
        </w:rPr>
        <w:t xml:space="preserve"> As such</w:t>
      </w:r>
      <w:r w:rsidRPr="000963A8">
        <w:rPr>
          <w:u w:val="single"/>
        </w:rPr>
        <w:t xml:space="preserve">, literature worked </w:t>
      </w:r>
      <w:r w:rsidRPr="000963A8">
        <w:rPr>
          <w:highlight w:val="cyan"/>
          <w:u w:val="single"/>
        </w:rPr>
        <w:t xml:space="preserve">to promote the archival functions </w:t>
      </w:r>
      <w:r w:rsidRPr="000963A8">
        <w:rPr>
          <w:u w:val="single"/>
        </w:rPr>
        <w:t>of the American nation-state.</w:t>
      </w:r>
      <w:r w:rsidRPr="000963A8">
        <w:rPr>
          <w:sz w:val="16"/>
        </w:rPr>
        <w:t xml:space="preserve"> In this regard, </w:t>
      </w:r>
      <w:r w:rsidRPr="000963A8">
        <w:rPr>
          <w:u w:val="single"/>
        </w:rPr>
        <w:t>Ameri</w:t>
      </w:r>
      <w:r w:rsidRPr="000963A8">
        <w:rPr>
          <w:u w:val="single"/>
        </w:rPr>
        <w:softHyphen/>
        <w:t xml:space="preserve">can culture would help to turn American social institutions into archival economies. The nation’s reputation as a domain of resolution would only grow internationally. </w:t>
      </w:r>
      <w:r w:rsidRPr="000963A8">
        <w:rPr>
          <w:sz w:val="16"/>
        </w:rPr>
        <w:t xml:space="preserve">As Eqbal Ahmad argues in “Political Culture and Foreign Policy,” the idea of the United States as a former colony that threw off the yoke of its oppressors was so powerful in the Third World that “America served as an inspiration and an example.” </w:t>
      </w:r>
      <w:r w:rsidRPr="000963A8">
        <w:rPr>
          <w:u w:val="single"/>
        </w:rPr>
        <w:t>6 The image as a place that re</w:t>
      </w:r>
      <w:r w:rsidRPr="000963A8">
        <w:rPr>
          <w:u w:val="single"/>
        </w:rPr>
        <w:softHyphen/>
        <w:t>solved ideological and social differences persisted for national liberation movements in Africa and Asia despite “more than a century of counter</w:t>
      </w:r>
      <w:r w:rsidRPr="000963A8">
        <w:rPr>
          <w:u w:val="single"/>
        </w:rPr>
        <w:softHyphen/>
        <w:t xml:space="preserve"> revolutionary American interventions in the Third World.” </w:t>
      </w:r>
      <w:r w:rsidRPr="000963A8">
        <w:rPr>
          <w:sz w:val="16"/>
        </w:rPr>
        <w:t xml:space="preserve">7 </w:t>
      </w:r>
      <w:r w:rsidRPr="000963A8">
        <w:rPr>
          <w:u w:val="single"/>
        </w:rPr>
        <w:t xml:space="preserve">The </w:t>
      </w:r>
      <w:r w:rsidRPr="000963A8">
        <w:rPr>
          <w:highlight w:val="cyan"/>
          <w:u w:val="single"/>
        </w:rPr>
        <w:t xml:space="preserve">significance of </w:t>
      </w:r>
      <w:r w:rsidRPr="000963A8">
        <w:rPr>
          <w:u w:val="single"/>
        </w:rPr>
        <w:t xml:space="preserve">the </w:t>
      </w:r>
      <w:r w:rsidRPr="000963A8">
        <w:rPr>
          <w:highlight w:val="cyan"/>
          <w:u w:val="single"/>
        </w:rPr>
        <w:t>U</w:t>
      </w:r>
      <w:r w:rsidRPr="000963A8">
        <w:rPr>
          <w:u w:val="single"/>
        </w:rPr>
        <w:t xml:space="preserve">nited </w:t>
      </w:r>
      <w:r w:rsidRPr="000963A8">
        <w:rPr>
          <w:highlight w:val="cyan"/>
          <w:u w:val="single"/>
        </w:rPr>
        <w:t>S</w:t>
      </w:r>
      <w:r w:rsidRPr="000963A8">
        <w:rPr>
          <w:u w:val="single"/>
        </w:rPr>
        <w:t>tates’</w:t>
      </w:r>
      <w:r w:rsidRPr="000963A8">
        <w:rPr>
          <w:highlight w:val="cyan"/>
          <w:u w:val="single"/>
        </w:rPr>
        <w:t xml:space="preserve"> reputation for settling conflicts over </w:t>
      </w:r>
      <w:r w:rsidRPr="000963A8">
        <w:rPr>
          <w:u w:val="single"/>
        </w:rPr>
        <w:t>social and ideo</w:t>
      </w:r>
      <w:r w:rsidRPr="000963A8">
        <w:rPr>
          <w:u w:val="single"/>
        </w:rPr>
        <w:softHyphen/>
        <w:t xml:space="preserve">logical </w:t>
      </w:r>
      <w:r w:rsidRPr="000963A8">
        <w:rPr>
          <w:highlight w:val="cyan"/>
          <w:u w:val="single"/>
        </w:rPr>
        <w:t xml:space="preserve">diversity </w:t>
      </w:r>
      <w:r w:rsidRPr="000963A8">
        <w:rPr>
          <w:u w:val="single"/>
        </w:rPr>
        <w:t xml:space="preserve">would </w:t>
      </w:r>
      <w:r w:rsidRPr="000963A8">
        <w:rPr>
          <w:highlight w:val="cyan"/>
          <w:u w:val="single"/>
        </w:rPr>
        <w:t xml:space="preserve">promote </w:t>
      </w:r>
      <w:r w:rsidRPr="000963A8">
        <w:rPr>
          <w:u w:val="single"/>
        </w:rPr>
        <w:t xml:space="preserve">the emergence of </w:t>
      </w:r>
      <w:r w:rsidRPr="000963A8">
        <w:rPr>
          <w:highlight w:val="cyan"/>
          <w:u w:val="single"/>
        </w:rPr>
        <w:t>neocolonial power relations</w:t>
      </w:r>
      <w:r w:rsidRPr="000963A8">
        <w:rPr>
          <w:u w:val="single"/>
        </w:rPr>
        <w:t xml:space="preserve"> in the post– World War II moment and the rise of a mode of power </w:t>
      </w:r>
      <w:r w:rsidRPr="000963A8">
        <w:rPr>
          <w:highlight w:val="cyan"/>
          <w:u w:val="single"/>
        </w:rPr>
        <w:t>built around minority recognition</w:t>
      </w:r>
      <w:r w:rsidRPr="000963A8">
        <w:rPr>
          <w:u w:val="single"/>
        </w:rPr>
        <w:t xml:space="preserve"> and legitimacy.</w:t>
      </w:r>
      <w:r w:rsidRPr="000963A8">
        <w:rPr>
          <w:sz w:val="16"/>
        </w:rPr>
        <w:t xml:space="preserve"> To this end, we may think of the 1950s and afterwards as historic moments in which power began to assume a new archival significance. </w:t>
      </w:r>
      <w:r w:rsidRPr="000963A8">
        <w:rPr>
          <w:u w:val="single"/>
        </w:rPr>
        <w:t xml:space="preserve">This was </w:t>
      </w:r>
      <w:r w:rsidRPr="000963A8">
        <w:rPr>
          <w:highlight w:val="cyan"/>
          <w:u w:val="single"/>
        </w:rPr>
        <w:t xml:space="preserve">a period in which </w:t>
      </w:r>
      <w:proofErr w:type="gramStart"/>
      <w:r w:rsidRPr="000963A8">
        <w:rPr>
          <w:highlight w:val="cyan"/>
          <w:u w:val="single"/>
        </w:rPr>
        <w:t>rev</w:t>
      </w:r>
      <w:r w:rsidRPr="000963A8">
        <w:rPr>
          <w:u w:val="single"/>
        </w:rPr>
        <w:t>olu</w:t>
      </w:r>
      <w:r w:rsidRPr="000963A8">
        <w:rPr>
          <w:u w:val="single"/>
        </w:rPr>
        <w:softHyphen/>
        <w:t>tions</w:t>
      </w:r>
      <w:proofErr w:type="gramEnd"/>
      <w:r w:rsidRPr="000963A8">
        <w:rPr>
          <w:u w:val="single"/>
        </w:rPr>
        <w:t xml:space="preserve"> </w:t>
      </w:r>
      <w:r w:rsidRPr="000963A8">
        <w:rPr>
          <w:highlight w:val="cyan"/>
          <w:u w:val="single"/>
        </w:rPr>
        <w:t xml:space="preserve">and </w:t>
      </w:r>
      <w:r w:rsidRPr="000963A8">
        <w:rPr>
          <w:u w:val="single"/>
        </w:rPr>
        <w:t xml:space="preserve">liberation </w:t>
      </w:r>
      <w:r w:rsidRPr="000963A8">
        <w:rPr>
          <w:highlight w:val="cyan"/>
          <w:u w:val="single"/>
        </w:rPr>
        <w:t>struggle</w:t>
      </w:r>
      <w:r w:rsidRPr="000963A8">
        <w:rPr>
          <w:u w:val="single"/>
        </w:rPr>
        <w:t xml:space="preserve">s throughout the world would </w:t>
      </w:r>
      <w:r w:rsidRPr="000963A8">
        <w:rPr>
          <w:highlight w:val="cyan"/>
          <w:u w:val="single"/>
        </w:rPr>
        <w:t>test power’s archival flexibility</w:t>
      </w:r>
      <w:r w:rsidRPr="000963A8">
        <w:rPr>
          <w:u w:val="single"/>
        </w:rPr>
        <w:t xml:space="preserve">. </w:t>
      </w:r>
      <w:r w:rsidRPr="000963A8">
        <w:rPr>
          <w:sz w:val="16"/>
        </w:rPr>
        <w:t xml:space="preserve">As peoples in North America, Latin America, Africa, Asia, and the Caribbean were trying to secure a place, power would work to place them. </w:t>
      </w:r>
      <w:r w:rsidRPr="000963A8">
        <w:rPr>
          <w:u w:val="single"/>
        </w:rPr>
        <w:t>We get a glimpse at the archival tactics of power in Kwame Nkrumah’s description of the rise of neocolonial formations.</w:t>
      </w:r>
      <w:r w:rsidRPr="000963A8">
        <w:rPr>
          <w:sz w:val="16"/>
        </w:rPr>
        <w:t xml:space="preserve"> In Neo-colonialism: The Last Stage of Imperialism, he writes, “Faced with the militant peoples of the ex-colonial territories in Asia, Africa, the Caribbean, and Latin Amer</w:t>
      </w:r>
      <w:r w:rsidRPr="000963A8">
        <w:rPr>
          <w:sz w:val="16"/>
        </w:rPr>
        <w:softHyphen/>
        <w:t>ica</w:t>
      </w:r>
      <w:r w:rsidRPr="000963A8">
        <w:rPr>
          <w:u w:val="single"/>
        </w:rPr>
        <w:t xml:space="preserve">, </w:t>
      </w:r>
      <w:r w:rsidRPr="000963A8">
        <w:rPr>
          <w:highlight w:val="cyan"/>
          <w:u w:val="single"/>
        </w:rPr>
        <w:t>imperialism</w:t>
      </w:r>
      <w:r w:rsidRPr="000963A8">
        <w:rPr>
          <w:u w:val="single"/>
        </w:rPr>
        <w:t xml:space="preserve"> simply </w:t>
      </w:r>
      <w:r w:rsidRPr="000963A8">
        <w:rPr>
          <w:highlight w:val="cyan"/>
          <w:u w:val="single"/>
        </w:rPr>
        <w:t>switches tactics</w:t>
      </w:r>
      <w:r w:rsidRPr="000963A8">
        <w:rPr>
          <w:sz w:val="16"/>
        </w:rPr>
        <w:t xml:space="preserve">.” 8 As Nkrumah argues, </w:t>
      </w:r>
      <w:r w:rsidRPr="000963A8">
        <w:rPr>
          <w:highlight w:val="cyan"/>
          <w:u w:val="single"/>
        </w:rPr>
        <w:t>the</w:t>
      </w:r>
      <w:r w:rsidRPr="000963A8">
        <w:rPr>
          <w:u w:val="single"/>
        </w:rPr>
        <w:t xml:space="preserve"> colonial </w:t>
      </w:r>
      <w:r w:rsidRPr="000963A8">
        <w:rPr>
          <w:highlight w:val="cyan"/>
          <w:u w:val="single"/>
        </w:rPr>
        <w:t xml:space="preserve">apparatus </w:t>
      </w:r>
      <w:r w:rsidRPr="000963A8">
        <w:rPr>
          <w:u w:val="single"/>
        </w:rPr>
        <w:t xml:space="preserve">would </w:t>
      </w:r>
      <w:r w:rsidRPr="000963A8">
        <w:rPr>
          <w:highlight w:val="cyan"/>
          <w:u w:val="single"/>
        </w:rPr>
        <w:t>dispense</w:t>
      </w:r>
      <w:r w:rsidRPr="000963A8">
        <w:rPr>
          <w:u w:val="single"/>
        </w:rPr>
        <w:t xml:space="preserve"> with its paraphernalia and its representatives, ostensibly “‘giving’ </w:t>
      </w:r>
      <w:r w:rsidRPr="000963A8">
        <w:rPr>
          <w:highlight w:val="cyan"/>
          <w:u w:val="single"/>
        </w:rPr>
        <w:t xml:space="preserve">independence to </w:t>
      </w:r>
      <w:r w:rsidRPr="000963A8">
        <w:rPr>
          <w:u w:val="single"/>
        </w:rPr>
        <w:t xml:space="preserve">its </w:t>
      </w:r>
      <w:r w:rsidRPr="000963A8">
        <w:rPr>
          <w:highlight w:val="cyan"/>
          <w:u w:val="single"/>
        </w:rPr>
        <w:t xml:space="preserve">former subjects, </w:t>
      </w:r>
      <w:r w:rsidRPr="000963A8">
        <w:rPr>
          <w:u w:val="single"/>
        </w:rPr>
        <w:t xml:space="preserve">to be </w:t>
      </w:r>
      <w:r w:rsidRPr="000963A8">
        <w:rPr>
          <w:highlight w:val="cyan"/>
          <w:u w:val="single"/>
        </w:rPr>
        <w:t xml:space="preserve">followed by ‘aid’ for </w:t>
      </w:r>
      <w:r w:rsidRPr="000963A8">
        <w:rPr>
          <w:u w:val="single"/>
        </w:rPr>
        <w:t xml:space="preserve">their </w:t>
      </w:r>
      <w:r w:rsidRPr="000963A8">
        <w:rPr>
          <w:highlight w:val="cyan"/>
          <w:u w:val="single"/>
        </w:rPr>
        <w:t>development</w:t>
      </w:r>
      <w:r w:rsidRPr="000963A8">
        <w:rPr>
          <w:u w:val="single"/>
        </w:rPr>
        <w:t>”</w:t>
      </w:r>
      <w:r w:rsidRPr="000963A8">
        <w:rPr>
          <w:sz w:val="16"/>
        </w:rPr>
        <w:t xml:space="preserve"> (ibid.). But with flags and officials gone</w:t>
      </w:r>
      <w:r w:rsidRPr="000963A8">
        <w:rPr>
          <w:u w:val="single"/>
        </w:rPr>
        <w:t>, the colonial apparatus would begin to “[devise] innumerable ways to accom</w:t>
      </w:r>
      <w:r w:rsidRPr="000963A8">
        <w:rPr>
          <w:u w:val="single"/>
        </w:rPr>
        <w:softHyphen/>
        <w:t>plish objectives formerly achieved by naked colonialism”</w:t>
      </w:r>
      <w:r w:rsidRPr="000963A8">
        <w:rPr>
          <w:sz w:val="16"/>
        </w:rPr>
        <w:t xml:space="preserve"> (ibid.). Hence, neocolonialism— or, as he puts it, </w:t>
      </w:r>
      <w:r w:rsidRPr="000963A8">
        <w:rPr>
          <w:highlight w:val="cyan"/>
          <w:u w:val="single"/>
        </w:rPr>
        <w:t>the</w:t>
      </w:r>
      <w:r w:rsidRPr="000963A8">
        <w:rPr>
          <w:u w:val="single"/>
        </w:rPr>
        <w:t xml:space="preserve"> very </w:t>
      </w:r>
      <w:r w:rsidRPr="000963A8">
        <w:rPr>
          <w:highlight w:val="cyan"/>
          <w:u w:val="single"/>
        </w:rPr>
        <w:t>“modern [attempt] to perpetu</w:t>
      </w:r>
      <w:r w:rsidRPr="000963A8">
        <w:rPr>
          <w:highlight w:val="cyan"/>
          <w:u w:val="single"/>
        </w:rPr>
        <w:softHyphen/>
        <w:t xml:space="preserve">ate colonialism while </w:t>
      </w:r>
      <w:r w:rsidRPr="000963A8">
        <w:rPr>
          <w:u w:val="single"/>
        </w:rPr>
        <w:t xml:space="preserve">at the same time </w:t>
      </w:r>
      <w:r w:rsidRPr="000963A8">
        <w:rPr>
          <w:highlight w:val="cyan"/>
          <w:u w:val="single"/>
        </w:rPr>
        <w:t>talking about ‘freedom’”</w:t>
      </w:r>
      <w:r w:rsidRPr="000963A8">
        <w:rPr>
          <w:u w:val="single"/>
        </w:rPr>
        <w:t>—was born</w:t>
      </w:r>
      <w:r w:rsidRPr="000963A8">
        <w:rPr>
          <w:sz w:val="16"/>
        </w:rPr>
        <w:t xml:space="preserve"> (ibid.). </w:t>
      </w:r>
      <w:r w:rsidRPr="000963A8">
        <w:rPr>
          <w:u w:val="single"/>
        </w:rPr>
        <w:t>As former colonial modes of power transitioned into neocolonial ones, they achieved archival heights, admitting recently held colonies into the domain of independence.</w:t>
      </w:r>
      <w:r w:rsidRPr="000963A8">
        <w:rPr>
          <w:sz w:val="16"/>
        </w:rPr>
        <w:t xml:space="preserve"> The former colonies were thus like documents </w:t>
      </w:r>
      <w:proofErr w:type="gramStart"/>
      <w:r w:rsidRPr="000963A8">
        <w:rPr>
          <w:sz w:val="16"/>
        </w:rPr>
        <w:t>gathered together</w:t>
      </w:r>
      <w:proofErr w:type="gramEnd"/>
      <w:r w:rsidRPr="000963A8">
        <w:rPr>
          <w:sz w:val="16"/>
        </w:rPr>
        <w:t xml:space="preserve"> into the library of modern nations. As such, </w:t>
      </w:r>
      <w:r w:rsidRPr="000963A8">
        <w:rPr>
          <w:u w:val="single"/>
        </w:rPr>
        <w:t>these newly minted nations were consigned to the location of sovereignty and coordi</w:t>
      </w:r>
      <w:r w:rsidRPr="000963A8">
        <w:rPr>
          <w:u w:val="single"/>
        </w:rPr>
        <w:softHyphen/>
        <w:t xml:space="preserve">nated according to the ideal of freedom. Yet </w:t>
      </w:r>
      <w:r w:rsidRPr="000963A8">
        <w:rPr>
          <w:highlight w:val="cyan"/>
          <w:u w:val="single"/>
        </w:rPr>
        <w:t>archiving</w:t>
      </w:r>
      <w:r w:rsidRPr="000963A8">
        <w:rPr>
          <w:u w:val="single"/>
        </w:rPr>
        <w:t xml:space="preserve"> those </w:t>
      </w:r>
      <w:r w:rsidRPr="000963A8">
        <w:rPr>
          <w:highlight w:val="cyan"/>
          <w:u w:val="single"/>
        </w:rPr>
        <w:t xml:space="preserve">former colonies </w:t>
      </w:r>
      <w:r w:rsidRPr="000963A8">
        <w:rPr>
          <w:u w:val="single"/>
        </w:rPr>
        <w:t xml:space="preserve">was also </w:t>
      </w:r>
      <w:r w:rsidRPr="000963A8">
        <w:rPr>
          <w:highlight w:val="cyan"/>
          <w:u w:val="single"/>
        </w:rPr>
        <w:t>a kind of house arrest in which freedom signified genres of sub</w:t>
      </w:r>
      <w:r w:rsidRPr="000963A8">
        <w:rPr>
          <w:highlight w:val="cyan"/>
          <w:u w:val="single"/>
        </w:rPr>
        <w:softHyphen/>
        <w:t xml:space="preserve">jugation </w:t>
      </w:r>
      <w:r w:rsidRPr="000963A8">
        <w:rPr>
          <w:u w:val="single"/>
        </w:rPr>
        <w:t xml:space="preserve">and domiciliation. </w:t>
      </w:r>
      <w:r w:rsidRPr="000963A8">
        <w:rPr>
          <w:sz w:val="16"/>
        </w:rPr>
        <w:t xml:space="preserve">One of the ways in which this </w:t>
      </w:r>
      <w:proofErr w:type="spellStart"/>
      <w:r w:rsidRPr="000963A8">
        <w:rPr>
          <w:sz w:val="16"/>
        </w:rPr>
        <w:t>archontic</w:t>
      </w:r>
      <w:proofErr w:type="spellEnd"/>
      <w:r w:rsidRPr="000963A8">
        <w:rPr>
          <w:sz w:val="16"/>
        </w:rPr>
        <w:t xml:space="preserve"> power began to domesticate demands for independence was through invitation rather than wholesale rejection. In the context of neocolonialism, such invitations and acts of inclusion represented the mutation rather than the annihilation of prior forms of power. As Nkrumah argues, “</w:t>
      </w:r>
      <w:r w:rsidRPr="000963A8">
        <w:rPr>
          <w:u w:val="single"/>
        </w:rPr>
        <w:t xml:space="preserve">The essence of neo-colonialism is that the State which is subject to it is, in theory, independent and has all the outward trappings of international sovereignty. </w:t>
      </w:r>
      <w:proofErr w:type="gramStart"/>
      <w:r w:rsidRPr="000963A8">
        <w:rPr>
          <w:u w:val="single"/>
        </w:rPr>
        <w:t>In reality its</w:t>
      </w:r>
      <w:proofErr w:type="gramEnd"/>
      <w:r w:rsidRPr="000963A8">
        <w:rPr>
          <w:u w:val="single"/>
        </w:rPr>
        <w:t xml:space="preserve"> economic system and thus its political policy is directed from outside</w:t>
      </w:r>
      <w:r w:rsidRPr="000963A8">
        <w:rPr>
          <w:sz w:val="16"/>
        </w:rPr>
        <w:t>” (ix). Neocolo</w:t>
      </w:r>
      <w:r w:rsidRPr="000963A8">
        <w:rPr>
          <w:sz w:val="16"/>
        </w:rPr>
        <w:softHyphen/>
        <w:t xml:space="preserve">nialism would persuade by presumably conceding to the efforts of </w:t>
      </w:r>
      <w:proofErr w:type="spellStart"/>
      <w:r w:rsidRPr="000963A8">
        <w:rPr>
          <w:sz w:val="16"/>
        </w:rPr>
        <w:t>selfdetermination</w:t>
      </w:r>
      <w:proofErr w:type="spellEnd"/>
      <w:r w:rsidRPr="000963A8">
        <w:rPr>
          <w:sz w:val="16"/>
        </w:rPr>
        <w:t xml:space="preserve"> by minoritized nations and peoples, by placing them within a presumably horizontal and modern terrain. Hence, </w:t>
      </w:r>
      <w:r w:rsidRPr="000963A8">
        <w:rPr>
          <w:b/>
          <w:iCs/>
          <w:highlight w:val="cyan"/>
          <w:u w:val="single"/>
          <w:bdr w:val="single" w:sz="8" w:space="0" w:color="auto"/>
        </w:rPr>
        <w:t xml:space="preserve">neocolonialism </w:t>
      </w:r>
      <w:r w:rsidRPr="000963A8">
        <w:rPr>
          <w:b/>
          <w:iCs/>
          <w:u w:val="single"/>
          <w:bdr w:val="single" w:sz="8" w:space="0" w:color="auto"/>
        </w:rPr>
        <w:t xml:space="preserve">was </w:t>
      </w:r>
      <w:r w:rsidRPr="000963A8">
        <w:rPr>
          <w:b/>
          <w:iCs/>
          <w:highlight w:val="cyan"/>
          <w:u w:val="single"/>
          <w:bdr w:val="single" w:sz="8" w:space="0" w:color="auto"/>
        </w:rPr>
        <w:t xml:space="preserve">the moment </w:t>
      </w:r>
      <w:r w:rsidRPr="000963A8">
        <w:rPr>
          <w:b/>
          <w:iCs/>
          <w:u w:val="single"/>
          <w:bdr w:val="single" w:sz="8" w:space="0" w:color="auto"/>
        </w:rPr>
        <w:t xml:space="preserve">in which the </w:t>
      </w:r>
      <w:r w:rsidRPr="000963A8">
        <w:rPr>
          <w:b/>
          <w:iCs/>
          <w:highlight w:val="cyan"/>
          <w:u w:val="single"/>
          <w:bdr w:val="single" w:sz="8" w:space="0" w:color="auto"/>
        </w:rPr>
        <w:t>manifold strat</w:t>
      </w:r>
      <w:r w:rsidRPr="000963A8">
        <w:rPr>
          <w:b/>
          <w:iCs/>
          <w:u w:val="single"/>
          <w:bdr w:val="single" w:sz="8" w:space="0" w:color="auto"/>
        </w:rPr>
        <w:t>egie</w:t>
      </w:r>
      <w:r w:rsidRPr="000963A8">
        <w:rPr>
          <w:b/>
          <w:iCs/>
          <w:highlight w:val="cyan"/>
          <w:u w:val="single"/>
          <w:bdr w:val="single" w:sz="8" w:space="0" w:color="auto"/>
        </w:rPr>
        <w:t xml:space="preserve">s of conquest, management, and regulation </w:t>
      </w:r>
      <w:r w:rsidRPr="000963A8">
        <w:rPr>
          <w:b/>
          <w:iCs/>
          <w:u w:val="single"/>
          <w:bdr w:val="single" w:sz="8" w:space="0" w:color="auto"/>
        </w:rPr>
        <w:t xml:space="preserve">would </w:t>
      </w:r>
      <w:r w:rsidRPr="000963A8">
        <w:rPr>
          <w:b/>
          <w:iCs/>
          <w:highlight w:val="cyan"/>
          <w:u w:val="single"/>
          <w:bdr w:val="single" w:sz="8" w:space="0" w:color="auto"/>
        </w:rPr>
        <w:t>take place</w:t>
      </w:r>
      <w:r w:rsidRPr="000963A8">
        <w:rPr>
          <w:b/>
          <w:iCs/>
          <w:u w:val="single"/>
          <w:bdr w:val="single" w:sz="8" w:space="0" w:color="auto"/>
        </w:rPr>
        <w:t xml:space="preserve"> </w:t>
      </w:r>
      <w:r w:rsidRPr="000963A8">
        <w:rPr>
          <w:b/>
          <w:iCs/>
          <w:u w:val="single"/>
          <w:bdr w:val="single" w:sz="8" w:space="0" w:color="auto"/>
        </w:rPr>
        <w:lastRenderedPageBreak/>
        <w:t xml:space="preserve">within and </w:t>
      </w:r>
      <w:r w:rsidRPr="000963A8">
        <w:rPr>
          <w:b/>
          <w:iCs/>
          <w:highlight w:val="cyan"/>
          <w:u w:val="single"/>
          <w:bdr w:val="single" w:sz="8" w:space="0" w:color="auto"/>
        </w:rPr>
        <w:t xml:space="preserve">through </w:t>
      </w:r>
      <w:r w:rsidRPr="000963A8">
        <w:rPr>
          <w:b/>
          <w:iCs/>
          <w:u w:val="single"/>
          <w:bdr w:val="single" w:sz="8" w:space="0" w:color="auto"/>
        </w:rPr>
        <w:t xml:space="preserve">the </w:t>
      </w:r>
      <w:r w:rsidRPr="000963A8">
        <w:rPr>
          <w:b/>
          <w:iCs/>
          <w:highlight w:val="cyan"/>
          <w:u w:val="single"/>
          <w:bdr w:val="single" w:sz="8" w:space="0" w:color="auto"/>
        </w:rPr>
        <w:t>outward appear</w:t>
      </w:r>
      <w:r w:rsidRPr="000963A8">
        <w:rPr>
          <w:b/>
          <w:iCs/>
          <w:highlight w:val="cyan"/>
          <w:u w:val="single"/>
          <w:bdr w:val="single" w:sz="8" w:space="0" w:color="auto"/>
        </w:rPr>
        <w:softHyphen/>
        <w:t>ance of anticolonial independence and freedom.</w:t>
      </w:r>
      <w:r w:rsidRPr="000963A8">
        <w:rPr>
          <w:b/>
          <w:iCs/>
          <w:u w:val="single"/>
          <w:bdr w:val="single" w:sz="8" w:space="0" w:color="auto"/>
        </w:rPr>
        <w:t xml:space="preserve"> </w:t>
      </w:r>
      <w:r w:rsidRPr="000963A8">
        <w:rPr>
          <w:sz w:val="16"/>
        </w:rPr>
        <w:t>This was a form of power that had cultivated a solicitous rather than a primarily dismissive manner</w:t>
      </w:r>
      <w:r w:rsidRPr="000963A8">
        <w:rPr>
          <w:u w:val="single"/>
        </w:rPr>
        <w:t>. As the legendary nation that would admit new people under the banner of independence while subjecting them to a new law whose borders would increase with every admittance, the United States would become</w:t>
      </w:r>
      <w:r w:rsidRPr="000963A8">
        <w:rPr>
          <w:sz w:val="16"/>
        </w:rPr>
        <w:t>— in Nkru</w:t>
      </w:r>
      <w:r w:rsidRPr="000963A8">
        <w:rPr>
          <w:sz w:val="16"/>
        </w:rPr>
        <w:softHyphen/>
        <w:t>mah’s words</w:t>
      </w:r>
      <w:proofErr w:type="gramStart"/>
      <w:r w:rsidRPr="000963A8">
        <w:rPr>
          <w:sz w:val="16"/>
        </w:rPr>
        <w:t>—“</w:t>
      </w:r>
      <w:proofErr w:type="gramEnd"/>
      <w:r w:rsidRPr="000963A8">
        <w:rPr>
          <w:sz w:val="16"/>
        </w:rPr>
        <w:t xml:space="preserve">foremost among the neo-colonialists” (239). </w:t>
      </w:r>
      <w:r w:rsidRPr="000963A8">
        <w:rPr>
          <w:u w:val="single"/>
        </w:rPr>
        <w:t xml:space="preserve">The history and theorization of neocolonialism is important </w:t>
      </w:r>
      <w:proofErr w:type="gramStart"/>
      <w:r w:rsidRPr="000963A8">
        <w:rPr>
          <w:u w:val="single"/>
        </w:rPr>
        <w:t>inasmuch as</w:t>
      </w:r>
      <w:proofErr w:type="gramEnd"/>
      <w:r w:rsidRPr="000963A8">
        <w:rPr>
          <w:u w:val="single"/>
        </w:rPr>
        <w:t xml:space="preserve"> it is one seg</w:t>
      </w:r>
      <w:r w:rsidRPr="000963A8">
        <w:rPr>
          <w:u w:val="single"/>
        </w:rPr>
        <w:softHyphen/>
        <w:t>ment in a larger transformation of power— that is, power’s ability to incor</w:t>
      </w:r>
      <w:r w:rsidRPr="000963A8">
        <w:rPr>
          <w:u w:val="single"/>
        </w:rPr>
        <w:softHyphen/>
        <w:t>porate formerly marginalized and excluded subjects and societies, an ability signified through the extension of recognition and sovereignty for people who spent much of their histories under colonial yokes. The specific cir</w:t>
      </w:r>
      <w:r w:rsidRPr="000963A8">
        <w:rPr>
          <w:u w:val="single"/>
        </w:rPr>
        <w:softHyphen/>
        <w:t>cumstances of neocolonialism are thus only a piece of a more general mode of power that was developing in the days of independence</w:t>
      </w:r>
      <w:r w:rsidRPr="000963A8">
        <w:rPr>
          <w:b/>
          <w:iCs/>
          <w:u w:val="single"/>
          <w:bdr w:val="single" w:sz="8" w:space="0" w:color="auto"/>
        </w:rPr>
        <w:t xml:space="preserve">. </w:t>
      </w:r>
      <w:r w:rsidRPr="000963A8">
        <w:rPr>
          <w:b/>
          <w:iCs/>
          <w:highlight w:val="cyan"/>
          <w:u w:val="single"/>
          <w:bdr w:val="single" w:sz="8" w:space="0" w:color="auto"/>
        </w:rPr>
        <w:t>This mode</w:t>
      </w:r>
      <w:r w:rsidRPr="000963A8">
        <w:rPr>
          <w:b/>
          <w:iCs/>
          <w:u w:val="single"/>
          <w:bdr w:val="single" w:sz="8" w:space="0" w:color="auto"/>
        </w:rPr>
        <w:t xml:space="preserve"> would </w:t>
      </w:r>
      <w:r w:rsidRPr="000963A8">
        <w:rPr>
          <w:b/>
          <w:iCs/>
          <w:highlight w:val="cyan"/>
          <w:u w:val="single"/>
          <w:bdr w:val="single" w:sz="8" w:space="0" w:color="auto"/>
        </w:rPr>
        <w:t xml:space="preserve">derive its international character from its ability to select from insurgent practices </w:t>
      </w:r>
      <w:r w:rsidRPr="000963A8">
        <w:rPr>
          <w:b/>
          <w:iCs/>
          <w:u w:val="single"/>
          <w:bdr w:val="single" w:sz="8" w:space="0" w:color="auto"/>
        </w:rPr>
        <w:t xml:space="preserve">what it needed </w:t>
      </w:r>
      <w:r w:rsidRPr="000963A8">
        <w:rPr>
          <w:b/>
          <w:iCs/>
          <w:highlight w:val="cyan"/>
          <w:u w:val="single"/>
          <w:bdr w:val="single" w:sz="8" w:space="0" w:color="auto"/>
        </w:rPr>
        <w:t xml:space="preserve">to carry out </w:t>
      </w:r>
      <w:r w:rsidRPr="000963A8">
        <w:rPr>
          <w:b/>
          <w:iCs/>
          <w:u w:val="single"/>
          <w:bdr w:val="single" w:sz="8" w:space="0" w:color="auto"/>
        </w:rPr>
        <w:t xml:space="preserve">its own </w:t>
      </w:r>
      <w:r w:rsidRPr="000963A8">
        <w:rPr>
          <w:b/>
          <w:iCs/>
          <w:highlight w:val="cyan"/>
          <w:u w:val="single"/>
          <w:bdr w:val="single" w:sz="8" w:space="0" w:color="auto"/>
        </w:rPr>
        <w:t>hegemonic author</w:t>
      </w:r>
      <w:r w:rsidRPr="000963A8">
        <w:rPr>
          <w:b/>
          <w:iCs/>
          <w:highlight w:val="cyan"/>
          <w:u w:val="single"/>
          <w:bdr w:val="single" w:sz="8" w:space="0" w:color="auto"/>
        </w:rPr>
        <w:softHyphen/>
        <w:t>ity. A</w:t>
      </w:r>
      <w:r w:rsidRPr="000963A8">
        <w:rPr>
          <w:b/>
          <w:iCs/>
          <w:u w:val="single"/>
          <w:bdr w:val="single" w:sz="8" w:space="0" w:color="auto"/>
        </w:rPr>
        <w:t xml:space="preserve"> mode of </w:t>
      </w:r>
      <w:r w:rsidRPr="000963A8">
        <w:rPr>
          <w:b/>
          <w:iCs/>
          <w:highlight w:val="cyan"/>
          <w:u w:val="single"/>
          <w:bdr w:val="single" w:sz="8" w:space="0" w:color="auto"/>
        </w:rPr>
        <w:t xml:space="preserve">power </w:t>
      </w:r>
      <w:r w:rsidRPr="000963A8">
        <w:rPr>
          <w:b/>
          <w:iCs/>
          <w:u w:val="single"/>
          <w:bdr w:val="single" w:sz="8" w:space="0" w:color="auto"/>
        </w:rPr>
        <w:t xml:space="preserve">was </w:t>
      </w:r>
      <w:r w:rsidRPr="000963A8">
        <w:rPr>
          <w:b/>
          <w:iCs/>
          <w:highlight w:val="cyan"/>
          <w:u w:val="single"/>
          <w:bdr w:val="single" w:sz="8" w:space="0" w:color="auto"/>
        </w:rPr>
        <w:t xml:space="preserve">forming that </w:t>
      </w:r>
      <w:r w:rsidRPr="000963A8">
        <w:rPr>
          <w:b/>
          <w:iCs/>
          <w:u w:val="single"/>
          <w:bdr w:val="single" w:sz="8" w:space="0" w:color="auto"/>
        </w:rPr>
        <w:t xml:space="preserve">would </w:t>
      </w:r>
      <w:r w:rsidRPr="000963A8">
        <w:rPr>
          <w:b/>
          <w:iCs/>
          <w:highlight w:val="cyan"/>
          <w:u w:val="single"/>
          <w:bdr w:val="single" w:sz="8" w:space="0" w:color="auto"/>
        </w:rPr>
        <w:t xml:space="preserve">ingest </w:t>
      </w:r>
      <w:r w:rsidRPr="000963A8">
        <w:rPr>
          <w:b/>
          <w:iCs/>
          <w:u w:val="single"/>
          <w:bdr w:val="single" w:sz="8" w:space="0" w:color="auto"/>
        </w:rPr>
        <w:t xml:space="preserve">various </w:t>
      </w:r>
      <w:r w:rsidRPr="000963A8">
        <w:rPr>
          <w:b/>
          <w:iCs/>
          <w:highlight w:val="cyan"/>
          <w:u w:val="single"/>
          <w:bdr w:val="single" w:sz="8" w:space="0" w:color="auto"/>
        </w:rPr>
        <w:t>rev</w:t>
      </w:r>
      <w:r w:rsidRPr="000963A8">
        <w:rPr>
          <w:b/>
          <w:iCs/>
          <w:u w:val="single"/>
          <w:bdr w:val="single" w:sz="8" w:space="0" w:color="auto"/>
        </w:rPr>
        <w:t>olutionary</w:t>
      </w:r>
      <w:r w:rsidRPr="000963A8">
        <w:rPr>
          <w:b/>
          <w:iCs/>
          <w:highlight w:val="cyan"/>
          <w:u w:val="single"/>
          <w:bdr w:val="single" w:sz="8" w:space="0" w:color="auto"/>
        </w:rPr>
        <w:t xml:space="preserve"> formations and,</w:t>
      </w:r>
      <w:r w:rsidRPr="000963A8">
        <w:rPr>
          <w:b/>
          <w:iCs/>
          <w:u w:val="single"/>
          <w:bdr w:val="single" w:sz="8" w:space="0" w:color="auto"/>
        </w:rPr>
        <w:t xml:space="preserve"> in fact, </w:t>
      </w:r>
      <w:r w:rsidRPr="000963A8">
        <w:rPr>
          <w:b/>
          <w:iCs/>
          <w:highlight w:val="cyan"/>
          <w:u w:val="single"/>
          <w:bdr w:val="single" w:sz="8" w:space="0" w:color="auto"/>
        </w:rPr>
        <w:t xml:space="preserve">build </w:t>
      </w:r>
      <w:r w:rsidRPr="000963A8">
        <w:rPr>
          <w:b/>
          <w:iCs/>
          <w:u w:val="single"/>
          <w:bdr w:val="single" w:sz="8" w:space="0" w:color="auto"/>
        </w:rPr>
        <w:t xml:space="preserve">its </w:t>
      </w:r>
      <w:r w:rsidRPr="000963A8">
        <w:rPr>
          <w:b/>
          <w:iCs/>
          <w:highlight w:val="cyan"/>
          <w:u w:val="single"/>
          <w:bdr w:val="single" w:sz="8" w:space="0" w:color="auto"/>
        </w:rPr>
        <w:t>strat</w:t>
      </w:r>
      <w:r w:rsidRPr="000963A8">
        <w:rPr>
          <w:b/>
          <w:iCs/>
          <w:u w:val="single"/>
          <w:bdr w:val="single" w:sz="8" w:space="0" w:color="auto"/>
        </w:rPr>
        <w:t>egie</w:t>
      </w:r>
      <w:r w:rsidRPr="000963A8">
        <w:rPr>
          <w:b/>
          <w:iCs/>
          <w:highlight w:val="cyan"/>
          <w:u w:val="single"/>
          <w:bdr w:val="single" w:sz="8" w:space="0" w:color="auto"/>
        </w:rPr>
        <w:t>s around their dissection.</w:t>
      </w:r>
    </w:p>
    <w:p w14:paraId="56B0DFBC" w14:textId="7BB3D1DB" w:rsidR="00CC04B2" w:rsidRDefault="00CC04B2" w:rsidP="00CC04B2">
      <w:pPr>
        <w:pStyle w:val="Heading4"/>
      </w:pPr>
      <w:r>
        <w:t>3</w:t>
      </w:r>
      <w:r>
        <w:t xml:space="preserve">. 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5A84107A" w14:textId="77777777" w:rsidR="00CC04B2" w:rsidRDefault="00CC04B2" w:rsidP="00CC04B2">
      <w:proofErr w:type="spellStart"/>
      <w:r w:rsidRPr="00AE32EC">
        <w:rPr>
          <w:rStyle w:val="Style13ptBold"/>
        </w:rPr>
        <w:t>Susen</w:t>
      </w:r>
      <w:proofErr w:type="spellEnd"/>
      <w:r w:rsidRPr="00AE32EC">
        <w:rPr>
          <w:rStyle w:val="Style13ptBold"/>
        </w:rPr>
        <w:t xml:space="preserve"> 20</w:t>
      </w:r>
      <w:r>
        <w:t xml:space="preserve">, Professor of Sociology, City University, London, Ph.D., Cambridge University (Simon </w:t>
      </w:r>
      <w:proofErr w:type="spellStart"/>
      <w:r>
        <w:t>Susen</w:t>
      </w:r>
      <w:proofErr w:type="spellEnd"/>
      <w:r>
        <w:t xml:space="preserve">,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177908B7" w14:textId="77777777" w:rsidR="00CC04B2" w:rsidRPr="00AB2849" w:rsidRDefault="00CC04B2" w:rsidP="00CC04B2">
      <w:pPr>
        <w:rPr>
          <w:sz w:val="10"/>
        </w:rPr>
      </w:pPr>
      <w:r w:rsidRPr="00CC04B2">
        <w:rPr>
          <w:rStyle w:val="StyleUnderline"/>
          <w:highlight w:val="cyan"/>
        </w:rPr>
        <w:t>This</w:t>
      </w:r>
      <w:r w:rsidRPr="00A256FE">
        <w:rPr>
          <w:rStyle w:val="StyleUnderline"/>
        </w:rPr>
        <w:t xml:space="preserve"> seemingly </w:t>
      </w:r>
      <w:r w:rsidRPr="008E3244">
        <w:rPr>
          <w:rStyle w:val="StyleUnderline"/>
        </w:rPr>
        <w:t>‘</w:t>
      </w:r>
      <w:r w:rsidRPr="00CC04B2">
        <w:rPr>
          <w:rStyle w:val="Emphasis"/>
          <w:highlight w:val="cyan"/>
        </w:rPr>
        <w:t>radical’ attitude</w:t>
      </w:r>
      <w:r w:rsidRPr="00CC04B2">
        <w:rPr>
          <w:rStyle w:val="StyleUnderline"/>
          <w:highlight w:val="cyan"/>
        </w:rPr>
        <w:t xml:space="preserve"> is </w:t>
      </w:r>
      <w:r w:rsidRPr="00CC04B2">
        <w:rPr>
          <w:rStyle w:val="Emphasis"/>
          <w:highlight w:val="cyan"/>
        </w:rPr>
        <w:t>problematic</w:t>
      </w:r>
      <w:r w:rsidRPr="00A256FE">
        <w:rPr>
          <w:rStyle w:val="StyleUnderline"/>
        </w:rPr>
        <w:t>, however, to the extent</w:t>
      </w:r>
      <w:r w:rsidRPr="00AB2849">
        <w:rPr>
          <w:sz w:val="10"/>
        </w:rPr>
        <w:t xml:space="preserve"> that postcolonial and decolonial </w:t>
      </w:r>
      <w:r w:rsidRPr="00CC04B2">
        <w:rPr>
          <w:rStyle w:val="Emphasis"/>
          <w:highlight w:val="cyan"/>
        </w:rPr>
        <w:t>scholars</w:t>
      </w:r>
      <w:r w:rsidRPr="00CC04B2">
        <w:rPr>
          <w:rStyle w:val="StyleUnderline"/>
          <w:highlight w:val="cyan"/>
        </w:rPr>
        <w:t xml:space="preserve"> are</w:t>
      </w:r>
      <w:r w:rsidRPr="00A256FE">
        <w:rPr>
          <w:rStyle w:val="StyleUnderline"/>
        </w:rPr>
        <w:t xml:space="preserve"> themselves </w:t>
      </w:r>
      <w:r w:rsidRPr="00CC04B2">
        <w:rPr>
          <w:rStyle w:val="Emphasis"/>
          <w:highlight w:val="cyan"/>
        </w:rPr>
        <w:t>actively involved</w:t>
      </w:r>
      <w:r w:rsidRPr="00CC04B2">
        <w:rPr>
          <w:rStyle w:val="StyleUnderline"/>
          <w:highlight w:val="cyan"/>
        </w:rPr>
        <w:t xml:space="preserve"> in strengthening</w:t>
      </w:r>
      <w:r w:rsidRPr="00A256FE">
        <w:rPr>
          <w:rStyle w:val="StyleUnderline"/>
        </w:rPr>
        <w:t xml:space="preserve"> the </w:t>
      </w:r>
      <w:r w:rsidRPr="00CC04B2">
        <w:rPr>
          <w:rStyle w:val="Emphasis"/>
          <w:highlight w:val="cyan"/>
        </w:rPr>
        <w:t>existing</w:t>
      </w:r>
      <w:r w:rsidRPr="00A256FE">
        <w:rPr>
          <w:rStyle w:val="StyleUnderline"/>
        </w:rPr>
        <w:t xml:space="preserve"> state of </w:t>
      </w:r>
      <w:r w:rsidRPr="00CC04B2">
        <w:rPr>
          <w:rStyle w:val="Emphasis"/>
          <w:highlight w:val="cyan"/>
        </w:rPr>
        <w:t>affairs</w:t>
      </w:r>
      <w:r w:rsidRPr="00856413">
        <w:rPr>
          <w:rStyle w:val="StyleUnderline"/>
        </w:rPr>
        <w:t xml:space="preserve">―notably </w:t>
      </w:r>
      <w:r w:rsidRPr="00CC04B2">
        <w:rPr>
          <w:rStyle w:val="Emphasis"/>
          <w:sz w:val="30"/>
          <w:szCs w:val="30"/>
          <w:highlight w:val="cyan"/>
        </w:rPr>
        <w:t>by ‘playing the game’</w:t>
      </w:r>
      <w:r w:rsidRPr="00CC04B2">
        <w:rPr>
          <w:rStyle w:val="StyleUnderline"/>
          <w:highlight w:val="cyan"/>
        </w:rPr>
        <w:t xml:space="preserve"> of</w:t>
      </w:r>
      <w:r w:rsidRPr="00A256FE">
        <w:rPr>
          <w:rStyle w:val="StyleUnderline"/>
        </w:rPr>
        <w:t xml:space="preserve"> mainstream </w:t>
      </w:r>
      <w:r w:rsidRPr="00CC04B2">
        <w:rPr>
          <w:rStyle w:val="Emphasis"/>
          <w:highlight w:val="cyan"/>
        </w:rPr>
        <w:t>academia</w:t>
      </w:r>
      <w:r w:rsidRPr="00CC04B2">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C04B2">
        <w:rPr>
          <w:rStyle w:val="Emphasis"/>
          <w:highlight w:val="cyan"/>
        </w:rPr>
        <w:t>hierarchies</w:t>
      </w:r>
      <w:r w:rsidRPr="00A256FE">
        <w:rPr>
          <w:rStyle w:val="StyleUnderline"/>
        </w:rPr>
        <w:t xml:space="preserve">, by </w:t>
      </w:r>
      <w:r w:rsidRPr="00CC04B2">
        <w:rPr>
          <w:rStyle w:val="StyleUnderline"/>
          <w:highlight w:val="cyan"/>
        </w:rPr>
        <w:t>building</w:t>
      </w:r>
      <w:r w:rsidRPr="00A256FE">
        <w:rPr>
          <w:rStyle w:val="StyleUnderline"/>
        </w:rPr>
        <w:t xml:space="preserve"> professional </w:t>
      </w:r>
      <w:r w:rsidRPr="00CC04B2">
        <w:rPr>
          <w:rStyle w:val="Emphasis"/>
          <w:highlight w:val="cyan"/>
        </w:rPr>
        <w:t>careers</w:t>
      </w:r>
      <w:r w:rsidRPr="00CC04B2">
        <w:rPr>
          <w:rStyle w:val="StyleUnderline"/>
          <w:highlight w:val="cyan"/>
        </w:rPr>
        <w:t xml:space="preserve"> out of</w:t>
      </w:r>
      <w:r w:rsidRPr="00A256FE">
        <w:rPr>
          <w:rStyle w:val="StyleUnderline"/>
        </w:rPr>
        <w:t xml:space="preserve"> their seemingly ‘</w:t>
      </w:r>
      <w:r w:rsidRPr="00CC04B2">
        <w:rPr>
          <w:rStyle w:val="StyleUnderline"/>
          <w:highlight w:val="cyan"/>
        </w:rPr>
        <w:t xml:space="preserve">marginal’ </w:t>
      </w:r>
      <w:r w:rsidRPr="00CC04B2">
        <w:rPr>
          <w:rStyle w:val="Emphasis"/>
          <w:highlight w:val="cyan"/>
        </w:rPr>
        <w:t>position</w:t>
      </w:r>
      <w:r w:rsidRPr="00CC04B2">
        <w:rPr>
          <w:rStyle w:val="StyleUnderline"/>
          <w:highlight w:val="cyan"/>
        </w:rPr>
        <w:t xml:space="preserve"> within</w:t>
      </w:r>
      <w:r w:rsidRPr="00A256FE">
        <w:rPr>
          <w:rStyle w:val="StyleUnderline"/>
        </w:rPr>
        <w:t xml:space="preserve"> different fields of the </w:t>
      </w:r>
      <w:r w:rsidRPr="00CC04B2">
        <w:rPr>
          <w:rStyle w:val="Emphasis"/>
          <w:highlight w:val="cyan"/>
        </w:rPr>
        <w:t>humanities</w:t>
      </w:r>
      <w:r w:rsidRPr="00A256FE">
        <w:rPr>
          <w:rStyle w:val="StyleUnderline"/>
        </w:rPr>
        <w:t xml:space="preserve"> and social sciences, </w:t>
      </w:r>
      <w:r w:rsidRPr="00CC04B2">
        <w:rPr>
          <w:rStyle w:val="StyleUnderline"/>
          <w:highlight w:val="cyan"/>
        </w:rPr>
        <w:t xml:space="preserve">and by </w:t>
      </w:r>
      <w:r w:rsidRPr="00CC04B2">
        <w:rPr>
          <w:rStyle w:val="Emphasis"/>
          <w:highlight w:val="cyan"/>
        </w:rPr>
        <w:t>participating</w:t>
      </w:r>
      <w:r w:rsidRPr="00CC04B2">
        <w:rPr>
          <w:rStyle w:val="StyleUnderline"/>
          <w:highlight w:val="cyan"/>
        </w:rPr>
        <w:t xml:space="preserve"> in</w:t>
      </w:r>
      <w:r w:rsidRPr="00A256FE">
        <w:rPr>
          <w:rStyle w:val="StyleUnderline"/>
        </w:rPr>
        <w:t xml:space="preserve"> the </w:t>
      </w:r>
      <w:r w:rsidRPr="00CC04B2">
        <w:rPr>
          <w:rStyle w:val="Emphasis"/>
          <w:highlight w:val="cyan"/>
        </w:rPr>
        <w:t>competition</w:t>
      </w:r>
      <w:r w:rsidRPr="00CC04B2">
        <w:rPr>
          <w:rStyle w:val="StyleUnderline"/>
          <w:highlight w:val="cyan"/>
        </w:rPr>
        <w:t xml:space="preserve"> for material, symbolic, </w:t>
      </w:r>
      <w:r w:rsidRPr="00CC04B2">
        <w:rPr>
          <w:rStyle w:val="Emphasis"/>
          <w:highlight w:val="cyan"/>
        </w:rPr>
        <w:t>reputational</w:t>
      </w:r>
      <w:r w:rsidRPr="00CC04B2">
        <w:rPr>
          <w:rStyle w:val="StyleUnderline"/>
          <w:highlight w:val="cyan"/>
        </w:rPr>
        <w:t xml:space="preserve">, and financial </w:t>
      </w:r>
      <w:r w:rsidRPr="00CC04B2">
        <w:rPr>
          <w:rStyle w:val="Emphasis"/>
          <w:highlight w:val="cyan"/>
        </w:rPr>
        <w:t>resources</w:t>
      </w:r>
      <w:r w:rsidRPr="00CC04B2">
        <w:rPr>
          <w:rStyle w:val="StyleUnderline"/>
          <w:highlight w:val="cyan"/>
        </w:rPr>
        <w:t xml:space="preserve"> within</w:t>
      </w:r>
      <w:r w:rsidRPr="00A256FE">
        <w:rPr>
          <w:rStyle w:val="StyleUnderline"/>
        </w:rPr>
        <w:t xml:space="preserve"> asymmetrically </w:t>
      </w:r>
      <w:r w:rsidRPr="00CC04B2">
        <w:rPr>
          <w:rStyle w:val="Emphasis"/>
          <w:highlight w:val="cyan"/>
        </w:rPr>
        <w:t>structured</w:t>
      </w:r>
      <w:r w:rsidRPr="00CC04B2">
        <w:rPr>
          <w:rStyle w:val="StyleUnderline"/>
          <w:highlight w:val="cyan"/>
        </w:rPr>
        <w:t xml:space="preserve"> realms of </w:t>
      </w:r>
      <w:r w:rsidRPr="00CC04B2">
        <w:rPr>
          <w:rStyle w:val="Emphasis"/>
          <w:highlight w:val="cyan"/>
        </w:rPr>
        <w:t>institutionalized</w:t>
      </w:r>
      <w:r w:rsidRPr="00A256FE">
        <w:rPr>
          <w:rStyle w:val="StyleUnderline"/>
        </w:rPr>
        <w:t xml:space="preserve"> and professionalized </w:t>
      </w:r>
      <w:r w:rsidRPr="00CC04B2">
        <w:rPr>
          <w:rStyle w:val="Emphasis"/>
          <w:highlight w:val="cyan"/>
        </w:rPr>
        <w:t>knowledge production</w:t>
      </w:r>
      <w:r w:rsidRPr="00AB2849">
        <w:rPr>
          <w:sz w:val="10"/>
        </w:rPr>
        <w:t>.39</w:t>
      </w:r>
    </w:p>
    <w:p w14:paraId="195019A4" w14:textId="77777777" w:rsidR="00CC04B2" w:rsidRPr="009343F7" w:rsidRDefault="00CC04B2" w:rsidP="00CC04B2">
      <w:pPr>
        <w:rPr>
          <w:sz w:val="10"/>
          <w:lang w:val="es-ES"/>
        </w:rPr>
      </w:pPr>
      <w:r w:rsidRPr="009343F7">
        <w:rPr>
          <w:sz w:val="10"/>
          <w:lang w:val="es-ES"/>
        </w:rPr>
        <w:t>[[FN 39]]</w:t>
      </w:r>
    </w:p>
    <w:p w14:paraId="30F47528" w14:textId="77777777" w:rsidR="00CC04B2" w:rsidRPr="009343F7" w:rsidRDefault="00CC04B2" w:rsidP="00CC04B2">
      <w:pPr>
        <w:rPr>
          <w:sz w:val="10"/>
          <w:lang w:val="es-ES"/>
        </w:rPr>
      </w:pPr>
      <w:r w:rsidRPr="009343F7">
        <w:rPr>
          <w:rStyle w:val="StyleUnderline"/>
          <w:lang w:val="es-ES"/>
        </w:rPr>
        <w:t xml:space="preserve">39. Cf. Rivera </w:t>
      </w:r>
      <w:proofErr w:type="spellStart"/>
      <w:r w:rsidRPr="009343F7">
        <w:rPr>
          <w:rStyle w:val="Emphasis"/>
          <w:lang w:val="es-ES"/>
        </w:rPr>
        <w:t>Cusicanqui</w:t>
      </w:r>
      <w:proofErr w:type="spellEnd"/>
      <w:r w:rsidRPr="009343F7">
        <w:rPr>
          <w:sz w:val="10"/>
          <w:lang w:val="es-ES"/>
        </w:rPr>
        <w:t xml:space="preserve"> (2010), esp. pp.  56–60; </w:t>
      </w:r>
      <w:proofErr w:type="spellStart"/>
      <w:r w:rsidRPr="009343F7">
        <w:rPr>
          <w:rStyle w:val="StyleUnderline"/>
          <w:lang w:val="es-ES"/>
        </w:rPr>
        <w:t>see</w:t>
      </w:r>
      <w:proofErr w:type="spellEnd"/>
      <w:r w:rsidRPr="009343F7">
        <w:rPr>
          <w:rStyle w:val="StyleUnderline"/>
          <w:lang w:val="es-ES"/>
        </w:rPr>
        <w:t xml:space="preserv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9343F7">
        <w:rPr>
          <w:sz w:val="10"/>
          <w:lang w:val="es-ES"/>
        </w:rPr>
        <w:t>Mignolo</w:t>
      </w:r>
      <w:proofErr w:type="spellEnd"/>
      <w:r w:rsidRPr="009343F7">
        <w:rPr>
          <w:sz w:val="10"/>
          <w:lang w:val="es-ES"/>
        </w:rPr>
        <w:t xml:space="preserve"> y compañía han </w:t>
      </w:r>
      <w:proofErr w:type="spellStart"/>
      <w:r w:rsidRPr="009343F7">
        <w:rPr>
          <w:sz w:val="10"/>
          <w:lang w:val="es-ES"/>
        </w:rPr>
        <w:t>construído</w:t>
      </w:r>
      <w:proofErr w:type="spellEnd"/>
      <w:r w:rsidRPr="009343F7">
        <w:rPr>
          <w:sz w:val="10"/>
          <w:lang w:val="es-ES"/>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2D3F4B6F" w14:textId="77777777" w:rsidR="00CC04B2" w:rsidRPr="00134AA3" w:rsidRDefault="00CC04B2" w:rsidP="00CC04B2">
      <w:pPr>
        <w:rPr>
          <w:sz w:val="10"/>
        </w:rPr>
      </w:pPr>
      <w:r w:rsidRPr="00AB2849">
        <w:rPr>
          <w:sz w:val="10"/>
          <w:lang w:val="en"/>
        </w:rPr>
        <w:t>&lt;&lt;</w:t>
      </w:r>
      <w:proofErr w:type="gramStart"/>
      <w:r w:rsidRPr="00AB2849">
        <w:rPr>
          <w:sz w:val="10"/>
          <w:lang w:val="en"/>
        </w:rPr>
        <w:t>’[</w:t>
      </w:r>
      <w:proofErr w:type="gramEnd"/>
      <w:r w:rsidRPr="00AB2849">
        <w:rPr>
          <w:sz w:val="10"/>
          <w:lang w:val="en"/>
        </w:rPr>
        <w:t xml:space="preserve">…] </w:t>
      </w:r>
      <w:r w:rsidRPr="00CC04B2">
        <w:rPr>
          <w:rStyle w:val="Emphasis"/>
          <w:highlight w:val="cyan"/>
          <w:lang w:val="en"/>
        </w:rPr>
        <w:t>without altering</w:t>
      </w:r>
      <w:r w:rsidRPr="00E277A5">
        <w:rPr>
          <w:rStyle w:val="StyleUnderline"/>
          <w:lang w:val="en"/>
        </w:rPr>
        <w:t xml:space="preserve"> at all </w:t>
      </w:r>
      <w:r w:rsidRPr="00CC04B2">
        <w:rPr>
          <w:rStyle w:val="StyleUnderline"/>
          <w:highlight w:val="cyan"/>
          <w:lang w:val="en"/>
        </w:rPr>
        <w:t xml:space="preserve">the </w:t>
      </w:r>
      <w:r w:rsidRPr="00CC04B2">
        <w:rPr>
          <w:rStyle w:val="Emphasis"/>
          <w:highlight w:val="cyan"/>
          <w:lang w:val="en"/>
        </w:rPr>
        <w:t>relationship</w:t>
      </w:r>
      <w:r w:rsidRPr="00E277A5">
        <w:rPr>
          <w:rStyle w:val="StyleUnderline"/>
          <w:lang w:val="en"/>
        </w:rPr>
        <w:t xml:space="preserve"> of forces </w:t>
      </w:r>
      <w:r w:rsidRPr="00CC04B2">
        <w:rPr>
          <w:rStyle w:val="StyleUnderline"/>
          <w:highlight w:val="cyan"/>
          <w:lang w:val="en"/>
        </w:rPr>
        <w:t>in the “</w:t>
      </w:r>
      <w:r w:rsidRPr="00CC04B2">
        <w:rPr>
          <w:rStyle w:val="Emphasis"/>
          <w:highlight w:val="cyan"/>
          <w:lang w:val="en"/>
        </w:rPr>
        <w:t>palaces</w:t>
      </w:r>
      <w:r w:rsidRPr="00CC04B2">
        <w:rPr>
          <w:rStyle w:val="StyleUnderline"/>
          <w:highlight w:val="cyan"/>
          <w:lang w:val="en"/>
        </w:rPr>
        <w:t xml:space="preserve">” of </w:t>
      </w:r>
      <w:r w:rsidRPr="00CC04B2">
        <w:rPr>
          <w:rStyle w:val="Emphasis"/>
          <w:highlight w:val="cyan"/>
          <w:lang w:val="en"/>
        </w:rPr>
        <w:t>the</w:t>
      </w:r>
      <w:r w:rsidRPr="00CC04B2">
        <w:rPr>
          <w:rStyle w:val="Emphasis"/>
          <w:highlight w:val="cyan"/>
        </w:rPr>
        <w:t xml:space="preserve"> </w:t>
      </w:r>
      <w:r w:rsidRPr="00CC04B2">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C04B2">
        <w:rPr>
          <w:rStyle w:val="StyleUnderline"/>
          <w:highlight w:val="cyan"/>
          <w:lang w:val="en"/>
        </w:rPr>
        <w:t xml:space="preserve">creating a </w:t>
      </w:r>
      <w:r w:rsidRPr="00CC04B2">
        <w:rPr>
          <w:rStyle w:val="Emphasis"/>
          <w:highlight w:val="cyan"/>
          <w:lang w:val="en"/>
        </w:rPr>
        <w:t>jargon</w:t>
      </w:r>
      <w:r w:rsidRPr="00CC04B2">
        <w:rPr>
          <w:rStyle w:val="StyleUnderline"/>
          <w:highlight w:val="cyan"/>
          <w:lang w:val="en"/>
        </w:rPr>
        <w:t>, a</w:t>
      </w:r>
      <w:r w:rsidRPr="00E277A5">
        <w:rPr>
          <w:rStyle w:val="StyleUnderline"/>
          <w:lang w:val="en"/>
        </w:rPr>
        <w:t xml:space="preserve"> conceptual </w:t>
      </w:r>
      <w:r w:rsidRPr="00CC04B2">
        <w:rPr>
          <w:rStyle w:val="Emphasis"/>
          <w:highlight w:val="cyan"/>
          <w:lang w:val="en"/>
        </w:rPr>
        <w:t>apparatus</w:t>
      </w:r>
      <w:r w:rsidRPr="00E277A5">
        <w:rPr>
          <w:rStyle w:val="StyleUnderline"/>
          <w:lang w:val="en"/>
        </w:rPr>
        <w:t xml:space="preserve"> and forms </w:t>
      </w:r>
      <w:r w:rsidRPr="00CC04B2">
        <w:rPr>
          <w:rStyle w:val="StyleUnderline"/>
          <w:highlight w:val="cyan"/>
          <w:lang w:val="en"/>
        </w:rPr>
        <w:t xml:space="preserve">of </w:t>
      </w:r>
      <w:r w:rsidRPr="00CC04B2">
        <w:rPr>
          <w:rStyle w:val="Emphasis"/>
          <w:highlight w:val="cyan"/>
          <w:lang w:val="en"/>
        </w:rPr>
        <w:t>reference</w:t>
      </w:r>
      <w:r w:rsidRPr="00CC04B2">
        <w:rPr>
          <w:rStyle w:val="StyleUnderline"/>
          <w:highlight w:val="cyan"/>
          <w:lang w:val="en"/>
        </w:rPr>
        <w:t xml:space="preserve"> and </w:t>
      </w:r>
      <w:r w:rsidRPr="00CC04B2">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C04B2">
        <w:rPr>
          <w:rStyle w:val="Emphasis"/>
          <w:highlight w:val="cyan"/>
          <w:lang w:val="en"/>
        </w:rPr>
        <w:t>distanced</w:t>
      </w:r>
      <w:r w:rsidRPr="00E277A5">
        <w:rPr>
          <w:rStyle w:val="StyleUnderline"/>
          <w:lang w:val="en"/>
        </w:rPr>
        <w:t xml:space="preserve"> academic </w:t>
      </w:r>
      <w:r w:rsidRPr="00CC04B2">
        <w:rPr>
          <w:rStyle w:val="StyleUnderline"/>
          <w:highlight w:val="cyan"/>
          <w:lang w:val="en"/>
        </w:rPr>
        <w:t xml:space="preserve">disquisition from </w:t>
      </w:r>
      <w:r w:rsidRPr="00CC04B2">
        <w:rPr>
          <w:rStyle w:val="Emphasis"/>
          <w:highlight w:val="cyan"/>
          <w:lang w:val="en"/>
        </w:rPr>
        <w:t>commitments</w:t>
      </w:r>
      <w:r w:rsidRPr="00E277A5">
        <w:rPr>
          <w:rStyle w:val="StyleUnderline"/>
          <w:lang w:val="en"/>
        </w:rPr>
        <w:t xml:space="preserve"> and dialogues </w:t>
      </w:r>
      <w:r w:rsidRPr="00CC04B2">
        <w:rPr>
          <w:rStyle w:val="StyleUnderline"/>
          <w:highlight w:val="cyan"/>
          <w:lang w:val="en"/>
        </w:rPr>
        <w:t xml:space="preserve">with </w:t>
      </w:r>
      <w:r w:rsidRPr="00CC04B2">
        <w:rPr>
          <w:rStyle w:val="Emphasis"/>
          <w:highlight w:val="cyan"/>
          <w:lang w:val="en"/>
        </w:rPr>
        <w:t>insurgent</w:t>
      </w:r>
      <w:r w:rsidRPr="00CC04B2">
        <w:rPr>
          <w:rStyle w:val="StyleUnderline"/>
          <w:highlight w:val="cyan"/>
          <w:lang w:val="en"/>
        </w:rPr>
        <w:t xml:space="preserve"> social </w:t>
      </w:r>
      <w:r w:rsidRPr="00CC04B2">
        <w:rPr>
          <w:rStyle w:val="Emphasis"/>
          <w:highlight w:val="cyan"/>
          <w:lang w:val="en"/>
        </w:rPr>
        <w:t>forces</w:t>
      </w:r>
      <w:r w:rsidRPr="00AB2849">
        <w:rPr>
          <w:sz w:val="10"/>
          <w:lang w:val="en"/>
        </w:rPr>
        <w:t xml:space="preserve">. The </w:t>
      </w:r>
      <w:proofErr w:type="spellStart"/>
      <w:r w:rsidRPr="00AB2849">
        <w:rPr>
          <w:sz w:val="10"/>
          <w:lang w:val="en"/>
        </w:rPr>
        <w:t>Mignolos</w:t>
      </w:r>
      <w:proofErr w:type="spellEnd"/>
      <w:r w:rsidRPr="00AB2849">
        <w:rPr>
          <w:sz w:val="10"/>
          <w:lang w:val="en"/>
        </w:rPr>
        <w:t xml:space="preserve"> and company </w:t>
      </w:r>
      <w:r w:rsidRPr="00CC04B2">
        <w:rPr>
          <w:rStyle w:val="StyleUnderline"/>
          <w:highlight w:val="cyan"/>
          <w:lang w:val="en"/>
        </w:rPr>
        <w:t>have</w:t>
      </w:r>
      <w:r w:rsidRPr="00CC04B2">
        <w:rPr>
          <w:rStyle w:val="StyleUnderline"/>
          <w:highlight w:val="cyan"/>
        </w:rPr>
        <w:t xml:space="preserve"> </w:t>
      </w:r>
      <w:r w:rsidRPr="00CC04B2">
        <w:rPr>
          <w:rStyle w:val="Emphasis"/>
          <w:highlight w:val="cyan"/>
          <w:lang w:val="en"/>
        </w:rPr>
        <w:t>built</w:t>
      </w:r>
      <w:r w:rsidRPr="00AB2849">
        <w:rPr>
          <w:sz w:val="10"/>
          <w:lang w:val="en"/>
        </w:rPr>
        <w:t xml:space="preserve"> [sic] </w:t>
      </w:r>
      <w:r w:rsidRPr="00CC04B2">
        <w:rPr>
          <w:rStyle w:val="StyleUnderline"/>
          <w:highlight w:val="cyan"/>
          <w:lang w:val="en"/>
        </w:rPr>
        <w:t>a</w:t>
      </w:r>
      <w:r w:rsidRPr="00E277A5">
        <w:rPr>
          <w:rStyle w:val="StyleUnderline"/>
          <w:lang w:val="en"/>
        </w:rPr>
        <w:t xml:space="preserve"> small </w:t>
      </w:r>
      <w:r w:rsidRPr="00CC04B2">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w:t>
      </w:r>
      <w:r w:rsidRPr="00E277A5">
        <w:rPr>
          <w:rStyle w:val="StyleUnderline"/>
          <w:lang w:val="en"/>
        </w:rPr>
        <w:lastRenderedPageBreak/>
        <w:t xml:space="preserve">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2DF76A88" w14:textId="77777777" w:rsidR="00CC04B2" w:rsidRPr="00E30507" w:rsidRDefault="00CC04B2" w:rsidP="00CC04B2">
      <w:pPr>
        <w:pStyle w:val="Heading4"/>
      </w:pPr>
      <w:r>
        <w:t xml:space="preserve">4. </w:t>
      </w:r>
      <w:r w:rsidRPr="00E30507">
        <w:t>The</w:t>
      </w:r>
      <w:r>
        <w:t xml:space="preserve"> 1AC’s discourse of refusal-as-solution is </w:t>
      </w:r>
      <w:r>
        <w:rPr>
          <w:u w:val="single"/>
        </w:rPr>
        <w:t>hopelessly</w:t>
      </w:r>
      <w:r>
        <w:t xml:space="preserve"> out of scale to the global size of the challenge of racial capitalism. </w:t>
      </w:r>
    </w:p>
    <w:p w14:paraId="07BEB6F4" w14:textId="77777777" w:rsidR="00CC04B2" w:rsidRDefault="00CC04B2" w:rsidP="00CC04B2">
      <w:r>
        <w:rPr>
          <w:rStyle w:val="Style13ptBold"/>
        </w:rPr>
        <w:t xml:space="preserve">Schwartz &amp; </w:t>
      </w:r>
      <w:proofErr w:type="spellStart"/>
      <w:r>
        <w:rPr>
          <w:rStyle w:val="Style13ptBold"/>
        </w:rPr>
        <w:t>Táíwò</w:t>
      </w:r>
      <w:proofErr w:type="spellEnd"/>
      <w:r>
        <w:rPr>
          <w:rStyle w:val="Style13ptBold"/>
        </w:rPr>
        <w:t xml:space="preserve"> ’22</w:t>
      </w:r>
      <w:r w:rsidRPr="00B30B9F">
        <w:t xml:space="preserve"> (</w:t>
      </w:r>
      <w:r>
        <w:t xml:space="preserve">Claire Schwartz, culture editor for </w:t>
      </w:r>
      <w:r>
        <w:rPr>
          <w:i/>
          <w:iCs/>
        </w:rPr>
        <w:t xml:space="preserve">Jewish </w:t>
      </w:r>
      <w:r w:rsidRPr="00B30B9F">
        <w:rPr>
          <w:i/>
          <w:iCs/>
        </w:rPr>
        <w:t>Currents</w:t>
      </w:r>
      <w:r>
        <w:t xml:space="preserve">, PhD in African American Studies, American Studies, and Women’s, Gender &amp; Sexuality Studies from Yale University, </w:t>
      </w:r>
      <w:r w:rsidRPr="00B30B9F">
        <w:t>recipient</w:t>
      </w:r>
      <w:r>
        <w:t xml:space="preserve"> of the 2022 Whiting Award for Poetry, </w:t>
      </w:r>
      <w:proofErr w:type="spellStart"/>
      <w:r>
        <w:t>Olúfẹ́mi</w:t>
      </w:r>
      <w:proofErr w:type="spellEnd"/>
      <w:r>
        <w:t xml:space="preserve"> O. </w:t>
      </w:r>
      <w:proofErr w:type="spellStart"/>
      <w:r>
        <w:t>Táíwò</w:t>
      </w:r>
      <w:proofErr w:type="spellEnd"/>
      <w:r>
        <w:t xml:space="preserve">, Assistant Professor of Philosophy at Georgetown University, PhD in Philosophy from UCLA, May 3, 2022, “Assuming the Perspective of the Ancestor,” </w:t>
      </w:r>
      <w:r>
        <w:rPr>
          <w:i/>
          <w:iCs/>
        </w:rPr>
        <w:t>Jewish Currents</w:t>
      </w:r>
      <w:r>
        <w:t xml:space="preserve">, </w:t>
      </w:r>
      <w:hyperlink r:id="rId6" w:history="1">
        <w:r w:rsidRPr="00324E22">
          <w:rPr>
            <w:rStyle w:val="Hyperlink"/>
          </w:rPr>
          <w:t>https://jewishcurrents.org/assuming-the-perspective-of-the-ancestor</w:t>
        </w:r>
      </w:hyperlink>
      <w:r>
        <w:t>)</w:t>
      </w:r>
    </w:p>
    <w:p w14:paraId="3A7D766C" w14:textId="77777777" w:rsidR="00CC04B2" w:rsidRPr="00F14386" w:rsidRDefault="00CC04B2" w:rsidP="00CC04B2">
      <w:pPr>
        <w:rPr>
          <w:sz w:val="16"/>
        </w:rPr>
      </w:pPr>
      <w:r w:rsidRPr="00F14386">
        <w:rPr>
          <w:sz w:val="16"/>
        </w:rPr>
        <w:t xml:space="preserve">Claire Schwartz: In </w:t>
      </w:r>
      <w:r w:rsidRPr="00F14386">
        <w:rPr>
          <w:i/>
          <w:iCs/>
          <w:sz w:val="16"/>
        </w:rPr>
        <w:t>Reconsidering Reparations</w:t>
      </w:r>
      <w:r w:rsidRPr="00F14386">
        <w:rPr>
          <w:sz w:val="16"/>
        </w:rPr>
        <w:t xml:space="preserve">, you write: </w:t>
      </w:r>
      <w:r w:rsidRPr="00F14386">
        <w:rPr>
          <w:rStyle w:val="StyleUnderline"/>
        </w:rPr>
        <w:t xml:space="preserve">“Our </w:t>
      </w:r>
      <w:r w:rsidRPr="00CC04B2">
        <w:rPr>
          <w:rStyle w:val="StyleUnderline"/>
          <w:highlight w:val="cyan"/>
        </w:rPr>
        <w:t>discourse about how to change</w:t>
      </w:r>
      <w:r w:rsidRPr="00F14386">
        <w:rPr>
          <w:rStyle w:val="StyleUnderline"/>
        </w:rPr>
        <w:t xml:space="preserve"> [our current] </w:t>
      </w:r>
      <w:r w:rsidRPr="00CC04B2">
        <w:rPr>
          <w:rStyle w:val="StyleUnderline"/>
          <w:highlight w:val="cyan"/>
        </w:rPr>
        <w:t xml:space="preserve">social reality tends to offer </w:t>
      </w:r>
      <w:r w:rsidRPr="00CC04B2">
        <w:rPr>
          <w:rStyle w:val="Emphasis"/>
          <w:highlight w:val="cyan"/>
        </w:rPr>
        <w:t>‘solutions’</w:t>
      </w:r>
      <w:r w:rsidRPr="00F14386">
        <w:rPr>
          <w:rStyle w:val="Emphasis"/>
        </w:rPr>
        <w:t xml:space="preserve"> that are </w:t>
      </w:r>
      <w:r w:rsidRPr="00CC04B2">
        <w:rPr>
          <w:rStyle w:val="Emphasis"/>
          <w:highlight w:val="cyan"/>
        </w:rPr>
        <w:t>hopelessly out of scale to the size of the challenge.”</w:t>
      </w:r>
      <w:r w:rsidRPr="00F14386">
        <w:rPr>
          <w:sz w:val="16"/>
        </w:rPr>
        <w:t xml:space="preserve"> </w:t>
      </w:r>
      <w:r w:rsidRPr="00F14386">
        <w:rPr>
          <w:rStyle w:val="StyleUnderline"/>
        </w:rPr>
        <w:t>Why did it feel important to begin with a discussion of scale</w:t>
      </w:r>
      <w:r w:rsidRPr="00F14386">
        <w:rPr>
          <w:sz w:val="16"/>
        </w:rPr>
        <w:t xml:space="preserve"> in general—which you do in both books—</w:t>
      </w:r>
      <w:r w:rsidRPr="00F14386">
        <w:rPr>
          <w:rStyle w:val="StyleUnderline"/>
        </w:rPr>
        <w:t>and by noting your insistence on thinking globally in particular?</w:t>
      </w:r>
    </w:p>
    <w:p w14:paraId="7A34E785" w14:textId="77777777" w:rsidR="00CC04B2" w:rsidRPr="00F14386" w:rsidRDefault="00CC04B2" w:rsidP="00CC04B2">
      <w:pPr>
        <w:rPr>
          <w:sz w:val="16"/>
        </w:rPr>
      </w:pPr>
      <w:proofErr w:type="spellStart"/>
      <w:r w:rsidRPr="00F14386">
        <w:rPr>
          <w:sz w:val="16"/>
        </w:rPr>
        <w:t>Olúfẹ́mi</w:t>
      </w:r>
      <w:proofErr w:type="spellEnd"/>
      <w:r w:rsidRPr="00F14386">
        <w:rPr>
          <w:sz w:val="16"/>
        </w:rPr>
        <w:t xml:space="preserve"> O. </w:t>
      </w:r>
      <w:proofErr w:type="spellStart"/>
      <w:r w:rsidRPr="00F14386">
        <w:rPr>
          <w:sz w:val="16"/>
        </w:rPr>
        <w:t>Táíwò</w:t>
      </w:r>
      <w:proofErr w:type="spellEnd"/>
      <w:r w:rsidRPr="00F14386">
        <w:rPr>
          <w:sz w:val="16"/>
        </w:rPr>
        <w:t xml:space="preserve">: </w:t>
      </w:r>
      <w:r w:rsidRPr="00F14386">
        <w:rPr>
          <w:rStyle w:val="StyleUnderline"/>
        </w:rPr>
        <w:t>There’s a philosophical problem that scale presents</w:t>
      </w:r>
      <w:r w:rsidRPr="00F14386">
        <w:rPr>
          <w:sz w:val="16"/>
        </w:rPr>
        <w:t xml:space="preserve">. </w:t>
      </w:r>
      <w:r w:rsidRPr="00CC04B2">
        <w:rPr>
          <w:rStyle w:val="Emphasis"/>
          <w:highlight w:val="cyan"/>
        </w:rPr>
        <w:t>There are issues that only show up when you’re looking at a certain scale</w:t>
      </w:r>
      <w:r w:rsidRPr="00F14386">
        <w:rPr>
          <w:sz w:val="16"/>
        </w:rPr>
        <w:t xml:space="preserve">. </w:t>
      </w:r>
      <w:r w:rsidRPr="00F14386">
        <w:rPr>
          <w:rStyle w:val="Emphasis"/>
        </w:rPr>
        <w:t xml:space="preserve">There are </w:t>
      </w:r>
      <w:r w:rsidRPr="00CC04B2">
        <w:rPr>
          <w:rStyle w:val="Emphasis"/>
          <w:highlight w:val="cyan"/>
        </w:rPr>
        <w:t>solutions that only work at a certain scale</w:t>
      </w:r>
      <w:r w:rsidRPr="00F14386">
        <w:rPr>
          <w:sz w:val="16"/>
        </w:rPr>
        <w:t xml:space="preserve">. This is not solely about politics; it’s true in general. </w:t>
      </w:r>
      <w:r w:rsidRPr="00F14386">
        <w:rPr>
          <w:rStyle w:val="StyleUnderline"/>
        </w:rPr>
        <w:t xml:space="preserve">If you want </w:t>
      </w:r>
      <w:r w:rsidRPr="00CC04B2">
        <w:rPr>
          <w:rStyle w:val="StyleUnderline"/>
          <w:highlight w:val="cyan"/>
        </w:rPr>
        <w:t>to put out a campfire, you might be able to do that with a Super Soaker</w:t>
      </w:r>
      <w:r w:rsidRPr="00F14386">
        <w:rPr>
          <w:sz w:val="16"/>
        </w:rPr>
        <w:t xml:space="preserve">. </w:t>
      </w:r>
      <w:r w:rsidRPr="00F14386">
        <w:rPr>
          <w:rStyle w:val="Emphasis"/>
        </w:rPr>
        <w:t xml:space="preserve">If you want </w:t>
      </w:r>
      <w:r w:rsidRPr="00CC04B2">
        <w:rPr>
          <w:rStyle w:val="Emphasis"/>
          <w:highlight w:val="cyan"/>
        </w:rPr>
        <w:t>to put out a forest fire, you</w:t>
      </w:r>
      <w:r w:rsidRPr="00F14386">
        <w:rPr>
          <w:rStyle w:val="Emphasis"/>
        </w:rPr>
        <w:t xml:space="preserve"> will </w:t>
      </w:r>
      <w:r w:rsidRPr="00CC04B2">
        <w:rPr>
          <w:rStyle w:val="Emphasis"/>
          <w:highlight w:val="cyan"/>
        </w:rPr>
        <w:t>need something larger</w:t>
      </w:r>
      <w:r w:rsidRPr="00F14386">
        <w:rPr>
          <w:sz w:val="16"/>
        </w:rPr>
        <w:t xml:space="preserve">. </w:t>
      </w:r>
      <w:r w:rsidRPr="00F14386">
        <w:rPr>
          <w:rStyle w:val="StyleUnderline"/>
        </w:rPr>
        <w:t>When we go about the business of doing things in the world, we’re rarely confused about this</w:t>
      </w:r>
      <w:r w:rsidRPr="00F14386">
        <w:rPr>
          <w:sz w:val="16"/>
        </w:rPr>
        <w:t xml:space="preserve">. </w:t>
      </w:r>
      <w:r w:rsidRPr="00F14386">
        <w:rPr>
          <w:rStyle w:val="StyleUnderline"/>
        </w:rPr>
        <w:t xml:space="preserve">The </w:t>
      </w:r>
      <w:r w:rsidRPr="00CC04B2">
        <w:rPr>
          <w:rStyle w:val="StyleUnderline"/>
          <w:highlight w:val="cyan"/>
        </w:rPr>
        <w:t>firefighters never show up to a forest fire carrying Super Soakers</w:t>
      </w:r>
      <w:r w:rsidRPr="00F14386">
        <w:rPr>
          <w:sz w:val="16"/>
        </w:rPr>
        <w:t xml:space="preserve">. </w:t>
      </w:r>
      <w:r w:rsidRPr="00CC04B2">
        <w:rPr>
          <w:rStyle w:val="Emphasis"/>
          <w:highlight w:val="cyan"/>
        </w:rPr>
        <w:t>But when we make theoretical abstractions, we often lose track of these</w:t>
      </w:r>
      <w:r w:rsidRPr="00F14386">
        <w:rPr>
          <w:rStyle w:val="Emphasis"/>
        </w:rPr>
        <w:t xml:space="preserve"> kinds of </w:t>
      </w:r>
      <w:r w:rsidRPr="00CC04B2">
        <w:rPr>
          <w:rStyle w:val="Emphasis"/>
          <w:highlight w:val="cyan"/>
        </w:rPr>
        <w:t>points</w:t>
      </w:r>
      <w:r w:rsidRPr="00F14386">
        <w:rPr>
          <w:sz w:val="16"/>
        </w:rPr>
        <w:t>.</w:t>
      </w:r>
    </w:p>
    <w:p w14:paraId="5AA2D4CC" w14:textId="77777777" w:rsidR="00CC04B2" w:rsidRPr="00BA4D34" w:rsidRDefault="00CC04B2" w:rsidP="00CC04B2">
      <w:pPr>
        <w:rPr>
          <w:sz w:val="16"/>
        </w:rPr>
      </w:pPr>
      <w:r w:rsidRPr="005036C1">
        <w:rPr>
          <w:sz w:val="16"/>
        </w:rPr>
        <w:t xml:space="preserve">What I’m trying to get us to see in both books is this: </w:t>
      </w:r>
      <w:r w:rsidRPr="00CC04B2">
        <w:rPr>
          <w:rStyle w:val="Emphasis"/>
          <w:highlight w:val="cyan"/>
        </w:rPr>
        <w:t>The forces that are keeping us from the world we want are global</w:t>
      </w:r>
      <w:r w:rsidRPr="005036C1">
        <w:rPr>
          <w:sz w:val="16"/>
        </w:rPr>
        <w:t xml:space="preserve">. </w:t>
      </w:r>
      <w:r w:rsidRPr="005036C1">
        <w:rPr>
          <w:rStyle w:val="StyleUnderline"/>
        </w:rPr>
        <w:t>I don’t mean this conceptually</w:t>
      </w:r>
      <w:r w:rsidRPr="005036C1">
        <w:rPr>
          <w:sz w:val="16"/>
        </w:rPr>
        <w:t xml:space="preserve">. </w:t>
      </w:r>
      <w:r w:rsidRPr="005036C1">
        <w:rPr>
          <w:rStyle w:val="StyleUnderline"/>
        </w:rPr>
        <w:t>I’m not saying</w:t>
      </w:r>
      <w:r w:rsidRPr="005036C1">
        <w:rPr>
          <w:sz w:val="16"/>
        </w:rPr>
        <w:t xml:space="preserve">, for instance, </w:t>
      </w:r>
      <w:r w:rsidRPr="005036C1">
        <w:rPr>
          <w:rStyle w:val="StyleUnderline"/>
        </w:rPr>
        <w:t>that there are resonances between the kinds of things happening in Turkey and the kinds of things happening in the United States</w:t>
      </w:r>
      <w:r w:rsidRPr="005036C1">
        <w:rPr>
          <w:sz w:val="16"/>
        </w:rPr>
        <w:t xml:space="preserve">. </w:t>
      </w:r>
      <w:r w:rsidRPr="005036C1">
        <w:rPr>
          <w:rStyle w:val="Emphasis"/>
        </w:rPr>
        <w:t>I mean it in the most literal sense</w:t>
      </w:r>
      <w:r w:rsidRPr="005036C1">
        <w:rPr>
          <w:sz w:val="16"/>
        </w:rPr>
        <w:t xml:space="preserve">. </w:t>
      </w:r>
      <w:r w:rsidRPr="00CC04B2">
        <w:rPr>
          <w:rStyle w:val="Emphasis"/>
          <w:highlight w:val="cyan"/>
        </w:rPr>
        <w:t>The investment capital that corporate landlords raise to buy up housing and drive up</w:t>
      </w:r>
      <w:r w:rsidRPr="005036C1">
        <w:rPr>
          <w:rStyle w:val="Emphasis"/>
        </w:rPr>
        <w:t xml:space="preserve"> the cost of </w:t>
      </w:r>
      <w:r w:rsidRPr="00CC04B2">
        <w:rPr>
          <w:rStyle w:val="Emphasis"/>
          <w:highlight w:val="cyan"/>
        </w:rPr>
        <w:t>your rent comes from all around the world</w:t>
      </w:r>
      <w:r w:rsidRPr="005036C1">
        <w:rPr>
          <w:sz w:val="16"/>
        </w:rPr>
        <w:t xml:space="preserve">. </w:t>
      </w:r>
      <w:r w:rsidRPr="00CC04B2">
        <w:rPr>
          <w:rStyle w:val="Emphasis"/>
          <w:highlight w:val="cyan"/>
        </w:rPr>
        <w:t>The police forces that suppress</w:t>
      </w:r>
      <w:r w:rsidRPr="005036C1">
        <w:rPr>
          <w:rStyle w:val="Emphasis"/>
        </w:rPr>
        <w:t xml:space="preserve"> the </w:t>
      </w:r>
      <w:r w:rsidRPr="00CC04B2">
        <w:rPr>
          <w:rStyle w:val="Emphasis"/>
          <w:highlight w:val="cyan"/>
        </w:rPr>
        <w:t>people</w:t>
      </w:r>
      <w:r w:rsidRPr="005036C1">
        <w:rPr>
          <w:rStyle w:val="Emphasis"/>
        </w:rPr>
        <w:t xml:space="preserve"> who are </w:t>
      </w:r>
      <w:r w:rsidRPr="00CC04B2">
        <w:rPr>
          <w:rStyle w:val="Emphasis"/>
          <w:highlight w:val="cyan"/>
        </w:rPr>
        <w:t>fighting for change are trained by</w:t>
      </w:r>
      <w:r w:rsidRPr="005036C1">
        <w:rPr>
          <w:rStyle w:val="Emphasis"/>
        </w:rPr>
        <w:t xml:space="preserve"> people in </w:t>
      </w:r>
      <w:r w:rsidRPr="00CC04B2">
        <w:rPr>
          <w:rStyle w:val="Emphasis"/>
          <w:highlight w:val="cyan"/>
        </w:rPr>
        <w:t>global networks of policing and</w:t>
      </w:r>
      <w:r w:rsidRPr="005036C1">
        <w:rPr>
          <w:rStyle w:val="Emphasis"/>
        </w:rPr>
        <w:t xml:space="preserve"> military</w:t>
      </w:r>
      <w:r w:rsidRPr="005036C1">
        <w:rPr>
          <w:sz w:val="16"/>
        </w:rPr>
        <w:t xml:space="preserve">. </w:t>
      </w:r>
      <w:r w:rsidRPr="005036C1">
        <w:rPr>
          <w:rStyle w:val="Emphasis"/>
        </w:rPr>
        <w:t xml:space="preserve">They are </w:t>
      </w:r>
      <w:r w:rsidRPr="00CC04B2">
        <w:rPr>
          <w:rStyle w:val="Emphasis"/>
          <w:highlight w:val="cyan"/>
        </w:rPr>
        <w:t>equipped by global networks of arms production</w:t>
      </w:r>
      <w:r w:rsidRPr="005036C1">
        <w:rPr>
          <w:sz w:val="16"/>
        </w:rPr>
        <w:t xml:space="preserve">. </w:t>
      </w:r>
      <w:r w:rsidRPr="00CC04B2">
        <w:rPr>
          <w:rStyle w:val="StyleUnderline"/>
          <w:highlight w:val="cyan"/>
        </w:rPr>
        <w:t xml:space="preserve">That is the basic reality of the structures we’re trying to change, </w:t>
      </w:r>
      <w:r w:rsidRPr="00CC04B2">
        <w:rPr>
          <w:rStyle w:val="Emphasis"/>
          <w:highlight w:val="cyan"/>
        </w:rPr>
        <w:t>whether we care about the other side of the planet or not</w:t>
      </w:r>
      <w:r w:rsidRPr="005036C1">
        <w:rPr>
          <w:sz w:val="16"/>
        </w:rPr>
        <w:t>.</w:t>
      </w:r>
    </w:p>
    <w:p w14:paraId="0528139C" w14:textId="2D7EEA55" w:rsidR="00CC04B2" w:rsidRPr="00EF7AAB" w:rsidRDefault="00CC04B2" w:rsidP="00CC04B2">
      <w:pPr>
        <w:pStyle w:val="Heading4"/>
      </w:pPr>
      <w:r>
        <w:t xml:space="preserve">5. </w:t>
      </w:r>
      <w:r w:rsidRPr="00CC04B2">
        <w:rPr>
          <w:rStyle w:val="StyleUnderline"/>
          <w:sz w:val="26"/>
          <w:szCs w:val="26"/>
        </w:rPr>
        <w:t>Mystification DA:</w:t>
      </w:r>
      <w:r>
        <w:t xml:space="preserve"> The </w:t>
      </w:r>
      <w:proofErr w:type="spellStart"/>
      <w:r>
        <w:t>Aff’s</w:t>
      </w:r>
      <w:proofErr w:type="spellEnd"/>
      <w:r>
        <w:t xml:space="preserve"> refusal simply</w:t>
      </w:r>
      <w:r w:rsidRPr="00EF7AAB">
        <w:t xml:space="preserve"> liberates them from political responsibility without materially improving the lives of</w:t>
      </w:r>
      <w:r>
        <w:t xml:space="preserve"> </w:t>
      </w:r>
      <w:r w:rsidRPr="00146204">
        <w:t>Palestinians</w:t>
      </w:r>
      <w:r w:rsidRPr="00EF7AAB">
        <w:t>.</w:t>
      </w:r>
    </w:p>
    <w:p w14:paraId="6D850556" w14:textId="77777777" w:rsidR="00CC04B2" w:rsidRPr="00EF7AAB" w:rsidRDefault="00CC04B2" w:rsidP="00CC04B2">
      <w:r w:rsidRPr="00EF7AAB">
        <w:t xml:space="preserve">Dorothy </w:t>
      </w:r>
      <w:proofErr w:type="spellStart"/>
      <w:r w:rsidRPr="00EF7AAB">
        <w:rPr>
          <w:rStyle w:val="Style13ptBold"/>
        </w:rPr>
        <w:t>Figueria</w:t>
      </w:r>
      <w:proofErr w:type="spellEnd"/>
      <w:r w:rsidRPr="00EF7AAB">
        <w:rPr>
          <w:rStyle w:val="Style13ptBold"/>
        </w:rPr>
        <w:t xml:space="preserve"> 8</w:t>
      </w:r>
      <w:r w:rsidRPr="00EF7AAB">
        <w:t xml:space="preserve">, Professor of Comparative Literature at the University of Georgia, Ph.D. in Comparative Studies in Literature from the University of Chicago, “Postcolonial Criticism and Identitarian Politics,” in </w:t>
      </w:r>
      <w:r w:rsidRPr="00EF7AAB">
        <w:rPr>
          <w:i/>
          <w:iCs/>
        </w:rPr>
        <w:t xml:space="preserve">Otherwise Occupied: Pedagogies of Alterity and the </w:t>
      </w:r>
      <w:proofErr w:type="spellStart"/>
      <w:r w:rsidRPr="00EF7AAB">
        <w:rPr>
          <w:i/>
          <w:iCs/>
        </w:rPr>
        <w:t>Brahminization</w:t>
      </w:r>
      <w:proofErr w:type="spellEnd"/>
      <w:r w:rsidRPr="00EF7AAB">
        <w:rPr>
          <w:i/>
          <w:iCs/>
        </w:rPr>
        <w:t xml:space="preserve"> of Theory</w:t>
      </w:r>
      <w:r w:rsidRPr="00EF7AAB">
        <w:t>, pp. 31-48, State University of New York Press, 2008, ProQuest, DG</w:t>
      </w:r>
    </w:p>
    <w:p w14:paraId="232AA0E4" w14:textId="77777777" w:rsidR="00CC04B2" w:rsidRPr="00EF7AAB" w:rsidRDefault="00CC04B2" w:rsidP="00CC04B2">
      <w:pPr>
        <w:rPr>
          <w:sz w:val="16"/>
        </w:rPr>
      </w:pPr>
      <w:r w:rsidRPr="00EF7AAB">
        <w:rPr>
          <w:sz w:val="16"/>
        </w:rPr>
        <w:t xml:space="preserve">Following Lyotard, only the local narratives can have validity. </w:t>
      </w:r>
      <w:r w:rsidRPr="00EF7AAB">
        <w:rPr>
          <w:rStyle w:val="StyleUnderline"/>
        </w:rPr>
        <w:t xml:space="preserve">The </w:t>
      </w:r>
      <w:r w:rsidRPr="00CC04B2">
        <w:rPr>
          <w:rStyle w:val="StyleUnderline"/>
          <w:highlight w:val="cyan"/>
        </w:rPr>
        <w:t>task</w:t>
      </w:r>
      <w:r w:rsidRPr="00EF7AAB">
        <w:rPr>
          <w:sz w:val="16"/>
        </w:rPr>
        <w:t xml:space="preserve"> then </w:t>
      </w:r>
      <w:r w:rsidRPr="00CC04B2">
        <w:rPr>
          <w:rStyle w:val="StyleUnderline"/>
          <w:highlight w:val="cyan"/>
        </w:rPr>
        <w:t>becomes</w:t>
      </w:r>
      <w:r w:rsidRPr="00EF7AAB">
        <w:rPr>
          <w:sz w:val="16"/>
        </w:rPr>
        <w:t xml:space="preserve"> for the critic </w:t>
      </w:r>
      <w:r w:rsidRPr="00CC04B2">
        <w:rPr>
          <w:rStyle w:val="StyleUnderline"/>
          <w:highlight w:val="cyan"/>
        </w:rPr>
        <w:t>to uncover in</w:t>
      </w:r>
      <w:r w:rsidRPr="00EF7AAB">
        <w:rPr>
          <w:rStyle w:val="StyleUnderline"/>
        </w:rPr>
        <w:t xml:space="preserve"> the</w:t>
      </w:r>
      <w:r w:rsidRPr="00EF7AAB">
        <w:rPr>
          <w:sz w:val="16"/>
        </w:rPr>
        <w:t xml:space="preserve"> “</w:t>
      </w:r>
      <w:r w:rsidRPr="00EF7AAB">
        <w:rPr>
          <w:rStyle w:val="StyleUnderline"/>
        </w:rPr>
        <w:t>native</w:t>
      </w:r>
      <w:r w:rsidRPr="00EF7AAB">
        <w:rPr>
          <w:sz w:val="16"/>
        </w:rPr>
        <w:t xml:space="preserve">” </w:t>
      </w:r>
      <w:r w:rsidRPr="00CC04B2">
        <w:rPr>
          <w:rStyle w:val="StyleUnderline"/>
          <w:highlight w:val="cyan"/>
        </w:rPr>
        <w:t>narrative what has been lost in</w:t>
      </w:r>
      <w:r w:rsidRPr="00EF7AAB">
        <w:rPr>
          <w:rStyle w:val="StyleUnderline"/>
        </w:rPr>
        <w:t xml:space="preserve"> the </w:t>
      </w:r>
      <w:r w:rsidRPr="00CC04B2">
        <w:rPr>
          <w:rStyle w:val="Emphasis"/>
          <w:highlight w:val="cyan"/>
        </w:rPr>
        <w:t>voicelessness</w:t>
      </w:r>
      <w:r w:rsidRPr="00EF7AAB">
        <w:rPr>
          <w:rStyle w:val="StyleUnderline"/>
        </w:rPr>
        <w:t xml:space="preserve"> of the colonial subject</w:t>
      </w:r>
      <w:r w:rsidRPr="00EF7AAB">
        <w:rPr>
          <w:sz w:val="16"/>
        </w:rPr>
        <w:t xml:space="preserve">. The theorists, “assorted Australian, Indian and Canadian ventriloquists,” must then speak for “speechless subalterns” (San Juan 1998:30). Their need to mediate stems from the notion, common to most </w:t>
      </w:r>
      <w:proofErr w:type="spellStart"/>
      <w:r w:rsidRPr="00EF7AAB">
        <w:rPr>
          <w:sz w:val="16"/>
        </w:rPr>
        <w:t>poststructural</w:t>
      </w:r>
      <w:proofErr w:type="spellEnd"/>
      <w:r w:rsidRPr="00EF7AAB">
        <w:rPr>
          <w:sz w:val="16"/>
        </w:rPr>
        <w:t xml:space="preserve"> theory, that some heritage of systems limits the reader. Our present condition, although seemingly benign, </w:t>
      </w:r>
      <w:r w:rsidRPr="00EF7AAB">
        <w:rPr>
          <w:sz w:val="16"/>
        </w:rPr>
        <w:lastRenderedPageBreak/>
        <w:t>imposes an existential limit, and theory alone can liberate us from systemic constraints (</w:t>
      </w:r>
      <w:proofErr w:type="spellStart"/>
      <w:r w:rsidRPr="00EF7AAB">
        <w:rPr>
          <w:sz w:val="16"/>
        </w:rPr>
        <w:t>Fluck</w:t>
      </w:r>
      <w:proofErr w:type="spellEnd"/>
      <w:r w:rsidRPr="00EF7AAB">
        <w:rPr>
          <w:sz w:val="16"/>
        </w:rPr>
        <w:t xml:space="preserve"> 1996:216). In this respect, postcolonial criticism once again reveals its indebtedness to Foucault in its lavish declarations of resistance. </w:t>
      </w:r>
      <w:r w:rsidRPr="00CC04B2">
        <w:rPr>
          <w:rStyle w:val="StyleUnderline"/>
          <w:highlight w:val="cyan"/>
        </w:rPr>
        <w:t>Missing</w:t>
      </w:r>
      <w:r w:rsidRPr="00EF7AAB">
        <w:rPr>
          <w:sz w:val="16"/>
        </w:rPr>
        <w:t xml:space="preserve"> in all these discussions of power and theory as a political act </w:t>
      </w:r>
      <w:r w:rsidRPr="00CC04B2">
        <w:rPr>
          <w:rStyle w:val="StyleUnderline"/>
          <w:highlight w:val="cyan"/>
        </w:rPr>
        <w:t>is</w:t>
      </w:r>
      <w:r w:rsidRPr="00EF7AAB">
        <w:rPr>
          <w:rStyle w:val="StyleUnderline"/>
        </w:rPr>
        <w:t xml:space="preserve"> any inquiry into </w:t>
      </w:r>
      <w:r w:rsidRPr="00CC04B2">
        <w:rPr>
          <w:rStyle w:val="StyleUnderline"/>
          <w:highlight w:val="cyan"/>
        </w:rPr>
        <w:t>how the</w:t>
      </w:r>
      <w:r w:rsidRPr="00EF7AAB">
        <w:rPr>
          <w:rStyle w:val="StyleUnderline"/>
        </w:rPr>
        <w:t xml:space="preserve"> text’s </w:t>
      </w:r>
      <w:r w:rsidRPr="00CC04B2">
        <w:rPr>
          <w:rStyle w:val="StyleUnderline"/>
          <w:highlight w:val="cyan"/>
        </w:rPr>
        <w:t>appearance as a</w:t>
      </w:r>
      <w:r w:rsidRPr="00EF7AAB">
        <w:rPr>
          <w:rStyle w:val="StyleUnderline"/>
        </w:rPr>
        <w:t xml:space="preserve"> network of hegemonic or </w:t>
      </w:r>
      <w:r w:rsidRPr="00CC04B2">
        <w:rPr>
          <w:rStyle w:val="StyleUnderline"/>
          <w:highlight w:val="cyan"/>
        </w:rPr>
        <w:t xml:space="preserve">subversive </w:t>
      </w:r>
      <w:r w:rsidRPr="00CC04B2">
        <w:rPr>
          <w:rStyle w:val="Emphasis"/>
          <w:highlight w:val="cyan"/>
        </w:rPr>
        <w:t>gesture</w:t>
      </w:r>
      <w:r w:rsidRPr="00EF7AAB">
        <w:rPr>
          <w:rStyle w:val="StyleUnderline"/>
        </w:rPr>
        <w:t xml:space="preserve">s </w:t>
      </w:r>
      <w:r w:rsidRPr="00CC04B2">
        <w:rPr>
          <w:rStyle w:val="StyleUnderline"/>
          <w:highlight w:val="cyan"/>
        </w:rPr>
        <w:t>suits</w:t>
      </w:r>
      <w:r w:rsidRPr="00EF7AAB">
        <w:rPr>
          <w:sz w:val="16"/>
        </w:rPr>
        <w:t xml:space="preserve"> the state of literary </w:t>
      </w:r>
      <w:r w:rsidRPr="00EF7AAB">
        <w:rPr>
          <w:rStyle w:val="StyleUnderline"/>
        </w:rPr>
        <w:t xml:space="preserve">theoretical </w:t>
      </w:r>
      <w:r w:rsidRPr="00CC04B2">
        <w:rPr>
          <w:rStyle w:val="StyleUnderline"/>
          <w:highlight w:val="cyan"/>
        </w:rPr>
        <w:t>professionalization or</w:t>
      </w:r>
      <w:r w:rsidRPr="00EF7AAB">
        <w:rPr>
          <w:rStyle w:val="StyleUnderline"/>
        </w:rPr>
        <w:t xml:space="preserve"> how this</w:t>
      </w:r>
      <w:r w:rsidRPr="00EF7AAB">
        <w:rPr>
          <w:sz w:val="16"/>
        </w:rPr>
        <w:t xml:space="preserve"> cooptation </w:t>
      </w:r>
      <w:r w:rsidRPr="00CC04B2">
        <w:rPr>
          <w:rStyle w:val="StyleUnderline"/>
          <w:highlight w:val="cyan"/>
        </w:rPr>
        <w:t>reflects</w:t>
      </w:r>
      <w:r w:rsidRPr="00EF7AAB">
        <w:rPr>
          <w:sz w:val="16"/>
        </w:rPr>
        <w:t xml:space="preserve"> the critics’ </w:t>
      </w:r>
      <w:r w:rsidRPr="00CC04B2">
        <w:rPr>
          <w:rStyle w:val="Emphasis"/>
          <w:highlight w:val="cyan"/>
        </w:rPr>
        <w:t>class interests as bourgeois intellectuals</w:t>
      </w:r>
      <w:r w:rsidRPr="00EF7AAB">
        <w:rPr>
          <w:sz w:val="16"/>
        </w:rPr>
        <w:t xml:space="preserve"> ensconced in metropolitan institutions. </w:t>
      </w:r>
      <w:r w:rsidRPr="00CC04B2">
        <w:rPr>
          <w:rStyle w:val="StyleUnderline"/>
          <w:highlight w:val="cyan"/>
        </w:rPr>
        <w:t>Theory</w:t>
      </w:r>
      <w:r w:rsidRPr="00EF7AAB">
        <w:rPr>
          <w:sz w:val="16"/>
        </w:rPr>
        <w:t xml:space="preserve"> thus </w:t>
      </w:r>
      <w:r w:rsidRPr="00CC04B2">
        <w:rPr>
          <w:rStyle w:val="StyleUnderline"/>
          <w:highlight w:val="cyan"/>
        </w:rPr>
        <w:t>allows individuals cut</w:t>
      </w:r>
      <w:r w:rsidRPr="00EF7AAB">
        <w:rPr>
          <w:rStyle w:val="StyleUnderline"/>
        </w:rPr>
        <w:t xml:space="preserve"> off </w:t>
      </w:r>
      <w:r w:rsidRPr="00CC04B2">
        <w:rPr>
          <w:rStyle w:val="StyleUnderline"/>
          <w:highlight w:val="cyan"/>
        </w:rPr>
        <w:t>from</w:t>
      </w:r>
      <w:r w:rsidRPr="00EF7AAB">
        <w:rPr>
          <w:sz w:val="16"/>
        </w:rPr>
        <w:t xml:space="preserve"> any effective </w:t>
      </w:r>
      <w:r w:rsidRPr="00EF7AAB">
        <w:rPr>
          <w:rStyle w:val="StyleUnderline"/>
        </w:rPr>
        <w:t xml:space="preserve">social </w:t>
      </w:r>
      <w:r w:rsidRPr="00CC04B2">
        <w:rPr>
          <w:rStyle w:val="StyleUnderline"/>
          <w:highlight w:val="cyan"/>
        </w:rPr>
        <w:t>action</w:t>
      </w:r>
      <w:r w:rsidRPr="00EF7AAB">
        <w:rPr>
          <w:rStyle w:val="StyleUnderline"/>
        </w:rPr>
        <w:t xml:space="preserve"> and </w:t>
      </w:r>
      <w:r w:rsidRPr="00CC04B2">
        <w:rPr>
          <w:rStyle w:val="StyleUnderline"/>
          <w:highlight w:val="cyan"/>
        </w:rPr>
        <w:t>buoyed by</w:t>
      </w:r>
      <w:r w:rsidRPr="00EF7AAB">
        <w:rPr>
          <w:rStyle w:val="StyleUnderline"/>
        </w:rPr>
        <w:t xml:space="preserve"> their </w:t>
      </w:r>
      <w:r w:rsidRPr="00CC04B2">
        <w:rPr>
          <w:rStyle w:val="StyleUnderline"/>
          <w:highlight w:val="cyan"/>
        </w:rPr>
        <w:t>security</w:t>
      </w:r>
      <w:r w:rsidRPr="00EF7AAB">
        <w:rPr>
          <w:rStyle w:val="StyleUnderline"/>
        </w:rPr>
        <w:t xml:space="preserve"> as academic professionals </w:t>
      </w:r>
      <w:r w:rsidRPr="00CC04B2">
        <w:rPr>
          <w:rStyle w:val="StyleUnderline"/>
          <w:highlight w:val="cyan"/>
        </w:rPr>
        <w:t xml:space="preserve">to </w:t>
      </w:r>
      <w:r w:rsidRPr="00CC04B2">
        <w:rPr>
          <w:rStyle w:val="Emphasis"/>
          <w:highlight w:val="cyan"/>
        </w:rPr>
        <w:t>coopt</w:t>
      </w:r>
      <w:r w:rsidRPr="00EF7AAB">
        <w:rPr>
          <w:rStyle w:val="StyleUnderline"/>
        </w:rPr>
        <w:t xml:space="preserve"> the </w:t>
      </w:r>
      <w:r w:rsidRPr="00CC04B2">
        <w:rPr>
          <w:rStyle w:val="StyleUnderline"/>
          <w:highlight w:val="cyan"/>
        </w:rPr>
        <w:t>voices</w:t>
      </w:r>
      <w:r w:rsidRPr="00EF7AAB">
        <w:rPr>
          <w:rStyle w:val="StyleUnderline"/>
        </w:rPr>
        <w:t xml:space="preserve"> of </w:t>
      </w:r>
      <w:r w:rsidRPr="00CC04B2">
        <w:rPr>
          <w:rStyle w:val="StyleUnderline"/>
          <w:highlight w:val="cyan"/>
        </w:rPr>
        <w:t xml:space="preserve">and </w:t>
      </w:r>
      <w:r w:rsidRPr="00CC04B2">
        <w:rPr>
          <w:rStyle w:val="Emphasis"/>
          <w:highlight w:val="cyan"/>
        </w:rPr>
        <w:t>claim solidarity with the disenfranchised</w:t>
      </w:r>
      <w:r w:rsidRPr="00EF7AAB">
        <w:rPr>
          <w:sz w:val="16"/>
        </w:rPr>
        <w:t xml:space="preserve">. The theorist’s </w:t>
      </w:r>
      <w:r w:rsidRPr="00EF7AAB">
        <w:rPr>
          <w:rStyle w:val="StyleUnderline"/>
        </w:rPr>
        <w:t xml:space="preserve">alienation from </w:t>
      </w:r>
      <w:proofErr w:type="gramStart"/>
      <w:r w:rsidRPr="00EF7AAB">
        <w:rPr>
          <w:rStyle w:val="StyleUnderline"/>
        </w:rPr>
        <w:t>real  powerlessnes</w:t>
      </w:r>
      <w:r w:rsidRPr="00EF7AAB">
        <w:rPr>
          <w:sz w:val="16"/>
        </w:rPr>
        <w:t>s</w:t>
      </w:r>
      <w:proofErr w:type="gramEnd"/>
      <w:r w:rsidRPr="00EF7AAB">
        <w:rPr>
          <w:sz w:val="16"/>
        </w:rPr>
        <w:t xml:space="preserve"> (</w:t>
      </w:r>
      <w:r w:rsidRPr="00EF7AAB">
        <w:rPr>
          <w:rStyle w:val="StyleUnderline"/>
        </w:rPr>
        <w:t>as in the case of the academic Marxist’s guilt vis-à-vis the worker</w:t>
      </w:r>
      <w:r w:rsidRPr="00EF7AAB">
        <w:rPr>
          <w:sz w:val="16"/>
        </w:rPr>
        <w:t xml:space="preserve">) </w:t>
      </w:r>
      <w:r w:rsidRPr="00EF7AAB">
        <w:rPr>
          <w:rStyle w:val="StyleUnderline"/>
        </w:rPr>
        <w:t>is</w:t>
      </w:r>
      <w:r w:rsidRPr="00EF7AAB">
        <w:rPr>
          <w:sz w:val="16"/>
        </w:rPr>
        <w:t xml:space="preserve"> then </w:t>
      </w:r>
      <w:r w:rsidRPr="00EF7AAB">
        <w:rPr>
          <w:rStyle w:val="StyleUnderline"/>
        </w:rPr>
        <w:t>replaced by</w:t>
      </w:r>
      <w:r w:rsidRPr="00EF7AAB">
        <w:rPr>
          <w:sz w:val="16"/>
        </w:rPr>
        <w:t xml:space="preserve"> a posture of </w:t>
      </w:r>
      <w:r w:rsidRPr="00CC04B2">
        <w:rPr>
          <w:rStyle w:val="Emphasis"/>
          <w:highlight w:val="cyan"/>
        </w:rPr>
        <w:t>powerlessness vis-à-vis representation</w:t>
      </w:r>
      <w:r w:rsidRPr="00EF7AAB">
        <w:rPr>
          <w:sz w:val="16"/>
        </w:rPr>
        <w:t>. The critic must self-fashion him- or herself through imaginary marginalization resulting in the wide-ranging identification of a privileged class of academics with the marginalized Other. I have termed this process a “</w:t>
      </w:r>
      <w:proofErr w:type="spellStart"/>
      <w:r w:rsidRPr="00EF7AAB">
        <w:rPr>
          <w:sz w:val="16"/>
        </w:rPr>
        <w:t>brahminization</w:t>
      </w:r>
      <w:proofErr w:type="spellEnd"/>
      <w:r w:rsidRPr="00EF7AAB">
        <w:rPr>
          <w:sz w:val="16"/>
        </w:rPr>
        <w:t xml:space="preserve"> of theory” and will examine it more closely in the next chapter. </w:t>
      </w:r>
      <w:r w:rsidRPr="00EF7AAB">
        <w:rPr>
          <w:rStyle w:val="StyleUnderline"/>
        </w:rPr>
        <w:t xml:space="preserve">The </w:t>
      </w:r>
      <w:r w:rsidRPr="00CC04B2">
        <w:rPr>
          <w:rStyle w:val="StyleUnderline"/>
          <w:highlight w:val="cyan"/>
        </w:rPr>
        <w:t>historically oppressed become</w:t>
      </w:r>
      <w:r w:rsidRPr="00EF7AAB">
        <w:rPr>
          <w:sz w:val="16"/>
        </w:rPr>
        <w:t xml:space="preserve"> the new </w:t>
      </w:r>
      <w:r w:rsidRPr="00CC04B2">
        <w:rPr>
          <w:rStyle w:val="Emphasis"/>
          <w:highlight w:val="cyan"/>
        </w:rPr>
        <w:t>role models for the critic</w:t>
      </w:r>
      <w:r w:rsidRPr="00EF7AAB">
        <w:rPr>
          <w:sz w:val="16"/>
        </w:rPr>
        <w:t xml:space="preserve">. In this way, </w:t>
      </w:r>
      <w:r w:rsidRPr="00EF7AAB">
        <w:rPr>
          <w:rStyle w:val="StyleUnderline"/>
        </w:rPr>
        <w:t>theory and professionalism interact and justify each other</w:t>
      </w:r>
      <w:r w:rsidRPr="00EF7AAB">
        <w:rPr>
          <w:sz w:val="16"/>
        </w:rPr>
        <w:t xml:space="preserve"> (</w:t>
      </w:r>
      <w:proofErr w:type="spellStart"/>
      <w:r w:rsidRPr="00EF7AAB">
        <w:rPr>
          <w:sz w:val="16"/>
        </w:rPr>
        <w:t>Fluck</w:t>
      </w:r>
      <w:proofErr w:type="spellEnd"/>
      <w:r w:rsidRPr="00EF7AAB">
        <w:rPr>
          <w:sz w:val="16"/>
        </w:rPr>
        <w:t xml:space="preserve"> 1990:18). </w:t>
      </w:r>
      <w:r w:rsidRPr="00EF7AAB">
        <w:rPr>
          <w:rStyle w:val="StyleUnderline"/>
        </w:rPr>
        <w:t>Postcolonial criticism may</w:t>
      </w:r>
      <w:r w:rsidRPr="00EF7AAB">
        <w:rPr>
          <w:sz w:val="16"/>
        </w:rPr>
        <w:t xml:space="preserve"> well </w:t>
      </w:r>
      <w:r w:rsidRPr="00EF7AAB">
        <w:rPr>
          <w:rStyle w:val="StyleUnderline"/>
        </w:rPr>
        <w:t>aspire to decenter Enlightenment discourse and repudiate Eurocentric models. The sad truth of the matter is</w:t>
      </w:r>
      <w:r w:rsidRPr="00EF7AAB">
        <w:rPr>
          <w:sz w:val="16"/>
        </w:rPr>
        <w:t xml:space="preserve">, however, that </w:t>
      </w:r>
      <w:r w:rsidRPr="00EF7AAB">
        <w:rPr>
          <w:rStyle w:val="StyleUnderline"/>
        </w:rPr>
        <w:t>this process of</w:t>
      </w:r>
      <w:r w:rsidRPr="00EF7AAB">
        <w:rPr>
          <w:sz w:val="16"/>
        </w:rPr>
        <w:t xml:space="preserve"> “</w:t>
      </w:r>
      <w:r w:rsidRPr="00CC04B2">
        <w:rPr>
          <w:rStyle w:val="Emphasis"/>
          <w:highlight w:val="cyan"/>
        </w:rPr>
        <w:t>expressive individualism</w:t>
      </w:r>
      <w:r w:rsidRPr="00EF7AAB">
        <w:rPr>
          <w:sz w:val="16"/>
        </w:rPr>
        <w:t>” (</w:t>
      </w:r>
      <w:proofErr w:type="spellStart"/>
      <w:r w:rsidRPr="00EF7AAB">
        <w:rPr>
          <w:sz w:val="16"/>
        </w:rPr>
        <w:t>Fluck</w:t>
      </w:r>
      <w:proofErr w:type="spellEnd"/>
      <w:r w:rsidRPr="00EF7AAB">
        <w:rPr>
          <w:sz w:val="16"/>
        </w:rPr>
        <w:t xml:space="preserve"> 1996:227) </w:t>
      </w:r>
      <w:r w:rsidRPr="00CC04B2">
        <w:rPr>
          <w:rStyle w:val="Emphasis"/>
          <w:highlight w:val="cyan"/>
        </w:rPr>
        <w:t>only seems to liberate the critic</w:t>
      </w:r>
      <w:r w:rsidRPr="00EF7AAB">
        <w:rPr>
          <w:sz w:val="16"/>
        </w:rPr>
        <w:t>.</w:t>
      </w:r>
    </w:p>
    <w:p w14:paraId="703DBB3C" w14:textId="356B0CD7" w:rsidR="00CC04B2" w:rsidRDefault="00CC04B2" w:rsidP="00CC04B2">
      <w:pPr>
        <w:pStyle w:val="Heading4"/>
      </w:pPr>
    </w:p>
    <w:p w14:paraId="022D52E8" w14:textId="77777777" w:rsidR="00CC04B2" w:rsidRDefault="00CC04B2" w:rsidP="00CC04B2"/>
    <w:p w14:paraId="28D7A72B" w14:textId="023978BF" w:rsidR="00CC04B2" w:rsidRPr="00CC04B2" w:rsidRDefault="00CC04B2" w:rsidP="00CC04B2">
      <w:r>
        <w:t xml:space="preserve"> </w:t>
      </w:r>
    </w:p>
    <w:sectPr w:rsidR="00CC04B2" w:rsidRPr="00CC0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635E5"/>
    <w:multiLevelType w:val="hybridMultilevel"/>
    <w:tmpl w:val="CF5216E8"/>
    <w:lvl w:ilvl="0" w:tplc="2F620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967780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B2"/>
    <w:rsid w:val="00AD18A6"/>
    <w:rsid w:val="00BA5F0D"/>
    <w:rsid w:val="00CC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A2DAEC"/>
  <w15:chartTrackingRefBased/>
  <w15:docId w15:val="{0D94FB3A-5A33-9E4A-9841-BCC016A1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04B2"/>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CC04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04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C04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CC04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04B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04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4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4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4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04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04B2"/>
  </w:style>
  <w:style w:type="character" w:customStyle="1" w:styleId="Heading1Char">
    <w:name w:val="Heading 1 Char"/>
    <w:aliases w:val="Pocket Char"/>
    <w:basedOn w:val="DefaultParagraphFont"/>
    <w:link w:val="Heading1"/>
    <w:rsid w:val="00CC04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04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04B2"/>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C04B2"/>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CC04B2"/>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CC0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4B2"/>
    <w:rPr>
      <w:rFonts w:eastAsiaTheme="majorEastAsia" w:cstheme="majorBidi"/>
      <w:color w:val="272727" w:themeColor="text1" w:themeTint="D8"/>
    </w:rPr>
  </w:style>
  <w:style w:type="paragraph" w:styleId="Title">
    <w:name w:val="Title"/>
    <w:basedOn w:val="Normal"/>
    <w:next w:val="Normal"/>
    <w:link w:val="TitleChar"/>
    <w:uiPriority w:val="10"/>
    <w:qFormat/>
    <w:rsid w:val="00CC04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4B2"/>
    <w:pPr>
      <w:spacing w:before="160"/>
      <w:jc w:val="center"/>
    </w:pPr>
    <w:rPr>
      <w:i/>
      <w:iCs/>
      <w:color w:val="404040" w:themeColor="text1" w:themeTint="BF"/>
    </w:rPr>
  </w:style>
  <w:style w:type="character" w:customStyle="1" w:styleId="QuoteChar">
    <w:name w:val="Quote Char"/>
    <w:basedOn w:val="DefaultParagraphFont"/>
    <w:link w:val="Quote"/>
    <w:uiPriority w:val="29"/>
    <w:rsid w:val="00CC04B2"/>
    <w:rPr>
      <w:i/>
      <w:iCs/>
      <w:color w:val="404040" w:themeColor="text1" w:themeTint="BF"/>
    </w:rPr>
  </w:style>
  <w:style w:type="paragraph" w:styleId="ListParagraph">
    <w:name w:val="List Paragraph"/>
    <w:basedOn w:val="Normal"/>
    <w:uiPriority w:val="34"/>
    <w:qFormat/>
    <w:rsid w:val="00CC04B2"/>
    <w:pPr>
      <w:ind w:left="720"/>
      <w:contextualSpacing/>
    </w:pPr>
  </w:style>
  <w:style w:type="character" w:styleId="IntenseEmphasis">
    <w:name w:val="Intense Emphasis"/>
    <w:basedOn w:val="DefaultParagraphFont"/>
    <w:uiPriority w:val="21"/>
    <w:qFormat/>
    <w:rsid w:val="00CC04B2"/>
    <w:rPr>
      <w:i/>
      <w:iCs/>
      <w:color w:val="0F4761" w:themeColor="accent1" w:themeShade="BF"/>
    </w:rPr>
  </w:style>
  <w:style w:type="paragraph" w:styleId="IntenseQuote">
    <w:name w:val="Intense Quote"/>
    <w:basedOn w:val="Normal"/>
    <w:next w:val="Normal"/>
    <w:link w:val="IntenseQuoteChar"/>
    <w:uiPriority w:val="30"/>
    <w:qFormat/>
    <w:rsid w:val="00CC0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4B2"/>
    <w:rPr>
      <w:i/>
      <w:iCs/>
      <w:color w:val="0F4761" w:themeColor="accent1" w:themeShade="BF"/>
    </w:rPr>
  </w:style>
  <w:style w:type="character" w:styleId="IntenseReference">
    <w:name w:val="Intense Reference"/>
    <w:basedOn w:val="DefaultParagraphFont"/>
    <w:uiPriority w:val="32"/>
    <w:qFormat/>
    <w:rsid w:val="00CC04B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CC04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04B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04B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Underline Char,Bold Cite Char,c,Bo,Title Cha,Sty,9.5 pt"/>
    <w:basedOn w:val="DefaultParagraphFont"/>
    <w:uiPriority w:val="7"/>
    <w:qFormat/>
    <w:rsid w:val="00CC04B2"/>
    <w:rPr>
      <w:b w:val="0"/>
      <w:sz w:val="22"/>
      <w:u w:val="single"/>
    </w:rPr>
  </w:style>
  <w:style w:type="character" w:styleId="Strong">
    <w:name w:val="Strong"/>
    <w:basedOn w:val="DefaultParagraphFont"/>
    <w:uiPriority w:val="22"/>
    <w:qFormat/>
    <w:rsid w:val="00CC04B2"/>
    <w:rPr>
      <w:b/>
      <w:bCs/>
    </w:rPr>
  </w:style>
  <w:style w:type="character" w:styleId="BookTitle">
    <w:name w:val="Book Title"/>
    <w:basedOn w:val="DefaultParagraphFont"/>
    <w:uiPriority w:val="33"/>
    <w:qFormat/>
    <w:rsid w:val="00CC04B2"/>
    <w:rPr>
      <w:b/>
      <w:bCs/>
      <w:i/>
      <w:iCs/>
      <w:spacing w:val="5"/>
    </w:rPr>
  </w:style>
  <w:style w:type="numbering" w:styleId="111111">
    <w:name w:val="Outline List 2"/>
    <w:basedOn w:val="NoList"/>
    <w:uiPriority w:val="99"/>
    <w:semiHidden/>
    <w:unhideWhenUsed/>
    <w:rsid w:val="00CC04B2"/>
  </w:style>
  <w:style w:type="paragraph" w:styleId="Header">
    <w:name w:val="header"/>
    <w:basedOn w:val="Normal"/>
    <w:link w:val="HeaderChar"/>
    <w:uiPriority w:val="99"/>
    <w:semiHidden/>
    <w:rsid w:val="00CC04B2"/>
    <w:pPr>
      <w:tabs>
        <w:tab w:val="center" w:pos="4680"/>
        <w:tab w:val="right" w:pos="9360"/>
      </w:tabs>
    </w:pPr>
  </w:style>
  <w:style w:type="character" w:customStyle="1" w:styleId="HeaderChar">
    <w:name w:val="Header Char"/>
    <w:basedOn w:val="DefaultParagraphFont"/>
    <w:link w:val="Header"/>
    <w:uiPriority w:val="99"/>
    <w:semiHidden/>
    <w:rsid w:val="00CC04B2"/>
    <w:rPr>
      <w:rFonts w:ascii="Calibri" w:hAnsi="Calibri" w:cs="Calibri"/>
      <w:sz w:val="22"/>
      <w:szCs w:val="22"/>
    </w:rPr>
  </w:style>
  <w:style w:type="paragraph" w:styleId="Footer">
    <w:name w:val="footer"/>
    <w:basedOn w:val="Normal"/>
    <w:link w:val="FooterChar"/>
    <w:uiPriority w:val="99"/>
    <w:semiHidden/>
    <w:rsid w:val="00CC04B2"/>
    <w:pPr>
      <w:tabs>
        <w:tab w:val="center" w:pos="4680"/>
        <w:tab w:val="right" w:pos="9360"/>
      </w:tabs>
    </w:pPr>
  </w:style>
  <w:style w:type="character" w:customStyle="1" w:styleId="FooterChar">
    <w:name w:val="Footer Char"/>
    <w:basedOn w:val="DefaultParagraphFont"/>
    <w:link w:val="Footer"/>
    <w:uiPriority w:val="99"/>
    <w:semiHidden/>
    <w:rsid w:val="00CC04B2"/>
    <w:rPr>
      <w:rFonts w:ascii="Calibri" w:hAnsi="Calibri" w:cs="Calibri"/>
      <w:sz w:val="22"/>
      <w:szCs w:val="22"/>
    </w:rPr>
  </w:style>
  <w:style w:type="paragraph" w:styleId="BodyText">
    <w:name w:val="Body Text"/>
    <w:basedOn w:val="Normal"/>
    <w:link w:val="BodyTextChar"/>
    <w:uiPriority w:val="99"/>
    <w:semiHidden/>
    <w:unhideWhenUsed/>
    <w:rsid w:val="00CC04B2"/>
    <w:pPr>
      <w:spacing w:after="120"/>
    </w:pPr>
  </w:style>
  <w:style w:type="character" w:customStyle="1" w:styleId="BodyTextChar">
    <w:name w:val="Body Text Char"/>
    <w:basedOn w:val="DefaultParagraphFont"/>
    <w:link w:val="BodyText"/>
    <w:uiPriority w:val="99"/>
    <w:semiHidden/>
    <w:rsid w:val="00CC04B2"/>
    <w:rPr>
      <w:rFonts w:ascii="Calibri" w:hAnsi="Calibri" w:cs="Calibri"/>
      <w:sz w:val="22"/>
      <w:szCs w:val="22"/>
    </w:rPr>
  </w:style>
  <w:style w:type="paragraph" w:styleId="NoSpacing">
    <w:name w:val="No Spacing"/>
    <w:link w:val="NoSpacingChar"/>
    <w:uiPriority w:val="99"/>
    <w:unhideWhenUsed/>
    <w:qFormat/>
    <w:rsid w:val="00CC04B2"/>
    <w:rPr>
      <w:rFonts w:ascii="Calibri" w:hAnsi="Calibri" w:cs="Calibri"/>
      <w:sz w:val="22"/>
      <w:szCs w:val="22"/>
    </w:rPr>
  </w:style>
  <w:style w:type="character" w:customStyle="1" w:styleId="NoSpacingChar">
    <w:name w:val="No Spacing Char"/>
    <w:basedOn w:val="DefaultParagraphFont"/>
    <w:link w:val="NoSpacing"/>
    <w:uiPriority w:val="99"/>
    <w:rsid w:val="00CC04B2"/>
    <w:rPr>
      <w:rFonts w:ascii="Calibri" w:hAnsi="Calibri" w:cs="Calibri"/>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CC04B2"/>
    <w:rPr>
      <w:color w:val="467886" w:themeColor="hyperlink"/>
      <w:u w:val="single"/>
    </w:rPr>
  </w:style>
  <w:style w:type="character" w:styleId="UnresolvedMention">
    <w:name w:val="Unresolved Mention"/>
    <w:basedOn w:val="DefaultParagraphFont"/>
    <w:uiPriority w:val="99"/>
    <w:semiHidden/>
    <w:unhideWhenUsed/>
    <w:rsid w:val="00CC04B2"/>
    <w:rPr>
      <w:color w:val="605E5C"/>
      <w:shd w:val="clear" w:color="auto" w:fill="E1DFDD"/>
    </w:rPr>
  </w:style>
  <w:style w:type="paragraph" w:customStyle="1" w:styleId="Undertag">
    <w:name w:val="Undertag"/>
    <w:link w:val="UndertagChar"/>
    <w:autoRedefine/>
    <w:uiPriority w:val="5"/>
    <w:qFormat/>
    <w:rsid w:val="00CC04B2"/>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CC04B2"/>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CC04B2"/>
    <w:rPr>
      <w:color w:val="0A2F41" w:themeColor="accent1" w:themeShade="80"/>
    </w:rPr>
  </w:style>
  <w:style w:type="character" w:customStyle="1" w:styleId="AnalyticChar">
    <w:name w:val="Analytic Char"/>
    <w:basedOn w:val="DefaultParagraphFont"/>
    <w:link w:val="Analytic"/>
    <w:uiPriority w:val="5"/>
    <w:rsid w:val="00CC04B2"/>
    <w:rPr>
      <w:rFonts w:ascii="Calibri" w:eastAsiaTheme="majorEastAsia" w:hAnsi="Calibri" w:cstheme="majorBidi"/>
      <w:b/>
      <w:iCs/>
      <w:color w:val="0A2F41" w:themeColor="accent1" w:themeShade="80"/>
      <w:sz w:val="26"/>
      <w:szCs w:val="22"/>
    </w:rPr>
  </w:style>
  <w:style w:type="paragraph" w:customStyle="1" w:styleId="Emphasis1">
    <w:name w:val="Emphasis1"/>
    <w:basedOn w:val="Normal"/>
    <w:link w:val="Emphasis"/>
    <w:autoRedefine/>
    <w:uiPriority w:val="8"/>
    <w:qFormat/>
    <w:rsid w:val="00CC04B2"/>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CC04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4"/>
      <w:szCs w:val="24"/>
      <w:u w:val="single"/>
    </w:rPr>
  </w:style>
  <w:style w:type="paragraph" w:customStyle="1" w:styleId="textbold">
    <w:name w:val="text bold"/>
    <w:basedOn w:val="Normal"/>
    <w:autoRedefine/>
    <w:uiPriority w:val="8"/>
    <w:qFormat/>
    <w:rsid w:val="00CC04B2"/>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ewishcurrents.org/assuming-the-perspective-of-the-ancestor" TargetMode="External"/><Relationship Id="rId5" Type="http://schemas.openxmlformats.org/officeDocument/2006/relationships/hyperlink" Target="https://www.americanquarterly.org/"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14</Pages>
  <Words>7553</Words>
  <Characters>41545</Characters>
  <Application>Microsoft Office Word</Application>
  <DocSecurity>0</DocSecurity>
  <Lines>384</Lines>
  <Paragraphs>57</Paragraphs>
  <ScaleCrop>false</ScaleCrop>
  <Company/>
  <LinksUpToDate>false</LinksUpToDate>
  <CharactersWithSpaces>49041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2025-11-01T14:06:00Z</dcterms:created>
  <dcterms:modified xsi:type="dcterms:W3CDTF">2025-11-01T15:03:00Z</dcterms:modified>
</cp:coreProperties>
</file>