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/>
      </w:pPr>
      <w:bookmarkStart w:id="0" w:name="_Toc308955875"/>
      <w:bookmarkStart w:id="1" w:name="results"/>
      <w:bookmarkEnd w:id="1"/>
      <w:bookmarkEnd w:id="0"/>
      <w:r>
        <w:rPr/>
        <w:t>Results</w:t>
      </w:r>
    </w:p>
    <w:p>
      <w:pPr>
        <w:pStyle w:val="FirstParagraph"/>
        <w:rPr/>
      </w:pPr>
      <w:r>
        <w:rPr/>
        <w:t>Both male and female lake trout begin to migrate from the summer refuge into shallower water approximately the same time the 15°C thermocline breaks to the surface (August 30, 2013; Figure 4). A clear bimodal depth distribution is apparent for both males and females during the spawning season (~September) with 41% and 16% of detections &lt;= 4 m depth of respectively.</w:t>
      </w:r>
    </w:p>
    <w:p>
      <w:pPr>
        <w:pStyle w:val="FigurewithCaption"/>
        <w:rPr/>
      </w:pPr>
      <w:r>
        <w:rPr/>
        <w:drawing>
          <wp:inline distT="0" distB="0" distL="0" distR="0">
            <wp:extent cx="5486400" cy="6400800"/>
            <wp:effectExtent l="0" t="0" r="0" b="0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withCaption"/>
        <w:rPr/>
      </w:pPr>
      <w:r>
        <w:rPr>
          <w:b/>
        </w:rPr>
        <w:t>Figure 4:</w:t>
      </w:r>
      <w:r>
        <w:rPr/>
        <w:t xml:space="preserve"> Depth distribution of males (A) and females (B) during the spawning season in Alexie Lake, NWT. The black line represents the 15° C thermocline. Points were given transparency value of 5%, therefore the darker the colour the higher the density of points</w:t>
      </w:r>
    </w:p>
    <w:p>
      <w:pPr>
        <w:pStyle w:val="TextBody"/>
        <w:rPr/>
      </w:pPr>
      <w:r>
        <w:rPr/>
        <w:t>Lake trout spatial distributions differed among sexes during the spawning season in Alexie Lake. Males were found to have higher densities nearshore than females (Figure 2 &amp; 5)</w:t>
      </w:r>
    </w:p>
    <w:p>
      <w:pPr>
        <w:pStyle w:val="Normal"/>
        <w:rPr/>
      </w:pPr>
      <w:r>
        <w:rPr/>
      </w:r>
    </w:p>
    <w:p>
      <w:pPr>
        <w:pStyle w:val="Table"/>
        <w:rPr/>
      </w:pPr>
      <w:r>
        <w:rPr>
          <w:b/>
        </w:rPr>
        <w:t>Table 1:</w:t>
      </w:r>
      <w:r>
        <w:rPr/>
        <w:t xml:space="preserve"> Summary statistics for spawning male, spawning female and non-spawning female lake trout movement metrics during the 2013 spawning season in Alexie Lake, NWT. I report the number of fish (n), means and standard deviations of daily distance travelled (km), persistence index (PI), and acceleration (m s</w:t>
      </w:r>
      <w:r>
        <w:rPr>
          <w:vertAlign w:val="superscript"/>
        </w:rPr>
        <w:t>-2</w:t>
      </w:r>
      <w:r>
        <w:rPr/>
        <w:t>).</w:t>
      </w:r>
    </w:p>
    <w:tbl>
      <w:tblPr>
        <w:tblStyle w:val="TableNormal"/>
        <w:tblW w:w="9095" w:type="dxa"/>
        <w:jc w:val="left"/>
        <w:tblInd w:w="-65" w:type="dxa"/>
        <w:tblBorders>
          <w:top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3"/>
        <w:gridCol w:w="720"/>
        <w:gridCol w:w="2249"/>
        <w:gridCol w:w="1441"/>
        <w:gridCol w:w="1"/>
      </w:tblGrid>
      <w:tr>
        <w:trPr/>
        <w:tc>
          <w:tcPr>
            <w:tcW w:w="252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TableHeading"/>
              <w:jc w:val="center"/>
              <w:rPr/>
            </w:pPr>
            <w:r>
              <w:rPr/>
              <w:t>Sex</w:t>
            </w:r>
          </w:p>
        </w:tc>
        <w:tc>
          <w:tcPr>
            <w:tcW w:w="72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n</w:t>
            </w:r>
          </w:p>
        </w:tc>
        <w:tc>
          <w:tcPr>
            <w:tcW w:w="224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Daily Distance (km)</w:t>
            </w:r>
          </w:p>
        </w:tc>
        <w:tc>
          <w:tcPr>
            <w:tcW w:w="144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PI</w:t>
            </w:r>
          </w:p>
        </w:tc>
        <w:tc>
          <w:tcPr>
            <w:tcW w:w="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Acceleration (m s</w:t>
            </w:r>
            <w:r>
              <w:rPr>
                <w:vertAlign w:val="superscript"/>
              </w:rPr>
              <w:t>-2</w:t>
            </w:r>
            <w:r>
              <w:rPr/>
              <w:t>)</w:t>
            </w:r>
          </w:p>
        </w:tc>
      </w:tr>
      <w:tr>
        <w:trPr/>
        <w:tc>
          <w:tcPr>
            <w:tcW w:w="2523" w:type="dxa"/>
            <w:tcBorders/>
            <w:shd w:fill="auto" w:val="clear"/>
            <w:vAlign w:val="cente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Spawning Male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5</w:t>
            </w:r>
          </w:p>
        </w:tc>
        <w:tc>
          <w:tcPr>
            <w:tcW w:w="2249" w:type="dxa"/>
            <w:tcBorders/>
            <w:shd w:fill="auto" w:val="clear"/>
            <w:vAlign w:val="cente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7.02 (3.56)</w:t>
            </w:r>
          </w:p>
        </w:tc>
        <w:tc>
          <w:tcPr>
            <w:tcW w:w="1441" w:type="dxa"/>
            <w:tcBorders/>
            <w:shd w:fill="auto" w:val="clear"/>
            <w:vAlign w:val="cente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0.07 (0.18)</w:t>
            </w:r>
          </w:p>
        </w:tc>
        <w:tc>
          <w:tcPr>
            <w:tcW w:w="1" w:type="dxa"/>
            <w:tcBorders/>
            <w:shd w:fill="auto" w:val="clear"/>
            <w:vAlign w:val="cente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0.49 (0.28)</w:t>
            </w:r>
          </w:p>
        </w:tc>
      </w:tr>
      <w:tr>
        <w:trPr/>
        <w:tc>
          <w:tcPr>
            <w:tcW w:w="2523" w:type="dxa"/>
            <w:tcBorders/>
            <w:shd w:fill="auto" w:val="clear"/>
            <w:vAlign w:val="cente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Spawning Female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5</w:t>
            </w:r>
          </w:p>
        </w:tc>
        <w:tc>
          <w:tcPr>
            <w:tcW w:w="2249" w:type="dxa"/>
            <w:tcBorders/>
            <w:shd w:fill="auto" w:val="clear"/>
            <w:vAlign w:val="cente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7.5 (3.48)</w:t>
            </w:r>
          </w:p>
        </w:tc>
        <w:tc>
          <w:tcPr>
            <w:tcW w:w="1441" w:type="dxa"/>
            <w:tcBorders/>
            <w:shd w:fill="auto" w:val="clear"/>
            <w:vAlign w:val="cente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0.17 (0.17)</w:t>
            </w:r>
          </w:p>
        </w:tc>
        <w:tc>
          <w:tcPr>
            <w:tcW w:w="1" w:type="dxa"/>
            <w:tcBorders/>
            <w:shd w:fill="auto" w:val="clear"/>
            <w:vAlign w:val="cente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0.37 (0.18)</w:t>
            </w:r>
          </w:p>
        </w:tc>
      </w:tr>
      <w:tr>
        <w:trPr/>
        <w:tc>
          <w:tcPr>
            <w:tcW w:w="252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Non-spawning Female</w:t>
            </w:r>
          </w:p>
        </w:tc>
        <w:tc>
          <w:tcPr>
            <w:tcW w:w="72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</w:t>
            </w:r>
          </w:p>
        </w:tc>
        <w:tc>
          <w:tcPr>
            <w:tcW w:w="224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11.91 (2.97)</w:t>
            </w:r>
          </w:p>
        </w:tc>
        <w:tc>
          <w:tcPr>
            <w:tcW w:w="144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0.23 (0.09)</w:t>
            </w:r>
          </w:p>
        </w:tc>
        <w:tc>
          <w:tcPr>
            <w:tcW w:w="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0.36 (0.08)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2240" w:h="15840"/>
      <w:pgMar w:left="1797" w:right="1797" w:header="0" w:top="1440" w:footer="720" w:bottom="1440" w:gutter="0"/>
      <w:lnNumType w:countBy="1" w:restart="continuous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 xml:space="preserve">- </w: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 xml:space="preserve"> -</w:t>
    </w:r>
  </w:p>
</w:ftr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>
    <w:lsdException w:name="toc 2" w:uiPriority="39"/>
    <w:lsdException w:name="toc 3" w:uiPriority="39"/>
    <w:lsdException w:name="TOC Heading" w:uiPriority="39" w:qFormat="1"/>
  </w:latentStyles>
  <w:style w:type="paragraph" w:styleId="Normal" w:default="1">
    <w:name w:val="Normal"/>
    <w:qFormat/>
    <w:rsid w:val="00540190"/>
    <w:pPr>
      <w:widowControl/>
      <w:bidi w:val="0"/>
      <w:spacing w:before="0" w:after="200"/>
      <w:jc w:val="left"/>
    </w:pPr>
    <w:rPr>
      <w:rFonts w:ascii="Times New Roman" w:hAnsi="Times New Roman" w:eastAsia="Cambria" w:cs="" w:cstheme="minorBidi" w:eastAsia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e455ab"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540190"/>
    <w:pPr>
      <w:keepNext/>
      <w:keepLines/>
      <w:spacing w:lineRule="auto" w:line="480" w:before="200" w:after="0"/>
      <w:outlineLvl w:val="1"/>
    </w:pPr>
    <w:rPr>
      <w:rFonts w:eastAsia="" w:cs="" w:cstheme="majorBidi" w:eastAsiaTheme="majorEastAsia"/>
      <w:b/>
      <w:bCs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rsid w:val="0055690a"/>
    <w:pPr>
      <w:keepNext/>
      <w:keepLines/>
      <w:spacing w:lineRule="auto" w:line="480" w:before="200" w:after="0"/>
      <w:outlineLvl w:val="2"/>
    </w:pPr>
    <w:rPr>
      <w:rFonts w:eastAsia="" w:cs="" w:cstheme="majorBidi" w:eastAsiaTheme="majorEastAsia"/>
      <w:bCs/>
      <w:i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rsid w:val="00e455ab"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rsid w:val="00e455ab"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sid w:val="00540190"/>
    <w:rPr>
      <w:rFonts w:ascii="Times New Roman" w:hAnsi="Times New Roman"/>
    </w:rPr>
  </w:style>
  <w:style w:type="character" w:styleId="VerbatimChar" w:customStyle="1">
    <w:name w:val="Verbatim Char"/>
    <w:basedOn w:val="CaptionChar"/>
    <w:link w:val="SourceCode"/>
    <w:qFormat/>
    <w:rsid w:val="00e455ab"/>
    <w:rPr>
      <w:rFonts w:ascii="Consolas" w:hAnsi="Consolas"/>
      <w:sz w:val="22"/>
    </w:rPr>
  </w:style>
  <w:style w:type="character" w:styleId="Footnotereference">
    <w:name w:val="footnote reference"/>
    <w:basedOn w:val="CaptionChar"/>
    <w:qFormat/>
    <w:rsid w:val="00e455ab"/>
    <w:rPr>
      <w:vertAlign w:val="superscript"/>
    </w:rPr>
  </w:style>
  <w:style w:type="character" w:styleId="InternetLink">
    <w:name w:val="Internet Link"/>
    <w:basedOn w:val="CaptionChar"/>
    <w:rsid w:val="00e455ab"/>
    <w:rPr>
      <w:color w:val="4F81BD" w:themeColor="accent1"/>
    </w:rPr>
  </w:style>
  <w:style w:type="character" w:styleId="KeywordTok" w:customStyle="1">
    <w:name w:val="KeywordTok"/>
    <w:basedOn w:val="VerbatimChar"/>
    <w:qFormat/>
    <w:rsid w:val="00e455ab"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sid w:val="00e455ab"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sid w:val="00e455ab"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sid w:val="00e455ab"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sid w:val="00e455ab"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sid w:val="00e455ab"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sid w:val="00e455ab"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sid w:val="00e455ab"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sid w:val="00e455ab"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sid w:val="00e455ab"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sid w:val="00e455ab"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sid w:val="00e455ab"/>
    <w:rPr>
      <w:shd w:fill="F8F8F8" w:val="clear"/>
    </w:rPr>
  </w:style>
  <w:style w:type="character" w:styleId="CommentTok" w:customStyle="1">
    <w:name w:val="CommentTok"/>
    <w:basedOn w:val="VerbatimChar"/>
    <w:qFormat/>
    <w:rsid w:val="00e455ab"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sid w:val="00e455ab"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sid w:val="00e455ab"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sid w:val="00e455ab"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sid w:val="00e455ab"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sid w:val="00e455ab"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sid w:val="00e455ab"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sid w:val="00e455ab"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sid w:val="00e455ab"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sid w:val="00e455ab"/>
    <w:rPr>
      <w:shd w:fill="F8F8F8" w:val="clear"/>
    </w:rPr>
  </w:style>
  <w:style w:type="character" w:styleId="ExtensionTok" w:customStyle="1">
    <w:name w:val="ExtensionTok"/>
    <w:basedOn w:val="VerbatimChar"/>
    <w:qFormat/>
    <w:rsid w:val="00e455ab"/>
    <w:rPr>
      <w:shd w:fill="F8F8F8" w:val="clear"/>
    </w:rPr>
  </w:style>
  <w:style w:type="character" w:styleId="PreprocessorTok" w:customStyle="1">
    <w:name w:val="PreprocessorTok"/>
    <w:basedOn w:val="VerbatimChar"/>
    <w:qFormat/>
    <w:rsid w:val="00e455ab"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sid w:val="00e455ab"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sid w:val="00e455ab"/>
    <w:rPr>
      <w:shd w:fill="F8F8F8" w:val="clear"/>
    </w:rPr>
  </w:style>
  <w:style w:type="character" w:styleId="InformationTok" w:customStyle="1">
    <w:name w:val="InformationTok"/>
    <w:basedOn w:val="VerbatimChar"/>
    <w:qFormat/>
    <w:rsid w:val="00e455ab"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sid w:val="00e455ab"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sid w:val="00e455ab"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sid w:val="00e455ab"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sid w:val="00e455ab"/>
    <w:rPr>
      <w:shd w:fill="F8F8F8" w:val="clear"/>
    </w:rPr>
  </w:style>
  <w:style w:type="character" w:styleId="Linenumber">
    <w:name w:val="line number"/>
    <w:basedOn w:val="DefaultParagraphFont"/>
    <w:qFormat/>
    <w:rsid w:val="00312abf"/>
    <w:rPr/>
  </w:style>
  <w:style w:type="character" w:styleId="BodyTextChar" w:customStyle="1">
    <w:name w:val="Body Text Char"/>
    <w:basedOn w:val="DefaultParagraphFont"/>
    <w:link w:val="BodyText"/>
    <w:qFormat/>
    <w:rsid w:val="00540190"/>
    <w:rPr>
      <w:rFonts w:ascii="Times New Roman" w:hAnsi="Times New Roman"/>
    </w:rPr>
  </w:style>
  <w:style w:type="character" w:styleId="HeaderChar" w:customStyle="1">
    <w:name w:val="Header Char"/>
    <w:basedOn w:val="DefaultParagraphFont"/>
    <w:link w:val="Header"/>
    <w:qFormat/>
    <w:rsid w:val="0055690a"/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qFormat/>
    <w:rsid w:val="0055690a"/>
    <w:rPr>
      <w:rFonts w:ascii="Times New Roman" w:hAnsi="Times New Roman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link w:val="BodyTextChar"/>
    <w:qFormat/>
    <w:rsid w:val="00540190"/>
    <w:pPr>
      <w:spacing w:lineRule="auto" w:line="480" w:before="180" w:after="18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TextBody"/>
    <w:next w:val="TextBody"/>
    <w:qFormat/>
    <w:rsid w:val="00e455ab"/>
    <w:pPr/>
    <w:rPr/>
  </w:style>
  <w:style w:type="paragraph" w:styleId="Compact" w:customStyle="1">
    <w:name w:val="Compact"/>
    <w:basedOn w:val="TextBody"/>
    <w:qFormat/>
    <w:rsid w:val="00e455ab"/>
    <w:pPr>
      <w:spacing w:before="36" w:after="36"/>
    </w:pPr>
    <w:rPr/>
  </w:style>
  <w:style w:type="paragraph" w:styleId="Title">
    <w:name w:val="Title"/>
    <w:basedOn w:val="Normal"/>
    <w:next w:val="TextBody"/>
    <w:qFormat/>
    <w:rsid w:val="00540190"/>
    <w:pPr>
      <w:keepNext/>
      <w:keepLines/>
      <w:spacing w:before="480" w:after="240"/>
      <w:jc w:val="center"/>
    </w:pPr>
    <w:rPr>
      <w:rFonts w:eastAsia="" w:cs="" w:cstheme="majorBidi" w:eastAsiaTheme="majorEastAsia"/>
      <w:b/>
      <w:bCs/>
      <w:sz w:val="36"/>
      <w:szCs w:val="36"/>
    </w:rPr>
  </w:style>
  <w:style w:type="paragraph" w:styleId="Subtitle">
    <w:name w:val="Subtitle"/>
    <w:basedOn w:val="Title"/>
    <w:next w:val="TextBody"/>
    <w:qFormat/>
    <w:rsid w:val="00e455ab"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rsid w:val="00e455ab"/>
    <w:pPr>
      <w:keepNext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rsid w:val="00e455ab"/>
    <w:pPr>
      <w:keepNext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rsid w:val="00e455ab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e455ab"/>
    <w:pPr/>
    <w:rPr/>
  </w:style>
  <w:style w:type="paragraph" w:styleId="BlockText">
    <w:name w:val="Block Text"/>
    <w:basedOn w:val="TextBody"/>
    <w:next w:val="TextBody"/>
    <w:uiPriority w:val="9"/>
    <w:unhideWhenUsed/>
    <w:qFormat/>
    <w:rsid w:val="00e455ab"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e455ab"/>
    <w:pPr/>
    <w:rPr/>
  </w:style>
  <w:style w:type="paragraph" w:styleId="DefinitionTerm" w:customStyle="1">
    <w:name w:val="Definition Term"/>
    <w:basedOn w:val="Normal"/>
    <w:qFormat/>
    <w:rsid w:val="00e455ab"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rsid w:val="00e455ab"/>
    <w:pPr/>
    <w:rPr/>
  </w:style>
  <w:style w:type="paragraph" w:styleId="Caption1">
    <w:name w:val="caption"/>
    <w:basedOn w:val="Normal"/>
    <w:link w:val="CaptionChar"/>
    <w:qFormat/>
    <w:rsid w:val="00e455ab"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rsid w:val="00e455ab"/>
    <w:pPr>
      <w:keepNext/>
    </w:pPr>
    <w:rPr/>
  </w:style>
  <w:style w:type="paragraph" w:styleId="ImageCaption" w:customStyle="1">
    <w:name w:val="Image Caption"/>
    <w:basedOn w:val="Caption1"/>
    <w:qFormat/>
    <w:rsid w:val="009a1f58"/>
    <w:pPr>
      <w:keepLines/>
      <w:spacing w:lineRule="auto" w:line="480"/>
    </w:pPr>
    <w:rPr/>
  </w:style>
  <w:style w:type="paragraph" w:styleId="Figure" w:customStyle="1">
    <w:name w:val="Figure"/>
    <w:basedOn w:val="Normal"/>
    <w:qFormat/>
    <w:rsid w:val="00e455ab"/>
    <w:pPr/>
    <w:rPr/>
  </w:style>
  <w:style w:type="paragraph" w:styleId="FigurewithCaption" w:customStyle="1">
    <w:name w:val="Figure with Caption"/>
    <w:basedOn w:val="Figure"/>
    <w:qFormat/>
    <w:rsid w:val="00e455ab"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rsid w:val="00281f50"/>
    <w:pPr>
      <w:spacing w:lineRule="auto" w:line="259" w:before="240" w:after="0"/>
    </w:pPr>
    <w:rPr>
      <w:rFonts w:ascii="Times New Roman" w:hAnsi="Times New Roman"/>
      <w:b w:val="false"/>
      <w:bCs w:val="false"/>
      <w:color w:val="00000A"/>
    </w:rPr>
  </w:style>
  <w:style w:type="paragraph" w:styleId="SourceCode" w:customStyle="1">
    <w:name w:val="Source Code"/>
    <w:basedOn w:val="Normal"/>
    <w:link w:val="VerbatimChar"/>
    <w:qFormat/>
    <w:rsid w:val="00e455ab"/>
    <w:pPr>
      <w:shd w:val="clear" w:color="auto" w:fill="F8F8F8"/>
    </w:pPr>
    <w:rPr/>
  </w:style>
  <w:style w:type="paragraph" w:styleId="Header">
    <w:name w:val="Header"/>
    <w:basedOn w:val="Normal"/>
    <w:link w:val="HeaderChar"/>
    <w:rsid w:val="0055690a"/>
    <w:pPr>
      <w:suppressLineNumbers/>
      <w:tabs>
        <w:tab w:val="center" w:pos="4320" w:leader="none"/>
        <w:tab w:val="right" w:pos="8640" w:leader="none"/>
      </w:tabs>
      <w:spacing w:before="0" w:after="0"/>
    </w:pPr>
    <w:rPr/>
  </w:style>
  <w:style w:type="paragraph" w:styleId="Footer">
    <w:name w:val="Footer"/>
    <w:basedOn w:val="Normal"/>
    <w:link w:val="FooterChar"/>
    <w:rsid w:val="0055690a"/>
    <w:pPr>
      <w:suppressLineNumbers/>
      <w:tabs>
        <w:tab w:val="center" w:pos="4320" w:leader="none"/>
        <w:tab w:val="right" w:pos="8640" w:leader="none"/>
      </w:tabs>
      <w:spacing w:before="0" w:after="0"/>
    </w:pPr>
    <w:rPr/>
  </w:style>
  <w:style w:type="paragraph" w:styleId="Contents2">
    <w:name w:val="Contents 2"/>
    <w:basedOn w:val="Normal"/>
    <w:next w:val="Normal"/>
    <w:autoRedefine/>
    <w:uiPriority w:val="39"/>
    <w:rsid w:val="00281f50"/>
    <w:pPr>
      <w:spacing w:before="0" w:after="0"/>
    </w:pPr>
    <w:rPr>
      <w:b/>
      <w:smallCaps/>
      <w:szCs w:val="22"/>
    </w:rPr>
  </w:style>
  <w:style w:type="paragraph" w:styleId="Contents3">
    <w:name w:val="Contents 3"/>
    <w:basedOn w:val="Normal"/>
    <w:next w:val="Normal"/>
    <w:autoRedefine/>
    <w:uiPriority w:val="39"/>
    <w:rsid w:val="00281f50"/>
    <w:pPr>
      <w:spacing w:before="0" w:after="0"/>
    </w:pPr>
    <w:rPr>
      <w:smallCaps/>
      <w:szCs w:val="22"/>
    </w:rPr>
  </w:style>
  <w:style w:type="paragraph" w:styleId="Contents1">
    <w:name w:val="Contents 1"/>
    <w:basedOn w:val="Normal"/>
    <w:next w:val="Normal"/>
    <w:autoRedefine/>
    <w:rsid w:val="00281f50"/>
    <w:pPr>
      <w:spacing w:before="240" w:after="120"/>
    </w:pPr>
    <w:rPr>
      <w:rFonts w:ascii="Cambria" w:hAnsi="Cambria" w:asciiTheme="minorHAnsi" w:hAnsiTheme="minorHAnsi"/>
      <w:b/>
      <w:caps/>
      <w:sz w:val="22"/>
      <w:szCs w:val="22"/>
      <w:u w:val="single"/>
    </w:rPr>
  </w:style>
  <w:style w:type="paragraph" w:styleId="Contents4">
    <w:name w:val="Contents 4"/>
    <w:basedOn w:val="Normal"/>
    <w:next w:val="Normal"/>
    <w:autoRedefine/>
    <w:rsid w:val="00281f50"/>
    <w:pPr>
      <w:spacing w:before="0" w:after="0"/>
    </w:pPr>
    <w:rPr>
      <w:rFonts w:ascii="Cambria" w:hAnsi="Cambria" w:asciiTheme="minorHAnsi" w:hAnsiTheme="minorHAnsi"/>
      <w:sz w:val="22"/>
      <w:szCs w:val="22"/>
    </w:rPr>
  </w:style>
  <w:style w:type="paragraph" w:styleId="Contents5">
    <w:name w:val="Contents 5"/>
    <w:basedOn w:val="Normal"/>
    <w:next w:val="Normal"/>
    <w:autoRedefine/>
    <w:rsid w:val="00281f50"/>
    <w:pPr>
      <w:spacing w:before="0" w:after="0"/>
    </w:pPr>
    <w:rPr>
      <w:rFonts w:ascii="Cambria" w:hAnsi="Cambria" w:asciiTheme="minorHAnsi" w:hAnsiTheme="minorHAnsi"/>
      <w:sz w:val="22"/>
      <w:szCs w:val="22"/>
    </w:rPr>
  </w:style>
  <w:style w:type="paragraph" w:styleId="Contents6">
    <w:name w:val="Contents 6"/>
    <w:basedOn w:val="Normal"/>
    <w:next w:val="Normal"/>
    <w:autoRedefine/>
    <w:rsid w:val="00281f50"/>
    <w:pPr>
      <w:spacing w:before="0" w:after="0"/>
    </w:pPr>
    <w:rPr>
      <w:rFonts w:ascii="Cambria" w:hAnsi="Cambria" w:asciiTheme="minorHAnsi" w:hAnsiTheme="minorHAnsi"/>
      <w:sz w:val="22"/>
      <w:szCs w:val="22"/>
    </w:rPr>
  </w:style>
  <w:style w:type="paragraph" w:styleId="Contents7">
    <w:name w:val="Contents 7"/>
    <w:basedOn w:val="Normal"/>
    <w:next w:val="Normal"/>
    <w:autoRedefine/>
    <w:rsid w:val="00281f50"/>
    <w:pPr>
      <w:spacing w:before="0" w:after="0"/>
    </w:pPr>
    <w:rPr>
      <w:rFonts w:ascii="Cambria" w:hAnsi="Cambria" w:asciiTheme="minorHAnsi" w:hAnsiTheme="minorHAnsi"/>
      <w:sz w:val="22"/>
      <w:szCs w:val="22"/>
    </w:rPr>
  </w:style>
  <w:style w:type="paragraph" w:styleId="Contents8">
    <w:name w:val="Contents 8"/>
    <w:basedOn w:val="Normal"/>
    <w:next w:val="Normal"/>
    <w:autoRedefine/>
    <w:rsid w:val="00281f50"/>
    <w:pPr>
      <w:spacing w:before="0" w:after="0"/>
    </w:pPr>
    <w:rPr>
      <w:rFonts w:ascii="Cambria" w:hAnsi="Cambria" w:asciiTheme="minorHAnsi" w:hAnsiTheme="minorHAnsi"/>
      <w:sz w:val="22"/>
      <w:szCs w:val="22"/>
    </w:rPr>
  </w:style>
  <w:style w:type="paragraph" w:styleId="Contents9">
    <w:name w:val="Contents 9"/>
    <w:basedOn w:val="Normal"/>
    <w:next w:val="Normal"/>
    <w:autoRedefine/>
    <w:rsid w:val="00281f50"/>
    <w:pPr>
      <w:spacing w:before="0" w:after="0"/>
    </w:pPr>
    <w:rPr>
      <w:rFonts w:ascii="Cambria" w:hAnsi="Cambria" w:asciiTheme="minorHAnsi" w:hAnsiTheme="minorHAnsi"/>
      <w:sz w:val="22"/>
      <w:szCs w:val="22"/>
    </w:rPr>
  </w:style>
  <w:style w:type="paragraph" w:styleId="Table">
    <w:name w:val="Table"/>
    <w:basedOn w:val="Caption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LibreOffice/5.0.4.2$MacOSX_X86_64 LibreOffice_project/2b9802c1994aa0b7dc6079e128979269cf95bc78</Application>
  <Paragraphs>27</Paragraphs>
  <Company>University of Manitoba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2015-10-24T21:32:00Z</dcterms:created>
  <dc:creator>David Callaghan</dc:creator>
  <dc:language>en-US</dc:language>
  <dcterms:modified xsi:type="dcterms:W3CDTF">2016-10-21T14:26:08Z</dcterms:modified>
  <cp:revision>7</cp:revision>
  <dc:title>Lake Trout Reproductive Strategies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University of Manitoba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