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machine learning consiste en consta de 3 conocimientos clave: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Conocimientos  matemáticos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Conocimientos de computación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Experticia del 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Debemos de trabajar con una buena intuición </w:t>
      </w:r>
      <w:r w:rsidDel="00000000" w:rsidR="00000000" w:rsidRPr="00000000">
        <w:rPr>
          <w:b w:val="1"/>
          <w:i w:val="1"/>
          <w:rtl w:val="0"/>
        </w:rPr>
        <w:t xml:space="preserve">de encodear nuestro conocimiento previo del problema en features que sean de gran valor.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Pirámide de Maslow del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Importancia en el machine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truth: debemos de tener una buena calidad de datos. Y, si necesitamos, debemos de  ir a buscar más datos.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 : Diseñar bien nuestros features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algorithm: Revisar bien el algoritmo que estamos empleando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nuestro ejercicio: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Contamos con la base de datos de ganancias de las películas el primer fin de semana de exhibición, así como la cantidad de cines en la que fue estrenada.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screens: En cuántos cines se mostró la película la primera semana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opening_groos: ingresos en la primera semana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215"/>
        <w:gridCol w:w="2370"/>
        <w:gridCol w:w="1485"/>
        <w:gridCol w:w="870"/>
        <w:tblGridChange w:id="0">
          <w:tblGrid>
            <w:gridCol w:w="285"/>
            <w:gridCol w:w="1215"/>
            <w:gridCol w:w="2370"/>
            <w:gridCol w:w="1485"/>
            <w:gridCol w:w="87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Unnamed: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opening_gross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screens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Days in a Madhouse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Things I Hate About You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8330681.0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2271.0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 Dalmatians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19883351.0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2704.0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Rounds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5329240.0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2331.0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Years a Slave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923715.0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