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62" w:rsidRDefault="00C82A62" w:rsidP="00C82A62">
      <w:pPr>
        <w:jc w:val="center"/>
      </w:pPr>
      <w:r>
        <w:rPr>
          <w:rFonts w:hint="eastAsia"/>
        </w:rPr>
        <w:t>循迹小车项目设计书</w:t>
      </w:r>
    </w:p>
    <w:p w:rsidR="007D2215" w:rsidRDefault="007D2215" w:rsidP="00C82A62">
      <w:pPr>
        <w:jc w:val="left"/>
      </w:pPr>
      <w:r>
        <w:rPr>
          <w:rFonts w:hint="eastAsia"/>
        </w:rPr>
        <w:t>Pro</w:t>
      </w:r>
      <w:r>
        <w:t xml:space="preserve">ject </w:t>
      </w:r>
      <w:r w:rsidR="00C82A62">
        <w:t>Name</w:t>
      </w:r>
      <w:r>
        <w:t>: Clever Monkey</w:t>
      </w:r>
      <w:r w:rsidR="00C82A62">
        <w:t xml:space="preserve"> </w:t>
      </w:r>
      <w:r>
        <w:t>(CMonkey)</w:t>
      </w:r>
    </w:p>
    <w:p w:rsidR="00C82A62" w:rsidRDefault="00C82A62" w:rsidP="00C82A62">
      <w:pPr>
        <w:jc w:val="left"/>
      </w:pPr>
      <w:r>
        <w:t>Project Version: Alpha (1.0.1)</w:t>
      </w:r>
    </w:p>
    <w:p w:rsidR="007D2215" w:rsidRDefault="007D2215" w:rsidP="00C82A62">
      <w:pPr>
        <w:jc w:val="left"/>
      </w:pPr>
      <w:r>
        <w:rPr>
          <w:rFonts w:hint="eastAsia"/>
        </w:rPr>
        <w:t>D</w:t>
      </w:r>
      <w:r>
        <w:t xml:space="preserve">ocument </w:t>
      </w:r>
      <w:r w:rsidR="00C82A62">
        <w:t>Date: 2016/03/10</w:t>
      </w:r>
    </w:p>
    <w:p w:rsidR="007D2215" w:rsidRPr="00C82A62" w:rsidRDefault="007D2215" w:rsidP="007D2215"/>
    <w:p w:rsidR="007D2215" w:rsidRDefault="007D2215" w:rsidP="007D2215">
      <w:pPr>
        <w:pStyle w:val="a3"/>
        <w:numPr>
          <w:ilvl w:val="0"/>
          <w:numId w:val="1"/>
        </w:numPr>
        <w:ind w:firstLineChars="0"/>
      </w:pPr>
      <w:r>
        <w:rPr>
          <w:rFonts w:hint="eastAsia"/>
        </w:rPr>
        <w:t>基本设计</w:t>
      </w:r>
    </w:p>
    <w:p w:rsidR="007D2215" w:rsidRDefault="007D2215" w:rsidP="007D2215">
      <w:pPr>
        <w:pStyle w:val="a3"/>
        <w:numPr>
          <w:ilvl w:val="1"/>
          <w:numId w:val="1"/>
        </w:numPr>
        <w:ind w:firstLineChars="0"/>
      </w:pPr>
      <w:r>
        <w:rPr>
          <w:rFonts w:hint="eastAsia"/>
        </w:rPr>
        <w:t>本项目</w:t>
      </w:r>
      <w:r w:rsidR="00F75661">
        <w:rPr>
          <w:rFonts w:hint="eastAsia"/>
        </w:rPr>
        <w:t>上层控制基于A</w:t>
      </w:r>
      <w:r w:rsidR="00F75661">
        <w:t>ndroid Device Platform,</w:t>
      </w:r>
      <w:r w:rsidR="00F75661">
        <w:rPr>
          <w:rFonts w:hint="eastAsia"/>
        </w:rPr>
        <w:t>下层控制基于</w:t>
      </w:r>
      <w:r w:rsidR="00C82A62">
        <w:rPr>
          <w:rFonts w:hint="eastAsia"/>
        </w:rPr>
        <w:t>MCU</w:t>
      </w:r>
      <w:r w:rsidR="00F75661">
        <w:t xml:space="preserve"> Platform</w:t>
      </w:r>
      <w:r w:rsidR="00F75661">
        <w:rPr>
          <w:rFonts w:hint="eastAsia"/>
        </w:rPr>
        <w:t>实现。</w:t>
      </w:r>
    </w:p>
    <w:p w:rsidR="007D2215" w:rsidRDefault="007D2215" w:rsidP="007D2215">
      <w:pPr>
        <w:pStyle w:val="a3"/>
        <w:numPr>
          <w:ilvl w:val="0"/>
          <w:numId w:val="1"/>
        </w:numPr>
        <w:ind w:firstLineChars="0"/>
      </w:pPr>
      <w:r>
        <w:rPr>
          <w:rFonts w:hint="eastAsia"/>
        </w:rPr>
        <w:t>原理验证及技术预研</w:t>
      </w:r>
    </w:p>
    <w:p w:rsidR="00EC548B" w:rsidRDefault="00F75661" w:rsidP="00EC548B">
      <w:pPr>
        <w:pStyle w:val="a3"/>
        <w:numPr>
          <w:ilvl w:val="1"/>
          <w:numId w:val="1"/>
        </w:numPr>
        <w:ind w:firstLineChars="0"/>
      </w:pPr>
      <w:r>
        <w:rPr>
          <w:rFonts w:hint="eastAsia"/>
        </w:rPr>
        <w:t>路径分析技术</w:t>
      </w:r>
    </w:p>
    <w:p w:rsidR="00EC548B" w:rsidRDefault="00EC548B" w:rsidP="00EC548B">
      <w:pPr>
        <w:pStyle w:val="a3"/>
        <w:ind w:left="840" w:firstLineChars="0" w:firstLine="0"/>
      </w:pPr>
      <w:r>
        <w:rPr>
          <w:rFonts w:hint="eastAsia"/>
        </w:rPr>
        <w:t>初步构想有两种不同的路径分析方式，将分别实现相应的Demo</w:t>
      </w:r>
      <w:r w:rsidR="00461D15">
        <w:rPr>
          <w:rFonts w:hint="eastAsia"/>
        </w:rPr>
        <w:t>进行</w:t>
      </w:r>
      <w:r>
        <w:rPr>
          <w:rFonts w:hint="eastAsia"/>
        </w:rPr>
        <w:t>对比。</w:t>
      </w:r>
    </w:p>
    <w:p w:rsidR="00EC548B" w:rsidRDefault="00EC548B" w:rsidP="00EC548B">
      <w:pPr>
        <w:pStyle w:val="a3"/>
        <w:numPr>
          <w:ilvl w:val="0"/>
          <w:numId w:val="2"/>
        </w:numPr>
        <w:ind w:firstLineChars="0"/>
      </w:pPr>
      <w:r>
        <w:rPr>
          <w:rFonts w:hint="eastAsia"/>
        </w:rPr>
        <w:t>路径识别法</w:t>
      </w:r>
    </w:p>
    <w:p w:rsidR="00461D15" w:rsidRDefault="00EC548B" w:rsidP="00EC548B">
      <w:pPr>
        <w:pStyle w:val="a3"/>
        <w:ind w:left="1260" w:firstLineChars="0" w:firstLine="0"/>
      </w:pPr>
      <w:r>
        <w:t xml:space="preserve">Project </w:t>
      </w:r>
      <w:r w:rsidR="00461D15">
        <w:t>Name</w:t>
      </w:r>
      <w:r>
        <w:t>: CMDevRecognizer</w:t>
      </w:r>
    </w:p>
    <w:p w:rsidR="00EC548B" w:rsidRDefault="00EC548B" w:rsidP="00EC548B">
      <w:pPr>
        <w:pStyle w:val="a3"/>
        <w:ind w:left="1260" w:firstLineChars="0" w:firstLine="0"/>
      </w:pPr>
      <w:r>
        <w:t xml:space="preserve">Technology Platform: C++ </w:t>
      </w:r>
      <w:r>
        <w:rPr>
          <w:rFonts w:hint="eastAsia"/>
        </w:rPr>
        <w:t>&amp;</w:t>
      </w:r>
      <w:r>
        <w:t xml:space="preserve"> </w:t>
      </w:r>
      <w:r>
        <w:rPr>
          <w:rFonts w:hint="eastAsia"/>
        </w:rPr>
        <w:t>MFC</w:t>
      </w:r>
    </w:p>
    <w:p w:rsidR="00EC548B" w:rsidRDefault="00EC548B" w:rsidP="00EC548B">
      <w:pPr>
        <w:pStyle w:val="a3"/>
        <w:ind w:left="1260" w:firstLineChars="0" w:firstLine="0"/>
      </w:pPr>
      <w:r>
        <w:t>Development Platform: Visual Studio 2015</w:t>
      </w:r>
    </w:p>
    <w:p w:rsidR="00C82A62" w:rsidRDefault="00C82A62" w:rsidP="00C82A62">
      <w:pPr>
        <w:pStyle w:val="a3"/>
        <w:ind w:left="1260" w:firstLineChars="0"/>
      </w:pPr>
      <w:r>
        <w:t>路径识别法的原理是将图像传感器传入的图像匹配识别至若干种预先定义的指令情形。例如，左转、右转、直行、停止等。该法可以预先判别小车将要执行的动作并预先</w:t>
      </w:r>
      <w:r>
        <w:rPr>
          <w:rFonts w:hint="eastAsia"/>
        </w:rPr>
        <w:t>做出</w:t>
      </w:r>
      <w:r>
        <w:t>行动规划并预先动作，主要适用于行走路径与小车运动轨迹不匹配的情形。</w:t>
      </w:r>
    </w:p>
    <w:p w:rsidR="00EC548B" w:rsidRDefault="00EC548B" w:rsidP="00EC548B">
      <w:pPr>
        <w:pStyle w:val="a3"/>
        <w:numPr>
          <w:ilvl w:val="0"/>
          <w:numId w:val="2"/>
        </w:numPr>
        <w:ind w:firstLineChars="0"/>
      </w:pPr>
      <w:r>
        <w:rPr>
          <w:rFonts w:hint="eastAsia"/>
        </w:rPr>
        <w:t>路径跟踪法</w:t>
      </w:r>
    </w:p>
    <w:p w:rsidR="00461D15" w:rsidRDefault="00EC548B" w:rsidP="00EC548B">
      <w:pPr>
        <w:pStyle w:val="a3"/>
        <w:ind w:left="1260" w:firstLineChars="0" w:firstLine="0"/>
      </w:pPr>
      <w:r>
        <w:rPr>
          <w:rFonts w:hint="eastAsia"/>
        </w:rPr>
        <w:t>Proje</w:t>
      </w:r>
      <w:r>
        <w:t xml:space="preserve">ct </w:t>
      </w:r>
      <w:r w:rsidR="00461D15">
        <w:t>Name</w:t>
      </w:r>
      <w:r>
        <w:t>: CMDevTrace</w:t>
      </w:r>
    </w:p>
    <w:p w:rsidR="00EC548B" w:rsidRDefault="00EC548B" w:rsidP="00EC548B">
      <w:pPr>
        <w:pStyle w:val="a3"/>
        <w:ind w:left="1260" w:firstLineChars="0" w:firstLine="0"/>
      </w:pPr>
      <w:r>
        <w:t>Technology Platform: Java</w:t>
      </w:r>
    </w:p>
    <w:p w:rsidR="00EC548B" w:rsidRDefault="00EC548B" w:rsidP="00EC548B">
      <w:pPr>
        <w:pStyle w:val="a3"/>
        <w:ind w:left="1260" w:firstLineChars="0" w:firstLine="0"/>
      </w:pPr>
      <w:r>
        <w:t>Development Platform: Eclipse</w:t>
      </w:r>
    </w:p>
    <w:p w:rsidR="00C82A62" w:rsidRDefault="00C82A62" w:rsidP="00461D15">
      <w:pPr>
        <w:pStyle w:val="a3"/>
        <w:ind w:left="1260" w:firstLineChars="0"/>
      </w:pPr>
      <w:r>
        <w:t>路径跟踪法的原理是实时分析图像传感器传入的图像并计算出瞬态目标运动控制点。随后，运动运算器将综合其它信息计算出运动到目标点的运动学物理参数。该法可以并必须实时跟踪路径轨迹</w:t>
      </w:r>
      <w:r w:rsidR="00461D15">
        <w:t>，并实时调控小车的运动，主要适用于行走路径跟小车运动匹配的情形。</w:t>
      </w:r>
    </w:p>
    <w:p w:rsidR="00940762" w:rsidRPr="00940762" w:rsidRDefault="00940762" w:rsidP="00461D15">
      <w:pPr>
        <w:pStyle w:val="a3"/>
        <w:ind w:left="1260" w:firstLineChars="0"/>
        <w:rPr>
          <w:rFonts w:hint="eastAsia"/>
        </w:rPr>
      </w:pPr>
      <w:r>
        <w:t>设计要求：该模块应可正确处理一定限度内四种混淆，包括杂色混淆、间断混淆、杂点混淆及缺点混淆。</w:t>
      </w:r>
      <w:bookmarkStart w:id="0" w:name="_GoBack"/>
      <w:bookmarkEnd w:id="0"/>
    </w:p>
    <w:p w:rsidR="00EC548B" w:rsidRDefault="00F75661" w:rsidP="00EC548B">
      <w:pPr>
        <w:pStyle w:val="a3"/>
        <w:numPr>
          <w:ilvl w:val="1"/>
          <w:numId w:val="1"/>
        </w:numPr>
        <w:ind w:firstLineChars="0"/>
      </w:pPr>
      <w:r>
        <w:rPr>
          <w:rFonts w:hint="eastAsia"/>
        </w:rPr>
        <w:t>层间通信技术</w:t>
      </w:r>
    </w:p>
    <w:p w:rsidR="00EC548B" w:rsidRDefault="00EC548B" w:rsidP="00EC548B">
      <w:pPr>
        <w:pStyle w:val="a3"/>
        <w:numPr>
          <w:ilvl w:val="2"/>
          <w:numId w:val="1"/>
        </w:numPr>
        <w:ind w:firstLineChars="0"/>
      </w:pPr>
      <w:r>
        <w:rPr>
          <w:rFonts w:hint="eastAsia"/>
        </w:rPr>
        <w:t>3.5mm音频接口通信</w:t>
      </w:r>
    </w:p>
    <w:p w:rsidR="00EC548B" w:rsidRDefault="00EC548B" w:rsidP="00EC548B">
      <w:pPr>
        <w:pStyle w:val="a3"/>
        <w:numPr>
          <w:ilvl w:val="2"/>
          <w:numId w:val="1"/>
        </w:numPr>
        <w:ind w:firstLineChars="0"/>
      </w:pPr>
      <w:r>
        <w:rPr>
          <w:rFonts w:hint="eastAsia"/>
        </w:rPr>
        <w:t>USB</w:t>
      </w:r>
      <w:r>
        <w:t xml:space="preserve"> </w:t>
      </w:r>
      <w:r>
        <w:rPr>
          <w:rFonts w:hint="eastAsia"/>
        </w:rPr>
        <w:t>接口通信</w:t>
      </w:r>
    </w:p>
    <w:p w:rsidR="00EC548B" w:rsidRDefault="00461D15" w:rsidP="00EC548B">
      <w:pPr>
        <w:pStyle w:val="a3"/>
        <w:numPr>
          <w:ilvl w:val="2"/>
          <w:numId w:val="1"/>
        </w:numPr>
        <w:ind w:firstLineChars="0"/>
      </w:pPr>
      <w:r>
        <w:rPr>
          <w:rFonts w:hint="eastAsia"/>
        </w:rPr>
        <w:t>Bluetooth</w:t>
      </w:r>
      <w:r w:rsidR="00EC548B">
        <w:rPr>
          <w:rFonts w:hint="eastAsia"/>
        </w:rPr>
        <w:t>通信</w:t>
      </w:r>
    </w:p>
    <w:p w:rsidR="00F75661" w:rsidRDefault="00F75661" w:rsidP="00F75661">
      <w:pPr>
        <w:pStyle w:val="a3"/>
        <w:numPr>
          <w:ilvl w:val="1"/>
          <w:numId w:val="1"/>
        </w:numPr>
        <w:ind w:firstLineChars="0"/>
      </w:pPr>
      <w:r>
        <w:rPr>
          <w:rFonts w:hint="eastAsia"/>
        </w:rPr>
        <w:t>运动硬件控制技术</w:t>
      </w:r>
    </w:p>
    <w:p w:rsidR="007D2215" w:rsidRDefault="007D2215" w:rsidP="007D2215">
      <w:pPr>
        <w:pStyle w:val="a3"/>
        <w:numPr>
          <w:ilvl w:val="0"/>
          <w:numId w:val="1"/>
        </w:numPr>
        <w:ind w:firstLineChars="0"/>
      </w:pPr>
      <w:r>
        <w:rPr>
          <w:rFonts w:hint="eastAsia"/>
        </w:rPr>
        <w:t>设计及实现</w:t>
      </w:r>
    </w:p>
    <w:p w:rsidR="00F75661" w:rsidRDefault="00F75661" w:rsidP="00F75661">
      <w:pPr>
        <w:pStyle w:val="a3"/>
        <w:numPr>
          <w:ilvl w:val="1"/>
          <w:numId w:val="1"/>
        </w:numPr>
        <w:ind w:firstLineChars="0"/>
      </w:pPr>
      <w:r>
        <w:rPr>
          <w:rFonts w:hint="eastAsia"/>
        </w:rPr>
        <w:t>主控制程序</w:t>
      </w:r>
    </w:p>
    <w:p w:rsidR="00F75661" w:rsidRDefault="00F75661" w:rsidP="00F75661">
      <w:pPr>
        <w:pStyle w:val="a3"/>
        <w:numPr>
          <w:ilvl w:val="1"/>
          <w:numId w:val="1"/>
        </w:numPr>
        <w:ind w:firstLineChars="0"/>
      </w:pPr>
      <w:r>
        <w:rPr>
          <w:rFonts w:hint="eastAsia"/>
        </w:rPr>
        <w:t>伺服驱动程序</w:t>
      </w:r>
    </w:p>
    <w:p w:rsidR="00F75661" w:rsidRDefault="00F75661" w:rsidP="00F75661">
      <w:pPr>
        <w:pStyle w:val="a3"/>
        <w:numPr>
          <w:ilvl w:val="1"/>
          <w:numId w:val="1"/>
        </w:numPr>
        <w:ind w:firstLineChars="0"/>
      </w:pPr>
      <w:r>
        <w:rPr>
          <w:rFonts w:hint="eastAsia"/>
        </w:rPr>
        <w:t>机械运动结构及硬件架构</w:t>
      </w:r>
    </w:p>
    <w:p w:rsidR="007D2215" w:rsidRDefault="007D2215" w:rsidP="007D2215">
      <w:pPr>
        <w:pStyle w:val="a3"/>
        <w:numPr>
          <w:ilvl w:val="0"/>
          <w:numId w:val="1"/>
        </w:numPr>
        <w:ind w:firstLineChars="0"/>
      </w:pPr>
      <w:r>
        <w:rPr>
          <w:rFonts w:hint="eastAsia"/>
        </w:rPr>
        <w:t>测试及调试</w:t>
      </w:r>
    </w:p>
    <w:p w:rsidR="00491D21" w:rsidRDefault="00491D21" w:rsidP="00491D21">
      <w:pPr>
        <w:pStyle w:val="a3"/>
        <w:numPr>
          <w:ilvl w:val="1"/>
          <w:numId w:val="1"/>
        </w:numPr>
        <w:ind w:firstLineChars="0"/>
      </w:pPr>
      <w:r>
        <w:rPr>
          <w:rFonts w:hint="eastAsia"/>
        </w:rPr>
        <w:t>计算机模拟测试</w:t>
      </w:r>
    </w:p>
    <w:p w:rsidR="00491D21" w:rsidRDefault="00491D21" w:rsidP="00491D21">
      <w:pPr>
        <w:pStyle w:val="a3"/>
        <w:ind w:left="840" w:firstLineChars="0" w:firstLine="0"/>
      </w:pPr>
      <w:r>
        <w:rPr>
          <w:rFonts w:hint="eastAsia"/>
        </w:rPr>
        <w:t>该测试主要用于测试调试上层控制程序的实现正确性及可靠性。</w:t>
      </w:r>
    </w:p>
    <w:p w:rsidR="00491D21" w:rsidRDefault="00491D21" w:rsidP="00491D21">
      <w:pPr>
        <w:pStyle w:val="a3"/>
        <w:numPr>
          <w:ilvl w:val="1"/>
          <w:numId w:val="1"/>
        </w:numPr>
        <w:ind w:firstLineChars="0"/>
      </w:pPr>
      <w:r>
        <w:rPr>
          <w:rFonts w:hint="eastAsia"/>
        </w:rPr>
        <w:t>实地测试</w:t>
      </w:r>
    </w:p>
    <w:sectPr w:rsidR="00491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44DD0"/>
    <w:multiLevelType w:val="hybridMultilevel"/>
    <w:tmpl w:val="C5ACE3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3224B88"/>
    <w:multiLevelType w:val="hybridMultilevel"/>
    <w:tmpl w:val="B84246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8"/>
    <w:rsid w:val="00186A9E"/>
    <w:rsid w:val="003D7C14"/>
    <w:rsid w:val="00461D15"/>
    <w:rsid w:val="00491D21"/>
    <w:rsid w:val="007D2215"/>
    <w:rsid w:val="00940762"/>
    <w:rsid w:val="00A26AD8"/>
    <w:rsid w:val="00C521A3"/>
    <w:rsid w:val="00C82A62"/>
    <w:rsid w:val="00EC548B"/>
    <w:rsid w:val="00F7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8BF64-D67D-40A2-B212-08457F8D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2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Sheldon Clever</cp:lastModifiedBy>
  <cp:revision>6</cp:revision>
  <dcterms:created xsi:type="dcterms:W3CDTF">2016-03-10T08:58:00Z</dcterms:created>
  <dcterms:modified xsi:type="dcterms:W3CDTF">2016-03-14T11:08:00Z</dcterms:modified>
</cp:coreProperties>
</file>