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C0392B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Gabriel Magalhães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2026 · o protagonista</w:t>
      </w:r>
    </w:p>
    <w:p>
      <w:pPr>
        <w:spacing w:before="0" w:after="80"/>
      </w:pPr>
      <w:r>
        <w:rPr>
          <w:b/>
          <w:bCs/>
          <w:color w:val="1F2A3C"/>
          <w:sz w:val="22"/>
          <w:szCs w:val="22"/>
        </w:rPr>
        <w:t xml:space="preserve">Ficha rápida</w:t>
      </w:r>
    </w:p>
    <w:tbl>
      <w:tblPr>
        <w:tblW w:type="dxa" w:w="9026"/>
        <w:tblLayout w:type="fixed"/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2026.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estudante comum que prefere observar a agir, até não ter mais escolha.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anel desgastado</w:t>
            </w:r>
            <w:r>
              <w:rPr>
                <w:sz w:val="19"/>
                <w:szCs w:val="19"/>
              </w:rPr>
              <w:t xml:space="preserve"> que a avó deu para ele.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vermelho, o oposto do verde-azulado da Clarice.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desenvolvimento. Jogável.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C0392B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e tem a mesma autoridade: quem o Gabriel é vale como está escrito aqui. A história em volta dele (o acidente, a ordem dos acontecimentos,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 de origem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estudante da Unifor, com cerca de 20 anos. A família Magalhães vive na região há séculos, mas ele não sabe.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dormiu na Biblioteca de madrugada, com o caderno de equações da cadeira de </w:t>
            </w:r>
            <w:r>
              <w:rPr>
                <w:b/>
                <w:bCs/>
                <w:sz w:val="19"/>
                <w:szCs w:val="19"/>
              </w:rPr>
              <w:t xml:space="preserve">Modelagem e Simulação</w:t>
            </w:r>
            <w:r>
              <w:rPr>
                <w:sz w:val="19"/>
                <w:szCs w:val="19"/>
              </w:rPr>
              <w:t xml:space="preserve"> aberto na mesa. A cadeira nasceu da pesquisa do Henrique, o aluno que sumiu na Biblioteca em 2019, uma lenda do campus que Gabriel conhece. Acorda em 3026, na cabine de estudo onde pegou no sono, sem saber o que aconteceu. Não é um herói: precisa entender o campus, evitar os robôs e achar os outros. Usa no dedo um </w:t>
            </w:r>
            <w:r>
              <w:rPr>
                <w:b/>
                <w:bCs/>
                <w:sz w:val="19"/>
                <w:szCs w:val="19"/>
              </w:rPr>
              <w:t xml:space="preserve">anel desgastado</w:t>
            </w:r>
            <w:r>
              <w:rPr>
                <w:sz w:val="19"/>
                <w:szCs w:val="19"/>
              </w:rPr>
              <w:t xml:space="preserve"> que a avó deu para ele. É o </w:t>
            </w:r>
            <w:r>
              <w:rPr>
                <w:b/>
                <w:bCs/>
                <w:sz w:val="19"/>
                <w:szCs w:val="19"/>
              </w:rPr>
              <w:t xml:space="preserve">último</w:t>
            </w:r>
            <w:r>
              <w:rPr>
                <w:sz w:val="19"/>
                <w:szCs w:val="19"/>
              </w:rPr>
              <w:t xml:space="preserve"> a chegar a 3026.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anel desgastado</w:t>
            </w:r>
            <w:r>
              <w:rPr>
                <w:sz w:val="19"/>
                <w:szCs w:val="19"/>
              </w:rPr>
              <w:t xml:space="preserve"> que a avó deu para ele. Está no dedo dele desde o começo do jogo e é o que o liga ao Baltazar, que tem o mesmo anel, novo.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estudante comum que prefere observar a agir, até não ter mais escolha.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observador, reservado, curioso e </w:t>
            </w:r>
            <w:r>
              <w:rPr>
                <w:b/>
                <w:bCs/>
                <w:sz w:val="19"/>
                <w:szCs w:val="19"/>
              </w:rPr>
              <w:t xml:space="preserve">irônico</w:t>
            </w:r>
            <w:r>
              <w:rPr>
                <w:sz w:val="19"/>
                <w:szCs w:val="19"/>
              </w:rPr>
              <w:t xml:space="preserve">. A ironia seca é o jeito dele de lidar com o absurdo. Mais ouvinte que falante, o que ajuda o jogador a se colocar no lugar dele.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frases curtas, informal e atual, com ironia seca e sem rir da própria piada. Comenta o absurdo como se fosse normal ("Ótimo. Mil anos de atraso pra aula."). É essa ironia que faz ele se dar bem com a Clarice: os dois se provocam no mesmo tom.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voltar para casa. Depois, que todos voltem.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não fazer diferença, ser só mais um.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Defeito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foge de conflito e adia decisões.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 quem só sobrevive a quem une o grupo. Descobrir, pelo anel desenhado numa carta do Baltazar, que é Magalhães, ligado àquele chão há séculos, faz ele sentir que tem um lugar na história. E deixa uma dúvida que o jogo não responde: se o Baltazar não voltou, como ele existe?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Baltazar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antepassado que ele persegue sem saber, fase por fase, pelos rastros. Nunca o encontra. Descobre o parentesco pelo anel desenhado numa carta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Clarice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Duelo de ironias: os dois se provocam o tempo todo no mesmo tom, e é assim que a relação cresce ao longo do jogo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Zane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voz do telefone que abre a saída da Biblioteca. Da oficina do Labirinto, mantém Gabriel em contato com todos, e precisa dele para invadir o bunker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Gabriel o reconhece pela lenda do campus. O Henrique divide o grupo, e Gabriel o une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Diana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Ela exagera, ele responde seco. Ela chegou só três dias antes dele, mas fala como veterana e se preocupa com ele em voz alta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Papel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fugir dos robôs, encontrar os outros que caíram na fenda, descobrir o que aconteceu e consertar a Âncora para que todos voltem às suas épocas.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Parte para consertar a Âncora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caderno</w:t>
            </w:r>
            <w:r>
              <w:rPr>
                <w:sz w:val="19"/>
                <w:szCs w:val="19"/>
              </w:rPr>
              <w:t xml:space="preserve">, como o lugar onde as partes de todos se juntam. O grupo está espalhado, e Gabriel é o único que passa por todos os esconderijos: anota o que cada um sabe, e no fim o caderno é o único lugar onde o quadro inteiro existe.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color w:val="1F2A3C"/>
        </w:rPr>
        <w:t xml:space="preserve">4.1 Estados de movimentação (máquina de estados do jogador)</w:t>
      </w:r>
    </w:p>
    <w:tbl>
      <w:tblPr>
        <w:tblW w:type="dxa" w:w="9026"/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Velocidade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Emissão de Ruído Acústico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Consumo de Estamina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PARADO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0 px/s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Nula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Regeneração rápida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repouso.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ANDANDO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Padrão (100%)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Baixo (mesma sala)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Nulo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Movimento padrão de exploração.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CORRENDO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Rápido (180%)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Alto</w:t>
            </w:r>
            <w:r>
              <w:rPr>
                <w:sz w:val="19"/>
                <w:szCs w:val="19"/>
              </w:rPr>
              <w:t xml:space="preserve"> (propaga no grafo)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Alto (~4s contínuos)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Fuga rápida; alerta robôs próximos.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ESCONDIDO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0 px/s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Condicionado ao microgame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Nulo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Dentro de armário ou cabine.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EXAUSTO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Lento (40%)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Respiração ofegante</w:t>
            </w:r>
          </w:p>
        </w:tc>
        <w:tc>
          <w:tcPr>
            <w:tcW w:type="dxa" w:w="1805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Nulo (bloqueio temporário)</w:t>
            </w:r>
          </w:p>
        </w:tc>
        <w:tc>
          <w:tcPr>
            <w:tcW w:type="dxa" w:w="180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Ocorre quando a estamina se esgota totalmente.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color w:val="1F2A3C"/>
        </w:rPr>
        <w:t xml:space="preserve">4.2 Inventário e ferramentas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Lanterna (a pilha)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liga e desliga com a tecla do espaço de gadget. O feixe aponta para onde ele anda. Ilumina à frente, mas os robôs enxergam o Gabriel de mais longe com ela acesa. A bateria acaba (4 min) e é trocada com pilhas achadas no mapa. Ver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../../mecanicas/iluminacao_e_lanterna.md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Vida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3 corações; toque de robô tira 1. Ver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../../mecanicas/vida_e_checkpoint.md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Cápsulas de clarão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consumível de defesa (máximo 2). Atordoa por um tempo os robôs próximos, para permitir a fuga.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Objetos de arremesso (pedras, entulho)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distração acústica em salas distantes, propagada pelo grafo com BFS.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Caderno de anotações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registra pistas, bilhetes deixados pelos outros personagens e detalhes descobertos.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Anel da avó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anel desgastado que está no inventário desde o começo, sem função aparente. No meio do jogo, o jogador o compara com o anel que o Baltazar desenhou numa carta e descobre o parentesco (Enredo Principal, seção 5). Ainda não implementado.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Suporte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folha quadriculada de caderno de faculdade, com espiral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papel = caderno_gabriel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 de identificação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vermelho, o oposto do verde-azulado da Clarice.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Sprites em resolução dobrada (ver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CLAUDE.md</w:t>
      </w:r>
      <w:r>
        <w:t xml:space="preserve">).</w:t>
      </w: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Cena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cenas/personagens/gabriel.tscn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Script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scripts/personagens/gabriel.gd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assets/sprites/personagens/gabriel/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assets/modelagem/personagens/gabriel.blend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0392B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Gabriel falhando na tela enquanto o Baltazar estiver fora de 1750 (Enredo Principal, seção 10.4).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final dele com a Clarice (seção 10.6).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Gabriel Magalhães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