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2A7F8E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2A7F8E"/>
          <w:sz w:val="64"/>
          <w:szCs w:val="64"/>
        </w:rPr>
        <w:t xml:space="preserve">Diana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1978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1978, quando o campus ainda estava em obras.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estudante de Direito que discute com tudo e com todos, e vive cada minuto como se fosse o último.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b/>
                <w:bCs/>
                <w:sz w:val="19"/>
                <w:szCs w:val="19"/>
              </w:rPr>
              <w:t xml:space="preserve">jaqueta</w:t>
            </w:r>
            <w:r>
              <w:rPr>
                <w:sz w:val="19"/>
                <w:szCs w:val="19"/>
              </w:rPr>
              <w:t xml:space="preserve"> dela, dos anos 70.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definição.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2A7F8E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a Diana é vale como está escrito aqui. A história em volta dela (o acidente, a ordem dos acontecimentos,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 de origem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1978, quando o campus ainda estava em obras.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estudante de </w:t>
            </w:r>
            <w:r>
              <w:rPr>
                <w:b/>
                <w:bCs/>
                <w:sz w:val="19"/>
                <w:szCs w:val="19"/>
              </w:rPr>
              <w:t xml:space="preserve">Direito</w:t>
            </w:r>
            <w:r>
              <w:rPr>
                <w:sz w:val="19"/>
                <w:szCs w:val="19"/>
              </w:rPr>
              <w:t xml:space="preserve">, com cerca de 20 anos. Cresceu no bairro em volta e viu o mato virar universidade. Não tem ligação de trabalho com a obra.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estava numa </w:t>
            </w:r>
            <w:r>
              <w:rPr>
                <w:b/>
                <w:bCs/>
                <w:sz w:val="19"/>
                <w:szCs w:val="19"/>
              </w:rPr>
              <w:t xml:space="preserve">aula chata de Direito Penal</w:t>
            </w:r>
            <w:r>
              <w:rPr>
                <w:sz w:val="19"/>
                <w:szCs w:val="19"/>
              </w:rPr>
              <w:t xml:space="preserve">, com uma professora que a entediava, quase caindo na mesa, quando do nada apareceu na Biblioteca de 3026. Chama os robôs de "autômatos". Cresceu cortando caminho pelo canteiro e conhece as galerias e passagens da construção de 1978, que não aparecem nos mapas de 3026. Faz um </w:t>
            </w:r>
            <w:r>
              <w:rPr>
                <w:b/>
                <w:bCs/>
                <w:sz w:val="19"/>
                <w:szCs w:val="19"/>
              </w:rPr>
              <w:t xml:space="preserve">mapa à mão</w:t>
            </w:r>
            <w:r>
              <w:rPr>
                <w:sz w:val="19"/>
                <w:szCs w:val="19"/>
              </w:rPr>
              <w:t xml:space="preserve"> delas.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b/>
                <w:bCs/>
                <w:sz w:val="19"/>
                <w:szCs w:val="19"/>
              </w:rPr>
              <w:t xml:space="preserve">jaqueta</w:t>
            </w:r>
            <w:r>
              <w:rPr>
                <w:sz w:val="19"/>
                <w:szCs w:val="19"/>
              </w:rPr>
              <w:t xml:space="preserve"> dela, dos anos 70. Clarice e Zane também usam jaqueta, então a dela se distingue pela cor e pela silhueta, a definir quando ela ganhar visual.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estudante de Direito que discute com tudo e com todos, e vive cada minuto como se fosse o último.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dramática, ansiosa, impulsiva, intensa. Sente tudo em dobro e é corajosa no susto.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rápido e exagerado, cheio de exclamações ("Pronto, é o fim!", "Eu sabia que isso ia acontecer!"). Mistura o vocabulário do tribunal ("Protesto!", "Isso é um absurdo!") com drama de novela.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voltar e provar à família, e à turma da faculdade, que não foi um erro ela escolher o Direito.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falhar na frente de todo mundo.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age antes de pensar e transforma cada problema numa tragédia.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aprender a controlar o medo: de quem entra em pânico e sai correndo a quem respira e decide.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Clarice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drama contra o deboche: a Clarice não leva nada a sério e a Diana leva tudo a sério demais. Dividem a 103 do Bloco de salas e brigam o tempo todo, mas acabam amigas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Falam pelo rádio: ele as ajuda com o que vê nas câmeras. Ela tem pena dele, sozinho e trancado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Ela leva tudo a sério demais e chama os robôs de "autômatos"; ele acha graça no drama e a provoca ("despluga, Diana"). Ela se irrita, mas é com ele que mais conversa pelo rádio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Gabriel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Ela exagera, ele responde seco. Chegou só três dias antes dele, mas fala como veterana: se preocupa com ele em voz alta, com exclamação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aparece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no </w:t>
            </w:r>
            <w:r>
              <w:rPr>
                <w:b/>
                <w:bCs/>
                <w:sz w:val="19"/>
                <w:szCs w:val="19"/>
              </w:rPr>
              <w:t xml:space="preserve">Bloco de salas</w:t>
            </w:r>
            <w:r>
              <w:rPr>
                <w:sz w:val="19"/>
                <w:szCs w:val="19"/>
              </w:rPr>
              <w:t xml:space="preserve">, na sala 103, com a Clarice. Veio da Biblioteca e apareceu na 103 depois da Clarice, que a acolheu. Desde então as duas tentam descobrir o que aconteceu. Em pessoa, ainda não tem visual nem cena. </w:t>
            </w:r>
            <w:r>
              <w:rPr>
                <w:b/>
                <w:bCs/>
                <w:sz w:val="19"/>
                <w:szCs w:val="19"/>
              </w:rPr>
              <w:t xml:space="preserve">Fala pelo rádio</w:t>
            </w:r>
            <w:r>
              <w:rPr>
                <w:sz w:val="19"/>
                <w:szCs w:val="19"/>
              </w:rPr>
              <w:t xml:space="preserve"> desde a Biblioteca, nas conversas do grupo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dados/transmissoes/grupo_*.tres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b/>
                <w:bCs/>
                <w:sz w:val="19"/>
                <w:szCs w:val="19"/>
              </w:rPr>
              <w:t xml:space="preserve">sala 103</w:t>
            </w:r>
            <w:r>
              <w:rPr>
                <w:sz w:val="19"/>
                <w:szCs w:val="19"/>
              </w:rPr>
              <w:t xml:space="preserve"> do Bloco de salas, com a Clarice.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chega ao jogador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pela Clarice, em pessoa na 103 (quando tiver visual) e pela frequência de rádio do grupo.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Função na jogabilidade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mapa à mão</w:t>
            </w:r>
            <w:r>
              <w:rPr>
                <w:sz w:val="19"/>
                <w:szCs w:val="19"/>
              </w:rPr>
              <w:t xml:space="preserve"> dela revela </w:t>
            </w:r>
            <w:r>
              <w:rPr>
                <w:b/>
                <w:bCs/>
                <w:sz w:val="19"/>
                <w:szCs w:val="19"/>
              </w:rPr>
              <w:t xml:space="preserve">arestas escondidas no grafo do campus</w:t>
            </w:r>
            <w:r>
              <w:rPr>
                <w:sz w:val="19"/>
                <w:szCs w:val="19"/>
              </w:rPr>
              <w:t xml:space="preserve"> (atalhos e passagens secretas). Ver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../../computacao/grafos_e_navegacao.md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Parte para consertar a Âncora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mapa das galerias da obra de 1978: descobre por elas onde fica o núcleo e as passagens até lá.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Suporte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anotações de aula em folha de fichário e o mapa desenhado à mão em papel vegetal, com tinta preta falhada e rabiscos nas margens. O texto é exagerado e cheio de exclamações, porque é ela quem escreve. O papel ainda não foi desenhado no jogo.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Já escritos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nenhum documento. Pelo rádio, fala nas conversas do grupo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grupo_biblioteca_01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grupo_bloco_01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_02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grupo_labirinto_02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grupo_convivencia_01</w:t>
            </w:r>
            <w:r>
              <w:rPr>
                <w:sz w:val="19"/>
                <w:szCs w:val="19"/>
              </w:rPr>
              <w:t xml:space="preserve"> a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_03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grupo_bunker_01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_02</w:t>
            </w:r>
            <w:r>
              <w:rPr>
                <w:sz w:val="19"/>
                <w:szCs w:val="19"/>
              </w:rPr>
              <w:t xml:space="preserve"> (em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a aparência precisa comunicar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estudante de Direito de 20 anos dos anos 70, com a jaqueta e uma pasta de fichário, sempre em movimento e nervosa. A postura e as animações devem mostrar a ansiedade dela (olhando para os lados, mãos inquietas).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Visual definido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ainda não.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p>
      <w:pPr>
        <w:spacing w:after="120"/>
      </w:pPr>
      <w:r>
        <w:t xml:space="preserve">Nenhum ainda.</w:t>
      </w: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Desenhar a jaqueta dela quando ela ganhar visual (objeto-símbolo).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Nenhuma outra específica dela no momento. As pendências gerais estão no Enredo Principal, seção 10. Ela ainda não tem visual: ver as </w:t>
      </w:r>
      <w:r>
        <w:rPr>
          <w:color w:val="2A7F8E"/>
          <w:u w:val="single"/>
        </w:rPr>
        <w:t xml:space="preserve">pendências de produção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Diana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