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93BA" w14:textId="77777777" w:rsidR="00326E7E" w:rsidRPr="00326E7E" w:rsidRDefault="00326E7E" w:rsidP="00326E7E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6E7E">
        <w:rPr>
          <w:rFonts w:ascii="Arial" w:eastAsia="Times New Roman" w:hAnsi="Arial" w:cs="Arial"/>
          <w:b/>
          <w:bCs/>
          <w:color w:val="000000"/>
          <w:lang w:eastAsia="es-AR"/>
        </w:rPr>
        <w:t>Consideraciones</w:t>
      </w:r>
    </w:p>
    <w:p w14:paraId="27E918EB" w14:textId="77777777" w:rsidR="00326E7E" w:rsidRPr="00326E7E" w:rsidRDefault="00326E7E" w:rsidP="00326E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6E7E">
        <w:rPr>
          <w:rFonts w:ascii="Arial" w:eastAsia="Times New Roman" w:hAnsi="Arial" w:cs="Arial"/>
          <w:color w:val="000000"/>
          <w:lang w:eastAsia="es-AR"/>
        </w:rPr>
        <w:t>Para la entrega, es necesario la creación de un pequeño documento formal sobre la actividad (portada, explicación, diagramas, etc.), indicando los componentes del equipo, las decisiones tomadas y la labor de cada integrante del equipo.</w:t>
      </w:r>
    </w:p>
    <w:p w14:paraId="346DBAC0" w14:textId="77777777" w:rsidR="00326E7E" w:rsidRPr="00326E7E" w:rsidRDefault="00326E7E" w:rsidP="00326E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6E7E">
        <w:rPr>
          <w:rFonts w:ascii="Arial" w:eastAsia="Times New Roman" w:hAnsi="Arial" w:cs="Arial"/>
          <w:color w:val="000000"/>
          <w:lang w:eastAsia="es-AR"/>
        </w:rPr>
        <w:t xml:space="preserve">Para la actividad </w:t>
      </w:r>
      <w:r w:rsidRPr="00326E7E">
        <w:rPr>
          <w:rFonts w:ascii="Arial" w:eastAsia="Times New Roman" w:hAnsi="Arial" w:cs="Arial"/>
          <w:b/>
          <w:bCs/>
          <w:color w:val="000000"/>
          <w:lang w:eastAsia="es-AR"/>
        </w:rPr>
        <w:t>todos los integrantes deben aportar una posible solución</w:t>
      </w:r>
      <w:r w:rsidRPr="00326E7E">
        <w:rPr>
          <w:rFonts w:ascii="Arial" w:eastAsia="Times New Roman" w:hAnsi="Arial" w:cs="Arial"/>
          <w:color w:val="000000"/>
          <w:lang w:eastAsia="es-AR"/>
        </w:rPr>
        <w:t xml:space="preserve"> y luego elegirán cual será la solución final mediante consenso.</w:t>
      </w:r>
    </w:p>
    <w:p w14:paraId="70A2273F" w14:textId="77777777" w:rsidR="00326E7E" w:rsidRPr="00326E7E" w:rsidRDefault="00326E7E" w:rsidP="0032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7C89161" w14:textId="77777777" w:rsidR="00326E7E" w:rsidRPr="00326E7E" w:rsidRDefault="00326E7E" w:rsidP="0032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6E7E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AR"/>
        </w:rPr>
        <w:t>Requerimiento 1</w:t>
      </w:r>
    </w:p>
    <w:p w14:paraId="047DE286" w14:textId="773CC18C" w:rsidR="00326E7E" w:rsidRPr="00326E7E" w:rsidRDefault="00326E7E" w:rsidP="00326E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6E7E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>Para este requerimiento, he diseñado el diagrama de casos de uso que se muestra a continuación. En este se muestra que los casos de uso que tiene asignados el propietario son dar de alta al cliente, dar de baja al cliente y hacer modificaciones. Las tr</w:t>
      </w:r>
      <w:r w:rsidR="007E7C95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>e</w:t>
      </w:r>
      <w:r w:rsidRPr="00326E7E">
        <w:rPr>
          <w:rFonts w:ascii="Arial" w:eastAsia="Times New Roman" w:hAnsi="Arial" w:cs="Arial"/>
          <w:color w:val="000000"/>
          <w:shd w:val="clear" w:color="auto" w:fill="FFFFFF"/>
          <w:lang w:eastAsia="es-AR"/>
        </w:rPr>
        <w:t>s primeras funcionalidades implican la generación de informes, mientras que, la cuarta, puede implicar o no la generación del informe.</w:t>
      </w:r>
    </w:p>
    <w:p w14:paraId="6C67EF91" w14:textId="77777777" w:rsidR="00326E7E" w:rsidRPr="00326E7E" w:rsidRDefault="00326E7E" w:rsidP="00326E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6E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 wp14:anchorId="059ACC7F" wp14:editId="1EA3D12C">
            <wp:extent cx="5362575" cy="2577718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0" t="45047" r="39322" b="19916"/>
                    <a:stretch/>
                  </pic:blipFill>
                  <pic:spPr bwMode="auto">
                    <a:xfrm>
                      <a:off x="0" y="0"/>
                      <a:ext cx="5396037" cy="259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E730D" w14:textId="77777777" w:rsidR="00326E7E" w:rsidRPr="00326E7E" w:rsidRDefault="00326E7E" w:rsidP="0032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470B0C9" w14:textId="77777777" w:rsidR="00326E7E" w:rsidRPr="00326E7E" w:rsidRDefault="00326E7E" w:rsidP="00326E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6E7E">
        <w:rPr>
          <w:rFonts w:ascii="Arial" w:eastAsia="Times New Roman" w:hAnsi="Arial" w:cs="Arial"/>
          <w:color w:val="000000"/>
          <w:lang w:eastAsia="es-AR"/>
        </w:rPr>
        <w:t>En este segundo diagrama, he utilizado el diagrama de clases.</w:t>
      </w:r>
    </w:p>
    <w:p w14:paraId="323ADA8C" w14:textId="1BA8C78D" w:rsidR="00326E7E" w:rsidRPr="00326E7E" w:rsidRDefault="00326E7E" w:rsidP="00326E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4FDF93" w14:textId="77777777" w:rsidR="00054D19" w:rsidRDefault="00054D19">
      <w:pPr>
        <w:rPr>
          <w:b/>
          <w:bCs/>
        </w:rPr>
      </w:pPr>
    </w:p>
    <w:p w14:paraId="16DF0A4C" w14:textId="1C40C72C" w:rsidR="005F26F2" w:rsidRPr="00395E15" w:rsidRDefault="00734B17">
      <w:pPr>
        <w:rPr>
          <w:rFonts w:ascii="Arial" w:hAnsi="Arial" w:cs="Arial"/>
          <w:b/>
          <w:bCs/>
        </w:rPr>
      </w:pPr>
      <w:r w:rsidRPr="00395E15">
        <w:rPr>
          <w:rFonts w:ascii="Arial" w:hAnsi="Arial" w:cs="Arial"/>
          <w:b/>
          <w:bCs/>
        </w:rPr>
        <w:t>Requerimiento 2</w:t>
      </w:r>
    </w:p>
    <w:p w14:paraId="7C25A25F" w14:textId="57CBA718" w:rsidR="00054D19" w:rsidRPr="00395E15" w:rsidRDefault="00054D19" w:rsidP="00054D19">
      <w:pPr>
        <w:jc w:val="both"/>
        <w:rPr>
          <w:rFonts w:ascii="Arial" w:hAnsi="Arial" w:cs="Arial"/>
          <w:noProof/>
        </w:rPr>
      </w:pPr>
      <w:r w:rsidRPr="00395E15">
        <w:rPr>
          <w:rFonts w:ascii="Arial" w:hAnsi="Arial" w:cs="Arial"/>
        </w:rPr>
        <w:t>En</w:t>
      </w:r>
      <w:r w:rsidRPr="00395E15">
        <w:rPr>
          <w:rFonts w:ascii="Arial" w:hAnsi="Arial" w:cs="Arial"/>
          <w:noProof/>
        </w:rPr>
        <w:t xml:space="preserve"> el diagrama de casos de suo que se muestra a continuación, se advierte que en el juego existen dos jugadores en el cual un jugador controla los ángeles y, el otro, los demonios.  Ambos jugadores deben obtener almas de los humanos. </w:t>
      </w:r>
      <w:r w:rsidR="00395E15">
        <w:rPr>
          <w:rFonts w:ascii="Arial" w:hAnsi="Arial" w:cs="Arial"/>
          <w:noProof/>
        </w:rPr>
        <w:t>Todas las almas de</w:t>
      </w:r>
      <w:r w:rsidR="00684736">
        <w:rPr>
          <w:rFonts w:ascii="Arial" w:hAnsi="Arial" w:cs="Arial"/>
          <w:noProof/>
        </w:rPr>
        <w:t>ben</w:t>
      </w:r>
      <w:r w:rsidR="00395E15">
        <w:rPr>
          <w:rFonts w:ascii="Arial" w:hAnsi="Arial" w:cs="Arial"/>
          <w:noProof/>
        </w:rPr>
        <w:t xml:space="preserve"> someterse a una prueba de voluntad. </w:t>
      </w:r>
      <w:r w:rsidR="00684736">
        <w:rPr>
          <w:rFonts w:ascii="Arial" w:hAnsi="Arial" w:cs="Arial"/>
          <w:noProof/>
        </w:rPr>
        <w:t xml:space="preserve">Si las almas fueron obtendas por los ángeles, estas deben (include) someterse a prueba de fe minetras que, si las obtuvieron los demonios, deben (include) someterse a tentación. </w:t>
      </w:r>
      <w:r w:rsidR="00395E15">
        <w:rPr>
          <w:rFonts w:ascii="Arial" w:hAnsi="Arial" w:cs="Arial"/>
          <w:noProof/>
        </w:rPr>
        <w:t>Las almas pueden</w:t>
      </w:r>
      <w:r w:rsidR="00684736">
        <w:rPr>
          <w:rFonts w:ascii="Arial" w:hAnsi="Arial" w:cs="Arial"/>
          <w:noProof/>
        </w:rPr>
        <w:t>(extends)</w:t>
      </w:r>
      <w:r w:rsidR="00395E15">
        <w:rPr>
          <w:rFonts w:ascii="Arial" w:hAnsi="Arial" w:cs="Arial"/>
          <w:noProof/>
        </w:rPr>
        <w:t xml:space="preserve"> </w:t>
      </w:r>
      <w:r w:rsidR="00684736">
        <w:rPr>
          <w:rFonts w:ascii="Arial" w:hAnsi="Arial" w:cs="Arial"/>
          <w:noProof/>
        </w:rPr>
        <w:t>aumentar su virtud o su condena.</w:t>
      </w:r>
    </w:p>
    <w:p w14:paraId="6662A46D" w14:textId="415D9EC6" w:rsidR="00734B17" w:rsidRDefault="007E7C95">
      <w:r>
        <w:rPr>
          <w:noProof/>
        </w:rPr>
        <w:lastRenderedPageBreak/>
        <w:drawing>
          <wp:inline distT="0" distB="0" distL="0" distR="0" wp14:anchorId="3FA0ED91" wp14:editId="5CF7CEF2">
            <wp:extent cx="5429250" cy="3447471"/>
            <wp:effectExtent l="0" t="0" r="0" b="63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7"/>
                    <a:srcRect l="20814" t="34198" r="32796" b="13407"/>
                    <a:stretch/>
                  </pic:blipFill>
                  <pic:spPr bwMode="auto">
                    <a:xfrm>
                      <a:off x="0" y="0"/>
                      <a:ext cx="5443662" cy="345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4B1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4B03" w14:textId="77777777" w:rsidR="0031141A" w:rsidRDefault="0031141A" w:rsidP="00734B17">
      <w:pPr>
        <w:spacing w:after="0" w:line="240" w:lineRule="auto"/>
      </w:pPr>
      <w:r>
        <w:separator/>
      </w:r>
    </w:p>
  </w:endnote>
  <w:endnote w:type="continuationSeparator" w:id="0">
    <w:p w14:paraId="3F538C43" w14:textId="77777777" w:rsidR="0031141A" w:rsidRDefault="0031141A" w:rsidP="0073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altName w:val="Lobster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A8CE2" w14:textId="77777777" w:rsidR="0031141A" w:rsidRDefault="0031141A" w:rsidP="00734B17">
      <w:pPr>
        <w:spacing w:after="0" w:line="240" w:lineRule="auto"/>
      </w:pPr>
      <w:r>
        <w:separator/>
      </w:r>
    </w:p>
  </w:footnote>
  <w:footnote w:type="continuationSeparator" w:id="0">
    <w:p w14:paraId="2104553F" w14:textId="77777777" w:rsidR="0031141A" w:rsidRDefault="0031141A" w:rsidP="0073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EB55" w14:textId="77777777" w:rsidR="00734B17" w:rsidRDefault="00734B17" w:rsidP="00734B17">
    <w:pPr>
      <w:pStyle w:val="NormalWeb"/>
      <w:spacing w:before="0" w:beforeAutospacing="0" w:after="0" w:afterAutospacing="0"/>
    </w:pPr>
    <w:r>
      <w:rPr>
        <w:rFonts w:ascii="Lobster" w:hAnsi="Lobster"/>
        <w:color w:val="000000"/>
        <w:sz w:val="22"/>
        <w:szCs w:val="22"/>
      </w:rPr>
      <w:t>Entornos Integrados de Desarrollo</w:t>
    </w:r>
  </w:p>
  <w:p w14:paraId="22F10E85" w14:textId="77777777" w:rsidR="00734B17" w:rsidRDefault="00734B17" w:rsidP="00734B17">
    <w:pPr>
      <w:pStyle w:val="NormalWeb"/>
      <w:spacing w:before="0" w:beforeAutospacing="0" w:after="0" w:afterAutospacing="0"/>
    </w:pPr>
    <w:r>
      <w:rPr>
        <w:rFonts w:ascii="Lobster" w:hAnsi="Lobster"/>
        <w:color w:val="000000"/>
        <w:sz w:val="22"/>
        <w:szCs w:val="22"/>
      </w:rPr>
      <w:t>Profesor: Félix de Pablo</w:t>
    </w:r>
  </w:p>
  <w:p w14:paraId="30654815" w14:textId="07B28C7E" w:rsidR="00734B17" w:rsidRDefault="00734B17" w:rsidP="00734B17">
    <w:pPr>
      <w:pStyle w:val="NormalWeb"/>
      <w:pBdr>
        <w:bottom w:val="single" w:sz="4" w:space="1" w:color="auto"/>
      </w:pBdr>
      <w:spacing w:before="0" w:beforeAutospacing="0" w:after="0" w:afterAutospacing="0"/>
    </w:pPr>
    <w:r>
      <w:rPr>
        <w:rFonts w:ascii="Lobster" w:hAnsi="Lobster"/>
        <w:color w:val="000000"/>
        <w:sz w:val="22"/>
        <w:szCs w:val="22"/>
      </w:rPr>
      <w:t xml:space="preserve">Grupo 4: Alberto Saboya, Cristina </w:t>
    </w:r>
    <w:proofErr w:type="spellStart"/>
    <w:r>
      <w:rPr>
        <w:rFonts w:ascii="Lobster" w:hAnsi="Lobster"/>
        <w:color w:val="000000"/>
        <w:sz w:val="22"/>
        <w:szCs w:val="22"/>
      </w:rPr>
      <w:t>Topotel</w:t>
    </w:r>
    <w:proofErr w:type="spellEnd"/>
    <w:r>
      <w:rPr>
        <w:rFonts w:ascii="Lobster" w:hAnsi="Lobster"/>
        <w:color w:val="000000"/>
        <w:sz w:val="22"/>
        <w:szCs w:val="22"/>
      </w:rPr>
      <w:t>, David Rodríguez, Anabella Aceto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7E"/>
    <w:rsid w:val="00054D19"/>
    <w:rsid w:val="0030595A"/>
    <w:rsid w:val="0031141A"/>
    <w:rsid w:val="00326E7E"/>
    <w:rsid w:val="00395E15"/>
    <w:rsid w:val="005A5963"/>
    <w:rsid w:val="005F26F2"/>
    <w:rsid w:val="00684736"/>
    <w:rsid w:val="00734B17"/>
    <w:rsid w:val="007E7C95"/>
    <w:rsid w:val="00D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2724"/>
  <w15:chartTrackingRefBased/>
  <w15:docId w15:val="{46FB4DBB-8B20-4C64-9FC7-1B9020D2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34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B17"/>
  </w:style>
  <w:style w:type="paragraph" w:styleId="Piedepgina">
    <w:name w:val="footer"/>
    <w:basedOn w:val="Normal"/>
    <w:link w:val="PiedepginaCar"/>
    <w:uiPriority w:val="99"/>
    <w:unhideWhenUsed/>
    <w:rsid w:val="00734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Elisabet Aceto</dc:creator>
  <cp:keywords/>
  <dc:description/>
  <cp:lastModifiedBy>Anabella Elisabet Aceto</cp:lastModifiedBy>
  <cp:revision>5</cp:revision>
  <dcterms:created xsi:type="dcterms:W3CDTF">2023-02-26T07:23:00Z</dcterms:created>
  <dcterms:modified xsi:type="dcterms:W3CDTF">2023-02-26T09:35:00Z</dcterms:modified>
</cp:coreProperties>
</file>