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ource Sans Pro" w:hAnsi="Source Sans Pro" w:cs="Source Sans Pro"/>
          <w:b/>
          <w:bCs/>
          <w:sz w:val="28"/>
          <w:szCs w:val="28"/>
          <w:lang w:val="en-US"/>
        </w:rPr>
      </w:pPr>
      <w:r>
        <w:rPr>
          <w:rFonts w:hint="default" w:ascii="Source Sans Pro" w:hAnsi="Source Sans Pro" w:cs="Source Sans Pro"/>
          <w:b/>
          <w:bCs/>
          <w:sz w:val="28"/>
          <w:szCs w:val="28"/>
          <w:lang w:val="en-US"/>
        </w:rPr>
        <w:t>Client</w:t>
      </w:r>
    </w:p>
    <w:p>
      <w:pPr>
        <w:jc w:val="center"/>
        <w:rPr>
          <w:rFonts w:hint="default" w:ascii="Source Sans Pro" w:hAnsi="Source Sans Pro" w:cs="Source Sans Pro"/>
          <w:b/>
          <w:bCs/>
          <w:sz w:val="28"/>
          <w:szCs w:val="28"/>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Client in this project will be created with NEXTJS. It will be going to have an feature of Server Side Rendering (SSR).</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Server Side Rendering is very helpfull for Search Engine Optimization (SEO).</w:t>
      </w:r>
    </w:p>
    <w:p>
      <w:pPr>
        <w:jc w:val="both"/>
        <w:rPr>
          <w:rFonts w:hint="default" w:ascii="Source Sans Pro" w:hAnsi="Source Sans Pro" w:cs="Source Sans Pro"/>
          <w:b w:val="0"/>
          <w:bCs w:val="0"/>
          <w:sz w:val="24"/>
          <w:szCs w:val="24"/>
          <w:lang w:val="en-US"/>
        </w:rPr>
      </w:pPr>
    </w:p>
    <w:p>
      <w:pPr>
        <w:keepNext w:val="0"/>
        <w:keepLines w:val="0"/>
        <w:widowControl/>
        <w:suppressLineNumbers w:val="0"/>
        <w:jc w:val="left"/>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NextJS</w:t>
      </w:r>
      <w:r>
        <w:rPr>
          <w:rFonts w:hint="default" w:ascii="Source Sans Pro" w:hAnsi="Source Sans Pro" w:cs="Source Sans Pro"/>
          <w:b w:val="0"/>
          <w:bCs w:val="0"/>
          <w:sz w:val="24"/>
          <w:szCs w:val="24"/>
          <w:lang w:val="en-US"/>
        </w:rPr>
        <w:t xml:space="preserve"> </w:t>
      </w:r>
    </w:p>
    <w:p>
      <w:pPr>
        <w:keepNext w:val="0"/>
        <w:keepLines w:val="0"/>
        <w:widowControl/>
        <w:suppressLineNumbers w:val="0"/>
        <w:jc w:val="left"/>
        <w:rPr>
          <w:color w:val="5B9BD5" w:themeColor="accent1"/>
          <w14:textFill>
            <w14:solidFill>
              <w14:schemeClr w14:val="accent1"/>
            </w14:solidFill>
          </w14:textFill>
        </w:rPr>
      </w:pPr>
      <w:r>
        <w:rPr>
          <w:rFonts w:hint="default" w:ascii="Source Sans Pro" w:hAnsi="Source Sans Pro" w:eastAsia="SimSun" w:cs="Source Sans Pro"/>
          <w:color w:val="5B9BD5" w:themeColor="accent1"/>
          <w:kern w:val="0"/>
          <w:sz w:val="24"/>
          <w:szCs w:val="24"/>
          <w:lang w:val="en-US" w:eastAsia="zh-CN" w:bidi="ar"/>
          <w14:textFill>
            <w14:solidFill>
              <w14:schemeClr w14:val="accent1"/>
            </w14:solidFill>
          </w14:textFill>
        </w:rPr>
        <w:t xml:space="preserve">Next.js is a React framework that </w:t>
      </w:r>
      <w:r>
        <w:rPr>
          <w:rFonts w:hint="default" w:ascii="Source Sans Pro" w:hAnsi="Source Sans Pro" w:eastAsia="SimSun" w:cs="Source Sans Pro"/>
          <w:b/>
          <w:bCs/>
          <w:color w:val="5B9BD5" w:themeColor="accent1"/>
          <w:kern w:val="0"/>
          <w:sz w:val="24"/>
          <w:szCs w:val="24"/>
          <w:lang w:val="en-US" w:eastAsia="zh-CN" w:bidi="ar"/>
          <w14:textFill>
            <w14:solidFill>
              <w14:schemeClr w14:val="accent1"/>
            </w14:solidFill>
          </w14:textFill>
        </w:rPr>
        <w:t>gives you building blocks to create web applications</w:t>
      </w:r>
      <w:r>
        <w:rPr>
          <w:rFonts w:hint="default" w:ascii="Source Sans Pro" w:hAnsi="Source Sans Pro" w:eastAsia="SimSun" w:cs="Source Sans Pro"/>
          <w:color w:val="5B9BD5" w:themeColor="accent1"/>
          <w:kern w:val="0"/>
          <w:sz w:val="24"/>
          <w:szCs w:val="24"/>
          <w:lang w:val="en-US" w:eastAsia="zh-CN" w:bidi="ar"/>
          <w14:textFill>
            <w14:solidFill>
              <w14:schemeClr w14:val="accent1"/>
            </w14:solidFill>
          </w14:textFill>
        </w:rPr>
        <w:t>. By framework, we mean Next.js handles the tooling and configuration needed for React, and provides additional structure, features, and optimizations for your application</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Difference Between </w:t>
      </w:r>
      <w:r>
        <w:rPr>
          <w:rFonts w:hint="default" w:ascii="Source Sans Pro" w:hAnsi="Source Sans Pro" w:cs="Source Sans Pro"/>
          <w:b/>
          <w:bCs/>
          <w:sz w:val="24"/>
          <w:szCs w:val="24"/>
          <w:lang w:val="en-US"/>
        </w:rPr>
        <w:t xml:space="preserve">NodeJS </w:t>
      </w:r>
      <w:r>
        <w:rPr>
          <w:rFonts w:hint="default" w:ascii="Source Sans Pro" w:hAnsi="Source Sans Pro" w:cs="Source Sans Pro"/>
          <w:b w:val="0"/>
          <w:bCs w:val="0"/>
          <w:sz w:val="24"/>
          <w:szCs w:val="24"/>
          <w:lang w:val="en-US"/>
        </w:rPr>
        <w:t xml:space="preserve">vs </w:t>
      </w:r>
      <w:r>
        <w:rPr>
          <w:rFonts w:hint="default" w:ascii="Source Sans Pro" w:hAnsi="Source Sans Pro" w:cs="Source Sans Pro"/>
          <w:b/>
          <w:bCs/>
          <w:sz w:val="24"/>
          <w:szCs w:val="24"/>
          <w:lang w:val="en-US"/>
        </w:rPr>
        <w:t xml:space="preserve">NextJS </w:t>
      </w:r>
      <w:r>
        <w:rPr>
          <w:rFonts w:hint="default" w:ascii="Source Sans Pro" w:hAnsi="Source Sans Pro" w:cs="Source Sans Pro"/>
          <w:b w:val="0"/>
          <w:bCs w:val="0"/>
          <w:sz w:val="24"/>
          <w:szCs w:val="24"/>
          <w:lang w:val="en-US"/>
        </w:rPr>
        <w:t>?</w:t>
      </w:r>
    </w:p>
    <w:p>
      <w:pPr>
        <w:keepNext w:val="0"/>
        <w:keepLines w:val="0"/>
        <w:widowControl/>
        <w:suppressLineNumbers w:val="0"/>
        <w:jc w:val="left"/>
        <w:rPr>
          <w:rFonts w:hint="default" w:ascii="Source Sans Pro" w:hAnsi="Source Sans Pro" w:cs="Source Sans Pro"/>
          <w:color w:val="5B9BD5" w:themeColor="accent1"/>
          <w:sz w:val="24"/>
          <w:szCs w:val="24"/>
          <w:u w:val="none"/>
          <w14:textFill>
            <w14:solidFill>
              <w14:schemeClr w14:val="accent1"/>
            </w14:solidFill>
          </w14:textFill>
        </w:rPr>
      </w:pPr>
      <w:r>
        <w:rPr>
          <w:rFonts w:hint="default" w:ascii="Source Sans Pro" w:hAnsi="Source Sans Pro" w:eastAsia="SimSun" w:cs="Source Sans Pro"/>
          <w:color w:val="5B9BD5" w:themeColor="accent1"/>
          <w:kern w:val="0"/>
          <w:sz w:val="24"/>
          <w:szCs w:val="24"/>
          <w:u w:val="none"/>
          <w:lang w:val="en-US" w:eastAsia="zh-CN" w:bidi="ar"/>
          <w14:textFill>
            <w14:solidFill>
              <w14:schemeClr w14:val="accent1"/>
            </w14:solidFill>
          </w14:textFill>
        </w:rPr>
        <w:t>Node. js is ideal for fast and scalable server-side and networking applications, while Next. js provides a robust framework for building high-performing React-based web applications with server-side rendering. Ultimately, the best option for your next web project will depend on your specific needs and requirements.</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Phase 1</w:t>
      </w:r>
      <w:r>
        <w:rPr>
          <w:rFonts w:hint="default" w:ascii="Source Sans Pro" w:hAnsi="Source Sans Pro" w:cs="Source Sans Pro"/>
          <w:b w:val="0"/>
          <w:bCs w:val="0"/>
          <w:sz w:val="24"/>
          <w:szCs w:val="24"/>
          <w:lang w:val="en-US"/>
        </w:rPr>
        <w:t xml:space="preserve"> </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Creating Homepage , Signin , Signup, Signout PAGES</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Phase 2</w:t>
      </w:r>
    </w:p>
    <w:p>
      <w:pPr>
        <w:jc w:val="both"/>
        <w:rPr>
          <w:rFonts w:hint="default" w:ascii="Source Sans Pro" w:hAnsi="Source Sans Pro" w:cs="Source Sans Pro"/>
          <w:b w:val="0"/>
          <w:bCs w:val="0"/>
          <w:sz w:val="24"/>
          <w:szCs w:val="24"/>
          <w:lang w:val="en-US"/>
        </w:rPr>
        <w:sectPr>
          <w:pgSz w:w="11906" w:h="16838"/>
          <w:pgMar w:top="180" w:right="26" w:bottom="58" w:left="120" w:header="851" w:footer="992" w:gutter="0"/>
          <w:cols w:space="425" w:num="1"/>
          <w:docGrid w:type="lines" w:linePitch="312" w:charSpace="0"/>
        </w:sectPr>
      </w:pPr>
    </w:p>
    <w:p>
      <w:pPr>
        <w:jc w:val="center"/>
        <w:rPr>
          <w:rFonts w:hint="default" w:ascii="Source Sans Pro" w:hAnsi="Source Sans Pro" w:cs="Source Sans Pro"/>
          <w:b/>
          <w:bCs/>
          <w:sz w:val="32"/>
          <w:szCs w:val="32"/>
          <w:lang w:val="en-US"/>
        </w:rPr>
      </w:pPr>
      <w:r>
        <w:rPr>
          <w:rFonts w:hint="default" w:ascii="Source Sans Pro" w:hAnsi="Source Sans Pro" w:cs="Source Sans Pro"/>
          <w:b/>
          <w:bCs/>
          <w:sz w:val="32"/>
          <w:szCs w:val="32"/>
          <w:lang w:val="en-US"/>
        </w:rPr>
        <w:t>Phase 1</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Phase 1 main focus will be on creating auth pages and redirecting.</w:t>
      </w:r>
    </w:p>
    <w:p>
      <w:pPr>
        <w:jc w:val="both"/>
        <w:rPr>
          <w:rFonts w:hint="default" w:ascii="Source Sans Pro" w:hAnsi="Source Sans Pro" w:cs="Source Sans Pro"/>
          <w:b w:val="0"/>
          <w:bCs w:val="0"/>
          <w:sz w:val="24"/>
          <w:szCs w:val="24"/>
          <w:lang w:val="en-US"/>
        </w:rPr>
      </w:pPr>
    </w:p>
    <w:p>
      <w:pPr>
        <w:numPr>
          <w:ilvl w:val="0"/>
          <w:numId w:val="1"/>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Signin</w:t>
      </w:r>
    </w:p>
    <w:p>
      <w:pPr>
        <w:numPr>
          <w:ilvl w:val="0"/>
          <w:numId w:val="1"/>
        </w:numPr>
        <w:ind w:left="0" w:leftChars="0" w:firstLine="0" w:firstLine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Signout</w:t>
      </w:r>
    </w:p>
    <w:p>
      <w:pPr>
        <w:numPr>
          <w:ilvl w:val="0"/>
          <w:numId w:val="1"/>
        </w:numPr>
        <w:ind w:left="0" w:leftChars="0" w:firstLine="0" w:firstLine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Signup</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bCs/>
          <w:sz w:val="26"/>
          <w:szCs w:val="26"/>
          <w:lang w:val="en-US"/>
        </w:rPr>
      </w:pPr>
      <w:r>
        <w:rPr>
          <w:rFonts w:hint="default" w:ascii="Source Sans Pro" w:hAnsi="Source Sans Pro" w:cs="Source Sans Pro"/>
          <w:b/>
          <w:bCs/>
          <w:sz w:val="26"/>
          <w:szCs w:val="26"/>
          <w:lang w:val="en-US"/>
        </w:rPr>
        <w:t>Libraries Required</w:t>
      </w:r>
    </w:p>
    <w:p>
      <w:pPr>
        <w:jc w:val="both"/>
        <w:rPr>
          <w:rFonts w:hint="default" w:ascii="Source Sans Pro" w:hAnsi="Source Sans Pro" w:cs="Source Sans Pro"/>
          <w:b w:val="0"/>
          <w:bCs w:val="0"/>
          <w:sz w:val="24"/>
          <w:szCs w:val="24"/>
          <w:lang w:val="en-US"/>
        </w:rPr>
      </w:pPr>
    </w:p>
    <w:p>
      <w:pPr>
        <w:numPr>
          <w:ilvl w:val="0"/>
          <w:numId w:val="2"/>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react</w:t>
      </w:r>
    </w:p>
    <w:p>
      <w:pPr>
        <w:numPr>
          <w:ilvl w:val="0"/>
          <w:numId w:val="2"/>
        </w:numPr>
        <w:ind w:left="0" w:leftChars="0" w:firstLine="0" w:firstLine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react-dom</w:t>
      </w:r>
    </w:p>
    <w:p>
      <w:pPr>
        <w:numPr>
          <w:ilvl w:val="0"/>
          <w:numId w:val="2"/>
        </w:numPr>
        <w:ind w:left="0" w:leftChars="0" w:firstLine="0" w:firstLine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next</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bCs/>
          <w:sz w:val="24"/>
          <w:szCs w:val="24"/>
          <w:lang w:val="en-US"/>
        </w:rPr>
      </w:pPr>
      <w:r>
        <w:rPr>
          <w:rFonts w:hint="default" w:ascii="Source Sans Pro" w:hAnsi="Source Sans Pro" w:cs="Source Sans Pro"/>
          <w:b/>
          <w:bCs/>
          <w:sz w:val="24"/>
          <w:szCs w:val="24"/>
          <w:lang w:val="en-US"/>
        </w:rPr>
        <w:t>Architecture Design with respect to kubernetes</w:t>
      </w: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drawing>
          <wp:anchor distT="0" distB="0" distL="114300" distR="114300" simplePos="0" relativeHeight="251659264" behindDoc="0" locked="0" layoutInCell="1" allowOverlap="1">
            <wp:simplePos x="0" y="0"/>
            <wp:positionH relativeFrom="column">
              <wp:posOffset>46990</wp:posOffset>
            </wp:positionH>
            <wp:positionV relativeFrom="paragraph">
              <wp:posOffset>167640</wp:posOffset>
            </wp:positionV>
            <wp:extent cx="7350760" cy="2710180"/>
            <wp:effectExtent l="0" t="0" r="2540" b="13970"/>
            <wp:wrapSquare wrapText="bothSides"/>
            <wp:docPr id="1" name="Picture 1" descr="Screenshot from 2023-05-23 12-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5-23 12-38-34"/>
                    <pic:cNvPicPr>
                      <a:picLocks noChangeAspect="1"/>
                    </pic:cNvPicPr>
                  </pic:nvPicPr>
                  <pic:blipFill>
                    <a:blip r:embed="rId4"/>
                    <a:stretch>
                      <a:fillRect/>
                    </a:stretch>
                  </pic:blipFill>
                  <pic:spPr>
                    <a:xfrm>
                      <a:off x="0" y="0"/>
                      <a:ext cx="7350760" cy="2710180"/>
                    </a:xfrm>
                    <a:prstGeom prst="rect">
                      <a:avLst/>
                    </a:prstGeom>
                  </pic:spPr>
                </pic:pic>
              </a:graphicData>
            </a:graphic>
          </wp:anchor>
        </w:drawing>
      </w:r>
    </w:p>
    <w:p>
      <w:pPr>
        <w:numPr>
          <w:ilvl w:val="0"/>
          <w:numId w:val="0"/>
        </w:numPr>
        <w:ind w:leftChars="0"/>
        <w:jc w:val="both"/>
        <w:rPr>
          <w:rFonts w:hint="default" w:ascii="Source Sans Pro" w:hAnsi="Source Sans Pro" w:cs="Source Sans Pro"/>
          <w:b/>
          <w:bCs/>
          <w:sz w:val="24"/>
          <w:szCs w:val="24"/>
          <w:lang w:val="en-US"/>
        </w:rPr>
      </w:pPr>
      <w:r>
        <w:rPr>
          <w:rFonts w:hint="default" w:ascii="Source Sans Pro" w:hAnsi="Source Sans Pro" w:cs="Source Sans Pro"/>
          <w:b/>
          <w:bCs/>
          <w:sz w:val="24"/>
          <w:szCs w:val="24"/>
          <w:lang w:val="en-US"/>
        </w:rPr>
        <w:t>Basics of NextJS</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Pages</w:t>
      </w:r>
      <w:r>
        <w:rPr>
          <w:rFonts w:hint="default" w:ascii="Source Sans Pro" w:hAnsi="Source Sans Pro" w:cs="Source Sans Pro"/>
          <w:b w:val="0"/>
          <w:bCs w:val="0"/>
          <w:sz w:val="24"/>
          <w:szCs w:val="24"/>
          <w:lang w:val="en-US"/>
        </w:rPr>
        <w:t xml:space="preserve"> in NextJs</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To define pages routes in NextJS we create pages folder and create the same route pattern with help of folders and then create JSX file to reflect the code.</w:t>
      </w: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for eg --&gt; </w:t>
      </w:r>
      <w:r>
        <w:rPr>
          <w:rFonts w:hint="default" w:ascii="Source Sans Pro" w:hAnsi="Source Sans Pro" w:cs="Source Sans Pro"/>
          <w:b w:val="0"/>
          <w:bCs w:val="0"/>
          <w:sz w:val="24"/>
          <w:szCs w:val="24"/>
          <w:lang w:val="en-US"/>
        </w:rPr>
        <w:fldChar w:fldCharType="begin"/>
      </w:r>
      <w:r>
        <w:rPr>
          <w:rFonts w:hint="default" w:ascii="Source Sans Pro" w:hAnsi="Source Sans Pro" w:cs="Source Sans Pro"/>
          <w:b w:val="0"/>
          <w:bCs w:val="0"/>
          <w:sz w:val="24"/>
          <w:szCs w:val="24"/>
          <w:lang w:val="en-US"/>
        </w:rPr>
        <w:instrText xml:space="preserve"> HYPERLINK "http://www.ticketing.dev/auth/signin" </w:instrText>
      </w:r>
      <w:r>
        <w:rPr>
          <w:rFonts w:hint="default" w:ascii="Source Sans Pro" w:hAnsi="Source Sans Pro" w:cs="Source Sans Pro"/>
          <w:b w:val="0"/>
          <w:bCs w:val="0"/>
          <w:sz w:val="24"/>
          <w:szCs w:val="24"/>
          <w:lang w:val="en-US"/>
        </w:rPr>
        <w:fldChar w:fldCharType="separate"/>
      </w:r>
      <w:r>
        <w:rPr>
          <w:rStyle w:val="4"/>
          <w:rFonts w:hint="default" w:ascii="Source Sans Pro" w:hAnsi="Source Sans Pro" w:cs="Source Sans Pro"/>
          <w:b w:val="0"/>
          <w:bCs w:val="0"/>
          <w:sz w:val="24"/>
          <w:szCs w:val="24"/>
          <w:lang w:val="en-US"/>
        </w:rPr>
        <w:t>www.ticketing.dev/auth/signin</w:t>
      </w:r>
      <w:r>
        <w:rPr>
          <w:rFonts w:hint="default" w:ascii="Source Sans Pro" w:hAnsi="Source Sans Pro" w:cs="Source Sans Pro"/>
          <w:b w:val="0"/>
          <w:bCs w:val="0"/>
          <w:sz w:val="24"/>
          <w:szCs w:val="24"/>
          <w:lang w:val="en-US"/>
        </w:rPr>
        <w:fldChar w:fldCharType="end"/>
      </w: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for this path we need </w:t>
      </w:r>
      <w:r>
        <w:rPr>
          <w:rFonts w:hint="default" w:ascii="Source Sans Pro" w:hAnsi="Source Sans Pro" w:cs="Source Sans Pro"/>
          <w:b/>
          <w:bCs/>
          <w:sz w:val="24"/>
          <w:szCs w:val="24"/>
          <w:lang w:val="en-US"/>
        </w:rPr>
        <w:t xml:space="preserve">folder auth </w:t>
      </w:r>
      <w:r>
        <w:rPr>
          <w:rFonts w:hint="default" w:ascii="Source Sans Pro" w:hAnsi="Source Sans Pro" w:cs="Source Sans Pro"/>
          <w:b w:val="0"/>
          <w:bCs w:val="0"/>
          <w:sz w:val="24"/>
          <w:szCs w:val="24"/>
          <w:lang w:val="en-US"/>
        </w:rPr>
        <w:t xml:space="preserve">and in this we need </w:t>
      </w:r>
      <w:r>
        <w:rPr>
          <w:rFonts w:hint="default" w:ascii="Source Sans Pro" w:hAnsi="Source Sans Pro" w:cs="Source Sans Pro"/>
          <w:b/>
          <w:bCs/>
          <w:sz w:val="24"/>
          <w:szCs w:val="24"/>
          <w:lang w:val="en-US"/>
        </w:rPr>
        <w:t>signin file jsx</w:t>
      </w:r>
      <w:r>
        <w:rPr>
          <w:rFonts w:hint="default" w:ascii="Source Sans Pro" w:hAnsi="Source Sans Pro" w:cs="Source Sans Pro"/>
          <w:b w:val="0"/>
          <w:bCs w:val="0"/>
          <w:sz w:val="24"/>
          <w:szCs w:val="24"/>
          <w:lang w:val="en-US"/>
        </w:rPr>
        <w:t xml:space="preserve"> code all under Pages</w:t>
      </w: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pages</w:t>
      </w:r>
      <w:r>
        <w:rPr>
          <w:rFonts w:hint="default" w:ascii="Source Sans Pro" w:hAnsi="Source Sans Pro" w:cs="Source Sans Pro"/>
          <w:b w:val="0"/>
          <w:bCs w:val="0"/>
          <w:sz w:val="24"/>
          <w:szCs w:val="24"/>
          <w:lang w:val="en-US"/>
        </w:rPr>
        <w:t>-&gt;</w:t>
      </w:r>
      <w:r>
        <w:rPr>
          <w:rFonts w:hint="default" w:ascii="Source Sans Pro" w:hAnsi="Source Sans Pro" w:cs="Source Sans Pro"/>
          <w:b/>
          <w:bCs/>
          <w:sz w:val="24"/>
          <w:szCs w:val="24"/>
          <w:lang w:val="en-US"/>
        </w:rPr>
        <w:t>auth</w:t>
      </w:r>
      <w:r>
        <w:rPr>
          <w:rFonts w:hint="default" w:ascii="Source Sans Pro" w:hAnsi="Source Sans Pro" w:cs="Source Sans Pro"/>
          <w:b w:val="0"/>
          <w:bCs w:val="0"/>
          <w:sz w:val="24"/>
          <w:szCs w:val="24"/>
          <w:lang w:val="en-US"/>
        </w:rPr>
        <w:t>-&gt;</w:t>
      </w:r>
      <w:r>
        <w:rPr>
          <w:rFonts w:hint="default" w:ascii="Source Sans Pro" w:hAnsi="Source Sans Pro" w:cs="Source Sans Pro"/>
          <w:b/>
          <w:bCs/>
          <w:sz w:val="24"/>
          <w:szCs w:val="24"/>
          <w:lang w:val="en-US"/>
        </w:rPr>
        <w:t>signin</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Advantage of pages system</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NextJS will provide extra functionality with pages.</w:t>
      </w:r>
    </w:p>
    <w:p>
      <w:pPr>
        <w:numPr>
          <w:ilvl w:val="0"/>
          <w:numId w:val="0"/>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To access the features you can capture in argument</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val="0"/>
          <w:bCs w:val="0"/>
          <w:sz w:val="24"/>
          <w:szCs w:val="24"/>
          <w:lang w:val="en-US"/>
        </w:rPr>
        <w:sectPr>
          <w:pgSz w:w="11906" w:h="16838"/>
          <w:pgMar w:top="180" w:right="26" w:bottom="58" w:left="120" w:header="851" w:footer="992" w:gutter="0"/>
          <w:cols w:space="425" w:num="1"/>
          <w:docGrid w:type="lines" w:linePitch="312" w:charSpace="0"/>
        </w:sectPr>
      </w:pP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0"/>
        </w:numPr>
        <w:ind w:leftChars="0"/>
        <w:jc w:val="both"/>
        <w:rPr>
          <w:rFonts w:hint="default" w:ascii="Source Sans Pro" w:hAnsi="Source Sans Pro" w:cs="Source Sans Pro"/>
          <w:b/>
          <w:bCs/>
          <w:color w:val="BF9000" w:themeColor="accent4" w:themeShade="BF"/>
          <w:sz w:val="28"/>
          <w:szCs w:val="28"/>
          <w:lang w:val="en-US"/>
        </w:rPr>
      </w:pPr>
      <w:r>
        <w:rPr>
          <w:rFonts w:hint="default" w:ascii="Source Sans Pro" w:hAnsi="Source Sans Pro" w:cs="Source Sans Pro"/>
          <w:b/>
          <w:bCs/>
          <w:color w:val="BF9000" w:themeColor="accent4" w:themeShade="BF"/>
          <w:sz w:val="28"/>
          <w:szCs w:val="28"/>
          <w:lang w:val="en-US"/>
        </w:rPr>
        <w:t>Problems while using client in cluster environment ?</w:t>
      </w:r>
    </w:p>
    <w:p>
      <w:pPr>
        <w:numPr>
          <w:ilvl w:val="0"/>
          <w:numId w:val="0"/>
        </w:numPr>
        <w:ind w:leftChars="0"/>
        <w:jc w:val="both"/>
        <w:rPr>
          <w:rFonts w:hint="default" w:ascii="Source Sans Pro" w:hAnsi="Source Sans Pro" w:cs="Source Sans Pro"/>
          <w:b w:val="0"/>
          <w:bCs w:val="0"/>
          <w:sz w:val="24"/>
          <w:szCs w:val="24"/>
          <w:lang w:val="en-US"/>
        </w:rPr>
      </w:pPr>
    </w:p>
    <w:p>
      <w:pPr>
        <w:numPr>
          <w:ilvl w:val="0"/>
          <w:numId w:val="3"/>
        </w:numPr>
        <w:ind w:leftChars="0"/>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Client while calling an api service from server side which is located in same cluster but in different pod?</w:t>
      </w:r>
    </w:p>
    <w:p>
      <w:pPr>
        <w:numPr>
          <w:ilvl w:val="0"/>
          <w:numId w:val="0"/>
        </w:numPr>
        <w:jc w:val="both"/>
        <w:rPr>
          <w:rFonts w:hint="default" w:ascii="Source Sans Pro" w:hAnsi="Source Sans Pro" w:cs="Source Sans Pro"/>
          <w:b w:val="0"/>
          <w:bCs w:val="0"/>
          <w:sz w:val="24"/>
          <w:szCs w:val="24"/>
          <w:lang w:val="en-US"/>
        </w:rPr>
      </w:pPr>
    </w:p>
    <w:p>
      <w:pPr>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Two ways to solve</w:t>
      </w:r>
    </w:p>
    <w:p>
      <w:pPr>
        <w:numPr>
          <w:ilvl w:val="0"/>
          <w:numId w:val="0"/>
        </w:numPr>
        <w:jc w:val="both"/>
        <w:rPr>
          <w:rFonts w:hint="default" w:ascii="Source Sans Pro" w:hAnsi="Source Sans Pro" w:cs="Source Sans Pro"/>
          <w:b w:val="0"/>
          <w:bCs w:val="0"/>
          <w:sz w:val="24"/>
          <w:szCs w:val="24"/>
          <w:lang w:val="en-US"/>
        </w:rPr>
      </w:pPr>
    </w:p>
    <w:p>
      <w:pPr>
        <w:numPr>
          <w:ilvl w:val="0"/>
          <w:numId w:val="4"/>
        </w:num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Not Recomended</w:t>
      </w:r>
      <w:r>
        <w:rPr>
          <w:rFonts w:hint="default" w:ascii="Source Sans Pro" w:hAnsi="Source Sans Pro" w:cs="Source Sans Pro"/>
          <w:b w:val="0"/>
          <w:bCs w:val="0"/>
          <w:sz w:val="24"/>
          <w:szCs w:val="24"/>
          <w:lang w:val="en-US"/>
        </w:rPr>
        <w:t xml:space="preserve"> --&gt;  use service name (clusterIP) of the pod while calling from other pod </w:t>
      </w:r>
    </w:p>
    <w:p>
      <w:pPr>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 eg =&gt;</w:t>
      </w:r>
      <w:r>
        <w:rPr>
          <w:rFonts w:hint="default" w:ascii="Source Sans Pro" w:hAnsi="Source Sans Pro" w:cs="Source Sans Pro"/>
          <w:b/>
          <w:bCs/>
          <w:color w:val="4472C4" w:themeColor="accent5"/>
          <w:sz w:val="24"/>
          <w:szCs w:val="24"/>
          <w:lang w:val="en-US"/>
          <w14:textFill>
            <w14:solidFill>
              <w14:schemeClr w14:val="accent5"/>
            </w14:solidFill>
          </w14:textFill>
        </w:rPr>
        <w:t xml:space="preserve"> </w:t>
      </w: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begin"/>
      </w:r>
      <w:r>
        <w:rPr>
          <w:rFonts w:hint="default" w:ascii="Source Sans Pro" w:hAnsi="Source Sans Pro" w:cs="Source Sans Pro"/>
          <w:b/>
          <w:bCs/>
          <w:color w:val="4472C4" w:themeColor="accent5"/>
          <w:sz w:val="24"/>
          <w:szCs w:val="24"/>
          <w:u w:val="none"/>
          <w:lang w:val="en-US"/>
          <w14:textFill>
            <w14:solidFill>
              <w14:schemeClr w14:val="accent5"/>
            </w14:solidFill>
          </w14:textFill>
        </w:rPr>
        <w:instrText xml:space="preserve"> HYPERLINK "http://auth-srv/api/users/signin" </w:instrText>
      </w: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separate"/>
      </w:r>
      <w:r>
        <w:rPr>
          <w:rStyle w:val="4"/>
          <w:rFonts w:hint="default" w:ascii="Source Sans Pro" w:hAnsi="Source Sans Pro" w:cs="Source Sans Pro"/>
          <w:b/>
          <w:bCs/>
          <w:color w:val="4472C4" w:themeColor="accent5"/>
          <w:sz w:val="24"/>
          <w:szCs w:val="24"/>
          <w:u w:val="none"/>
          <w:lang w:val="en-US"/>
          <w14:textFill>
            <w14:solidFill>
              <w14:schemeClr w14:val="accent5"/>
            </w14:solidFill>
          </w14:textFill>
        </w:rPr>
        <w:t>http://auth-srv/api/users/signin</w:t>
      </w: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end"/>
      </w:r>
    </w:p>
    <w:p>
      <w:pPr>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it is not recomended because any time we are going to change service name this api call will give error and it is not possible to change every api request name located in project.</w:t>
      </w:r>
    </w:p>
    <w:p>
      <w:pPr>
        <w:numPr>
          <w:ilvl w:val="0"/>
          <w:numId w:val="0"/>
        </w:numPr>
        <w:jc w:val="both"/>
        <w:rPr>
          <w:rFonts w:hint="default" w:ascii="Source Sans Pro" w:hAnsi="Source Sans Pro" w:cs="Source Sans Pro"/>
          <w:b w:val="0"/>
          <w:bCs w:val="0"/>
          <w:sz w:val="24"/>
          <w:szCs w:val="24"/>
          <w:lang w:val="en-US"/>
        </w:rPr>
      </w:pPr>
    </w:p>
    <w:p>
      <w:pPr>
        <w:numPr>
          <w:ilvl w:val="0"/>
          <w:numId w:val="0"/>
        </w:numPr>
        <w:jc w:val="both"/>
        <w:rPr>
          <w:rFonts w:hint="default" w:ascii="Source Sans Pro" w:hAnsi="Source Sans Pro" w:cs="Source Sans Pro"/>
          <w:b w:val="0"/>
          <w:bCs w:val="0"/>
          <w:sz w:val="24"/>
          <w:szCs w:val="24"/>
          <w:lang w:val="en-US"/>
        </w:rPr>
      </w:pPr>
    </w:p>
    <w:p>
      <w:pPr>
        <w:numPr>
          <w:ilvl w:val="0"/>
          <w:numId w:val="4"/>
        </w:numPr>
        <w:ind w:left="0" w:leftChars="0" w:firstLine="0" w:firstLineChars="0"/>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 xml:space="preserve">Recommended </w:t>
      </w:r>
      <w:r>
        <w:rPr>
          <w:rFonts w:hint="default" w:ascii="Source Sans Pro" w:hAnsi="Source Sans Pro" w:cs="Source Sans Pro"/>
          <w:b w:val="0"/>
          <w:bCs w:val="0"/>
          <w:sz w:val="24"/>
          <w:szCs w:val="24"/>
          <w:lang w:val="en-US"/>
        </w:rPr>
        <w:t>--&gt;  use ingress-nginx namespace for calling api calls within cluster</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Check name of services in </w:t>
      </w:r>
      <w:r>
        <w:rPr>
          <w:rFonts w:hint="default" w:ascii="Source Sans Pro" w:hAnsi="Source Sans Pro" w:cs="Source Sans Pro"/>
          <w:b/>
          <w:bCs/>
          <w:sz w:val="24"/>
          <w:szCs w:val="24"/>
          <w:lang w:val="en-US"/>
        </w:rPr>
        <w:t>namespace ingress-nginx</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=&gt; </w:t>
      </w:r>
      <w:r>
        <w:rPr>
          <w:rFonts w:hint="default" w:ascii="Source Sans Pro" w:hAnsi="Source Sans Pro" w:cs="Source Sans Pro"/>
          <w:b/>
          <w:bCs/>
          <w:sz w:val="24"/>
          <w:szCs w:val="24"/>
          <w:lang w:val="en-US"/>
        </w:rPr>
        <w:t xml:space="preserve">kubectl </w:t>
      </w:r>
      <w:r>
        <w:rPr>
          <w:rFonts w:hint="default" w:ascii="Source Sans Pro" w:hAnsi="Source Sans Pro" w:cs="Source Sans Pro"/>
          <w:b w:val="0"/>
          <w:bCs w:val="0"/>
          <w:sz w:val="24"/>
          <w:szCs w:val="24"/>
          <w:lang w:val="en-US"/>
        </w:rPr>
        <w:t xml:space="preserve">get services </w:t>
      </w:r>
      <w:r>
        <w:rPr>
          <w:rFonts w:hint="default" w:ascii="Source Sans Pro" w:hAnsi="Source Sans Pro" w:cs="Source Sans Pro"/>
          <w:b/>
          <w:bCs/>
          <w:sz w:val="24"/>
          <w:szCs w:val="24"/>
          <w:lang w:val="en-US"/>
        </w:rPr>
        <w:t>--namespace</w:t>
      </w:r>
      <w:r>
        <w:rPr>
          <w:rFonts w:hint="default" w:ascii="Source Sans Pro" w:hAnsi="Source Sans Pro" w:cs="Source Sans Pro"/>
          <w:b w:val="0"/>
          <w:bCs w:val="0"/>
          <w:sz w:val="24"/>
          <w:szCs w:val="24"/>
          <w:lang w:val="en-US"/>
        </w:rPr>
        <w:t>=ingress-nginx</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drawing>
          <wp:inline distT="0" distB="0" distL="114300" distR="114300">
            <wp:extent cx="7463790" cy="509905"/>
            <wp:effectExtent l="0" t="0" r="3810" b="4445"/>
            <wp:docPr id="2" name="Picture 2" descr="Screenshot from 2023-05-23 14-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5-23 14-05-55"/>
                    <pic:cNvPicPr>
                      <a:picLocks noChangeAspect="1"/>
                    </pic:cNvPicPr>
                  </pic:nvPicPr>
                  <pic:blipFill>
                    <a:blip r:embed="rId5"/>
                    <a:stretch>
                      <a:fillRect/>
                    </a:stretch>
                  </pic:blipFill>
                  <pic:spPr>
                    <a:xfrm>
                      <a:off x="0" y="0"/>
                      <a:ext cx="7463790" cy="509905"/>
                    </a:xfrm>
                    <a:prstGeom prst="rect">
                      <a:avLst/>
                    </a:prstGeom>
                  </pic:spPr>
                </pic:pic>
              </a:graphicData>
            </a:graphic>
          </wp:inline>
        </w:drawing>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Here  </w:t>
      </w:r>
      <w:r>
        <w:rPr>
          <w:rFonts w:hint="default" w:ascii="Source Sans Pro" w:hAnsi="Source Sans Pro" w:cs="Source Sans Pro"/>
          <w:b/>
          <w:bCs/>
          <w:sz w:val="24"/>
          <w:szCs w:val="24"/>
          <w:lang w:val="en-US"/>
        </w:rPr>
        <w:t>ingress-nginx-controller</w:t>
      </w:r>
      <w:r>
        <w:rPr>
          <w:rFonts w:hint="default" w:ascii="Source Sans Pro" w:hAnsi="Source Sans Pro" w:cs="Source Sans Pro"/>
          <w:b w:val="0"/>
          <w:bCs w:val="0"/>
          <w:sz w:val="24"/>
          <w:szCs w:val="24"/>
          <w:lang w:val="en-US"/>
        </w:rPr>
        <w:t xml:space="preserve">  can be used as service name</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so request will be like </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bCs/>
          <w:color w:val="4472C4" w:themeColor="accent5"/>
          <w:sz w:val="24"/>
          <w:szCs w:val="24"/>
          <w:u w:val="none"/>
          <w:lang w:val="en-US"/>
          <w14:textFill>
            <w14:solidFill>
              <w14:schemeClr w14:val="accent5"/>
            </w14:solidFill>
          </w14:textFill>
        </w:rPr>
      </w:pP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begin"/>
      </w:r>
      <w:r>
        <w:rPr>
          <w:rFonts w:hint="default" w:ascii="Source Sans Pro" w:hAnsi="Source Sans Pro" w:cs="Source Sans Pro"/>
          <w:b/>
          <w:bCs/>
          <w:color w:val="4472C4" w:themeColor="accent5"/>
          <w:sz w:val="24"/>
          <w:szCs w:val="24"/>
          <w:u w:val="none"/>
          <w:lang w:val="en-US"/>
          <w14:textFill>
            <w14:solidFill>
              <w14:schemeClr w14:val="accent5"/>
            </w14:solidFill>
          </w14:textFill>
        </w:rPr>
        <w:instrText xml:space="preserve"> HYPERLINK "http://service_name.namespace.svc.cluster.local" </w:instrText>
      </w: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separate"/>
      </w:r>
      <w:r>
        <w:rPr>
          <w:rStyle w:val="4"/>
          <w:rFonts w:hint="default" w:ascii="Source Sans Pro" w:hAnsi="Source Sans Pro" w:cs="Source Sans Pro"/>
          <w:b w:val="0"/>
          <w:bCs w:val="0"/>
          <w:color w:val="4472C4" w:themeColor="accent5"/>
          <w:sz w:val="24"/>
          <w:szCs w:val="24"/>
          <w:u w:val="none"/>
          <w:lang w:val="en-US"/>
          <w14:textFill>
            <w14:solidFill>
              <w14:schemeClr w14:val="accent5"/>
            </w14:solidFill>
          </w14:textFill>
        </w:rPr>
        <w:t>http://</w:t>
      </w:r>
      <w:r>
        <w:rPr>
          <w:rStyle w:val="4"/>
          <w:rFonts w:hint="default" w:ascii="Source Sans Pro" w:hAnsi="Source Sans Pro" w:cs="Source Sans Pro"/>
          <w:b/>
          <w:bCs/>
          <w:color w:val="2F5597" w:themeColor="accent5" w:themeShade="BF"/>
          <w:sz w:val="24"/>
          <w:szCs w:val="24"/>
          <w:u w:val="none"/>
          <w:lang w:val="en-US"/>
        </w:rPr>
        <w:t>service_name</w:t>
      </w:r>
      <w:r>
        <w:rPr>
          <w:rStyle w:val="4"/>
          <w:rFonts w:hint="default" w:ascii="Source Sans Pro" w:hAnsi="Source Sans Pro" w:cs="Source Sans Pro"/>
          <w:b/>
          <w:bCs/>
          <w:color w:val="4472C4" w:themeColor="accent5"/>
          <w:sz w:val="24"/>
          <w:szCs w:val="24"/>
          <w:u w:val="none"/>
          <w:lang w:val="en-US"/>
          <w14:textFill>
            <w14:solidFill>
              <w14:schemeClr w14:val="accent5"/>
            </w14:solidFill>
          </w14:textFill>
        </w:rPr>
        <w:t>.cluster_namespace</w:t>
      </w:r>
      <w:r>
        <w:rPr>
          <w:rStyle w:val="4"/>
          <w:rFonts w:hint="default" w:ascii="Source Sans Pro" w:hAnsi="Source Sans Pro" w:cs="Source Sans Pro"/>
          <w:b w:val="0"/>
          <w:bCs w:val="0"/>
          <w:color w:val="4472C4" w:themeColor="accent5"/>
          <w:sz w:val="24"/>
          <w:szCs w:val="24"/>
          <w:u w:val="none"/>
          <w:lang w:val="en-US"/>
          <w14:textFill>
            <w14:solidFill>
              <w14:schemeClr w14:val="accent5"/>
            </w14:solidFill>
          </w14:textFill>
        </w:rPr>
        <w:t>.svc.cluster.local</w:t>
      </w:r>
      <w:r>
        <w:rPr>
          <w:rFonts w:hint="default" w:ascii="Source Sans Pro" w:hAnsi="Source Sans Pro" w:cs="Source Sans Pro"/>
          <w:b/>
          <w:bCs/>
          <w:color w:val="4472C4" w:themeColor="accent5"/>
          <w:sz w:val="24"/>
          <w:szCs w:val="24"/>
          <w:u w:val="none"/>
          <w:lang w:val="en-US"/>
          <w14:textFill>
            <w14:solidFill>
              <w14:schemeClr w14:val="accent5"/>
            </w14:solidFill>
          </w14:textFill>
        </w:rPr>
        <w:fldChar w:fldCharType="end"/>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color w:val="4472C4" w:themeColor="accent5"/>
          <w:sz w:val="24"/>
          <w:szCs w:val="24"/>
          <w:lang w:val="en-US"/>
          <w14:textFill>
            <w14:solidFill>
              <w14:schemeClr w14:val="accent5"/>
            </w14:solidFill>
          </w14:textFill>
        </w:rPr>
      </w:pPr>
      <w:r>
        <w:rPr>
          <w:rFonts w:hint="default" w:ascii="Source Sans Pro" w:hAnsi="Source Sans Pro" w:cs="Source Sans Pro"/>
          <w:b/>
          <w:bCs/>
          <w:sz w:val="24"/>
          <w:szCs w:val="24"/>
          <w:lang w:val="en-US"/>
        </w:rPr>
        <w:t>baseUrl =&gt;</w:t>
      </w:r>
      <w:r>
        <w:rPr>
          <w:rFonts w:hint="default" w:ascii="Source Sans Pro" w:hAnsi="Source Sans Pro" w:cs="Source Sans Pro"/>
          <w:b w:val="0"/>
          <w:bCs w:val="0"/>
          <w:sz w:val="24"/>
          <w:szCs w:val="24"/>
          <w:lang w:val="en-US"/>
        </w:rPr>
        <w:t xml:space="preserve"> </w:t>
      </w:r>
      <w:r>
        <w:rPr>
          <w:rFonts w:hint="default" w:ascii="Source Sans Pro" w:hAnsi="Source Sans Pro" w:cs="Source Sans Pro"/>
          <w:b w:val="0"/>
          <w:bCs w:val="0"/>
          <w:color w:val="4472C4" w:themeColor="accent5"/>
          <w:sz w:val="24"/>
          <w:szCs w:val="24"/>
          <w:u w:val="none"/>
          <w:lang w:val="en-US"/>
          <w14:textFill>
            <w14:solidFill>
              <w14:schemeClr w14:val="accent5"/>
            </w14:solidFill>
          </w14:textFill>
        </w:rPr>
        <w:fldChar w:fldCharType="begin"/>
      </w:r>
      <w:r>
        <w:rPr>
          <w:rFonts w:hint="default" w:ascii="Source Sans Pro" w:hAnsi="Source Sans Pro" w:cs="Source Sans Pro"/>
          <w:b w:val="0"/>
          <w:bCs w:val="0"/>
          <w:color w:val="4472C4" w:themeColor="accent5"/>
          <w:sz w:val="24"/>
          <w:szCs w:val="24"/>
          <w:u w:val="none"/>
          <w:lang w:val="en-US"/>
          <w14:textFill>
            <w14:solidFill>
              <w14:schemeClr w14:val="accent5"/>
            </w14:solidFill>
          </w14:textFill>
        </w:rPr>
        <w:instrText xml:space="preserve"> HYPERLINK "http://ingress-nginx-controller.ingress-nginx.svc.cluster.local" </w:instrText>
      </w:r>
      <w:r>
        <w:rPr>
          <w:rFonts w:hint="default" w:ascii="Source Sans Pro" w:hAnsi="Source Sans Pro" w:cs="Source Sans Pro"/>
          <w:b w:val="0"/>
          <w:bCs w:val="0"/>
          <w:color w:val="4472C4" w:themeColor="accent5"/>
          <w:sz w:val="24"/>
          <w:szCs w:val="24"/>
          <w:u w:val="none"/>
          <w:lang w:val="en-US"/>
          <w14:textFill>
            <w14:solidFill>
              <w14:schemeClr w14:val="accent5"/>
            </w14:solidFill>
          </w14:textFill>
        </w:rPr>
        <w:fldChar w:fldCharType="separate"/>
      </w:r>
      <w:r>
        <w:rPr>
          <w:rStyle w:val="4"/>
          <w:rFonts w:hint="default" w:ascii="Source Sans Pro" w:hAnsi="Source Sans Pro" w:cs="Source Sans Pro"/>
          <w:b w:val="0"/>
          <w:bCs w:val="0"/>
          <w:color w:val="4472C4" w:themeColor="accent5"/>
          <w:sz w:val="24"/>
          <w:szCs w:val="24"/>
          <w:u w:val="none"/>
          <w:lang w:val="en-US"/>
          <w14:textFill>
            <w14:solidFill>
              <w14:schemeClr w14:val="accent5"/>
            </w14:solidFill>
          </w14:textFill>
        </w:rPr>
        <w:t>http://</w:t>
      </w:r>
      <w:r>
        <w:rPr>
          <w:rStyle w:val="4"/>
          <w:rFonts w:hint="default" w:ascii="Source Sans Pro" w:hAnsi="Source Sans Pro" w:cs="Source Sans Pro"/>
          <w:b/>
          <w:bCs/>
          <w:color w:val="2F5597" w:themeColor="accent5" w:themeShade="BF"/>
          <w:sz w:val="24"/>
          <w:szCs w:val="24"/>
          <w:u w:val="none"/>
          <w:lang w:val="en-US"/>
        </w:rPr>
        <w:t>ingress-nginx-controller</w:t>
      </w:r>
      <w:r>
        <w:rPr>
          <w:rStyle w:val="4"/>
          <w:rFonts w:hint="default" w:ascii="Source Sans Pro" w:hAnsi="Source Sans Pro" w:cs="Source Sans Pro"/>
          <w:b w:val="0"/>
          <w:bCs w:val="0"/>
          <w:color w:val="4472C4" w:themeColor="accent5"/>
          <w:sz w:val="24"/>
          <w:szCs w:val="24"/>
          <w:u w:val="none"/>
          <w:lang w:val="en-US"/>
          <w14:textFill>
            <w14:solidFill>
              <w14:schemeClr w14:val="accent5"/>
            </w14:solidFill>
          </w14:textFill>
        </w:rPr>
        <w:t>.</w:t>
      </w:r>
      <w:r>
        <w:rPr>
          <w:rStyle w:val="4"/>
          <w:rFonts w:hint="default" w:ascii="Source Sans Pro" w:hAnsi="Source Sans Pro" w:cs="Source Sans Pro"/>
          <w:b/>
          <w:bCs/>
          <w:color w:val="4472C4" w:themeColor="accent5"/>
          <w:sz w:val="24"/>
          <w:szCs w:val="24"/>
          <w:u w:val="none"/>
          <w:lang w:val="en-US"/>
          <w14:textFill>
            <w14:solidFill>
              <w14:schemeClr w14:val="accent5"/>
            </w14:solidFill>
          </w14:textFill>
        </w:rPr>
        <w:t>ingress-nginx</w:t>
      </w:r>
      <w:r>
        <w:rPr>
          <w:rStyle w:val="4"/>
          <w:rFonts w:hint="default" w:ascii="Source Sans Pro" w:hAnsi="Source Sans Pro" w:cs="Source Sans Pro"/>
          <w:b w:val="0"/>
          <w:bCs w:val="0"/>
          <w:color w:val="4472C4" w:themeColor="accent5"/>
          <w:sz w:val="24"/>
          <w:szCs w:val="24"/>
          <w:u w:val="none"/>
          <w:lang w:val="en-US"/>
          <w14:textFill>
            <w14:solidFill>
              <w14:schemeClr w14:val="accent5"/>
            </w14:solidFill>
          </w14:textFill>
        </w:rPr>
        <w:t>.svc.cluster.local</w:t>
      </w:r>
      <w:r>
        <w:rPr>
          <w:rFonts w:hint="default" w:ascii="Source Sans Pro" w:hAnsi="Source Sans Pro" w:cs="Source Sans Pro"/>
          <w:b w:val="0"/>
          <w:bCs w:val="0"/>
          <w:color w:val="4472C4" w:themeColor="accent5"/>
          <w:sz w:val="24"/>
          <w:szCs w:val="24"/>
          <w:u w:val="none"/>
          <w:lang w:val="en-US"/>
          <w14:textFill>
            <w14:solidFill>
              <w14:schemeClr w14:val="accent5"/>
            </w14:solidFill>
          </w14:textFill>
        </w:rPr>
        <w:fldChar w:fldCharType="end"/>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bCs/>
          <w:sz w:val="28"/>
          <w:szCs w:val="28"/>
          <w:lang w:val="en-US"/>
        </w:rPr>
      </w:pPr>
      <w:r>
        <w:rPr>
          <w:rFonts w:hint="default" w:ascii="Source Sans Pro" w:hAnsi="Source Sans Pro" w:cs="Source Sans Pro"/>
          <w:b/>
          <w:bCs/>
          <w:sz w:val="28"/>
          <w:szCs w:val="28"/>
          <w:lang w:val="en-US"/>
        </w:rPr>
        <w:t>Routing in NextJs ?</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routing is very simple in nextjs. just import Router from ‘next/router’ and then use Router to push url at the top of the stack to reflect the page in realtime.</w:t>
      </w:r>
    </w:p>
    <w:p>
      <w:pPr>
        <w:widowControl w:val="0"/>
        <w:numPr>
          <w:ilvl w:val="0"/>
          <w:numId w:val="0"/>
        </w:numPr>
        <w:jc w:val="both"/>
        <w:rPr>
          <w:rFonts w:hint="default" w:ascii="Source Sans Pro" w:hAnsi="Source Sans Pro" w:cs="Source Sans Pro"/>
          <w:b w:val="0"/>
          <w:bCs w:val="0"/>
          <w:sz w:val="24"/>
          <w:szCs w:val="24"/>
          <w:lang w:val="en-US"/>
        </w:rPr>
      </w:pPr>
    </w:p>
    <w:p>
      <w:pPr>
        <w:widowControl w:val="0"/>
        <w:numPr>
          <w:ilvl w:val="0"/>
          <w:numId w:val="0"/>
        </w:numPr>
        <w:jc w:val="both"/>
        <w:rPr>
          <w:rFonts w:hint="default" w:ascii="Source Sans Pro" w:hAnsi="Source Sans Pro" w:cs="Source Sans Pro"/>
          <w:b/>
          <w:bCs/>
          <w:color w:val="548235" w:themeColor="accent6" w:themeShade="BF"/>
          <w:sz w:val="24"/>
          <w:szCs w:val="24"/>
          <w:lang w:val="en-US"/>
        </w:rPr>
      </w:pPr>
      <w:r>
        <w:rPr>
          <w:rFonts w:hint="default" w:ascii="Source Sans Pro" w:hAnsi="Source Sans Pro" w:cs="Source Sans Pro"/>
          <w:b/>
          <w:bCs/>
          <w:color w:val="548235" w:themeColor="accent6" w:themeShade="BF"/>
          <w:sz w:val="24"/>
          <w:szCs w:val="24"/>
          <w:lang w:val="en-US"/>
        </w:rPr>
        <w:t>Example</w:t>
      </w:r>
    </w:p>
    <w:p>
      <w:pPr>
        <w:widowControl w:val="0"/>
        <w:numPr>
          <w:ilvl w:val="0"/>
          <w:numId w:val="0"/>
        </w:numPr>
        <w:jc w:val="both"/>
        <w:rPr>
          <w:rFonts w:hint="default" w:ascii="Source Sans Pro" w:hAnsi="Source Sans Pro" w:cs="Source Sans Pro"/>
          <w:b/>
          <w:bCs/>
          <w:color w:val="548235" w:themeColor="accent6" w:themeShade="BF"/>
          <w:sz w:val="24"/>
          <w:szCs w:val="24"/>
          <w:lang w:val="en-US"/>
        </w:rPr>
      </w:pPr>
    </w:p>
    <w:p>
      <w:pPr>
        <w:widowControl w:val="0"/>
        <w:numPr>
          <w:ilvl w:val="0"/>
          <w:numId w:val="0"/>
        </w:num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import  </w:t>
      </w:r>
      <w:r>
        <w:rPr>
          <w:rFonts w:hint="default" w:ascii="Source Sans Pro" w:hAnsi="Source Sans Pro" w:cs="Source Sans Pro"/>
          <w:b/>
          <w:bCs/>
          <w:sz w:val="24"/>
          <w:szCs w:val="24"/>
          <w:lang w:val="en-US"/>
        </w:rPr>
        <w:t xml:space="preserve">Router  </w:t>
      </w:r>
      <w:r>
        <w:rPr>
          <w:rFonts w:hint="default" w:ascii="Source Sans Pro" w:hAnsi="Source Sans Pro" w:cs="Source Sans Pro"/>
          <w:b w:val="0"/>
          <w:bCs w:val="0"/>
          <w:sz w:val="24"/>
          <w:szCs w:val="24"/>
          <w:lang w:val="en-US"/>
        </w:rPr>
        <w:t>from  ‘</w:t>
      </w:r>
      <w:r>
        <w:rPr>
          <w:rFonts w:hint="default" w:ascii="Source Sans Pro" w:hAnsi="Source Sans Pro" w:cs="Source Sans Pro"/>
          <w:b/>
          <w:bCs/>
          <w:sz w:val="24"/>
          <w:szCs w:val="24"/>
          <w:lang w:val="en-US"/>
        </w:rPr>
        <w:t>next/router</w:t>
      </w:r>
      <w:r>
        <w:rPr>
          <w:rFonts w:hint="default" w:ascii="Source Sans Pro" w:hAnsi="Source Sans Pro" w:cs="Source Sans Pro"/>
          <w:b w:val="0"/>
          <w:bCs w:val="0"/>
          <w:sz w:val="24"/>
          <w:szCs w:val="24"/>
          <w:lang w:val="en-US"/>
        </w:rPr>
        <w:t>’</w:t>
      </w:r>
    </w:p>
    <w:p>
      <w:pPr>
        <w:widowControl w:val="0"/>
        <w:numPr>
          <w:ilvl w:val="0"/>
          <w:numId w:val="0"/>
        </w:numPr>
        <w:jc w:val="both"/>
        <w:rPr>
          <w:rFonts w:hint="default" w:ascii="Source Sans Pro" w:hAnsi="Source Sans Pro" w:cs="Source Sans Pro"/>
          <w:b w:val="0"/>
          <w:bCs w:val="0"/>
          <w:sz w:val="24"/>
          <w:szCs w:val="24"/>
          <w:lang w:val="en-US"/>
        </w:rPr>
      </w:pPr>
      <w:bookmarkStart w:id="0" w:name="_GoBack"/>
      <w:bookmarkEnd w:id="0"/>
    </w:p>
    <w:p>
      <w:pPr>
        <w:widowControl w:val="0"/>
        <w:numPr>
          <w:ilvl w:val="0"/>
          <w:numId w:val="0"/>
        </w:numPr>
        <w:jc w:val="both"/>
        <w:rPr>
          <w:rFonts w:hint="default" w:ascii="Source Sans Pro" w:hAnsi="Source Sans Pro" w:cs="Source Sans Pro"/>
          <w:b w:val="0"/>
          <w:bCs w:val="0"/>
          <w:sz w:val="24"/>
          <w:szCs w:val="24"/>
          <w:lang w:val="en-US"/>
        </w:rPr>
        <w:sectPr>
          <w:pgSz w:w="11906" w:h="16838"/>
          <w:pgMar w:top="180" w:right="26" w:bottom="58" w:left="120" w:header="851" w:footer="992" w:gutter="0"/>
          <w:cols w:space="425" w:num="1"/>
          <w:docGrid w:type="lines" w:linePitch="312" w:charSpace="0"/>
        </w:sectPr>
      </w:pPr>
      <w:r>
        <w:rPr>
          <w:rFonts w:hint="default" w:ascii="Source Sans Pro" w:hAnsi="Source Sans Pro" w:cs="Source Sans Pro"/>
          <w:b w:val="0"/>
          <w:bCs w:val="0"/>
          <w:sz w:val="24"/>
          <w:szCs w:val="24"/>
          <w:lang w:val="en-US"/>
        </w:rPr>
        <w:t>Router.push(‘/auth/signin’)</w:t>
      </w:r>
    </w:p>
    <w:p>
      <w:pPr>
        <w:numPr>
          <w:ilvl w:val="0"/>
          <w:numId w:val="0"/>
        </w:numPr>
        <w:ind w:leftChars="0"/>
        <w:jc w:val="both"/>
        <w:rPr>
          <w:rFonts w:hint="default" w:ascii="Source Sans Pro" w:hAnsi="Source Sans Pro" w:cs="Source Sans Pro"/>
          <w:b w:val="0"/>
          <w:bCs w:val="0"/>
          <w:sz w:val="24"/>
          <w:szCs w:val="24"/>
          <w:lang w:val="en-US"/>
        </w:rPr>
      </w:pPr>
    </w:p>
    <w:p>
      <w:pPr>
        <w:jc w:val="center"/>
        <w:rPr>
          <w:rFonts w:hint="default" w:ascii="Source Sans Pro" w:hAnsi="Source Sans Pro" w:cs="Source Sans Pro"/>
          <w:b/>
          <w:bCs/>
          <w:sz w:val="28"/>
          <w:szCs w:val="28"/>
          <w:lang w:val="en-US"/>
        </w:rPr>
      </w:pPr>
      <w:r>
        <w:rPr>
          <w:rFonts w:hint="default" w:ascii="Source Sans Pro" w:hAnsi="Source Sans Pro" w:cs="Source Sans Pro"/>
          <w:b/>
          <w:bCs/>
          <w:sz w:val="28"/>
          <w:szCs w:val="28"/>
          <w:lang w:val="en-US"/>
        </w:rPr>
        <w:t>Tree Structure of Herarichy</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_app</w:t>
      </w:r>
      <w:r>
        <w:rPr>
          <w:rFonts w:hint="default" w:ascii="Source Sans Pro" w:hAnsi="Source Sans Pro" w:cs="Source Sans Pro"/>
          <w:b w:val="0"/>
          <w:bCs w:val="0"/>
          <w:sz w:val="24"/>
          <w:szCs w:val="24"/>
          <w:lang w:val="en-US"/>
        </w:rPr>
        <w:t xml:space="preserve"> is the top member of herarchy we can use Component argument to render all pages from parent _app.</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color w:val="C00000"/>
          <w:sz w:val="24"/>
          <w:szCs w:val="24"/>
          <w:lang w:val="en-US"/>
        </w:rPr>
        <w:t>Important</w:t>
      </w:r>
      <w:r>
        <w:rPr>
          <w:rFonts w:hint="default" w:ascii="Source Sans Pro" w:hAnsi="Source Sans Pro" w:cs="Source Sans Pro"/>
          <w:b w:val="0"/>
          <w:bCs w:val="0"/>
          <w:sz w:val="24"/>
          <w:szCs w:val="24"/>
          <w:lang w:val="en-US"/>
        </w:rPr>
        <w:t xml:space="preserve"> </w:t>
      </w:r>
      <w:r>
        <w:rPr>
          <w:rFonts w:hint="default" w:ascii="Source Sans Pro" w:hAnsi="Source Sans Pro" w:cs="Source Sans Pro"/>
          <w:b/>
          <w:bCs/>
          <w:sz w:val="24"/>
          <w:szCs w:val="24"/>
          <w:lang w:val="en-US"/>
        </w:rPr>
        <w:t>=&gt;</w:t>
      </w:r>
      <w:r>
        <w:rPr>
          <w:rFonts w:hint="default" w:ascii="Source Sans Pro" w:hAnsi="Source Sans Pro" w:cs="Source Sans Pro"/>
          <w:b w:val="0"/>
          <w:bCs w:val="0"/>
          <w:sz w:val="24"/>
          <w:szCs w:val="24"/>
          <w:lang w:val="en-US"/>
        </w:rPr>
        <w:t xml:space="preserve"> </w:t>
      </w:r>
      <w:r>
        <w:rPr>
          <w:rFonts w:hint="default" w:ascii="Source Sans Pro" w:hAnsi="Source Sans Pro" w:cs="Source Sans Pro"/>
          <w:b/>
          <w:bCs/>
          <w:sz w:val="24"/>
          <w:szCs w:val="24"/>
          <w:lang w:val="en-US"/>
        </w:rPr>
        <w:t>_app</w:t>
      </w:r>
      <w:r>
        <w:rPr>
          <w:rFonts w:hint="default" w:ascii="Source Sans Pro" w:hAnsi="Source Sans Pro" w:cs="Source Sans Pro"/>
          <w:b w:val="0"/>
          <w:bCs w:val="0"/>
          <w:sz w:val="24"/>
          <w:szCs w:val="24"/>
          <w:lang w:val="en-US"/>
        </w:rPr>
        <w:t xml:space="preserve"> is responsible for running all pages defined </w:t>
      </w:r>
      <w:r>
        <w:rPr>
          <w:rFonts w:hint="default" w:ascii="Source Sans Pro" w:hAnsi="Source Sans Pro" w:cs="Source Sans Pro"/>
          <w:b/>
          <w:bCs/>
          <w:sz w:val="24"/>
          <w:szCs w:val="24"/>
          <w:lang w:val="en-US"/>
        </w:rPr>
        <w:t xml:space="preserve">getInitialProps function </w:t>
      </w:r>
      <w:r>
        <w:rPr>
          <w:rFonts w:hint="default" w:ascii="Source Sans Pro" w:hAnsi="Source Sans Pro" w:cs="Source Sans Pro"/>
          <w:b w:val="0"/>
          <w:bCs w:val="0"/>
          <w:sz w:val="24"/>
          <w:szCs w:val="24"/>
          <w:lang w:val="en-US"/>
        </w:rPr>
        <w:t xml:space="preserve">and </w:t>
      </w:r>
      <w:r>
        <w:rPr>
          <w:rFonts w:hint="default" w:ascii="Source Sans Pro" w:hAnsi="Source Sans Pro" w:cs="Source Sans Pro"/>
          <w:b/>
          <w:bCs/>
          <w:sz w:val="24"/>
          <w:szCs w:val="24"/>
          <w:lang w:val="en-US"/>
        </w:rPr>
        <w:t>return the context</w:t>
      </w:r>
      <w:r>
        <w:rPr>
          <w:rFonts w:hint="default" w:ascii="Source Sans Pro" w:hAnsi="Source Sans Pro" w:cs="Source Sans Pro"/>
          <w:b w:val="0"/>
          <w:bCs w:val="0"/>
          <w:sz w:val="24"/>
          <w:szCs w:val="24"/>
          <w:lang w:val="en-US"/>
        </w:rPr>
        <w:t xml:space="preserve"> from parent to all other components with </w:t>
      </w:r>
      <w:r>
        <w:rPr>
          <w:rFonts w:hint="default" w:ascii="Source Sans Pro" w:hAnsi="Source Sans Pro" w:cs="Source Sans Pro"/>
          <w:b/>
          <w:bCs/>
          <w:sz w:val="24"/>
          <w:szCs w:val="24"/>
          <w:lang w:val="en-US"/>
        </w:rPr>
        <w:t xml:space="preserve">pageProps </w:t>
      </w:r>
      <w:r>
        <w:rPr>
          <w:rFonts w:hint="default" w:ascii="Source Sans Pro" w:hAnsi="Source Sans Pro" w:cs="Source Sans Pro"/>
          <w:b w:val="0"/>
          <w:bCs w:val="0"/>
          <w:sz w:val="24"/>
          <w:szCs w:val="24"/>
          <w:lang w:val="en-US"/>
        </w:rPr>
        <w:t>argument from common Component.</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 xml:space="preserve">( ctx ) </w:t>
      </w:r>
      <w:r>
        <w:rPr>
          <w:rFonts w:hint="default" w:ascii="Source Sans Pro" w:hAnsi="Source Sans Pro" w:cs="Source Sans Pro"/>
          <w:b w:val="0"/>
          <w:bCs w:val="0"/>
          <w:sz w:val="24"/>
          <w:szCs w:val="24"/>
          <w:lang w:val="en-US"/>
        </w:rPr>
        <w:t xml:space="preserve">contains all </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'err'</w:t>
      </w:r>
      <w:r>
        <w:rPr>
          <w:rFonts w:hint="default" w:ascii="Source Sans Pro" w:hAnsi="Source Sans Pro" w:cs="Source Sans Pro"/>
          <w:b w:val="0"/>
          <w:bCs w:val="0"/>
          <w:sz w:val="24"/>
          <w:szCs w:val="24"/>
          <w:lang w:val="en-US"/>
        </w:rPr>
        <w:t>,</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‘req',</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'res',</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'pathname',</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'query',</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'asPath',</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'locale',</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'locales',</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'defaultLocale',</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'AppTree',</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'defaultGetInitialProps'</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 in this </w:t>
      </w:r>
      <w:r>
        <w:rPr>
          <w:rFonts w:hint="default" w:ascii="Source Sans Pro" w:hAnsi="Source Sans Pro" w:cs="Source Sans Pro"/>
          <w:b/>
          <w:bCs/>
          <w:sz w:val="24"/>
          <w:szCs w:val="24"/>
          <w:lang w:val="en-US"/>
        </w:rPr>
        <w:t xml:space="preserve">req </w:t>
      </w:r>
      <w:r>
        <w:rPr>
          <w:rFonts w:hint="default" w:ascii="Source Sans Pro" w:hAnsi="Source Sans Pro" w:cs="Source Sans Pro"/>
          <w:b w:val="0"/>
          <w:bCs w:val="0"/>
          <w:sz w:val="24"/>
          <w:szCs w:val="24"/>
          <w:lang w:val="en-US"/>
        </w:rPr>
        <w:t>feild contains all domain , host , cookie and all other stuff which is very important when we are calling from server and request need to be forward with exact same configration.</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 </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_app.js</w:t>
      </w:r>
      <w:r>
        <w:rPr>
          <w:rFonts w:hint="default" w:ascii="Source Sans Pro" w:hAnsi="Source Sans Pro" w:cs="Source Sans Pro"/>
          <w:b w:val="0"/>
          <w:bCs w:val="0"/>
          <w:sz w:val="24"/>
          <w:szCs w:val="24"/>
          <w:lang w:val="en-US"/>
        </w:rPr>
        <w:t xml:space="preserve">  =&gt; its getInitalProps function contains argument with (</w:t>
      </w:r>
      <w:r>
        <w:rPr>
          <w:rFonts w:hint="default" w:ascii="Source Sans Pro" w:hAnsi="Source Sans Pro" w:cs="Source Sans Pro"/>
          <w:b/>
          <w:bCs/>
          <w:sz w:val="24"/>
          <w:szCs w:val="24"/>
          <w:lang w:val="en-US"/>
        </w:rPr>
        <w:t>AppTree</w:t>
      </w:r>
      <w:r>
        <w:rPr>
          <w:rFonts w:hint="default" w:ascii="Source Sans Pro" w:hAnsi="Source Sans Pro" w:cs="Source Sans Pro"/>
          <w:b w:val="0"/>
          <w:bCs w:val="0"/>
          <w:sz w:val="24"/>
          <w:szCs w:val="24"/>
          <w:lang w:val="en-US"/>
        </w:rPr>
        <w:t>,</w:t>
      </w:r>
      <w:r>
        <w:rPr>
          <w:rFonts w:hint="default" w:ascii="Source Sans Pro" w:hAnsi="Source Sans Pro" w:cs="Source Sans Pro"/>
          <w:b/>
          <w:bCs/>
          <w:sz w:val="24"/>
          <w:szCs w:val="24"/>
          <w:lang w:val="en-US"/>
        </w:rPr>
        <w:t>Component</w:t>
      </w:r>
      <w:r>
        <w:rPr>
          <w:rFonts w:hint="default" w:ascii="Source Sans Pro" w:hAnsi="Source Sans Pro" w:cs="Source Sans Pro"/>
          <w:b w:val="0"/>
          <w:bCs w:val="0"/>
          <w:sz w:val="24"/>
          <w:szCs w:val="24"/>
          <w:lang w:val="en-US"/>
        </w:rPr>
        <w:t>,</w:t>
      </w:r>
      <w:r>
        <w:rPr>
          <w:rFonts w:hint="default" w:ascii="Source Sans Pro" w:hAnsi="Source Sans Pro" w:cs="Source Sans Pro"/>
          <w:b/>
          <w:bCs/>
          <w:sz w:val="24"/>
          <w:szCs w:val="24"/>
          <w:lang w:val="en-US"/>
        </w:rPr>
        <w:t>router</w:t>
      </w:r>
      <w:r>
        <w:rPr>
          <w:rFonts w:hint="default" w:ascii="Source Sans Pro" w:hAnsi="Source Sans Pro" w:cs="Source Sans Pro"/>
          <w:b w:val="0"/>
          <w:bCs w:val="0"/>
          <w:sz w:val="24"/>
          <w:szCs w:val="24"/>
          <w:lang w:val="en-US"/>
        </w:rPr>
        <w:t>,</w:t>
      </w:r>
      <w:r>
        <w:rPr>
          <w:rFonts w:hint="default" w:ascii="Source Sans Pro" w:hAnsi="Source Sans Pro" w:cs="Source Sans Pro"/>
          <w:b/>
          <w:bCs/>
          <w:sz w:val="24"/>
          <w:szCs w:val="24"/>
          <w:lang w:val="en-US"/>
        </w:rPr>
        <w:t>ctx</w:t>
      </w:r>
      <w:r>
        <w:rPr>
          <w:rFonts w:hint="default" w:ascii="Source Sans Pro" w:hAnsi="Source Sans Pro" w:cs="Source Sans Pro"/>
          <w:b w:val="0"/>
          <w:bCs w:val="0"/>
          <w:sz w:val="24"/>
          <w:szCs w:val="24"/>
          <w:lang w:val="en-US"/>
        </w:rPr>
        <w:t>)</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index.js</w:t>
      </w:r>
      <w:r>
        <w:rPr>
          <w:rFonts w:hint="default" w:ascii="Source Sans Pro" w:hAnsi="Source Sans Pro" w:cs="Source Sans Pro"/>
          <w:b w:val="0"/>
          <w:bCs w:val="0"/>
          <w:sz w:val="24"/>
          <w:szCs w:val="24"/>
          <w:lang w:val="en-US"/>
        </w:rPr>
        <w:t xml:space="preserve">  =&gt; its getInitialProps function contains arguments with (</w:t>
      </w:r>
      <w:r>
        <w:rPr>
          <w:rFonts w:hint="default" w:ascii="Source Sans Pro" w:hAnsi="Source Sans Pro" w:cs="Source Sans Pro"/>
          <w:b/>
          <w:bCs/>
          <w:sz w:val="24"/>
          <w:szCs w:val="24"/>
          <w:lang w:val="en-US"/>
        </w:rPr>
        <w:t>ctx</w:t>
      </w:r>
      <w:r>
        <w:rPr>
          <w:rFonts w:hint="default" w:ascii="Source Sans Pro" w:hAnsi="Source Sans Pro" w:cs="Source Sans Pro"/>
          <w:b w:val="0"/>
          <w:bCs w:val="0"/>
          <w:sz w:val="24"/>
          <w:szCs w:val="24"/>
          <w:lang w:val="en-US"/>
        </w:rPr>
        <w:t>)</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pages</w:t>
      </w:r>
      <w:r>
        <w:rPr>
          <w:rFonts w:hint="default" w:ascii="Source Sans Pro" w:hAnsi="Source Sans Pro" w:cs="Source Sans Pro"/>
          <w:b w:val="0"/>
          <w:bCs w:val="0"/>
          <w:sz w:val="24"/>
          <w:szCs w:val="24"/>
          <w:lang w:val="en-US"/>
        </w:rPr>
        <w:t xml:space="preserve">   =&gt; its getInitialProps function contains arguments with (</w:t>
      </w:r>
      <w:r>
        <w:rPr>
          <w:rFonts w:hint="default" w:ascii="Source Sans Pro" w:hAnsi="Source Sans Pro" w:cs="Source Sans Pro"/>
          <w:b/>
          <w:bCs/>
          <w:sz w:val="24"/>
          <w:szCs w:val="24"/>
          <w:lang w:val="en-US"/>
        </w:rPr>
        <w:t>ctx</w:t>
      </w:r>
      <w:r>
        <w:rPr>
          <w:rFonts w:hint="default" w:ascii="Source Sans Pro" w:hAnsi="Source Sans Pro" w:cs="Source Sans Pro"/>
          <w:b w:val="0"/>
          <w:bCs w:val="0"/>
          <w:sz w:val="24"/>
          <w:szCs w:val="24"/>
          <w:lang w:val="en-US"/>
        </w:rPr>
        <w:t>)</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    </w:t>
      </w:r>
    </w:p>
    <w:p>
      <w:pPr>
        <w:jc w:val="both"/>
        <w:rPr>
          <w:rFonts w:hint="default" w:ascii="Source Sans Pro" w:hAnsi="Source Sans Pro" w:cs="Source Sans Pro"/>
          <w:b/>
          <w:bCs/>
          <w:sz w:val="24"/>
          <w:szCs w:val="24"/>
          <w:lang w:val="en-US"/>
        </w:rPr>
      </w:pPr>
      <w:r>
        <w:rPr>
          <w:rFonts w:hint="default" w:ascii="Source Sans Pro" w:hAnsi="Source Sans Pro" w:cs="Source Sans Pro"/>
          <w:b/>
          <w:bCs/>
          <w:sz w:val="24"/>
          <w:szCs w:val="24"/>
          <w:lang w:val="en-US"/>
        </w:rPr>
        <w:t>What is getInitialProps function ?</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bCs/>
          <w:sz w:val="24"/>
          <w:szCs w:val="24"/>
          <w:lang w:val="en-US"/>
        </w:rPr>
        <w:t xml:space="preserve">getInitialProps </w:t>
      </w:r>
      <w:r>
        <w:rPr>
          <w:rFonts w:hint="default" w:ascii="Source Sans Pro" w:hAnsi="Source Sans Pro" w:cs="Source Sans Pro"/>
          <w:b w:val="0"/>
          <w:bCs w:val="0"/>
          <w:sz w:val="24"/>
          <w:szCs w:val="24"/>
          <w:lang w:val="en-US"/>
        </w:rPr>
        <w:t xml:space="preserve">is special function available in NextJS . </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 xml:space="preserve">Used for server side processing. </w:t>
      </w: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It is fast as compare to other client based browser languages.</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t>Always remember api calls originated via server are handled differently than the browser side api calls</w:t>
      </w:r>
    </w:p>
    <w:p>
      <w:pPr>
        <w:jc w:val="both"/>
        <w:rPr>
          <w:rFonts w:hint="default" w:ascii="Source Sans Pro" w:hAnsi="Source Sans Pro" w:cs="Source Sans Pro"/>
          <w:b w:val="0"/>
          <w:bCs w:val="0"/>
          <w:sz w:val="24"/>
          <w:szCs w:val="24"/>
          <w:lang w:val="en-US"/>
        </w:rPr>
      </w:pPr>
    </w:p>
    <w:p>
      <w:pPr>
        <w:jc w:val="both"/>
        <w:rPr>
          <w:rFonts w:hint="default" w:ascii="Source Sans Pro" w:hAnsi="Source Sans Pro" w:cs="Source Sans Pro"/>
          <w:b w:val="0"/>
          <w:bCs w:val="0"/>
          <w:sz w:val="24"/>
          <w:szCs w:val="24"/>
          <w:lang w:val="en-US"/>
        </w:rPr>
      </w:pPr>
      <w:r>
        <w:rPr>
          <w:rFonts w:hint="default" w:ascii="Source Sans Pro" w:hAnsi="Source Sans Pro" w:cs="Source Sans Pro"/>
          <w:b w:val="0"/>
          <w:bCs w:val="0"/>
          <w:sz w:val="24"/>
          <w:szCs w:val="24"/>
          <w:lang w:val="en-US"/>
        </w:rPr>
        <w:drawing>
          <wp:anchor distT="0" distB="0" distL="114300" distR="114300" simplePos="0" relativeHeight="251660288" behindDoc="0" locked="0" layoutInCell="1" allowOverlap="1">
            <wp:simplePos x="0" y="0"/>
            <wp:positionH relativeFrom="column">
              <wp:posOffset>23495</wp:posOffset>
            </wp:positionH>
            <wp:positionV relativeFrom="paragraph">
              <wp:posOffset>45720</wp:posOffset>
            </wp:positionV>
            <wp:extent cx="4221480" cy="2649220"/>
            <wp:effectExtent l="0" t="0" r="7620" b="17780"/>
            <wp:wrapSquare wrapText="bothSides"/>
            <wp:docPr id="3" name="Picture 3" descr="Screenshot from 2023-05-24 10-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05-24 10-33-51"/>
                    <pic:cNvPicPr>
                      <a:picLocks noChangeAspect="1"/>
                    </pic:cNvPicPr>
                  </pic:nvPicPr>
                  <pic:blipFill>
                    <a:blip r:embed="rId6"/>
                    <a:stretch>
                      <a:fillRect/>
                    </a:stretch>
                  </pic:blipFill>
                  <pic:spPr>
                    <a:xfrm>
                      <a:off x="0" y="0"/>
                      <a:ext cx="4221480" cy="2649220"/>
                    </a:xfrm>
                    <a:prstGeom prst="rect">
                      <a:avLst/>
                    </a:prstGeom>
                  </pic:spPr>
                </pic:pic>
              </a:graphicData>
            </a:graphic>
          </wp:anchor>
        </w:drawing>
      </w:r>
      <w:r>
        <w:rPr>
          <w:rFonts w:hint="default" w:ascii="Source Sans Pro" w:hAnsi="Source Sans Pro" w:cs="Source Sans Pro"/>
          <w:b/>
          <w:bCs/>
          <w:sz w:val="24"/>
          <w:szCs w:val="24"/>
          <w:lang w:val="en-US"/>
        </w:rPr>
        <w:t xml:space="preserve">getInitialProps </w:t>
      </w:r>
      <w:r>
        <w:rPr>
          <w:rFonts w:hint="default" w:ascii="Source Sans Pro" w:hAnsi="Source Sans Pro" w:cs="Source Sans Pro"/>
          <w:b w:val="0"/>
          <w:bCs w:val="0"/>
          <w:sz w:val="24"/>
          <w:szCs w:val="24"/>
          <w:lang w:val="en-US"/>
        </w:rPr>
        <w:t>function work under three condition and two environment</w:t>
      </w:r>
    </w:p>
    <w:p>
      <w:p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p>
      <w:pPr>
        <w:numPr>
          <w:numId w:val="0"/>
        </w:numPr>
        <w:jc w:val="both"/>
        <w:rPr>
          <w:rFonts w:hint="default" w:ascii="Source Sans Pro" w:hAnsi="Source Sans Pro" w:cs="Source Sans Pro"/>
          <w:b w:val="0"/>
          <w:bCs w:val="0"/>
          <w:sz w:val="24"/>
          <w:szCs w:val="24"/>
          <w:lang w:val="en-US"/>
        </w:rPr>
      </w:pPr>
    </w:p>
    <w:sectPr>
      <w:pgSz w:w="11906" w:h="16838"/>
      <w:pgMar w:top="180" w:right="26" w:bottom="58" w:left="1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urce Sans Pro">
    <w:panose1 w:val="020B0503030403020204"/>
    <w:charset w:val="00"/>
    <w:family w:val="auto"/>
    <w:pitch w:val="default"/>
    <w:sig w:usb0="600002F7" w:usb1="02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A78718"/>
    <w:multiLevelType w:val="singleLevel"/>
    <w:tmpl w:val="AEA78718"/>
    <w:lvl w:ilvl="0" w:tentative="0">
      <w:start w:val="1"/>
      <w:numFmt w:val="decimal"/>
      <w:suff w:val="space"/>
      <w:lvlText w:val="%1."/>
      <w:lvlJc w:val="left"/>
    </w:lvl>
  </w:abstractNum>
  <w:abstractNum w:abstractNumId="1">
    <w:nsid w:val="BFEC43A1"/>
    <w:multiLevelType w:val="singleLevel"/>
    <w:tmpl w:val="BFEC43A1"/>
    <w:lvl w:ilvl="0" w:tentative="0">
      <w:start w:val="1"/>
      <w:numFmt w:val="lowerLetter"/>
      <w:suff w:val="space"/>
      <w:lvlText w:val="%1."/>
      <w:lvlJc w:val="left"/>
    </w:lvl>
  </w:abstractNum>
  <w:abstractNum w:abstractNumId="2">
    <w:nsid w:val="EB3E040F"/>
    <w:multiLevelType w:val="singleLevel"/>
    <w:tmpl w:val="EB3E040F"/>
    <w:lvl w:ilvl="0" w:tentative="0">
      <w:start w:val="1"/>
      <w:numFmt w:val="decimal"/>
      <w:suff w:val="space"/>
      <w:lvlText w:val="%1."/>
      <w:lvlJc w:val="left"/>
    </w:lvl>
  </w:abstractNum>
  <w:abstractNum w:abstractNumId="3">
    <w:nsid w:val="FF7F8023"/>
    <w:multiLevelType w:val="singleLevel"/>
    <w:tmpl w:val="FF7F8023"/>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59FC1B8"/>
    <w:rsid w:val="3E1B4FE7"/>
    <w:rsid w:val="3FB9ECB2"/>
    <w:rsid w:val="4A1947CF"/>
    <w:rsid w:val="4AAF4DF3"/>
    <w:rsid w:val="66BFF3F3"/>
    <w:rsid w:val="6BFE5EEB"/>
    <w:rsid w:val="6FD95FB5"/>
    <w:rsid w:val="6FEFC561"/>
    <w:rsid w:val="72FA6BF9"/>
    <w:rsid w:val="73BEDEEF"/>
    <w:rsid w:val="76FE97AD"/>
    <w:rsid w:val="7AE5BA90"/>
    <w:rsid w:val="7B7F0BD0"/>
    <w:rsid w:val="7D9FF2AD"/>
    <w:rsid w:val="7E7F374F"/>
    <w:rsid w:val="7EE75FEB"/>
    <w:rsid w:val="7F5C1D4F"/>
    <w:rsid w:val="7FEF8E14"/>
    <w:rsid w:val="9FBBCA21"/>
    <w:rsid w:val="B19C53F2"/>
    <w:rsid w:val="B6F628C3"/>
    <w:rsid w:val="B76C1587"/>
    <w:rsid w:val="B96BCA30"/>
    <w:rsid w:val="BABFB419"/>
    <w:rsid w:val="BC3E1915"/>
    <w:rsid w:val="BDD9A303"/>
    <w:rsid w:val="BDDF6197"/>
    <w:rsid w:val="CF5C343B"/>
    <w:rsid w:val="DF7F6DB6"/>
    <w:rsid w:val="EFCDF852"/>
    <w:rsid w:val="EFF922D3"/>
    <w:rsid w:val="EFFF3F11"/>
    <w:rsid w:val="F0BE1888"/>
    <w:rsid w:val="F772867F"/>
    <w:rsid w:val="F77E1564"/>
    <w:rsid w:val="FB413863"/>
    <w:rsid w:val="FE4F224E"/>
    <w:rsid w:val="FEFF76F5"/>
    <w:rsid w:val="FFB79294"/>
    <w:rsid w:val="FFEDD87F"/>
    <w:rsid w:val="FFEE87D4"/>
    <w:rsid w:val="FFFD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linuxdavi</cp:lastModifiedBy>
  <dcterms:modified xsi:type="dcterms:W3CDTF">2023-05-24T10:44:47Z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