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E2E34" w14:textId="286D5A8E" w:rsidR="00854177" w:rsidRDefault="00F06910" w:rsidP="714E5ABC">
      <w:pPr>
        <w:pStyle w:val="Title"/>
        <w:ind w:left="2880" w:firstLine="720"/>
      </w:pPr>
      <w:bookmarkStart w:id="0" w:name="_Int_4qciY4C5"/>
      <w:r>
        <w:t>Contexto</w:t>
      </w:r>
      <w:bookmarkEnd w:id="0"/>
    </w:p>
    <w:p w14:paraId="48A01AB9" w14:textId="015CF4A3" w:rsidR="714E5ABC" w:rsidRDefault="714E5ABC" w:rsidP="714E5ABC"/>
    <w:p w14:paraId="5E425AEC" w14:textId="6698802F" w:rsidR="00057CF7" w:rsidRDefault="513FC947" w:rsidP="00B108D7">
      <w:r>
        <w:t>A música, como expressão artística e cultural, transcende fronteiras e encontra ressonância em todos os cantos do globo. Desde os primórdios da humanidade, ela tem sido uma linguagem universal que comunica emoções, narrativas e experiências. A essência da música reside na sua capacidade única de evocar sentimentos profundos e proporcionar uma forma singular de comunicação não verbal.</w:t>
      </w:r>
    </w:p>
    <w:p w14:paraId="4CC52B40" w14:textId="0E3FA5AD" w:rsidR="00057CF7" w:rsidRDefault="513FC947" w:rsidP="00B108D7">
      <w:r>
        <w:t>No cerne da música, encontramos uma rica tapeçaria de notas, ritmos e harmonias que, combinadas, formam composições capazes de despertar a imaginação e transmitir mensagens além das palavras. Seja através da melodia serena de uma sinfonia clássica, dos ritmos pulsantes de um gênero contemporâneo, ou das letras poéticas de uma canção, a música é um espelho da diversidade humana.</w:t>
      </w:r>
    </w:p>
    <w:p w14:paraId="323AC329" w14:textId="4BF72C11" w:rsidR="00057CF7" w:rsidRDefault="513FC947" w:rsidP="00B108D7">
      <w:r>
        <w:t>Além do prazer estético que proporciona, a música desempenha papéis multifacetados na sociedade, servindo como catalisador cultural, meio de expressão individual e coletiva, e até mesmo como instrumento terapêutico. Ela tece conexões entre pessoas, culturas e épocas, formando uma trama intrincada que une a humanidade através do tempo.</w:t>
      </w:r>
    </w:p>
    <w:p w14:paraId="0F50DC54" w14:textId="65764013" w:rsidR="00057CF7" w:rsidRDefault="513FC947" w:rsidP="00B108D7">
      <w:r>
        <w:t>Assim, a música, em sua infindável variedade e beleza, permanece como uma manifestação artística que transcende as barreiras linguísticas e culturais, conectando-nos uns aos outros de maneira única e intemporal.</w:t>
      </w:r>
    </w:p>
    <w:p w14:paraId="1FC10EBA" w14:textId="6EF6A23C" w:rsidR="00504B95" w:rsidRDefault="34C3B7A8" w:rsidP="00504B95">
      <w:r>
        <w:t>A música desempenha um papel vital na realização do Objetivo de Desenvolvimento Sustentável (ODS) da ONU número 4, que busca assegurar uma educação de qualidade inclusiva e equitativa. Ao integrar a música no contexto educacional, não apenas proporcionamos uma experiência enriquecedora aos alunos, mas também promovemos o desenvolvimento holístico.</w:t>
      </w:r>
    </w:p>
    <w:p w14:paraId="4C5EC96A" w14:textId="77777777" w:rsidR="00504B95" w:rsidRDefault="00504B95" w:rsidP="00504B95"/>
    <w:p w14:paraId="6B61CB29" w14:textId="77777777" w:rsidR="00504B95" w:rsidRDefault="34C3B7A8" w:rsidP="00504B95">
      <w:r>
        <w:t>A educação musical vai além do aprendizado de notas e ritmos; ela estimula habilidades cognitivas, sociais e emocionais. Ao envolver os alunos na prática musical, estamos construindo pontes para a compreensão intercultural, incentivando a criatividade e fortalecendo a autoexpressão. Esses elementos fundamentais da música contribuem diretamente para a consecução do ODS 4, ao criar ambientes educacionais que nutrem o potencial de cada indivíduo, independentemente de sua origem.</w:t>
      </w:r>
    </w:p>
    <w:p w14:paraId="21BBD410" w14:textId="77777777" w:rsidR="00504B95" w:rsidRDefault="00504B95" w:rsidP="00504B95"/>
    <w:p w14:paraId="757C96FB" w14:textId="6253C5F3" w:rsidR="00504B95" w:rsidRDefault="34C3B7A8" w:rsidP="00504B95">
      <w:r>
        <w:t>Além disso, projetos educacionais que oferecem acesso gratuito à música desempenham um papel crucial na promoção da igualdade de oportunidades. Ao eliminar barreiras financeiras, tais iniciativas contribuem para a construção de sistemas educacionais mais inclusivos, alinhando-se à visão da ONU de uma educação acessível a todos.</w:t>
      </w:r>
    </w:p>
    <w:p w14:paraId="3C109437" w14:textId="0438EF7D" w:rsidR="00B108D7" w:rsidRDefault="34C3B7A8" w:rsidP="00B108D7">
      <w:r>
        <w:t xml:space="preserve">Em resumo, a música não é apenas uma forma artística, mas uma ferramenta valiosa para a consecução do ODS 4, enriquecendo a educação e capacitando as gerações </w:t>
      </w:r>
      <w:r w:rsidR="2A3296E9">
        <w:t>futuras.</w:t>
      </w:r>
    </w:p>
    <w:p w14:paraId="607F1E7C" w14:textId="3C39A031" w:rsidR="714E5ABC" w:rsidRDefault="714E5ABC" w:rsidP="09A11CAB"/>
    <w:p w14:paraId="122B4DFC" w14:textId="28AFE28C" w:rsidR="714E5ABC" w:rsidRDefault="714E5ABC" w:rsidP="09A11CAB"/>
    <w:p w14:paraId="40522ADB" w14:textId="6FEF3759" w:rsidR="7CE73707" w:rsidRDefault="5F733655" w:rsidP="714E5ABC">
      <w:pPr>
        <w:pStyle w:val="Title"/>
      </w:pPr>
      <w:r>
        <w:t>Objetivo</w:t>
      </w:r>
    </w:p>
    <w:p w14:paraId="2B39CD3F" w14:textId="2E52E5BC" w:rsidR="0085214B" w:rsidRPr="0085214B" w:rsidRDefault="00F202B3" w:rsidP="0085214B">
      <w:r>
        <w:t xml:space="preserve">Sonata </w:t>
      </w:r>
      <w:r w:rsidRPr="00F202B3">
        <w:t xml:space="preserve">visa </w:t>
      </w:r>
      <w:r w:rsidR="00D432DE">
        <w:t>integrar</w:t>
      </w:r>
      <w:r w:rsidRPr="00F202B3">
        <w:t xml:space="preserve"> a tecnologia com a experiência musical, proporcionando uma plataforma inovadora para a descoberta, compartilhamento e interação entre os amantes da música. A intenção é criar um espaço digital que enriqueça a jornada musical dos usuários por meio da fusão entre a conveniência tecnológica e a paixão pela música.</w:t>
      </w:r>
    </w:p>
    <w:p w14:paraId="697D3D2F" w14:textId="77777777" w:rsidR="005215AC" w:rsidRDefault="005215AC" w:rsidP="005215AC"/>
    <w:p w14:paraId="34F27566" w14:textId="45F821BF" w:rsidR="005215AC" w:rsidRDefault="005215AC" w:rsidP="005215AC">
      <w:pPr>
        <w:pStyle w:val="Title"/>
      </w:pPr>
      <w:r>
        <w:t xml:space="preserve">Justificativa </w:t>
      </w:r>
    </w:p>
    <w:p w14:paraId="5F59EB9B" w14:textId="152C2F37" w:rsidR="005215AC" w:rsidRPr="005215AC" w:rsidRDefault="402A8D2F" w:rsidP="005215AC">
      <w:r>
        <w:t xml:space="preserve">Escolhi o tema de música para meu projeto individual por uma conexão profunda com a herança musical da minha família. Crescendo em um ambiente onde meu pai sempre esteve imerso na música, tocando instrumentos, essa paixão se tornou uma parte intrínseca de quem sou. Desde </w:t>
      </w:r>
      <w:r w:rsidR="0EF833A2">
        <w:t>criança, aprendi</w:t>
      </w:r>
      <w:r>
        <w:t xml:space="preserve"> a tocar alguns instrumentos, tornando a música uma forma significativa de expressão e conexão. Este projeto não é apenas uma exploração técnica, mas uma manifestação do valor que a </w:t>
      </w:r>
      <w:r w:rsidR="632462EB">
        <w:t>música tem em minha vida.</w:t>
      </w:r>
    </w:p>
    <w:p w14:paraId="3A2450B4" w14:textId="58DBC8A2" w:rsidR="714E5ABC" w:rsidRDefault="714E5ABC" w:rsidP="714E5ABC"/>
    <w:p w14:paraId="0A387EC8" w14:textId="7AD1792C" w:rsidR="714E5ABC" w:rsidRDefault="714E5ABC" w:rsidP="09A11CAB"/>
    <w:p w14:paraId="44F2AEED" w14:textId="0A07F2EA" w:rsidR="7ECF7399" w:rsidRDefault="6205B332" w:rsidP="714E5ABC">
      <w:pPr>
        <w:pStyle w:val="Title"/>
        <w:ind w:left="2880" w:firstLine="720"/>
        <w:jc w:val="both"/>
      </w:pPr>
      <w:r>
        <w:t>B</w:t>
      </w:r>
      <w:r w:rsidR="7ECF7399">
        <w:t>acklog</w:t>
      </w:r>
    </w:p>
    <w:p w14:paraId="6312E542" w14:textId="77777777" w:rsidR="00B108D7" w:rsidRDefault="00B108D7" w:rsidP="00B108D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14E5ABC" w14:paraId="0A22DDE2" w14:textId="77777777" w:rsidTr="54C48054">
        <w:trPr>
          <w:trHeight w:val="630"/>
        </w:trPr>
        <w:tc>
          <w:tcPr>
            <w:tcW w:w="4680" w:type="dxa"/>
          </w:tcPr>
          <w:p w14:paraId="6DC12A39" w14:textId="10955747" w:rsidR="768E4EDC" w:rsidRDefault="768E4EDC" w:rsidP="714E5ABC">
            <w:r>
              <w:t xml:space="preserve">               </w:t>
            </w:r>
            <w:r w:rsidR="2AA678A5">
              <w:t xml:space="preserve">          </w:t>
            </w:r>
            <w:r w:rsidR="2AA678A5" w:rsidRPr="09A11CAB">
              <w:rPr>
                <w:sz w:val="36"/>
                <w:szCs w:val="36"/>
              </w:rPr>
              <w:t>REQUISITOS</w:t>
            </w:r>
          </w:p>
        </w:tc>
        <w:tc>
          <w:tcPr>
            <w:tcW w:w="4680" w:type="dxa"/>
          </w:tcPr>
          <w:p w14:paraId="5AFED333" w14:textId="425C7559" w:rsidR="17C00E66" w:rsidRDefault="132C36F5" w:rsidP="714E5ABC">
            <w:pPr>
              <w:rPr>
                <w:sz w:val="36"/>
                <w:szCs w:val="36"/>
              </w:rPr>
            </w:pPr>
            <w:r w:rsidRPr="54C48054">
              <w:rPr>
                <w:sz w:val="36"/>
                <w:szCs w:val="36"/>
              </w:rPr>
              <w:t xml:space="preserve">                 </w:t>
            </w:r>
            <w:r w:rsidR="3FCF2F4E" w:rsidRPr="54C48054">
              <w:rPr>
                <w:sz w:val="36"/>
                <w:szCs w:val="36"/>
              </w:rPr>
              <w:t>DESCRIÇÃO</w:t>
            </w:r>
          </w:p>
        </w:tc>
      </w:tr>
      <w:tr w:rsidR="714E5ABC" w14:paraId="766C4473" w14:textId="77777777" w:rsidTr="54C48054">
        <w:trPr>
          <w:trHeight w:val="300"/>
        </w:trPr>
        <w:tc>
          <w:tcPr>
            <w:tcW w:w="4680" w:type="dxa"/>
          </w:tcPr>
          <w:p w14:paraId="4BB73438" w14:textId="173668FE" w:rsidR="73622037" w:rsidRDefault="70680060" w:rsidP="714E5ABC">
            <w:r>
              <w:t>Documentação do projeto</w:t>
            </w:r>
          </w:p>
        </w:tc>
        <w:tc>
          <w:tcPr>
            <w:tcW w:w="4680" w:type="dxa"/>
          </w:tcPr>
          <w:p w14:paraId="45E64510" w14:textId="4A37E9AC" w:rsidR="44CE5856" w:rsidRDefault="43636A10" w:rsidP="714E5ABC">
            <w:r>
              <w:t>Documentação do projeto sonata</w:t>
            </w:r>
          </w:p>
        </w:tc>
      </w:tr>
      <w:tr w:rsidR="714E5ABC" w14:paraId="62903036" w14:textId="77777777" w:rsidTr="54C48054">
        <w:trPr>
          <w:trHeight w:val="300"/>
        </w:trPr>
        <w:tc>
          <w:tcPr>
            <w:tcW w:w="4680" w:type="dxa"/>
          </w:tcPr>
          <w:p w14:paraId="13596725" w14:textId="71CFA424" w:rsidR="49BD5371" w:rsidRDefault="64CBA6AA" w:rsidP="714E5ABC">
            <w:r>
              <w:t xml:space="preserve">Backlog </w:t>
            </w:r>
            <w:r w:rsidR="0A9CF96A">
              <w:t>do projeto</w:t>
            </w:r>
          </w:p>
        </w:tc>
        <w:tc>
          <w:tcPr>
            <w:tcW w:w="4680" w:type="dxa"/>
          </w:tcPr>
          <w:p w14:paraId="1C165134" w14:textId="326358EF" w:rsidR="69D3055E" w:rsidRDefault="1465FBF1" w:rsidP="714E5ABC">
            <w:r>
              <w:t>Backlog com requisitos do projeto</w:t>
            </w:r>
          </w:p>
        </w:tc>
      </w:tr>
      <w:tr w:rsidR="714E5ABC" w14:paraId="1FFAF6ED" w14:textId="77777777" w:rsidTr="54C48054">
        <w:trPr>
          <w:trHeight w:val="300"/>
        </w:trPr>
        <w:tc>
          <w:tcPr>
            <w:tcW w:w="4680" w:type="dxa"/>
          </w:tcPr>
          <w:p w14:paraId="45F877A2" w14:textId="12E41085" w:rsidR="58B57AF8" w:rsidRDefault="11D97959" w:rsidP="714E5ABC">
            <w:r>
              <w:t>Projeto atualizado no git</w:t>
            </w:r>
          </w:p>
        </w:tc>
        <w:tc>
          <w:tcPr>
            <w:tcW w:w="4680" w:type="dxa"/>
          </w:tcPr>
          <w:p w14:paraId="0615D525" w14:textId="5884541E" w:rsidR="771280FE" w:rsidRDefault="799CCE4F" w:rsidP="714E5ABC">
            <w:r>
              <w:t>Projeto atualizado no git periodicamente</w:t>
            </w:r>
          </w:p>
        </w:tc>
      </w:tr>
      <w:tr w:rsidR="714E5ABC" w14:paraId="040DEC69" w14:textId="77777777" w:rsidTr="54C48054">
        <w:trPr>
          <w:trHeight w:val="300"/>
        </w:trPr>
        <w:tc>
          <w:tcPr>
            <w:tcW w:w="4680" w:type="dxa"/>
          </w:tcPr>
          <w:p w14:paraId="3F25DE18" w14:textId="29EFDB53" w:rsidR="480148FE" w:rsidRDefault="57FD9657" w:rsidP="714E5ABC">
            <w:r>
              <w:t xml:space="preserve">Script do Banco de dados </w:t>
            </w:r>
          </w:p>
        </w:tc>
        <w:tc>
          <w:tcPr>
            <w:tcW w:w="4680" w:type="dxa"/>
          </w:tcPr>
          <w:p w14:paraId="5FF63795" w14:textId="68078936" w:rsidR="0751394E" w:rsidRDefault="0F36E105" w:rsidP="714E5ABC">
            <w:r>
              <w:t>Script no mysql do banco de dados do site</w:t>
            </w:r>
          </w:p>
        </w:tc>
      </w:tr>
      <w:tr w:rsidR="714E5ABC" w14:paraId="16949066" w14:textId="77777777" w:rsidTr="54C48054">
        <w:trPr>
          <w:trHeight w:val="300"/>
        </w:trPr>
        <w:tc>
          <w:tcPr>
            <w:tcW w:w="4680" w:type="dxa"/>
          </w:tcPr>
          <w:p w14:paraId="40246983" w14:textId="7FE36410" w:rsidR="264E2F83" w:rsidRDefault="5691408D" w:rsidP="714E5ABC">
            <w:r>
              <w:t>D</w:t>
            </w:r>
            <w:r w:rsidR="57FD9657">
              <w:t>ER do banco de dados</w:t>
            </w:r>
          </w:p>
        </w:tc>
        <w:tc>
          <w:tcPr>
            <w:tcW w:w="4680" w:type="dxa"/>
          </w:tcPr>
          <w:p w14:paraId="07592433" w14:textId="6DD4D3D1" w:rsidR="62ADEE3D" w:rsidRDefault="1C954A9B" w:rsidP="714E5ABC">
            <w:r>
              <w:t>Diagrama de entidade e relacionamento do banco de dados do site</w:t>
            </w:r>
          </w:p>
        </w:tc>
      </w:tr>
      <w:tr w:rsidR="714E5ABC" w14:paraId="3F5C00B0" w14:textId="77777777" w:rsidTr="54C48054">
        <w:trPr>
          <w:trHeight w:val="300"/>
        </w:trPr>
        <w:tc>
          <w:tcPr>
            <w:tcW w:w="4680" w:type="dxa"/>
          </w:tcPr>
          <w:p w14:paraId="799477D5" w14:textId="6AD40ADE" w:rsidR="49BD5371" w:rsidRDefault="64CBA6AA" w:rsidP="714E5ABC">
            <w:r>
              <w:t>Tela home html e css</w:t>
            </w:r>
          </w:p>
        </w:tc>
        <w:tc>
          <w:tcPr>
            <w:tcW w:w="4680" w:type="dxa"/>
          </w:tcPr>
          <w:p w14:paraId="766FCC38" w14:textId="4CCC9415" w:rsidR="73D8193F" w:rsidRDefault="5F912833" w:rsidP="714E5ABC">
            <w:r>
              <w:t>Tela home do site sonata</w:t>
            </w:r>
          </w:p>
        </w:tc>
      </w:tr>
      <w:tr w:rsidR="714E5ABC" w14:paraId="712E0359" w14:textId="77777777" w:rsidTr="54C48054">
        <w:trPr>
          <w:trHeight w:val="300"/>
        </w:trPr>
        <w:tc>
          <w:tcPr>
            <w:tcW w:w="4680" w:type="dxa"/>
          </w:tcPr>
          <w:p w14:paraId="1E90146E" w14:textId="23EB7F4A" w:rsidR="49BD5371" w:rsidRDefault="49BD5371" w:rsidP="714E5ABC">
            <w:r>
              <w:t>Navbar do site</w:t>
            </w:r>
          </w:p>
        </w:tc>
        <w:tc>
          <w:tcPr>
            <w:tcW w:w="4680" w:type="dxa"/>
          </w:tcPr>
          <w:p w14:paraId="7B6A4B67" w14:textId="426FEB36" w:rsidR="10FA9AEA" w:rsidRDefault="3C2EAABB" w:rsidP="714E5ABC">
            <w:r>
              <w:t>Barra de navegação do site</w:t>
            </w:r>
          </w:p>
        </w:tc>
      </w:tr>
      <w:tr w:rsidR="714E5ABC" w14:paraId="72611478" w14:textId="77777777" w:rsidTr="54C48054">
        <w:trPr>
          <w:trHeight w:val="300"/>
        </w:trPr>
        <w:tc>
          <w:tcPr>
            <w:tcW w:w="4680" w:type="dxa"/>
          </w:tcPr>
          <w:p w14:paraId="3C4FDFED" w14:textId="10DADE8E" w:rsidR="49BD5371" w:rsidRDefault="64CBA6AA" w:rsidP="714E5ABC">
            <w:r>
              <w:t>Tela cadastro</w:t>
            </w:r>
          </w:p>
        </w:tc>
        <w:tc>
          <w:tcPr>
            <w:tcW w:w="4680" w:type="dxa"/>
          </w:tcPr>
          <w:p w14:paraId="2A210FBD" w14:textId="60C0E89B" w:rsidR="2152D36F" w:rsidRDefault="7C1D1636" w:rsidP="714E5ABC">
            <w:r>
              <w:t xml:space="preserve">Tela onde o </w:t>
            </w:r>
            <w:r w:rsidR="566CD5BD">
              <w:t>usuário</w:t>
            </w:r>
            <w:r>
              <w:t xml:space="preserve"> irá se cadastrar</w:t>
            </w:r>
          </w:p>
        </w:tc>
      </w:tr>
      <w:tr w:rsidR="714E5ABC" w14:paraId="16D3DF2C" w14:textId="77777777" w:rsidTr="54C48054">
        <w:trPr>
          <w:trHeight w:val="300"/>
        </w:trPr>
        <w:tc>
          <w:tcPr>
            <w:tcW w:w="4680" w:type="dxa"/>
          </w:tcPr>
          <w:p w14:paraId="7DEF2C54" w14:textId="112DCD69" w:rsidR="49BD5371" w:rsidRDefault="49BD5371" w:rsidP="714E5ABC">
            <w:r>
              <w:t>Tela login</w:t>
            </w:r>
          </w:p>
        </w:tc>
        <w:tc>
          <w:tcPr>
            <w:tcW w:w="4680" w:type="dxa"/>
          </w:tcPr>
          <w:p w14:paraId="16324CB2" w14:textId="3AE79797" w:rsidR="246F73EB" w:rsidRDefault="553934CA" w:rsidP="714E5ABC">
            <w:r>
              <w:t xml:space="preserve">Tela </w:t>
            </w:r>
            <w:r w:rsidR="5C73B061">
              <w:t>aonde</w:t>
            </w:r>
            <w:r>
              <w:t xml:space="preserve"> o </w:t>
            </w:r>
            <w:r w:rsidR="19C7FDE1">
              <w:t>usuário</w:t>
            </w:r>
            <w:r>
              <w:t xml:space="preserve"> irá logar no site</w:t>
            </w:r>
          </w:p>
        </w:tc>
      </w:tr>
      <w:tr w:rsidR="714E5ABC" w14:paraId="664D9806" w14:textId="77777777" w:rsidTr="54C48054">
        <w:trPr>
          <w:trHeight w:val="300"/>
        </w:trPr>
        <w:tc>
          <w:tcPr>
            <w:tcW w:w="4680" w:type="dxa"/>
          </w:tcPr>
          <w:p w14:paraId="320733EE" w14:textId="1D40067B" w:rsidR="49BD5371" w:rsidRDefault="64CBA6AA" w:rsidP="714E5ABC">
            <w:r>
              <w:t>Conexão da tela cadastro com banco de dados</w:t>
            </w:r>
          </w:p>
        </w:tc>
        <w:tc>
          <w:tcPr>
            <w:tcW w:w="4680" w:type="dxa"/>
          </w:tcPr>
          <w:p w14:paraId="6DB2028F" w14:textId="2A7F997A" w:rsidR="27FBF719" w:rsidRDefault="5021904E" w:rsidP="714E5ABC">
            <w:r>
              <w:t>Backend da conexão da tela cadastro com o banco de dados</w:t>
            </w:r>
          </w:p>
        </w:tc>
      </w:tr>
      <w:tr w:rsidR="714E5ABC" w14:paraId="1C75FADA" w14:textId="77777777" w:rsidTr="54C48054">
        <w:trPr>
          <w:trHeight w:val="300"/>
        </w:trPr>
        <w:tc>
          <w:tcPr>
            <w:tcW w:w="4680" w:type="dxa"/>
          </w:tcPr>
          <w:p w14:paraId="384B5CD0" w14:textId="545E5EF3" w:rsidR="49BD5371" w:rsidRDefault="64CBA6AA" w:rsidP="714E5ABC">
            <w:r>
              <w:t>Conexão tela login com banco de dados</w:t>
            </w:r>
          </w:p>
        </w:tc>
        <w:tc>
          <w:tcPr>
            <w:tcW w:w="4680" w:type="dxa"/>
          </w:tcPr>
          <w:p w14:paraId="3BEAF5D3" w14:textId="1A759F32" w:rsidR="4D482796" w:rsidRDefault="0FE7B4E4" w:rsidP="714E5ABC">
            <w:r>
              <w:t>Backend da conexão da tela cadastro com o banco de dados</w:t>
            </w:r>
          </w:p>
        </w:tc>
      </w:tr>
      <w:tr w:rsidR="714E5ABC" w14:paraId="0288F5F2" w14:textId="77777777" w:rsidTr="54C48054">
        <w:trPr>
          <w:trHeight w:val="300"/>
        </w:trPr>
        <w:tc>
          <w:tcPr>
            <w:tcW w:w="4680" w:type="dxa"/>
          </w:tcPr>
          <w:p w14:paraId="194E8D4E" w14:textId="330BDDC0" w:rsidR="49BD5371" w:rsidRDefault="401FC571" w:rsidP="714E5ABC">
            <w:r>
              <w:t xml:space="preserve">Implementação de </w:t>
            </w:r>
            <w:r w:rsidR="64CBA6AA">
              <w:t>Sweet alert no site</w:t>
            </w:r>
          </w:p>
        </w:tc>
        <w:tc>
          <w:tcPr>
            <w:tcW w:w="4680" w:type="dxa"/>
          </w:tcPr>
          <w:p w14:paraId="7654D06A" w14:textId="5F12C3F5" w:rsidR="2C9A9A2F" w:rsidRDefault="799B10ED" w:rsidP="714E5ABC">
            <w:r>
              <w:t>Alertas de validações ou notificações dentro do site</w:t>
            </w:r>
          </w:p>
        </w:tc>
      </w:tr>
      <w:tr w:rsidR="714E5ABC" w14:paraId="73CB44DA" w14:textId="77777777" w:rsidTr="54C48054">
        <w:trPr>
          <w:trHeight w:val="300"/>
        </w:trPr>
        <w:tc>
          <w:tcPr>
            <w:tcW w:w="4680" w:type="dxa"/>
          </w:tcPr>
          <w:p w14:paraId="51FD5516" w14:textId="25E0465B" w:rsidR="49BD5371" w:rsidRDefault="64CBA6AA" w:rsidP="714E5ABC">
            <w:r>
              <w:t xml:space="preserve">Tela home do </w:t>
            </w:r>
            <w:r w:rsidR="3C646CD9">
              <w:t>usuário</w:t>
            </w:r>
          </w:p>
        </w:tc>
        <w:tc>
          <w:tcPr>
            <w:tcW w:w="4680" w:type="dxa"/>
          </w:tcPr>
          <w:p w14:paraId="088C2BC7" w14:textId="29338BE6" w:rsidR="6B66A21E" w:rsidRDefault="64F63596" w:rsidP="714E5ABC">
            <w:r>
              <w:t xml:space="preserve">Tela home apenas para </w:t>
            </w:r>
            <w:r w:rsidR="084F42E3">
              <w:t>usuários</w:t>
            </w:r>
            <w:r>
              <w:t xml:space="preserve"> </w:t>
            </w:r>
          </w:p>
        </w:tc>
      </w:tr>
      <w:tr w:rsidR="714E5ABC" w14:paraId="01472EF4" w14:textId="77777777" w:rsidTr="54C48054">
        <w:trPr>
          <w:trHeight w:val="300"/>
        </w:trPr>
        <w:tc>
          <w:tcPr>
            <w:tcW w:w="4680" w:type="dxa"/>
          </w:tcPr>
          <w:p w14:paraId="265270EE" w14:textId="241CBE6B" w:rsidR="3551B7F4" w:rsidRDefault="38BC4BDD" w:rsidP="714E5ABC">
            <w:r>
              <w:t>Formulário</w:t>
            </w:r>
            <w:r w:rsidR="3AD4AB96">
              <w:t xml:space="preserve"> de perguntas para o </w:t>
            </w:r>
            <w:r w:rsidR="16882E87">
              <w:t>usuário</w:t>
            </w:r>
          </w:p>
        </w:tc>
        <w:tc>
          <w:tcPr>
            <w:tcW w:w="4680" w:type="dxa"/>
          </w:tcPr>
          <w:p w14:paraId="43153D23" w14:textId="5325CB96" w:rsidR="1836076E" w:rsidRDefault="73ECCEFB" w:rsidP="714E5ABC">
            <w:r>
              <w:t>Formulário</w:t>
            </w:r>
            <w:r w:rsidR="649C1498">
              <w:t xml:space="preserve"> onde o </w:t>
            </w:r>
            <w:r w:rsidR="54AC0FDD">
              <w:t>usuário</w:t>
            </w:r>
            <w:r w:rsidR="649C1498">
              <w:t xml:space="preserve"> preenche logo após logar pela primeira vez</w:t>
            </w:r>
          </w:p>
        </w:tc>
      </w:tr>
      <w:tr w:rsidR="714E5ABC" w14:paraId="15D5B13E" w14:textId="77777777" w:rsidTr="54C48054">
        <w:trPr>
          <w:trHeight w:val="300"/>
        </w:trPr>
        <w:tc>
          <w:tcPr>
            <w:tcW w:w="4680" w:type="dxa"/>
          </w:tcPr>
          <w:p w14:paraId="57FD4F5E" w14:textId="6834A930" w:rsidR="3551B7F4" w:rsidRDefault="3AD4AB96" w:rsidP="714E5ABC">
            <w:r>
              <w:t xml:space="preserve">Conexão do </w:t>
            </w:r>
            <w:r w:rsidR="09E196FB">
              <w:t>formulário</w:t>
            </w:r>
            <w:r w:rsidR="583C460E">
              <w:t xml:space="preserve"> com banco de dados</w:t>
            </w:r>
          </w:p>
        </w:tc>
        <w:tc>
          <w:tcPr>
            <w:tcW w:w="4680" w:type="dxa"/>
          </w:tcPr>
          <w:p w14:paraId="34CF1234" w14:textId="7A75F0FC" w:rsidR="77887A06" w:rsidRDefault="4DC2979B" w:rsidP="714E5ABC">
            <w:r>
              <w:t xml:space="preserve">Backend onde envia as informações do </w:t>
            </w:r>
            <w:r w:rsidR="5DFE7E04">
              <w:t>formulário</w:t>
            </w:r>
            <w:r>
              <w:t xml:space="preserve"> para o banco de dados </w:t>
            </w:r>
          </w:p>
        </w:tc>
      </w:tr>
      <w:tr w:rsidR="714E5ABC" w14:paraId="6058E41E" w14:textId="77777777" w:rsidTr="54C48054">
        <w:trPr>
          <w:trHeight w:val="300"/>
        </w:trPr>
        <w:tc>
          <w:tcPr>
            <w:tcW w:w="4680" w:type="dxa"/>
          </w:tcPr>
          <w:p w14:paraId="17D8ECFD" w14:textId="09CFFA9D" w:rsidR="52928EF0" w:rsidRDefault="583C460E" w:rsidP="714E5ABC">
            <w:r>
              <w:t>Piano virtual html e css</w:t>
            </w:r>
          </w:p>
        </w:tc>
        <w:tc>
          <w:tcPr>
            <w:tcW w:w="4680" w:type="dxa"/>
          </w:tcPr>
          <w:p w14:paraId="14C08659" w14:textId="20D690BA" w:rsidR="7DEF106A" w:rsidRDefault="48D3C646" w:rsidP="714E5ABC">
            <w:r>
              <w:t xml:space="preserve">Tela onde </w:t>
            </w:r>
            <w:r w:rsidR="7F18B53B">
              <w:t>contém</w:t>
            </w:r>
            <w:r>
              <w:t xml:space="preserve"> um piano virtual onde o </w:t>
            </w:r>
            <w:r w:rsidR="009AECFD">
              <w:t>usuário</w:t>
            </w:r>
            <w:r>
              <w:t xml:space="preserve"> possa tocar</w:t>
            </w:r>
          </w:p>
        </w:tc>
      </w:tr>
      <w:tr w:rsidR="714E5ABC" w14:paraId="4B5690C6" w14:textId="77777777" w:rsidTr="54C48054">
        <w:trPr>
          <w:trHeight w:val="300"/>
        </w:trPr>
        <w:tc>
          <w:tcPr>
            <w:tcW w:w="4680" w:type="dxa"/>
          </w:tcPr>
          <w:p w14:paraId="3E7AEF5B" w14:textId="0E74507F" w:rsidR="52928EF0" w:rsidRDefault="52928EF0" w:rsidP="714E5ABC">
            <w:r>
              <w:t>Backend do piano virtual</w:t>
            </w:r>
          </w:p>
        </w:tc>
        <w:tc>
          <w:tcPr>
            <w:tcW w:w="4680" w:type="dxa"/>
          </w:tcPr>
          <w:p w14:paraId="31806B66" w14:textId="713BB4A1" w:rsidR="27AB30B9" w:rsidRDefault="0FD38A4D" w:rsidP="714E5ABC">
            <w:r>
              <w:t>Javascript do piano virtual</w:t>
            </w:r>
          </w:p>
        </w:tc>
      </w:tr>
      <w:tr w:rsidR="714E5ABC" w14:paraId="56546A43" w14:textId="77777777" w:rsidTr="54C48054">
        <w:trPr>
          <w:trHeight w:val="300"/>
        </w:trPr>
        <w:tc>
          <w:tcPr>
            <w:tcW w:w="4680" w:type="dxa"/>
          </w:tcPr>
          <w:p w14:paraId="79E26A11" w14:textId="5570D6DC" w:rsidR="52928EF0" w:rsidRDefault="583C460E" w:rsidP="714E5ABC">
            <w:r>
              <w:t>Tela analytics</w:t>
            </w:r>
            <w:r w:rsidR="72BE466A">
              <w:t xml:space="preserve"> html css</w:t>
            </w:r>
          </w:p>
        </w:tc>
        <w:tc>
          <w:tcPr>
            <w:tcW w:w="4680" w:type="dxa"/>
          </w:tcPr>
          <w:p w14:paraId="35DF01E7" w14:textId="4EFA664D" w:rsidR="0DB9F11C" w:rsidRDefault="1FFF01F6" w:rsidP="714E5ABC">
            <w:r>
              <w:t xml:space="preserve">Tela de analytics onde </w:t>
            </w:r>
            <w:r w:rsidR="6F7DB00A">
              <w:t>contém</w:t>
            </w:r>
            <w:r>
              <w:t xml:space="preserve"> 4 </w:t>
            </w:r>
            <w:r w:rsidR="103D78A3">
              <w:t>gráficos</w:t>
            </w:r>
            <w:r>
              <w:t xml:space="preserve"> sendo eles de </w:t>
            </w:r>
            <w:r w:rsidR="0B59708B">
              <w:t xml:space="preserve">instrumentos, </w:t>
            </w:r>
            <w:r w:rsidR="55E95CF1">
              <w:t>músicas</w:t>
            </w:r>
            <w:r w:rsidR="0B59708B">
              <w:t xml:space="preserve">, </w:t>
            </w:r>
            <w:r w:rsidR="57B3C820">
              <w:t>gêneros</w:t>
            </w:r>
            <w:r w:rsidR="0B59708B">
              <w:t xml:space="preserve"> musicais e artistas favoritos entre os </w:t>
            </w:r>
            <w:r w:rsidR="787390B8">
              <w:t>usuários</w:t>
            </w:r>
          </w:p>
        </w:tc>
      </w:tr>
      <w:tr w:rsidR="714E5ABC" w14:paraId="375D34BE" w14:textId="77777777" w:rsidTr="54C48054">
        <w:trPr>
          <w:trHeight w:val="300"/>
        </w:trPr>
        <w:tc>
          <w:tcPr>
            <w:tcW w:w="4680" w:type="dxa"/>
          </w:tcPr>
          <w:p w14:paraId="38783475" w14:textId="0C8964C9" w:rsidR="52928EF0" w:rsidRDefault="787390B8" w:rsidP="714E5ABC">
            <w:r>
              <w:t>Gráficos</w:t>
            </w:r>
            <w:r w:rsidR="2E72F4C4">
              <w:t xml:space="preserve"> chart js</w:t>
            </w:r>
            <w:r w:rsidR="583C460E">
              <w:t xml:space="preserve"> </w:t>
            </w:r>
            <w:r w:rsidR="29A42451">
              <w:t>da tela analytics</w:t>
            </w:r>
          </w:p>
        </w:tc>
        <w:tc>
          <w:tcPr>
            <w:tcW w:w="4680" w:type="dxa"/>
          </w:tcPr>
          <w:p w14:paraId="02583829" w14:textId="2854813E" w:rsidR="4F876A13" w:rsidRDefault="48BC6307" w:rsidP="714E5ABC">
            <w:r>
              <w:t xml:space="preserve"> </w:t>
            </w:r>
            <w:r w:rsidR="5EC9D427">
              <w:t>Implementação</w:t>
            </w:r>
            <w:r>
              <w:t xml:space="preserve"> dos </w:t>
            </w:r>
            <w:r w:rsidR="2F2930BD">
              <w:t>gráficos</w:t>
            </w:r>
            <w:r>
              <w:t xml:space="preserve"> na tela analytics</w:t>
            </w:r>
          </w:p>
        </w:tc>
      </w:tr>
      <w:tr w:rsidR="714E5ABC" w14:paraId="6B87FCE4" w14:textId="77777777" w:rsidTr="54C48054">
        <w:trPr>
          <w:trHeight w:val="300"/>
        </w:trPr>
        <w:tc>
          <w:tcPr>
            <w:tcW w:w="4680" w:type="dxa"/>
          </w:tcPr>
          <w:p w14:paraId="312FF613" w14:textId="359B1934" w:rsidR="0134BD12" w:rsidRDefault="536170AE" w:rsidP="714E5ABC">
            <w:r>
              <w:t xml:space="preserve">Conexão dos </w:t>
            </w:r>
            <w:r w:rsidR="4FE8F955">
              <w:t>gráficos</w:t>
            </w:r>
            <w:r>
              <w:t xml:space="preserve"> com banco de dados</w:t>
            </w:r>
          </w:p>
        </w:tc>
        <w:tc>
          <w:tcPr>
            <w:tcW w:w="4680" w:type="dxa"/>
          </w:tcPr>
          <w:p w14:paraId="01ACC2DA" w14:textId="655A52EC" w:rsidR="4D860987" w:rsidRDefault="4F4876BE" w:rsidP="714E5ABC">
            <w:r>
              <w:t xml:space="preserve">Backend dos </w:t>
            </w:r>
            <w:r w:rsidR="075E10DA">
              <w:t>gráficos</w:t>
            </w:r>
            <w:r>
              <w:t xml:space="preserve"> com o banco de dados para obter as </w:t>
            </w:r>
            <w:r w:rsidR="3B126FA3">
              <w:t>métricas</w:t>
            </w:r>
            <w:r>
              <w:t xml:space="preserve"> para os </w:t>
            </w:r>
            <w:r w:rsidR="2C34C318">
              <w:t>gráficos</w:t>
            </w:r>
          </w:p>
        </w:tc>
      </w:tr>
      <w:tr w:rsidR="714E5ABC" w14:paraId="661DDE4F" w14:textId="77777777" w:rsidTr="54C48054">
        <w:trPr>
          <w:trHeight w:val="300"/>
        </w:trPr>
        <w:tc>
          <w:tcPr>
            <w:tcW w:w="4680" w:type="dxa"/>
          </w:tcPr>
          <w:p w14:paraId="6C6EF754" w14:textId="13B2B443" w:rsidR="0134BD12" w:rsidRDefault="536170AE" w:rsidP="714E5ABC">
            <w:r>
              <w:t>tela mural de sugestões html css</w:t>
            </w:r>
          </w:p>
        </w:tc>
        <w:tc>
          <w:tcPr>
            <w:tcW w:w="4680" w:type="dxa"/>
          </w:tcPr>
          <w:p w14:paraId="36FD49E4" w14:textId="4911F51B" w:rsidR="26F617DE" w:rsidRDefault="2F8848ED" w:rsidP="714E5ABC">
            <w:r>
              <w:t xml:space="preserve">Tela onde os </w:t>
            </w:r>
            <w:r w:rsidR="19976D3F">
              <w:t>usuários</w:t>
            </w:r>
            <w:r>
              <w:t xml:space="preserve"> possam deixar sugestões sobre o site </w:t>
            </w:r>
          </w:p>
        </w:tc>
      </w:tr>
      <w:tr w:rsidR="714E5ABC" w14:paraId="5E26A4EF" w14:textId="77777777" w:rsidTr="54C48054">
        <w:trPr>
          <w:trHeight w:val="300"/>
        </w:trPr>
        <w:tc>
          <w:tcPr>
            <w:tcW w:w="4680" w:type="dxa"/>
          </w:tcPr>
          <w:p w14:paraId="57D2A2BD" w14:textId="5EB5C832" w:rsidR="0134BD12" w:rsidRDefault="536170AE" w:rsidP="714E5ABC">
            <w:r>
              <w:t>Backend da tela mural de sugestões</w:t>
            </w:r>
          </w:p>
        </w:tc>
        <w:tc>
          <w:tcPr>
            <w:tcW w:w="4680" w:type="dxa"/>
          </w:tcPr>
          <w:p w14:paraId="51F96128" w14:textId="3358F913" w:rsidR="06488A77" w:rsidRDefault="0A05B6BB" w:rsidP="714E5ABC">
            <w:r>
              <w:t xml:space="preserve">Conexão da tela mural de sugestões com o banco de dados </w:t>
            </w:r>
          </w:p>
        </w:tc>
      </w:tr>
      <w:tr w:rsidR="714E5ABC" w14:paraId="3CDD757F" w14:textId="77777777" w:rsidTr="54C48054">
        <w:trPr>
          <w:trHeight w:val="300"/>
        </w:trPr>
        <w:tc>
          <w:tcPr>
            <w:tcW w:w="4680" w:type="dxa"/>
          </w:tcPr>
          <w:p w14:paraId="00966AB4" w14:textId="50B358EA" w:rsidR="0134BD12" w:rsidRDefault="536170AE" w:rsidP="714E5ABC">
            <w:r>
              <w:t xml:space="preserve">Tela perfil do </w:t>
            </w:r>
            <w:r w:rsidR="575DB1AF">
              <w:t>usuário</w:t>
            </w:r>
            <w:r>
              <w:t xml:space="preserve"> html css</w:t>
            </w:r>
          </w:p>
        </w:tc>
        <w:tc>
          <w:tcPr>
            <w:tcW w:w="4680" w:type="dxa"/>
          </w:tcPr>
          <w:p w14:paraId="4345E189" w14:textId="4D338A2F" w:rsidR="2F2885AE" w:rsidRDefault="1AB9F40D" w:rsidP="714E5ABC">
            <w:r>
              <w:t xml:space="preserve">Tela onde o </w:t>
            </w:r>
            <w:r w:rsidR="1F319E13">
              <w:t>usuário</w:t>
            </w:r>
            <w:r>
              <w:t xml:space="preserve"> possa ver suas informações e </w:t>
            </w:r>
            <w:r w:rsidR="4F9501BE">
              <w:t>alterá-las</w:t>
            </w:r>
          </w:p>
        </w:tc>
      </w:tr>
      <w:tr w:rsidR="714E5ABC" w14:paraId="02802D86" w14:textId="77777777" w:rsidTr="54C48054">
        <w:trPr>
          <w:trHeight w:val="300"/>
        </w:trPr>
        <w:tc>
          <w:tcPr>
            <w:tcW w:w="4680" w:type="dxa"/>
          </w:tcPr>
          <w:p w14:paraId="33022E92" w14:textId="406014CA" w:rsidR="0134BD12" w:rsidRDefault="536170AE" w:rsidP="714E5ABC">
            <w:r>
              <w:t>Backend da tela perfil com banco de dados</w:t>
            </w:r>
          </w:p>
        </w:tc>
        <w:tc>
          <w:tcPr>
            <w:tcW w:w="4680" w:type="dxa"/>
          </w:tcPr>
          <w:p w14:paraId="4280C6A9" w14:textId="267E713E" w:rsidR="59520269" w:rsidRDefault="2873F20E" w:rsidP="714E5ABC">
            <w:r>
              <w:t>Javascript e conexão com o banco de dados</w:t>
            </w:r>
          </w:p>
        </w:tc>
      </w:tr>
    </w:tbl>
    <w:p w14:paraId="30B70A58" w14:textId="21EBEBC8" w:rsidR="714E5ABC" w:rsidRDefault="714E5ABC"/>
    <w:p w14:paraId="4216471A" w14:textId="7916EC1E" w:rsidR="714E5ABC" w:rsidRDefault="714E5ABC"/>
    <w:p w14:paraId="258452E1" w14:textId="1723A046" w:rsidR="714E5ABC" w:rsidRDefault="714E5ABC"/>
    <w:p w14:paraId="494B6D97" w14:textId="64D94FCA" w:rsidR="714E5ABC" w:rsidRDefault="714E5ABC"/>
    <w:p w14:paraId="6E3D31EC" w14:textId="1CEA701C" w:rsidR="714E5ABC" w:rsidRDefault="714E5ABC"/>
    <w:p w14:paraId="09468B3D" w14:textId="73AD6919" w:rsidR="00F50E33" w:rsidRPr="00F50E33" w:rsidRDefault="00F50E33" w:rsidP="54C48054"/>
    <w:sectPr w:rsidR="00F50E33" w:rsidRPr="00F50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CtAuEovBpV+yc" int2:id="mEaaVzBz">
      <int2:state int2:value="Rejected" int2:type="AugLoop_Text_Critique"/>
    </int2:textHash>
    <int2:textHash int2:hashCode="k/i7DrLGWbhWlE" int2:id="kfKS8pO1">
      <int2:state int2:value="Rejected" int2:type="AugLoop_Text_Critique"/>
    </int2:textHash>
    <int2:textHash int2:hashCode="Ztm1WPQbMAM+TW" int2:id="x6003nG2">
      <int2:state int2:value="Rejected" int2:type="AugLoop_Text_Critique"/>
    </int2:textHash>
    <int2:textHash int2:hashCode="dUoI3fi8sc8i8x" int2:id="hgVvfcoN">
      <int2:state int2:value="Rejected" int2:type="AugLoop_Text_Critique"/>
    </int2:textHash>
    <int2:textHash int2:hashCode="0BLIN7/VopRRQ+" int2:id="EBx2UMNw">
      <int2:state int2:value="Rejected" int2:type="AugLoop_Text_Critique"/>
    </int2:textHash>
    <int2:textHash int2:hashCode="jx26drVhaEkwol" int2:id="9wykyQzx">
      <int2:state int2:value="Rejected" int2:type="AugLoop_Text_Critique"/>
    </int2:textHash>
    <int2:textHash int2:hashCode="9GDIgqGMEwTYiF" int2:id="15NucNKT">
      <int2:state int2:value="Rejected" int2:type="AugLoop_Text_Critique"/>
    </int2:textHash>
    <int2:textHash int2:hashCode="xj48HPov9lGtTP" int2:id="CUg574P1">
      <int2:state int2:value="Rejected" int2:type="AugLoop_Text_Critique"/>
    </int2:textHash>
    <int2:textHash int2:hashCode="L4RBep5zzq1NXJ" int2:id="rooC6Hoo">
      <int2:state int2:value="Rejected" int2:type="AugLoop_Text_Critique"/>
    </int2:textHash>
    <int2:textHash int2:hashCode="lQo5tsKTS7cvLe" int2:id="9KjvALij">
      <int2:state int2:value="Rejected" int2:type="AugLoop_Text_Critique"/>
    </int2:textHash>
    <int2:textHash int2:hashCode="RvGgvVWSovkkTK" int2:id="DwyUj6Mx">
      <int2:state int2:value="Rejected" int2:type="AugLoop_Text_Critique"/>
    </int2:textHash>
    <int2:textHash int2:hashCode="1hN5grP6BmH25p" int2:id="Iq6Nv1BG">
      <int2:state int2:value="Rejected" int2:type="AugLoop_Text_Critique"/>
    </int2:textHash>
    <int2:bookmark int2:bookmarkName="_Int_4qciY4C5" int2:invalidationBookmarkName="" int2:hashCode="AHhhaocnYX4BgG" int2:id="CfLOjqm4">
      <int2:state int2:value="Reviewed" int2:type="WordDesignerSuggestedImageAnnotation"/>
    </int2:bookmark>
    <int2:entireDocument int2:id="VrZZfLYn">
      <int2:extLst>
        <oel:ext uri="E302BA01-7950-474C-9AD3-286E660C40A8">
          <int2:similaritySummary int2:version="1" int2:runId="1701644111796" int2:tilesCheckedInThisRun="9" int2:totalNumOfTiles="9" int2:similarityAnnotationCount="0" int2:numWords="0" int2:numFlaggedWords="0"/>
        </oel:ext>
      </int2:extLst>
    </int2:entireDocument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177"/>
    <w:rsid w:val="00057CF7"/>
    <w:rsid w:val="0034085F"/>
    <w:rsid w:val="00376EC2"/>
    <w:rsid w:val="003E5652"/>
    <w:rsid w:val="004B04EB"/>
    <w:rsid w:val="00504B95"/>
    <w:rsid w:val="005215AC"/>
    <w:rsid w:val="00563BEB"/>
    <w:rsid w:val="00742C3D"/>
    <w:rsid w:val="0085214B"/>
    <w:rsid w:val="00854177"/>
    <w:rsid w:val="009AECFD"/>
    <w:rsid w:val="00B0253B"/>
    <w:rsid w:val="00B108D7"/>
    <w:rsid w:val="00B34AD0"/>
    <w:rsid w:val="00CC6D54"/>
    <w:rsid w:val="00D2679A"/>
    <w:rsid w:val="00D432DE"/>
    <w:rsid w:val="00F06910"/>
    <w:rsid w:val="00F202B3"/>
    <w:rsid w:val="00F50E33"/>
    <w:rsid w:val="0134BD12"/>
    <w:rsid w:val="06488A77"/>
    <w:rsid w:val="068280D7"/>
    <w:rsid w:val="06F8FD3C"/>
    <w:rsid w:val="0751394E"/>
    <w:rsid w:val="075E10DA"/>
    <w:rsid w:val="084F42E3"/>
    <w:rsid w:val="091E4F0D"/>
    <w:rsid w:val="09A11CAB"/>
    <w:rsid w:val="09E196FB"/>
    <w:rsid w:val="0A05B6BB"/>
    <w:rsid w:val="0A9CF96A"/>
    <w:rsid w:val="0B59708B"/>
    <w:rsid w:val="0BADB757"/>
    <w:rsid w:val="0D4987B8"/>
    <w:rsid w:val="0DB9F11C"/>
    <w:rsid w:val="0EF833A2"/>
    <w:rsid w:val="0F36E105"/>
    <w:rsid w:val="0FD38A4D"/>
    <w:rsid w:val="0FE7B4E4"/>
    <w:rsid w:val="103D78A3"/>
    <w:rsid w:val="109FDF82"/>
    <w:rsid w:val="10FA9AEA"/>
    <w:rsid w:val="11D97959"/>
    <w:rsid w:val="120A8EC6"/>
    <w:rsid w:val="132C36F5"/>
    <w:rsid w:val="13C254F1"/>
    <w:rsid w:val="1465FBF1"/>
    <w:rsid w:val="16882E87"/>
    <w:rsid w:val="17C00E66"/>
    <w:rsid w:val="1836076E"/>
    <w:rsid w:val="18B2DEED"/>
    <w:rsid w:val="190F0F98"/>
    <w:rsid w:val="19976D3F"/>
    <w:rsid w:val="19C7FDE1"/>
    <w:rsid w:val="1AAADFF9"/>
    <w:rsid w:val="1AB9F40D"/>
    <w:rsid w:val="1C954A9B"/>
    <w:rsid w:val="1F319E13"/>
    <w:rsid w:val="1FFF01F6"/>
    <w:rsid w:val="20BDF0D2"/>
    <w:rsid w:val="2152D36F"/>
    <w:rsid w:val="218E7CFF"/>
    <w:rsid w:val="21AD0591"/>
    <w:rsid w:val="22AE3729"/>
    <w:rsid w:val="22B5F1DE"/>
    <w:rsid w:val="2451C23F"/>
    <w:rsid w:val="2459AFC5"/>
    <w:rsid w:val="246F73EB"/>
    <w:rsid w:val="25E5D7EB"/>
    <w:rsid w:val="264E2F83"/>
    <w:rsid w:val="26F617DE"/>
    <w:rsid w:val="272D3256"/>
    <w:rsid w:val="2781A84C"/>
    <w:rsid w:val="27896301"/>
    <w:rsid w:val="27AB30B9"/>
    <w:rsid w:val="27FBF719"/>
    <w:rsid w:val="2873F20E"/>
    <w:rsid w:val="292D20E8"/>
    <w:rsid w:val="29A42451"/>
    <w:rsid w:val="29D9F538"/>
    <w:rsid w:val="2A3296E9"/>
    <w:rsid w:val="2AA678A5"/>
    <w:rsid w:val="2AC8F149"/>
    <w:rsid w:val="2B2254D5"/>
    <w:rsid w:val="2C34C318"/>
    <w:rsid w:val="2C9A9A2F"/>
    <w:rsid w:val="2CBC8707"/>
    <w:rsid w:val="2E72F4C4"/>
    <w:rsid w:val="2F09F08B"/>
    <w:rsid w:val="2F2885AE"/>
    <w:rsid w:val="2F2930BD"/>
    <w:rsid w:val="2F8848ED"/>
    <w:rsid w:val="2FDAFF6C"/>
    <w:rsid w:val="313832CD"/>
    <w:rsid w:val="3176CFCD"/>
    <w:rsid w:val="32D4032E"/>
    <w:rsid w:val="332BC88B"/>
    <w:rsid w:val="34AE708F"/>
    <w:rsid w:val="34C3B7A8"/>
    <w:rsid w:val="354BDBE1"/>
    <w:rsid w:val="3551B7F4"/>
    <w:rsid w:val="364A40F0"/>
    <w:rsid w:val="36822055"/>
    <w:rsid w:val="36FECE70"/>
    <w:rsid w:val="381DF0B6"/>
    <w:rsid w:val="389A9ED1"/>
    <w:rsid w:val="38BC4BDD"/>
    <w:rsid w:val="3981E1B2"/>
    <w:rsid w:val="3A366F32"/>
    <w:rsid w:val="3AD4AB96"/>
    <w:rsid w:val="3ADF1513"/>
    <w:rsid w:val="3B126FA3"/>
    <w:rsid w:val="3B1DB213"/>
    <w:rsid w:val="3C2EAABB"/>
    <w:rsid w:val="3C646CD9"/>
    <w:rsid w:val="3EB1DC1A"/>
    <w:rsid w:val="3FCF2F4E"/>
    <w:rsid w:val="401FC571"/>
    <w:rsid w:val="402A8D2F"/>
    <w:rsid w:val="408D20CC"/>
    <w:rsid w:val="41C537A3"/>
    <w:rsid w:val="428254B9"/>
    <w:rsid w:val="43636A10"/>
    <w:rsid w:val="44CE5856"/>
    <w:rsid w:val="456091EF"/>
    <w:rsid w:val="4792A7F6"/>
    <w:rsid w:val="480148FE"/>
    <w:rsid w:val="48BC6307"/>
    <w:rsid w:val="48D3C646"/>
    <w:rsid w:val="49BD5371"/>
    <w:rsid w:val="4D482796"/>
    <w:rsid w:val="4D860987"/>
    <w:rsid w:val="4DC2979B"/>
    <w:rsid w:val="4F077435"/>
    <w:rsid w:val="4F4876BE"/>
    <w:rsid w:val="4F876A13"/>
    <w:rsid w:val="4F9501BE"/>
    <w:rsid w:val="4FE8F955"/>
    <w:rsid w:val="5021904E"/>
    <w:rsid w:val="513FC947"/>
    <w:rsid w:val="52375A42"/>
    <w:rsid w:val="52928EF0"/>
    <w:rsid w:val="536170AE"/>
    <w:rsid w:val="537F1954"/>
    <w:rsid w:val="54AC0FDD"/>
    <w:rsid w:val="54C48054"/>
    <w:rsid w:val="551AE9B5"/>
    <w:rsid w:val="553934CA"/>
    <w:rsid w:val="55B552B9"/>
    <w:rsid w:val="55E95CF1"/>
    <w:rsid w:val="566CD5BD"/>
    <w:rsid w:val="5691408D"/>
    <w:rsid w:val="575DB1AF"/>
    <w:rsid w:val="57B3C820"/>
    <w:rsid w:val="57FD9657"/>
    <w:rsid w:val="583C460E"/>
    <w:rsid w:val="588948D9"/>
    <w:rsid w:val="58B57AF8"/>
    <w:rsid w:val="58ECF37B"/>
    <w:rsid w:val="59520269"/>
    <w:rsid w:val="598A4EC8"/>
    <w:rsid w:val="5C73B061"/>
    <w:rsid w:val="5DFE7E04"/>
    <w:rsid w:val="5EC9D427"/>
    <w:rsid w:val="5F733655"/>
    <w:rsid w:val="5F912833"/>
    <w:rsid w:val="60F80560"/>
    <w:rsid w:val="60FFF2E6"/>
    <w:rsid w:val="6205B332"/>
    <w:rsid w:val="62ADEE3D"/>
    <w:rsid w:val="632462EB"/>
    <w:rsid w:val="649C1498"/>
    <w:rsid w:val="64CBA6AA"/>
    <w:rsid w:val="64F63596"/>
    <w:rsid w:val="6770D299"/>
    <w:rsid w:val="694348D7"/>
    <w:rsid w:val="69BF924B"/>
    <w:rsid w:val="69D3055E"/>
    <w:rsid w:val="6ADF1938"/>
    <w:rsid w:val="6B5B62AC"/>
    <w:rsid w:val="6B66A21E"/>
    <w:rsid w:val="6CF7330D"/>
    <w:rsid w:val="6F7A464F"/>
    <w:rsid w:val="6F7DB00A"/>
    <w:rsid w:val="70661BBC"/>
    <w:rsid w:val="70680060"/>
    <w:rsid w:val="711616B0"/>
    <w:rsid w:val="714E5ABC"/>
    <w:rsid w:val="715D015E"/>
    <w:rsid w:val="724AEC11"/>
    <w:rsid w:val="72BE466A"/>
    <w:rsid w:val="73622037"/>
    <w:rsid w:val="73D8193F"/>
    <w:rsid w:val="73ECCEFB"/>
    <w:rsid w:val="746C6E7A"/>
    <w:rsid w:val="76083EDB"/>
    <w:rsid w:val="768E4EDC"/>
    <w:rsid w:val="771280FE"/>
    <w:rsid w:val="77887A06"/>
    <w:rsid w:val="78082D6D"/>
    <w:rsid w:val="787390B8"/>
    <w:rsid w:val="799B10ED"/>
    <w:rsid w:val="799CCE4F"/>
    <w:rsid w:val="7A33A290"/>
    <w:rsid w:val="7C1D1636"/>
    <w:rsid w:val="7CB5C56D"/>
    <w:rsid w:val="7CE73707"/>
    <w:rsid w:val="7DEF106A"/>
    <w:rsid w:val="7E3623B6"/>
    <w:rsid w:val="7ECF7399"/>
    <w:rsid w:val="7F18B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C4A83"/>
  <w15:chartTrackingRefBased/>
  <w15:docId w15:val="{FE227F74-9E73-45BC-ACDC-59D61C39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9A11CAB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9A11C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9A11C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9A11C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9A11C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9A11C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9A11C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9A11C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9A11C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9A11CA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9A11CAB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9A11CAB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9A11CAB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table" w:styleId="TableGrid">
    <w:name w:val="Table Grid"/>
    <w:basedOn w:val="TableNormal"/>
    <w:uiPriority w:val="59"/>
    <w:rsid w:val="00B34AD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9A11CAB"/>
    <w:rPr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09A11CA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9A11CAB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9A11C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9A11CAB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9A11CAB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rsid w:val="09A11CAB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rsid w:val="09A11CAB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rsid w:val="09A11CAB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rsid w:val="09A11CAB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rsid w:val="09A11CAB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rsid w:val="09A11CAB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SubtitleChar">
    <w:name w:val="Subtitle Char"/>
    <w:basedOn w:val="DefaultParagraphFont"/>
    <w:link w:val="Subtitle"/>
    <w:uiPriority w:val="11"/>
    <w:rsid w:val="09A11CAB"/>
    <w:rPr>
      <w:noProof w:val="0"/>
      <w:color w:val="5A5A5A"/>
      <w:lang w:val="pt-BR"/>
    </w:rPr>
  </w:style>
  <w:style w:type="character" w:customStyle="1" w:styleId="QuoteChar">
    <w:name w:val="Quote Char"/>
    <w:basedOn w:val="DefaultParagraphFont"/>
    <w:link w:val="Quote"/>
    <w:uiPriority w:val="29"/>
    <w:rsid w:val="09A11CAB"/>
    <w:rPr>
      <w:i/>
      <w:iCs/>
      <w:noProof w:val="0"/>
      <w:color w:val="404040" w:themeColor="text1" w:themeTint="BF"/>
      <w:lang w:val="pt-B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9A11CAB"/>
    <w:rPr>
      <w:i/>
      <w:iCs/>
      <w:noProof w:val="0"/>
      <w:color w:val="4472C4" w:themeColor="accent1"/>
      <w:lang w:val="pt-BR"/>
    </w:rPr>
  </w:style>
  <w:style w:type="paragraph" w:styleId="TOC1">
    <w:name w:val="toc 1"/>
    <w:basedOn w:val="Normal"/>
    <w:next w:val="Normal"/>
    <w:uiPriority w:val="39"/>
    <w:unhideWhenUsed/>
    <w:rsid w:val="09A11CAB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9A11CAB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9A11CAB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9A11CAB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9A11CAB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9A11CAB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9A11CAB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9A11CAB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9A11CAB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9A11CAB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9A11CAB"/>
    <w:rPr>
      <w:noProof w:val="0"/>
      <w:sz w:val="20"/>
      <w:szCs w:val="20"/>
      <w:lang w:val="pt-BR"/>
    </w:rPr>
  </w:style>
  <w:style w:type="paragraph" w:styleId="Footer">
    <w:name w:val="footer"/>
    <w:basedOn w:val="Normal"/>
    <w:link w:val="FooterChar"/>
    <w:uiPriority w:val="99"/>
    <w:unhideWhenUsed/>
    <w:rsid w:val="09A11CA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9A11CAB"/>
    <w:rPr>
      <w:noProof w:val="0"/>
      <w:lang w:val="pt-B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9A11CAB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9A11CAB"/>
    <w:rPr>
      <w:noProof w:val="0"/>
      <w:sz w:val="20"/>
      <w:szCs w:val="20"/>
      <w:lang w:val="pt-BR"/>
    </w:rPr>
  </w:style>
  <w:style w:type="paragraph" w:styleId="Header">
    <w:name w:val="header"/>
    <w:basedOn w:val="Normal"/>
    <w:link w:val="HeaderChar"/>
    <w:uiPriority w:val="99"/>
    <w:unhideWhenUsed/>
    <w:rsid w:val="09A11CA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9A11CAB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829</Words>
  <Characters>4730</Characters>
  <Application>Microsoft Office Word</Application>
  <DocSecurity>4</DocSecurity>
  <Lines>39</Lines>
  <Paragraphs>11</Paragraphs>
  <ScaleCrop>false</ScaleCrop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Mendonça</dc:creator>
  <cp:keywords/>
  <dc:description/>
  <cp:lastModifiedBy>DAVI FRANCISCO MENDONÇA .</cp:lastModifiedBy>
  <cp:revision>24</cp:revision>
  <dcterms:created xsi:type="dcterms:W3CDTF">2023-11-28T17:26:00Z</dcterms:created>
  <dcterms:modified xsi:type="dcterms:W3CDTF">2023-12-04T00:57:00Z</dcterms:modified>
</cp:coreProperties>
</file>