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F792A" w:rsidR="009E4679" w:rsidP="00F72AC0" w:rsidRDefault="009E4679" w14:paraId="575CD960" w14:textId="77777777">
      <w:pPr>
        <w:ind w:firstLine="720"/>
        <w:jc w:val="right"/>
        <w:rPr>
          <w:rFonts w:ascii="Ebrima" w:hAnsi="Ebrima" w:cs="Arial"/>
          <w:b/>
          <w:color w:val="FF9900"/>
          <w:sz w:val="48"/>
          <w:szCs w:val="48"/>
        </w:rPr>
      </w:pPr>
    </w:p>
    <w:p w:rsidRPr="008F792A" w:rsidR="00147F31" w:rsidP="009E4679" w:rsidRDefault="00147F31" w14:paraId="200C2918" w14:textId="77777777">
      <w:pPr>
        <w:jc w:val="center"/>
        <w:rPr>
          <w:rFonts w:ascii="Arial" w:hAnsi="Arial" w:cs="Arial"/>
          <w:b/>
          <w:sz w:val="52"/>
          <w:szCs w:val="52"/>
        </w:rPr>
      </w:pPr>
    </w:p>
    <w:p w:rsidRPr="008F792A" w:rsidR="009E4679" w:rsidP="00B42B97" w:rsidRDefault="009E4679" w14:paraId="0D9142CE" w14:textId="77777777">
      <w:pPr>
        <w:pStyle w:val="IntenseQuote"/>
        <w:rPr>
          <w:rFonts w:ascii="Arial" w:hAnsi="Arial" w:cs="Arial"/>
          <w:sz w:val="44"/>
          <w:szCs w:val="44"/>
        </w:rPr>
      </w:pPr>
    </w:p>
    <w:p w:rsidR="00147F31" w:rsidP="008213B0" w:rsidRDefault="00B27C7B" w14:paraId="18BC9E72" w14:textId="6F94AAC6">
      <w:pPr>
        <w:pStyle w:val="IntenseQuote"/>
        <w:rPr>
          <w:rFonts w:ascii="Arial" w:hAnsi="Arial" w:cs="Arial"/>
          <w:b w:val="0"/>
          <w:sz w:val="24"/>
          <w:szCs w:val="24"/>
        </w:rPr>
      </w:pPr>
      <w:r>
        <w:rPr>
          <w:rFonts w:ascii="Arial" w:hAnsi="Arial" w:cs="Arial"/>
          <w:i w:val="0"/>
          <w:sz w:val="44"/>
          <w:szCs w:val="44"/>
        </w:rPr>
        <w:t xml:space="preserve">Kids </w:t>
      </w:r>
      <w:r w:rsidR="006B3053">
        <w:rPr>
          <w:rFonts w:ascii="Arial" w:hAnsi="Arial" w:cs="Arial"/>
          <w:i w:val="0"/>
          <w:sz w:val="44"/>
          <w:szCs w:val="44"/>
        </w:rPr>
        <w:t>Center</w:t>
      </w:r>
      <w:r>
        <w:rPr>
          <w:rFonts w:ascii="Arial" w:hAnsi="Arial" w:cs="Arial"/>
          <w:i w:val="0"/>
          <w:sz w:val="44"/>
          <w:szCs w:val="44"/>
        </w:rPr>
        <w:t xml:space="preserve"> </w:t>
      </w:r>
      <w:r w:rsidRPr="00B27C7B">
        <w:rPr>
          <w:rFonts w:ascii="Arial" w:hAnsi="Arial" w:cs="Arial"/>
          <w:i w:val="0"/>
          <w:sz w:val="44"/>
          <w:szCs w:val="44"/>
        </w:rPr>
        <w:t>for Pediatric Therapies</w:t>
      </w:r>
      <w:r w:rsidRPr="00314150" w:rsidR="00014C80">
        <w:rPr>
          <w:rFonts w:ascii="Arial" w:hAnsi="Arial" w:cs="Arial"/>
          <w:sz w:val="44"/>
          <w:szCs w:val="44"/>
        </w:rPr>
        <w:br/>
      </w:r>
      <w:r w:rsidR="00AE30A7">
        <w:rPr>
          <w:rFonts w:ascii="Arial" w:hAnsi="Arial" w:cs="Arial"/>
          <w:b w:val="0"/>
          <w:sz w:val="24"/>
          <w:szCs w:val="24"/>
        </w:rPr>
        <w:t>Statement of work document</w:t>
      </w:r>
    </w:p>
    <w:p w:rsidRPr="00593082" w:rsidR="006B3053" w:rsidP="006B3053" w:rsidRDefault="006B3053" w14:paraId="0978BE31" w14:textId="77777777">
      <w:pPr>
        <w:rPr>
          <w:u w:val="single"/>
        </w:rPr>
      </w:pPr>
    </w:p>
    <w:p w:rsidR="003004EC" w:rsidP="003004EC" w:rsidRDefault="00AE30A7" w14:paraId="1D0F74E0" w14:textId="09DBF4CC">
      <w:pPr>
        <w:pStyle w:val="Heading3"/>
        <w:ind w:left="900"/>
        <w:rPr>
          <w:rFonts w:ascii="Arial" w:hAnsi="Arial" w:cs="Arial"/>
          <w:sz w:val="24"/>
          <w:szCs w:val="24"/>
        </w:rPr>
      </w:pPr>
      <w:bookmarkStart w:name="_Toc157250602" w:id="0"/>
      <w:r w:rsidRPr="00593082">
        <w:rPr>
          <w:rFonts w:ascii="Arial" w:hAnsi="Arial" w:cs="Arial"/>
          <w:sz w:val="24"/>
          <w:szCs w:val="24"/>
          <w:u w:val="single"/>
        </w:rPr>
        <w:t>Issued To</w:t>
      </w:r>
      <w:r w:rsidRPr="00314150" w:rsidR="0048601C">
        <w:rPr>
          <w:rFonts w:ascii="Arial" w:hAnsi="Arial" w:cs="Arial"/>
          <w:sz w:val="24"/>
          <w:szCs w:val="24"/>
        </w:rPr>
        <w:br/>
      </w:r>
      <w:bookmarkStart w:name="_Toc362873048" w:id="1"/>
      <w:bookmarkStart w:name="_Toc362877358" w:id="2"/>
      <w:bookmarkStart w:name="_Toc362888456" w:id="3"/>
      <w:bookmarkStart w:name="_Toc362939391" w:id="4"/>
      <w:bookmarkStart w:name="_Toc362939483" w:id="5"/>
      <w:bookmarkStart w:name="_Toc362942841" w:id="6"/>
      <w:bookmarkStart w:name="_Toc362942898" w:id="7"/>
      <w:bookmarkStart w:name="_Toc362952685" w:id="8"/>
      <w:bookmarkStart w:name="_Toc362956609" w:id="9"/>
      <w:bookmarkStart w:name="_Toc362956950" w:id="10"/>
      <w:bookmarkStart w:name="_Toc367950250" w:id="11"/>
      <w:bookmarkStart w:name="_Toc367950887" w:id="12"/>
      <w:bookmarkStart w:name="_Toc367950914" w:id="13"/>
      <w:bookmarkStart w:name="_Toc367950960" w:id="14"/>
      <w:bookmarkStart w:name="_Toc367950986" w:id="15"/>
      <w:bookmarkStart w:name="_Toc367953231" w:id="16"/>
      <w:bookmarkStart w:name="_Toc381264201" w:id="17"/>
      <w:bookmarkStart w:name="_Toc381269971" w:id="18"/>
      <w:bookmarkStart w:name="_Toc381274827" w:id="19"/>
      <w:bookmarkStart w:name="_Toc381274999" w:id="20"/>
      <w:bookmarkStart w:name="_Toc381277517" w:id="21"/>
      <w:r w:rsidR="00B27C7B">
        <w:rPr>
          <w:rFonts w:ascii="Arial" w:hAnsi="Arial" w:cs="Arial"/>
          <w:sz w:val="24"/>
          <w:szCs w:val="24"/>
        </w:rPr>
        <w:t>Kid</w:t>
      </w:r>
      <w:r w:rsidR="006B3053">
        <w:rPr>
          <w:rFonts w:ascii="Arial" w:hAnsi="Arial" w:cs="Arial"/>
          <w:sz w:val="24"/>
          <w:szCs w:val="24"/>
        </w:rPr>
        <w:t>s Center</w:t>
      </w:r>
      <w:r w:rsidR="00B27C7B">
        <w:rPr>
          <w:rFonts w:ascii="Arial" w:hAnsi="Arial" w:cs="Arial"/>
          <w:sz w:val="24"/>
          <w:szCs w:val="24"/>
        </w:rPr>
        <w:t xml:space="preserve"> </w:t>
      </w:r>
      <w:bookmarkStart w:name="_Hlk159247592" w:id="22"/>
      <w:r w:rsidR="00B27C7B">
        <w:rPr>
          <w:rFonts w:ascii="Arial" w:hAnsi="Arial" w:cs="Arial"/>
          <w:sz w:val="24"/>
          <w:szCs w:val="24"/>
        </w:rPr>
        <w:t>for Pediatric Therapies</w:t>
      </w:r>
      <w:bookmarkEnd w:id="22"/>
      <w:r w:rsidRPr="00314150" w:rsidR="009E4679">
        <w:rPr>
          <w:rFonts w:ascii="Arial" w:hAnsi="Arial" w:cs="Arial"/>
          <w:sz w:val="24"/>
          <w:szCs w:val="24"/>
        </w:rPr>
        <w:br/>
      </w:r>
      <w:r w:rsidRPr="001A5D10" w:rsidR="001A5D10">
        <w:rPr>
          <w:rFonts w:ascii="Arial" w:hAnsi="Arial" w:cs="Arial"/>
          <w:sz w:val="24"/>
          <w:szCs w:val="24"/>
        </w:rPr>
        <w:t>982 Eastern Parkway</w:t>
      </w:r>
      <w:r w:rsidRPr="00314150" w:rsidR="000D406F">
        <w:rPr>
          <w:rFonts w:ascii="Arial" w:hAnsi="Arial" w:cs="Arial"/>
          <w:sz w:val="24"/>
          <w:szCs w:val="24"/>
        </w:rPr>
        <w:br/>
      </w:r>
      <w:r w:rsidR="001A5D10">
        <w:rPr>
          <w:rFonts w:ascii="Arial" w:hAnsi="Arial" w:cs="Arial"/>
          <w:sz w:val="24"/>
          <w:szCs w:val="24"/>
        </w:rPr>
        <w:t>Louisville</w:t>
      </w:r>
      <w:r w:rsidRPr="00314150" w:rsidR="0088036D">
        <w:rPr>
          <w:rFonts w:ascii="Arial" w:hAnsi="Arial" w:cs="Arial"/>
          <w:sz w:val="24"/>
          <w:szCs w:val="24"/>
        </w:rPr>
        <w:t xml:space="preserve">, </w:t>
      </w:r>
      <w:r w:rsidR="001A5D10">
        <w:rPr>
          <w:rFonts w:ascii="Arial" w:hAnsi="Arial" w:cs="Arial"/>
          <w:sz w:val="24"/>
          <w:szCs w:val="24"/>
        </w:rPr>
        <w:t>KY</w:t>
      </w:r>
      <w:r w:rsidRPr="00314150" w:rsidR="0088036D">
        <w:rPr>
          <w:rFonts w:ascii="Arial" w:hAnsi="Arial" w:cs="Arial"/>
          <w:sz w:val="24"/>
          <w:szCs w:val="24"/>
        </w:rPr>
        <w:t xml:space="preserve">, </w:t>
      </w:r>
      <w:r w:rsidR="001A5D10">
        <w:rPr>
          <w:rFonts w:ascii="Arial" w:hAnsi="Arial" w:cs="Arial"/>
          <w:sz w:val="24"/>
          <w:szCs w:val="24"/>
        </w:rPr>
        <w:t>40217</w:t>
      </w:r>
      <w:r w:rsidRPr="00314150" w:rsidR="00D8057E">
        <w:rPr>
          <w:rFonts w:ascii="Arial" w:hAnsi="Arial" w:cs="Arial"/>
          <w:sz w:val="24"/>
          <w:szCs w:val="24"/>
        </w:rPr>
        <w:br/>
      </w:r>
      <w:r w:rsidR="0036527C">
        <w:rPr>
          <w:rFonts w:ascii="Arial" w:hAnsi="Arial" w:cs="Arial"/>
          <w:sz w:val="24"/>
          <w:szCs w:val="24"/>
        </w:rPr>
        <w:t>Lisa Campbell. PT. DPT</w:t>
      </w:r>
    </w:p>
    <w:p w:rsidR="003004EC" w:rsidP="003004EC" w:rsidRDefault="003004EC" w14:paraId="2C4F5395" w14:textId="55456E90">
      <w:pPr>
        <w:pStyle w:val="Heading3"/>
        <w:spacing w:before="0"/>
        <w:ind w:left="900"/>
        <w:rPr>
          <w:rFonts w:ascii="Arial" w:hAnsi="Arial" w:cs="Arial"/>
          <w:sz w:val="24"/>
          <w:szCs w:val="24"/>
        </w:rPr>
      </w:pPr>
      <w:r w:rsidRPr="003004EC">
        <w:rPr>
          <w:rFonts w:ascii="Arial" w:hAnsi="Arial" w:cs="Arial"/>
          <w:sz w:val="24"/>
          <w:szCs w:val="24"/>
        </w:rPr>
        <w:t xml:space="preserve">Assistant Executive Director </w:t>
      </w:r>
      <w:r>
        <w:rPr>
          <w:rFonts w:ascii="Arial" w:hAnsi="Arial" w:cs="Arial"/>
          <w:sz w:val="24"/>
          <w:szCs w:val="24"/>
        </w:rPr>
        <w:t>&amp;</w:t>
      </w:r>
    </w:p>
    <w:p w:rsidRPr="00314150" w:rsidR="00147F31" w:rsidP="003004EC" w:rsidRDefault="003004EC" w14:paraId="17174B71" w14:textId="6B3F9CCE">
      <w:pPr>
        <w:pStyle w:val="Heading3"/>
        <w:spacing w:before="0"/>
        <w:ind w:left="900"/>
        <w:rPr>
          <w:rFonts w:ascii="Arial" w:hAnsi="Arial" w:cs="Arial"/>
          <w:sz w:val="24"/>
          <w:szCs w:val="24"/>
        </w:rPr>
      </w:pPr>
      <w:r w:rsidRPr="003004EC">
        <w:rPr>
          <w:rFonts w:ascii="Arial" w:hAnsi="Arial" w:cs="Arial"/>
          <w:sz w:val="24"/>
          <w:szCs w:val="24"/>
        </w:rPr>
        <w:t>Director of Program Services</w:t>
      </w:r>
      <w:r w:rsidRPr="00314150" w:rsidR="00D8057E">
        <w:rPr>
          <w:rFonts w:ascii="Arial" w:hAnsi="Arial" w:cs="Arial"/>
          <w:sz w:val="24"/>
          <w:szCs w:val="24"/>
        </w:rPr>
        <w:b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Pr="00314150" w:rsidR="00B42B97" w:rsidP="00B42B97" w:rsidRDefault="00B42B97" w14:paraId="73B5E139" w14:textId="77777777">
      <w:pPr>
        <w:rPr>
          <w:rFonts w:ascii="Arial" w:hAnsi="Arial" w:cs="Arial"/>
        </w:rPr>
      </w:pPr>
    </w:p>
    <w:p w:rsidRPr="00314150" w:rsidR="00B42B97" w:rsidP="00B42B97" w:rsidRDefault="00B42B97" w14:paraId="238E4A3C" w14:textId="77777777">
      <w:pPr>
        <w:rPr>
          <w:rFonts w:ascii="Arial" w:hAnsi="Arial" w:cs="Arial"/>
        </w:rPr>
      </w:pPr>
    </w:p>
    <w:p w:rsidRPr="00314150" w:rsidR="003E43BC" w:rsidP="00B42B97" w:rsidRDefault="003E43BC" w14:paraId="24C2A376" w14:textId="77777777">
      <w:pPr>
        <w:rPr>
          <w:rFonts w:ascii="Arial" w:hAnsi="Arial" w:cs="Arial"/>
        </w:rPr>
      </w:pPr>
    </w:p>
    <w:p w:rsidRPr="00314150" w:rsidR="00F72AC0" w:rsidP="00B42B97" w:rsidRDefault="00F72AC0" w14:paraId="5A059A2A" w14:textId="77777777">
      <w:pPr>
        <w:rPr>
          <w:rFonts w:ascii="Arial" w:hAnsi="Arial" w:cs="Arial"/>
        </w:rPr>
      </w:pPr>
    </w:p>
    <w:p w:rsidRPr="00314150" w:rsidR="009E4679" w:rsidP="00B42B97" w:rsidRDefault="009E4679" w14:paraId="23F83538" w14:textId="77777777">
      <w:pPr>
        <w:pStyle w:val="Heading3"/>
        <w:jc w:val="right"/>
        <w:rPr>
          <w:rFonts w:ascii="Arial" w:hAnsi="Arial" w:cs="Arial"/>
        </w:rPr>
      </w:pPr>
    </w:p>
    <w:p w:rsidRPr="00F62111" w:rsidR="00593082" w:rsidP="00B42B97" w:rsidRDefault="00D92917" w14:paraId="6617C509" w14:textId="77777777">
      <w:pPr>
        <w:pStyle w:val="Heading3"/>
        <w:jc w:val="right"/>
        <w:rPr>
          <w:rFonts w:ascii="Arial" w:hAnsi="Arial" w:cs="Arial"/>
          <w:bCs w:val="0"/>
          <w:sz w:val="24"/>
          <w:szCs w:val="24"/>
          <w:u w:val="single"/>
        </w:rPr>
      </w:pPr>
      <w:bookmarkStart w:name="_Toc157250603" w:id="23"/>
      <w:bookmarkStart w:name="_Toc362873049" w:id="24"/>
      <w:bookmarkStart w:name="_Toc362877359" w:id="25"/>
      <w:bookmarkStart w:name="_Toc362888457" w:id="26"/>
      <w:bookmarkStart w:name="_Toc362939392" w:id="27"/>
      <w:bookmarkStart w:name="_Toc362939484" w:id="28"/>
      <w:bookmarkStart w:name="_Toc362942842" w:id="29"/>
      <w:bookmarkStart w:name="_Toc362942899" w:id="30"/>
      <w:bookmarkStart w:name="_Toc362952686" w:id="31"/>
      <w:bookmarkStart w:name="_Toc362956610" w:id="32"/>
      <w:bookmarkStart w:name="_Toc362956951" w:id="33"/>
      <w:bookmarkStart w:name="_Toc367950251" w:id="34"/>
      <w:bookmarkStart w:name="_Toc367950888" w:id="35"/>
      <w:bookmarkStart w:name="_Toc367950915" w:id="36"/>
      <w:bookmarkStart w:name="_Toc367950961" w:id="37"/>
      <w:bookmarkStart w:name="_Toc367950987" w:id="38"/>
      <w:bookmarkStart w:name="_Toc367953232" w:id="39"/>
      <w:bookmarkStart w:name="_Toc381264202" w:id="40"/>
      <w:bookmarkStart w:name="_Toc381269972" w:id="41"/>
      <w:bookmarkStart w:name="_Toc381274828" w:id="42"/>
      <w:bookmarkStart w:name="_Toc381275000" w:id="43"/>
      <w:bookmarkStart w:name="_Toc381277518" w:id="44"/>
      <w:r w:rsidRPr="00F62111">
        <w:rPr>
          <w:rFonts w:ascii="Arial" w:hAnsi="Arial" w:cs="Arial"/>
          <w:bCs w:val="0"/>
          <w:sz w:val="24"/>
          <w:szCs w:val="24"/>
          <w:u w:val="single"/>
        </w:rPr>
        <w:t>Issued</w:t>
      </w:r>
      <w:r w:rsidRPr="00F62111" w:rsidR="00147F31">
        <w:rPr>
          <w:rFonts w:ascii="Arial" w:hAnsi="Arial" w:cs="Arial"/>
          <w:bCs w:val="0"/>
          <w:sz w:val="24"/>
          <w:szCs w:val="24"/>
          <w:u w:val="single"/>
        </w:rPr>
        <w:t xml:space="preserve"> B</w:t>
      </w:r>
      <w:r w:rsidRPr="00F62111" w:rsidR="00593082">
        <w:rPr>
          <w:rFonts w:ascii="Arial" w:hAnsi="Arial" w:cs="Arial"/>
          <w:bCs w:val="0"/>
          <w:sz w:val="24"/>
          <w:szCs w:val="24"/>
          <w:u w:val="single"/>
        </w:rPr>
        <w:t>y</w:t>
      </w:r>
    </w:p>
    <w:p w:rsidR="009E4679" w:rsidP="00B42B97" w:rsidRDefault="00593082" w14:paraId="041E77C5" w14:textId="1FD3B36D">
      <w:pPr>
        <w:pStyle w:val="Heading3"/>
        <w:jc w:val="right"/>
        <w:rPr>
          <w:rFonts w:ascii="Arial" w:hAnsi="Arial" w:cs="Arial"/>
          <w:b w:val="0"/>
          <w:sz w:val="24"/>
          <w:szCs w:val="24"/>
        </w:rPr>
      </w:pPr>
      <w:r w:rsidRPr="00593082">
        <w:rPr>
          <w:rFonts w:ascii="Arial" w:hAnsi="Arial" w:cs="Arial"/>
          <w:b w:val="0"/>
          <w:sz w:val="24"/>
          <w:szCs w:val="24"/>
        </w:rPr>
        <w:t>University of Louisville</w:t>
      </w:r>
      <w:r w:rsidRPr="00314150" w:rsidR="009E4679">
        <w:rPr>
          <w:rFonts w:ascii="Arial" w:hAnsi="Arial" w:cs="Arial"/>
          <w:b w:val="0"/>
          <w:sz w:val="24"/>
          <w:szCs w:val="24"/>
        </w:rPr>
        <w:br/>
      </w:r>
      <w:r w:rsidR="006B3053">
        <w:rPr>
          <w:rFonts w:ascii="Arial" w:hAnsi="Arial" w:cs="Arial"/>
          <w:b w:val="0"/>
          <w:sz w:val="24"/>
          <w:szCs w:val="24"/>
        </w:rPr>
        <w:t>Intellect-Inferno</w:t>
      </w:r>
      <w:r w:rsidRPr="00314150" w:rsidR="0088036D">
        <w:rPr>
          <w:rFonts w:ascii="Arial" w:hAnsi="Arial" w:cs="Arial"/>
          <w:b w:val="0"/>
          <w:sz w:val="24"/>
          <w:szCs w:val="24"/>
        </w:rPr>
        <w:br/>
      </w:r>
      <w:r w:rsidR="006B3053">
        <w:rPr>
          <w:rFonts w:ascii="Arial" w:hAnsi="Arial" w:cs="Arial"/>
          <w:b w:val="0"/>
          <w:sz w:val="24"/>
          <w:szCs w:val="24"/>
        </w:rPr>
        <w:t>Louisville, Kentucky</w:t>
      </w:r>
      <w:bookmarkEnd w:id="23"/>
      <w:r w:rsidRPr="00314150" w:rsidR="009E4679">
        <w:rPr>
          <w:rFonts w:ascii="Arial" w:hAnsi="Arial" w:cs="Arial"/>
          <w:b w:val="0"/>
          <w:sz w:val="24"/>
          <w:szCs w:val="24"/>
        </w:rPr>
        <w:br/>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Pr="00593082" w:rsidR="00593082" w:rsidP="00593082" w:rsidRDefault="00593082" w14:paraId="0F85AFAE" w14:textId="77777777"/>
    <w:p w:rsidRPr="00314150" w:rsidR="00B676ED" w:rsidP="00B676ED" w:rsidRDefault="00B676ED" w14:paraId="1FE56C8D" w14:textId="77777777">
      <w:pPr>
        <w:rPr>
          <w:rFonts w:ascii="Arial" w:hAnsi="Arial" w:cs="Arial"/>
        </w:rPr>
      </w:pPr>
    </w:p>
    <w:p w:rsidRPr="00314150" w:rsidR="00B676ED" w:rsidP="00B676ED" w:rsidRDefault="00B676ED" w14:paraId="3F82289A" w14:textId="77777777">
      <w:pPr>
        <w:rPr>
          <w:rFonts w:ascii="Arial" w:hAnsi="Arial" w:cs="Arial"/>
        </w:rPr>
      </w:pPr>
    </w:p>
    <w:p w:rsidRPr="00314150" w:rsidR="00183837" w:rsidP="00395A0C" w:rsidRDefault="00183837" w14:paraId="7F5C6B71" w14:textId="77777777">
      <w:pPr>
        <w:rPr>
          <w:rFonts w:ascii="Arial" w:hAnsi="Arial" w:cs="Arial"/>
        </w:rPr>
      </w:pPr>
    </w:p>
    <w:sdt>
      <w:sdtPr>
        <w:id w:val="-1004212681"/>
        <w:docPartObj>
          <w:docPartGallery w:val="Table of Contents"/>
          <w:docPartUnique/>
        </w:docPartObj>
        <w:rPr>
          <w:rFonts w:ascii="Arial" w:hAnsi="Arial" w:eastAsia="" w:cs="Arial" w:eastAsiaTheme="minorEastAsia"/>
          <w:b w:val="0"/>
          <w:bCs w:val="0"/>
          <w:color w:val="auto"/>
          <w:sz w:val="20"/>
          <w:szCs w:val="20"/>
          <w:lang w:eastAsia="en-US"/>
        </w:rPr>
      </w:sdtPr>
      <w:sdtEndPr>
        <w:rPr>
          <w:rFonts w:ascii="Arial" w:hAnsi="Arial" w:eastAsia="" w:cs="Arial" w:eastAsiaTheme="minorEastAsia"/>
          <w:b w:val="0"/>
          <w:bCs w:val="0"/>
          <w:noProof/>
          <w:color w:val="auto"/>
          <w:sz w:val="20"/>
          <w:szCs w:val="20"/>
          <w:lang w:eastAsia="en-US"/>
        </w:rPr>
      </w:sdtEndPr>
      <w:sdtContent>
        <w:p w:rsidR="00593082" w:rsidP="00314150" w:rsidRDefault="00F36E7D" w14:paraId="48FF7D8F" w14:textId="77777777">
          <w:pPr>
            <w:pStyle w:val="TOCHeading"/>
            <w:rPr>
              <w:noProof/>
            </w:rPr>
          </w:pPr>
          <w:r w:rsidRPr="00314150">
            <w:rPr>
              <w:rFonts w:ascii="Arial" w:hAnsi="Arial" w:cs="Arial"/>
            </w:rPr>
            <w:t>Contents</w:t>
          </w:r>
          <w:r w:rsidRPr="00314150" w:rsidR="00B676ED">
            <w:rPr>
              <w:rFonts w:ascii="Arial" w:hAnsi="Arial" w:cs="Arial"/>
            </w:rPr>
            <w:br/>
          </w:r>
          <w:r w:rsidRPr="00314150">
            <w:rPr>
              <w:rFonts w:ascii="Arial" w:hAnsi="Arial" w:cs="Arial"/>
              <w:b w:val="0"/>
              <w:bCs w:val="0"/>
            </w:rPr>
            <w:fldChar w:fldCharType="begin"/>
          </w:r>
          <w:r w:rsidRPr="00314150">
            <w:rPr>
              <w:rFonts w:ascii="Arial" w:hAnsi="Arial" w:cs="Arial"/>
            </w:rPr>
            <w:instrText xml:space="preserve"> TOC \o "1-3" \h \z \u </w:instrText>
          </w:r>
          <w:r w:rsidRPr="00314150">
            <w:rPr>
              <w:rFonts w:ascii="Arial" w:hAnsi="Arial" w:cs="Arial"/>
              <w:b w:val="0"/>
              <w:bCs w:val="0"/>
            </w:rPr>
            <w:fldChar w:fldCharType="separate"/>
          </w:r>
        </w:p>
        <w:p w:rsidR="00593082" w:rsidRDefault="00000000" w14:paraId="744DCC99" w14:textId="179556EB">
          <w:pPr>
            <w:pStyle w:val="TOC1"/>
            <w:tabs>
              <w:tab w:val="right" w:leader="dot" w:pos="9350"/>
            </w:tabs>
            <w:rPr>
              <w:noProof/>
              <w:kern w:val="2"/>
              <w:sz w:val="22"/>
              <w:szCs w:val="22"/>
              <w14:ligatures w14:val="standardContextual"/>
            </w:rPr>
          </w:pPr>
          <w:hyperlink w:history="1" w:anchor="_Toc157250604">
            <w:r w:rsidRPr="001C7623" w:rsidR="00593082">
              <w:rPr>
                <w:rStyle w:val="Hyperlink"/>
                <w:rFonts w:ascii="Arial" w:hAnsi="Arial" w:cs="Arial"/>
                <w:noProof/>
              </w:rPr>
              <w:t>Introduction</w:t>
            </w:r>
            <w:r w:rsidR="00593082">
              <w:rPr>
                <w:noProof/>
                <w:webHidden/>
              </w:rPr>
              <w:tab/>
            </w:r>
            <w:r w:rsidR="00593082">
              <w:rPr>
                <w:noProof/>
                <w:webHidden/>
              </w:rPr>
              <w:fldChar w:fldCharType="begin"/>
            </w:r>
            <w:r w:rsidR="00593082">
              <w:rPr>
                <w:noProof/>
                <w:webHidden/>
              </w:rPr>
              <w:instrText xml:space="preserve"> PAGEREF _Toc157250604 \h </w:instrText>
            </w:r>
            <w:r w:rsidR="00593082">
              <w:rPr>
                <w:noProof/>
                <w:webHidden/>
              </w:rPr>
            </w:r>
            <w:r w:rsidR="00593082">
              <w:rPr>
                <w:noProof/>
                <w:webHidden/>
              </w:rPr>
              <w:fldChar w:fldCharType="separate"/>
            </w:r>
            <w:r w:rsidR="00593082">
              <w:rPr>
                <w:noProof/>
                <w:webHidden/>
              </w:rPr>
              <w:t>2</w:t>
            </w:r>
            <w:r w:rsidR="00593082">
              <w:rPr>
                <w:noProof/>
                <w:webHidden/>
              </w:rPr>
              <w:fldChar w:fldCharType="end"/>
            </w:r>
          </w:hyperlink>
        </w:p>
        <w:p w:rsidR="00593082" w:rsidRDefault="00000000" w14:paraId="67AF012A" w14:textId="101C0E5D">
          <w:pPr>
            <w:pStyle w:val="TOC1"/>
            <w:tabs>
              <w:tab w:val="right" w:leader="dot" w:pos="9350"/>
            </w:tabs>
            <w:rPr>
              <w:noProof/>
              <w:kern w:val="2"/>
              <w:sz w:val="22"/>
              <w:szCs w:val="22"/>
              <w14:ligatures w14:val="standardContextual"/>
            </w:rPr>
          </w:pPr>
          <w:hyperlink w:history="1" w:anchor="_Toc157250605">
            <w:r w:rsidRPr="001C7623" w:rsidR="00593082">
              <w:rPr>
                <w:rStyle w:val="Hyperlink"/>
                <w:rFonts w:ascii="Arial" w:hAnsi="Arial" w:cs="Arial"/>
                <w:noProof/>
              </w:rPr>
              <w:t>Background Information</w:t>
            </w:r>
            <w:r w:rsidR="00593082">
              <w:rPr>
                <w:noProof/>
                <w:webHidden/>
              </w:rPr>
              <w:tab/>
            </w:r>
            <w:r w:rsidR="00593082">
              <w:rPr>
                <w:noProof/>
                <w:webHidden/>
              </w:rPr>
              <w:fldChar w:fldCharType="begin"/>
            </w:r>
            <w:r w:rsidR="00593082">
              <w:rPr>
                <w:noProof/>
                <w:webHidden/>
              </w:rPr>
              <w:instrText xml:space="preserve"> PAGEREF _Toc157250605 \h </w:instrText>
            </w:r>
            <w:r w:rsidR="00593082">
              <w:rPr>
                <w:noProof/>
                <w:webHidden/>
              </w:rPr>
            </w:r>
            <w:r w:rsidR="00593082">
              <w:rPr>
                <w:noProof/>
                <w:webHidden/>
              </w:rPr>
              <w:fldChar w:fldCharType="separate"/>
            </w:r>
            <w:r w:rsidR="00593082">
              <w:rPr>
                <w:noProof/>
                <w:webHidden/>
              </w:rPr>
              <w:t>2</w:t>
            </w:r>
            <w:r w:rsidR="00593082">
              <w:rPr>
                <w:noProof/>
                <w:webHidden/>
              </w:rPr>
              <w:fldChar w:fldCharType="end"/>
            </w:r>
          </w:hyperlink>
        </w:p>
        <w:p w:rsidR="00593082" w:rsidRDefault="00000000" w14:paraId="3FCCA490" w14:textId="6EF826E5">
          <w:pPr>
            <w:pStyle w:val="TOC2"/>
            <w:tabs>
              <w:tab w:val="right" w:leader="dot" w:pos="9350"/>
            </w:tabs>
            <w:rPr>
              <w:noProof/>
              <w:kern w:val="2"/>
              <w:sz w:val="22"/>
              <w:szCs w:val="22"/>
              <w14:ligatures w14:val="standardContextual"/>
            </w:rPr>
          </w:pPr>
          <w:hyperlink w:history="1" w:anchor="_Toc157250606">
            <w:r w:rsidRPr="001C7623" w:rsidR="00593082">
              <w:rPr>
                <w:rStyle w:val="Hyperlink"/>
                <w:rFonts w:ascii="Arial" w:hAnsi="Arial" w:cs="Arial"/>
                <w:noProof/>
              </w:rPr>
              <w:t>Current Environment</w:t>
            </w:r>
            <w:r w:rsidR="00593082">
              <w:rPr>
                <w:noProof/>
                <w:webHidden/>
              </w:rPr>
              <w:tab/>
            </w:r>
            <w:r w:rsidR="00593082">
              <w:rPr>
                <w:noProof/>
                <w:webHidden/>
              </w:rPr>
              <w:fldChar w:fldCharType="begin"/>
            </w:r>
            <w:r w:rsidR="00593082">
              <w:rPr>
                <w:noProof/>
                <w:webHidden/>
              </w:rPr>
              <w:instrText xml:space="preserve"> PAGEREF _Toc157250606 \h </w:instrText>
            </w:r>
            <w:r w:rsidR="00593082">
              <w:rPr>
                <w:noProof/>
                <w:webHidden/>
              </w:rPr>
            </w:r>
            <w:r w:rsidR="00593082">
              <w:rPr>
                <w:noProof/>
                <w:webHidden/>
              </w:rPr>
              <w:fldChar w:fldCharType="separate"/>
            </w:r>
            <w:r w:rsidR="00593082">
              <w:rPr>
                <w:noProof/>
                <w:webHidden/>
              </w:rPr>
              <w:t>2</w:t>
            </w:r>
            <w:r w:rsidR="00593082">
              <w:rPr>
                <w:noProof/>
                <w:webHidden/>
              </w:rPr>
              <w:fldChar w:fldCharType="end"/>
            </w:r>
          </w:hyperlink>
        </w:p>
        <w:p w:rsidR="00593082" w:rsidRDefault="00000000" w14:paraId="28D20F44" w14:textId="4341B218">
          <w:pPr>
            <w:pStyle w:val="TOC2"/>
            <w:tabs>
              <w:tab w:val="right" w:leader="dot" w:pos="9350"/>
            </w:tabs>
            <w:rPr>
              <w:noProof/>
              <w:kern w:val="2"/>
              <w:sz w:val="22"/>
              <w:szCs w:val="22"/>
              <w14:ligatures w14:val="standardContextual"/>
            </w:rPr>
          </w:pPr>
          <w:hyperlink w:history="1" w:anchor="_Toc157250607">
            <w:r w:rsidRPr="001C7623" w:rsidR="00593082">
              <w:rPr>
                <w:rStyle w:val="Hyperlink"/>
                <w:rFonts w:ascii="Arial" w:hAnsi="Arial" w:cs="Arial"/>
                <w:noProof/>
              </w:rPr>
              <w:t>Goals and Objectives</w:t>
            </w:r>
            <w:r w:rsidR="00593082">
              <w:rPr>
                <w:noProof/>
                <w:webHidden/>
              </w:rPr>
              <w:tab/>
            </w:r>
            <w:r w:rsidR="00593082">
              <w:rPr>
                <w:noProof/>
                <w:webHidden/>
              </w:rPr>
              <w:fldChar w:fldCharType="begin"/>
            </w:r>
            <w:r w:rsidR="00593082">
              <w:rPr>
                <w:noProof/>
                <w:webHidden/>
              </w:rPr>
              <w:instrText xml:space="preserve"> PAGEREF _Toc157250607 \h </w:instrText>
            </w:r>
            <w:r w:rsidR="00593082">
              <w:rPr>
                <w:noProof/>
                <w:webHidden/>
              </w:rPr>
            </w:r>
            <w:r w:rsidR="00593082">
              <w:rPr>
                <w:noProof/>
                <w:webHidden/>
              </w:rPr>
              <w:fldChar w:fldCharType="separate"/>
            </w:r>
            <w:r w:rsidR="00593082">
              <w:rPr>
                <w:noProof/>
                <w:webHidden/>
              </w:rPr>
              <w:t>2</w:t>
            </w:r>
            <w:r w:rsidR="00593082">
              <w:rPr>
                <w:noProof/>
                <w:webHidden/>
              </w:rPr>
              <w:fldChar w:fldCharType="end"/>
            </w:r>
          </w:hyperlink>
        </w:p>
        <w:p w:rsidR="00593082" w:rsidRDefault="00000000" w14:paraId="1DA06D36" w14:textId="0E501571">
          <w:pPr>
            <w:pStyle w:val="TOC1"/>
            <w:tabs>
              <w:tab w:val="right" w:leader="dot" w:pos="9350"/>
            </w:tabs>
            <w:rPr>
              <w:noProof/>
              <w:kern w:val="2"/>
              <w:sz w:val="22"/>
              <w:szCs w:val="22"/>
              <w14:ligatures w14:val="standardContextual"/>
            </w:rPr>
          </w:pPr>
          <w:hyperlink w:history="1" w:anchor="_Toc157250608">
            <w:r w:rsidRPr="001C7623" w:rsidR="00593082">
              <w:rPr>
                <w:rStyle w:val="Hyperlink"/>
                <w:rFonts w:ascii="Arial" w:hAnsi="Arial" w:cs="Arial"/>
                <w:noProof/>
              </w:rPr>
              <w:t>Scope of Work</w:t>
            </w:r>
            <w:r w:rsidR="00593082">
              <w:rPr>
                <w:noProof/>
                <w:webHidden/>
              </w:rPr>
              <w:tab/>
            </w:r>
            <w:r w:rsidR="00593082">
              <w:rPr>
                <w:noProof/>
                <w:webHidden/>
              </w:rPr>
              <w:fldChar w:fldCharType="begin"/>
            </w:r>
            <w:r w:rsidR="00593082">
              <w:rPr>
                <w:noProof/>
                <w:webHidden/>
              </w:rPr>
              <w:instrText xml:space="preserve"> PAGEREF _Toc157250608 \h </w:instrText>
            </w:r>
            <w:r w:rsidR="00593082">
              <w:rPr>
                <w:noProof/>
                <w:webHidden/>
              </w:rPr>
            </w:r>
            <w:r w:rsidR="00593082">
              <w:rPr>
                <w:noProof/>
                <w:webHidden/>
              </w:rPr>
              <w:fldChar w:fldCharType="separate"/>
            </w:r>
            <w:r w:rsidR="00593082">
              <w:rPr>
                <w:noProof/>
                <w:webHidden/>
              </w:rPr>
              <w:t>2</w:t>
            </w:r>
            <w:r w:rsidR="00593082">
              <w:rPr>
                <w:noProof/>
                <w:webHidden/>
              </w:rPr>
              <w:fldChar w:fldCharType="end"/>
            </w:r>
          </w:hyperlink>
        </w:p>
        <w:p w:rsidR="00593082" w:rsidRDefault="00000000" w14:paraId="2E8A6B5D" w14:textId="3D5F701D">
          <w:pPr>
            <w:pStyle w:val="TOC2"/>
            <w:tabs>
              <w:tab w:val="right" w:leader="dot" w:pos="9350"/>
            </w:tabs>
            <w:rPr>
              <w:noProof/>
              <w:kern w:val="2"/>
              <w:sz w:val="22"/>
              <w:szCs w:val="22"/>
              <w14:ligatures w14:val="standardContextual"/>
            </w:rPr>
          </w:pPr>
          <w:hyperlink w:history="1" w:anchor="_Toc157250609">
            <w:r w:rsidRPr="001C7623" w:rsidR="00593082">
              <w:rPr>
                <w:rStyle w:val="Hyperlink"/>
                <w:rFonts w:ascii="Arial" w:hAnsi="Arial" w:cs="Arial"/>
                <w:noProof/>
              </w:rPr>
              <w:t>Deliverables</w:t>
            </w:r>
            <w:r w:rsidR="00593082">
              <w:rPr>
                <w:noProof/>
                <w:webHidden/>
              </w:rPr>
              <w:tab/>
            </w:r>
            <w:r w:rsidR="00593082">
              <w:rPr>
                <w:noProof/>
                <w:webHidden/>
              </w:rPr>
              <w:fldChar w:fldCharType="begin"/>
            </w:r>
            <w:r w:rsidR="00593082">
              <w:rPr>
                <w:noProof/>
                <w:webHidden/>
              </w:rPr>
              <w:instrText xml:space="preserve"> PAGEREF _Toc157250609 \h </w:instrText>
            </w:r>
            <w:r w:rsidR="00593082">
              <w:rPr>
                <w:noProof/>
                <w:webHidden/>
              </w:rPr>
            </w:r>
            <w:r w:rsidR="00593082">
              <w:rPr>
                <w:noProof/>
                <w:webHidden/>
              </w:rPr>
              <w:fldChar w:fldCharType="separate"/>
            </w:r>
            <w:r w:rsidR="00593082">
              <w:rPr>
                <w:noProof/>
                <w:webHidden/>
              </w:rPr>
              <w:t>2</w:t>
            </w:r>
            <w:r w:rsidR="00593082">
              <w:rPr>
                <w:noProof/>
                <w:webHidden/>
              </w:rPr>
              <w:fldChar w:fldCharType="end"/>
            </w:r>
          </w:hyperlink>
        </w:p>
        <w:p w:rsidR="00593082" w:rsidRDefault="00000000" w14:paraId="0F4591D9" w14:textId="137C9D74">
          <w:pPr>
            <w:pStyle w:val="TOC2"/>
            <w:tabs>
              <w:tab w:val="right" w:leader="dot" w:pos="9350"/>
            </w:tabs>
            <w:rPr>
              <w:noProof/>
              <w:kern w:val="2"/>
              <w:sz w:val="22"/>
              <w:szCs w:val="22"/>
              <w14:ligatures w14:val="standardContextual"/>
            </w:rPr>
          </w:pPr>
          <w:hyperlink w:history="1" w:anchor="_Toc157250610">
            <w:r w:rsidRPr="001C7623" w:rsidR="00593082">
              <w:rPr>
                <w:rStyle w:val="Hyperlink"/>
                <w:rFonts w:ascii="Arial" w:hAnsi="Arial" w:cs="Arial"/>
                <w:noProof/>
              </w:rPr>
              <w:t>Milestones</w:t>
            </w:r>
            <w:r w:rsidR="00593082">
              <w:rPr>
                <w:noProof/>
                <w:webHidden/>
              </w:rPr>
              <w:tab/>
            </w:r>
            <w:r w:rsidR="00593082">
              <w:rPr>
                <w:noProof/>
                <w:webHidden/>
              </w:rPr>
              <w:fldChar w:fldCharType="begin"/>
            </w:r>
            <w:r w:rsidR="00593082">
              <w:rPr>
                <w:noProof/>
                <w:webHidden/>
              </w:rPr>
              <w:instrText xml:space="preserve"> PAGEREF _Toc157250610 \h </w:instrText>
            </w:r>
            <w:r w:rsidR="00593082">
              <w:rPr>
                <w:noProof/>
                <w:webHidden/>
              </w:rPr>
            </w:r>
            <w:r w:rsidR="00593082">
              <w:rPr>
                <w:noProof/>
                <w:webHidden/>
              </w:rPr>
              <w:fldChar w:fldCharType="separate"/>
            </w:r>
            <w:r w:rsidR="00593082">
              <w:rPr>
                <w:noProof/>
                <w:webHidden/>
              </w:rPr>
              <w:t>3</w:t>
            </w:r>
            <w:r w:rsidR="00593082">
              <w:rPr>
                <w:noProof/>
                <w:webHidden/>
              </w:rPr>
              <w:fldChar w:fldCharType="end"/>
            </w:r>
          </w:hyperlink>
        </w:p>
        <w:p w:rsidR="00593082" w:rsidRDefault="00000000" w14:paraId="7AF8FB1C" w14:textId="477327E9">
          <w:pPr>
            <w:pStyle w:val="TOC1"/>
            <w:tabs>
              <w:tab w:val="right" w:leader="dot" w:pos="9350"/>
            </w:tabs>
            <w:rPr>
              <w:noProof/>
              <w:kern w:val="2"/>
              <w:sz w:val="22"/>
              <w:szCs w:val="22"/>
              <w14:ligatures w14:val="standardContextual"/>
            </w:rPr>
          </w:pPr>
          <w:hyperlink w:history="1" w:anchor="_Toc157250611">
            <w:r w:rsidRPr="001C7623" w:rsidR="00593082">
              <w:rPr>
                <w:rStyle w:val="Hyperlink"/>
                <w:rFonts w:ascii="Arial" w:hAnsi="Arial" w:cs="Arial"/>
                <w:noProof/>
              </w:rPr>
              <w:t>Period of Performance</w:t>
            </w:r>
            <w:r w:rsidR="00593082">
              <w:rPr>
                <w:noProof/>
                <w:webHidden/>
              </w:rPr>
              <w:tab/>
            </w:r>
            <w:r w:rsidR="00593082">
              <w:rPr>
                <w:noProof/>
                <w:webHidden/>
              </w:rPr>
              <w:fldChar w:fldCharType="begin"/>
            </w:r>
            <w:r w:rsidR="00593082">
              <w:rPr>
                <w:noProof/>
                <w:webHidden/>
              </w:rPr>
              <w:instrText xml:space="preserve"> PAGEREF _Toc157250611 \h </w:instrText>
            </w:r>
            <w:r w:rsidR="00593082">
              <w:rPr>
                <w:noProof/>
                <w:webHidden/>
              </w:rPr>
            </w:r>
            <w:r w:rsidR="00593082">
              <w:rPr>
                <w:noProof/>
                <w:webHidden/>
              </w:rPr>
              <w:fldChar w:fldCharType="separate"/>
            </w:r>
            <w:r w:rsidR="00593082">
              <w:rPr>
                <w:noProof/>
                <w:webHidden/>
              </w:rPr>
              <w:t>3</w:t>
            </w:r>
            <w:r w:rsidR="00593082">
              <w:rPr>
                <w:noProof/>
                <w:webHidden/>
              </w:rPr>
              <w:fldChar w:fldCharType="end"/>
            </w:r>
          </w:hyperlink>
        </w:p>
        <w:p w:rsidR="00593082" w:rsidRDefault="00000000" w14:paraId="3CC653BD" w14:textId="7FD84305">
          <w:pPr>
            <w:pStyle w:val="TOC1"/>
            <w:tabs>
              <w:tab w:val="right" w:leader="dot" w:pos="9350"/>
            </w:tabs>
            <w:rPr>
              <w:noProof/>
              <w:kern w:val="2"/>
              <w:sz w:val="22"/>
              <w:szCs w:val="22"/>
              <w14:ligatures w14:val="standardContextual"/>
            </w:rPr>
          </w:pPr>
          <w:hyperlink w:history="1" w:anchor="_Toc157250612">
            <w:r w:rsidRPr="001C7623" w:rsidR="00593082">
              <w:rPr>
                <w:rStyle w:val="Hyperlink"/>
                <w:rFonts w:ascii="Arial" w:hAnsi="Arial" w:cs="Arial"/>
                <w:noProof/>
              </w:rPr>
              <w:t>Place of Performance</w:t>
            </w:r>
            <w:r w:rsidR="00593082">
              <w:rPr>
                <w:noProof/>
                <w:webHidden/>
              </w:rPr>
              <w:tab/>
            </w:r>
            <w:r w:rsidR="00593082">
              <w:rPr>
                <w:noProof/>
                <w:webHidden/>
              </w:rPr>
              <w:fldChar w:fldCharType="begin"/>
            </w:r>
            <w:r w:rsidR="00593082">
              <w:rPr>
                <w:noProof/>
                <w:webHidden/>
              </w:rPr>
              <w:instrText xml:space="preserve"> PAGEREF _Toc157250612 \h </w:instrText>
            </w:r>
            <w:r w:rsidR="00593082">
              <w:rPr>
                <w:noProof/>
                <w:webHidden/>
              </w:rPr>
            </w:r>
            <w:r w:rsidR="00593082">
              <w:rPr>
                <w:noProof/>
                <w:webHidden/>
              </w:rPr>
              <w:fldChar w:fldCharType="separate"/>
            </w:r>
            <w:r w:rsidR="00593082">
              <w:rPr>
                <w:noProof/>
                <w:webHidden/>
              </w:rPr>
              <w:t>3</w:t>
            </w:r>
            <w:r w:rsidR="00593082">
              <w:rPr>
                <w:noProof/>
                <w:webHidden/>
              </w:rPr>
              <w:fldChar w:fldCharType="end"/>
            </w:r>
          </w:hyperlink>
        </w:p>
        <w:p w:rsidR="00593082" w:rsidRDefault="00000000" w14:paraId="1F874929" w14:textId="41CC4C9B">
          <w:pPr>
            <w:pStyle w:val="TOC1"/>
            <w:tabs>
              <w:tab w:val="right" w:leader="dot" w:pos="9350"/>
            </w:tabs>
            <w:rPr>
              <w:noProof/>
              <w:kern w:val="2"/>
              <w:sz w:val="22"/>
              <w:szCs w:val="22"/>
              <w14:ligatures w14:val="standardContextual"/>
            </w:rPr>
          </w:pPr>
          <w:hyperlink w:history="1" w:anchor="_Toc157250613">
            <w:r w:rsidRPr="001C7623" w:rsidR="00593082">
              <w:rPr>
                <w:rStyle w:val="Hyperlink"/>
                <w:rFonts w:ascii="Arial" w:hAnsi="Arial" w:cs="Arial"/>
                <w:noProof/>
              </w:rPr>
              <w:t>Applicable Standards</w:t>
            </w:r>
            <w:r w:rsidR="00593082">
              <w:rPr>
                <w:noProof/>
                <w:webHidden/>
              </w:rPr>
              <w:tab/>
            </w:r>
            <w:r w:rsidR="00593082">
              <w:rPr>
                <w:noProof/>
                <w:webHidden/>
              </w:rPr>
              <w:fldChar w:fldCharType="begin"/>
            </w:r>
            <w:r w:rsidR="00593082">
              <w:rPr>
                <w:noProof/>
                <w:webHidden/>
              </w:rPr>
              <w:instrText xml:space="preserve"> PAGEREF _Toc157250613 \h </w:instrText>
            </w:r>
            <w:r w:rsidR="00593082">
              <w:rPr>
                <w:noProof/>
                <w:webHidden/>
              </w:rPr>
            </w:r>
            <w:r w:rsidR="00593082">
              <w:rPr>
                <w:noProof/>
                <w:webHidden/>
              </w:rPr>
              <w:fldChar w:fldCharType="separate"/>
            </w:r>
            <w:r w:rsidR="00593082">
              <w:rPr>
                <w:noProof/>
                <w:webHidden/>
              </w:rPr>
              <w:t>3</w:t>
            </w:r>
            <w:r w:rsidR="00593082">
              <w:rPr>
                <w:noProof/>
                <w:webHidden/>
              </w:rPr>
              <w:fldChar w:fldCharType="end"/>
            </w:r>
          </w:hyperlink>
        </w:p>
        <w:p w:rsidR="00593082" w:rsidRDefault="00000000" w14:paraId="240E7905" w14:textId="2676468B">
          <w:pPr>
            <w:pStyle w:val="TOC1"/>
            <w:tabs>
              <w:tab w:val="right" w:leader="dot" w:pos="9350"/>
            </w:tabs>
            <w:rPr>
              <w:noProof/>
              <w:kern w:val="2"/>
              <w:sz w:val="22"/>
              <w:szCs w:val="22"/>
              <w14:ligatures w14:val="standardContextual"/>
            </w:rPr>
          </w:pPr>
          <w:hyperlink w:history="1" w:anchor="_Toc157250614">
            <w:r w:rsidRPr="001C7623" w:rsidR="00593082">
              <w:rPr>
                <w:rStyle w:val="Hyperlink"/>
                <w:rFonts w:ascii="Arial" w:hAnsi="Arial" w:cs="Arial"/>
                <w:noProof/>
              </w:rPr>
              <w:t>Specific Requirements</w:t>
            </w:r>
            <w:r w:rsidR="00593082">
              <w:rPr>
                <w:noProof/>
                <w:webHidden/>
              </w:rPr>
              <w:tab/>
            </w:r>
            <w:r w:rsidR="00593082">
              <w:rPr>
                <w:noProof/>
                <w:webHidden/>
              </w:rPr>
              <w:fldChar w:fldCharType="begin"/>
            </w:r>
            <w:r w:rsidR="00593082">
              <w:rPr>
                <w:noProof/>
                <w:webHidden/>
              </w:rPr>
              <w:instrText xml:space="preserve"> PAGEREF _Toc157250614 \h </w:instrText>
            </w:r>
            <w:r w:rsidR="00593082">
              <w:rPr>
                <w:noProof/>
                <w:webHidden/>
              </w:rPr>
            </w:r>
            <w:r w:rsidR="00593082">
              <w:rPr>
                <w:noProof/>
                <w:webHidden/>
              </w:rPr>
              <w:fldChar w:fldCharType="separate"/>
            </w:r>
            <w:r w:rsidR="00593082">
              <w:rPr>
                <w:noProof/>
                <w:webHidden/>
              </w:rPr>
              <w:t>3</w:t>
            </w:r>
            <w:r w:rsidR="00593082">
              <w:rPr>
                <w:noProof/>
                <w:webHidden/>
              </w:rPr>
              <w:fldChar w:fldCharType="end"/>
            </w:r>
          </w:hyperlink>
        </w:p>
        <w:p w:rsidR="00593082" w:rsidRDefault="00000000" w14:paraId="5A458776" w14:textId="3473599E">
          <w:pPr>
            <w:pStyle w:val="TOC1"/>
            <w:tabs>
              <w:tab w:val="right" w:leader="dot" w:pos="9350"/>
            </w:tabs>
            <w:rPr>
              <w:noProof/>
              <w:kern w:val="2"/>
              <w:sz w:val="22"/>
              <w:szCs w:val="22"/>
              <w14:ligatures w14:val="standardContextual"/>
            </w:rPr>
          </w:pPr>
          <w:hyperlink w:history="1" w:anchor="_Toc157250615">
            <w:r w:rsidRPr="001C7623" w:rsidR="00593082">
              <w:rPr>
                <w:rStyle w:val="Hyperlink"/>
                <w:rFonts w:ascii="Arial" w:hAnsi="Arial" w:cs="Arial"/>
                <w:noProof/>
              </w:rPr>
              <w:t>Resource Requirements</w:t>
            </w:r>
            <w:r w:rsidR="00593082">
              <w:rPr>
                <w:noProof/>
                <w:webHidden/>
              </w:rPr>
              <w:tab/>
            </w:r>
            <w:r w:rsidR="00593082">
              <w:rPr>
                <w:noProof/>
                <w:webHidden/>
              </w:rPr>
              <w:fldChar w:fldCharType="begin"/>
            </w:r>
            <w:r w:rsidR="00593082">
              <w:rPr>
                <w:noProof/>
                <w:webHidden/>
              </w:rPr>
              <w:instrText xml:space="preserve"> PAGEREF _Toc157250615 \h </w:instrText>
            </w:r>
            <w:r w:rsidR="00593082">
              <w:rPr>
                <w:noProof/>
                <w:webHidden/>
              </w:rPr>
            </w:r>
            <w:r w:rsidR="00593082">
              <w:rPr>
                <w:noProof/>
                <w:webHidden/>
              </w:rPr>
              <w:fldChar w:fldCharType="separate"/>
            </w:r>
            <w:r w:rsidR="00593082">
              <w:rPr>
                <w:noProof/>
                <w:webHidden/>
              </w:rPr>
              <w:t>3</w:t>
            </w:r>
            <w:r w:rsidR="00593082">
              <w:rPr>
                <w:noProof/>
                <w:webHidden/>
              </w:rPr>
              <w:fldChar w:fldCharType="end"/>
            </w:r>
          </w:hyperlink>
        </w:p>
        <w:p w:rsidR="00593082" w:rsidRDefault="00000000" w14:paraId="386AA11F" w14:textId="25D9D0E5">
          <w:pPr>
            <w:pStyle w:val="TOC1"/>
            <w:tabs>
              <w:tab w:val="right" w:leader="dot" w:pos="9350"/>
            </w:tabs>
            <w:rPr>
              <w:noProof/>
              <w:kern w:val="2"/>
              <w:sz w:val="22"/>
              <w:szCs w:val="22"/>
              <w14:ligatures w14:val="standardContextual"/>
            </w:rPr>
          </w:pPr>
          <w:hyperlink w:history="1" w:anchor="_Toc157250616">
            <w:r w:rsidRPr="001C7623" w:rsidR="00593082">
              <w:rPr>
                <w:rStyle w:val="Hyperlink"/>
                <w:rFonts w:ascii="Arial" w:hAnsi="Arial" w:cs="Arial"/>
                <w:noProof/>
              </w:rPr>
              <w:t>Vendor Responsibilities</w:t>
            </w:r>
            <w:r w:rsidR="00593082">
              <w:rPr>
                <w:noProof/>
                <w:webHidden/>
              </w:rPr>
              <w:tab/>
            </w:r>
            <w:r w:rsidR="00593082">
              <w:rPr>
                <w:noProof/>
                <w:webHidden/>
              </w:rPr>
              <w:fldChar w:fldCharType="begin"/>
            </w:r>
            <w:r w:rsidR="00593082">
              <w:rPr>
                <w:noProof/>
                <w:webHidden/>
              </w:rPr>
              <w:instrText xml:space="preserve"> PAGEREF _Toc157250616 \h </w:instrText>
            </w:r>
            <w:r w:rsidR="00593082">
              <w:rPr>
                <w:noProof/>
                <w:webHidden/>
              </w:rPr>
            </w:r>
            <w:r w:rsidR="00593082">
              <w:rPr>
                <w:noProof/>
                <w:webHidden/>
              </w:rPr>
              <w:fldChar w:fldCharType="separate"/>
            </w:r>
            <w:r w:rsidR="00593082">
              <w:rPr>
                <w:noProof/>
                <w:webHidden/>
              </w:rPr>
              <w:t>3</w:t>
            </w:r>
            <w:r w:rsidR="00593082">
              <w:rPr>
                <w:noProof/>
                <w:webHidden/>
              </w:rPr>
              <w:fldChar w:fldCharType="end"/>
            </w:r>
          </w:hyperlink>
        </w:p>
        <w:p w:rsidR="00593082" w:rsidRDefault="00000000" w14:paraId="6DB3E146" w14:textId="11B9BCBB">
          <w:pPr>
            <w:pStyle w:val="TOC1"/>
            <w:tabs>
              <w:tab w:val="right" w:leader="dot" w:pos="9350"/>
            </w:tabs>
            <w:rPr>
              <w:noProof/>
              <w:kern w:val="2"/>
              <w:sz w:val="22"/>
              <w:szCs w:val="22"/>
              <w14:ligatures w14:val="standardContextual"/>
            </w:rPr>
          </w:pPr>
          <w:hyperlink w:history="1" w:anchor="_Toc157250617">
            <w:r w:rsidRPr="001C7623" w:rsidR="00593082">
              <w:rPr>
                <w:rStyle w:val="Hyperlink"/>
                <w:rFonts w:ascii="Arial" w:hAnsi="Arial" w:cs="Arial"/>
                <w:noProof/>
              </w:rPr>
              <w:t>Client Responsibilities</w:t>
            </w:r>
            <w:r w:rsidR="00593082">
              <w:rPr>
                <w:noProof/>
                <w:webHidden/>
              </w:rPr>
              <w:tab/>
            </w:r>
            <w:r w:rsidR="00593082">
              <w:rPr>
                <w:noProof/>
                <w:webHidden/>
              </w:rPr>
              <w:fldChar w:fldCharType="begin"/>
            </w:r>
            <w:r w:rsidR="00593082">
              <w:rPr>
                <w:noProof/>
                <w:webHidden/>
              </w:rPr>
              <w:instrText xml:space="preserve"> PAGEREF _Toc157250617 \h </w:instrText>
            </w:r>
            <w:r w:rsidR="00593082">
              <w:rPr>
                <w:noProof/>
                <w:webHidden/>
              </w:rPr>
            </w:r>
            <w:r w:rsidR="00593082">
              <w:rPr>
                <w:noProof/>
                <w:webHidden/>
              </w:rPr>
              <w:fldChar w:fldCharType="separate"/>
            </w:r>
            <w:r w:rsidR="00593082">
              <w:rPr>
                <w:noProof/>
                <w:webHidden/>
              </w:rPr>
              <w:t>4</w:t>
            </w:r>
            <w:r w:rsidR="00593082">
              <w:rPr>
                <w:noProof/>
                <w:webHidden/>
              </w:rPr>
              <w:fldChar w:fldCharType="end"/>
            </w:r>
          </w:hyperlink>
        </w:p>
        <w:p w:rsidR="00593082" w:rsidRDefault="00000000" w14:paraId="28D6316B" w14:textId="2865ED2C">
          <w:pPr>
            <w:pStyle w:val="TOC1"/>
            <w:tabs>
              <w:tab w:val="right" w:leader="dot" w:pos="9350"/>
            </w:tabs>
            <w:rPr>
              <w:noProof/>
              <w:kern w:val="2"/>
              <w:sz w:val="22"/>
              <w:szCs w:val="22"/>
              <w14:ligatures w14:val="standardContextual"/>
            </w:rPr>
          </w:pPr>
          <w:hyperlink w:history="1" w:anchor="_Toc157250618">
            <w:r w:rsidRPr="001C7623" w:rsidR="00593082">
              <w:rPr>
                <w:rStyle w:val="Hyperlink"/>
                <w:rFonts w:ascii="Arial" w:hAnsi="Arial" w:cs="Arial"/>
                <w:noProof/>
              </w:rPr>
              <w:t>Project Risks</w:t>
            </w:r>
            <w:r w:rsidR="00593082">
              <w:rPr>
                <w:noProof/>
                <w:webHidden/>
              </w:rPr>
              <w:tab/>
            </w:r>
            <w:r w:rsidR="00593082">
              <w:rPr>
                <w:noProof/>
                <w:webHidden/>
              </w:rPr>
              <w:fldChar w:fldCharType="begin"/>
            </w:r>
            <w:r w:rsidR="00593082">
              <w:rPr>
                <w:noProof/>
                <w:webHidden/>
              </w:rPr>
              <w:instrText xml:space="preserve"> PAGEREF _Toc157250618 \h </w:instrText>
            </w:r>
            <w:r w:rsidR="00593082">
              <w:rPr>
                <w:noProof/>
                <w:webHidden/>
              </w:rPr>
            </w:r>
            <w:r w:rsidR="00593082">
              <w:rPr>
                <w:noProof/>
                <w:webHidden/>
              </w:rPr>
              <w:fldChar w:fldCharType="separate"/>
            </w:r>
            <w:r w:rsidR="00593082">
              <w:rPr>
                <w:noProof/>
                <w:webHidden/>
              </w:rPr>
              <w:t>4</w:t>
            </w:r>
            <w:r w:rsidR="00593082">
              <w:rPr>
                <w:noProof/>
                <w:webHidden/>
              </w:rPr>
              <w:fldChar w:fldCharType="end"/>
            </w:r>
          </w:hyperlink>
        </w:p>
        <w:p w:rsidR="00593082" w:rsidRDefault="00000000" w14:paraId="3C329A6E" w14:textId="0DEAE9B5">
          <w:pPr>
            <w:pStyle w:val="TOC1"/>
            <w:tabs>
              <w:tab w:val="right" w:leader="dot" w:pos="9350"/>
            </w:tabs>
            <w:rPr>
              <w:noProof/>
              <w:kern w:val="2"/>
              <w:sz w:val="22"/>
              <w:szCs w:val="22"/>
              <w14:ligatures w14:val="standardContextual"/>
            </w:rPr>
          </w:pPr>
          <w:hyperlink w:history="1" w:anchor="_Toc157250619">
            <w:r w:rsidRPr="001C7623" w:rsidR="00593082">
              <w:rPr>
                <w:rStyle w:val="Hyperlink"/>
                <w:rFonts w:ascii="Arial" w:hAnsi="Arial" w:cs="Arial"/>
                <w:noProof/>
              </w:rPr>
              <w:t>Assumptions</w:t>
            </w:r>
            <w:r w:rsidR="00593082">
              <w:rPr>
                <w:noProof/>
                <w:webHidden/>
              </w:rPr>
              <w:tab/>
            </w:r>
            <w:r w:rsidR="00593082">
              <w:rPr>
                <w:noProof/>
                <w:webHidden/>
              </w:rPr>
              <w:fldChar w:fldCharType="begin"/>
            </w:r>
            <w:r w:rsidR="00593082">
              <w:rPr>
                <w:noProof/>
                <w:webHidden/>
              </w:rPr>
              <w:instrText xml:space="preserve"> PAGEREF _Toc157250619 \h </w:instrText>
            </w:r>
            <w:r w:rsidR="00593082">
              <w:rPr>
                <w:noProof/>
                <w:webHidden/>
              </w:rPr>
            </w:r>
            <w:r w:rsidR="00593082">
              <w:rPr>
                <w:noProof/>
                <w:webHidden/>
              </w:rPr>
              <w:fldChar w:fldCharType="separate"/>
            </w:r>
            <w:r w:rsidR="00593082">
              <w:rPr>
                <w:noProof/>
                <w:webHidden/>
              </w:rPr>
              <w:t>4</w:t>
            </w:r>
            <w:r w:rsidR="00593082">
              <w:rPr>
                <w:noProof/>
                <w:webHidden/>
              </w:rPr>
              <w:fldChar w:fldCharType="end"/>
            </w:r>
          </w:hyperlink>
        </w:p>
        <w:p w:rsidR="00593082" w:rsidRDefault="00000000" w14:paraId="7C5B4F84" w14:textId="0999AC06">
          <w:pPr>
            <w:pStyle w:val="TOC1"/>
            <w:tabs>
              <w:tab w:val="right" w:leader="dot" w:pos="9350"/>
            </w:tabs>
            <w:rPr>
              <w:noProof/>
              <w:kern w:val="2"/>
              <w:sz w:val="22"/>
              <w:szCs w:val="22"/>
              <w14:ligatures w14:val="standardContextual"/>
            </w:rPr>
          </w:pPr>
          <w:hyperlink w:history="1" w:anchor="_Toc157250620">
            <w:r w:rsidRPr="001C7623" w:rsidR="00593082">
              <w:rPr>
                <w:rStyle w:val="Hyperlink"/>
                <w:rFonts w:ascii="Arial" w:hAnsi="Arial" w:cs="Arial"/>
                <w:noProof/>
              </w:rPr>
              <w:t>Completion Criteria</w:t>
            </w:r>
            <w:r w:rsidR="00593082">
              <w:rPr>
                <w:noProof/>
                <w:webHidden/>
              </w:rPr>
              <w:tab/>
            </w:r>
            <w:r w:rsidR="00593082">
              <w:rPr>
                <w:noProof/>
                <w:webHidden/>
              </w:rPr>
              <w:fldChar w:fldCharType="begin"/>
            </w:r>
            <w:r w:rsidR="00593082">
              <w:rPr>
                <w:noProof/>
                <w:webHidden/>
              </w:rPr>
              <w:instrText xml:space="preserve"> PAGEREF _Toc157250620 \h </w:instrText>
            </w:r>
            <w:r w:rsidR="00593082">
              <w:rPr>
                <w:noProof/>
                <w:webHidden/>
              </w:rPr>
            </w:r>
            <w:r w:rsidR="00593082">
              <w:rPr>
                <w:noProof/>
                <w:webHidden/>
              </w:rPr>
              <w:fldChar w:fldCharType="separate"/>
            </w:r>
            <w:r w:rsidR="00593082">
              <w:rPr>
                <w:noProof/>
                <w:webHidden/>
              </w:rPr>
              <w:t>4</w:t>
            </w:r>
            <w:r w:rsidR="00593082">
              <w:rPr>
                <w:noProof/>
                <w:webHidden/>
              </w:rPr>
              <w:fldChar w:fldCharType="end"/>
            </w:r>
          </w:hyperlink>
        </w:p>
        <w:p w:rsidR="00593082" w:rsidRDefault="00000000" w14:paraId="560667D3" w14:textId="21F4B9CE">
          <w:pPr>
            <w:pStyle w:val="TOC1"/>
            <w:tabs>
              <w:tab w:val="right" w:leader="dot" w:pos="9350"/>
            </w:tabs>
            <w:rPr>
              <w:noProof/>
              <w:kern w:val="2"/>
              <w:sz w:val="22"/>
              <w:szCs w:val="22"/>
              <w14:ligatures w14:val="standardContextual"/>
            </w:rPr>
          </w:pPr>
          <w:hyperlink w:history="1" w:anchor="_Toc157250621">
            <w:r w:rsidRPr="001C7623" w:rsidR="00593082">
              <w:rPr>
                <w:rStyle w:val="Hyperlink"/>
                <w:rFonts w:ascii="Arial" w:hAnsi="Arial" w:cs="Arial"/>
                <w:noProof/>
              </w:rPr>
              <w:t>Change Control Procedure</w:t>
            </w:r>
            <w:r w:rsidR="00593082">
              <w:rPr>
                <w:noProof/>
                <w:webHidden/>
              </w:rPr>
              <w:tab/>
            </w:r>
            <w:r w:rsidR="00593082">
              <w:rPr>
                <w:noProof/>
                <w:webHidden/>
              </w:rPr>
              <w:fldChar w:fldCharType="begin"/>
            </w:r>
            <w:r w:rsidR="00593082">
              <w:rPr>
                <w:noProof/>
                <w:webHidden/>
              </w:rPr>
              <w:instrText xml:space="preserve"> PAGEREF _Toc157250621 \h </w:instrText>
            </w:r>
            <w:r w:rsidR="00593082">
              <w:rPr>
                <w:noProof/>
                <w:webHidden/>
              </w:rPr>
            </w:r>
            <w:r w:rsidR="00593082">
              <w:rPr>
                <w:noProof/>
                <w:webHidden/>
              </w:rPr>
              <w:fldChar w:fldCharType="separate"/>
            </w:r>
            <w:r w:rsidR="00593082">
              <w:rPr>
                <w:noProof/>
                <w:webHidden/>
              </w:rPr>
              <w:t>4</w:t>
            </w:r>
            <w:r w:rsidR="00593082">
              <w:rPr>
                <w:noProof/>
                <w:webHidden/>
              </w:rPr>
              <w:fldChar w:fldCharType="end"/>
            </w:r>
          </w:hyperlink>
        </w:p>
        <w:p w:rsidR="00593082" w:rsidRDefault="00000000" w14:paraId="4EC9E0A5" w14:textId="7E06E9BA">
          <w:pPr>
            <w:pStyle w:val="TOC1"/>
            <w:tabs>
              <w:tab w:val="right" w:leader="dot" w:pos="9350"/>
            </w:tabs>
            <w:rPr>
              <w:noProof/>
              <w:kern w:val="2"/>
              <w:sz w:val="22"/>
              <w:szCs w:val="22"/>
              <w14:ligatures w14:val="standardContextual"/>
            </w:rPr>
          </w:pPr>
          <w:hyperlink w:history="1" w:anchor="_Toc157250622">
            <w:r w:rsidRPr="001C7623" w:rsidR="00593082">
              <w:rPr>
                <w:rStyle w:val="Hyperlink"/>
                <w:rFonts w:ascii="Arial" w:hAnsi="Arial" w:cs="Arial"/>
                <w:noProof/>
              </w:rPr>
              <w:t>Other Information and Supporting Documentation</w:t>
            </w:r>
            <w:r w:rsidR="00593082">
              <w:rPr>
                <w:noProof/>
                <w:webHidden/>
              </w:rPr>
              <w:tab/>
            </w:r>
            <w:r w:rsidR="00593082">
              <w:rPr>
                <w:noProof/>
                <w:webHidden/>
              </w:rPr>
              <w:fldChar w:fldCharType="begin"/>
            </w:r>
            <w:r w:rsidR="00593082">
              <w:rPr>
                <w:noProof/>
                <w:webHidden/>
              </w:rPr>
              <w:instrText xml:space="preserve"> PAGEREF _Toc157250622 \h </w:instrText>
            </w:r>
            <w:r w:rsidR="00593082">
              <w:rPr>
                <w:noProof/>
                <w:webHidden/>
              </w:rPr>
            </w:r>
            <w:r w:rsidR="00593082">
              <w:rPr>
                <w:noProof/>
                <w:webHidden/>
              </w:rPr>
              <w:fldChar w:fldCharType="separate"/>
            </w:r>
            <w:r w:rsidR="00593082">
              <w:rPr>
                <w:noProof/>
                <w:webHidden/>
              </w:rPr>
              <w:t>4</w:t>
            </w:r>
            <w:r w:rsidR="00593082">
              <w:rPr>
                <w:noProof/>
                <w:webHidden/>
              </w:rPr>
              <w:fldChar w:fldCharType="end"/>
            </w:r>
          </w:hyperlink>
        </w:p>
        <w:p w:rsidR="00593082" w:rsidRDefault="00000000" w14:paraId="31BBEF5C" w14:textId="21C55030">
          <w:pPr>
            <w:pStyle w:val="TOC1"/>
            <w:tabs>
              <w:tab w:val="right" w:leader="dot" w:pos="9350"/>
            </w:tabs>
            <w:rPr>
              <w:noProof/>
              <w:kern w:val="2"/>
              <w:sz w:val="22"/>
              <w:szCs w:val="22"/>
              <w14:ligatures w14:val="standardContextual"/>
            </w:rPr>
          </w:pPr>
          <w:hyperlink w:history="1" w:anchor="_Toc157250623">
            <w:r w:rsidRPr="001C7623" w:rsidR="00593082">
              <w:rPr>
                <w:rStyle w:val="Hyperlink"/>
                <w:rFonts w:ascii="Arial" w:hAnsi="Arial" w:cs="Arial"/>
                <w:noProof/>
              </w:rPr>
              <w:t>Points of Contact</w:t>
            </w:r>
            <w:r w:rsidR="00593082">
              <w:rPr>
                <w:noProof/>
                <w:webHidden/>
              </w:rPr>
              <w:tab/>
            </w:r>
            <w:r w:rsidR="00593082">
              <w:rPr>
                <w:noProof/>
                <w:webHidden/>
              </w:rPr>
              <w:fldChar w:fldCharType="begin"/>
            </w:r>
            <w:r w:rsidR="00593082">
              <w:rPr>
                <w:noProof/>
                <w:webHidden/>
              </w:rPr>
              <w:instrText xml:space="preserve"> PAGEREF _Toc157250623 \h </w:instrText>
            </w:r>
            <w:r w:rsidR="00593082">
              <w:rPr>
                <w:noProof/>
                <w:webHidden/>
              </w:rPr>
            </w:r>
            <w:r w:rsidR="00593082">
              <w:rPr>
                <w:noProof/>
                <w:webHidden/>
              </w:rPr>
              <w:fldChar w:fldCharType="separate"/>
            </w:r>
            <w:r w:rsidR="00593082">
              <w:rPr>
                <w:noProof/>
                <w:webHidden/>
              </w:rPr>
              <w:t>4</w:t>
            </w:r>
            <w:r w:rsidR="00593082">
              <w:rPr>
                <w:noProof/>
                <w:webHidden/>
              </w:rPr>
              <w:fldChar w:fldCharType="end"/>
            </w:r>
          </w:hyperlink>
        </w:p>
        <w:p w:rsidR="00593082" w:rsidRDefault="00000000" w14:paraId="11DA78F6" w14:textId="7F8187EB">
          <w:pPr>
            <w:pStyle w:val="TOC1"/>
            <w:tabs>
              <w:tab w:val="right" w:leader="dot" w:pos="9350"/>
            </w:tabs>
            <w:rPr>
              <w:noProof/>
              <w:kern w:val="2"/>
              <w:sz w:val="22"/>
              <w:szCs w:val="22"/>
              <w14:ligatures w14:val="standardContextual"/>
            </w:rPr>
          </w:pPr>
          <w:hyperlink w:history="1" w:anchor="_Toc157250624">
            <w:r w:rsidRPr="001C7623" w:rsidR="00593082">
              <w:rPr>
                <w:rStyle w:val="Hyperlink"/>
                <w:rFonts w:ascii="Arial" w:hAnsi="Arial" w:cs="Arial"/>
                <w:noProof/>
              </w:rPr>
              <w:t>Acceptance</w:t>
            </w:r>
            <w:r w:rsidR="00593082">
              <w:rPr>
                <w:noProof/>
                <w:webHidden/>
              </w:rPr>
              <w:tab/>
            </w:r>
            <w:r w:rsidR="00593082">
              <w:rPr>
                <w:noProof/>
                <w:webHidden/>
              </w:rPr>
              <w:fldChar w:fldCharType="begin"/>
            </w:r>
            <w:r w:rsidR="00593082">
              <w:rPr>
                <w:noProof/>
                <w:webHidden/>
              </w:rPr>
              <w:instrText xml:space="preserve"> PAGEREF _Toc157250624 \h </w:instrText>
            </w:r>
            <w:r w:rsidR="00593082">
              <w:rPr>
                <w:noProof/>
                <w:webHidden/>
              </w:rPr>
            </w:r>
            <w:r w:rsidR="00593082">
              <w:rPr>
                <w:noProof/>
                <w:webHidden/>
              </w:rPr>
              <w:fldChar w:fldCharType="separate"/>
            </w:r>
            <w:r w:rsidR="00593082">
              <w:rPr>
                <w:noProof/>
                <w:webHidden/>
              </w:rPr>
              <w:t>5</w:t>
            </w:r>
            <w:r w:rsidR="00593082">
              <w:rPr>
                <w:noProof/>
                <w:webHidden/>
              </w:rPr>
              <w:fldChar w:fldCharType="end"/>
            </w:r>
          </w:hyperlink>
        </w:p>
        <w:p w:rsidRPr="00314150" w:rsidR="00F36E7D" w:rsidP="00395A0C" w:rsidRDefault="00F36E7D" w14:paraId="274F8B7C" w14:textId="77777777">
          <w:pPr>
            <w:rPr>
              <w:rFonts w:ascii="Arial" w:hAnsi="Arial" w:cs="Arial"/>
            </w:rPr>
          </w:pPr>
          <w:r w:rsidRPr="00314150">
            <w:rPr>
              <w:rFonts w:ascii="Arial" w:hAnsi="Arial" w:cs="Arial"/>
              <w:b/>
              <w:bCs/>
              <w:noProof/>
            </w:rPr>
            <w:fldChar w:fldCharType="end"/>
          </w:r>
        </w:p>
      </w:sdtContent>
    </w:sdt>
    <w:p w:rsidRPr="00314150" w:rsidR="006E2717" w:rsidP="00395A0C" w:rsidRDefault="006E2717" w14:paraId="31A6E053" w14:textId="77777777">
      <w:pPr>
        <w:jc w:val="right"/>
        <w:rPr>
          <w:rFonts w:ascii="Arial" w:hAnsi="Arial" w:cs="Arial"/>
        </w:rPr>
      </w:pPr>
    </w:p>
    <w:p w:rsidRPr="00314150" w:rsidR="00D92917" w:rsidP="00395A0C" w:rsidRDefault="00D92917" w14:paraId="69F8A68B" w14:textId="77777777">
      <w:pPr>
        <w:jc w:val="right"/>
        <w:rPr>
          <w:rFonts w:ascii="Arial" w:hAnsi="Arial" w:cs="Arial"/>
        </w:rPr>
      </w:pPr>
    </w:p>
    <w:p w:rsidRPr="00314150" w:rsidR="00D92917" w:rsidP="00395A0C" w:rsidRDefault="00D92917" w14:paraId="031A0CE6" w14:textId="77777777">
      <w:pPr>
        <w:jc w:val="right"/>
        <w:rPr>
          <w:rFonts w:ascii="Arial" w:hAnsi="Arial" w:cs="Arial"/>
        </w:rPr>
      </w:pPr>
    </w:p>
    <w:p w:rsidRPr="00314150" w:rsidR="00AA7A24" w:rsidP="00314150" w:rsidRDefault="00AA7A24" w14:paraId="196D8456" w14:textId="77777777">
      <w:pPr>
        <w:rPr>
          <w:rFonts w:ascii="Arial" w:hAnsi="Arial" w:cs="Arial"/>
        </w:rPr>
      </w:pPr>
    </w:p>
    <w:p w:rsidRPr="00314150" w:rsidR="00B42B97" w:rsidP="00395A0C" w:rsidRDefault="00593082" w14:paraId="197A943D" w14:textId="154302ED">
      <w:pPr>
        <w:jc w:val="right"/>
        <w:rPr>
          <w:rFonts w:ascii="Arial" w:hAnsi="Arial" w:cs="Arial"/>
        </w:rPr>
      </w:pPr>
      <w:r>
        <w:rPr>
          <w:rFonts w:ascii="Arial" w:hAnsi="Arial" w:cs="Arial"/>
        </w:rPr>
        <w:t>1/27/2024</w:t>
      </w:r>
    </w:p>
    <w:p w:rsidRPr="00314150" w:rsidR="00C46AD4" w:rsidP="00C46AD4" w:rsidRDefault="00C46AD4" w14:paraId="0E95AD19" w14:textId="77777777">
      <w:pPr>
        <w:pStyle w:val="Heading1"/>
        <w:rPr>
          <w:rFonts w:ascii="Arial" w:hAnsi="Arial" w:cs="Arial"/>
        </w:rPr>
      </w:pPr>
      <w:bookmarkStart w:name="_Toc157250604" w:id="45"/>
      <w:r w:rsidRPr="00314150">
        <w:rPr>
          <w:rFonts w:ascii="Arial" w:hAnsi="Arial" w:cs="Arial"/>
        </w:rPr>
        <w:t>Introduction</w:t>
      </w:r>
      <w:bookmarkEnd w:id="45"/>
    </w:p>
    <w:p w:rsidRPr="00314150" w:rsidR="00C46AD4" w:rsidP="00C46AD4" w:rsidRDefault="00314150" w14:paraId="1F1E4FC2" w14:textId="2AE36885">
      <w:pPr>
        <w:rPr>
          <w:rFonts w:ascii="Arial" w:hAnsi="Arial" w:cs="Arial"/>
        </w:rPr>
      </w:pPr>
      <w:r>
        <w:rPr>
          <w:rFonts w:ascii="Arial" w:hAnsi="Arial" w:cs="Arial"/>
        </w:rPr>
        <w:br/>
      </w:r>
      <w:r w:rsidR="006B3053">
        <w:rPr>
          <w:rFonts w:ascii="Arial" w:hAnsi="Arial" w:cs="Arial"/>
        </w:rPr>
        <w:t xml:space="preserve">The </w:t>
      </w:r>
      <w:proofErr w:type="gramStart"/>
      <w:r w:rsidR="00B27C7B">
        <w:rPr>
          <w:rFonts w:ascii="Arial" w:hAnsi="Arial" w:cs="Arial"/>
        </w:rPr>
        <w:t>Kids</w:t>
      </w:r>
      <w:proofErr w:type="gramEnd"/>
      <w:r w:rsidR="006B3053">
        <w:rPr>
          <w:rFonts w:ascii="Arial" w:hAnsi="Arial" w:cs="Arial"/>
        </w:rPr>
        <w:t xml:space="preserve"> Center is looking for upgrades to be made to their current system. Looking for a seamless integration with their previous EMR into a new system that can handle all the wants and needs of the organization.</w:t>
      </w:r>
    </w:p>
    <w:p w:rsidRPr="00314150" w:rsidR="00FE69C4" w:rsidP="00FE69C4" w:rsidRDefault="00C161C8" w14:paraId="68E67760" w14:textId="77777777">
      <w:pPr>
        <w:pStyle w:val="Heading1"/>
        <w:rPr>
          <w:rFonts w:ascii="Arial" w:hAnsi="Arial" w:cs="Arial"/>
        </w:rPr>
      </w:pPr>
      <w:bookmarkStart w:name="_Toc157250605" w:id="46"/>
      <w:r w:rsidRPr="00314150">
        <w:rPr>
          <w:rFonts w:ascii="Arial" w:hAnsi="Arial" w:cs="Arial"/>
        </w:rPr>
        <w:t>Background Information</w:t>
      </w:r>
      <w:bookmarkEnd w:id="46"/>
    </w:p>
    <w:p w:rsidRPr="00314150" w:rsidR="000D6C29" w:rsidP="00314150" w:rsidRDefault="00166891" w14:paraId="6C7E9D07" w14:textId="02714898">
      <w:pPr>
        <w:rPr>
          <w:rFonts w:ascii="Arial" w:hAnsi="Arial" w:cs="Arial"/>
        </w:rPr>
      </w:pPr>
      <w:r w:rsidRPr="00314150">
        <w:rPr>
          <w:rFonts w:ascii="Arial" w:hAnsi="Arial" w:cs="Arial"/>
        </w:rPr>
        <w:br/>
      </w:r>
      <w:r w:rsidR="00AE30A7">
        <w:rPr>
          <w:rFonts w:ascii="Arial" w:hAnsi="Arial" w:cs="Arial"/>
        </w:rPr>
        <w:t xml:space="preserve">This project was presented to us while taking CIS-320 last semester. At that stage we were focused on creating a plan to implement. Within this project we are implementing the previous plan. This need stems from the </w:t>
      </w:r>
      <w:r w:rsidR="00B27C7B">
        <w:rPr>
          <w:rFonts w:ascii="Arial" w:hAnsi="Arial" w:cs="Arial"/>
        </w:rPr>
        <w:t>Kid’s</w:t>
      </w:r>
      <w:r w:rsidR="00AE30A7">
        <w:rPr>
          <w:rFonts w:ascii="Arial" w:hAnsi="Arial" w:cs="Arial"/>
        </w:rPr>
        <w:t xml:space="preserve"> Center approaching the University with a desire to upgrade their systems to enhance their ability to help as many children as possible. We will learn valuable technical, management and team building skills that will be applicable to our work lives after our college experience.</w:t>
      </w:r>
    </w:p>
    <w:p w:rsidRPr="00314150" w:rsidR="004E035D" w:rsidP="004E035D" w:rsidRDefault="004E035D" w14:paraId="505AF8BF" w14:textId="77777777">
      <w:pPr>
        <w:pStyle w:val="Heading2"/>
        <w:rPr>
          <w:rFonts w:ascii="Arial" w:hAnsi="Arial" w:cs="Arial"/>
        </w:rPr>
      </w:pPr>
      <w:bookmarkStart w:name="_Toc157250606" w:id="47"/>
      <w:r w:rsidRPr="00314150">
        <w:rPr>
          <w:rFonts w:ascii="Arial" w:hAnsi="Arial" w:cs="Arial"/>
        </w:rPr>
        <w:t>Current Environment</w:t>
      </w:r>
      <w:bookmarkEnd w:id="47"/>
    </w:p>
    <w:p w:rsidR="004E035D" w:rsidP="004E035D" w:rsidRDefault="005E23AE" w14:paraId="6C758F26" w14:textId="0009BACD">
      <w:pPr>
        <w:pStyle w:val="ListParagraph"/>
        <w:numPr>
          <w:ilvl w:val="0"/>
          <w:numId w:val="20"/>
        </w:numPr>
        <w:rPr>
          <w:rFonts w:ascii="Arial" w:hAnsi="Arial" w:cs="Arial"/>
          <w:sz w:val="20"/>
          <w:szCs w:val="20"/>
        </w:rPr>
      </w:pPr>
      <w:r w:rsidRPr="005E23AE">
        <w:rPr>
          <w:rFonts w:ascii="Arial" w:hAnsi="Arial" w:cs="Arial"/>
          <w:sz w:val="20"/>
          <w:szCs w:val="20"/>
        </w:rPr>
        <w:t xml:space="preserve">Update the current process and website for the </w:t>
      </w:r>
      <w:r w:rsidR="00B27C7B">
        <w:rPr>
          <w:rFonts w:ascii="Arial" w:hAnsi="Arial" w:cs="Arial"/>
          <w:sz w:val="20"/>
          <w:szCs w:val="20"/>
        </w:rPr>
        <w:t>Kid’s</w:t>
      </w:r>
      <w:r w:rsidRPr="005E23AE">
        <w:rPr>
          <w:rFonts w:ascii="Arial" w:hAnsi="Arial" w:cs="Arial"/>
          <w:sz w:val="20"/>
          <w:szCs w:val="20"/>
        </w:rPr>
        <w:t xml:space="preserve"> center. While integrating the already existing ERMs into a new system.</w:t>
      </w:r>
    </w:p>
    <w:p w:rsidRPr="005E23AE" w:rsidR="008A79ED" w:rsidP="004E035D" w:rsidRDefault="008A79ED" w14:paraId="038C9CA0" w14:textId="0D72C06F">
      <w:pPr>
        <w:pStyle w:val="ListParagraph"/>
        <w:numPr>
          <w:ilvl w:val="0"/>
          <w:numId w:val="20"/>
        </w:numPr>
        <w:rPr>
          <w:rFonts w:ascii="Arial" w:hAnsi="Arial" w:cs="Arial"/>
          <w:sz w:val="20"/>
          <w:szCs w:val="20"/>
        </w:rPr>
      </w:pPr>
      <w:r>
        <w:rPr>
          <w:rFonts w:ascii="Arial" w:hAnsi="Arial" w:cs="Arial"/>
          <w:sz w:val="20"/>
          <w:szCs w:val="20"/>
        </w:rPr>
        <w:t xml:space="preserve">The current system(s) used by the client is </w:t>
      </w:r>
      <w:proofErr w:type="spellStart"/>
      <w:proofErr w:type="gramStart"/>
      <w:r>
        <w:rPr>
          <w:rFonts w:ascii="Arial" w:hAnsi="Arial" w:cs="Arial"/>
          <w:sz w:val="20"/>
          <w:szCs w:val="20"/>
        </w:rPr>
        <w:t>Fusion,Zingit</w:t>
      </w:r>
      <w:proofErr w:type="spellEnd"/>
      <w:proofErr w:type="gramEnd"/>
      <w:r>
        <w:rPr>
          <w:rFonts w:ascii="Arial" w:hAnsi="Arial" w:cs="Arial"/>
          <w:sz w:val="20"/>
          <w:szCs w:val="20"/>
        </w:rPr>
        <w:t xml:space="preserve"> and Graydon/Billing</w:t>
      </w:r>
    </w:p>
    <w:p w:rsidRPr="005E23AE" w:rsidR="005E23AE" w:rsidP="004E035D" w:rsidRDefault="005E23AE" w14:paraId="5D75BAA1" w14:textId="691612F0">
      <w:pPr>
        <w:pStyle w:val="ListParagraph"/>
        <w:numPr>
          <w:ilvl w:val="0"/>
          <w:numId w:val="20"/>
        </w:numPr>
        <w:rPr>
          <w:rFonts w:ascii="Arial" w:hAnsi="Arial" w:cs="Arial"/>
          <w:sz w:val="20"/>
          <w:szCs w:val="20"/>
        </w:rPr>
      </w:pPr>
      <w:r w:rsidRPr="005E23AE">
        <w:rPr>
          <w:rFonts w:ascii="Arial" w:hAnsi="Arial" w:cs="Arial"/>
          <w:sz w:val="20"/>
          <w:szCs w:val="20"/>
        </w:rPr>
        <w:t>There is no budget given. The cost for everything if there is any cost at all would be coming from within intellect-inferno itself.</w:t>
      </w:r>
    </w:p>
    <w:p w:rsidRPr="00B21F2A" w:rsidR="004E035D" w:rsidP="004E035D" w:rsidRDefault="006B3053" w14:paraId="79E515FB" w14:textId="7C731B07">
      <w:pPr>
        <w:pStyle w:val="ListParagraph"/>
        <w:numPr>
          <w:ilvl w:val="0"/>
          <w:numId w:val="20"/>
        </w:numPr>
        <w:rPr>
          <w:rFonts w:ascii="Arial" w:hAnsi="Arial" w:cs="Arial"/>
          <w:sz w:val="20"/>
          <w:szCs w:val="20"/>
        </w:rPr>
      </w:pPr>
      <w:r>
        <w:rPr>
          <w:rFonts w:ascii="Arial" w:hAnsi="Arial" w:cs="Arial"/>
          <w:sz w:val="20"/>
          <w:szCs w:val="20"/>
        </w:rPr>
        <w:t xml:space="preserve">The </w:t>
      </w:r>
      <w:proofErr w:type="gramStart"/>
      <w:r w:rsidR="00B27C7B">
        <w:rPr>
          <w:rFonts w:ascii="Arial" w:hAnsi="Arial" w:cs="Arial"/>
          <w:sz w:val="20"/>
          <w:szCs w:val="20"/>
        </w:rPr>
        <w:t>Kids</w:t>
      </w:r>
      <w:proofErr w:type="gramEnd"/>
      <w:r>
        <w:rPr>
          <w:rFonts w:ascii="Arial" w:hAnsi="Arial" w:cs="Arial"/>
          <w:sz w:val="20"/>
          <w:szCs w:val="20"/>
        </w:rPr>
        <w:t xml:space="preserve"> Center is a Non-Profit organization aimed at helping children with all types of physical disabilities.</w:t>
      </w:r>
      <w:r w:rsidR="00B21F2A">
        <w:rPr>
          <w:rFonts w:ascii="Arial" w:hAnsi="Arial" w:cs="Arial"/>
          <w:sz w:val="20"/>
          <w:szCs w:val="20"/>
        </w:rPr>
        <w:br/>
      </w:r>
    </w:p>
    <w:p w:rsidRPr="00314150" w:rsidR="004E035D" w:rsidP="004E035D" w:rsidRDefault="004E035D" w14:paraId="648925E2" w14:textId="77777777">
      <w:pPr>
        <w:pStyle w:val="Heading2"/>
        <w:rPr>
          <w:rFonts w:ascii="Arial" w:hAnsi="Arial" w:cs="Arial"/>
        </w:rPr>
      </w:pPr>
      <w:bookmarkStart w:name="_Toc157250607" w:id="48"/>
      <w:r w:rsidRPr="00314150">
        <w:rPr>
          <w:rFonts w:ascii="Arial" w:hAnsi="Arial" w:cs="Arial"/>
        </w:rPr>
        <w:t>Goals and Objectives</w:t>
      </w:r>
      <w:bookmarkEnd w:id="48"/>
    </w:p>
    <w:p w:rsidRPr="00AE30A7" w:rsidR="00910FEA" w:rsidP="008A79ED" w:rsidRDefault="00910FEA" w14:paraId="37915D5C" w14:textId="599A944F">
      <w:pPr>
        <w:rPr>
          <w:rFonts w:ascii="Arial" w:hAnsi="Arial" w:cs="Arial"/>
          <w:color w:val="FF0000"/>
        </w:rPr>
      </w:pPr>
      <w:r w:rsidRPr="008A79ED">
        <w:rPr>
          <w:rFonts w:ascii="Arial" w:hAnsi="Arial" w:cs="Arial"/>
        </w:rPr>
        <w:t>Business and Solution Objectives-</w:t>
      </w:r>
      <w:r w:rsidRPr="008A79ED" w:rsidR="008A79ED">
        <w:rPr>
          <w:rFonts w:ascii="Arial" w:hAnsi="Arial" w:cs="Arial"/>
        </w:rPr>
        <w:t xml:space="preserve"> Provide a tangible product that the </w:t>
      </w:r>
      <w:r w:rsidR="00B27C7B">
        <w:rPr>
          <w:rFonts w:ascii="Arial" w:hAnsi="Arial" w:cs="Arial"/>
        </w:rPr>
        <w:t>Kids</w:t>
      </w:r>
      <w:r w:rsidRPr="008A79ED" w:rsidR="008A79ED">
        <w:rPr>
          <w:rFonts w:ascii="Arial" w:hAnsi="Arial" w:cs="Arial"/>
        </w:rPr>
        <w:t xml:space="preserve"> Center can view and look over, to see if it is the direction they want to take.</w:t>
      </w:r>
      <w:r w:rsidRPr="00AE30A7">
        <w:rPr>
          <w:rFonts w:ascii="Arial" w:hAnsi="Arial" w:cs="Arial"/>
          <w:color w:val="FF0000"/>
        </w:rPr>
        <w:br/>
      </w:r>
      <w:r w:rsidRPr="008A79ED">
        <w:rPr>
          <w:rFonts w:ascii="Arial" w:hAnsi="Arial" w:cs="Arial"/>
        </w:rPr>
        <w:t>Technical Objectives-</w:t>
      </w:r>
      <w:r w:rsidRPr="008A79ED" w:rsidR="008A79ED">
        <w:rPr>
          <w:rFonts w:ascii="Arial" w:hAnsi="Arial" w:cs="Arial"/>
        </w:rPr>
        <w:t xml:space="preserve"> </w:t>
      </w:r>
      <w:r w:rsidR="00B27C7B">
        <w:rPr>
          <w:rFonts w:ascii="Arial" w:hAnsi="Arial" w:cs="Arial"/>
        </w:rPr>
        <w:t>Create a client management system to integrate into their already existing website to handle floater patients.</w:t>
      </w:r>
      <w:r w:rsidRPr="00AE30A7">
        <w:rPr>
          <w:rFonts w:ascii="Arial" w:hAnsi="Arial" w:cs="Arial"/>
          <w:color w:val="FF0000"/>
        </w:rPr>
        <w:br/>
      </w:r>
    </w:p>
    <w:p w:rsidRPr="00314150" w:rsidR="00FE69C4" w:rsidP="00FE69C4" w:rsidRDefault="00C161C8" w14:paraId="5EB75961" w14:textId="77777777">
      <w:pPr>
        <w:pStyle w:val="Heading1"/>
        <w:rPr>
          <w:rFonts w:ascii="Arial" w:hAnsi="Arial" w:cs="Arial"/>
        </w:rPr>
      </w:pPr>
      <w:bookmarkStart w:name="_Toc157250608" w:id="49"/>
      <w:r w:rsidRPr="00314150">
        <w:rPr>
          <w:rFonts w:ascii="Arial" w:hAnsi="Arial" w:cs="Arial"/>
        </w:rPr>
        <w:t>Scope of Work</w:t>
      </w:r>
      <w:bookmarkEnd w:id="49"/>
    </w:p>
    <w:p w:rsidRPr="00AE30A7" w:rsidR="00166891" w:rsidP="0088036D" w:rsidRDefault="00166891" w14:paraId="3AECB89A" w14:textId="77777777">
      <w:pPr>
        <w:pStyle w:val="ListParagraph"/>
        <w:ind w:left="0"/>
        <w:rPr>
          <w:rFonts w:ascii="Arial" w:hAnsi="Arial" w:cs="Arial"/>
          <w:color w:val="FF0000"/>
          <w:sz w:val="20"/>
          <w:szCs w:val="20"/>
        </w:rPr>
      </w:pPr>
    </w:p>
    <w:p w:rsidRPr="008A79ED" w:rsidR="005D0F79" w:rsidP="0088036D" w:rsidRDefault="005D0F79" w14:paraId="399177CA" w14:textId="77777777">
      <w:pPr>
        <w:pStyle w:val="ListParagraph"/>
        <w:ind w:left="0"/>
        <w:rPr>
          <w:rFonts w:ascii="Arial" w:hAnsi="Arial" w:cs="Arial"/>
          <w:sz w:val="20"/>
          <w:szCs w:val="20"/>
        </w:rPr>
      </w:pPr>
    </w:p>
    <w:p w:rsidRPr="008A79ED" w:rsidR="005D0F79" w:rsidP="46335493" w:rsidRDefault="005D0F79" w14:paraId="3F27C179" w14:textId="10134DEC">
      <w:pPr>
        <w:pStyle w:val="ListParagraph"/>
        <w:suppressLineNumbers w:val="0"/>
        <w:bidi w:val="0"/>
        <w:spacing w:before="0" w:beforeAutospacing="off" w:after="0" w:afterAutospacing="off" w:line="240" w:lineRule="auto"/>
        <w:ind w:left="0" w:right="0"/>
        <w:jc w:val="left"/>
        <w:rPr>
          <w:rFonts w:ascii="Arial" w:hAnsi="Arial" w:cs="Arial"/>
          <w:sz w:val="20"/>
          <w:szCs w:val="20"/>
        </w:rPr>
      </w:pPr>
      <w:r w:rsidRPr="46335493" w:rsidR="005D0F79">
        <w:rPr>
          <w:rFonts w:ascii="Arial" w:hAnsi="Arial" w:cs="Arial"/>
          <w:sz w:val="20"/>
          <w:szCs w:val="20"/>
        </w:rPr>
        <w:t>This project will consist of Intellect-inferno</w:t>
      </w:r>
      <w:r w:rsidRPr="46335493" w:rsidR="008A79ED">
        <w:rPr>
          <w:rFonts w:ascii="Arial" w:hAnsi="Arial" w:cs="Arial"/>
          <w:sz w:val="20"/>
          <w:szCs w:val="20"/>
        </w:rPr>
        <w:t xml:space="preserve"> </w:t>
      </w:r>
      <w:r w:rsidRPr="46335493" w:rsidR="008A79ED">
        <w:rPr>
          <w:rFonts w:ascii="Arial" w:hAnsi="Arial" w:cs="Arial"/>
          <w:sz w:val="20"/>
          <w:szCs w:val="20"/>
        </w:rPr>
        <w:t>attempting</w:t>
      </w:r>
      <w:r w:rsidRPr="46335493" w:rsidR="008A79ED">
        <w:rPr>
          <w:rFonts w:ascii="Arial" w:hAnsi="Arial" w:cs="Arial"/>
          <w:sz w:val="20"/>
          <w:szCs w:val="20"/>
        </w:rPr>
        <w:t xml:space="preserve"> to meet all the Children Center’s needs and requirements. We plan </w:t>
      </w:r>
      <w:r w:rsidRPr="46335493" w:rsidR="008A79ED">
        <w:rPr>
          <w:rFonts w:ascii="Arial" w:hAnsi="Arial" w:cs="Arial"/>
          <w:sz w:val="20"/>
          <w:szCs w:val="20"/>
        </w:rPr>
        <w:t>on providing</w:t>
      </w:r>
      <w:r w:rsidRPr="46335493" w:rsidR="008A79ED">
        <w:rPr>
          <w:rFonts w:ascii="Arial" w:hAnsi="Arial" w:cs="Arial"/>
          <w:sz w:val="20"/>
          <w:szCs w:val="20"/>
        </w:rPr>
        <w:t xml:space="preserve"> the most professional and best work we can. </w:t>
      </w:r>
      <w:r w:rsidRPr="46335493" w:rsidR="008A79ED">
        <w:rPr>
          <w:rFonts w:ascii="Arial" w:hAnsi="Arial" w:cs="Arial"/>
          <w:sz w:val="20"/>
          <w:szCs w:val="20"/>
        </w:rPr>
        <w:t>This will range from reaching out to the client along the process to make sure that we are aligned with their vision for the project.</w:t>
      </w:r>
      <w:r w:rsidRPr="46335493" w:rsidR="008A79ED">
        <w:rPr>
          <w:rFonts w:ascii="Arial" w:hAnsi="Arial" w:cs="Arial"/>
          <w:sz w:val="20"/>
          <w:szCs w:val="20"/>
        </w:rPr>
        <w:t xml:space="preserve"> Along with making sure we meet our own standards. We will </w:t>
      </w:r>
      <w:r w:rsidRPr="46335493" w:rsidR="008A79ED">
        <w:rPr>
          <w:rFonts w:ascii="Arial" w:hAnsi="Arial" w:cs="Arial"/>
          <w:sz w:val="20"/>
          <w:szCs w:val="20"/>
        </w:rPr>
        <w:t>accomplish</w:t>
      </w:r>
      <w:r w:rsidRPr="46335493" w:rsidR="008A79ED">
        <w:rPr>
          <w:rFonts w:ascii="Arial" w:hAnsi="Arial" w:cs="Arial"/>
          <w:sz w:val="20"/>
          <w:szCs w:val="20"/>
        </w:rPr>
        <w:t xml:space="preserve"> creating a version of their future system that they will be </w:t>
      </w:r>
      <w:r w:rsidRPr="46335493" w:rsidR="008A79ED">
        <w:rPr>
          <w:rFonts w:ascii="Arial" w:hAnsi="Arial" w:cs="Arial"/>
          <w:sz w:val="20"/>
          <w:szCs w:val="20"/>
        </w:rPr>
        <w:t>able to have</w:t>
      </w:r>
      <w:r w:rsidRPr="46335493" w:rsidR="008A79ED">
        <w:rPr>
          <w:rFonts w:ascii="Arial" w:hAnsi="Arial" w:cs="Arial"/>
          <w:sz w:val="20"/>
          <w:szCs w:val="20"/>
        </w:rPr>
        <w:t xml:space="preserve"> to look over and decide whether it is right for them to continue forward with. The size of the effort will be major, with all the group being senior level college students we look forward to being able to </w:t>
      </w:r>
      <w:r w:rsidRPr="46335493" w:rsidR="008A79ED">
        <w:rPr>
          <w:rFonts w:ascii="Arial" w:hAnsi="Arial" w:cs="Arial"/>
          <w:sz w:val="20"/>
          <w:szCs w:val="20"/>
        </w:rPr>
        <w:t>leverage</w:t>
      </w:r>
      <w:r w:rsidRPr="46335493" w:rsidR="008A79ED">
        <w:rPr>
          <w:rFonts w:ascii="Arial" w:hAnsi="Arial" w:cs="Arial"/>
          <w:sz w:val="20"/>
          <w:szCs w:val="20"/>
        </w:rPr>
        <w:t xml:space="preserve"> our knowledge to not only deliver a solid product to the client but to also learn valuable skills for the future. </w:t>
      </w:r>
      <w:r w:rsidRPr="46335493" w:rsidR="00B27C7B">
        <w:rPr>
          <w:rFonts w:ascii="Arial" w:hAnsi="Arial" w:cs="Arial"/>
          <w:sz w:val="20"/>
          <w:szCs w:val="20"/>
        </w:rPr>
        <w:t>The main technical aspect to this SOW is to create and present a solution to their floater patient problem. We aim to alleviate pressures on their staff to allow for floater patients to be able to see and sign up for appointments.</w:t>
      </w:r>
      <w:r w:rsidRPr="46335493" w:rsidR="729A54F2">
        <w:rPr>
          <w:rFonts w:ascii="Arial" w:hAnsi="Arial" w:cs="Arial"/>
          <w:sz w:val="20"/>
          <w:szCs w:val="20"/>
        </w:rPr>
        <w:t xml:space="preserve"> Also, to get notified when an appointment is open via text SMS.</w:t>
      </w:r>
      <w:r w:rsidRPr="46335493" w:rsidR="00B27C7B">
        <w:rPr>
          <w:rFonts w:ascii="Arial" w:hAnsi="Arial" w:cs="Arial"/>
          <w:sz w:val="20"/>
          <w:szCs w:val="20"/>
        </w:rPr>
        <w:t xml:space="preserve"> </w:t>
      </w:r>
      <w:r w:rsidRPr="46335493" w:rsidR="00B27C7B">
        <w:rPr>
          <w:rFonts w:ascii="Arial" w:hAnsi="Arial" w:cs="Arial"/>
          <w:sz w:val="20"/>
          <w:szCs w:val="20"/>
        </w:rPr>
        <w:t xml:space="preserve">All in the hopes to get as many patients seen as possible. </w:t>
      </w:r>
      <w:r w:rsidRPr="46335493" w:rsidR="008A79ED">
        <w:rPr>
          <w:rFonts w:ascii="Arial" w:hAnsi="Arial" w:cs="Arial"/>
          <w:sz w:val="20"/>
          <w:szCs w:val="20"/>
        </w:rPr>
        <w:t xml:space="preserve">The </w:t>
      </w:r>
      <w:r w:rsidRPr="46335493" w:rsidR="00B27C7B">
        <w:rPr>
          <w:rFonts w:ascii="Arial" w:hAnsi="Arial" w:cs="Arial"/>
          <w:sz w:val="20"/>
          <w:szCs w:val="20"/>
        </w:rPr>
        <w:t>scope</w:t>
      </w:r>
      <w:r w:rsidRPr="46335493" w:rsidR="008A79ED">
        <w:rPr>
          <w:rFonts w:ascii="Arial" w:hAnsi="Arial" w:cs="Arial"/>
          <w:sz w:val="20"/>
          <w:szCs w:val="20"/>
        </w:rPr>
        <w:t xml:space="preserve"> of work is subject to change</w:t>
      </w:r>
      <w:r w:rsidRPr="46335493" w:rsidR="00B27C7B">
        <w:rPr>
          <w:rFonts w:ascii="Arial" w:hAnsi="Arial" w:cs="Arial"/>
          <w:sz w:val="20"/>
          <w:szCs w:val="20"/>
        </w:rPr>
        <w:t xml:space="preserve"> based on needs and wants of the </w:t>
      </w:r>
      <w:r w:rsidRPr="46335493" w:rsidR="00B27C7B">
        <w:rPr>
          <w:rFonts w:ascii="Arial" w:hAnsi="Arial" w:cs="Arial"/>
          <w:sz w:val="20"/>
          <w:szCs w:val="20"/>
        </w:rPr>
        <w:t>client</w:t>
      </w:r>
    </w:p>
    <w:p w:rsidRPr="00314150" w:rsidR="003849B9" w:rsidP="0088036D" w:rsidRDefault="003849B9" w14:paraId="1C70BDD0" w14:textId="77777777">
      <w:pPr>
        <w:pStyle w:val="ListParagraph"/>
        <w:ind w:left="0"/>
        <w:rPr>
          <w:rFonts w:ascii="Arial" w:hAnsi="Arial" w:cs="Arial"/>
          <w:sz w:val="20"/>
          <w:szCs w:val="20"/>
        </w:rPr>
      </w:pPr>
    </w:p>
    <w:p w:rsidRPr="00314150" w:rsidR="00F74CEE" w:rsidP="00F74CEE" w:rsidRDefault="00F74CEE" w14:paraId="2C2EA569" w14:textId="77777777">
      <w:pPr>
        <w:pStyle w:val="Heading2"/>
        <w:rPr>
          <w:rFonts w:ascii="Arial" w:hAnsi="Arial" w:cs="Arial"/>
        </w:rPr>
      </w:pPr>
      <w:bookmarkStart w:name="_Toc157250609" w:id="50"/>
      <w:r w:rsidRPr="00314150">
        <w:rPr>
          <w:rFonts w:ascii="Arial" w:hAnsi="Arial" w:cs="Arial"/>
        </w:rPr>
        <w:t>Deliverables</w:t>
      </w:r>
      <w:bookmarkEnd w:id="50"/>
    </w:p>
    <w:p w:rsidRPr="008A79ED" w:rsidR="00F74CEE" w:rsidP="00EE70C9" w:rsidRDefault="00166891" w14:paraId="148C869D" w14:textId="58921F1E">
      <w:pPr>
        <w:rPr>
          <w:rFonts w:ascii="Arial" w:hAnsi="Arial" w:cs="Arial"/>
        </w:rPr>
      </w:pPr>
      <w:r w:rsidRPr="008A79ED">
        <w:rPr>
          <w:rFonts w:ascii="Arial" w:hAnsi="Arial" w:cs="Arial"/>
        </w:rPr>
        <w:br/>
      </w:r>
      <w:r w:rsidRPr="008A79ED" w:rsidR="008A79ED">
        <w:rPr>
          <w:rFonts w:ascii="Arial" w:hAnsi="Arial" w:cs="Arial"/>
        </w:rPr>
        <w:t>Intellect-Inferno will provide periodic deliverables throughout the course of the semester. Following deadlines set forth in CIS-420</w:t>
      </w:r>
    </w:p>
    <w:p w:rsidRPr="00314150" w:rsidR="00F74CEE" w:rsidP="00F74CEE" w:rsidRDefault="00C161C8" w14:paraId="6E14E3DD" w14:textId="77777777">
      <w:pPr>
        <w:pStyle w:val="Heading2"/>
        <w:rPr>
          <w:rFonts w:ascii="Arial" w:hAnsi="Arial" w:cs="Arial"/>
        </w:rPr>
      </w:pPr>
      <w:bookmarkStart w:name="_Toc157250610" w:id="51"/>
      <w:r w:rsidRPr="00314150">
        <w:rPr>
          <w:rFonts w:ascii="Arial" w:hAnsi="Arial" w:cs="Arial"/>
        </w:rPr>
        <w:t>Milestones</w:t>
      </w:r>
      <w:bookmarkEnd w:id="51"/>
    </w:p>
    <w:p w:rsidRPr="00314150" w:rsidR="00752465" w:rsidP="00F74CEE" w:rsidRDefault="00166891" w14:paraId="32768348" w14:textId="77777777">
      <w:pPr>
        <w:rPr>
          <w:rFonts w:ascii="Arial" w:hAnsi="Arial" w:cs="Arial"/>
        </w:rPr>
      </w:pPr>
      <w:r w:rsidRPr="00314150">
        <w:rPr>
          <w:rFonts w:ascii="Arial" w:hAnsi="Arial" w:cs="Arial"/>
        </w:rPr>
        <w:br/>
      </w:r>
      <w:r w:rsidRPr="00314150" w:rsidR="00F74CEE">
        <w:rPr>
          <w:rFonts w:ascii="Arial" w:hAnsi="Arial" w:cs="Arial"/>
        </w:rPr>
        <w:t xml:space="preserve">List the </w:t>
      </w:r>
      <w:r w:rsidRPr="00314150" w:rsidR="00C161C8">
        <w:rPr>
          <w:rFonts w:ascii="Arial" w:hAnsi="Arial" w:cs="Arial"/>
        </w:rPr>
        <w:t>major project milestones and their estimated delivery dates.</w:t>
      </w:r>
    </w:p>
    <w:tbl>
      <w:tblPr>
        <w:tblStyle w:val="TableGrid"/>
        <w:tblW w:w="0" w:type="auto"/>
        <w:tblLook w:val="04A0" w:firstRow="1" w:lastRow="0" w:firstColumn="1" w:lastColumn="0" w:noHBand="0" w:noVBand="1"/>
      </w:tblPr>
      <w:tblGrid>
        <w:gridCol w:w="4677"/>
        <w:gridCol w:w="4673"/>
      </w:tblGrid>
      <w:tr w:rsidRPr="00314150" w:rsidR="00F74CEE" w:rsidTr="46335493" w14:paraId="67DEADC4" w14:textId="77777777">
        <w:tc>
          <w:tcPr>
            <w:tcW w:w="4788" w:type="dxa"/>
            <w:shd w:val="clear" w:color="auto" w:fill="F2F2F2" w:themeFill="background1" w:themeFillShade="F2"/>
            <w:tcMar/>
          </w:tcPr>
          <w:p w:rsidRPr="00314150" w:rsidR="00F74CEE" w:rsidP="00F74CEE" w:rsidRDefault="00C161C8" w14:paraId="07972D83" w14:textId="77777777">
            <w:pPr>
              <w:rPr>
                <w:rFonts w:ascii="Arial" w:hAnsi="Arial" w:cs="Arial"/>
              </w:rPr>
            </w:pPr>
            <w:r w:rsidRPr="00314150">
              <w:rPr>
                <w:rFonts w:ascii="Arial" w:hAnsi="Arial" w:cs="Arial"/>
              </w:rPr>
              <w:t>Milestone</w:t>
            </w:r>
          </w:p>
        </w:tc>
        <w:tc>
          <w:tcPr>
            <w:tcW w:w="4788" w:type="dxa"/>
            <w:shd w:val="clear" w:color="auto" w:fill="F2F2F2" w:themeFill="background1" w:themeFillShade="F2"/>
            <w:tcMar/>
          </w:tcPr>
          <w:p w:rsidRPr="00314150" w:rsidR="00F74CEE" w:rsidP="00F74CEE" w:rsidRDefault="00C161C8" w14:paraId="4DB9B196" w14:textId="77777777">
            <w:pPr>
              <w:rPr>
                <w:rFonts w:ascii="Arial" w:hAnsi="Arial" w:cs="Arial"/>
              </w:rPr>
            </w:pPr>
            <w:r w:rsidRPr="00314150">
              <w:rPr>
                <w:rFonts w:ascii="Arial" w:hAnsi="Arial" w:cs="Arial"/>
              </w:rPr>
              <w:t>Estimated Delivery Date</w:t>
            </w:r>
          </w:p>
        </w:tc>
      </w:tr>
      <w:tr w:rsidRPr="00314150" w:rsidR="00F74CEE" w:rsidTr="46335493" w14:paraId="641BCBEB" w14:textId="77777777">
        <w:tc>
          <w:tcPr>
            <w:tcW w:w="4788" w:type="dxa"/>
            <w:tcMar/>
          </w:tcPr>
          <w:p w:rsidRPr="00314150" w:rsidR="00F74CEE" w:rsidP="00F74CEE" w:rsidRDefault="00F74CEE" w14:paraId="64BD3615" w14:textId="50A21303">
            <w:pPr>
              <w:rPr>
                <w:rFonts w:ascii="Arial" w:hAnsi="Arial" w:cs="Arial"/>
              </w:rPr>
            </w:pPr>
            <w:r w:rsidRPr="46335493" w:rsidR="2169B77E">
              <w:rPr>
                <w:rFonts w:ascii="Arial" w:hAnsi="Arial" w:cs="Arial"/>
              </w:rPr>
              <w:t>DEMO 1</w:t>
            </w:r>
          </w:p>
        </w:tc>
        <w:tc>
          <w:tcPr>
            <w:tcW w:w="4788" w:type="dxa"/>
            <w:tcMar/>
          </w:tcPr>
          <w:p w:rsidRPr="00314150" w:rsidR="00F74CEE" w:rsidP="00F74CEE" w:rsidRDefault="00F74CEE" w14:paraId="49D0A376" w14:textId="208A7030">
            <w:pPr>
              <w:rPr>
                <w:rFonts w:ascii="Arial" w:hAnsi="Arial" w:cs="Arial"/>
              </w:rPr>
            </w:pPr>
            <w:r w:rsidRPr="46335493" w:rsidR="0A2B882B">
              <w:rPr>
                <w:rFonts w:ascii="Arial" w:hAnsi="Arial" w:cs="Arial"/>
              </w:rPr>
              <w:t>0</w:t>
            </w:r>
            <w:r w:rsidRPr="46335493" w:rsidR="2A7AFD81">
              <w:rPr>
                <w:rFonts w:ascii="Arial" w:hAnsi="Arial" w:cs="Arial"/>
              </w:rPr>
              <w:t>3/</w:t>
            </w:r>
            <w:r w:rsidRPr="46335493" w:rsidR="0A2B882B">
              <w:rPr>
                <w:rFonts w:ascii="Arial" w:hAnsi="Arial" w:cs="Arial"/>
              </w:rPr>
              <w:t>0</w:t>
            </w:r>
            <w:r w:rsidRPr="46335493" w:rsidR="2A7AFD81">
              <w:rPr>
                <w:rFonts w:ascii="Arial" w:hAnsi="Arial" w:cs="Arial"/>
              </w:rPr>
              <w:t>5</w:t>
            </w:r>
            <w:r w:rsidRPr="46335493" w:rsidR="6DD82835">
              <w:rPr>
                <w:rFonts w:ascii="Arial" w:hAnsi="Arial" w:cs="Arial"/>
              </w:rPr>
              <w:t>/2023</w:t>
            </w:r>
          </w:p>
        </w:tc>
      </w:tr>
      <w:tr w:rsidRPr="00314150" w:rsidR="00F74CEE" w:rsidTr="46335493" w14:paraId="10437331" w14:textId="77777777">
        <w:tc>
          <w:tcPr>
            <w:tcW w:w="4788" w:type="dxa"/>
            <w:tcMar/>
          </w:tcPr>
          <w:p w:rsidRPr="00314150" w:rsidR="00F74CEE" w:rsidP="00F74CEE" w:rsidRDefault="00F74CEE" w14:paraId="196ADF59" w14:textId="47B7B8A3">
            <w:pPr>
              <w:rPr>
                <w:rFonts w:ascii="Arial" w:hAnsi="Arial" w:cs="Arial"/>
              </w:rPr>
            </w:pPr>
            <w:r w:rsidRPr="46335493" w:rsidR="2169B77E">
              <w:rPr>
                <w:rFonts w:ascii="Arial" w:hAnsi="Arial" w:cs="Arial"/>
              </w:rPr>
              <w:t>DEMO 2</w:t>
            </w:r>
          </w:p>
        </w:tc>
        <w:tc>
          <w:tcPr>
            <w:tcW w:w="4788" w:type="dxa"/>
            <w:tcMar/>
          </w:tcPr>
          <w:p w:rsidRPr="00314150" w:rsidR="00F74CEE" w:rsidP="00F74CEE" w:rsidRDefault="00F74CEE" w14:paraId="34071F2B" w14:textId="2BBAA0B7">
            <w:pPr>
              <w:rPr>
                <w:rFonts w:ascii="Arial" w:hAnsi="Arial" w:cs="Arial"/>
              </w:rPr>
            </w:pPr>
            <w:r w:rsidRPr="46335493" w:rsidR="6C4B1C56">
              <w:rPr>
                <w:rFonts w:ascii="Arial" w:hAnsi="Arial" w:cs="Arial"/>
              </w:rPr>
              <w:t>0</w:t>
            </w:r>
            <w:r w:rsidRPr="46335493" w:rsidR="1E386783">
              <w:rPr>
                <w:rFonts w:ascii="Arial" w:hAnsi="Arial" w:cs="Arial"/>
              </w:rPr>
              <w:t>4</w:t>
            </w:r>
            <w:r w:rsidRPr="46335493" w:rsidR="42D4A629">
              <w:rPr>
                <w:rFonts w:ascii="Arial" w:hAnsi="Arial" w:cs="Arial"/>
              </w:rPr>
              <w:t>/</w:t>
            </w:r>
            <w:r w:rsidRPr="46335493" w:rsidR="6C4B1C56">
              <w:rPr>
                <w:rFonts w:ascii="Arial" w:hAnsi="Arial" w:cs="Arial"/>
              </w:rPr>
              <w:t>0</w:t>
            </w:r>
            <w:r w:rsidRPr="46335493" w:rsidR="0C4415F7">
              <w:rPr>
                <w:rFonts w:ascii="Arial" w:hAnsi="Arial" w:cs="Arial"/>
              </w:rPr>
              <w:t>4/2023</w:t>
            </w:r>
          </w:p>
        </w:tc>
      </w:tr>
      <w:tr w:rsidRPr="00314150" w:rsidR="00F74CEE" w:rsidTr="46335493" w14:paraId="318B2A19" w14:textId="77777777">
        <w:tc>
          <w:tcPr>
            <w:tcW w:w="4788" w:type="dxa"/>
            <w:tcMar/>
          </w:tcPr>
          <w:p w:rsidRPr="00314150" w:rsidR="00F74CEE" w:rsidP="00F74CEE" w:rsidRDefault="00F74CEE" w14:paraId="06A6C59E" w14:textId="273AF97A">
            <w:pPr>
              <w:rPr>
                <w:rFonts w:ascii="Arial" w:hAnsi="Arial" w:cs="Arial"/>
              </w:rPr>
            </w:pPr>
            <w:r w:rsidRPr="46335493" w:rsidR="2169B77E">
              <w:rPr>
                <w:rFonts w:ascii="Arial" w:hAnsi="Arial" w:cs="Arial"/>
              </w:rPr>
              <w:t>FINAL DEMO</w:t>
            </w:r>
          </w:p>
        </w:tc>
        <w:tc>
          <w:tcPr>
            <w:tcW w:w="4788" w:type="dxa"/>
            <w:tcMar/>
          </w:tcPr>
          <w:p w:rsidRPr="00314150" w:rsidR="00F74CEE" w:rsidP="00F74CEE" w:rsidRDefault="00F74CEE" w14:paraId="46F7F552" w14:textId="08861343">
            <w:pPr>
              <w:rPr>
                <w:rFonts w:ascii="Arial" w:hAnsi="Arial" w:cs="Arial"/>
              </w:rPr>
            </w:pPr>
            <w:r w:rsidRPr="46335493" w:rsidR="7F2F5378">
              <w:rPr>
                <w:rFonts w:ascii="Arial" w:hAnsi="Arial" w:cs="Arial"/>
              </w:rPr>
              <w:t>0</w:t>
            </w:r>
            <w:r w:rsidRPr="46335493" w:rsidR="2169B77E">
              <w:rPr>
                <w:rFonts w:ascii="Arial" w:hAnsi="Arial" w:cs="Arial"/>
              </w:rPr>
              <w:t>4/16</w:t>
            </w:r>
            <w:r w:rsidRPr="46335493" w:rsidR="51363EA4">
              <w:rPr>
                <w:rFonts w:ascii="Arial" w:hAnsi="Arial" w:cs="Arial"/>
              </w:rPr>
              <w:t>/2023</w:t>
            </w:r>
          </w:p>
        </w:tc>
      </w:tr>
      <w:tr w:rsidRPr="00314150" w:rsidR="00F74CEE" w:rsidTr="46335493" w14:paraId="36E149F8" w14:textId="77777777">
        <w:tc>
          <w:tcPr>
            <w:tcW w:w="4788" w:type="dxa"/>
            <w:tcMar/>
          </w:tcPr>
          <w:p w:rsidRPr="00314150" w:rsidR="00F74CEE" w:rsidP="00C161C8" w:rsidRDefault="00C161C8" w14:paraId="29E43079" w14:textId="77777777">
            <w:pPr>
              <w:rPr>
                <w:rFonts w:ascii="Arial" w:hAnsi="Arial" w:cs="Arial"/>
              </w:rPr>
            </w:pPr>
            <w:r w:rsidRPr="00314150">
              <w:rPr>
                <w:rFonts w:ascii="Arial" w:hAnsi="Arial" w:cs="Arial"/>
              </w:rPr>
              <w:t>Completion</w:t>
            </w:r>
          </w:p>
        </w:tc>
        <w:tc>
          <w:tcPr>
            <w:tcW w:w="4788" w:type="dxa"/>
            <w:tcMar/>
          </w:tcPr>
          <w:p w:rsidRPr="00314150" w:rsidR="00F74CEE" w:rsidP="00F74CEE" w:rsidRDefault="00F74CEE" w14:paraId="32245518" w14:textId="7E13EF95">
            <w:pPr>
              <w:rPr>
                <w:rFonts w:ascii="Arial" w:hAnsi="Arial" w:cs="Arial"/>
              </w:rPr>
            </w:pPr>
            <w:r w:rsidRPr="46335493" w:rsidR="5CD3480C">
              <w:rPr>
                <w:rFonts w:ascii="Arial" w:hAnsi="Arial" w:cs="Arial"/>
              </w:rPr>
              <w:t>4/23</w:t>
            </w:r>
          </w:p>
        </w:tc>
      </w:tr>
    </w:tbl>
    <w:p w:rsidRPr="00314150" w:rsidR="00BE1B99" w:rsidP="00BE1B99" w:rsidRDefault="00BE1B99" w14:paraId="7BDF772C" w14:textId="77777777">
      <w:pPr>
        <w:rPr>
          <w:rFonts w:ascii="Arial" w:hAnsi="Arial" w:cs="Arial"/>
        </w:rPr>
      </w:pPr>
    </w:p>
    <w:p w:rsidRPr="00314150" w:rsidR="00757784" w:rsidP="00757784" w:rsidRDefault="00757784" w14:paraId="46EBC925" w14:textId="77777777">
      <w:pPr>
        <w:pStyle w:val="Heading1"/>
        <w:rPr>
          <w:rFonts w:ascii="Arial" w:hAnsi="Arial" w:cs="Arial"/>
        </w:rPr>
      </w:pPr>
      <w:bookmarkStart w:name="_Toc157250611" w:id="52"/>
      <w:r w:rsidRPr="00314150">
        <w:rPr>
          <w:rFonts w:ascii="Arial" w:hAnsi="Arial" w:cs="Arial"/>
        </w:rPr>
        <w:t>Period of Performance</w:t>
      </w:r>
      <w:bookmarkEnd w:id="52"/>
    </w:p>
    <w:p w:rsidRPr="005D0F79" w:rsidR="00757784" w:rsidP="00757784" w:rsidRDefault="00757784" w14:paraId="5E907B83" w14:textId="00D83C3C">
      <w:pPr>
        <w:rPr>
          <w:rFonts w:ascii="Arial" w:hAnsi="Arial" w:cs="Arial"/>
        </w:rPr>
      </w:pPr>
      <w:r w:rsidRPr="005D0F79">
        <w:rPr>
          <w:rFonts w:ascii="Arial" w:hAnsi="Arial" w:cs="Arial"/>
        </w:rPr>
        <w:br/>
      </w:r>
      <w:r w:rsidRPr="005D0F79" w:rsidR="006B3053">
        <w:rPr>
          <w:rFonts w:ascii="Arial" w:hAnsi="Arial" w:cs="Arial"/>
        </w:rPr>
        <w:t>This Project will last a whole semesters length. Starting From January 8</w:t>
      </w:r>
      <w:r w:rsidRPr="005D0F79" w:rsidR="006B3053">
        <w:rPr>
          <w:rFonts w:ascii="Arial" w:hAnsi="Arial" w:cs="Arial"/>
          <w:vertAlign w:val="superscript"/>
        </w:rPr>
        <w:t>th</w:t>
      </w:r>
      <w:r w:rsidRPr="005D0F79" w:rsidR="006B3053">
        <w:rPr>
          <w:rFonts w:ascii="Arial" w:hAnsi="Arial" w:cs="Arial"/>
        </w:rPr>
        <w:t xml:space="preserve"> and ending promptly by April</w:t>
      </w:r>
      <w:r w:rsidRPr="005D0F79" w:rsidR="005D0F79">
        <w:rPr>
          <w:rFonts w:ascii="Roboto" w:hAnsi="Roboto"/>
          <w:sz w:val="21"/>
          <w:szCs w:val="21"/>
          <w:shd w:val="clear" w:color="auto" w:fill="FFFFFF"/>
        </w:rPr>
        <w:t xml:space="preserve"> 22</w:t>
      </w:r>
      <w:r w:rsidR="005D0F79">
        <w:rPr>
          <w:rFonts w:ascii="Roboto" w:hAnsi="Roboto"/>
          <w:sz w:val="21"/>
          <w:szCs w:val="21"/>
          <w:shd w:val="clear" w:color="auto" w:fill="FFFFFF"/>
        </w:rPr>
        <w:t>nd</w:t>
      </w:r>
      <w:r w:rsidRPr="005D0F79" w:rsidR="006B3053">
        <w:rPr>
          <w:rFonts w:ascii="Arial" w:hAnsi="Arial" w:cs="Arial"/>
        </w:rPr>
        <w:t xml:space="preserve">. </w:t>
      </w:r>
    </w:p>
    <w:p w:rsidRPr="00314150" w:rsidR="00032423" w:rsidP="00032423" w:rsidRDefault="00032423" w14:paraId="67DF4015" w14:textId="77777777">
      <w:pPr>
        <w:pStyle w:val="Heading1"/>
        <w:rPr>
          <w:rFonts w:ascii="Arial" w:hAnsi="Arial" w:cs="Arial"/>
        </w:rPr>
      </w:pPr>
      <w:bookmarkStart w:name="_Toc157250612" w:id="53"/>
      <w:r w:rsidRPr="00314150">
        <w:rPr>
          <w:rFonts w:ascii="Arial" w:hAnsi="Arial" w:cs="Arial"/>
        </w:rPr>
        <w:t>Place of Performance</w:t>
      </w:r>
      <w:bookmarkEnd w:id="53"/>
    </w:p>
    <w:p w:rsidRPr="00314150" w:rsidR="00910FEA" w:rsidP="00910FEA" w:rsidRDefault="002E73CE" w14:paraId="7AAA4A41" w14:textId="1F5B8C7B">
      <w:pPr>
        <w:rPr>
          <w:rFonts w:ascii="Arial" w:hAnsi="Arial" w:cs="Arial"/>
        </w:rPr>
      </w:pPr>
      <w:r>
        <w:rPr>
          <w:rFonts w:ascii="Arial" w:hAnsi="Arial" w:cs="Arial"/>
        </w:rPr>
        <w:br/>
      </w:r>
      <w:r w:rsidR="006B3053">
        <w:rPr>
          <w:rFonts w:ascii="Arial" w:hAnsi="Arial" w:cs="Arial"/>
        </w:rPr>
        <w:t>This project will be performed off-site via remote teams and in the classroom. Place of work is fluid and ever-changing with how the class is structured.</w:t>
      </w:r>
    </w:p>
    <w:p w:rsidRPr="00314150" w:rsidR="00896420" w:rsidP="00896420" w:rsidRDefault="00896420" w14:paraId="71EF9DA4" w14:textId="77777777">
      <w:pPr>
        <w:pStyle w:val="Heading1"/>
        <w:rPr>
          <w:rFonts w:ascii="Arial" w:hAnsi="Arial" w:cs="Arial"/>
        </w:rPr>
      </w:pPr>
      <w:bookmarkStart w:name="_Toc157250613" w:id="54"/>
      <w:r w:rsidRPr="00314150">
        <w:rPr>
          <w:rFonts w:ascii="Arial" w:hAnsi="Arial" w:cs="Arial"/>
        </w:rPr>
        <w:t>Applicable Standards</w:t>
      </w:r>
      <w:bookmarkEnd w:id="54"/>
    </w:p>
    <w:p w:rsidRPr="00F62111" w:rsidR="00896420" w:rsidP="00910FEA" w:rsidRDefault="002E73CE" w14:paraId="107F8A80" w14:textId="65ABFD85">
      <w:pPr>
        <w:rPr>
          <w:rFonts w:ascii="Arial" w:hAnsi="Arial" w:cs="Arial"/>
        </w:rPr>
      </w:pPr>
      <w:r w:rsidRPr="00F62111">
        <w:rPr>
          <w:rFonts w:ascii="Arial" w:hAnsi="Arial" w:cs="Arial"/>
        </w:rPr>
        <w:br/>
      </w:r>
      <w:r w:rsidRPr="00F62111" w:rsidR="00F62111">
        <w:rPr>
          <w:rFonts w:ascii="Arial" w:hAnsi="Arial" w:cs="Arial"/>
        </w:rPr>
        <w:t xml:space="preserve">We will </w:t>
      </w:r>
      <w:r w:rsidR="00F62111">
        <w:rPr>
          <w:rFonts w:ascii="Arial" w:hAnsi="Arial" w:cs="Arial"/>
        </w:rPr>
        <w:t xml:space="preserve">meticulously </w:t>
      </w:r>
      <w:r w:rsidRPr="00F62111" w:rsidR="00F62111">
        <w:rPr>
          <w:rFonts w:ascii="Arial" w:hAnsi="Arial" w:cs="Arial"/>
        </w:rPr>
        <w:t xml:space="preserve">adhere to all HIPPA requirements laid out by law. As well as any other standards suggested by either University of Louisville or The </w:t>
      </w:r>
      <w:r w:rsidR="00B27C7B">
        <w:rPr>
          <w:rFonts w:ascii="Arial" w:hAnsi="Arial" w:cs="Arial"/>
        </w:rPr>
        <w:t>Kid’s</w:t>
      </w:r>
      <w:r w:rsidRPr="00F62111" w:rsidR="00F62111">
        <w:rPr>
          <w:rFonts w:ascii="Arial" w:hAnsi="Arial" w:cs="Arial"/>
        </w:rPr>
        <w:t xml:space="preserve"> Center</w:t>
      </w:r>
    </w:p>
    <w:p w:rsidRPr="00314150" w:rsidR="00910FEA" w:rsidP="00910FEA" w:rsidRDefault="00910FEA" w14:paraId="07F115F6" w14:textId="77777777">
      <w:pPr>
        <w:pStyle w:val="Heading1"/>
        <w:rPr>
          <w:rFonts w:ascii="Arial" w:hAnsi="Arial" w:cs="Arial"/>
        </w:rPr>
      </w:pPr>
      <w:bookmarkStart w:name="_Toc157250614" w:id="55"/>
      <w:r w:rsidRPr="00314150">
        <w:rPr>
          <w:rFonts w:ascii="Arial" w:hAnsi="Arial" w:cs="Arial"/>
        </w:rPr>
        <w:t>Specific Requirements</w:t>
      </w:r>
      <w:bookmarkEnd w:id="55"/>
    </w:p>
    <w:p w:rsidRPr="005D0F79" w:rsidR="005D0F79" w:rsidP="00910FEA" w:rsidRDefault="005D0F79" w14:paraId="5A3DC827" w14:textId="4D87EDFE">
      <w:pPr>
        <w:rPr>
          <w:rFonts w:ascii="Arial" w:hAnsi="Arial" w:cs="Arial"/>
        </w:rPr>
      </w:pPr>
      <w:r w:rsidRPr="005D0F79">
        <w:rPr>
          <w:rFonts w:ascii="Arial" w:hAnsi="Arial" w:cs="Arial"/>
        </w:rPr>
        <w:t>The deliverables derive from the RTM. In total 2</w:t>
      </w:r>
      <w:r w:rsidR="006743DB">
        <w:rPr>
          <w:rFonts w:ascii="Arial" w:hAnsi="Arial" w:cs="Arial"/>
        </w:rPr>
        <w:t>1</w:t>
      </w:r>
      <w:r w:rsidRPr="005D0F79">
        <w:rPr>
          <w:rFonts w:ascii="Arial" w:hAnsi="Arial" w:cs="Arial"/>
        </w:rPr>
        <w:t xml:space="preserve"> deliverables are listed </w:t>
      </w:r>
    </w:p>
    <w:p w:rsidRPr="005D0F79" w:rsidR="005D0F79" w:rsidP="00910FEA" w:rsidRDefault="005E23AE" w14:paraId="61F5C223" w14:textId="6FB117C1">
      <w:pPr>
        <w:rPr>
          <w:rFonts w:ascii="Arial" w:hAnsi="Arial" w:cs="Arial"/>
        </w:rPr>
      </w:pPr>
      <w:r w:rsidRPr="005D0F79">
        <w:rPr>
          <w:rFonts w:ascii="Arial" w:hAnsi="Arial" w:cs="Arial"/>
        </w:rPr>
        <w:t xml:space="preserve">This requirements for this work </w:t>
      </w:r>
      <w:r w:rsidRPr="005D0F79" w:rsidR="00B27C7B">
        <w:rPr>
          <w:rFonts w:ascii="Arial" w:hAnsi="Arial" w:cs="Arial"/>
        </w:rPr>
        <w:t>are.</w:t>
      </w:r>
      <w:r w:rsidRPr="005D0F79">
        <w:rPr>
          <w:rFonts w:ascii="Arial" w:hAnsi="Arial" w:cs="Arial"/>
        </w:rPr>
        <w:t xml:space="preserve"> </w:t>
      </w:r>
    </w:p>
    <w:tbl>
      <w:tblPr>
        <w:tblW w:w="10120" w:type="dxa"/>
        <w:tblLook w:val="04A0" w:firstRow="1" w:lastRow="0" w:firstColumn="1" w:lastColumn="0" w:noHBand="0" w:noVBand="1"/>
      </w:tblPr>
      <w:tblGrid>
        <w:gridCol w:w="10120"/>
      </w:tblGrid>
      <w:tr w:rsidRPr="006743DB" w:rsidR="006743DB" w:rsidTr="006743DB" w14:paraId="1B20198F" w14:textId="77777777">
        <w:trPr>
          <w:trHeight w:val="300"/>
        </w:trPr>
        <w:tc>
          <w:tcPr>
            <w:tcW w:w="10120" w:type="dxa"/>
            <w:tcBorders>
              <w:top w:val="single" w:color="000000" w:sz="4" w:space="0"/>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3345E2F1"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 xml:space="preserve">Keep the website content up to date with </w:t>
            </w:r>
            <w:proofErr w:type="gramStart"/>
            <w:r w:rsidRPr="006743DB">
              <w:rPr>
                <w:rFonts w:ascii="Calibri" w:hAnsi="Calibri" w:eastAsia="Times New Roman" w:cs="Calibri"/>
                <w:b/>
                <w:bCs/>
                <w:color w:val="000000"/>
                <w:sz w:val="22"/>
                <w:szCs w:val="22"/>
              </w:rPr>
              <w:t>Quality of Life</w:t>
            </w:r>
            <w:proofErr w:type="gramEnd"/>
            <w:r w:rsidRPr="006743DB">
              <w:rPr>
                <w:rFonts w:ascii="Calibri" w:hAnsi="Calibri" w:eastAsia="Times New Roman" w:cs="Calibri"/>
                <w:b/>
                <w:bCs/>
                <w:color w:val="000000"/>
                <w:sz w:val="22"/>
                <w:szCs w:val="22"/>
              </w:rPr>
              <w:t xml:space="preserve"> updates and bug fixes with newer technology</w:t>
            </w:r>
          </w:p>
        </w:tc>
      </w:tr>
      <w:tr w:rsidRPr="006743DB" w:rsidR="006743DB" w:rsidTr="006743DB" w14:paraId="30701E79"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39814CE7"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 xml:space="preserve">Set up the schedule button and make an appointment for the Floater patient </w:t>
            </w:r>
          </w:p>
        </w:tc>
      </w:tr>
      <w:tr w:rsidRPr="006743DB" w:rsidR="006743DB" w:rsidTr="006743DB" w14:paraId="3D7D708F"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584DD8A7"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 xml:space="preserve">Patient to be able to see the times available for potential scheduling. </w:t>
            </w:r>
          </w:p>
        </w:tc>
      </w:tr>
      <w:tr w:rsidRPr="006743DB" w:rsidR="006743DB" w:rsidTr="006743DB" w14:paraId="00DFCBDA"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1053FB63"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Provide the patient portal for the patient to have access to their information.</w:t>
            </w:r>
          </w:p>
        </w:tc>
      </w:tr>
      <w:tr w:rsidRPr="006743DB" w:rsidR="006743DB" w:rsidTr="006743DB" w14:paraId="1333EC48"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249C173B"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Set up the schedule button and make an appointment (teletherapy scheduling).</w:t>
            </w:r>
          </w:p>
        </w:tc>
      </w:tr>
      <w:tr w:rsidRPr="006743DB" w:rsidR="006743DB" w:rsidTr="006743DB" w14:paraId="6F427AAB"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49FC4DD3"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Set up the schedule button and make an appointment (payment scheduling).</w:t>
            </w:r>
          </w:p>
        </w:tc>
      </w:tr>
      <w:tr w:rsidRPr="006743DB" w:rsidR="006743DB" w:rsidTr="006743DB" w14:paraId="267BEAA0"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6468E090"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Secured Environment that is only accessible by the User, protection of privacy.</w:t>
            </w:r>
          </w:p>
        </w:tc>
      </w:tr>
      <w:tr w:rsidRPr="006743DB" w:rsidR="006743DB" w:rsidTr="006743DB" w14:paraId="36DA62F3"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7AE4CEB1"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Compliance monitoring is essential for ensuring HIPAA compliance and patient safety.</w:t>
            </w:r>
          </w:p>
        </w:tc>
      </w:tr>
      <w:tr w:rsidRPr="006743DB" w:rsidR="006743DB" w:rsidTr="006743DB" w14:paraId="327BDDA1"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7312C77C"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Provide administrative staff with the capability to create therapy schedules efficiently.</w:t>
            </w:r>
          </w:p>
        </w:tc>
      </w:tr>
      <w:tr w:rsidRPr="006743DB" w:rsidR="006743DB" w:rsidTr="006743DB" w14:paraId="69C664F3"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54F22D73"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Enable patients to request therapy appointments through the system portal.</w:t>
            </w:r>
          </w:p>
        </w:tc>
      </w:tr>
      <w:tr w:rsidRPr="006743DB" w:rsidR="006743DB" w:rsidTr="006743DB" w14:paraId="6EB2B108"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7B1BA5C0"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Allows the patient to cancel an appointment using the Patient Portal</w:t>
            </w:r>
          </w:p>
        </w:tc>
      </w:tr>
      <w:tr w:rsidRPr="006743DB" w:rsidR="006743DB" w:rsidTr="006743DB" w14:paraId="6D89A929"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583E6A87"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Patient can create an appointment based on the availability of appointments in the system</w:t>
            </w:r>
          </w:p>
        </w:tc>
      </w:tr>
      <w:tr w:rsidRPr="006743DB" w:rsidR="006743DB" w:rsidTr="006743DB" w14:paraId="02FBCBCB"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552B8E38"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Allow administrative staff to confirm and schedule patient appointments based on therapist availability</w:t>
            </w:r>
          </w:p>
        </w:tc>
      </w:tr>
      <w:tr w:rsidRPr="006743DB" w:rsidR="006743DB" w:rsidTr="006743DB" w14:paraId="14778507"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10C5EF3C"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Enable administrative staff to notify patients of schedule changes</w:t>
            </w:r>
          </w:p>
        </w:tc>
      </w:tr>
      <w:tr w:rsidRPr="006743DB" w:rsidR="006743DB" w:rsidTr="006743DB" w14:paraId="04BFB10B"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483718D0"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Allow patients to update their contact information for accurate data.</w:t>
            </w:r>
          </w:p>
        </w:tc>
      </w:tr>
      <w:tr w:rsidRPr="006743DB" w:rsidR="006743DB" w:rsidTr="006743DB" w14:paraId="5EAC0DC9"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48F79F6E"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Address patient inquiries and concerns effectively.</w:t>
            </w:r>
          </w:p>
        </w:tc>
      </w:tr>
      <w:tr w:rsidRPr="006743DB" w:rsidR="006743DB" w:rsidTr="006743DB" w14:paraId="68C790E7"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0999B529"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Ensure data backup and recovery processes to prevent data loss.</w:t>
            </w:r>
          </w:p>
        </w:tc>
      </w:tr>
      <w:tr w:rsidRPr="006743DB" w:rsidR="006743DB" w:rsidTr="006743DB" w14:paraId="12935DD2"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4B0ED1CC"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Review and maintain audit trails of schedule changes for compliance.</w:t>
            </w:r>
          </w:p>
        </w:tc>
      </w:tr>
      <w:tr w:rsidRPr="006743DB" w:rsidR="006743DB" w:rsidTr="006743DB" w14:paraId="505EAD8F" w14:textId="77777777">
        <w:trPr>
          <w:trHeight w:val="300"/>
        </w:trPr>
        <w:tc>
          <w:tcPr>
            <w:tcW w:w="10120" w:type="dxa"/>
            <w:tcBorders>
              <w:top w:val="nil"/>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3A830B8B"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Manage administrative user accounts, permissions, and access control for security.</w:t>
            </w:r>
          </w:p>
        </w:tc>
      </w:tr>
      <w:tr w:rsidRPr="006743DB" w:rsidR="006743DB" w:rsidTr="006743DB" w14:paraId="22206112" w14:textId="77777777">
        <w:trPr>
          <w:trHeight w:val="300"/>
        </w:trPr>
        <w:tc>
          <w:tcPr>
            <w:tcW w:w="10120" w:type="dxa"/>
            <w:tcBorders>
              <w:top w:val="nil"/>
              <w:left w:val="single" w:color="000000" w:sz="4" w:space="0"/>
              <w:bottom w:val="nil"/>
              <w:right w:val="single" w:color="000000" w:sz="4" w:space="0"/>
            </w:tcBorders>
            <w:shd w:val="clear" w:color="auto" w:fill="auto"/>
            <w:noWrap/>
            <w:vAlign w:val="bottom"/>
            <w:hideMark/>
          </w:tcPr>
          <w:p w:rsidRPr="006743DB" w:rsidR="006743DB" w:rsidP="006743DB" w:rsidRDefault="006743DB" w14:paraId="5B352D86"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Provide training on effective use of the patient portal for patients and administrative staff.</w:t>
            </w:r>
          </w:p>
        </w:tc>
      </w:tr>
      <w:tr w:rsidRPr="006743DB" w:rsidR="006743DB" w:rsidTr="006743DB" w14:paraId="4EFFF204" w14:textId="77777777">
        <w:trPr>
          <w:trHeight w:val="300"/>
        </w:trPr>
        <w:tc>
          <w:tcPr>
            <w:tcW w:w="10120" w:type="dxa"/>
            <w:tcBorders>
              <w:top w:val="single" w:color="000000" w:sz="4" w:space="0"/>
              <w:left w:val="single" w:color="000000" w:sz="4" w:space="0"/>
              <w:bottom w:val="single" w:color="000000" w:sz="4" w:space="0"/>
              <w:right w:val="single" w:color="000000" w:sz="4" w:space="0"/>
            </w:tcBorders>
            <w:shd w:val="clear" w:color="auto" w:fill="auto"/>
            <w:noWrap/>
            <w:vAlign w:val="bottom"/>
            <w:hideMark/>
          </w:tcPr>
          <w:p w:rsidRPr="006743DB" w:rsidR="006743DB" w:rsidP="006743DB" w:rsidRDefault="006743DB" w14:paraId="4F38BEE3" w14:textId="77777777">
            <w:pPr>
              <w:spacing w:before="0" w:after="0" w:line="240" w:lineRule="auto"/>
              <w:rPr>
                <w:rFonts w:ascii="Calibri" w:hAnsi="Calibri" w:eastAsia="Times New Roman" w:cs="Calibri"/>
                <w:b/>
                <w:bCs/>
                <w:color w:val="000000"/>
                <w:sz w:val="22"/>
                <w:szCs w:val="22"/>
              </w:rPr>
            </w:pPr>
            <w:r w:rsidRPr="006743DB">
              <w:rPr>
                <w:rFonts w:ascii="Calibri" w:hAnsi="Calibri" w:eastAsia="Times New Roman" w:cs="Calibri"/>
                <w:b/>
                <w:bCs/>
                <w:color w:val="000000"/>
                <w:sz w:val="22"/>
                <w:szCs w:val="22"/>
              </w:rPr>
              <w:t>Provides Therapists to view patient medical record history that is only of their own.</w:t>
            </w:r>
          </w:p>
        </w:tc>
      </w:tr>
    </w:tbl>
    <w:p w:rsidRPr="00314150" w:rsidR="005E23AE" w:rsidP="00910FEA" w:rsidRDefault="005E23AE" w14:paraId="67F516AC" w14:textId="607ACC20">
      <w:pPr>
        <w:rPr>
          <w:rFonts w:ascii="Arial" w:hAnsi="Arial" w:cs="Arial"/>
        </w:rPr>
      </w:pPr>
    </w:p>
    <w:p w:rsidRPr="00314150" w:rsidR="00035BD4" w:rsidP="00910FEA" w:rsidRDefault="0062566F" w14:paraId="3D8983EC" w14:textId="77777777">
      <w:pPr>
        <w:pStyle w:val="Heading1"/>
        <w:rPr>
          <w:rFonts w:ascii="Arial" w:hAnsi="Arial" w:cs="Arial"/>
        </w:rPr>
      </w:pPr>
      <w:bookmarkStart w:name="_Toc157250615" w:id="56"/>
      <w:r w:rsidRPr="00314150">
        <w:rPr>
          <w:rFonts w:ascii="Arial" w:hAnsi="Arial" w:cs="Arial"/>
        </w:rPr>
        <w:t>Resource Requirements</w:t>
      </w:r>
      <w:bookmarkEnd w:id="56"/>
    </w:p>
    <w:p w:rsidRPr="00AE30A7" w:rsidR="00896420" w:rsidP="00E66129" w:rsidRDefault="002E73CE" w14:paraId="2712E6CD" w14:textId="371CC0AA">
      <w:pPr>
        <w:rPr>
          <w:rFonts w:ascii="Arial" w:hAnsi="Arial" w:cs="Arial"/>
          <w:color w:val="FF0000"/>
        </w:rPr>
      </w:pPr>
      <w:r w:rsidRPr="00AE30A7">
        <w:rPr>
          <w:rFonts w:ascii="Arial" w:hAnsi="Arial" w:cs="Arial"/>
          <w:color w:val="FF0000"/>
        </w:rPr>
        <w:br/>
      </w:r>
      <w:r w:rsidRPr="00D74795" w:rsidR="00D74795">
        <w:rPr>
          <w:rFonts w:ascii="Arial" w:hAnsi="Arial" w:cs="Arial"/>
        </w:rPr>
        <w:t>Resource Requirements needed are to be determined and can be subject to change depending on the direction taken by the client and the group Intellect-</w:t>
      </w:r>
      <w:proofErr w:type="gramStart"/>
      <w:r w:rsidRPr="00D74795" w:rsidR="00D74795">
        <w:rPr>
          <w:rFonts w:ascii="Arial" w:hAnsi="Arial" w:cs="Arial"/>
        </w:rPr>
        <w:t>inferno</w:t>
      </w:r>
      <w:proofErr w:type="gramEnd"/>
    </w:p>
    <w:p w:rsidRPr="00314150" w:rsidR="00896420" w:rsidP="00896420" w:rsidRDefault="00896420" w14:paraId="1B2CFFB8" w14:textId="77777777">
      <w:pPr>
        <w:pStyle w:val="Heading1"/>
        <w:rPr>
          <w:rFonts w:ascii="Arial" w:hAnsi="Arial" w:cs="Arial"/>
        </w:rPr>
      </w:pPr>
      <w:bookmarkStart w:name="_Toc157250616" w:id="57"/>
      <w:r w:rsidRPr="00314150">
        <w:rPr>
          <w:rFonts w:ascii="Arial" w:hAnsi="Arial" w:cs="Arial"/>
        </w:rPr>
        <w:t>Vendor Responsibilities</w:t>
      </w:r>
      <w:bookmarkEnd w:id="57"/>
    </w:p>
    <w:p w:rsidRPr="00AE30A7" w:rsidR="00896420" w:rsidP="46335493" w:rsidRDefault="002E73CE" w14:paraId="285B06FE" w14:textId="31BF1FBD">
      <w:pPr>
        <w:rPr>
          <w:rFonts w:ascii="Arial" w:hAnsi="Arial" w:cs="Arial"/>
        </w:rPr>
      </w:pPr>
      <w:r>
        <w:br/>
      </w:r>
      <w:r w:rsidRPr="46335493" w:rsidR="005E23AE">
        <w:rPr>
          <w:rFonts w:ascii="Arial" w:hAnsi="Arial" w:cs="Arial"/>
        </w:rPr>
        <w:t>Vendor Responsibilities</w:t>
      </w:r>
      <w:r w:rsidRPr="46335493" w:rsidR="4269D6F8">
        <w:rPr>
          <w:rFonts w:ascii="Arial" w:hAnsi="Arial" w:cs="Arial"/>
        </w:rPr>
        <w:t xml:space="preserve"> are for BOOKLY Cloud to take over </w:t>
      </w:r>
      <w:r w:rsidRPr="46335493" w:rsidR="2822DFF5">
        <w:rPr>
          <w:rFonts w:ascii="Arial" w:hAnsi="Arial" w:cs="Arial"/>
        </w:rPr>
        <w:t>Z</w:t>
      </w:r>
      <w:r w:rsidRPr="46335493" w:rsidR="4269D6F8">
        <w:rPr>
          <w:rFonts w:ascii="Arial" w:hAnsi="Arial" w:cs="Arial"/>
        </w:rPr>
        <w:t>ingits</w:t>
      </w:r>
      <w:r w:rsidRPr="46335493" w:rsidR="4269D6F8">
        <w:rPr>
          <w:rFonts w:ascii="Arial" w:hAnsi="Arial" w:cs="Arial"/>
        </w:rPr>
        <w:t xml:space="preserve"> </w:t>
      </w:r>
      <w:r w:rsidRPr="46335493" w:rsidR="7203A061">
        <w:rPr>
          <w:rFonts w:ascii="Arial" w:hAnsi="Arial" w:cs="Arial"/>
        </w:rPr>
        <w:t>duties with scheduling patients</w:t>
      </w:r>
      <w:r w:rsidRPr="46335493" w:rsidR="4269D6F8">
        <w:rPr>
          <w:rFonts w:ascii="Arial" w:hAnsi="Arial" w:cs="Arial"/>
        </w:rPr>
        <w:t xml:space="preserve"> and for ZAPIER to connect the BOOKLY Cloud services with </w:t>
      </w:r>
      <w:r w:rsidRPr="46335493" w:rsidR="4269D6F8">
        <w:rPr>
          <w:rFonts w:ascii="Arial" w:hAnsi="Arial" w:cs="Arial"/>
        </w:rPr>
        <w:t>SendSMS</w:t>
      </w:r>
      <w:r w:rsidRPr="46335493" w:rsidR="4269D6F8">
        <w:rPr>
          <w:rFonts w:ascii="Arial" w:hAnsi="Arial" w:cs="Arial"/>
        </w:rPr>
        <w:t xml:space="preserve">, to create a cohesive </w:t>
      </w:r>
      <w:r w:rsidRPr="46335493" w:rsidR="01421683">
        <w:rPr>
          <w:rFonts w:ascii="Arial" w:hAnsi="Arial" w:cs="Arial"/>
        </w:rPr>
        <w:t>product for the client.</w:t>
      </w:r>
    </w:p>
    <w:p w:rsidRPr="00314150" w:rsidR="00896420" w:rsidP="00896420" w:rsidRDefault="00896420" w14:paraId="47280D3F" w14:textId="77777777">
      <w:pPr>
        <w:pStyle w:val="Heading1"/>
        <w:rPr>
          <w:rFonts w:ascii="Arial" w:hAnsi="Arial" w:cs="Arial"/>
        </w:rPr>
      </w:pPr>
      <w:bookmarkStart w:name="_Toc157250617" w:id="58"/>
      <w:r w:rsidRPr="00314150">
        <w:rPr>
          <w:rFonts w:ascii="Arial" w:hAnsi="Arial" w:cs="Arial"/>
        </w:rPr>
        <w:t>Client Responsibilities</w:t>
      </w:r>
      <w:bookmarkEnd w:id="58"/>
    </w:p>
    <w:p w:rsidRPr="00314150" w:rsidR="001740EB" w:rsidP="00E66129" w:rsidRDefault="00166891" w14:paraId="669114F5" w14:textId="0EE17481">
      <w:pPr>
        <w:rPr>
          <w:rFonts w:ascii="Arial" w:hAnsi="Arial" w:cs="Arial"/>
        </w:rPr>
      </w:pPr>
      <w:r w:rsidRPr="00314150">
        <w:rPr>
          <w:rFonts w:ascii="Arial" w:hAnsi="Arial" w:cs="Arial"/>
        </w:rPr>
        <w:br/>
      </w:r>
      <w:r w:rsidR="003F45A3">
        <w:rPr>
          <w:rFonts w:ascii="Arial" w:hAnsi="Arial" w:cs="Arial"/>
        </w:rPr>
        <w:t xml:space="preserve">The client is responsible for making their needs clear and concise. Along with be able to being able to be share important documents and information to streamline the process of the project. As well as </w:t>
      </w:r>
      <w:r w:rsidR="00593082">
        <w:rPr>
          <w:rFonts w:ascii="Arial" w:hAnsi="Arial" w:cs="Arial"/>
        </w:rPr>
        <w:t>being reachable for any comment, questions or concerns we as a group may have that a pertinent to the project.</w:t>
      </w:r>
    </w:p>
    <w:p w:rsidRPr="00314150" w:rsidR="00BE1B99" w:rsidP="00896420" w:rsidRDefault="00E67C5A" w14:paraId="66DDEA7F" w14:textId="77777777">
      <w:pPr>
        <w:pStyle w:val="Heading1"/>
        <w:pBdr>
          <w:top w:val="single" w:color="4F81BD" w:themeColor="accent1" w:sz="24" w:space="6"/>
        </w:pBdr>
        <w:rPr>
          <w:rFonts w:ascii="Arial" w:hAnsi="Arial" w:cs="Arial"/>
        </w:rPr>
      </w:pPr>
      <w:bookmarkStart w:name="_Toc157250618" w:id="59"/>
      <w:r w:rsidRPr="00314150">
        <w:rPr>
          <w:rFonts w:ascii="Arial" w:hAnsi="Arial" w:cs="Arial"/>
        </w:rPr>
        <w:t xml:space="preserve">Project </w:t>
      </w:r>
      <w:r w:rsidRPr="00314150" w:rsidR="00BE1B99">
        <w:rPr>
          <w:rFonts w:ascii="Arial" w:hAnsi="Arial" w:cs="Arial"/>
        </w:rPr>
        <w:t>Risks</w:t>
      </w:r>
      <w:bookmarkEnd w:id="59"/>
    </w:p>
    <w:p w:rsidRPr="005D0F79" w:rsidR="00AD5E7C" w:rsidP="00BE1B99" w:rsidRDefault="00166891" w14:paraId="6A79EEC3" w14:textId="52956A13">
      <w:pPr>
        <w:rPr>
          <w:rFonts w:ascii="Arial" w:hAnsi="Arial" w:cs="Arial"/>
        </w:rPr>
      </w:pPr>
      <w:r w:rsidRPr="00314150">
        <w:rPr>
          <w:rFonts w:ascii="Arial" w:hAnsi="Arial" w:cs="Arial"/>
        </w:rPr>
        <w:br/>
      </w:r>
      <w:r w:rsidRPr="005D0F79" w:rsidR="005D0F79">
        <w:rPr>
          <w:rFonts w:ascii="Arial" w:hAnsi="Arial" w:cs="Arial"/>
        </w:rPr>
        <w:t>There are a few risks inherent to this project. The main risk is not being able to carry over the already existing EMR system and integrating it with a new system that allows for all the upgrades requested. Although this risk may be high out-side looking in there are already options in place that circumvent this. The other risk involved is not being able to meet all the Center’s wants and needs. Whether due to technology or time constrains</w:t>
      </w:r>
    </w:p>
    <w:p w:rsidRPr="00314150" w:rsidR="00333810" w:rsidP="00E66129" w:rsidRDefault="00E66129" w14:paraId="62C9ACDE" w14:textId="77777777">
      <w:pPr>
        <w:pStyle w:val="Heading1"/>
        <w:rPr>
          <w:rFonts w:ascii="Arial" w:hAnsi="Arial" w:cs="Arial"/>
        </w:rPr>
      </w:pPr>
      <w:bookmarkStart w:name="_Toc157250619" w:id="60"/>
      <w:r w:rsidRPr="00314150">
        <w:rPr>
          <w:rFonts w:ascii="Arial" w:hAnsi="Arial" w:cs="Arial"/>
        </w:rPr>
        <w:t>Assumptions</w:t>
      </w:r>
      <w:bookmarkEnd w:id="60"/>
    </w:p>
    <w:p w:rsidRPr="005D0F79" w:rsidR="00E66129" w:rsidP="00E66129" w:rsidRDefault="002E73CE" w14:paraId="6DF9AE6A" w14:textId="25AF593B">
      <w:pPr>
        <w:rPr>
          <w:rFonts w:ascii="Arial" w:hAnsi="Arial" w:cs="Arial"/>
        </w:rPr>
      </w:pPr>
      <w:r w:rsidRPr="005D0F79">
        <w:rPr>
          <w:rFonts w:ascii="Arial" w:hAnsi="Arial" w:cs="Arial"/>
        </w:rPr>
        <w:br/>
      </w:r>
      <w:r w:rsidRPr="005D0F79" w:rsidR="005D0F79">
        <w:rPr>
          <w:rFonts w:ascii="Arial" w:hAnsi="Arial" w:cs="Arial"/>
        </w:rPr>
        <w:t xml:space="preserve">Intellect-Inferno assumes that all the needs and desires of the </w:t>
      </w:r>
      <w:r w:rsidR="00B27C7B">
        <w:rPr>
          <w:rFonts w:ascii="Arial" w:hAnsi="Arial" w:cs="Arial"/>
        </w:rPr>
        <w:t>Kid’s</w:t>
      </w:r>
      <w:r w:rsidRPr="005D0F79" w:rsidR="005D0F79">
        <w:rPr>
          <w:rFonts w:ascii="Arial" w:hAnsi="Arial" w:cs="Arial"/>
        </w:rPr>
        <w:t xml:space="preserve"> Center is already laid out and given to the group. We also assume that the </w:t>
      </w:r>
      <w:r w:rsidR="00B27C7B">
        <w:rPr>
          <w:rFonts w:ascii="Arial" w:hAnsi="Arial" w:cs="Arial"/>
        </w:rPr>
        <w:t>Kid’s</w:t>
      </w:r>
      <w:r w:rsidRPr="005D0F79" w:rsidR="005D0F79">
        <w:rPr>
          <w:rFonts w:ascii="Arial" w:hAnsi="Arial" w:cs="Arial"/>
        </w:rPr>
        <w:t xml:space="preserve"> Center is aware that this is a project done by undergraduates at the University of Louisville. We also assume that the Center can provide us information as requested and/or needed. We also assume that we will be able to provide a result that is satisfactory to the client.</w:t>
      </w:r>
    </w:p>
    <w:p w:rsidRPr="00314150" w:rsidR="00B151A8" w:rsidP="00B151A8" w:rsidRDefault="00B151A8" w14:paraId="1EA51CAF" w14:textId="77777777">
      <w:pPr>
        <w:pStyle w:val="Heading1"/>
        <w:rPr>
          <w:rFonts w:ascii="Arial" w:hAnsi="Arial" w:cs="Arial"/>
        </w:rPr>
      </w:pPr>
      <w:bookmarkStart w:name="_Toc157250620" w:id="61"/>
      <w:r w:rsidRPr="00314150">
        <w:rPr>
          <w:rFonts w:ascii="Arial" w:hAnsi="Arial" w:cs="Arial"/>
        </w:rPr>
        <w:t>Completion Criteria</w:t>
      </w:r>
      <w:bookmarkEnd w:id="61"/>
    </w:p>
    <w:p w:rsidRPr="00314150" w:rsidR="00B151A8" w:rsidP="00B151A8" w:rsidRDefault="002E73CE" w14:paraId="3F4A28EF" w14:textId="17E093CF">
      <w:pPr>
        <w:rPr>
          <w:rFonts w:ascii="Arial" w:hAnsi="Arial" w:cs="Arial"/>
        </w:rPr>
      </w:pPr>
      <w:r>
        <w:rPr>
          <w:rFonts w:ascii="Arial" w:hAnsi="Arial" w:cs="Arial"/>
        </w:rPr>
        <w:br/>
      </w:r>
      <w:r w:rsidR="00AE30A7">
        <w:rPr>
          <w:rFonts w:ascii="Arial" w:hAnsi="Arial" w:cs="Arial"/>
        </w:rPr>
        <w:t>For</w:t>
      </w:r>
      <w:r w:rsidR="006B3053">
        <w:rPr>
          <w:rFonts w:ascii="Arial" w:hAnsi="Arial" w:cs="Arial"/>
        </w:rPr>
        <w:t xml:space="preserve"> the project to be completed, Intellect-Inferno must reach every requirement set forth by the CIS-420 curriculum and the </w:t>
      </w:r>
      <w:r w:rsidR="00B27C7B">
        <w:rPr>
          <w:rFonts w:ascii="Arial" w:hAnsi="Arial" w:cs="Arial"/>
        </w:rPr>
        <w:t>Kid’s</w:t>
      </w:r>
      <w:r w:rsidR="006B3053">
        <w:rPr>
          <w:rFonts w:ascii="Arial" w:hAnsi="Arial" w:cs="Arial"/>
        </w:rPr>
        <w:t xml:space="preserve"> Center. While requirements and needs change </w:t>
      </w:r>
      <w:r w:rsidR="00AE30A7">
        <w:rPr>
          <w:rFonts w:ascii="Arial" w:hAnsi="Arial" w:cs="Arial"/>
        </w:rPr>
        <w:t>the statement will always remain the same.</w:t>
      </w:r>
    </w:p>
    <w:p w:rsidRPr="00314150" w:rsidR="00B151A8" w:rsidP="00B151A8" w:rsidRDefault="00B151A8" w14:paraId="1B113DFB" w14:textId="77777777">
      <w:pPr>
        <w:pStyle w:val="Heading1"/>
        <w:rPr>
          <w:rFonts w:ascii="Arial" w:hAnsi="Arial" w:cs="Arial"/>
        </w:rPr>
      </w:pPr>
      <w:bookmarkStart w:name="_Toc157250621" w:id="62"/>
      <w:r w:rsidRPr="00314150">
        <w:rPr>
          <w:rFonts w:ascii="Arial" w:hAnsi="Arial" w:cs="Arial"/>
        </w:rPr>
        <w:t>Change Control Procedure</w:t>
      </w:r>
      <w:bookmarkEnd w:id="62"/>
    </w:p>
    <w:p w:rsidRPr="00AE30A7" w:rsidR="00AE30A7" w:rsidP="00AE30A7" w:rsidRDefault="002E73CE" w14:paraId="43A13787" w14:textId="27B763F5">
      <w:pPr>
        <w:rPr>
          <w:rFonts w:ascii="Arial" w:hAnsi="Arial" w:cs="Arial"/>
        </w:rPr>
      </w:pPr>
      <w:r>
        <w:rPr>
          <w:rFonts w:ascii="Arial" w:hAnsi="Arial" w:cs="Arial"/>
        </w:rPr>
        <w:br/>
      </w:r>
      <w:r w:rsidR="003F45A3">
        <w:rPr>
          <w:rFonts w:ascii="Arial" w:hAnsi="Arial" w:cs="Arial"/>
        </w:rPr>
        <w:t xml:space="preserve">Given that needs and desires change from time to time we have contingency procedures. Firstly, we will acknowledge the changes desired, next we will talk to amongst the team and with our professor to see if the changes can even be implemented given knowledge or time. If is deemed feasible we will deliver a new timeline to the </w:t>
      </w:r>
      <w:r w:rsidR="00B27C7B">
        <w:rPr>
          <w:rFonts w:ascii="Arial" w:hAnsi="Arial" w:cs="Arial"/>
        </w:rPr>
        <w:t>Kid’s</w:t>
      </w:r>
      <w:r w:rsidR="003F45A3">
        <w:rPr>
          <w:rFonts w:ascii="Arial" w:hAnsi="Arial" w:cs="Arial"/>
        </w:rPr>
        <w:t xml:space="preserve"> Center. If the new timeline is </w:t>
      </w:r>
      <w:r w:rsidR="00B27C7B">
        <w:rPr>
          <w:rFonts w:ascii="Arial" w:hAnsi="Arial" w:cs="Arial"/>
        </w:rPr>
        <w:t>accepted,</w:t>
      </w:r>
      <w:r w:rsidR="003F45A3">
        <w:rPr>
          <w:rFonts w:ascii="Arial" w:hAnsi="Arial" w:cs="Arial"/>
        </w:rPr>
        <w:t xml:space="preserve"> we will begin work on said changes as well as keeping a consistent dialogue open to make sure the desired outcome is met.</w:t>
      </w:r>
    </w:p>
    <w:p w:rsidRPr="00314150" w:rsidR="00D92917" w:rsidP="00D92917" w:rsidRDefault="00D92917" w14:paraId="27CD84D6" w14:textId="77777777">
      <w:pPr>
        <w:pStyle w:val="Heading1"/>
        <w:rPr>
          <w:rFonts w:ascii="Arial" w:hAnsi="Arial" w:cs="Arial"/>
        </w:rPr>
      </w:pPr>
      <w:bookmarkStart w:name="_Toc157250623" w:id="63"/>
      <w:r w:rsidRPr="00314150">
        <w:rPr>
          <w:rFonts w:ascii="Arial" w:hAnsi="Arial" w:cs="Arial"/>
        </w:rPr>
        <w:t>Points of Contact</w:t>
      </w:r>
      <w:bookmarkEnd w:id="63"/>
    </w:p>
    <w:p w:rsidR="00D92917" w:rsidP="00323871" w:rsidRDefault="002E73CE" w14:paraId="126DC463" w14:textId="61EE510A">
      <w:pPr>
        <w:rPr>
          <w:rFonts w:ascii="Arial" w:hAnsi="Arial" w:cs="Arial"/>
        </w:rPr>
      </w:pPr>
      <w:r>
        <w:rPr>
          <w:rFonts w:ascii="Arial" w:hAnsi="Arial" w:cs="Arial"/>
        </w:rPr>
        <w:br/>
      </w:r>
      <w:r w:rsidR="00AE30A7">
        <w:rPr>
          <w:rFonts w:ascii="Arial" w:hAnsi="Arial" w:cs="Arial"/>
        </w:rPr>
        <w:t>There will be several points of contact. Intellect-Inferno is comprised of 4 Individuals. Listed below are names and email addresses of each.</w:t>
      </w:r>
    </w:p>
    <w:tbl>
      <w:tblPr>
        <w:tblStyle w:val="TableGrid"/>
        <w:tblW w:w="0" w:type="auto"/>
        <w:tblLook w:val="04A0" w:firstRow="1" w:lastRow="0" w:firstColumn="1" w:lastColumn="0" w:noHBand="0" w:noVBand="1"/>
      </w:tblPr>
      <w:tblGrid>
        <w:gridCol w:w="4675"/>
        <w:gridCol w:w="4675"/>
      </w:tblGrid>
      <w:tr w:rsidR="00AE30A7" w:rsidTr="00AE30A7" w14:paraId="6490ECDA" w14:textId="77777777">
        <w:tc>
          <w:tcPr>
            <w:tcW w:w="4675" w:type="dxa"/>
          </w:tcPr>
          <w:p w:rsidR="00AE30A7" w:rsidP="00323871" w:rsidRDefault="00AE30A7" w14:paraId="4EF56D9E" w14:textId="55391C2A">
            <w:pPr>
              <w:rPr>
                <w:rFonts w:ascii="Arial" w:hAnsi="Arial" w:cs="Arial"/>
              </w:rPr>
            </w:pPr>
            <w:r>
              <w:rPr>
                <w:rFonts w:ascii="Arial" w:hAnsi="Arial" w:cs="Arial"/>
              </w:rPr>
              <w:t>Ty Morgan</w:t>
            </w:r>
          </w:p>
        </w:tc>
        <w:tc>
          <w:tcPr>
            <w:tcW w:w="4675" w:type="dxa"/>
          </w:tcPr>
          <w:p w:rsidR="00AE30A7" w:rsidP="00AE30A7" w:rsidRDefault="00000000" w14:paraId="387B12E7" w14:textId="47931E9F">
            <w:pPr>
              <w:rPr>
                <w:rFonts w:ascii="Arial" w:hAnsi="Arial" w:cs="Arial"/>
              </w:rPr>
            </w:pPr>
            <w:hyperlink w:history="1" r:id="rId8">
              <w:r w:rsidRPr="00E42FFE" w:rsidR="00AE30A7">
                <w:rPr>
                  <w:rStyle w:val="Hyperlink"/>
                  <w:rFonts w:ascii="Arial" w:hAnsi="Arial" w:cs="Arial"/>
                </w:rPr>
                <w:t>ty.morgan@louisville.edu</w:t>
              </w:r>
            </w:hyperlink>
          </w:p>
        </w:tc>
      </w:tr>
      <w:tr w:rsidR="00AE30A7" w:rsidTr="00AE30A7" w14:paraId="091C6BD2" w14:textId="77777777">
        <w:tc>
          <w:tcPr>
            <w:tcW w:w="4675" w:type="dxa"/>
          </w:tcPr>
          <w:p w:rsidR="00AE30A7" w:rsidP="00323871" w:rsidRDefault="00AE30A7" w14:paraId="26DB453B" w14:textId="06A42238">
            <w:pPr>
              <w:rPr>
                <w:rFonts w:ascii="Arial" w:hAnsi="Arial" w:cs="Arial"/>
              </w:rPr>
            </w:pPr>
            <w:r>
              <w:rPr>
                <w:rFonts w:ascii="Arial" w:hAnsi="Arial" w:cs="Arial"/>
              </w:rPr>
              <w:t>Sidney Stewart</w:t>
            </w:r>
          </w:p>
        </w:tc>
        <w:tc>
          <w:tcPr>
            <w:tcW w:w="4675" w:type="dxa"/>
          </w:tcPr>
          <w:p w:rsidR="00AE30A7" w:rsidP="00323871" w:rsidRDefault="00000000" w14:paraId="44FBC0B3" w14:textId="3DF8E782">
            <w:pPr>
              <w:rPr>
                <w:rFonts w:ascii="Arial" w:hAnsi="Arial" w:cs="Arial"/>
              </w:rPr>
            </w:pPr>
            <w:hyperlink w:history="1" r:id="rId9">
              <w:r w:rsidRPr="00E42FFE" w:rsidR="00AE30A7">
                <w:rPr>
                  <w:rStyle w:val="Hyperlink"/>
                  <w:rFonts w:ascii="Arial" w:hAnsi="Arial" w:cs="Arial"/>
                </w:rPr>
                <w:t>sidney.stewart@louisville.edu</w:t>
              </w:r>
            </w:hyperlink>
          </w:p>
        </w:tc>
      </w:tr>
      <w:tr w:rsidR="00AE30A7" w:rsidTr="00AE30A7" w14:paraId="2D966919" w14:textId="77777777">
        <w:tc>
          <w:tcPr>
            <w:tcW w:w="4675" w:type="dxa"/>
          </w:tcPr>
          <w:p w:rsidR="00AE30A7" w:rsidP="00323871" w:rsidRDefault="00AE30A7" w14:paraId="22611422" w14:textId="02571B23">
            <w:pPr>
              <w:rPr>
                <w:rFonts w:ascii="Arial" w:hAnsi="Arial" w:cs="Arial"/>
              </w:rPr>
            </w:pPr>
            <w:r>
              <w:rPr>
                <w:rFonts w:ascii="Arial" w:hAnsi="Arial" w:cs="Arial"/>
              </w:rPr>
              <w:t>Davin Tran</w:t>
            </w:r>
          </w:p>
        </w:tc>
        <w:tc>
          <w:tcPr>
            <w:tcW w:w="4675" w:type="dxa"/>
          </w:tcPr>
          <w:p w:rsidR="00AE30A7" w:rsidP="00323871" w:rsidRDefault="00000000" w14:paraId="014E22B7" w14:textId="46C84047">
            <w:pPr>
              <w:rPr>
                <w:rFonts w:ascii="Arial" w:hAnsi="Arial" w:cs="Arial"/>
              </w:rPr>
            </w:pPr>
            <w:hyperlink w:history="1" r:id="rId10">
              <w:r w:rsidRPr="00E42FFE" w:rsidR="00AE30A7">
                <w:rPr>
                  <w:rStyle w:val="Hyperlink"/>
                  <w:rFonts w:ascii="Arial" w:hAnsi="Arial" w:cs="Arial"/>
                </w:rPr>
                <w:t>davin.tran@louisville.edu</w:t>
              </w:r>
            </w:hyperlink>
          </w:p>
        </w:tc>
      </w:tr>
      <w:tr w:rsidR="00AE30A7" w:rsidTr="00AE30A7" w14:paraId="65FAC3F2" w14:textId="77777777">
        <w:tc>
          <w:tcPr>
            <w:tcW w:w="4675" w:type="dxa"/>
          </w:tcPr>
          <w:p w:rsidR="00AE30A7" w:rsidP="00323871" w:rsidRDefault="00AE30A7" w14:paraId="7E4ABAC6" w14:textId="74F9BDB7">
            <w:pPr>
              <w:rPr>
                <w:rFonts w:ascii="Arial" w:hAnsi="Arial" w:cs="Arial"/>
              </w:rPr>
            </w:pPr>
            <w:r>
              <w:rPr>
                <w:rFonts w:ascii="Arial" w:hAnsi="Arial" w:cs="Arial"/>
              </w:rPr>
              <w:t>Lucas Hedges</w:t>
            </w:r>
          </w:p>
        </w:tc>
        <w:tc>
          <w:tcPr>
            <w:tcW w:w="4675" w:type="dxa"/>
          </w:tcPr>
          <w:p w:rsidR="00AE30A7" w:rsidP="00AE30A7" w:rsidRDefault="00000000" w14:paraId="13EC2958" w14:textId="573A7BC8">
            <w:pPr>
              <w:rPr>
                <w:rFonts w:ascii="Arial" w:hAnsi="Arial" w:cs="Arial"/>
              </w:rPr>
            </w:pPr>
            <w:hyperlink w:history="1" r:id="rId11">
              <w:r w:rsidRPr="00E42FFE" w:rsidR="00AE30A7">
                <w:rPr>
                  <w:rStyle w:val="Hyperlink"/>
                  <w:rFonts w:ascii="Arial" w:hAnsi="Arial" w:cs="Arial"/>
                </w:rPr>
                <w:t>lucas.hedges@louisville.edu</w:t>
              </w:r>
            </w:hyperlink>
          </w:p>
        </w:tc>
      </w:tr>
    </w:tbl>
    <w:p w:rsidR="00AE30A7" w:rsidP="00323871" w:rsidRDefault="00AE30A7" w14:paraId="24569BE2" w14:textId="77777777">
      <w:pPr>
        <w:rPr>
          <w:rFonts w:ascii="Arial" w:hAnsi="Arial" w:cs="Arial"/>
        </w:rPr>
      </w:pPr>
    </w:p>
    <w:p w:rsidRPr="00314150" w:rsidR="006E2717" w:rsidP="001B757C" w:rsidRDefault="00E67C5A" w14:paraId="1813B7C0" w14:textId="77777777">
      <w:pPr>
        <w:pStyle w:val="Heading1"/>
        <w:rPr>
          <w:rFonts w:ascii="Arial" w:hAnsi="Arial" w:cs="Arial"/>
        </w:rPr>
      </w:pPr>
      <w:bookmarkStart w:name="_Toc157250624" w:id="64"/>
      <w:r w:rsidRPr="00314150">
        <w:rPr>
          <w:rFonts w:ascii="Arial" w:hAnsi="Arial" w:cs="Arial"/>
        </w:rPr>
        <w:t>Acceptance</w:t>
      </w:r>
      <w:bookmarkEnd w:id="64"/>
    </w:p>
    <w:p w:rsidRPr="00314150" w:rsidR="007577D4" w:rsidP="00EF07CC" w:rsidRDefault="00A04926" w14:paraId="477CF38D" w14:textId="77777777">
      <w:pPr>
        <w:ind w:left="5040"/>
        <w:rPr>
          <w:rFonts w:ascii="Arial" w:hAnsi="Arial" w:cs="Arial"/>
        </w:rPr>
      </w:pPr>
      <w:r w:rsidRPr="00314150">
        <w:rPr>
          <w:rFonts w:ascii="Arial" w:hAnsi="Arial" w:cs="Arial"/>
        </w:rPr>
        <w:t xml:space="preserve">Date:   _______________________________       </w:t>
      </w:r>
      <w:r w:rsidRPr="00314150" w:rsidR="007577D4">
        <w:rPr>
          <w:rFonts w:ascii="Arial" w:hAnsi="Arial" w:cs="Arial"/>
        </w:rPr>
        <w:br/>
      </w:r>
      <w:r w:rsidRPr="00314150">
        <w:rPr>
          <w:rFonts w:ascii="Arial" w:hAnsi="Arial" w:cs="Arial"/>
        </w:rPr>
        <w:t xml:space="preserve">      </w:t>
      </w:r>
    </w:p>
    <w:p w:rsidR="001B757C" w:rsidP="00E343E2" w:rsidRDefault="007577D4" w14:paraId="1F9847E9" w14:textId="77777777">
      <w:pPr>
        <w:rPr>
          <w:rFonts w:ascii="Arial" w:hAnsi="Arial" w:cs="Arial"/>
        </w:rPr>
      </w:pPr>
      <w:r w:rsidRPr="00314150">
        <w:rPr>
          <w:rFonts w:ascii="Arial" w:hAnsi="Arial" w:cs="Arial"/>
        </w:rPr>
        <w:t>By initialing each page and signing below, I ___________________</w:t>
      </w:r>
      <w:r w:rsidRPr="00314150" w:rsidR="004547E6">
        <w:rPr>
          <w:rFonts w:ascii="Arial" w:hAnsi="Arial" w:cs="Arial"/>
        </w:rPr>
        <w:t>_________</w:t>
      </w:r>
      <w:r w:rsidRPr="00314150">
        <w:rPr>
          <w:rFonts w:ascii="Arial" w:hAnsi="Arial" w:cs="Arial"/>
        </w:rPr>
        <w:t xml:space="preserve">_____, </w:t>
      </w:r>
      <w:r w:rsidRPr="00314150" w:rsidR="004547E6">
        <w:rPr>
          <w:rFonts w:ascii="Arial" w:hAnsi="Arial" w:cs="Arial"/>
        </w:rPr>
        <w:t xml:space="preserve">in my capacity as </w:t>
      </w:r>
      <w:r w:rsidRPr="00314150" w:rsidR="004547E6">
        <w:rPr>
          <w:rFonts w:ascii="Arial" w:hAnsi="Arial" w:cs="Arial"/>
        </w:rPr>
        <w:br/>
      </w:r>
      <w:r w:rsidRPr="00314150" w:rsidR="004547E6">
        <w:rPr>
          <w:rFonts w:ascii="Arial" w:hAnsi="Arial" w:cs="Arial"/>
        </w:rPr>
        <w:t>___________</w:t>
      </w:r>
      <w:r w:rsidR="002E73CE">
        <w:rPr>
          <w:rFonts w:ascii="Arial" w:hAnsi="Arial" w:cs="Arial"/>
        </w:rPr>
        <w:t>_________________________</w:t>
      </w:r>
      <w:r w:rsidRPr="00314150" w:rsidR="004547E6">
        <w:rPr>
          <w:rFonts w:ascii="Arial" w:hAnsi="Arial" w:cs="Arial"/>
        </w:rPr>
        <w:t>_</w:t>
      </w:r>
      <w:r w:rsidRPr="00314150">
        <w:rPr>
          <w:rFonts w:ascii="Arial" w:hAnsi="Arial" w:cs="Arial"/>
        </w:rPr>
        <w:t xml:space="preserve">, </w:t>
      </w:r>
      <w:r w:rsidR="002E73CE">
        <w:rPr>
          <w:rFonts w:ascii="Arial" w:hAnsi="Arial" w:cs="Arial"/>
        </w:rPr>
        <w:t xml:space="preserve">of ____________________________________ </w:t>
      </w:r>
      <w:r w:rsidR="00E343E2">
        <w:rPr>
          <w:rFonts w:ascii="Arial" w:hAnsi="Arial" w:cs="Arial"/>
        </w:rPr>
        <w:t xml:space="preserve">agree to </w:t>
      </w:r>
      <w:r w:rsidR="001B757C">
        <w:rPr>
          <w:rFonts w:ascii="Arial" w:hAnsi="Arial" w:cs="Arial"/>
        </w:rPr>
        <w:t xml:space="preserve"> </w:t>
      </w:r>
    </w:p>
    <w:p w:rsidRPr="00314150" w:rsidR="007B137C" w:rsidP="00E343E2" w:rsidRDefault="001B757C" w14:paraId="300B6766" w14:textId="77777777">
      <w:pPr>
        <w:rPr>
          <w:rFonts w:ascii="Arial" w:hAnsi="Arial" w:cs="Arial"/>
        </w:rPr>
      </w:pPr>
      <w:r>
        <w:rPr>
          <w:rFonts w:ascii="Arial" w:hAnsi="Arial" w:cs="Arial"/>
        </w:rPr>
        <w:t xml:space="preserve">and accept </w:t>
      </w:r>
      <w:r w:rsidR="00E343E2">
        <w:rPr>
          <w:rFonts w:ascii="Arial" w:hAnsi="Arial" w:cs="Arial"/>
        </w:rPr>
        <w:t xml:space="preserve">the terms </w:t>
      </w:r>
      <w:r>
        <w:rPr>
          <w:rFonts w:ascii="Arial" w:hAnsi="Arial" w:cs="Arial"/>
        </w:rPr>
        <w:t>set forth in</w:t>
      </w:r>
      <w:r w:rsidR="00E343E2">
        <w:rPr>
          <w:rFonts w:ascii="Arial" w:hAnsi="Arial" w:cs="Arial"/>
        </w:rPr>
        <w:t xml:space="preserve"> this Statement of Work</w:t>
      </w:r>
      <w:r>
        <w:rPr>
          <w:rFonts w:ascii="Arial" w:hAnsi="Arial" w:cs="Arial"/>
        </w:rPr>
        <w:t>.</w:t>
      </w:r>
    </w:p>
    <w:p w:rsidRPr="00314150" w:rsidR="007B137C" w:rsidRDefault="007577D4" w14:paraId="408A7EE9" w14:textId="1F0D6D04">
      <w:pPr>
        <w:rPr>
          <w:rFonts w:ascii="Arial" w:hAnsi="Arial" w:cs="Arial"/>
          <w:i/>
        </w:rPr>
      </w:pPr>
      <w:r w:rsidRPr="00314150">
        <w:rPr>
          <w:rFonts w:ascii="Arial" w:hAnsi="Arial" w:cs="Arial"/>
          <w:i/>
        </w:rPr>
        <w:t>(</w:t>
      </w:r>
      <w:r w:rsidR="003F45A3">
        <w:rPr>
          <w:rFonts w:ascii="Arial" w:hAnsi="Arial" w:cs="Arial"/>
          <w:i/>
        </w:rPr>
        <w:t>Intellect-Inferno</w:t>
      </w:r>
      <w:r w:rsidRPr="00314150">
        <w:rPr>
          <w:rFonts w:ascii="Arial" w:hAnsi="Arial" w:cs="Arial"/>
          <w:i/>
        </w:rPr>
        <w:t>)</w:t>
      </w:r>
      <w:r w:rsidRPr="00314150" w:rsidR="007B137C">
        <w:rPr>
          <w:rFonts w:ascii="Arial" w:hAnsi="Arial" w:cs="Arial"/>
          <w:i/>
        </w:rPr>
        <w:tab/>
      </w:r>
      <w:r w:rsidRPr="00314150" w:rsidR="007B137C">
        <w:rPr>
          <w:rFonts w:ascii="Arial" w:hAnsi="Arial" w:cs="Arial"/>
          <w:i/>
        </w:rPr>
        <w:tab/>
      </w:r>
      <w:r w:rsidRPr="00314150" w:rsidR="007B137C">
        <w:rPr>
          <w:rFonts w:ascii="Arial" w:hAnsi="Arial" w:cs="Arial"/>
          <w:i/>
        </w:rPr>
        <w:tab/>
      </w:r>
      <w:r w:rsidRPr="00314150" w:rsidR="007B137C">
        <w:rPr>
          <w:rFonts w:ascii="Arial" w:hAnsi="Arial" w:cs="Arial"/>
          <w:i/>
        </w:rPr>
        <w:tab/>
      </w:r>
      <w:r w:rsidRPr="00314150" w:rsidR="00A04926">
        <w:rPr>
          <w:rFonts w:ascii="Arial" w:hAnsi="Arial" w:cs="Arial"/>
          <w:i/>
        </w:rPr>
        <w:t xml:space="preserve">              </w:t>
      </w:r>
    </w:p>
    <w:p w:rsidRPr="00314150" w:rsidR="008E390A" w:rsidRDefault="008E390A" w14:paraId="1C3375BB" w14:textId="77777777">
      <w:pPr>
        <w:rPr>
          <w:rFonts w:ascii="Arial" w:hAnsi="Arial" w:cs="Arial"/>
        </w:rPr>
      </w:pPr>
      <w:r w:rsidRPr="00314150">
        <w:rPr>
          <w:rFonts w:ascii="Arial" w:hAnsi="Arial" w:cs="Arial"/>
        </w:rPr>
        <w:t>By:  _________________________</w:t>
      </w:r>
      <w:r w:rsidRPr="00314150" w:rsidR="007577D4">
        <w:rPr>
          <w:rFonts w:ascii="Arial" w:hAnsi="Arial" w:cs="Arial"/>
        </w:rPr>
        <w:t>___</w:t>
      </w:r>
      <w:r w:rsidRPr="00314150">
        <w:rPr>
          <w:rFonts w:ascii="Arial" w:hAnsi="Arial" w:cs="Arial"/>
        </w:rPr>
        <w:t xml:space="preserve">_________                           </w:t>
      </w:r>
      <w:r w:rsidRPr="00314150">
        <w:rPr>
          <w:rFonts w:ascii="Arial" w:hAnsi="Arial" w:cs="Arial"/>
        </w:rPr>
        <w:br/>
      </w:r>
      <w:r w:rsidRPr="00314150" w:rsidR="00A04926">
        <w:rPr>
          <w:rFonts w:ascii="Arial" w:hAnsi="Arial" w:cs="Arial"/>
        </w:rPr>
        <w:t xml:space="preserve">        Signature</w:t>
      </w:r>
      <w:r w:rsidRPr="00314150" w:rsidR="00EF07CC">
        <w:rPr>
          <w:rFonts w:ascii="Arial" w:hAnsi="Arial" w:cs="Arial"/>
        </w:rPr>
        <w:t xml:space="preserve"> </w:t>
      </w:r>
    </w:p>
    <w:p w:rsidR="00A04926" w:rsidRDefault="007577D4" w14:paraId="7D384C8A" w14:textId="77777777">
      <w:pPr>
        <w:rPr>
          <w:rFonts w:ascii="Arial" w:hAnsi="Arial" w:cs="Arial"/>
        </w:rPr>
      </w:pPr>
      <w:r w:rsidRPr="00314150">
        <w:rPr>
          <w:rFonts w:ascii="Arial" w:hAnsi="Arial" w:cs="Arial"/>
        </w:rPr>
        <w:t xml:space="preserve">       </w:t>
      </w:r>
      <w:r w:rsidRPr="00314150" w:rsidR="007B137C">
        <w:rPr>
          <w:rFonts w:ascii="Arial" w:hAnsi="Arial" w:cs="Arial"/>
        </w:rPr>
        <w:t>_____</w:t>
      </w:r>
      <w:r w:rsidRPr="00314150" w:rsidR="008E390A">
        <w:rPr>
          <w:rFonts w:ascii="Arial" w:hAnsi="Arial" w:cs="Arial"/>
        </w:rPr>
        <w:t>____</w:t>
      </w:r>
      <w:r w:rsidRPr="00314150" w:rsidR="007B137C">
        <w:rPr>
          <w:rFonts w:ascii="Arial" w:hAnsi="Arial" w:cs="Arial"/>
        </w:rPr>
        <w:t>___________</w:t>
      </w:r>
      <w:r w:rsidRPr="00314150" w:rsidR="008E390A">
        <w:rPr>
          <w:rFonts w:ascii="Arial" w:hAnsi="Arial" w:cs="Arial"/>
        </w:rPr>
        <w:t>___</w:t>
      </w:r>
      <w:r w:rsidRPr="00314150" w:rsidR="007B137C">
        <w:rPr>
          <w:rFonts w:ascii="Arial" w:hAnsi="Arial" w:cs="Arial"/>
        </w:rPr>
        <w:t xml:space="preserve">_______________     </w:t>
      </w:r>
      <w:r w:rsidRPr="00314150" w:rsidR="007B137C">
        <w:rPr>
          <w:rFonts w:ascii="Arial" w:hAnsi="Arial" w:cs="Arial"/>
        </w:rPr>
        <w:tab/>
      </w:r>
      <w:r w:rsidRPr="00314150" w:rsidR="007B137C">
        <w:rPr>
          <w:rFonts w:ascii="Arial" w:hAnsi="Arial" w:cs="Arial"/>
        </w:rPr>
        <w:tab/>
      </w:r>
      <w:r w:rsidRPr="00314150" w:rsidR="007B137C">
        <w:rPr>
          <w:rFonts w:ascii="Arial" w:hAnsi="Arial" w:cs="Arial"/>
        </w:rPr>
        <w:br/>
      </w:r>
      <w:r w:rsidRPr="00314150">
        <w:rPr>
          <w:rFonts w:ascii="Arial" w:hAnsi="Arial" w:cs="Arial"/>
        </w:rPr>
        <w:t xml:space="preserve">        </w:t>
      </w:r>
      <w:r w:rsidRPr="00314150" w:rsidR="00EF07CC">
        <w:rPr>
          <w:rFonts w:ascii="Arial" w:hAnsi="Arial" w:cs="Arial"/>
        </w:rPr>
        <w:t>Printed Name</w:t>
      </w:r>
      <w:r w:rsidRPr="00314150" w:rsidR="004F1840">
        <w:rPr>
          <w:rFonts w:ascii="Arial" w:hAnsi="Arial" w:cs="Arial"/>
        </w:rPr>
        <w:t xml:space="preserve"> and Title</w:t>
      </w:r>
    </w:p>
    <w:p w:rsidRPr="00314150" w:rsidR="00C23B9E" w:rsidRDefault="00C23B9E" w14:paraId="73DD4084" w14:textId="77777777">
      <w:pPr>
        <w:rPr>
          <w:rFonts w:ascii="Arial" w:hAnsi="Arial" w:cs="Arial"/>
        </w:rPr>
      </w:pPr>
    </w:p>
    <w:p w:rsidRPr="00314150" w:rsidR="004E2A92" w:rsidRDefault="004E2A92" w14:paraId="0A0107DC" w14:textId="120E28F3">
      <w:pPr>
        <w:rPr>
          <w:rFonts w:ascii="Arial" w:hAnsi="Arial" w:cs="Arial"/>
        </w:rPr>
      </w:pPr>
    </w:p>
    <w:sectPr w:rsidRPr="00314150" w:rsidR="004E2A92" w:rsidSect="00A510FE">
      <w:footerReference w:type="default" r:id="rId12"/>
      <w:headerReference w:type="first" r:id="rId13"/>
      <w:pgSz w:w="12240" w:h="15840" w:orient="portrait"/>
      <w:pgMar w:top="1267"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10FE" w:rsidP="00FE29FC" w:rsidRDefault="00A510FE" w14:paraId="2B732AE6" w14:textId="77777777">
      <w:pPr>
        <w:spacing w:before="0" w:after="0" w:line="240" w:lineRule="auto"/>
      </w:pPr>
      <w:r>
        <w:separator/>
      </w:r>
    </w:p>
  </w:endnote>
  <w:endnote w:type="continuationSeparator" w:id="0">
    <w:p w:rsidR="00A510FE" w:rsidP="00FE29FC" w:rsidRDefault="00A510FE" w14:paraId="78C0B261"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410883"/>
      <w:docPartObj>
        <w:docPartGallery w:val="Page Numbers (Bottom of Page)"/>
        <w:docPartUnique/>
      </w:docPartObj>
    </w:sdtPr>
    <w:sdtEndPr>
      <w:rPr>
        <w:noProof/>
      </w:rPr>
    </w:sdtEndPr>
    <w:sdtContent>
      <w:p w:rsidR="003826BC" w:rsidRDefault="003826BC" w14:paraId="60CF9528" w14:textId="77777777">
        <w:pPr>
          <w:pStyle w:val="Footer"/>
          <w:jc w:val="right"/>
          <w:rPr>
            <w:noProof/>
          </w:rPr>
        </w:pPr>
        <w:r>
          <w:fldChar w:fldCharType="begin"/>
        </w:r>
        <w:r>
          <w:instrText xml:space="preserve"> PAGE   \* MERGEFORMAT </w:instrText>
        </w:r>
        <w:r>
          <w:fldChar w:fldCharType="separate"/>
        </w:r>
        <w:r w:rsidR="008708F9">
          <w:rPr>
            <w:noProof/>
          </w:rPr>
          <w:t>1</w:t>
        </w:r>
        <w:r>
          <w:rPr>
            <w:noProof/>
          </w:rPr>
          <w:fldChar w:fldCharType="end"/>
        </w:r>
        <w:r w:rsidR="007577D4">
          <w:rPr>
            <w:noProof/>
          </w:rPr>
          <w:t xml:space="preserve"> </w:t>
        </w:r>
      </w:p>
      <w:p w:rsidR="003826BC" w:rsidP="00D223E4" w:rsidRDefault="00C161C8" w14:paraId="1699F75A" w14:textId="73639B3F">
        <w:pPr>
          <w:pStyle w:val="Footer"/>
          <w:rPr>
            <w:noProof/>
          </w:rPr>
        </w:pPr>
        <w:r>
          <w:rPr>
            <w:noProof/>
          </w:rPr>
          <w:t>Statement of Work</w:t>
        </w:r>
        <w:r w:rsidR="004E2A92">
          <w:rPr>
            <w:noProof/>
          </w:rPr>
          <w:t xml:space="preserve"> </w:t>
        </w:r>
        <w:r w:rsidR="008F792A">
          <w:rPr>
            <w:noProof/>
          </w:rPr>
          <w:br/>
        </w:r>
        <w:r w:rsidR="008F792A">
          <w:rPr>
            <w:noProof/>
          </w:rPr>
          <w:br/>
        </w:r>
      </w:p>
      <w:p w:rsidR="003826BC" w:rsidP="00FE29FC" w:rsidRDefault="003826BC" w14:paraId="2BB2E6AD" w14:textId="562BEE19">
        <w:pPr>
          <w:pStyle w:val="Footer"/>
          <w:jc w:val="right"/>
        </w:pPr>
        <w:r>
          <w:rPr>
            <w:noProof/>
          </w:rPr>
          <w:t xml:space="preserve"> _________</w:t>
        </w:r>
        <w:r>
          <w:rPr>
            <w:noProof/>
          </w:rPr>
          <w:br/>
        </w:r>
        <w:r>
          <w:rPr>
            <w:noProof/>
          </w:rPr>
          <w:t>In</w:t>
        </w:r>
        <w:r w:rsidR="006B3053">
          <w:rPr>
            <w:noProof/>
          </w:rPr>
          <w:t>tellect-Inferno</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10FE" w:rsidP="00FE29FC" w:rsidRDefault="00A510FE" w14:paraId="23B0D45F" w14:textId="77777777">
      <w:pPr>
        <w:spacing w:before="0" w:after="0" w:line="240" w:lineRule="auto"/>
      </w:pPr>
      <w:r>
        <w:separator/>
      </w:r>
    </w:p>
  </w:footnote>
  <w:footnote w:type="continuationSeparator" w:id="0">
    <w:p w:rsidR="00A510FE" w:rsidP="00FE29FC" w:rsidRDefault="00A510FE" w14:paraId="37508337"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92A" w:rsidRDefault="008F792A" w14:paraId="3641DCFB" w14:textId="77777777">
    <w:pPr>
      <w:pStyle w:val="Header"/>
    </w:pPr>
  </w:p>
  <w:p w:rsidR="003826BC" w:rsidRDefault="003826BC" w14:paraId="17C7674C" w14:textId="77777777">
    <w:pPr>
      <w:pStyle w:val="Header"/>
    </w:pPr>
  </w:p>
</w:hdr>
</file>

<file path=word/intelligence2.xml><?xml version="1.0" encoding="utf-8"?>
<int2:intelligence xmlns:int2="http://schemas.microsoft.com/office/intelligence/2020/intelligence">
  <int2:observations>
    <int2:textHash int2:hashCode="OH5ATRfxu3TdQ0" int2:id="2aYepgE9">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0B5066"/>
    <w:multiLevelType w:val="hybridMultilevel"/>
    <w:tmpl w:val="1E560C54"/>
    <w:lvl w:ilvl="0" w:tplc="FFFFFFFF">
      <w:start w:val="1"/>
      <w:numFmt w:val="bullet"/>
      <w:lvlText w:val=""/>
      <w:lvlJc w:val="left"/>
      <w:pPr>
        <w:tabs>
          <w:tab w:val="num" w:pos="360"/>
        </w:tabs>
        <w:ind w:left="360" w:hanging="360"/>
      </w:pPr>
      <w:rPr>
        <w:rFonts w:hint="default" w:ascii="Symbol" w:hAnsi="Symbol"/>
      </w:rPr>
    </w:lvl>
    <w:lvl w:ilvl="1" w:tplc="04060003" w:tentative="1">
      <w:start w:val="1"/>
      <w:numFmt w:val="bullet"/>
      <w:lvlText w:val="o"/>
      <w:lvlJc w:val="left"/>
      <w:pPr>
        <w:tabs>
          <w:tab w:val="num" w:pos="1080"/>
        </w:tabs>
        <w:ind w:left="1080" w:hanging="360"/>
      </w:pPr>
      <w:rPr>
        <w:rFonts w:hint="default" w:ascii="Courier New" w:hAnsi="Courier New" w:cs="Courier New"/>
      </w:rPr>
    </w:lvl>
    <w:lvl w:ilvl="2" w:tplc="04060005" w:tentative="1">
      <w:start w:val="1"/>
      <w:numFmt w:val="bullet"/>
      <w:lvlText w:val=""/>
      <w:lvlJc w:val="left"/>
      <w:pPr>
        <w:tabs>
          <w:tab w:val="num" w:pos="1800"/>
        </w:tabs>
        <w:ind w:left="1800" w:hanging="360"/>
      </w:pPr>
      <w:rPr>
        <w:rFonts w:hint="default" w:ascii="Wingdings" w:hAnsi="Wingdings"/>
      </w:rPr>
    </w:lvl>
    <w:lvl w:ilvl="3" w:tplc="04060001" w:tentative="1">
      <w:start w:val="1"/>
      <w:numFmt w:val="bullet"/>
      <w:lvlText w:val=""/>
      <w:lvlJc w:val="left"/>
      <w:pPr>
        <w:tabs>
          <w:tab w:val="num" w:pos="2520"/>
        </w:tabs>
        <w:ind w:left="2520" w:hanging="360"/>
      </w:pPr>
      <w:rPr>
        <w:rFonts w:hint="default" w:ascii="Symbol" w:hAnsi="Symbol"/>
      </w:rPr>
    </w:lvl>
    <w:lvl w:ilvl="4" w:tplc="04060003" w:tentative="1">
      <w:start w:val="1"/>
      <w:numFmt w:val="bullet"/>
      <w:lvlText w:val="o"/>
      <w:lvlJc w:val="left"/>
      <w:pPr>
        <w:tabs>
          <w:tab w:val="num" w:pos="3240"/>
        </w:tabs>
        <w:ind w:left="3240" w:hanging="360"/>
      </w:pPr>
      <w:rPr>
        <w:rFonts w:hint="default" w:ascii="Courier New" w:hAnsi="Courier New" w:cs="Courier New"/>
      </w:rPr>
    </w:lvl>
    <w:lvl w:ilvl="5" w:tplc="04060005" w:tentative="1">
      <w:start w:val="1"/>
      <w:numFmt w:val="bullet"/>
      <w:lvlText w:val=""/>
      <w:lvlJc w:val="left"/>
      <w:pPr>
        <w:tabs>
          <w:tab w:val="num" w:pos="3960"/>
        </w:tabs>
        <w:ind w:left="3960" w:hanging="360"/>
      </w:pPr>
      <w:rPr>
        <w:rFonts w:hint="default" w:ascii="Wingdings" w:hAnsi="Wingdings"/>
      </w:rPr>
    </w:lvl>
    <w:lvl w:ilvl="6" w:tplc="04060001" w:tentative="1">
      <w:start w:val="1"/>
      <w:numFmt w:val="bullet"/>
      <w:lvlText w:val=""/>
      <w:lvlJc w:val="left"/>
      <w:pPr>
        <w:tabs>
          <w:tab w:val="num" w:pos="4680"/>
        </w:tabs>
        <w:ind w:left="4680" w:hanging="360"/>
      </w:pPr>
      <w:rPr>
        <w:rFonts w:hint="default" w:ascii="Symbol" w:hAnsi="Symbol"/>
      </w:rPr>
    </w:lvl>
    <w:lvl w:ilvl="7" w:tplc="04060003" w:tentative="1">
      <w:start w:val="1"/>
      <w:numFmt w:val="bullet"/>
      <w:lvlText w:val="o"/>
      <w:lvlJc w:val="left"/>
      <w:pPr>
        <w:tabs>
          <w:tab w:val="num" w:pos="5400"/>
        </w:tabs>
        <w:ind w:left="5400" w:hanging="360"/>
      </w:pPr>
      <w:rPr>
        <w:rFonts w:hint="default" w:ascii="Courier New" w:hAnsi="Courier New" w:cs="Courier New"/>
      </w:rPr>
    </w:lvl>
    <w:lvl w:ilvl="8" w:tplc="0406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54F49"/>
    <w:multiLevelType w:val="hybridMultilevel"/>
    <w:tmpl w:val="88C808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11532A8"/>
    <w:multiLevelType w:val="hybridMultilevel"/>
    <w:tmpl w:val="3BD4866E"/>
    <w:lvl w:ilvl="0" w:tplc="FFFFFFFF">
      <w:start w:val="1"/>
      <w:numFmt w:val="bullet"/>
      <w:lvlText w:val=""/>
      <w:lvlJc w:val="left"/>
      <w:pPr>
        <w:tabs>
          <w:tab w:val="num" w:pos="360"/>
        </w:tabs>
        <w:ind w:left="360" w:hanging="360"/>
      </w:pPr>
      <w:rPr>
        <w:rFonts w:hint="default" w:ascii="Symbol" w:hAnsi="Symbol"/>
      </w:rPr>
    </w:lvl>
    <w:lvl w:ilvl="1" w:tplc="04060003" w:tentative="1">
      <w:start w:val="1"/>
      <w:numFmt w:val="bullet"/>
      <w:lvlText w:val="o"/>
      <w:lvlJc w:val="left"/>
      <w:pPr>
        <w:tabs>
          <w:tab w:val="num" w:pos="1080"/>
        </w:tabs>
        <w:ind w:left="1080" w:hanging="360"/>
      </w:pPr>
      <w:rPr>
        <w:rFonts w:hint="default" w:ascii="Courier New" w:hAnsi="Courier New" w:cs="Courier New"/>
      </w:rPr>
    </w:lvl>
    <w:lvl w:ilvl="2" w:tplc="04060005" w:tentative="1">
      <w:start w:val="1"/>
      <w:numFmt w:val="bullet"/>
      <w:lvlText w:val=""/>
      <w:lvlJc w:val="left"/>
      <w:pPr>
        <w:tabs>
          <w:tab w:val="num" w:pos="1800"/>
        </w:tabs>
        <w:ind w:left="1800" w:hanging="360"/>
      </w:pPr>
      <w:rPr>
        <w:rFonts w:hint="default" w:ascii="Wingdings" w:hAnsi="Wingdings"/>
      </w:rPr>
    </w:lvl>
    <w:lvl w:ilvl="3" w:tplc="04060001" w:tentative="1">
      <w:start w:val="1"/>
      <w:numFmt w:val="bullet"/>
      <w:lvlText w:val=""/>
      <w:lvlJc w:val="left"/>
      <w:pPr>
        <w:tabs>
          <w:tab w:val="num" w:pos="2520"/>
        </w:tabs>
        <w:ind w:left="2520" w:hanging="360"/>
      </w:pPr>
      <w:rPr>
        <w:rFonts w:hint="default" w:ascii="Symbol" w:hAnsi="Symbol"/>
      </w:rPr>
    </w:lvl>
    <w:lvl w:ilvl="4" w:tplc="04060003" w:tentative="1">
      <w:start w:val="1"/>
      <w:numFmt w:val="bullet"/>
      <w:lvlText w:val="o"/>
      <w:lvlJc w:val="left"/>
      <w:pPr>
        <w:tabs>
          <w:tab w:val="num" w:pos="3240"/>
        </w:tabs>
        <w:ind w:left="3240" w:hanging="360"/>
      </w:pPr>
      <w:rPr>
        <w:rFonts w:hint="default" w:ascii="Courier New" w:hAnsi="Courier New" w:cs="Courier New"/>
      </w:rPr>
    </w:lvl>
    <w:lvl w:ilvl="5" w:tplc="04060005" w:tentative="1">
      <w:start w:val="1"/>
      <w:numFmt w:val="bullet"/>
      <w:lvlText w:val=""/>
      <w:lvlJc w:val="left"/>
      <w:pPr>
        <w:tabs>
          <w:tab w:val="num" w:pos="3960"/>
        </w:tabs>
        <w:ind w:left="3960" w:hanging="360"/>
      </w:pPr>
      <w:rPr>
        <w:rFonts w:hint="default" w:ascii="Wingdings" w:hAnsi="Wingdings"/>
      </w:rPr>
    </w:lvl>
    <w:lvl w:ilvl="6" w:tplc="04060001" w:tentative="1">
      <w:start w:val="1"/>
      <w:numFmt w:val="bullet"/>
      <w:lvlText w:val=""/>
      <w:lvlJc w:val="left"/>
      <w:pPr>
        <w:tabs>
          <w:tab w:val="num" w:pos="4680"/>
        </w:tabs>
        <w:ind w:left="4680" w:hanging="360"/>
      </w:pPr>
      <w:rPr>
        <w:rFonts w:hint="default" w:ascii="Symbol" w:hAnsi="Symbol"/>
      </w:rPr>
    </w:lvl>
    <w:lvl w:ilvl="7" w:tplc="04060003" w:tentative="1">
      <w:start w:val="1"/>
      <w:numFmt w:val="bullet"/>
      <w:lvlText w:val="o"/>
      <w:lvlJc w:val="left"/>
      <w:pPr>
        <w:tabs>
          <w:tab w:val="num" w:pos="5400"/>
        </w:tabs>
        <w:ind w:left="5400" w:hanging="360"/>
      </w:pPr>
      <w:rPr>
        <w:rFonts w:hint="default" w:ascii="Courier New" w:hAnsi="Courier New" w:cs="Courier New"/>
      </w:rPr>
    </w:lvl>
    <w:lvl w:ilvl="8" w:tplc="04060005" w:tentative="1">
      <w:start w:val="1"/>
      <w:numFmt w:val="bullet"/>
      <w:lvlText w:val=""/>
      <w:lvlJc w:val="left"/>
      <w:pPr>
        <w:tabs>
          <w:tab w:val="num" w:pos="6120"/>
        </w:tabs>
        <w:ind w:left="6120" w:hanging="360"/>
      </w:pPr>
      <w:rPr>
        <w:rFonts w:hint="default" w:ascii="Wingdings" w:hAnsi="Wingdings"/>
      </w:rPr>
    </w:lvl>
  </w:abstractNum>
  <w:abstractNum w:abstractNumId="7" w15:restartNumberingAfterBreak="0">
    <w:nsid w:val="375E5A9F"/>
    <w:multiLevelType w:val="hybridMultilevel"/>
    <w:tmpl w:val="788897BE"/>
    <w:lvl w:ilvl="0" w:tplc="C35C3B4E">
      <w:start w:val="1"/>
      <w:numFmt w:val="decimal"/>
      <w:lvlText w:val="%1."/>
      <w:lvlJc w:val="left"/>
      <w:pPr>
        <w:ind w:left="720" w:hanging="360"/>
      </w:pPr>
      <w:rPr>
        <w:rFonts w:hint="default"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F19D2"/>
    <w:multiLevelType w:val="hybridMultilevel"/>
    <w:tmpl w:val="74B25EC0"/>
    <w:lvl w:ilvl="0" w:tplc="FFFFFFFF">
      <w:start w:val="1"/>
      <w:numFmt w:val="bullet"/>
      <w:lvlText w:val=""/>
      <w:lvlJc w:val="left"/>
      <w:pPr>
        <w:tabs>
          <w:tab w:val="num" w:pos="360"/>
        </w:tabs>
        <w:ind w:left="360" w:hanging="360"/>
      </w:pPr>
      <w:rPr>
        <w:rFonts w:hint="default" w:ascii="Symbol" w:hAnsi="Symbol"/>
      </w:rPr>
    </w:lvl>
    <w:lvl w:ilvl="1" w:tplc="FFFFFFFF" w:tentative="1">
      <w:start w:val="1"/>
      <w:numFmt w:val="bullet"/>
      <w:lvlText w:val="o"/>
      <w:lvlJc w:val="left"/>
      <w:pPr>
        <w:tabs>
          <w:tab w:val="num" w:pos="1080"/>
        </w:tabs>
        <w:ind w:left="1080" w:hanging="360"/>
      </w:pPr>
      <w:rPr>
        <w:rFonts w:hint="default" w:ascii="Courier New" w:hAnsi="Courier New" w:cs="Courier New"/>
      </w:rPr>
    </w:lvl>
    <w:lvl w:ilvl="2" w:tplc="FFFFFFFF" w:tentative="1">
      <w:start w:val="1"/>
      <w:numFmt w:val="bullet"/>
      <w:lvlText w:val=""/>
      <w:lvlJc w:val="left"/>
      <w:pPr>
        <w:tabs>
          <w:tab w:val="num" w:pos="1800"/>
        </w:tabs>
        <w:ind w:left="1800" w:hanging="360"/>
      </w:pPr>
      <w:rPr>
        <w:rFonts w:hint="default" w:ascii="Wingdings" w:hAnsi="Wingdings"/>
      </w:rPr>
    </w:lvl>
    <w:lvl w:ilvl="3" w:tplc="FFFFFFFF" w:tentative="1">
      <w:start w:val="1"/>
      <w:numFmt w:val="bullet"/>
      <w:lvlText w:val=""/>
      <w:lvlJc w:val="left"/>
      <w:pPr>
        <w:tabs>
          <w:tab w:val="num" w:pos="2520"/>
        </w:tabs>
        <w:ind w:left="2520" w:hanging="360"/>
      </w:pPr>
      <w:rPr>
        <w:rFonts w:hint="default" w:ascii="Symbol" w:hAnsi="Symbol"/>
      </w:rPr>
    </w:lvl>
    <w:lvl w:ilvl="4" w:tplc="FFFFFFFF" w:tentative="1">
      <w:start w:val="1"/>
      <w:numFmt w:val="bullet"/>
      <w:lvlText w:val="o"/>
      <w:lvlJc w:val="left"/>
      <w:pPr>
        <w:tabs>
          <w:tab w:val="num" w:pos="3240"/>
        </w:tabs>
        <w:ind w:left="3240" w:hanging="360"/>
      </w:pPr>
      <w:rPr>
        <w:rFonts w:hint="default" w:ascii="Courier New" w:hAnsi="Courier New" w:cs="Courier New"/>
      </w:rPr>
    </w:lvl>
    <w:lvl w:ilvl="5" w:tplc="FFFFFFFF" w:tentative="1">
      <w:start w:val="1"/>
      <w:numFmt w:val="bullet"/>
      <w:lvlText w:val=""/>
      <w:lvlJc w:val="left"/>
      <w:pPr>
        <w:tabs>
          <w:tab w:val="num" w:pos="3960"/>
        </w:tabs>
        <w:ind w:left="3960" w:hanging="360"/>
      </w:pPr>
      <w:rPr>
        <w:rFonts w:hint="default" w:ascii="Wingdings" w:hAnsi="Wingdings"/>
      </w:rPr>
    </w:lvl>
    <w:lvl w:ilvl="6" w:tplc="FFFFFFFF" w:tentative="1">
      <w:start w:val="1"/>
      <w:numFmt w:val="bullet"/>
      <w:lvlText w:val=""/>
      <w:lvlJc w:val="left"/>
      <w:pPr>
        <w:tabs>
          <w:tab w:val="num" w:pos="4680"/>
        </w:tabs>
        <w:ind w:left="4680" w:hanging="360"/>
      </w:pPr>
      <w:rPr>
        <w:rFonts w:hint="default" w:ascii="Symbol" w:hAnsi="Symbol"/>
      </w:rPr>
    </w:lvl>
    <w:lvl w:ilvl="7" w:tplc="FFFFFFFF" w:tentative="1">
      <w:start w:val="1"/>
      <w:numFmt w:val="bullet"/>
      <w:lvlText w:val="o"/>
      <w:lvlJc w:val="left"/>
      <w:pPr>
        <w:tabs>
          <w:tab w:val="num" w:pos="5400"/>
        </w:tabs>
        <w:ind w:left="5400" w:hanging="360"/>
      </w:pPr>
      <w:rPr>
        <w:rFonts w:hint="default" w:ascii="Courier New" w:hAnsi="Courier New" w:cs="Courier New"/>
      </w:rPr>
    </w:lvl>
    <w:lvl w:ilvl="8" w:tplc="FFFFFFFF"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D7861"/>
    <w:multiLevelType w:val="hybridMultilevel"/>
    <w:tmpl w:val="C6867D34"/>
    <w:lvl w:ilvl="0" w:tplc="FFFFFFFF">
      <w:start w:val="1"/>
      <w:numFmt w:val="bullet"/>
      <w:lvlText w:val=""/>
      <w:lvlJc w:val="left"/>
      <w:pPr>
        <w:tabs>
          <w:tab w:val="num" w:pos="360"/>
        </w:tabs>
        <w:ind w:left="360" w:hanging="360"/>
      </w:pPr>
      <w:rPr>
        <w:rFonts w:hint="default" w:ascii="Symbol" w:hAnsi="Symbol"/>
      </w:rPr>
    </w:lvl>
    <w:lvl w:ilvl="1" w:tplc="FFFFFFFF" w:tentative="1">
      <w:start w:val="1"/>
      <w:numFmt w:val="bullet"/>
      <w:lvlText w:val="o"/>
      <w:lvlJc w:val="left"/>
      <w:pPr>
        <w:tabs>
          <w:tab w:val="num" w:pos="1080"/>
        </w:tabs>
        <w:ind w:left="1080" w:hanging="360"/>
      </w:pPr>
      <w:rPr>
        <w:rFonts w:hint="default" w:ascii="Courier New" w:hAnsi="Courier New" w:cs="Courier New"/>
      </w:rPr>
    </w:lvl>
    <w:lvl w:ilvl="2" w:tplc="FFFFFFFF" w:tentative="1">
      <w:start w:val="1"/>
      <w:numFmt w:val="bullet"/>
      <w:lvlText w:val=""/>
      <w:lvlJc w:val="left"/>
      <w:pPr>
        <w:tabs>
          <w:tab w:val="num" w:pos="1800"/>
        </w:tabs>
        <w:ind w:left="1800" w:hanging="360"/>
      </w:pPr>
      <w:rPr>
        <w:rFonts w:hint="default" w:ascii="Wingdings" w:hAnsi="Wingdings"/>
      </w:rPr>
    </w:lvl>
    <w:lvl w:ilvl="3" w:tplc="FFFFFFFF" w:tentative="1">
      <w:start w:val="1"/>
      <w:numFmt w:val="bullet"/>
      <w:lvlText w:val=""/>
      <w:lvlJc w:val="left"/>
      <w:pPr>
        <w:tabs>
          <w:tab w:val="num" w:pos="2520"/>
        </w:tabs>
        <w:ind w:left="2520" w:hanging="360"/>
      </w:pPr>
      <w:rPr>
        <w:rFonts w:hint="default" w:ascii="Symbol" w:hAnsi="Symbol"/>
      </w:rPr>
    </w:lvl>
    <w:lvl w:ilvl="4" w:tplc="FFFFFFFF" w:tentative="1">
      <w:start w:val="1"/>
      <w:numFmt w:val="bullet"/>
      <w:lvlText w:val="o"/>
      <w:lvlJc w:val="left"/>
      <w:pPr>
        <w:tabs>
          <w:tab w:val="num" w:pos="3240"/>
        </w:tabs>
        <w:ind w:left="3240" w:hanging="360"/>
      </w:pPr>
      <w:rPr>
        <w:rFonts w:hint="default" w:ascii="Courier New" w:hAnsi="Courier New" w:cs="Courier New"/>
      </w:rPr>
    </w:lvl>
    <w:lvl w:ilvl="5" w:tplc="FFFFFFFF" w:tentative="1">
      <w:start w:val="1"/>
      <w:numFmt w:val="bullet"/>
      <w:lvlText w:val=""/>
      <w:lvlJc w:val="left"/>
      <w:pPr>
        <w:tabs>
          <w:tab w:val="num" w:pos="3960"/>
        </w:tabs>
        <w:ind w:left="3960" w:hanging="360"/>
      </w:pPr>
      <w:rPr>
        <w:rFonts w:hint="default" w:ascii="Wingdings" w:hAnsi="Wingdings"/>
      </w:rPr>
    </w:lvl>
    <w:lvl w:ilvl="6" w:tplc="FFFFFFFF" w:tentative="1">
      <w:start w:val="1"/>
      <w:numFmt w:val="bullet"/>
      <w:lvlText w:val=""/>
      <w:lvlJc w:val="left"/>
      <w:pPr>
        <w:tabs>
          <w:tab w:val="num" w:pos="4680"/>
        </w:tabs>
        <w:ind w:left="4680" w:hanging="360"/>
      </w:pPr>
      <w:rPr>
        <w:rFonts w:hint="default" w:ascii="Symbol" w:hAnsi="Symbol"/>
      </w:rPr>
    </w:lvl>
    <w:lvl w:ilvl="7" w:tplc="FFFFFFFF" w:tentative="1">
      <w:start w:val="1"/>
      <w:numFmt w:val="bullet"/>
      <w:lvlText w:val="o"/>
      <w:lvlJc w:val="left"/>
      <w:pPr>
        <w:tabs>
          <w:tab w:val="num" w:pos="5400"/>
        </w:tabs>
        <w:ind w:left="5400" w:hanging="360"/>
      </w:pPr>
      <w:rPr>
        <w:rFonts w:hint="default" w:ascii="Courier New" w:hAnsi="Courier New" w:cs="Courier New"/>
      </w:rPr>
    </w:lvl>
    <w:lvl w:ilvl="8" w:tplc="FFFFFFFF" w:tentative="1">
      <w:start w:val="1"/>
      <w:numFmt w:val="bullet"/>
      <w:lvlText w:val=""/>
      <w:lvlJc w:val="left"/>
      <w:pPr>
        <w:tabs>
          <w:tab w:val="num" w:pos="6120"/>
        </w:tabs>
        <w:ind w:left="6120" w:hanging="360"/>
      </w:pPr>
      <w:rPr>
        <w:rFonts w:hint="default" w:ascii="Wingdings" w:hAnsi="Wingdings"/>
      </w:rPr>
    </w:lvl>
  </w:abstractNum>
  <w:abstractNum w:abstractNumId="14" w15:restartNumberingAfterBreak="0">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4855E1"/>
    <w:multiLevelType w:val="hybridMultilevel"/>
    <w:tmpl w:val="B03460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32630280">
    <w:abstractNumId w:val="11"/>
  </w:num>
  <w:num w:numId="2" w16cid:durableId="1136533827">
    <w:abstractNumId w:val="14"/>
  </w:num>
  <w:num w:numId="3" w16cid:durableId="1622035438">
    <w:abstractNumId w:val="9"/>
  </w:num>
  <w:num w:numId="4" w16cid:durableId="238634760">
    <w:abstractNumId w:val="7"/>
  </w:num>
  <w:num w:numId="5" w16cid:durableId="200285998">
    <w:abstractNumId w:val="0"/>
  </w:num>
  <w:num w:numId="6" w16cid:durableId="632180145">
    <w:abstractNumId w:val="19"/>
  </w:num>
  <w:num w:numId="7" w16cid:durableId="1855880288">
    <w:abstractNumId w:val="12"/>
  </w:num>
  <w:num w:numId="8" w16cid:durableId="884097095">
    <w:abstractNumId w:val="4"/>
  </w:num>
  <w:num w:numId="9" w16cid:durableId="1307735932">
    <w:abstractNumId w:val="15"/>
  </w:num>
  <w:num w:numId="10" w16cid:durableId="318314784">
    <w:abstractNumId w:val="2"/>
  </w:num>
  <w:num w:numId="11" w16cid:durableId="1611011710">
    <w:abstractNumId w:val="10"/>
  </w:num>
  <w:num w:numId="12" w16cid:durableId="1846238549">
    <w:abstractNumId w:val="1"/>
  </w:num>
  <w:num w:numId="13" w16cid:durableId="657224500">
    <w:abstractNumId w:val="17"/>
  </w:num>
  <w:num w:numId="14" w16cid:durableId="1991593064">
    <w:abstractNumId w:val="16"/>
  </w:num>
  <w:num w:numId="15" w16cid:durableId="1263876769">
    <w:abstractNumId w:val="18"/>
  </w:num>
  <w:num w:numId="16" w16cid:durableId="1809086893">
    <w:abstractNumId w:val="13"/>
  </w:num>
  <w:num w:numId="17" w16cid:durableId="111245841">
    <w:abstractNumId w:val="8"/>
  </w:num>
  <w:num w:numId="18" w16cid:durableId="1717581702">
    <w:abstractNumId w:val="3"/>
  </w:num>
  <w:num w:numId="19" w16cid:durableId="209390195">
    <w:abstractNumId w:val="6"/>
  </w:num>
  <w:num w:numId="20" w16cid:durableId="184675112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ocumentProtection w:edit="comment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C4"/>
    <w:rsid w:val="00000000"/>
    <w:rsid w:val="00005955"/>
    <w:rsid w:val="00014C80"/>
    <w:rsid w:val="00024298"/>
    <w:rsid w:val="00024700"/>
    <w:rsid w:val="000304E9"/>
    <w:rsid w:val="00032423"/>
    <w:rsid w:val="00032A41"/>
    <w:rsid w:val="00035BD4"/>
    <w:rsid w:val="00035EE7"/>
    <w:rsid w:val="0006344A"/>
    <w:rsid w:val="00067BF4"/>
    <w:rsid w:val="00074A5F"/>
    <w:rsid w:val="0008506F"/>
    <w:rsid w:val="00093BEA"/>
    <w:rsid w:val="000A2C9F"/>
    <w:rsid w:val="000B0D80"/>
    <w:rsid w:val="000B0F53"/>
    <w:rsid w:val="000D406F"/>
    <w:rsid w:val="000D6C29"/>
    <w:rsid w:val="000F3719"/>
    <w:rsid w:val="0010267F"/>
    <w:rsid w:val="00104A35"/>
    <w:rsid w:val="001211DB"/>
    <w:rsid w:val="001346EB"/>
    <w:rsid w:val="00147F31"/>
    <w:rsid w:val="00153FDA"/>
    <w:rsid w:val="00166891"/>
    <w:rsid w:val="001740EB"/>
    <w:rsid w:val="00183837"/>
    <w:rsid w:val="00186344"/>
    <w:rsid w:val="001940EE"/>
    <w:rsid w:val="00194996"/>
    <w:rsid w:val="001A5D10"/>
    <w:rsid w:val="001B757C"/>
    <w:rsid w:val="001E0BE6"/>
    <w:rsid w:val="001E0E12"/>
    <w:rsid w:val="002013FB"/>
    <w:rsid w:val="00217CC5"/>
    <w:rsid w:val="00243125"/>
    <w:rsid w:val="00247212"/>
    <w:rsid w:val="00276C1B"/>
    <w:rsid w:val="002976EF"/>
    <w:rsid w:val="002A2774"/>
    <w:rsid w:val="002E73CE"/>
    <w:rsid w:val="003004EC"/>
    <w:rsid w:val="00314150"/>
    <w:rsid w:val="00323871"/>
    <w:rsid w:val="00333810"/>
    <w:rsid w:val="00341ED5"/>
    <w:rsid w:val="00351391"/>
    <w:rsid w:val="0036527C"/>
    <w:rsid w:val="00377C68"/>
    <w:rsid w:val="003826BC"/>
    <w:rsid w:val="003849B9"/>
    <w:rsid w:val="00395A0C"/>
    <w:rsid w:val="003C4720"/>
    <w:rsid w:val="003C64F0"/>
    <w:rsid w:val="003D5493"/>
    <w:rsid w:val="003E43BC"/>
    <w:rsid w:val="003F3384"/>
    <w:rsid w:val="003F45A3"/>
    <w:rsid w:val="004074D2"/>
    <w:rsid w:val="0041462E"/>
    <w:rsid w:val="00424629"/>
    <w:rsid w:val="00426769"/>
    <w:rsid w:val="00431035"/>
    <w:rsid w:val="0043717B"/>
    <w:rsid w:val="00451B3A"/>
    <w:rsid w:val="004547E6"/>
    <w:rsid w:val="00467533"/>
    <w:rsid w:val="00483D6E"/>
    <w:rsid w:val="0048601C"/>
    <w:rsid w:val="0049301F"/>
    <w:rsid w:val="004A0DDE"/>
    <w:rsid w:val="004C03F4"/>
    <w:rsid w:val="004E035D"/>
    <w:rsid w:val="004E2A92"/>
    <w:rsid w:val="004E7373"/>
    <w:rsid w:val="004F1840"/>
    <w:rsid w:val="004F4F3D"/>
    <w:rsid w:val="005268D4"/>
    <w:rsid w:val="00545E05"/>
    <w:rsid w:val="005559FE"/>
    <w:rsid w:val="005639F9"/>
    <w:rsid w:val="00572523"/>
    <w:rsid w:val="00582EEC"/>
    <w:rsid w:val="00593082"/>
    <w:rsid w:val="005A29DE"/>
    <w:rsid w:val="005A67BA"/>
    <w:rsid w:val="005A7B60"/>
    <w:rsid w:val="005C00AC"/>
    <w:rsid w:val="005C154A"/>
    <w:rsid w:val="005C430E"/>
    <w:rsid w:val="005D0F79"/>
    <w:rsid w:val="005D389A"/>
    <w:rsid w:val="005E0A98"/>
    <w:rsid w:val="005E23AE"/>
    <w:rsid w:val="005F100C"/>
    <w:rsid w:val="00603593"/>
    <w:rsid w:val="0061547E"/>
    <w:rsid w:val="00625170"/>
    <w:rsid w:val="0062566F"/>
    <w:rsid w:val="006302C6"/>
    <w:rsid w:val="0063519F"/>
    <w:rsid w:val="0064524A"/>
    <w:rsid w:val="00652763"/>
    <w:rsid w:val="0065609A"/>
    <w:rsid w:val="0066509F"/>
    <w:rsid w:val="0066737B"/>
    <w:rsid w:val="006743DB"/>
    <w:rsid w:val="00674D38"/>
    <w:rsid w:val="006750F4"/>
    <w:rsid w:val="006843CC"/>
    <w:rsid w:val="00692D86"/>
    <w:rsid w:val="006A0612"/>
    <w:rsid w:val="006A70B5"/>
    <w:rsid w:val="006B3053"/>
    <w:rsid w:val="006C32A8"/>
    <w:rsid w:val="006E2717"/>
    <w:rsid w:val="00705813"/>
    <w:rsid w:val="007208DC"/>
    <w:rsid w:val="00746FA8"/>
    <w:rsid w:val="00752465"/>
    <w:rsid w:val="0075469E"/>
    <w:rsid w:val="00754DD3"/>
    <w:rsid w:val="00756C59"/>
    <w:rsid w:val="00757784"/>
    <w:rsid w:val="007577D4"/>
    <w:rsid w:val="00761CCC"/>
    <w:rsid w:val="0076378E"/>
    <w:rsid w:val="007A580F"/>
    <w:rsid w:val="007A5E1E"/>
    <w:rsid w:val="007B137C"/>
    <w:rsid w:val="007B4831"/>
    <w:rsid w:val="007B4E5F"/>
    <w:rsid w:val="007D159A"/>
    <w:rsid w:val="007E415A"/>
    <w:rsid w:val="007F1254"/>
    <w:rsid w:val="007F203C"/>
    <w:rsid w:val="008112C6"/>
    <w:rsid w:val="0081307D"/>
    <w:rsid w:val="00814F01"/>
    <w:rsid w:val="008213B0"/>
    <w:rsid w:val="008708F9"/>
    <w:rsid w:val="0088036D"/>
    <w:rsid w:val="00893C62"/>
    <w:rsid w:val="00896420"/>
    <w:rsid w:val="008A79ED"/>
    <w:rsid w:val="008B165F"/>
    <w:rsid w:val="008B1F4A"/>
    <w:rsid w:val="008B2195"/>
    <w:rsid w:val="008B6B42"/>
    <w:rsid w:val="008B6EA7"/>
    <w:rsid w:val="008C2BD5"/>
    <w:rsid w:val="008E390A"/>
    <w:rsid w:val="008E421E"/>
    <w:rsid w:val="008F56E5"/>
    <w:rsid w:val="008F73F7"/>
    <w:rsid w:val="008F792A"/>
    <w:rsid w:val="00907206"/>
    <w:rsid w:val="00910FEA"/>
    <w:rsid w:val="00940AD3"/>
    <w:rsid w:val="009555E9"/>
    <w:rsid w:val="009570AF"/>
    <w:rsid w:val="009658F3"/>
    <w:rsid w:val="00971B74"/>
    <w:rsid w:val="00997E64"/>
    <w:rsid w:val="009A0AE9"/>
    <w:rsid w:val="009A7C10"/>
    <w:rsid w:val="009B27D2"/>
    <w:rsid w:val="009D265C"/>
    <w:rsid w:val="009E4679"/>
    <w:rsid w:val="009E7CD0"/>
    <w:rsid w:val="009F1888"/>
    <w:rsid w:val="009F5173"/>
    <w:rsid w:val="00A04926"/>
    <w:rsid w:val="00A04D41"/>
    <w:rsid w:val="00A31441"/>
    <w:rsid w:val="00A33E4F"/>
    <w:rsid w:val="00A37FD3"/>
    <w:rsid w:val="00A4033C"/>
    <w:rsid w:val="00A47FC9"/>
    <w:rsid w:val="00A510FE"/>
    <w:rsid w:val="00A51AC1"/>
    <w:rsid w:val="00A51E71"/>
    <w:rsid w:val="00A63883"/>
    <w:rsid w:val="00A71F09"/>
    <w:rsid w:val="00A804BE"/>
    <w:rsid w:val="00AA1B03"/>
    <w:rsid w:val="00AA6476"/>
    <w:rsid w:val="00AA7A24"/>
    <w:rsid w:val="00AD5E7C"/>
    <w:rsid w:val="00AE30A7"/>
    <w:rsid w:val="00AF0F0B"/>
    <w:rsid w:val="00B151A8"/>
    <w:rsid w:val="00B210CD"/>
    <w:rsid w:val="00B21F2A"/>
    <w:rsid w:val="00B24B7F"/>
    <w:rsid w:val="00B27C7B"/>
    <w:rsid w:val="00B33B4C"/>
    <w:rsid w:val="00B4168A"/>
    <w:rsid w:val="00B42B97"/>
    <w:rsid w:val="00B62B83"/>
    <w:rsid w:val="00B63C15"/>
    <w:rsid w:val="00B676ED"/>
    <w:rsid w:val="00B729DE"/>
    <w:rsid w:val="00B764F7"/>
    <w:rsid w:val="00B85645"/>
    <w:rsid w:val="00B8626E"/>
    <w:rsid w:val="00BC0BE2"/>
    <w:rsid w:val="00BC1E65"/>
    <w:rsid w:val="00BD08F7"/>
    <w:rsid w:val="00BD60DD"/>
    <w:rsid w:val="00BE1249"/>
    <w:rsid w:val="00BE1B99"/>
    <w:rsid w:val="00BF0959"/>
    <w:rsid w:val="00BF26FC"/>
    <w:rsid w:val="00C024C5"/>
    <w:rsid w:val="00C05111"/>
    <w:rsid w:val="00C161C8"/>
    <w:rsid w:val="00C23B9E"/>
    <w:rsid w:val="00C256C1"/>
    <w:rsid w:val="00C46AD4"/>
    <w:rsid w:val="00C47BD6"/>
    <w:rsid w:val="00C50AAD"/>
    <w:rsid w:val="00C605DB"/>
    <w:rsid w:val="00C61F47"/>
    <w:rsid w:val="00C62CEB"/>
    <w:rsid w:val="00C64B04"/>
    <w:rsid w:val="00C668C7"/>
    <w:rsid w:val="00C7117A"/>
    <w:rsid w:val="00C952D3"/>
    <w:rsid w:val="00CA05F7"/>
    <w:rsid w:val="00CA1DFD"/>
    <w:rsid w:val="00CA413C"/>
    <w:rsid w:val="00CA4915"/>
    <w:rsid w:val="00CA53E0"/>
    <w:rsid w:val="00CB197E"/>
    <w:rsid w:val="00CC03E5"/>
    <w:rsid w:val="00CE410E"/>
    <w:rsid w:val="00CE6271"/>
    <w:rsid w:val="00CF0744"/>
    <w:rsid w:val="00D03596"/>
    <w:rsid w:val="00D205CE"/>
    <w:rsid w:val="00D223E4"/>
    <w:rsid w:val="00D23E04"/>
    <w:rsid w:val="00D33706"/>
    <w:rsid w:val="00D62266"/>
    <w:rsid w:val="00D74795"/>
    <w:rsid w:val="00D8019F"/>
    <w:rsid w:val="00D8057E"/>
    <w:rsid w:val="00D869D3"/>
    <w:rsid w:val="00D92917"/>
    <w:rsid w:val="00DA261F"/>
    <w:rsid w:val="00DA690C"/>
    <w:rsid w:val="00DA6A8C"/>
    <w:rsid w:val="00DB0D87"/>
    <w:rsid w:val="00DC764D"/>
    <w:rsid w:val="00DE3C1E"/>
    <w:rsid w:val="00DE4260"/>
    <w:rsid w:val="00DE4E11"/>
    <w:rsid w:val="00DF4F0C"/>
    <w:rsid w:val="00E343E2"/>
    <w:rsid w:val="00E5477C"/>
    <w:rsid w:val="00E56681"/>
    <w:rsid w:val="00E629CA"/>
    <w:rsid w:val="00E66129"/>
    <w:rsid w:val="00E67C5A"/>
    <w:rsid w:val="00E74BE1"/>
    <w:rsid w:val="00E8407D"/>
    <w:rsid w:val="00E90FD6"/>
    <w:rsid w:val="00E9468B"/>
    <w:rsid w:val="00EA2886"/>
    <w:rsid w:val="00EB0E30"/>
    <w:rsid w:val="00EB3432"/>
    <w:rsid w:val="00EB5800"/>
    <w:rsid w:val="00EB6B0F"/>
    <w:rsid w:val="00ED1435"/>
    <w:rsid w:val="00ED3079"/>
    <w:rsid w:val="00EE70C9"/>
    <w:rsid w:val="00EF07CC"/>
    <w:rsid w:val="00F04131"/>
    <w:rsid w:val="00F36E7D"/>
    <w:rsid w:val="00F60843"/>
    <w:rsid w:val="00F60AE9"/>
    <w:rsid w:val="00F62111"/>
    <w:rsid w:val="00F62982"/>
    <w:rsid w:val="00F63F39"/>
    <w:rsid w:val="00F72AC0"/>
    <w:rsid w:val="00F74CEE"/>
    <w:rsid w:val="00FB75A5"/>
    <w:rsid w:val="00FC4869"/>
    <w:rsid w:val="00FE29FC"/>
    <w:rsid w:val="00FE69C4"/>
    <w:rsid w:val="01421683"/>
    <w:rsid w:val="0A2B882B"/>
    <w:rsid w:val="0C4415F7"/>
    <w:rsid w:val="13E0256E"/>
    <w:rsid w:val="162C0E61"/>
    <w:rsid w:val="1E386783"/>
    <w:rsid w:val="2169B77E"/>
    <w:rsid w:val="26C842CA"/>
    <w:rsid w:val="2822DFF5"/>
    <w:rsid w:val="2A7AFD81"/>
    <w:rsid w:val="2B9BB3ED"/>
    <w:rsid w:val="4269D6F8"/>
    <w:rsid w:val="42D4A629"/>
    <w:rsid w:val="42FBB3D1"/>
    <w:rsid w:val="46335493"/>
    <w:rsid w:val="51363EA4"/>
    <w:rsid w:val="565165E3"/>
    <w:rsid w:val="5CD3480C"/>
    <w:rsid w:val="6C4B1C56"/>
    <w:rsid w:val="6DD82835"/>
    <w:rsid w:val="7203A061"/>
    <w:rsid w:val="729A54F2"/>
    <w:rsid w:val="7F2F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384A1"/>
  <w15:docId w15:val="{F026284F-3E7B-4A95-B980-48489FB4A3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FE69C4"/>
    <w:pPr>
      <w:pBdr>
        <w:top w:val="single" w:color="4F81BD" w:themeColor="accent1" w:sz="24" w:space="0"/>
        <w:left w:val="single" w:color="4F81BD" w:themeColor="accent1" w:sz="24" w:space="0"/>
        <w:bottom w:val="single" w:color="4F81BD" w:themeColor="accent1" w:sz="24" w:space="0"/>
        <w:right w:val="single" w:color="4F81BD" w:themeColor="accent1" w:sz="24" w:space="0"/>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color="DBE5F1" w:themeColor="accent1" w:themeTint="33" w:sz="24" w:space="0"/>
        <w:left w:val="single" w:color="DBE5F1" w:themeColor="accent1" w:themeTint="33" w:sz="24" w:space="0"/>
        <w:bottom w:val="single" w:color="DBE5F1" w:themeColor="accent1" w:themeTint="33" w:sz="24" w:space="0"/>
        <w:right w:val="single" w:color="DBE5F1" w:themeColor="accent1" w:themeTint="33" w:sz="24" w:space="0"/>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2B97"/>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E69C4"/>
    <w:rPr>
      <w:rFonts w:eastAsiaTheme="minorEastAsia"/>
      <w:caps/>
      <w:color w:val="FFFFFF" w:themeColor="background1"/>
      <w:spacing w:val="15"/>
      <w:shd w:val="clear" w:color="auto" w:fill="4F81BD" w:themeFill="accent1"/>
    </w:rPr>
  </w:style>
  <w:style w:type="character" w:styleId="Heading2Char" w:customStyle="1">
    <w:name w:val="Heading 2 Char"/>
    <w:basedOn w:val="DefaultParagraphFont"/>
    <w:link w:val="Heading2"/>
    <w:uiPriority w:val="9"/>
    <w:rsid w:val="00FE69C4"/>
    <w:rPr>
      <w:rFonts w:eastAsiaTheme="minorEastAsia"/>
      <w:caps/>
      <w:spacing w:val="15"/>
      <w:sz w:val="20"/>
      <w:szCs w:val="20"/>
      <w:shd w:val="clear" w:color="auto" w:fill="DBE5F1" w:themeFill="accent1" w:themeFillTint="33"/>
    </w:rPr>
  </w:style>
  <w:style w:type="paragraph" w:styleId="Title">
    <w:name w:val="Title"/>
    <w:basedOn w:val="Normal"/>
    <w:next w:val="Normal"/>
    <w:link w:val="TitleChar"/>
    <w:uiPriority w:val="10"/>
    <w:qFormat/>
    <w:rsid w:val="00FE69C4"/>
    <w:pPr>
      <w:pBdr>
        <w:bottom w:val="single" w:color="4F81BD" w:themeColor="accent1" w:sz="8" w:space="4"/>
      </w:pBdr>
      <w:spacing w:before="0" w:after="300" w:line="240" w:lineRule="auto"/>
      <w:contextualSpacing/>
    </w:pPr>
    <w:rPr>
      <w:rFonts w:asciiTheme="majorHAnsi" w:hAnsiTheme="majorHAnsi" w:eastAsiaTheme="majorEastAsia" w:cstheme="majorBidi"/>
      <w:color w:val="17365D" w:themeColor="text2" w:themeShade="BF"/>
      <w:spacing w:val="5"/>
      <w:kern w:val="28"/>
      <w:sz w:val="52"/>
      <w:szCs w:val="52"/>
      <w:lang w:eastAsia="ja-JP"/>
    </w:rPr>
  </w:style>
  <w:style w:type="character" w:styleId="TitleChar" w:customStyle="1">
    <w:name w:val="Title Char"/>
    <w:basedOn w:val="DefaultParagraphFont"/>
    <w:link w:val="Title"/>
    <w:uiPriority w:val="10"/>
    <w:rsid w:val="00FE69C4"/>
    <w:rPr>
      <w:rFonts w:asciiTheme="majorHAnsi" w:hAnsiTheme="majorHAnsi" w:eastAsiaTheme="majorEastAsia"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hAnsiTheme="majorHAnsi" w:eastAsiaTheme="majorEastAsia" w:cstheme="majorBidi"/>
      <w:i/>
      <w:iCs/>
      <w:color w:val="4F81BD" w:themeColor="accent1"/>
      <w:spacing w:val="15"/>
      <w:sz w:val="24"/>
      <w:szCs w:val="24"/>
      <w:lang w:eastAsia="ja-JP"/>
    </w:rPr>
  </w:style>
  <w:style w:type="character" w:styleId="SubtitleChar" w:customStyle="1">
    <w:name w:val="Subtitle Char"/>
    <w:basedOn w:val="DefaultParagraphFont"/>
    <w:link w:val="Subtitle"/>
    <w:uiPriority w:val="11"/>
    <w:rsid w:val="00FE69C4"/>
    <w:rPr>
      <w:rFonts w:asciiTheme="majorHAnsi" w:hAnsiTheme="majorHAnsi" w:eastAsiaTheme="majorEastAsia"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E69C4"/>
    <w:rPr>
      <w:rFonts w:ascii="Tahoma" w:hAnsi="Tahoma" w:cs="Tahoma" w:eastAsiaTheme="minorEastAsi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1"/>
    <w:rsid w:val="00FE69C4"/>
    <w:pPr>
      <w:spacing w:after="0" w:line="240" w:lineRule="auto"/>
    </w:pPr>
    <w:rPr>
      <w:rFonts w:cs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147F31"/>
    <w:rPr>
      <w:color w:val="0000FF" w:themeColor="hyperlink"/>
      <w:u w:val="single"/>
    </w:rPr>
  </w:style>
  <w:style w:type="paragraph" w:styleId="IntenseQuote">
    <w:name w:val="Intense Quote"/>
    <w:basedOn w:val="Normal"/>
    <w:next w:val="Normal"/>
    <w:link w:val="IntenseQuoteChar"/>
    <w:uiPriority w:val="30"/>
    <w:qFormat/>
    <w:rsid w:val="00B42B97"/>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B42B97"/>
    <w:rPr>
      <w:rFonts w:eastAsiaTheme="minorEastAsia"/>
      <w:b/>
      <w:bCs/>
      <w:i/>
      <w:iCs/>
      <w:color w:val="4F81BD" w:themeColor="accent1"/>
      <w:sz w:val="20"/>
      <w:szCs w:val="20"/>
    </w:rPr>
  </w:style>
  <w:style w:type="character" w:styleId="Heading3Char" w:customStyle="1">
    <w:name w:val="Heading 3 Char"/>
    <w:basedOn w:val="DefaultParagraphFont"/>
    <w:link w:val="Heading3"/>
    <w:uiPriority w:val="9"/>
    <w:rsid w:val="00B42B97"/>
    <w:rPr>
      <w:rFonts w:asciiTheme="majorHAnsi" w:hAnsiTheme="majorHAnsi" w:eastAsiaTheme="majorEastAsia" w:cstheme="majorBidi"/>
      <w:b/>
      <w:bCs/>
      <w:color w:val="4F81BD" w:themeColor="accent1"/>
      <w:sz w:val="20"/>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hAnsi="Times New Roman" w:eastAsia="Arial Unicode MS" w:cs="Times New Roman"/>
      <w:sz w:val="24"/>
      <w:szCs w:val="24"/>
      <w:lang w:eastAsia="en-PH"/>
    </w:rPr>
  </w:style>
  <w:style w:type="character" w:styleId="font6" w:customStyle="1">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hAnsi="Times New Roman" w:eastAsia="Times New Roman" w:cs="Times New Roman"/>
      <w:sz w:val="24"/>
      <w:szCs w:val="24"/>
    </w:rPr>
  </w:style>
  <w:style w:type="paragraph" w:styleId="TOCHeading">
    <w:name w:val="TOC Heading"/>
    <w:basedOn w:val="Heading1"/>
    <w:next w:val="Normal"/>
    <w:uiPriority w:val="39"/>
    <w:unhideWhenUsed/>
    <w:qFormat/>
    <w:rsid w:val="00F36E7D"/>
    <w:pPr>
      <w:keepNext/>
      <w:keepLines/>
      <w:pBdr>
        <w:top w:val="none" w:color="auto" w:sz="0" w:space="0"/>
        <w:left w:val="none" w:color="auto" w:sz="0" w:space="0"/>
        <w:bottom w:val="none" w:color="auto" w:sz="0" w:space="0"/>
        <w:right w:val="none" w:color="auto" w:sz="0" w:space="0"/>
      </w:pBdr>
      <w:shd w:val="clear" w:color="auto" w:fill="auto"/>
      <w:spacing w:before="480"/>
      <w:outlineLvl w:val="9"/>
    </w:pPr>
    <w:rPr>
      <w:rFonts w:asciiTheme="majorHAnsi" w:hAnsiTheme="majorHAnsi" w:eastAsiaTheme="majorEastAsia" w:cstheme="majorBidi"/>
      <w:b/>
      <w:bCs/>
      <w:caps w:val="0"/>
      <w:color w:val="365F91" w:themeColor="accent1" w:themeShade="BF"/>
      <w:spacing w:val="0"/>
      <w:sz w:val="28"/>
      <w:szCs w:val="28"/>
      <w:lang w:eastAsia="ja-JP"/>
    </w:rPr>
  </w:style>
  <w:style w:type="paragraph" w:styleId="TOC3">
    <w:name w:val="toc 3"/>
    <w:basedOn w:val="Normal"/>
    <w:next w:val="Normal"/>
    <w:autoRedefine/>
    <w:uiPriority w:val="39"/>
    <w:unhideWhenUsed/>
    <w:rsid w:val="00F36E7D"/>
    <w:pPr>
      <w:spacing w:after="100"/>
      <w:ind w:left="400"/>
    </w:pPr>
  </w:style>
  <w:style w:type="paragraph" w:styleId="TOC1">
    <w:name w:val="toc 1"/>
    <w:basedOn w:val="Normal"/>
    <w:next w:val="Normal"/>
    <w:autoRedefine/>
    <w:uiPriority w:val="39"/>
    <w:unhideWhenUsed/>
    <w:rsid w:val="00F36E7D"/>
    <w:pPr>
      <w:spacing w:after="100"/>
    </w:pPr>
  </w:style>
  <w:style w:type="paragraph" w:styleId="TOC2">
    <w:name w:val="toc 2"/>
    <w:basedOn w:val="Normal"/>
    <w:next w:val="Normal"/>
    <w:autoRedefine/>
    <w:uiPriority w:val="39"/>
    <w:unhideWhenUsed/>
    <w:rsid w:val="00F36E7D"/>
    <w:pPr>
      <w:spacing w:after="100"/>
      <w:ind w:left="200"/>
    </w:pPr>
  </w:style>
  <w:style w:type="character" w:styleId="Heading4Char" w:customStyle="1">
    <w:name w:val="Heading 4 Char"/>
    <w:basedOn w:val="DefaultParagraphFont"/>
    <w:link w:val="Heading4"/>
    <w:uiPriority w:val="9"/>
    <w:rsid w:val="005559FE"/>
    <w:rPr>
      <w:rFonts w:asciiTheme="majorHAnsi" w:hAnsiTheme="majorHAnsi" w:eastAsiaTheme="majorEastAsia" w:cstheme="majorBidi"/>
      <w:b/>
      <w:bCs/>
      <w:i/>
      <w:iCs/>
      <w:color w:val="4F81BD" w:themeColor="accent1"/>
      <w:sz w:val="20"/>
      <w:szCs w:val="20"/>
    </w:rPr>
  </w:style>
  <w:style w:type="paragraph" w:styleId="BodyText">
    <w:name w:val="Body Text"/>
    <w:basedOn w:val="Normal"/>
    <w:link w:val="BodyTextChar"/>
    <w:rsid w:val="0010267F"/>
    <w:pPr>
      <w:spacing w:before="0" w:after="0" w:line="240" w:lineRule="auto"/>
    </w:pPr>
    <w:rPr>
      <w:rFonts w:ascii="Arial" w:hAnsi="Arial" w:eastAsia="Times New Roman" w:cs="Times New Roman"/>
      <w:sz w:val="22"/>
      <w:lang w:val="en-NZ"/>
    </w:rPr>
  </w:style>
  <w:style w:type="character" w:styleId="BodyTextChar" w:customStyle="1">
    <w:name w:val="Body Text Char"/>
    <w:basedOn w:val="DefaultParagraphFont"/>
    <w:link w:val="BodyText"/>
    <w:rsid w:val="0010267F"/>
    <w:rPr>
      <w:rFonts w:ascii="Arial" w:hAnsi="Arial" w:eastAsia="Times New Roman" w:cs="Times New Roman"/>
      <w:szCs w:val="20"/>
      <w:lang w:val="en-NZ"/>
    </w:rPr>
  </w:style>
  <w:style w:type="character" w:styleId="UnresolvedMention">
    <w:name w:val="Unresolved Mention"/>
    <w:basedOn w:val="DefaultParagraphFont"/>
    <w:uiPriority w:val="99"/>
    <w:semiHidden/>
    <w:unhideWhenUsed/>
    <w:rsid w:val="00AE3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29449">
      <w:bodyDiv w:val="1"/>
      <w:marLeft w:val="0"/>
      <w:marRight w:val="0"/>
      <w:marTop w:val="0"/>
      <w:marBottom w:val="0"/>
      <w:divBdr>
        <w:top w:val="none" w:sz="0" w:space="0" w:color="auto"/>
        <w:left w:val="none" w:sz="0" w:space="0" w:color="auto"/>
        <w:bottom w:val="none" w:sz="0" w:space="0" w:color="auto"/>
        <w:right w:val="none" w:sz="0" w:space="0" w:color="auto"/>
      </w:divBdr>
      <w:divsChild>
        <w:div w:id="931086701">
          <w:marLeft w:val="0"/>
          <w:marRight w:val="0"/>
          <w:marTop w:val="0"/>
          <w:marBottom w:val="0"/>
          <w:divBdr>
            <w:top w:val="none" w:sz="0" w:space="0" w:color="auto"/>
            <w:left w:val="none" w:sz="0" w:space="0" w:color="auto"/>
            <w:bottom w:val="none" w:sz="0" w:space="0" w:color="auto"/>
            <w:right w:val="none" w:sz="0" w:space="0" w:color="auto"/>
          </w:divBdr>
        </w:div>
      </w:divsChild>
    </w:div>
    <w:div w:id="285504644">
      <w:bodyDiv w:val="1"/>
      <w:marLeft w:val="0"/>
      <w:marRight w:val="0"/>
      <w:marTop w:val="0"/>
      <w:marBottom w:val="0"/>
      <w:divBdr>
        <w:top w:val="none" w:sz="0" w:space="0" w:color="auto"/>
        <w:left w:val="none" w:sz="0" w:space="0" w:color="auto"/>
        <w:bottom w:val="none" w:sz="0" w:space="0" w:color="auto"/>
        <w:right w:val="none" w:sz="0" w:space="0" w:color="auto"/>
      </w:divBdr>
      <w:divsChild>
        <w:div w:id="613633113">
          <w:marLeft w:val="0"/>
          <w:marRight w:val="0"/>
          <w:marTop w:val="0"/>
          <w:marBottom w:val="0"/>
          <w:divBdr>
            <w:top w:val="none" w:sz="0" w:space="0" w:color="auto"/>
            <w:left w:val="none" w:sz="0" w:space="0" w:color="auto"/>
            <w:bottom w:val="none" w:sz="0" w:space="0" w:color="auto"/>
            <w:right w:val="none" w:sz="0" w:space="0" w:color="auto"/>
          </w:divBdr>
        </w:div>
      </w:divsChild>
    </w:div>
    <w:div w:id="479688631">
      <w:bodyDiv w:val="1"/>
      <w:marLeft w:val="0"/>
      <w:marRight w:val="0"/>
      <w:marTop w:val="0"/>
      <w:marBottom w:val="0"/>
      <w:divBdr>
        <w:top w:val="none" w:sz="0" w:space="0" w:color="auto"/>
        <w:left w:val="none" w:sz="0" w:space="0" w:color="auto"/>
        <w:bottom w:val="none" w:sz="0" w:space="0" w:color="auto"/>
        <w:right w:val="none" w:sz="0" w:space="0" w:color="auto"/>
      </w:divBdr>
    </w:div>
    <w:div w:id="550071913">
      <w:bodyDiv w:val="1"/>
      <w:marLeft w:val="0"/>
      <w:marRight w:val="0"/>
      <w:marTop w:val="0"/>
      <w:marBottom w:val="0"/>
      <w:divBdr>
        <w:top w:val="none" w:sz="0" w:space="0" w:color="auto"/>
        <w:left w:val="none" w:sz="0" w:space="0" w:color="auto"/>
        <w:bottom w:val="none" w:sz="0" w:space="0" w:color="auto"/>
        <w:right w:val="none" w:sz="0" w:space="0" w:color="auto"/>
      </w:divBdr>
      <w:divsChild>
        <w:div w:id="1062563975">
          <w:marLeft w:val="0"/>
          <w:marRight w:val="0"/>
          <w:marTop w:val="0"/>
          <w:marBottom w:val="0"/>
          <w:divBdr>
            <w:top w:val="none" w:sz="0" w:space="0" w:color="auto"/>
            <w:left w:val="none" w:sz="0" w:space="0" w:color="auto"/>
            <w:bottom w:val="none" w:sz="0" w:space="0" w:color="auto"/>
            <w:right w:val="none" w:sz="0" w:space="0" w:color="auto"/>
          </w:divBdr>
        </w:div>
      </w:divsChild>
    </w:div>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 w:id="1587032672">
      <w:bodyDiv w:val="1"/>
      <w:marLeft w:val="0"/>
      <w:marRight w:val="0"/>
      <w:marTop w:val="0"/>
      <w:marBottom w:val="0"/>
      <w:divBdr>
        <w:top w:val="none" w:sz="0" w:space="0" w:color="auto"/>
        <w:left w:val="none" w:sz="0" w:space="0" w:color="auto"/>
        <w:bottom w:val="none" w:sz="0" w:space="0" w:color="auto"/>
        <w:right w:val="none" w:sz="0" w:space="0" w:color="auto"/>
      </w:divBdr>
      <w:divsChild>
        <w:div w:id="1869875099">
          <w:marLeft w:val="0"/>
          <w:marRight w:val="0"/>
          <w:marTop w:val="0"/>
          <w:marBottom w:val="0"/>
          <w:divBdr>
            <w:top w:val="none" w:sz="0" w:space="0" w:color="auto"/>
            <w:left w:val="none" w:sz="0" w:space="0" w:color="auto"/>
            <w:bottom w:val="none" w:sz="0" w:space="0" w:color="auto"/>
            <w:right w:val="none" w:sz="0" w:space="0" w:color="auto"/>
          </w:divBdr>
        </w:div>
      </w:divsChild>
    </w:div>
    <w:div w:id="1899396855">
      <w:bodyDiv w:val="1"/>
      <w:marLeft w:val="0"/>
      <w:marRight w:val="0"/>
      <w:marTop w:val="0"/>
      <w:marBottom w:val="0"/>
      <w:divBdr>
        <w:top w:val="none" w:sz="0" w:space="0" w:color="auto"/>
        <w:left w:val="none" w:sz="0" w:space="0" w:color="auto"/>
        <w:bottom w:val="none" w:sz="0" w:space="0" w:color="auto"/>
        <w:right w:val="none" w:sz="0" w:space="0" w:color="auto"/>
      </w:divBdr>
      <w:divsChild>
        <w:div w:id="905529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ty.morgan@louisville.edu" TargetMode="External"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lucas.hedges@louisville.edu"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mailto:davin.tran@louisville.edu" TargetMode="External" Id="rId10" /><Relationship Type="http://schemas.openxmlformats.org/officeDocument/2006/relationships/settings" Target="settings.xml" Id="rId4" /><Relationship Type="http://schemas.openxmlformats.org/officeDocument/2006/relationships/hyperlink" Target="mailto:sidney.stewart@louisville.edu" TargetMode="External" Id="rId9" /><Relationship Type="http://schemas.openxmlformats.org/officeDocument/2006/relationships/fontTable" Target="fontTable.xml" Id="rId14" /><Relationship Type="http://schemas.openxmlformats.org/officeDocument/2006/relationships/glossaryDocument" Target="glossary/document.xml" Id="R2d938c2390e64bd4" /><Relationship Type="http://schemas.microsoft.com/office/2020/10/relationships/intelligence" Target="intelligence2.xml" Id="R83fefe88558d41c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6952d2c-f717-4092-aa36-4f4b36a9ef38}"/>
      </w:docPartPr>
      <w:docPartBody>
        <w:p w14:paraId="5B24D70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23139-D505-49AC-80C1-9EA1032CD3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MyPM, LLC</ap:Company>
  <ap:SharedDoc>false</ap:SharedDoc>
  <ap:HyperlinkBase>http://www.mypmllc.com/project-management-resources/free-project-management-templates/statement-of-work-template</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Free Statement of WorkTemplate</dc:title>
  <dc:subject>Statement of Work Template</dc:subject>
  <dc:creator>Kimberlin R. Wildman</dc:creator>
  <keywords>free statement of work template, statement of work template</keywords>
  <lastModifiedBy>Morgan, Ty</lastModifiedBy>
  <revision>5</revision>
  <lastPrinted>2014-03-25T22:33:00.0000000Z</lastPrinted>
  <dcterms:created xsi:type="dcterms:W3CDTF">2024-02-05T21:54:00.0000000Z</dcterms:created>
  <dcterms:modified xsi:type="dcterms:W3CDTF">2024-04-23T21:54:18.6285143Z</dcterms:modified>
  <category>Free Project Management Templates</category>
</coreProperties>
</file>