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41FFB" w14:textId="04E3E98A" w:rsidR="005D30BD" w:rsidRDefault="00A74038">
      <w:r>
        <w:t>Prompts:</w:t>
      </w:r>
    </w:p>
    <w:p w14:paraId="00D8E549" w14:textId="77777777" w:rsidR="00A74038" w:rsidRPr="00A74038" w:rsidRDefault="00A74038" w:rsidP="00A74038">
      <w:r w:rsidRPr="00A74038">
        <w:t>You are a software analytics assistant.</w:t>
      </w:r>
      <w:r w:rsidRPr="00A74038">
        <w:br/>
        <w:t>Generate a JSON array of mock GitHub repository metrics for 5 projects.</w:t>
      </w:r>
      <w:r w:rsidRPr="00A74038">
        <w:br/>
        <w:t>Include only these fields:</w:t>
      </w:r>
    </w:p>
    <w:p w14:paraId="1BE0DDC4" w14:textId="77777777" w:rsidR="00A74038" w:rsidRPr="00A74038" w:rsidRDefault="00A74038" w:rsidP="00A74038">
      <w:pPr>
        <w:numPr>
          <w:ilvl w:val="0"/>
          <w:numId w:val="1"/>
        </w:numPr>
      </w:pPr>
      <w:r w:rsidRPr="00A74038">
        <w:t>repository_name</w:t>
      </w:r>
    </w:p>
    <w:p w14:paraId="1CA85D2E" w14:textId="77777777" w:rsidR="00A74038" w:rsidRPr="00A74038" w:rsidRDefault="00A74038" w:rsidP="00A74038">
      <w:pPr>
        <w:numPr>
          <w:ilvl w:val="0"/>
          <w:numId w:val="1"/>
        </w:numPr>
      </w:pPr>
      <w:r w:rsidRPr="00A74038">
        <w:t>issue_resolution_time (average days)</w:t>
      </w:r>
    </w:p>
    <w:p w14:paraId="020B7CCD" w14:textId="77777777" w:rsidR="00A74038" w:rsidRPr="00A74038" w:rsidRDefault="00A74038" w:rsidP="00A74038">
      <w:pPr>
        <w:numPr>
          <w:ilvl w:val="0"/>
          <w:numId w:val="1"/>
        </w:numPr>
      </w:pPr>
      <w:r w:rsidRPr="00A74038">
        <w:t>pull_request_merge_rate (percentage)</w:t>
      </w:r>
    </w:p>
    <w:p w14:paraId="0DBF8075" w14:textId="77777777" w:rsidR="00A74038" w:rsidRPr="00A74038" w:rsidRDefault="00A74038" w:rsidP="00A74038">
      <w:pPr>
        <w:numPr>
          <w:ilvl w:val="0"/>
          <w:numId w:val="1"/>
        </w:numPr>
      </w:pPr>
      <w:r w:rsidRPr="00A74038">
        <w:t>commit_frequency (commits per week)</w:t>
      </w:r>
    </w:p>
    <w:p w14:paraId="06AFB847" w14:textId="77777777" w:rsidR="00A74038" w:rsidRPr="00A74038" w:rsidRDefault="00A74038" w:rsidP="00A74038">
      <w:pPr>
        <w:numPr>
          <w:ilvl w:val="0"/>
          <w:numId w:val="1"/>
        </w:numPr>
      </w:pPr>
      <w:r w:rsidRPr="00A74038">
        <w:t>code_review_comments (average comments per PR)</w:t>
      </w:r>
    </w:p>
    <w:p w14:paraId="1E3D2B43" w14:textId="77777777" w:rsidR="00A74038" w:rsidRPr="00A74038" w:rsidRDefault="00A74038" w:rsidP="00A74038">
      <w:r w:rsidRPr="00A74038">
        <w:t>Ensure the repositories vary from low to high reliability potential (e.g., some with high activity and good review habits, some with long issue resolution times).</w:t>
      </w:r>
    </w:p>
    <w:p w14:paraId="0B6F3A35" w14:textId="77777777" w:rsidR="00AE00F9" w:rsidRDefault="00AE00F9" w:rsidP="00AE00F9">
      <w:pPr>
        <w:pStyle w:val="NormalWeb"/>
      </w:pPr>
      <w:r>
        <w:t xml:space="preserve">Based on the following repository metrics, calculate a </w:t>
      </w:r>
      <w:r>
        <w:rPr>
          <w:rStyle w:val="Emphasis"/>
          <w:rFonts w:eastAsiaTheme="majorEastAsia"/>
        </w:rPr>
        <w:t>Repository Reliability Index (RRI)</w:t>
      </w:r>
      <w:r>
        <w:t xml:space="preserve"> from 0–100.</w:t>
      </w:r>
      <w:r>
        <w:br/>
        <w:t>Use this rule-based interpretation:</w:t>
      </w:r>
    </w:p>
    <w:p w14:paraId="4518C411" w14:textId="77777777" w:rsidR="00AE00F9" w:rsidRDefault="00AE00F9" w:rsidP="00AE00F9">
      <w:pPr>
        <w:pStyle w:val="NormalWeb"/>
        <w:numPr>
          <w:ilvl w:val="0"/>
          <w:numId w:val="2"/>
        </w:numPr>
      </w:pPr>
      <w:r>
        <w:t xml:space="preserve">Lower </w:t>
      </w:r>
      <w:proofErr w:type="spellStart"/>
      <w:r>
        <w:rPr>
          <w:rStyle w:val="HTMLCode"/>
          <w:rFonts w:eastAsiaTheme="majorEastAsia"/>
        </w:rPr>
        <w:t>issue_resolution_time</w:t>
      </w:r>
      <w:proofErr w:type="spellEnd"/>
      <w:r>
        <w:t xml:space="preserve"> → higher reliability</w:t>
      </w:r>
    </w:p>
    <w:p w14:paraId="62269E95" w14:textId="77777777" w:rsidR="00AE00F9" w:rsidRDefault="00AE00F9" w:rsidP="00AE00F9">
      <w:pPr>
        <w:pStyle w:val="NormalWeb"/>
        <w:numPr>
          <w:ilvl w:val="0"/>
          <w:numId w:val="2"/>
        </w:numPr>
      </w:pPr>
      <w:r>
        <w:t xml:space="preserve">Higher </w:t>
      </w:r>
      <w:proofErr w:type="spellStart"/>
      <w:r>
        <w:rPr>
          <w:rStyle w:val="HTMLCode"/>
          <w:rFonts w:eastAsiaTheme="majorEastAsia"/>
        </w:rPr>
        <w:t>pull_request_merge_rate</w:t>
      </w:r>
      <w:proofErr w:type="spellEnd"/>
      <w:r>
        <w:t xml:space="preserve"> → higher reliability</w:t>
      </w:r>
    </w:p>
    <w:p w14:paraId="7E9EB53C" w14:textId="77777777" w:rsidR="00AE00F9" w:rsidRDefault="00AE00F9" w:rsidP="00AE00F9">
      <w:pPr>
        <w:pStyle w:val="NormalWeb"/>
        <w:numPr>
          <w:ilvl w:val="0"/>
          <w:numId w:val="2"/>
        </w:numPr>
      </w:pPr>
      <w:r>
        <w:t xml:space="preserve">Higher </w:t>
      </w:r>
      <w:proofErr w:type="spellStart"/>
      <w:r>
        <w:rPr>
          <w:rStyle w:val="HTMLCode"/>
          <w:rFonts w:eastAsiaTheme="majorEastAsia"/>
        </w:rPr>
        <w:t>commit_frequency</w:t>
      </w:r>
      <w:proofErr w:type="spellEnd"/>
      <w:r>
        <w:t xml:space="preserve"> → higher reliability</w:t>
      </w:r>
    </w:p>
    <w:p w14:paraId="299BA959" w14:textId="77777777" w:rsidR="00AE00F9" w:rsidRDefault="00AE00F9" w:rsidP="00AE00F9">
      <w:pPr>
        <w:pStyle w:val="NormalWeb"/>
        <w:numPr>
          <w:ilvl w:val="0"/>
          <w:numId w:val="2"/>
        </w:numPr>
      </w:pPr>
      <w:r>
        <w:t xml:space="preserve">More </w:t>
      </w:r>
      <w:proofErr w:type="spellStart"/>
      <w:r>
        <w:rPr>
          <w:rStyle w:val="HTMLCode"/>
          <w:rFonts w:eastAsiaTheme="majorEastAsia"/>
        </w:rPr>
        <w:t>code_review_comments</w:t>
      </w:r>
      <w:proofErr w:type="spellEnd"/>
      <w:r>
        <w:t xml:space="preserve"> → higher reliability</w:t>
      </w:r>
    </w:p>
    <w:p w14:paraId="53BC7A32" w14:textId="16A962E6" w:rsidR="00AE00F9" w:rsidRDefault="00AE00F9" w:rsidP="00AE00F9">
      <w:pPr>
        <w:pStyle w:val="NormalWeb"/>
      </w:pPr>
      <w:r>
        <w:t xml:space="preserve">Provide reasoning for each score and output </w:t>
      </w:r>
      <w:r w:rsidR="00347AB1">
        <w:t>as Excel sheet</w:t>
      </w:r>
      <w:r>
        <w:t>.</w:t>
      </w:r>
    </w:p>
    <w:p w14:paraId="5C6A974A" w14:textId="77777777" w:rsidR="00A74038" w:rsidRDefault="00A74038"/>
    <w:sectPr w:rsidR="00A74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074C"/>
    <w:multiLevelType w:val="multilevel"/>
    <w:tmpl w:val="3DE2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81AD7"/>
    <w:multiLevelType w:val="multilevel"/>
    <w:tmpl w:val="D60E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78814">
    <w:abstractNumId w:val="1"/>
  </w:num>
  <w:num w:numId="2" w16cid:durableId="100598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81"/>
    <w:rsid w:val="000831B8"/>
    <w:rsid w:val="00347AB1"/>
    <w:rsid w:val="00353A40"/>
    <w:rsid w:val="0044313E"/>
    <w:rsid w:val="00457D7E"/>
    <w:rsid w:val="0059554F"/>
    <w:rsid w:val="005D30BD"/>
    <w:rsid w:val="006E5486"/>
    <w:rsid w:val="00A74038"/>
    <w:rsid w:val="00AA6481"/>
    <w:rsid w:val="00AE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35E3"/>
  <w15:chartTrackingRefBased/>
  <w15:docId w15:val="{EBD5F5F1-2E06-432B-BADE-BCBDE976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48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48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481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481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481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48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481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48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481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48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48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48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481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4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AE00F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E00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Jackson</dc:creator>
  <cp:keywords/>
  <dc:description/>
  <cp:lastModifiedBy>Davina Jackson</cp:lastModifiedBy>
  <cp:revision>5</cp:revision>
  <dcterms:created xsi:type="dcterms:W3CDTF">2025-10-21T15:37:00Z</dcterms:created>
  <dcterms:modified xsi:type="dcterms:W3CDTF">2025-10-21T15:40:00Z</dcterms:modified>
</cp:coreProperties>
</file>