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Arielly Emile de Sousa Sooares (matrícula 10246416351) está regularmente matriculado no curso Análises Clínicas (cadastrado na Plataforma do Cadastro Nacional da Aprendizagem Profissional - CNAP: (CNAP)), CBO n⁰ 351605, com carga horária total de 1200 horas (400 horas de teoria e 800 horas de prática). O contrato como Jovem Aprendiz deve ter início em  e data de término previsto em , com carga horária de 26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10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16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