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FD58A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1B31">
        <w:rPr>
          <w:rFonts w:ascii="Cambria" w:eastAsia="Calibri" w:hAnsi="Cambria" w:cs="Times New Roman"/>
          <w:b/>
          <w:noProof/>
          <w:kern w:val="0"/>
          <w:sz w:val="52"/>
          <w:szCs w:val="22"/>
          <w14:ligatures w14:val="none"/>
        </w:rPr>
        <w:drawing>
          <wp:anchor distT="0" distB="0" distL="114300" distR="114300" simplePos="0" relativeHeight="251660288" behindDoc="0" locked="0" layoutInCell="1" allowOverlap="1" wp14:anchorId="38640291" wp14:editId="7CB34173">
            <wp:simplePos x="0" y="0"/>
            <wp:positionH relativeFrom="column">
              <wp:posOffset>5041265</wp:posOffset>
            </wp:positionH>
            <wp:positionV relativeFrom="paragraph">
              <wp:posOffset>-36195</wp:posOffset>
            </wp:positionV>
            <wp:extent cx="1454150" cy="1454150"/>
            <wp:effectExtent l="0" t="0" r="0" b="0"/>
            <wp:wrapNone/>
            <wp:docPr id="8" name="Imagen 8" descr="Actuaría FES Acatlán (@ActuariaFESA) /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tuaría FES Acatlán (@ActuariaFESA) / Twitt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B31">
        <w:rPr>
          <w:rFonts w:ascii="Cambria" w:eastAsia="Calibri" w:hAnsi="Cambria" w:cs="Times New Roman"/>
          <w:b/>
          <w:noProof/>
          <w:kern w:val="0"/>
          <w:sz w:val="5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330C8B1A" wp14:editId="034120C4">
            <wp:simplePos x="0" y="0"/>
            <wp:positionH relativeFrom="column">
              <wp:posOffset>-813435</wp:posOffset>
            </wp:positionH>
            <wp:positionV relativeFrom="paragraph">
              <wp:posOffset>-144145</wp:posOffset>
            </wp:positionV>
            <wp:extent cx="1377950" cy="1377950"/>
            <wp:effectExtent l="0" t="0" r="0" b="0"/>
            <wp:wrapNone/>
            <wp:docPr id="6" name="Imagen 6" descr="Convocatorias Fes Acatlan - Unam Canad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vocatorias Fes Acatlan - Unam Canadá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B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Universidad Nacional Autónoma de México</w:t>
      </w:r>
    </w:p>
    <w:p w14:paraId="5AC0097D" w14:textId="77777777" w:rsidR="008C1B31" w:rsidRPr="008C1B31" w:rsidRDefault="008C1B31" w:rsidP="008C1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38F201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1B3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Facultad de Estudios Superiores Acatlán</w:t>
      </w:r>
    </w:p>
    <w:p w14:paraId="67A8D1EC" w14:textId="77777777" w:rsidR="008C1B31" w:rsidRPr="008C1B31" w:rsidRDefault="008C1B31" w:rsidP="008C1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8A4877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r w:rsidRPr="008C1B3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  <w:t>Actuaría</w:t>
      </w:r>
    </w:p>
    <w:p w14:paraId="1E0ACF21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</w:p>
    <w:p w14:paraId="1FB8ECEC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</w:p>
    <w:p w14:paraId="693A9495" w14:textId="77777777" w:rsidR="008C1B31" w:rsidRPr="008C1B31" w:rsidRDefault="008C1B31" w:rsidP="008C1B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</w:p>
    <w:p w14:paraId="289D5D37" w14:textId="103901B6" w:rsid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s-MX"/>
          <w14:ligatures w14:val="none"/>
        </w:rPr>
      </w:pPr>
      <w:r w:rsidRPr="008C1B3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s-MX"/>
          <w14:ligatures w14:val="none"/>
        </w:rPr>
        <w:t>Métodos de componentes NO observables aplicadas a los gastos en publicidad de una institución bancaria</w:t>
      </w:r>
    </w:p>
    <w:p w14:paraId="7A4309B2" w14:textId="77777777" w:rsid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s-MX"/>
          <w14:ligatures w14:val="none"/>
        </w:rPr>
      </w:pPr>
    </w:p>
    <w:p w14:paraId="0F94A154" w14:textId="77777777" w:rsidR="008C1B31" w:rsidRPr="008C1B31" w:rsidRDefault="008C1B31" w:rsidP="008C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s-MX"/>
          <w14:ligatures w14:val="none"/>
        </w:rPr>
      </w:pPr>
    </w:p>
    <w:p w14:paraId="6973FA93" w14:textId="77777777" w:rsidR="009C1EF8" w:rsidRDefault="008C1B31" w:rsidP="008C1B3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s-MX"/>
          <w14:ligatures w14:val="none"/>
        </w:rPr>
      </w:pPr>
      <w:r w:rsidRPr="008C1B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0"/>
          <w:szCs w:val="30"/>
          <w:lang w:eastAsia="es-MX"/>
          <w14:ligatures w14:val="none"/>
        </w:rPr>
        <w:t xml:space="preserve">Profesor:  </w:t>
      </w:r>
      <w:r w:rsidRPr="008C1B3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s-MX"/>
          <w14:ligatures w14:val="none"/>
        </w:rPr>
        <w:t>MARTINEZ ELIZALDE ALEJANDRO LEONEL</w:t>
      </w:r>
    </w:p>
    <w:p w14:paraId="568885B4" w14:textId="2C73AB14" w:rsidR="008C1B31" w:rsidRDefault="009C1EF8" w:rsidP="009C1EF8">
      <w:pPr>
        <w:tabs>
          <w:tab w:val="center" w:pos="4419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0"/>
          <w:szCs w:val="30"/>
          <w:lang w:eastAsia="es-MX"/>
          <w14:ligatures w14:val="none"/>
        </w:rPr>
        <w:t>Nombre</w:t>
      </w:r>
      <w:r w:rsidRPr="008C1B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0"/>
          <w:szCs w:val="30"/>
          <w:lang w:eastAsia="es-MX"/>
          <w14:ligatures w14:val="none"/>
        </w:rPr>
        <w:t>: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0"/>
          <w:szCs w:val="3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s-MX"/>
          <w14:ligatures w14:val="none"/>
        </w:rPr>
        <w:t>David Mendieta Lopez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s-MX"/>
          <w14:ligatures w14:val="none"/>
        </w:rPr>
        <w:tab/>
        <w:t xml:space="preserve">                                                            317231186</w:t>
      </w:r>
      <w:r w:rsidR="008C1B31" w:rsidRPr="008C1B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="008C1B31" w:rsidRPr="008C1B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33A4126F" w14:textId="2602D011" w:rsidR="008C1B31" w:rsidRPr="008C1B31" w:rsidRDefault="009B6DF9" w:rsidP="008C1B3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Cambria Math" w:eastAsia="Times New Roman" w:hAnsi="Cambria Math" w:cs="Times New Roman"/>
          <w:b/>
          <w:bCs/>
          <w:i/>
          <w:iCs/>
          <w:color w:val="000000"/>
          <w:kern w:val="0"/>
          <w:sz w:val="26"/>
          <w:szCs w:val="26"/>
          <w:lang w:eastAsia="es-MX"/>
          <w14:ligatures w14:val="none"/>
        </w:rPr>
        <w:t xml:space="preserve">30 de </w:t>
      </w:r>
      <w:r w:rsidR="009C1EF8">
        <w:rPr>
          <w:rFonts w:ascii="Cambria Math" w:eastAsia="Times New Roman" w:hAnsi="Cambria Math" w:cs="Times New Roman"/>
          <w:b/>
          <w:bCs/>
          <w:i/>
          <w:iCs/>
          <w:color w:val="000000"/>
          <w:kern w:val="0"/>
          <w:sz w:val="26"/>
          <w:szCs w:val="26"/>
          <w:lang w:eastAsia="es-MX"/>
          <w14:ligatures w14:val="none"/>
        </w:rPr>
        <w:t>abril</w:t>
      </w:r>
      <w:r w:rsidR="008C1B31" w:rsidRPr="008C1B31">
        <w:rPr>
          <w:rFonts w:ascii="Cambria Math" w:eastAsia="Times New Roman" w:hAnsi="Cambria Math" w:cs="Times New Roman"/>
          <w:b/>
          <w:bCs/>
          <w:i/>
          <w:iCs/>
          <w:color w:val="000000"/>
          <w:kern w:val="0"/>
          <w:sz w:val="26"/>
          <w:szCs w:val="26"/>
          <w:lang w:eastAsia="es-MX"/>
          <w14:ligatures w14:val="none"/>
        </w:rPr>
        <w:t xml:space="preserve"> del 2023.</w:t>
      </w:r>
    </w:p>
    <w:p w14:paraId="138430BC" w14:textId="77777777" w:rsidR="008C1B31" w:rsidRDefault="008C1B31" w:rsidP="009D7549">
      <w:pPr>
        <w:jc w:val="center"/>
        <w:rPr>
          <w:b/>
          <w:bCs/>
        </w:rPr>
      </w:pPr>
    </w:p>
    <w:p w14:paraId="0E74D279" w14:textId="4A650077" w:rsidR="009D7549" w:rsidRDefault="009B6DF9" w:rsidP="009B6DF9">
      <w:r w:rsidRPr="009B6DF9">
        <w:t>La conferencia es</w:t>
      </w:r>
      <w:r>
        <w:t xml:space="preserve"> p</w:t>
      </w:r>
      <w:r w:rsidRPr="009B6DF9">
        <w:t>resentada</w:t>
      </w:r>
      <w:r w:rsidR="009D7549">
        <w:t xml:space="preserve"> por el profesor </w:t>
      </w:r>
      <w:r w:rsidR="009D7549" w:rsidRPr="009B6DF9">
        <w:rPr>
          <w:b/>
          <w:bCs/>
          <w:i/>
          <w:iCs/>
        </w:rPr>
        <w:t>Alejandro Martínez Elizalde</w:t>
      </w:r>
      <w:r w:rsidR="009D7549">
        <w:t xml:space="preserve"> </w:t>
      </w:r>
      <w:r w:rsidR="009D7549" w:rsidRPr="009B6DF9">
        <w:rPr>
          <w:i/>
          <w:iCs/>
        </w:rPr>
        <w:t>(Imparte las ultimas materias de la carrera de actuaria</w:t>
      </w:r>
      <w:r>
        <w:rPr>
          <w:i/>
          <w:iCs/>
        </w:rPr>
        <w:t>)</w:t>
      </w:r>
      <w:r>
        <w:t xml:space="preserve">, que concluyo actuaria en 2001 pero tardo otros 4 años </w:t>
      </w:r>
      <w:r w:rsidR="009E17EC">
        <w:t>más</w:t>
      </w:r>
      <w:r>
        <w:t xml:space="preserve"> para conseguir el </w:t>
      </w:r>
      <w:r w:rsidR="009E17EC">
        <w:t>título</w:t>
      </w:r>
      <w:r>
        <w:t xml:space="preserve"> y por </w:t>
      </w:r>
      <w:r w:rsidR="009E17EC">
        <w:t>más</w:t>
      </w:r>
      <w:r>
        <w:t xml:space="preserve"> de 20 años </w:t>
      </w:r>
      <w:r w:rsidR="009E17EC">
        <w:t>ha</w:t>
      </w:r>
      <w:r>
        <w:t xml:space="preserve"> pasado </w:t>
      </w:r>
      <w:proofErr w:type="gramStart"/>
      <w:r>
        <w:t>su estudios</w:t>
      </w:r>
      <w:proofErr w:type="gramEnd"/>
      <w:r>
        <w:t xml:space="preserve"> en el análisis de datos; logrando muchas acciones que es mejor verla en la siguiente imagen…</w:t>
      </w:r>
    </w:p>
    <w:p w14:paraId="7AAD2FDB" w14:textId="77777777" w:rsidR="009B6DF9" w:rsidRPr="009B6DF9" w:rsidRDefault="009B6DF9" w:rsidP="009B6DF9">
      <w:pPr>
        <w:rPr>
          <w:b/>
          <w:bCs/>
          <w:i/>
          <w:iCs/>
        </w:rPr>
      </w:pPr>
    </w:p>
    <w:p w14:paraId="50780E12" w14:textId="22CAD64A" w:rsidR="009D7549" w:rsidRDefault="009D7549" w:rsidP="009C1EF8">
      <w:pPr>
        <w:ind w:left="708" w:hanging="708"/>
        <w:jc w:val="center"/>
      </w:pPr>
      <w:r w:rsidRPr="009D7549">
        <w:rPr>
          <w:noProof/>
        </w:rPr>
        <w:drawing>
          <wp:inline distT="0" distB="0" distL="0" distR="0" wp14:anchorId="5A8B886F" wp14:editId="74824112">
            <wp:extent cx="4800600" cy="2405732"/>
            <wp:effectExtent l="152400" t="152400" r="342900" b="337820"/>
            <wp:docPr id="1559155112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5112" name="Imagen 1" descr="Escala de tiemp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703" cy="24092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820275" w14:textId="77777777" w:rsidR="009E17EC" w:rsidRDefault="009E17EC" w:rsidP="009D7549">
      <w:pPr>
        <w:ind w:left="708" w:hanging="708"/>
      </w:pPr>
    </w:p>
    <w:p w14:paraId="2C2C4E9D" w14:textId="0A6045C9" w:rsidR="00A71572" w:rsidRDefault="009E17EC" w:rsidP="00E54C28">
      <w:pPr>
        <w:rPr>
          <w:b/>
          <w:bCs/>
        </w:rPr>
      </w:pPr>
      <w:r>
        <w:t xml:space="preserve">Antes de comenzar con el análisis; nos da una pequeña explicación de lo que es una serie de tiempo </w:t>
      </w:r>
      <w:r w:rsidRPr="009E17EC">
        <w:rPr>
          <w:i/>
          <w:iCs/>
        </w:rPr>
        <w:t>(son secuencias de datos observados en intervalos de tiempo y ordenados cronológicamente)</w:t>
      </w:r>
      <w:r>
        <w:t xml:space="preserve">. Dichas series se pueden descomponer en componente: </w:t>
      </w:r>
      <w:r w:rsidR="009D7549" w:rsidRPr="00E54C28">
        <w:rPr>
          <w:b/>
          <w:bCs/>
        </w:rPr>
        <w:t>“</w:t>
      </w:r>
      <w:r w:rsidR="00E54C28">
        <w:rPr>
          <w:b/>
          <w:bCs/>
        </w:rPr>
        <w:t>T</w:t>
      </w:r>
      <w:r w:rsidR="009D7549" w:rsidRPr="00E54C28">
        <w:rPr>
          <w:b/>
          <w:bCs/>
        </w:rPr>
        <w:t>endencia”, “</w:t>
      </w:r>
      <w:r w:rsidR="00E54C28">
        <w:rPr>
          <w:b/>
          <w:bCs/>
        </w:rPr>
        <w:t>E</w:t>
      </w:r>
      <w:r w:rsidR="009D7549" w:rsidRPr="00E54C28">
        <w:rPr>
          <w:b/>
          <w:bCs/>
        </w:rPr>
        <w:t>stacional”, “</w:t>
      </w:r>
      <w:r w:rsidR="00E54C28">
        <w:rPr>
          <w:b/>
          <w:bCs/>
        </w:rPr>
        <w:t>C</w:t>
      </w:r>
      <w:r w:rsidR="009D7549" w:rsidRPr="00E54C28">
        <w:rPr>
          <w:b/>
          <w:bCs/>
        </w:rPr>
        <w:t>íclico” y “</w:t>
      </w:r>
      <w:r w:rsidR="00E54C28">
        <w:rPr>
          <w:b/>
          <w:bCs/>
        </w:rPr>
        <w:t>A</w:t>
      </w:r>
      <w:r w:rsidR="009D7549" w:rsidRPr="00E54C28">
        <w:rPr>
          <w:b/>
          <w:bCs/>
        </w:rPr>
        <w:t>leatorio”</w:t>
      </w:r>
      <w:r w:rsidR="00E54C28">
        <w:rPr>
          <w:b/>
          <w:bCs/>
        </w:rPr>
        <w:t>.</w:t>
      </w:r>
    </w:p>
    <w:p w14:paraId="09A90212" w14:textId="77777777" w:rsidR="00E54C28" w:rsidRDefault="00E54C28" w:rsidP="00E54C28">
      <w:pPr>
        <w:rPr>
          <w:b/>
          <w:bCs/>
        </w:rPr>
      </w:pPr>
    </w:p>
    <w:p w14:paraId="117A9C33" w14:textId="23082038" w:rsidR="00E54C28" w:rsidRPr="00E54C28" w:rsidRDefault="00E54C28" w:rsidP="00E54C28">
      <w:r>
        <w:t xml:space="preserve">Luego hacemos una revisión de los datos y algunas partes de metodología; ya que es </w:t>
      </w:r>
      <w:r w:rsidR="00B5279F">
        <w:t xml:space="preserve">este proyecto es tratar de </w:t>
      </w:r>
      <w:r w:rsidR="00B5279F" w:rsidRPr="00B5279F">
        <w:rPr>
          <w:b/>
          <w:bCs/>
        </w:rPr>
        <w:t>estimar la cantidad de dinero que se debe invertir en publicidad para obtener buenos resultados en las regiones de Canadá</w:t>
      </w:r>
      <w:r w:rsidR="00B5279F">
        <w:t>….</w:t>
      </w:r>
    </w:p>
    <w:p w14:paraId="2737DAB9" w14:textId="619752FC" w:rsidR="00A71572" w:rsidRPr="00B5279F" w:rsidRDefault="00A71572" w:rsidP="00A71572">
      <w:pPr>
        <w:ind w:left="708" w:hanging="708"/>
        <w:rPr>
          <w:i/>
          <w:iCs/>
        </w:rPr>
      </w:pPr>
      <w:proofErr w:type="spellStart"/>
      <w:r w:rsidRPr="00B5279F">
        <w:rPr>
          <w:b/>
          <w:bCs/>
        </w:rPr>
        <w:t>Adstock</w:t>
      </w:r>
      <w:proofErr w:type="spellEnd"/>
      <w:r w:rsidRPr="00B5279F">
        <w:rPr>
          <w:b/>
          <w:bCs/>
        </w:rPr>
        <w:t>:</w:t>
      </w:r>
      <w:r>
        <w:t xml:space="preserve"> es otro concepto útil para la carrera de mercadotecnia; que mide la persistencia o adversidad </w:t>
      </w:r>
      <w:r w:rsidR="00B5279F">
        <w:t>de nuestros</w:t>
      </w:r>
      <w:r>
        <w:t xml:space="preserve"> clientes para que no se le olvide un mensaje de la empresa (comercial) y eso se ve reflejado como el crecimiento de ventas y en un </w:t>
      </w:r>
      <w:r w:rsidR="00B5279F">
        <w:t>lapso</w:t>
      </w:r>
      <w:r>
        <w:t xml:space="preserve"> </w:t>
      </w:r>
      <w:r w:rsidRPr="00B5279F">
        <w:rPr>
          <w:i/>
          <w:iCs/>
        </w:rPr>
        <w:t xml:space="preserve">(también tiene algo que la </w:t>
      </w:r>
      <w:r w:rsidR="00B5279F" w:rsidRPr="00B5279F">
        <w:rPr>
          <w:i/>
          <w:iCs/>
        </w:rPr>
        <w:t>psicología</w:t>
      </w:r>
      <w:r w:rsidRPr="00B5279F">
        <w:rPr>
          <w:i/>
          <w:iCs/>
        </w:rPr>
        <w:t>)</w:t>
      </w:r>
      <w:r w:rsidR="00B5279F">
        <w:rPr>
          <w:i/>
          <w:iCs/>
        </w:rPr>
        <w:t>.</w:t>
      </w:r>
    </w:p>
    <w:p w14:paraId="4B85692A" w14:textId="33EF3B4C" w:rsidR="00B5279F" w:rsidRDefault="00A71572" w:rsidP="00B5279F">
      <w:pPr>
        <w:ind w:left="708" w:hanging="708"/>
      </w:pPr>
      <w:r w:rsidRPr="00B5279F">
        <w:rPr>
          <w:b/>
          <w:bCs/>
        </w:rPr>
        <w:t>Media Min Max (MMM):</w:t>
      </w:r>
      <w:r>
        <w:t xml:space="preserve"> es una metodología que trata de manejas </w:t>
      </w:r>
      <w:r w:rsidR="00B5279F">
        <w:t>las fuentes</w:t>
      </w:r>
      <w:r>
        <w:t xml:space="preserve"> de gastos en publicidad durante los 12 </w:t>
      </w:r>
      <w:r w:rsidRPr="00B5279F">
        <w:t>meses</w:t>
      </w:r>
      <w:r w:rsidR="00F6080D" w:rsidRPr="00B5279F">
        <w:rPr>
          <w:i/>
          <w:iCs/>
        </w:rPr>
        <w:t xml:space="preserve"> (y su alcance que tuvo en la plataforma)</w:t>
      </w:r>
      <w:r w:rsidR="00F6080D">
        <w:t xml:space="preserve"> para detectar la eficiencia y optimización de los gastos históricos</w:t>
      </w:r>
    </w:p>
    <w:p w14:paraId="68A23FF1" w14:textId="7BAAB253" w:rsidR="00B5279F" w:rsidRDefault="00B5279F" w:rsidP="00B5279F">
      <w:r>
        <w:t>Comúnmente hay que hacer una serie de graficas para expresar con más sencille con los empresarios de cómo está el comportamiento de los datos ya sea por agrupaciones o por rango como a continuación…</w:t>
      </w:r>
    </w:p>
    <w:p w14:paraId="599398B0" w14:textId="4E3467F8" w:rsidR="00F6080D" w:rsidRDefault="00F6080D" w:rsidP="009D7549">
      <w:pPr>
        <w:ind w:left="708" w:hanging="708"/>
      </w:pPr>
      <w:r w:rsidRPr="00F6080D">
        <w:rPr>
          <w:noProof/>
        </w:rPr>
        <w:drawing>
          <wp:inline distT="0" distB="0" distL="0" distR="0" wp14:anchorId="508717D1" wp14:editId="1DCCA075">
            <wp:extent cx="5612130" cy="2726055"/>
            <wp:effectExtent l="0" t="0" r="0" b="0"/>
            <wp:docPr id="2053646888" name="Imagen 1" descr="Una captura de pantalla de un celular con texto e imágen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6888" name="Imagen 1" descr="Una captura de pantalla de un celular con texto e imágenes&#10;&#10;Descripción generada automáticamente con confianza media"/>
                    <pic:cNvPicPr/>
                  </pic:nvPicPr>
                  <pic:blipFill rotWithShape="1">
                    <a:blip r:embed="rId8"/>
                    <a:srcRect t="10057"/>
                    <a:stretch/>
                  </pic:blipFill>
                  <pic:spPr bwMode="auto"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AF95F" w14:textId="598F89C0" w:rsidR="00F6080D" w:rsidRPr="008906F7" w:rsidRDefault="00F6080D" w:rsidP="008906F7">
      <w:pPr>
        <w:rPr>
          <w:b/>
          <w:bCs/>
        </w:rPr>
      </w:pPr>
      <w:r>
        <w:t>Hacemos un análisis de los reportes y algo de la minería de datos</w:t>
      </w:r>
      <w:r w:rsidR="0071212D">
        <w:t xml:space="preserve"> </w:t>
      </w:r>
      <w:r w:rsidR="00B5279F">
        <w:t>y de</w:t>
      </w:r>
      <w:r w:rsidR="0071212D">
        <w:t xml:space="preserve"> esta forma</w:t>
      </w:r>
      <w:r w:rsidR="008906F7">
        <w:t xml:space="preserve"> </w:t>
      </w:r>
      <w:r w:rsidR="0071212D">
        <w:t xml:space="preserve">podemos ver que tanto tiempo </w:t>
      </w:r>
      <w:r w:rsidR="0071212D" w:rsidRPr="008906F7">
        <w:rPr>
          <w:b/>
          <w:bCs/>
        </w:rPr>
        <w:t xml:space="preserve">un cliente recuerde el mensaje </w:t>
      </w:r>
      <w:r w:rsidR="009C1EF8" w:rsidRPr="008906F7">
        <w:rPr>
          <w:b/>
          <w:bCs/>
        </w:rPr>
        <w:t>y</w:t>
      </w:r>
      <w:r w:rsidR="0071212D" w:rsidRPr="008906F7">
        <w:rPr>
          <w:b/>
          <w:bCs/>
        </w:rPr>
        <w:t xml:space="preserve"> cuando empiezan a comprar en basa al mensaje</w:t>
      </w:r>
      <w:r w:rsidR="008906F7">
        <w:rPr>
          <w:b/>
          <w:bCs/>
        </w:rPr>
        <w:t>.</w:t>
      </w:r>
    </w:p>
    <w:p w14:paraId="44F36B27" w14:textId="77777777" w:rsidR="0071212D" w:rsidRDefault="0071212D" w:rsidP="009D7549">
      <w:pPr>
        <w:ind w:left="708" w:hanging="708"/>
      </w:pPr>
    </w:p>
    <w:p w14:paraId="5F76BD00" w14:textId="77777777" w:rsidR="008906F7" w:rsidRDefault="008906F7" w:rsidP="008906F7">
      <w:pPr>
        <w:ind w:left="708" w:hanging="708"/>
        <w:jc w:val="center"/>
      </w:pPr>
      <w:r w:rsidRPr="008906F7">
        <w:lastRenderedPageBreak/>
        <w:drawing>
          <wp:inline distT="0" distB="0" distL="0" distR="0" wp14:anchorId="715CD252" wp14:editId="73945BDC">
            <wp:extent cx="3801005" cy="3057952"/>
            <wp:effectExtent l="152400" t="152400" r="333375" b="352425"/>
            <wp:docPr id="130879003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0030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57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0E6F26" w14:textId="5620DF9F" w:rsidR="0071212D" w:rsidRPr="008906F7" w:rsidRDefault="008906F7" w:rsidP="008906F7">
      <w:pPr>
        <w:rPr>
          <w:i/>
          <w:iCs/>
        </w:rPr>
      </w:pPr>
      <w:r>
        <w:t>E</w:t>
      </w:r>
      <w:r w:rsidR="0071212D">
        <w:t xml:space="preserve">sto son </w:t>
      </w:r>
      <w:r w:rsidR="0071212D" w:rsidRPr="008906F7">
        <w:rPr>
          <w:b/>
          <w:bCs/>
        </w:rPr>
        <w:t>los componentes NO observables</w:t>
      </w:r>
      <w:r w:rsidR="0071212D">
        <w:t xml:space="preserve"> y con estos resultados hay que ver el</w:t>
      </w:r>
      <w:r>
        <w:t xml:space="preserve"> </w:t>
      </w:r>
      <w:r w:rsidR="0071212D">
        <w:t xml:space="preserve">comportamiento de </w:t>
      </w:r>
      <w:r w:rsidR="0071212D" w:rsidRPr="008906F7">
        <w:rPr>
          <w:b/>
          <w:bCs/>
        </w:rPr>
        <w:t>una regresión lineal</w:t>
      </w:r>
      <w:r w:rsidR="0071212D">
        <w:t xml:space="preserve"> </w:t>
      </w:r>
      <w:r w:rsidR="0071212D" w:rsidRPr="008906F7">
        <w:rPr>
          <w:i/>
          <w:iCs/>
        </w:rPr>
        <w:t xml:space="preserve">(los ejecutivos comúnmente son personas que saben ciertos conceptos prácticos de probabilidad y </w:t>
      </w:r>
      <w:r w:rsidRPr="008906F7">
        <w:rPr>
          <w:i/>
          <w:iCs/>
        </w:rPr>
        <w:t>estadística</w:t>
      </w:r>
      <w:r w:rsidR="0071212D" w:rsidRPr="008906F7">
        <w:rPr>
          <w:i/>
          <w:iCs/>
        </w:rPr>
        <w:t>)</w:t>
      </w:r>
      <w:r>
        <w:rPr>
          <w:i/>
          <w:iCs/>
        </w:rPr>
        <w:t>.</w:t>
      </w:r>
      <w:r w:rsidR="0071212D" w:rsidRPr="008906F7">
        <w:rPr>
          <w:i/>
          <w:iCs/>
        </w:rPr>
        <w:t xml:space="preserve"> </w:t>
      </w:r>
    </w:p>
    <w:p w14:paraId="6DDBB14A" w14:textId="2B5336B0" w:rsidR="0071212D" w:rsidRDefault="0071212D" w:rsidP="008906F7">
      <w:r>
        <w:t xml:space="preserve">Este resumen de </w:t>
      </w:r>
      <w:r w:rsidR="0067414D">
        <w:t xml:space="preserve">esta regresión nos indica que </w:t>
      </w:r>
      <w:proofErr w:type="spellStart"/>
      <w:r w:rsidR="0067414D" w:rsidRPr="008906F7">
        <w:rPr>
          <w:b/>
          <w:bCs/>
        </w:rPr>
        <w:t>V.A.s</w:t>
      </w:r>
      <w:proofErr w:type="spellEnd"/>
      <w:r w:rsidR="0067414D">
        <w:t xml:space="preserve"> sean significativas</w:t>
      </w:r>
      <w:r w:rsidR="009C1EF8">
        <w:t xml:space="preserve"> </w:t>
      </w:r>
      <w:r w:rsidR="009C1EF8" w:rsidRPr="009C1EF8">
        <w:rPr>
          <w:i/>
          <w:iCs/>
        </w:rPr>
        <w:t>(por medio del P-</w:t>
      </w:r>
      <w:proofErr w:type="spellStart"/>
      <w:r w:rsidR="009C1EF8" w:rsidRPr="009C1EF8">
        <w:rPr>
          <w:i/>
          <w:iCs/>
        </w:rPr>
        <w:t>value</w:t>
      </w:r>
      <w:proofErr w:type="spellEnd"/>
      <w:r w:rsidR="009C1EF8" w:rsidRPr="009C1EF8">
        <w:rPr>
          <w:i/>
          <w:iCs/>
        </w:rPr>
        <w:t>)</w:t>
      </w:r>
      <w:r w:rsidR="0067414D">
        <w:t xml:space="preserve">, interpretación de </w:t>
      </w:r>
      <w:r w:rsidR="008906F7">
        <w:t>nuestros coeficientes</w:t>
      </w:r>
      <w:r w:rsidR="009C1EF8">
        <w:t xml:space="preserve"> </w:t>
      </w:r>
      <w:r w:rsidR="009C1EF8" w:rsidRPr="009C1EF8">
        <w:rPr>
          <w:i/>
          <w:iCs/>
        </w:rPr>
        <w:t>(si la proporción de cada V.A. va de la mano o no)</w:t>
      </w:r>
      <w:r w:rsidR="0067414D">
        <w:t xml:space="preserve">; la eficiencia de nuestro modelo con el </w:t>
      </w:r>
      <w:r w:rsidR="0067414D" w:rsidRPr="008906F7">
        <w:rPr>
          <w:b/>
          <w:bCs/>
        </w:rPr>
        <w:t>R^2</w:t>
      </w:r>
      <w:r w:rsidR="0067414D">
        <w:t xml:space="preserve"> y el </w:t>
      </w:r>
      <w:r w:rsidR="0067414D" w:rsidRPr="008906F7">
        <w:rPr>
          <w:b/>
          <w:bCs/>
        </w:rPr>
        <w:t xml:space="preserve">VIF </w:t>
      </w:r>
      <w:r w:rsidR="0067414D" w:rsidRPr="008906F7">
        <w:rPr>
          <w:i/>
          <w:iCs/>
        </w:rPr>
        <w:t>(</w:t>
      </w:r>
      <w:proofErr w:type="spellStart"/>
      <w:r w:rsidR="0067414D" w:rsidRPr="008906F7">
        <w:rPr>
          <w:i/>
          <w:iCs/>
        </w:rPr>
        <w:t>variance</w:t>
      </w:r>
      <w:proofErr w:type="spellEnd"/>
      <w:r w:rsidR="0067414D" w:rsidRPr="008906F7">
        <w:rPr>
          <w:i/>
          <w:iCs/>
        </w:rPr>
        <w:t xml:space="preserve"> </w:t>
      </w:r>
      <w:proofErr w:type="spellStart"/>
      <w:r w:rsidR="0067414D" w:rsidRPr="008906F7">
        <w:rPr>
          <w:i/>
          <w:iCs/>
        </w:rPr>
        <w:t>inflactor</w:t>
      </w:r>
      <w:proofErr w:type="spellEnd"/>
      <w:r w:rsidR="0067414D" w:rsidRPr="008906F7">
        <w:rPr>
          <w:i/>
          <w:iCs/>
        </w:rPr>
        <w:t xml:space="preserve"> factor)</w:t>
      </w:r>
      <w:r w:rsidR="008906F7">
        <w:rPr>
          <w:i/>
          <w:iCs/>
        </w:rPr>
        <w:t>.</w:t>
      </w:r>
    </w:p>
    <w:p w14:paraId="00F595E7" w14:textId="77777777" w:rsidR="00F6080D" w:rsidRDefault="00F6080D" w:rsidP="009D7549">
      <w:pPr>
        <w:ind w:left="708" w:hanging="708"/>
      </w:pPr>
    </w:p>
    <w:p w14:paraId="268344CA" w14:textId="5CA6914D" w:rsidR="008906F7" w:rsidRDefault="008906F7" w:rsidP="008906F7">
      <w:r>
        <w:t>Ya por último el profesor Leonel nos da una reflexión algo relevante para nuestra profesión:</w:t>
      </w:r>
    </w:p>
    <w:p w14:paraId="4088A11F" w14:textId="440753DD" w:rsidR="009D7549" w:rsidRPr="009D7549" w:rsidRDefault="00F6080D" w:rsidP="008906F7">
      <w:pPr>
        <w:jc w:val="center"/>
      </w:pPr>
      <w:r>
        <w:t>Lamentablemente nuestra profesión de actuaria esta ya de la mano con la</w:t>
      </w:r>
      <w:r w:rsidR="008906F7">
        <w:t xml:space="preserve"> </w:t>
      </w:r>
      <w:r>
        <w:t xml:space="preserve">programación de algún programa </w:t>
      </w:r>
      <w:r w:rsidRPr="008906F7">
        <w:rPr>
          <w:i/>
          <w:iCs/>
        </w:rPr>
        <w:t>(pero no solo es hacer eso)</w:t>
      </w:r>
      <w:r>
        <w:t xml:space="preserve"> sino que hay que saber bien modelar y ver el como y el porque nuestros modelos son deficientes y como podemos mejorar. La buena noticia es que las empresas están en ese periodo de transición a </w:t>
      </w:r>
      <w:r w:rsidR="008906F7">
        <w:t>otros sistemas</w:t>
      </w:r>
      <w:r>
        <w:t xml:space="preserve"> </w:t>
      </w:r>
      <w:r w:rsidRPr="008906F7">
        <w:rPr>
          <w:i/>
          <w:iCs/>
        </w:rPr>
        <w:t>(SAS como preferencia)</w:t>
      </w:r>
      <w:r w:rsidR="008906F7">
        <w:t>.</w:t>
      </w:r>
    </w:p>
    <w:sectPr w:rsidR="009D7549" w:rsidRPr="009D7549" w:rsidSect="00B77B3E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81EDA"/>
    <w:multiLevelType w:val="hybridMultilevel"/>
    <w:tmpl w:val="81C00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F251C"/>
    <w:multiLevelType w:val="hybridMultilevel"/>
    <w:tmpl w:val="B60A20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E550A"/>
    <w:multiLevelType w:val="hybridMultilevel"/>
    <w:tmpl w:val="710E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3A65"/>
    <w:multiLevelType w:val="multilevel"/>
    <w:tmpl w:val="F25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5683"/>
    <w:multiLevelType w:val="hybridMultilevel"/>
    <w:tmpl w:val="67500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3496E"/>
    <w:multiLevelType w:val="hybridMultilevel"/>
    <w:tmpl w:val="6F9C5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15BC8"/>
    <w:multiLevelType w:val="hybridMultilevel"/>
    <w:tmpl w:val="ACF262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90671">
    <w:abstractNumId w:val="3"/>
  </w:num>
  <w:num w:numId="2" w16cid:durableId="692071272">
    <w:abstractNumId w:val="6"/>
  </w:num>
  <w:num w:numId="3" w16cid:durableId="1478567260">
    <w:abstractNumId w:val="0"/>
  </w:num>
  <w:num w:numId="4" w16cid:durableId="325473484">
    <w:abstractNumId w:val="4"/>
  </w:num>
  <w:num w:numId="5" w16cid:durableId="136924733">
    <w:abstractNumId w:val="2"/>
  </w:num>
  <w:num w:numId="6" w16cid:durableId="1757558819">
    <w:abstractNumId w:val="5"/>
  </w:num>
  <w:num w:numId="7" w16cid:durableId="175782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549"/>
    <w:rsid w:val="004E419A"/>
    <w:rsid w:val="0067414D"/>
    <w:rsid w:val="006A5ECF"/>
    <w:rsid w:val="0071212D"/>
    <w:rsid w:val="008906F7"/>
    <w:rsid w:val="008C1B31"/>
    <w:rsid w:val="009B6DF9"/>
    <w:rsid w:val="009C1EF8"/>
    <w:rsid w:val="009D7549"/>
    <w:rsid w:val="009E17EC"/>
    <w:rsid w:val="00A71572"/>
    <w:rsid w:val="00AC6BB5"/>
    <w:rsid w:val="00B5279F"/>
    <w:rsid w:val="00B77B3E"/>
    <w:rsid w:val="00C6478E"/>
    <w:rsid w:val="00E54C28"/>
    <w:rsid w:val="00EE1FDC"/>
    <w:rsid w:val="00F6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F966"/>
  <w15:docId w15:val="{F31DD989-B0C7-4FF8-9556-326711DB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B31"/>
  </w:style>
  <w:style w:type="paragraph" w:styleId="Ttulo1">
    <w:name w:val="heading 1"/>
    <w:basedOn w:val="Normal"/>
    <w:next w:val="Normal"/>
    <w:link w:val="Ttulo1Car"/>
    <w:uiPriority w:val="9"/>
    <w:qFormat/>
    <w:rsid w:val="009D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MENDIETA LOPEZ</dc:creator>
  <cp:keywords/>
  <dc:description/>
  <cp:lastModifiedBy>DAVID MENDIETA LOPEZ</cp:lastModifiedBy>
  <cp:revision>3</cp:revision>
  <dcterms:created xsi:type="dcterms:W3CDTF">2024-04-30T19:11:00Z</dcterms:created>
  <dcterms:modified xsi:type="dcterms:W3CDTF">2024-05-09T16:29:00Z</dcterms:modified>
</cp:coreProperties>
</file>