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jc w:val="center"/>
      </w:pPr>
      <w:r>
        <w:rPr>
          <w:rFonts w:ascii="Arial" w:cs="Arial" w:eastAsia="Arial" w:hAnsi="Arial"/>
          <w:b/>
          <w:bCs/>
          <w:color w:val="1B4F72"/>
          <w:sz w:val="44"/>
          <w:szCs w:val="44"/>
        </w:rPr>
        <w:t xml:space="preserve">DavisAI ReFRAG</w:t>
      </w:r>
    </w:p>
    <w:p>
      <w:pPr>
        <w:spacing w:after="100"/>
        <w:jc w:val="center"/>
      </w:pPr>
      <w:r>
        <w:rPr>
          <w:rFonts w:ascii="Arial" w:cs="Arial" w:eastAsia="Arial" w:hAnsi="Arial"/>
          <w:color w:val="555555"/>
          <w:sz w:val="30"/>
          <w:szCs w:val="30"/>
        </w:rPr>
        <w:t xml:space="preserve">Operator Discovery Architecture Specification</w:t>
      </w:r>
    </w:p>
    <w:p>
      <w:pPr>
        <w:spacing w:after="100"/>
        <w:jc w:val="center"/>
      </w:pPr>
      <w:r>
        <w:rPr>
          <w:rFonts w:ascii="Arial" w:cs="Arial" w:eastAsia="Arial" w:hAnsi="Arial"/>
          <w:color w:val="888888"/>
          <w:sz w:val="22"/>
          <w:szCs w:val="22"/>
        </w:rPr>
        <w:t xml:space="preserve">V2.1 -- With Runtime/Control Plane Separation, Registry Storage, and Orchestrator</w:t>
      </w:r>
    </w:p>
    <w:p>
      <w:pPr>
        <w:spacing w:after="400"/>
        <w:jc w:val="center"/>
      </w:pPr>
      <w:r>
        <w:rPr>
          <w:rFonts w:ascii="Arial" w:cs="Arial" w:eastAsia="Arial" w:hAnsi="Arial"/>
          <w:color w:val="AAAAAA"/>
          <w:sz w:val="20"/>
          <w:szCs w:val="20"/>
        </w:rPr>
        <w:t xml:space="preserve">March 2026  |  Internal  |  Confidential</w:t>
      </w:r>
    </w:p>
    <w:p>
      <w:pPr>
        <w:spacing w:after="100"/>
        <w:jc w:val="center"/>
      </w:pPr>
      <w:r>
        <w:rPr>
          <w:rFonts w:ascii="Arial" w:cs="Arial" w:eastAsia="Arial" w:hAnsi="Arial"/>
          <w:b/>
          <w:bCs/>
          <w:color w:val="2E86C1"/>
          <w:sz w:val="22"/>
          <w:szCs w:val="22"/>
        </w:rPr>
        <w:t xml:space="preserve">21 Operators  +  1 Pipeline Template  =  22 V2.1 Manifests</w:t>
      </w:r>
    </w:p>
    <w:p>
      <w:pPr>
        <w:spacing w:after="100"/>
        <w:jc w:val="center"/>
      </w:pPr>
      <w:r>
        <w:rPr>
          <w:rFonts w:ascii="Arial" w:cs="Arial" w:eastAsia="Arial" w:hAnsi="Arial"/>
          <w:color w:val="666666"/>
          <w:sz w:val="20"/>
          <w:szCs w:val="20"/>
        </w:rPr>
        <w:t xml:space="preserve">29 ML/DL Techniques  |  9 Publishable Contributions</w:t>
      </w:r>
    </w:p>
    <w:p>
      <w:r>
        <w:br w:type="page"/>
      </w:r>
    </w:p>
    <w:p>
      <w:pPr>
        <w:pStyle w:val="Heading1"/>
        <w:spacing w:before="400" w:after="200"/>
      </w:pPr>
      <w:r>
        <w:rPr>
          <w:rFonts w:ascii="Arial" w:cs="Arial" w:eastAsia="Arial" w:hAnsi="Arial"/>
          <w:b/>
          <w:bCs/>
          <w:color w:val="1B4F72"/>
          <w:sz w:val="30"/>
          <w:szCs w:val="30"/>
        </w:rPr>
        <w:t xml:space="preserve">1. Runtime Plane vs Control Plane</w:t>
      </w:r>
    </w:p>
    <w:p>
      <w:pPr>
        <w:spacing w:after="120"/>
      </w:pPr>
      <w:r>
        <w:rPr>
          <w:rFonts w:ascii="Arial" w:cs="Arial" w:eastAsia="Arial" w:hAnsi="Arial"/>
          <w:sz w:val="20"/>
          <w:szCs w:val="20"/>
        </w:rPr>
        <w:t xml:space="preserve">Every operator in the system belongs to exactly one of two planes. Engineers must never mix them. The runtime plane solves the task. The control plane improves the system.</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1.1 Runtime Plane</w:t>
      </w:r>
    </w:p>
    <w:p>
      <w:pPr>
        <w:spacing w:after="120"/>
      </w:pPr>
      <w:r>
        <w:rPr>
          <w:rFonts w:ascii="Arial" w:cs="Arial" w:eastAsia="Arial" w:hAnsi="Arial"/>
          <w:sz w:val="20"/>
          <w:szCs w:val="20"/>
        </w:rPr>
        <w:t xml:space="preserve">Operators that execute during a single discovery run. They touch data, produce evidence, and recover operators. They are latency-sensitive and must be optimized for throughput.</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Operator</w:t>
            </w:r>
          </w:p>
        </w:tc>
        <w:tc>
          <w:tcPr>
            <w:tcW w:type="dxa" w:w="15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0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Runtime Role</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spectral_chunker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Representation</w:t>
            </w:r>
          </w:p>
        </w:tc>
        <w:tc>
          <w:tcPr>
            <w:tcW w:type="dxa" w:w="5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Segment raw data into windows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spectral_chunk_encode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Representation</w:t>
            </w:r>
          </w:p>
        </w:tc>
        <w:tc>
          <w:tcPr>
            <w:tcW w:type="dxa" w:w="5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Extract spectral features from windows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operator_query</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Registry</w:t>
            </w:r>
          </w:p>
        </w:tc>
        <w:tc>
          <w:tcPr>
            <w:tcW w:type="dxa" w:w="5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Build query vectors for index search</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retrieval_policy_learner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Execution</w:t>
            </w:r>
          </w:p>
        </w:tc>
        <w:tc>
          <w:tcPr>
            <w:tcW w:type="dxa" w:w="5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Select optimal retrieval mode</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evidence_graph_builder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Execution</w:t>
            </w:r>
          </w:p>
        </w:tc>
        <w:tc>
          <w:tcPr>
            <w:tcW w:type="dxa" w:w="5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Build and reason over evidence graphs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falsification_prioritizer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Evaluation</w:t>
            </w:r>
          </w:p>
        </w:tc>
        <w:tc>
          <w:tcPr>
            <w:tcW w:type="dxa" w:w="5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Rank data regions by information gain</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operator_decoder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Representation</w:t>
            </w:r>
          </w:p>
        </w:tc>
        <w:tc>
          <w:tcPr>
            <w:tcW w:type="dxa" w:w="5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Recover operator coefficients from prefill</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operator_orchestrator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Orchestration</w:t>
            </w:r>
          </w:p>
        </w:tc>
        <w:tc>
          <w:tcPr>
            <w:tcW w:type="dxa" w:w="5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Execute pipeline stages, log traces, route telemetry</w:t>
            </w:r>
          </w:p>
        </w:tc>
      </w:tr>
    </w:tbl>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Count: </w:t>
      </w:r>
      <w:r>
        <w:rPr>
          <w:rFonts w:ascii="Arial" w:cs="Arial" w:eastAsia="Arial" w:hAnsi="Arial"/>
          <w:sz w:val="20"/>
          <w:szCs w:val="20"/>
        </w:rPr>
        <w:t xml:space="preserve">8 runtime operators (including the new operator_orchestrator)</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1.2 Control Plane</w:t>
      </w:r>
    </w:p>
    <w:p>
      <w:pPr>
        <w:spacing w:after="120"/>
      </w:pPr>
      <w:r>
        <w:rPr>
          <w:rFonts w:ascii="Arial" w:cs="Arial" w:eastAsia="Arial" w:hAnsi="Arial"/>
          <w:sz w:val="20"/>
          <w:szCs w:val="20"/>
        </w:rPr>
        <w:t xml:space="preserve">Operators that run between discovery runs, on periodic schedules, or in the background. They observe, plan, optimize, and restructure. They are not latency-sensitive but must be safe and auditable.</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CA6F1E" w:val="clear"/>
            <w:tcMar>
              <w:top w:type="dxa" w:w="80"/>
              <w:left w:type="dxa" w:w="120"/>
              <w:bottom w:type="dxa" w:w="80"/>
              <w:right w:type="dxa" w:w="120"/>
            </w:tcMar>
          </w:tcPr>
          <w:p>
            <w:r>
              <w:rPr>
                <w:rFonts w:ascii="Arial" w:cs="Arial" w:eastAsia="Arial" w:hAnsi="Arial"/>
                <w:b/>
                <w:bCs/>
                <w:color w:val="FFFFFF"/>
                <w:sz w:val="18"/>
                <w:szCs w:val="18"/>
              </w:rPr>
              <w:t xml:space="preserve">Operator</w:t>
            </w:r>
          </w:p>
        </w:tc>
        <w:tc>
          <w:tcPr>
            <w:tcW w:type="dxa" w:w="1500"/>
            <w:tcBorders>
              <w:top w:val="single" w:color="CCCCCC" w:sz="1"/>
              <w:left w:val="single" w:color="CCCCCC" w:sz="1"/>
              <w:bottom w:val="single" w:color="CCCCCC" w:sz="1"/>
              <w:right w:val="single" w:color="CCCCCC" w:sz="1"/>
            </w:tcBorders>
            <w:shd w:fill="CA6F1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060"/>
            <w:tcBorders>
              <w:top w:val="single" w:color="CCCCCC" w:sz="1"/>
              <w:left w:val="single" w:color="CCCCCC" w:sz="1"/>
              <w:bottom w:val="single" w:color="CCCCCC" w:sz="1"/>
              <w:right w:val="single" w:color="CCCCCC" w:sz="1"/>
            </w:tcBorders>
            <w:shd w:fill="CA6F1E" w:val="clear"/>
            <w:tcMar>
              <w:top w:type="dxa" w:w="80"/>
              <w:left w:type="dxa" w:w="120"/>
              <w:bottom w:type="dxa" w:w="80"/>
              <w:right w:type="dxa" w:w="120"/>
            </w:tcMar>
          </w:tcPr>
          <w:p>
            <w:r>
              <w:rPr>
                <w:rFonts w:ascii="Arial" w:cs="Arial" w:eastAsia="Arial" w:hAnsi="Arial"/>
                <w:b/>
                <w:bCs/>
                <w:color w:val="FFFFFF"/>
                <w:sz w:val="18"/>
                <w:szCs w:val="18"/>
              </w:rPr>
              <w:t xml:space="preserve">Control Role</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operator_gap_finder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Discovery</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Identify missing capabilities</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manifest_synthesizer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Discovery</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Propose new operators from patterns</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cross_domain_transfer_detector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Discovery</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Detect cross-domain mathematical structure</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operator_chain_builder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Composition</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Plan multi-step pipelines</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operator_composability_scorer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Composition</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Score operator pair compatibility</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operator_graph_rewriter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Composition</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Restructure operator topology</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operator_benchmark_suite</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Evaluation</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Systematic benchmarking and adversarial testing</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pipeline_performance_optimizer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Optimization</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Cross-stage hyperparameter tuning and scheduling</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exploration_policy_controller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Optimization</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Allocate experimental compute</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task_meta_learner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Meta-Learning</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Learn cross-task configuration knowledge</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operator_lifecycle_tracker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Governance</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Track maturity and detect drift</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operator_lineage_tracker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Governance</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Track version ancestry and performance</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operator_promotion_recommender</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Governance</w:t>
            </w:r>
          </w:p>
        </w:tc>
        <w:tc>
          <w:tcPr>
            <w:tcW w:type="dxa" w:w="5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Evaluate promotion readiness</w:t>
            </w:r>
          </w:p>
        </w:tc>
      </w:tr>
    </w:tbl>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Count: </w:t>
      </w:r>
      <w:r>
        <w:rPr>
          <w:rFonts w:ascii="Arial" w:cs="Arial" w:eastAsia="Arial" w:hAnsi="Arial"/>
          <w:sz w:val="20"/>
          <w:szCs w:val="20"/>
        </w:rPr>
        <w:t xml:space="preserve">13 control plane operators</w:t>
      </w:r>
    </w:p>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Total: </w:t>
      </w:r>
      <w:r>
        <w:rPr>
          <w:rFonts w:ascii="Arial" w:cs="Arial" w:eastAsia="Arial" w:hAnsi="Arial"/>
          <w:sz w:val="20"/>
          <w:szCs w:val="20"/>
        </w:rPr>
        <w:t xml:space="preserve">21 operators (8 runtime + 13 control) + 1 pipeline template = 22 manifests</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Why This Distinction Matters</w:t>
      </w:r>
    </w:p>
    <w:p>
      <w:pPr>
        <w:spacing w:after="120"/>
      </w:pPr>
      <w:r>
        <w:rPr>
          <w:rFonts w:ascii="Arial" w:cs="Arial" w:eastAsia="Arial" w:hAnsi="Arial"/>
          <w:sz w:val="20"/>
          <w:szCs w:val="20"/>
        </w:rPr>
        <w:t xml:space="preserve">Runtime operators are called during task execution. They must be fast, deterministic (at minimum), and tested under latency constraints. Control plane operators are called between tasks or on schedules. They can be slower, more compute-intensive, and experimental. Without this distinction, engineers will accidentally put a benchmark sweep inside a discovery run, or try to optimize a pipeline while it is executing. The planes are the firewall.</w:t>
      </w:r>
    </w:p>
    <w:p>
      <w:pPr>
        <w:spacing w:after="120"/>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color w:val="1B4F72"/>
          <w:sz w:val="30"/>
          <w:szCs w:val="30"/>
        </w:rPr>
        <w:t xml:space="preserve">2. Operator Orchestrator (New)</w:t>
      </w:r>
    </w:p>
    <w:p>
      <w:pPr>
        <w:spacing w:after="120"/>
      </w:pPr>
      <w:r>
        <w:rPr>
          <w:rFonts w:ascii="Arial" w:cs="Arial" w:eastAsia="Arial" w:hAnsi="Arial"/>
          <w:sz w:val="20"/>
          <w:szCs w:val="20"/>
        </w:rPr>
        <w:t xml:space="preserve">The pipeline template (od_spectral_retrieval_pipeline) defines what stages run in what order. But a template is passive. Something must actually execute it. The operator_orchestrator is that something.</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Responsibilities</w:t>
      </w:r>
    </w:p>
    <w:p>
      <w:pPr>
        <w:spacing w:after="120"/>
      </w:pPr>
      <w:r>
        <w:rPr>
          <w:rFonts w:ascii="Arial" w:cs="Arial" w:eastAsia="Arial" w:hAnsi="Arial"/>
          <w:sz w:val="20"/>
          <w:szCs w:val="20"/>
        </w:rPr>
        <w:t xml:space="preserve">Load pipeline template from manifest. Resolve operator versions (query lineage tracker for best version per slot). Initialize operator instances with configuration from task_meta_learner. Execute stages in order, respecting data dependencies. Handle the closed-loop iteration (Stages 5-9) with termination conditions. Log execution traces for every stage (timing, inputs, outputs, errors). Route telemetry to control plane operators (benchmark suite, lifecycle tracker, manifest synthesizer). Handle failures gracefully: retry, fallback, or abort with diagnostic context.</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operator_orchestrator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display_name</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 Orchestrator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visibility</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maturity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experimental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execution_class</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runtime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domain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infrastructure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description</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Executes pipeline templates by loading stage definitions, resolving operator versions, running stages in order, managing the closed-loop iteration, logging execution traces, and routing telemetry to control plane operators.</w:t>
            </w:r>
          </w:p>
        </w:tc>
      </w:tr>
    </w:tbl>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Key Design Decisions</w:t>
      </w:r>
    </w:p>
    <w:p>
      <w:pPr>
        <w:spacing w:after="120"/>
      </w:pPr>
      <w:r>
        <w:rPr>
          <w:rFonts w:ascii="Arial" w:cs="Arial" w:eastAsia="Arial" w:hAnsi="Arial"/>
          <w:sz w:val="20"/>
          <w:szCs w:val="20"/>
        </w:rPr>
        <w:t xml:space="preserve">The orchestrator does not make planning decisions. That is the chain builder's job. The orchestrator executes plans. It does not select operator versions on its own. It queries the lineage tracker for best version per slot. It does not tune hyperparameters. It applies configurations from the task_meta_learner and pipeline_performance_optimizer. This separation prevents the orchestrator from becoming a god object. It is a disciplined executor, not a planner.</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Execution Trace Schema</w:t>
      </w:r>
    </w:p>
    <w:p>
      <w:pPr>
        <w:spacing w:after="60" w:before="60"/>
      </w:pPr>
      <w:r>
        <w:rPr>
          <w:rFonts w:ascii="Courier New" w:cs="Courier New" w:eastAsia="Courier New" w:hAnsi="Courier New"/>
          <w:color w:val="333333"/>
          <w:sz w:val="18"/>
          <w:szCs w:val="18"/>
        </w:rPr>
        <w:t xml:space="preserve">{ "run_id": "uuid", "pipeline_id": "od_spectral_retrieval_pipeline",</w:t>
      </w:r>
    </w:p>
    <w:p>
      <w:pPr>
        <w:spacing w:after="60" w:before="60"/>
      </w:pPr>
      <w:r>
        <w:rPr>
          <w:rFonts w:ascii="Courier New" w:cs="Courier New" w:eastAsia="Courier New" w:hAnsi="Courier New"/>
          <w:color w:val="333333"/>
          <w:sz w:val="18"/>
          <w:szCs w:val="18"/>
        </w:rPr>
        <w:t xml:space="preserve">  "stages": [</w:t>
      </w:r>
    </w:p>
    <w:p>
      <w:pPr>
        <w:spacing w:after="60" w:before="60"/>
      </w:pPr>
      <w:r>
        <w:rPr>
          <w:rFonts w:ascii="Courier New" w:cs="Courier New" w:eastAsia="Courier New" w:hAnsi="Courier New"/>
          <w:color w:val="333333"/>
          <w:sz w:val="18"/>
          <w:szCs w:val="18"/>
        </w:rPr>
        <w:t xml:space="preserve">    { "stage": 1, "operator_id": "spectral_chunker", "version": "2.0.0",</w:t>
      </w:r>
    </w:p>
    <w:p>
      <w:pPr>
        <w:spacing w:after="60" w:before="60"/>
      </w:pPr>
      <w:r>
        <w:rPr>
          <w:rFonts w:ascii="Courier New" w:cs="Courier New" w:eastAsia="Courier New" w:hAnsi="Courier New"/>
          <w:color w:val="333333"/>
          <w:sz w:val="18"/>
          <w:szCs w:val="18"/>
        </w:rPr>
        <w:t xml:space="preserve">      "wall_time_ms": 142, "cpu_time_ms": 138, "gpu_time_ms": 0,</w:t>
      </w:r>
    </w:p>
    <w:p>
      <w:pPr>
        <w:spacing w:after="60" w:before="60"/>
      </w:pPr>
      <w:r>
        <w:rPr>
          <w:rFonts w:ascii="Courier New" w:cs="Courier New" w:eastAsia="Courier New" w:hAnsi="Courier New"/>
          <w:color w:val="333333"/>
          <w:sz w:val="18"/>
          <w:szCs w:val="18"/>
        </w:rPr>
        <w:t xml:space="preserve">      "input_size": 512000, "output_size": 48,</w:t>
      </w:r>
    </w:p>
    <w:p>
      <w:pPr>
        <w:spacing w:after="60" w:before="60"/>
      </w:pPr>
      <w:r>
        <w:rPr>
          <w:rFonts w:ascii="Courier New" w:cs="Courier New" w:eastAsia="Courier New" w:hAnsi="Courier New"/>
          <w:color w:val="333333"/>
          <w:sz w:val="18"/>
          <w:szCs w:val="18"/>
        </w:rPr>
        <w:t xml:space="preserve">      "status": "success", "error": null }</w:t>
      </w:r>
    </w:p>
    <w:p>
      <w:pPr>
        <w:spacing w:after="60" w:before="60"/>
      </w:pPr>
      <w:r>
        <w:rPr>
          <w:rFonts w:ascii="Courier New" w:cs="Courier New" w:eastAsia="Courier New" w:hAnsi="Courier New"/>
          <w:color w:val="333333"/>
          <w:sz w:val="18"/>
          <w:szCs w:val="18"/>
        </w:rPr>
        <w:t xml:space="preserve">  ],</w:t>
      </w:r>
    </w:p>
    <w:p>
      <w:pPr>
        <w:spacing w:after="60" w:before="60"/>
      </w:pPr>
      <w:r>
        <w:rPr>
          <w:rFonts w:ascii="Courier New" w:cs="Courier New" w:eastAsia="Courier New" w:hAnsi="Courier New"/>
          <w:color w:val="333333"/>
          <w:sz w:val="18"/>
          <w:szCs w:val="18"/>
        </w:rPr>
        <w:t xml:space="preserve">  "closed_loop_iterations": 3,</w:t>
      </w:r>
    </w:p>
    <w:p>
      <w:pPr>
        <w:spacing w:after="60" w:before="60"/>
      </w:pPr>
      <w:r>
        <w:rPr>
          <w:rFonts w:ascii="Courier New" w:cs="Courier New" w:eastAsia="Courier New" w:hAnsi="Courier New"/>
          <w:color w:val="333333"/>
          <w:sz w:val="18"/>
          <w:szCs w:val="18"/>
        </w:rPr>
        <w:t xml:space="preserve">  "termination_condition": "posterior_width &lt; threshold",</w:t>
      </w:r>
    </w:p>
    <w:p>
      <w:pPr>
        <w:spacing w:after="60" w:before="60"/>
      </w:pPr>
      <w:r>
        <w:rPr>
          <w:rFonts w:ascii="Courier New" w:cs="Courier New" w:eastAsia="Courier New" w:hAnsi="Courier New"/>
          <w:color w:val="333333"/>
          <w:sz w:val="18"/>
          <w:szCs w:val="18"/>
        </w:rPr>
        <w:t xml:space="preserve">  "total_wall_time_ms": 2841,</w:t>
      </w:r>
    </w:p>
    <w:p>
      <w:pPr>
        <w:spacing w:after="60" w:before="60"/>
      </w:pPr>
      <w:r>
        <w:rPr>
          <w:rFonts w:ascii="Courier New" w:cs="Courier New" w:eastAsia="Courier New" w:hAnsi="Courier New"/>
          <w:color w:val="333333"/>
          <w:sz w:val="18"/>
          <w:szCs w:val="18"/>
        </w:rPr>
        <w:t xml:space="preserve">  "discovery_recorded": true }</w:t>
      </w:r>
    </w:p>
    <w:p>
      <w:pPr>
        <w:spacing w:after="120"/>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color w:val="1B4F72"/>
          <w:sz w:val="30"/>
          <w:szCs w:val="30"/>
        </w:rPr>
        <w:t xml:space="preserve">3. Registry Storage Specification</w:t>
      </w:r>
    </w:p>
    <w:p>
      <w:pPr>
        <w:spacing w:after="120"/>
      </w:pPr>
      <w:r>
        <w:rPr>
          <w:rFonts w:ascii="Arial" w:cs="Arial" w:eastAsia="Arial" w:hAnsi="Arial"/>
          <w:sz w:val="20"/>
          <w:szCs w:val="20"/>
        </w:rPr>
        <w:t xml:space="preserve">The operator registry is the central nervous system of the architecture. Everything routes through operator_query. The registry needs a concrete storage specification, not an abstract concept.</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3.1 Directory Structure</w:t>
      </w:r>
    </w:p>
    <w:p>
      <w:pPr>
        <w:spacing w:after="60" w:before="60"/>
      </w:pPr>
      <w:r>
        <w:rPr>
          <w:rFonts w:ascii="Courier New" w:cs="Courier New" w:eastAsia="Courier New" w:hAnsi="Courier New"/>
          <w:color w:val="333333"/>
          <w:sz w:val="18"/>
          <w:szCs w:val="18"/>
        </w:rPr>
        <w:t xml:space="preserve">registry/</w:t>
      </w:r>
    </w:p>
    <w:p>
      <w:pPr>
        <w:spacing w:after="60" w:before="60"/>
      </w:pPr>
      <w:r>
        <w:rPr>
          <w:rFonts w:ascii="Courier New" w:cs="Courier New" w:eastAsia="Courier New" w:hAnsi="Courier New"/>
          <w:color w:val="333333"/>
          <w:sz w:val="18"/>
          <w:szCs w:val="18"/>
        </w:rPr>
        <w:t xml:space="preserve">  manifests/                    # Operator manifest JSON files</w:t>
      </w:r>
    </w:p>
    <w:p>
      <w:pPr>
        <w:spacing w:after="60" w:before="60"/>
      </w:pPr>
      <w:r>
        <w:rPr>
          <w:rFonts w:ascii="Courier New" w:cs="Courier New" w:eastAsia="Courier New" w:hAnsi="Courier New"/>
          <w:color w:val="333333"/>
          <w:sz w:val="18"/>
          <w:szCs w:val="18"/>
        </w:rPr>
        <w:t xml:space="preserve">    spectral_chunker.v2.json</w:t>
      </w:r>
    </w:p>
    <w:p>
      <w:pPr>
        <w:spacing w:after="60" w:before="60"/>
      </w:pPr>
      <w:r>
        <w:rPr>
          <w:rFonts w:ascii="Courier New" w:cs="Courier New" w:eastAsia="Courier New" w:hAnsi="Courier New"/>
          <w:color w:val="333333"/>
          <w:sz w:val="18"/>
          <w:szCs w:val="18"/>
        </w:rPr>
        <w:t xml:space="preserve">    spectral_chunk_encode.v2.json</w:t>
      </w:r>
    </w:p>
    <w:p>
      <w:pPr>
        <w:spacing w:after="60" w:before="60"/>
      </w:pPr>
      <w:r>
        <w:rPr>
          <w:rFonts w:ascii="Courier New" w:cs="Courier New" w:eastAsia="Courier New" w:hAnsi="Courier New"/>
          <w:color w:val="333333"/>
          <w:sz w:val="18"/>
          <w:szCs w:val="18"/>
        </w:rPr>
        <w:t xml:space="preserve">    ...</w:t>
      </w:r>
    </w:p>
    <w:p>
      <w:pPr>
        <w:spacing w:after="60" w:before="60"/>
      </w:pPr>
      <w:r>
        <w:rPr>
          <w:rFonts w:ascii="Courier New" w:cs="Courier New" w:eastAsia="Courier New" w:hAnsi="Courier New"/>
          <w:color w:val="333333"/>
          <w:sz w:val="18"/>
          <w:szCs w:val="18"/>
        </w:rPr>
        <w:t xml:space="preserve">  embeddings/                   # Operator manifest embeddings (for gap finder, transfer detector)</w:t>
      </w:r>
    </w:p>
    <w:p>
      <w:pPr>
        <w:spacing w:after="60" w:before="60"/>
      </w:pPr>
      <w:r>
        <w:rPr>
          <w:rFonts w:ascii="Courier New" w:cs="Courier New" w:eastAsia="Courier New" w:hAnsi="Courier New"/>
          <w:color w:val="333333"/>
          <w:sz w:val="18"/>
          <w:szCs w:val="18"/>
        </w:rPr>
        <w:t xml:space="preserve">    operator_embeddings.faiss    # FAISS index of manifest embeddings</w:t>
      </w:r>
    </w:p>
    <w:p>
      <w:pPr>
        <w:spacing w:after="60" w:before="60"/>
      </w:pPr>
      <w:r>
        <w:rPr>
          <w:rFonts w:ascii="Courier New" w:cs="Courier New" w:eastAsia="Courier New" w:hAnsi="Courier New"/>
          <w:color w:val="333333"/>
          <w:sz w:val="18"/>
          <w:szCs w:val="18"/>
        </w:rPr>
        <w:t xml:space="preserve">    embedding_metadata.json      # Maps FAISS index positions to operator_ids</w:t>
      </w:r>
    </w:p>
    <w:p>
      <w:pPr>
        <w:spacing w:after="60" w:before="60"/>
      </w:pPr>
      <w:r>
        <w:rPr>
          <w:rFonts w:ascii="Courier New" w:cs="Courier New" w:eastAsia="Courier New" w:hAnsi="Courier New"/>
          <w:color w:val="333333"/>
          <w:sz w:val="18"/>
          <w:szCs w:val="18"/>
        </w:rPr>
        <w:t xml:space="preserve">  capability_index/             # Inverted index: capability -&gt; operators that provide it</w:t>
      </w:r>
    </w:p>
    <w:p>
      <w:pPr>
        <w:spacing w:after="60" w:before="60"/>
      </w:pPr>
      <w:r>
        <w:rPr>
          <w:rFonts w:ascii="Courier New" w:cs="Courier New" w:eastAsia="Courier New" w:hAnsi="Courier New"/>
          <w:color w:val="333333"/>
          <w:sz w:val="18"/>
          <w:szCs w:val="18"/>
        </w:rPr>
        <w:t xml:space="preserve">    input_types.json</w:t>
      </w:r>
    </w:p>
    <w:p>
      <w:pPr>
        <w:spacing w:after="60" w:before="60"/>
      </w:pPr>
      <w:r>
        <w:rPr>
          <w:rFonts w:ascii="Courier New" w:cs="Courier New" w:eastAsia="Courier New" w:hAnsi="Courier New"/>
          <w:color w:val="333333"/>
          <w:sz w:val="18"/>
          <w:szCs w:val="18"/>
        </w:rPr>
        <w:t xml:space="preserve">    output_types.json</w:t>
      </w:r>
    </w:p>
    <w:p>
      <w:pPr>
        <w:spacing w:after="60" w:before="60"/>
      </w:pPr>
      <w:r>
        <w:rPr>
          <w:rFonts w:ascii="Courier New" w:cs="Courier New" w:eastAsia="Courier New" w:hAnsi="Courier New"/>
          <w:color w:val="333333"/>
          <w:sz w:val="18"/>
          <w:szCs w:val="18"/>
        </w:rPr>
        <w:t xml:space="preserve">    domain_tags.json</w:t>
      </w:r>
    </w:p>
    <w:p>
      <w:pPr>
        <w:spacing w:after="60" w:before="60"/>
      </w:pPr>
      <w:r>
        <w:rPr>
          <w:rFonts w:ascii="Courier New" w:cs="Courier New" w:eastAsia="Courier New" w:hAnsi="Courier New"/>
          <w:color w:val="333333"/>
          <w:sz w:val="18"/>
          <w:szCs w:val="18"/>
        </w:rPr>
        <w:t xml:space="preserve">  dependency_graph/             # Materialized dependency graph</w:t>
      </w:r>
    </w:p>
    <w:p>
      <w:pPr>
        <w:spacing w:after="60" w:before="60"/>
      </w:pPr>
      <w:r>
        <w:rPr>
          <w:rFonts w:ascii="Courier New" w:cs="Courier New" w:eastAsia="Courier New" w:hAnsi="Courier New"/>
          <w:color w:val="333333"/>
          <w:sz w:val="18"/>
          <w:szCs w:val="18"/>
        </w:rPr>
        <w:t xml:space="preserve">    graph.json                  # Adjacency list: operator_id -&gt; [upstream, downstream]</w:t>
      </w:r>
    </w:p>
    <w:p>
      <w:pPr>
        <w:spacing w:after="60" w:before="60"/>
      </w:pPr>
      <w:r>
        <w:rPr>
          <w:rFonts w:ascii="Courier New" w:cs="Courier New" w:eastAsia="Courier New" w:hAnsi="Courier New"/>
          <w:color w:val="333333"/>
          <w:sz w:val="18"/>
          <w:szCs w:val="18"/>
        </w:rPr>
        <w:t xml:space="preserve">    topological_order.json      # Pre-computed build order</w:t>
      </w:r>
    </w:p>
    <w:p>
      <w:pPr>
        <w:spacing w:after="60" w:before="60"/>
      </w:pPr>
      <w:r>
        <w:rPr>
          <w:rFonts w:ascii="Courier New" w:cs="Courier New" w:eastAsia="Courier New" w:hAnsi="Courier New"/>
          <w:color w:val="333333"/>
          <w:sz w:val="18"/>
          <w:szCs w:val="18"/>
        </w:rPr>
        <w:t xml:space="preserve">  lineage/                      # Version ancestry (managed by lineage tracker)</w:t>
      </w:r>
    </w:p>
    <w:p>
      <w:pPr>
        <w:spacing w:after="60" w:before="60"/>
      </w:pPr>
      <w:r>
        <w:rPr>
          <w:rFonts w:ascii="Courier New" w:cs="Courier New" w:eastAsia="Courier New" w:hAnsi="Courier New"/>
          <w:color w:val="333333"/>
          <w:sz w:val="18"/>
          <w:szCs w:val="18"/>
        </w:rPr>
        <w:t xml:space="preserve">    spectral_chunker.lineage.json</w:t>
      </w:r>
    </w:p>
    <w:p>
      <w:pPr>
        <w:spacing w:after="60" w:before="60"/>
      </w:pPr>
      <w:r>
        <w:rPr>
          <w:rFonts w:ascii="Courier New" w:cs="Courier New" w:eastAsia="Courier New" w:hAnsi="Courier New"/>
          <w:color w:val="333333"/>
          <w:sz w:val="18"/>
          <w:szCs w:val="18"/>
        </w:rPr>
        <w:t xml:space="preserve">    spectral_chunk_encode.lineage.json</w:t>
      </w:r>
    </w:p>
    <w:p>
      <w:pPr>
        <w:spacing w:after="60" w:before="60"/>
      </w:pPr>
      <w:r>
        <w:rPr>
          <w:rFonts w:ascii="Courier New" w:cs="Courier New" w:eastAsia="Courier New" w:hAnsi="Courier New"/>
          <w:color w:val="333333"/>
          <w:sz w:val="18"/>
          <w:szCs w:val="18"/>
        </w:rPr>
        <w:t xml:space="preserve">    ...</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3.2 Storage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Backend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Manifest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 files on disk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Human-readable, git-trackable, no DB dependency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Manifest embeddings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FAISS index (flat or IVF)</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 similarity search for gap finder and transfer detector. Same backend as refrag-core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Capability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 inverted index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Small enough for in-memory. Rebuilt on registry change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Dependency graph</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 adjacency list + SQLite for queries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Adjacency list for fast traversal. SQLite for complex queries (transitive deps, cycle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Lineage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 per operator family + SQLite for cross-family queries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Per-family JSON keeps lineage self-contained. SQLite enables cross-family analysis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 traces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SQLite (append-only)</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Structured, queryable, supports aggregate analysis for manifest synthesizer and benchmark suite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Telemetry counters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SQLite or Prometheus (if deployed)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Invocation count, error rate, latency histograms per operator</w:t>
            </w:r>
          </w:p>
        </w:tc>
      </w:tr>
    </w:tbl>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3.3 Access Pattern</w:t>
      </w:r>
    </w:p>
    <w:p>
      <w:pPr>
        <w:spacing w:after="120"/>
      </w:pPr>
      <w:r>
        <w:rPr>
          <w:rFonts w:ascii="Arial" w:cs="Arial" w:eastAsia="Arial" w:hAnsi="Arial"/>
          <w:sz w:val="20"/>
          <w:szCs w:val="20"/>
        </w:rPr>
        <w:t xml:space="preserve">All reads go through operator_query. No operator reads manifests, embeddings, or lineage directly. The operator_query module is the only code that imports the registry storage layer. This single-access-point pattern enables: consistent caching (query results cached in memory), access logging (every registry query is traceable), learned query improvement (the DPP multi-query and learned synthesis paths improve over time), and schema migration (storage format can change without touching any operator).</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Write Access</w:t>
      </w:r>
    </w:p>
    <w:p>
      <w:pPr>
        <w:spacing w:after="120"/>
      </w:pPr>
      <w:r>
        <w:rPr>
          <w:rFonts w:ascii="Arial" w:cs="Arial" w:eastAsia="Arial" w:hAnsi="Arial"/>
          <w:sz w:val="20"/>
          <w:szCs w:val="20"/>
        </w:rPr>
        <w:t xml:space="preserve">Registry writes are restricted to specific control plane operators: manifest_synthesizer (proposes new manifests), operator_graph_rewriter (modifies graph structure), operator_lifecycle_tracker (updates maturity), operator_lineage_tracker (records version data), operator_orchestrator (writes execution traces and telemetry). All writes go through a registry_writer module with schema validation and audit logging. Runtime operators never write to the registry.</w:t>
      </w:r>
    </w:p>
    <w:p>
      <w:pPr>
        <w:spacing w:after="120"/>
      </w:pPr>
      <w:r>
        <w:rPr>
          <w:rFonts w:ascii="Arial" w:cs="Arial" w:eastAsia="Arial" w:hAnsi="Arial"/>
          <w:sz w:val="20"/>
          <w:szCs w:val="20"/>
        </w:rPr>
        <w:t xml:space="preserve"/>
      </w:r>
    </w:p>
    <w:p>
      <w:pPr>
        <w:pStyle w:val="Heading1"/>
        <w:spacing w:before="400" w:after="200"/>
      </w:pPr>
      <w:r>
        <w:rPr>
          <w:rFonts w:ascii="Arial" w:cs="Arial" w:eastAsia="Arial" w:hAnsi="Arial"/>
          <w:b/>
          <w:bCs/>
          <w:color w:val="1B4F72"/>
          <w:sz w:val="30"/>
          <w:szCs w:val="30"/>
        </w:rPr>
        <w:t xml:space="preserve">4. Discoveries Storage (Upgraded)</w:t>
      </w:r>
    </w:p>
    <w:p>
      <w:pPr>
        <w:spacing w:after="120"/>
      </w:pPr>
      <w:r>
        <w:rPr>
          <w:rFonts w:ascii="Arial" w:cs="Arial" w:eastAsia="Arial" w:hAnsi="Arial"/>
          <w:sz w:val="20"/>
          <w:szCs w:val="20"/>
        </w:rPr>
        <w:t xml:space="preserve">MASTER_DISCOVERIES.json is upgraded from a single file to a structured directory. This prevents it from becoming a monolithic blob as discoveries accumulate across domains.</w:t>
      </w:r>
    </w:p>
    <w:p>
      <w:pPr>
        <w:spacing w:after="120"/>
      </w:pPr>
      <w:r>
        <w:rPr>
          <w:rFonts w:ascii="Arial" w:cs="Arial" w:eastAsia="Arial" w:hAnsi="Arial"/>
          <w:sz w:val="20"/>
          <w:szCs w:val="20"/>
        </w:rPr>
        <w:t xml:space="preserve"/>
      </w:r>
    </w:p>
    <w:p>
      <w:pPr>
        <w:spacing w:after="60" w:before="60"/>
      </w:pPr>
      <w:r>
        <w:rPr>
          <w:rFonts w:ascii="Courier New" w:cs="Courier New" w:eastAsia="Courier New" w:hAnsi="Courier New"/>
          <w:color w:val="333333"/>
          <w:sz w:val="18"/>
          <w:szCs w:val="18"/>
        </w:rPr>
        <w:t xml:space="preserve">discoveries/</w:t>
      </w:r>
    </w:p>
    <w:p>
      <w:pPr>
        <w:spacing w:after="60" w:before="60"/>
      </w:pPr>
      <w:r>
        <w:rPr>
          <w:rFonts w:ascii="Courier New" w:cs="Courier New" w:eastAsia="Courier New" w:hAnsi="Courier New"/>
          <w:color w:val="333333"/>
          <w:sz w:val="18"/>
          <w:szCs w:val="18"/>
        </w:rPr>
        <w:t xml:space="preserve">  operator_discoveries/          # Per-domain operator recoveries</w:t>
      </w:r>
    </w:p>
    <w:p>
      <w:pPr>
        <w:spacing w:after="60" w:before="60"/>
      </w:pPr>
      <w:r>
        <w:rPr>
          <w:rFonts w:ascii="Courier New" w:cs="Courier New" w:eastAsia="Courier New" w:hAnsi="Courier New"/>
          <w:color w:val="333333"/>
          <w:sz w:val="18"/>
          <w:szCs w:val="18"/>
        </w:rPr>
        <w:t xml:space="preserve">    quantum/</w:t>
      </w:r>
    </w:p>
    <w:p>
      <w:pPr>
        <w:spacing w:after="60" w:before="60"/>
      </w:pPr>
      <w:r>
        <w:rPr>
          <w:rFonts w:ascii="Courier New" w:cs="Courier New" w:eastAsia="Courier New" w:hAnsi="Courier New"/>
          <w:color w:val="333333"/>
          <w:sz w:val="18"/>
          <w:szCs w:val="18"/>
        </w:rPr>
        <w:t xml:space="preserve">      spin_boson_001.json</w:t>
      </w:r>
    </w:p>
    <w:p>
      <w:pPr>
        <w:spacing w:after="60" w:before="60"/>
      </w:pPr>
      <w:r>
        <w:rPr>
          <w:rFonts w:ascii="Courier New" w:cs="Courier New" w:eastAsia="Courier New" w:hAnsi="Courier New"/>
          <w:color w:val="333333"/>
          <w:sz w:val="18"/>
          <w:szCs w:val="18"/>
        </w:rPr>
        <w:t xml:space="preserve">      spin_boson_002.json</w:t>
      </w:r>
    </w:p>
    <w:p>
      <w:pPr>
        <w:spacing w:after="60" w:before="60"/>
      </w:pPr>
      <w:r>
        <w:rPr>
          <w:rFonts w:ascii="Courier New" w:cs="Courier New" w:eastAsia="Courier New" w:hAnsi="Courier New"/>
          <w:color w:val="333333"/>
          <w:sz w:val="18"/>
          <w:szCs w:val="18"/>
        </w:rPr>
        <w:t xml:space="preserve">    turbulence/</w:t>
      </w:r>
    </w:p>
    <w:p>
      <w:pPr>
        <w:spacing w:after="60" w:before="60"/>
      </w:pPr>
      <w:r>
        <w:rPr>
          <w:rFonts w:ascii="Courier New" w:cs="Courier New" w:eastAsia="Courier New" w:hAnsi="Courier New"/>
          <w:color w:val="333333"/>
          <w:sz w:val="18"/>
          <w:szCs w:val="18"/>
        </w:rPr>
        <w:t xml:space="preserve">    seismic/</w:t>
      </w:r>
    </w:p>
    <w:p>
      <w:pPr>
        <w:spacing w:after="60" w:before="60"/>
      </w:pPr>
      <w:r>
        <w:rPr>
          <w:rFonts w:ascii="Courier New" w:cs="Courier New" w:eastAsia="Courier New" w:hAnsi="Courier New"/>
          <w:color w:val="333333"/>
          <w:sz w:val="18"/>
          <w:szCs w:val="18"/>
        </w:rPr>
        <w:t xml:space="preserve">  pipeline_discoveries/          # Successful pipeline configurations</w:t>
      </w:r>
    </w:p>
    <w:p>
      <w:pPr>
        <w:spacing w:after="60" w:before="60"/>
      </w:pPr>
      <w:r>
        <w:rPr>
          <w:rFonts w:ascii="Courier New" w:cs="Courier New" w:eastAsia="Courier New" w:hAnsi="Courier New"/>
          <w:color w:val="333333"/>
          <w:sz w:val="18"/>
          <w:szCs w:val="18"/>
        </w:rPr>
        <w:t xml:space="preserve">    pipeline_configs.json        # Which pipeline + config produced which discovery</w:t>
      </w:r>
    </w:p>
    <w:p>
      <w:pPr>
        <w:spacing w:after="60" w:before="60"/>
      </w:pPr>
      <w:r>
        <w:rPr>
          <w:rFonts w:ascii="Courier New" w:cs="Courier New" w:eastAsia="Courier New" w:hAnsi="Courier New"/>
          <w:color w:val="333333"/>
          <w:sz w:val="18"/>
          <w:szCs w:val="18"/>
        </w:rPr>
        <w:t xml:space="preserve">  evidence_graphs/               # Persisted evidence graph snapshots</w:t>
      </w:r>
    </w:p>
    <w:p>
      <w:pPr>
        <w:spacing w:after="60" w:before="60"/>
      </w:pPr>
      <w:r>
        <w:rPr>
          <w:rFonts w:ascii="Courier New" w:cs="Courier New" w:eastAsia="Courier New" w:hAnsi="Courier New"/>
          <w:color w:val="333333"/>
          <w:sz w:val="18"/>
          <w:szCs w:val="18"/>
        </w:rPr>
        <w:t xml:space="preserve">    quantum_evidence.json</w:t>
      </w:r>
    </w:p>
    <w:p>
      <w:pPr>
        <w:spacing w:after="60" w:before="60"/>
      </w:pPr>
      <w:r>
        <w:rPr>
          <w:rFonts w:ascii="Courier New" w:cs="Courier New" w:eastAsia="Courier New" w:hAnsi="Courier New"/>
          <w:color w:val="333333"/>
          <w:sz w:val="18"/>
          <w:szCs w:val="18"/>
        </w:rPr>
        <w:t xml:space="preserve">    seismic_evidence.json</w:t>
      </w:r>
    </w:p>
    <w:p>
      <w:pPr>
        <w:spacing w:after="60" w:before="60"/>
      </w:pPr>
      <w:r>
        <w:rPr>
          <w:rFonts w:ascii="Courier New" w:cs="Courier New" w:eastAsia="Courier New" w:hAnsi="Courier New"/>
          <w:color w:val="333333"/>
          <w:sz w:val="18"/>
          <w:szCs w:val="18"/>
        </w:rPr>
        <w:t xml:space="preserve">  cross_domain_transfers/        # Validated cross-domain correspondences</w:t>
      </w:r>
    </w:p>
    <w:p>
      <w:pPr>
        <w:spacing w:after="60" w:before="60"/>
      </w:pPr>
      <w:r>
        <w:rPr>
          <w:rFonts w:ascii="Courier New" w:cs="Courier New" w:eastAsia="Courier New" w:hAnsi="Courier New"/>
          <w:color w:val="333333"/>
          <w:sz w:val="18"/>
          <w:szCs w:val="18"/>
        </w:rPr>
        <w:t xml:space="preserve">    quantum_turbulence.json</w:t>
      </w:r>
    </w:p>
    <w:p>
      <w:pPr>
        <w:spacing w:after="60" w:before="60"/>
      </w:pPr>
      <w:r>
        <w:rPr>
          <w:rFonts w:ascii="Courier New" w:cs="Courier New" w:eastAsia="Courier New" w:hAnsi="Courier New"/>
          <w:color w:val="333333"/>
          <w:sz w:val="18"/>
          <w:szCs w:val="18"/>
        </w:rPr>
        <w:t xml:space="preserve">  index.json                     # Master index: maps discovery_id to file path</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index.json file serves the same role as the original MASTER_DISCOVERIES.json: a single queryable record of all discoveries. But individual discoveries are stored in domain-specific files for manageable size. The contrastive encoder, evidence graph, and cross-domain transfer detector all query index.json to find relevant training data.</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Rule preserved: every validated operator recovery is persisted immediately. Nothing is thrown away. The directory structure organizes without discarding.</w:t>
      </w:r>
    </w:p>
    <w:p>
      <w:pPr>
        <w:spacing w:after="120"/>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color w:val="1B4F72"/>
          <w:sz w:val="30"/>
          <w:szCs w:val="30"/>
        </w:rPr>
        <w:t xml:space="preserve">5. Architecture Map</w:t>
      </w:r>
    </w:p>
    <w:p>
      <w:pPr>
        <w:spacing w:after="120"/>
      </w:pPr>
      <w:r>
        <w:rPr>
          <w:rFonts w:ascii="Arial" w:cs="Arial" w:eastAsia="Arial" w:hAnsi="Arial"/>
          <w:sz w:val="20"/>
          <w:szCs w:val="20"/>
        </w:rPr>
        <w:t xml:space="preserve">Layered view showing all 21 operators, their plane assignment, data flow direction, and feedback loops. Read bottom-to-top for the runtime pipeline. Read top-to-bottom for control plane influence.</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GOVERNANCE</w:t>
            </w:r>
            <w:r>
              <w:rPr>
                <w:rFonts w:ascii="Arial" w:cs="Arial" w:eastAsia="Arial" w:hAnsi="Arial"/>
                <w:color w:val="D5D8DC"/>
                <w:sz w:val="16"/>
                <w:szCs w:val="16"/>
              </w:rPr>
              <w:t xml:space="preserve">  [CONTROL]</w:t>
            </w:r>
          </w:p>
        </w:tc>
      </w:tr>
      <w:tr>
        <w:tc>
          <w:tcPr>
            <w:tcW w:type="dxa" w:w="9360"/>
            <w:tcBorders>
              <w:top w:val="single" w:color="1B4F72" w:sz="2"/>
              <w:left w:val="single" w:color="1B4F72" w:sz="2"/>
              <w:bottom w:val="single" w:color="1B4F72" w:sz="2"/>
              <w:right w:val="single" w:color="1B4F72" w:sz="2"/>
            </w:tcBorders>
            <w:shd w:fill="FDEBD0"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operator_lifecycle_tracker    operator_lineage_tracker    operator_promotion_recommender</w:t>
            </w:r>
          </w:p>
        </w:tc>
      </w:tr>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OPTIMIZATION</w:t>
            </w:r>
            <w:r>
              <w:rPr>
                <w:rFonts w:ascii="Arial" w:cs="Arial" w:eastAsia="Arial" w:hAnsi="Arial"/>
                <w:color w:val="D5D8DC"/>
                <w:sz w:val="16"/>
                <w:szCs w:val="16"/>
              </w:rPr>
              <w:t xml:space="preserve">  [CONTROL]</w:t>
            </w:r>
          </w:p>
        </w:tc>
      </w:tr>
      <w:tr>
        <w:tc>
          <w:tcPr>
            <w:tcW w:type="dxa" w:w="9360"/>
            <w:tcBorders>
              <w:top w:val="single" w:color="1B4F72" w:sz="2"/>
              <w:left w:val="single" w:color="1B4F72" w:sz="2"/>
              <w:bottom w:val="single" w:color="1B4F72" w:sz="2"/>
              <w:right w:val="single" w:color="1B4F72" w:sz="2"/>
            </w:tcBorders>
            <w:shd w:fill="FDEBD0"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pipeline_performance_optimizer    exploration_policy_controller</w:t>
            </w:r>
          </w:p>
        </w:tc>
      </w:tr>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META-LEARNING</w:t>
            </w:r>
            <w:r>
              <w:rPr>
                <w:rFonts w:ascii="Arial" w:cs="Arial" w:eastAsia="Arial" w:hAnsi="Arial"/>
                <w:color w:val="D5D8DC"/>
                <w:sz w:val="16"/>
                <w:szCs w:val="16"/>
              </w:rPr>
              <w:t xml:space="preserve">  [CROSS-LAYER]</w:t>
            </w:r>
          </w:p>
        </w:tc>
      </w:tr>
      <w:tr>
        <w:tc>
          <w:tcPr>
            <w:tcW w:type="dxa" w:w="9360"/>
            <w:tcBorders>
              <w:top w:val="single" w:color="1B4F72" w:sz="2"/>
              <w:left w:val="single" w:color="1B4F72" w:sz="2"/>
              <w:bottom w:val="single" w:color="1B4F72" w:sz="2"/>
              <w:right w:val="single" w:color="1B4F72" w:sz="2"/>
            </w:tcBorders>
            <w:shd w:fill="F5EEF8"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task_meta_learner</w:t>
            </w:r>
          </w:p>
        </w:tc>
      </w:tr>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EVALUATION</w:t>
            </w:r>
            <w:r>
              <w:rPr>
                <w:rFonts w:ascii="Arial" w:cs="Arial" w:eastAsia="Arial" w:hAnsi="Arial"/>
                <w:color w:val="D5D8DC"/>
                <w:sz w:val="16"/>
                <w:szCs w:val="16"/>
              </w:rPr>
              <w:t xml:space="preserve">  [MIXED]</w:t>
            </w:r>
          </w:p>
        </w:tc>
      </w:tr>
      <w:tr>
        <w:tc>
          <w:tcPr>
            <w:tcW w:type="dxa" w:w="9360"/>
            <w:tcBorders>
              <w:top w:val="single" w:color="1B4F72" w:sz="2"/>
              <w:left w:val="single" w:color="1B4F72" w:sz="2"/>
              <w:bottom w:val="single" w:color="1B4F72" w:sz="2"/>
              <w:right w:val="single" w:color="1B4F72" w:sz="2"/>
            </w:tcBorders>
            <w:shd w:fill="FCF3CF"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falsification_prioritizer  [RUNTIME]        operator_benchmark_suite  [CONTROL]</w:t>
            </w:r>
          </w:p>
        </w:tc>
      </w:tr>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COMPOSITION</w:t>
            </w:r>
            <w:r>
              <w:rPr>
                <w:rFonts w:ascii="Arial" w:cs="Arial" w:eastAsia="Arial" w:hAnsi="Arial"/>
                <w:color w:val="D5D8DC"/>
                <w:sz w:val="16"/>
                <w:szCs w:val="16"/>
              </w:rPr>
              <w:t xml:space="preserve">  [CONTROL]</w:t>
            </w:r>
          </w:p>
        </w:tc>
      </w:tr>
      <w:tr>
        <w:tc>
          <w:tcPr>
            <w:tcW w:type="dxa" w:w="9360"/>
            <w:tcBorders>
              <w:top w:val="single" w:color="1B4F72" w:sz="2"/>
              <w:left w:val="single" w:color="1B4F72" w:sz="2"/>
              <w:bottom w:val="single" w:color="1B4F72" w:sz="2"/>
              <w:right w:val="single" w:color="1B4F72" w:sz="2"/>
            </w:tcBorders>
            <w:shd w:fill="FDEBD0"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operator_chain_builder    operator_composability_scorer    operator_graph_rewriter</w:t>
            </w:r>
          </w:p>
        </w:tc>
      </w:tr>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DISCOVERY</w:t>
            </w:r>
            <w:r>
              <w:rPr>
                <w:rFonts w:ascii="Arial" w:cs="Arial" w:eastAsia="Arial" w:hAnsi="Arial"/>
                <w:color w:val="D5D8DC"/>
                <w:sz w:val="16"/>
                <w:szCs w:val="16"/>
              </w:rPr>
              <w:t xml:space="preserve">  [CONTROL]</w:t>
            </w:r>
          </w:p>
        </w:tc>
      </w:tr>
      <w:tr>
        <w:tc>
          <w:tcPr>
            <w:tcW w:type="dxa" w:w="9360"/>
            <w:tcBorders>
              <w:top w:val="single" w:color="1B4F72" w:sz="2"/>
              <w:left w:val="single" w:color="1B4F72" w:sz="2"/>
              <w:bottom w:val="single" w:color="1B4F72" w:sz="2"/>
              <w:right w:val="single" w:color="1B4F72" w:sz="2"/>
            </w:tcBorders>
            <w:shd w:fill="FDEBD0"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operator_gap_finder    manifest_synthesizer    cross_domain_transfer_detector</w:t>
            </w:r>
          </w:p>
        </w:tc>
      </w:tr>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EXECUTION</w:t>
            </w:r>
            <w:r>
              <w:rPr>
                <w:rFonts w:ascii="Arial" w:cs="Arial" w:eastAsia="Arial" w:hAnsi="Arial"/>
                <w:color w:val="D5D8DC"/>
                <w:sz w:val="16"/>
                <w:szCs w:val="16"/>
              </w:rPr>
              <w:t xml:space="preserve">  [RUNTIME]</w:t>
            </w:r>
          </w:p>
        </w:tc>
      </w:tr>
      <w:tr>
        <w:tc>
          <w:tcPr>
            <w:tcW w:type="dxa" w:w="9360"/>
            <w:tcBorders>
              <w:top w:val="single" w:color="1B4F72" w:sz="2"/>
              <w:left w:val="single" w:color="1B4F72" w:sz="2"/>
              <w:bottom w:val="single" w:color="1B4F72" w:sz="2"/>
              <w:right w:val="single" w:color="1B4F72" w:sz="2"/>
            </w:tcBorders>
            <w:shd w:fill="D5F5E3"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operator_orchestrator    retrieval_policy_learner    evidence_graph_builder</w:t>
            </w:r>
          </w:p>
        </w:tc>
      </w:tr>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REGISTRY</w:t>
            </w:r>
            <w:r>
              <w:rPr>
                <w:rFonts w:ascii="Arial" w:cs="Arial" w:eastAsia="Arial" w:hAnsi="Arial"/>
                <w:color w:val="D5D8DC"/>
                <w:sz w:val="16"/>
                <w:szCs w:val="16"/>
              </w:rPr>
              <w:t xml:space="preserve">  [RUNTIME]</w:t>
            </w:r>
          </w:p>
        </w:tc>
      </w:tr>
      <w:tr>
        <w:tc>
          <w:tcPr>
            <w:tcW w:type="dxa" w:w="9360"/>
            <w:tcBorders>
              <w:top w:val="single" w:color="1B4F72" w:sz="2"/>
              <w:left w:val="single" w:color="1B4F72" w:sz="2"/>
              <w:bottom w:val="single" w:color="1B4F72" w:sz="2"/>
              <w:right w:val="single" w:color="1B4F72" w:sz="2"/>
            </w:tcBorders>
            <w:shd w:fill="D5F5E3"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operator_query    --&gt;    registry storage (FAISS + SQLite + JSON)</w:t>
            </w:r>
          </w:p>
        </w:tc>
      </w:tr>
      <w:tr>
        <w:tc>
          <w:tcPr>
            <w:tcW w:type="dxa" w:w="9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REPRESENTATION</w:t>
            </w:r>
            <w:r>
              <w:rPr>
                <w:rFonts w:ascii="Arial" w:cs="Arial" w:eastAsia="Arial" w:hAnsi="Arial"/>
                <w:color w:val="D5D8DC"/>
                <w:sz w:val="16"/>
                <w:szCs w:val="16"/>
              </w:rPr>
              <w:t xml:space="preserve">  [RUNTIME]</w:t>
            </w:r>
          </w:p>
        </w:tc>
      </w:tr>
      <w:tr>
        <w:tc>
          <w:tcPr>
            <w:tcW w:type="dxa" w:w="9360"/>
            <w:tcBorders>
              <w:top w:val="single" w:color="1B4F72" w:sz="2"/>
              <w:left w:val="single" w:color="1B4F72" w:sz="2"/>
              <w:bottom w:val="single" w:color="1B4F72" w:sz="2"/>
              <w:right w:val="single" w:color="1B4F72" w:sz="2"/>
            </w:tcBorders>
            <w:shd w:fill="D5F5E3" w:val="clear"/>
            <w:tcMar>
              <w:top w:type="dxa" w:w="120"/>
              <w:left w:type="dxa" w:w="200"/>
              <w:bottom w:type="dxa" w:w="120"/>
              <w:right w:type="dxa" w:w="200"/>
            </w:tcMar>
          </w:tcPr>
          <w:p>
            <w:pPr>
              <w:spacing w:after="40"/>
              <w:jc w:val="center"/>
            </w:pPr>
            <w:r>
              <w:rPr>
                <w:rFonts w:ascii="Courier New" w:cs="Courier New" w:eastAsia="Courier New" w:hAnsi="Courier New"/>
                <w:color w:val="2C3E50"/>
                <w:sz w:val="18"/>
                <w:szCs w:val="18"/>
              </w:rPr>
              <w:t xml:space="preserve">spectral_chunker    spectral_chunk_encode    operator_decoder</w:t>
            </w:r>
          </w:p>
        </w:tc>
      </w:tr>
    </w:tbl>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Reading the Map</w:t>
      </w:r>
    </w:p>
    <w:p>
      <w:pPr>
        <w:spacing w:after="60"/>
      </w:pPr>
      <w:r>
        <w:rPr>
          <w:rFonts w:ascii="Arial" w:cs="Arial" w:eastAsia="Arial" w:hAnsi="Arial"/>
          <w:b/>
          <w:bCs/>
          <w:sz w:val="20"/>
          <w:szCs w:val="20"/>
        </w:rPr>
        <w:t xml:space="preserve">Bottom to top: </w:t>
      </w:r>
      <w:r>
        <w:rPr>
          <w:rFonts w:ascii="Arial" w:cs="Arial" w:eastAsia="Arial" w:hAnsi="Arial"/>
          <w:sz w:val="20"/>
          <w:szCs w:val="20"/>
        </w:rPr>
        <w:t xml:space="preserve">Data flows upward through the runtime plane during a discovery run. Raw data enters at Representation, flows through Registry and Execution, gets evaluated, and produces discoveries.</w:t>
      </w:r>
    </w:p>
    <w:p>
      <w:pPr>
        <w:spacing w:after="60"/>
      </w:pPr>
      <w:r>
        <w:rPr>
          <w:rFonts w:ascii="Arial" w:cs="Arial" w:eastAsia="Arial" w:hAnsi="Arial"/>
          <w:b/>
          <w:bCs/>
          <w:sz w:val="20"/>
          <w:szCs w:val="20"/>
        </w:rPr>
        <w:t xml:space="preserve">Top to bottom: </w:t>
      </w:r>
      <w:r>
        <w:rPr>
          <w:rFonts w:ascii="Arial" w:cs="Arial" w:eastAsia="Arial" w:hAnsi="Arial"/>
          <w:sz w:val="20"/>
          <w:szCs w:val="20"/>
        </w:rPr>
        <w:t xml:space="preserve">Control flows downward. Governance decisions influence Optimization, which influences Composition, which restructures the pipelines that Execution runs.</w:t>
      </w:r>
    </w:p>
    <w:p>
      <w:pPr>
        <w:spacing w:after="60"/>
      </w:pPr>
      <w:r>
        <w:rPr>
          <w:rFonts w:ascii="Arial" w:cs="Arial" w:eastAsia="Arial" w:hAnsi="Arial"/>
          <w:b/>
          <w:bCs/>
          <w:sz w:val="20"/>
          <w:szCs w:val="20"/>
        </w:rPr>
        <w:t xml:space="preserve">Green rows: </w:t>
      </w:r>
      <w:r>
        <w:rPr>
          <w:rFonts w:ascii="Arial" w:cs="Arial" w:eastAsia="Arial" w:hAnsi="Arial"/>
          <w:sz w:val="20"/>
          <w:szCs w:val="20"/>
        </w:rPr>
        <w:t xml:space="preserve">Runtime plane (8 operators). Execute during task.</w:t>
      </w:r>
    </w:p>
    <w:p>
      <w:pPr>
        <w:spacing w:after="60"/>
      </w:pPr>
      <w:r>
        <w:rPr>
          <w:rFonts w:ascii="Arial" w:cs="Arial" w:eastAsia="Arial" w:hAnsi="Arial"/>
          <w:b/>
          <w:bCs/>
          <w:sz w:val="20"/>
          <w:szCs w:val="20"/>
        </w:rPr>
        <w:t xml:space="preserve">Orange rows: </w:t>
      </w:r>
      <w:r>
        <w:rPr>
          <w:rFonts w:ascii="Arial" w:cs="Arial" w:eastAsia="Arial" w:hAnsi="Arial"/>
          <w:sz w:val="20"/>
          <w:szCs w:val="20"/>
        </w:rPr>
        <w:t xml:space="preserve">Control plane (13 operators). Execute between tasks.</w:t>
      </w:r>
    </w:p>
    <w:p>
      <w:pPr>
        <w:spacing w:after="60"/>
      </w:pPr>
      <w:r>
        <w:rPr>
          <w:rFonts w:ascii="Arial" w:cs="Arial" w:eastAsia="Arial" w:hAnsi="Arial"/>
          <w:b/>
          <w:bCs/>
          <w:sz w:val="20"/>
          <w:szCs w:val="20"/>
        </w:rPr>
        <w:t xml:space="preserve">Purple row: </w:t>
      </w:r>
      <w:r>
        <w:rPr>
          <w:rFonts w:ascii="Arial" w:cs="Arial" w:eastAsia="Arial" w:hAnsi="Arial"/>
          <w:sz w:val="20"/>
          <w:szCs w:val="20"/>
        </w:rPr>
        <w:t xml:space="preserve">Cross-layer (task_meta_learner). Consumes from and feeds into both planes.</w:t>
      </w:r>
    </w:p>
    <w:p>
      <w:pPr>
        <w:spacing w:after="60"/>
      </w:pPr>
      <w:r>
        <w:rPr>
          <w:rFonts w:ascii="Arial" w:cs="Arial" w:eastAsia="Arial" w:hAnsi="Arial"/>
          <w:b/>
          <w:bCs/>
          <w:sz w:val="20"/>
          <w:szCs w:val="20"/>
        </w:rPr>
        <w:t xml:space="preserve">Yellow row: </w:t>
      </w:r>
      <w:r>
        <w:rPr>
          <w:rFonts w:ascii="Arial" w:cs="Arial" w:eastAsia="Arial" w:hAnsi="Arial"/>
          <w:sz w:val="20"/>
          <w:szCs w:val="20"/>
        </w:rPr>
        <w:t xml:space="preserve">Mixed (Evaluation layer has one runtime operator and one control operator).</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Feedback Loops on the Map</w:t>
      </w:r>
    </w:p>
    <w:p>
      <w:pPr>
        <w:spacing w:after="120"/>
      </w:pPr>
      <w:r>
        <w:rPr>
          <w:rFonts w:ascii="Arial" w:cs="Arial" w:eastAsia="Arial" w:hAnsi="Arial"/>
          <w:sz w:val="20"/>
          <w:szCs w:val="20"/>
        </w:rPr>
        <w:t xml:space="preserve">Discovery Loop: gap_finder (Discovery) -&gt; manifest_synthesizer (Discovery) -&gt; new manifests -&gt; gap_finder. Horizontal within Discovery layer.</w:t>
      </w:r>
    </w:p>
    <w:p>
      <w:pPr>
        <w:spacing w:after="120"/>
      </w:pPr>
      <w:r>
        <w:rPr>
          <w:rFonts w:ascii="Arial" w:cs="Arial" w:eastAsia="Arial" w:hAnsi="Arial"/>
          <w:sz w:val="20"/>
          <w:szCs w:val="20"/>
        </w:rPr>
        <w:t xml:space="preserve">Composition Loop: chain_builder (Composition) -&gt; composability_scorer (Composition) -&gt; chain validation -&gt; chain_builder. Horizontal within Composition layer.</w:t>
      </w:r>
    </w:p>
    <w:p>
      <w:pPr>
        <w:spacing w:after="120"/>
      </w:pPr>
      <w:r>
        <w:rPr>
          <w:rFonts w:ascii="Arial" w:cs="Arial" w:eastAsia="Arial" w:hAnsi="Arial"/>
          <w:sz w:val="20"/>
          <w:szCs w:val="20"/>
        </w:rPr>
        <w:t xml:space="preserve">Falsification Loop: operator_decoder (Representation) -&gt; falsification_prioritizer (Evaluation) -&gt; data regions -&gt; operator_decoder. Vertical: crosses Representation and Evaluation layers via the Execution layer.</w:t>
      </w:r>
    </w:p>
    <w:p>
      <w:pPr>
        <w:spacing w:after="120"/>
      </w:pPr>
      <w:r>
        <w:rPr>
          <w:rFonts w:ascii="Arial" w:cs="Arial" w:eastAsia="Arial" w:hAnsi="Arial"/>
          <w:sz w:val="20"/>
          <w:szCs w:val="20"/>
        </w:rPr>
        <w:t xml:space="preserve">Governance Loop: benchmark_suite (Evaluation) -&gt; lifecycle_tracker (Governance) -&gt; lineage_tracker (Governance) -&gt; promotion_recommender (Governance). Vertical: Evaluation feeds up into Governance.</w:t>
      </w:r>
    </w:p>
    <w:p>
      <w:pPr>
        <w:spacing w:after="120"/>
      </w:pPr>
      <w:r>
        <w:rPr>
          <w:rFonts w:ascii="Arial" w:cs="Arial" w:eastAsia="Arial" w:hAnsi="Arial"/>
          <w:sz w:val="20"/>
          <w:szCs w:val="20"/>
        </w:rPr>
        <w:t xml:space="preserve">Self-Optimization Cycle: benchmark_suite -&gt; task_meta_learner -&gt; exploration_controller -&gt; pipeline_optimizer -&gt; graph_rewriter -&gt; benchmark_suite. Spiral: touches Evaluation, Meta-Learning, Optimization, and Composition layers.</w:t>
      </w:r>
    </w:p>
    <w:p>
      <w:pPr>
        <w:spacing w:after="120"/>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color w:val="1B4F72"/>
          <w:sz w:val="30"/>
          <w:szCs w:val="30"/>
        </w:rPr>
        <w:t xml:space="preserve">6. Operator Dependency Graph</w:t>
      </w:r>
    </w:p>
    <w:p>
      <w:pPr>
        <w:spacing w:after="120"/>
      </w:pPr>
      <w:r>
        <w:rPr>
          <w:rFonts w:ascii="Arial" w:cs="Arial" w:eastAsia="Arial" w:hAnsi="Arial"/>
          <w:sz w:val="20"/>
          <w:szCs w:val="20"/>
        </w:rPr>
        <w:t xml:space="preserve">Complete dependency relationships extracted from V2.1 manifests. Arrow: A -&gt; B means A depends on B. Operators are colored by plane. Build order follows topological sort from zero-dependency operators upward.</w:t>
      </w:r>
    </w:p>
    <w:p>
      <w:pPr>
        <w:spacing w:after="120"/>
      </w:pPr>
      <w:r>
        <w:rPr>
          <w:rFonts w:ascii="Arial" w:cs="Arial" w:eastAsia="Arial" w:hAnsi="Arial"/>
          <w:sz w:val="20"/>
          <w:szCs w:val="20"/>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00"/>
        <w:gridCol w:w="2800"/>
        <w:gridCol w:w="286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Operator</w:t>
            </w:r>
          </w:p>
        </w:tc>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Plane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Depends On</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Feeds Into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spectral_chunker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spectral_chunk_encode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spectral_chunk_encode</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spectral_chunker</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projector, index, falsification_prioritizer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operator_decoder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encoder, query, index, selector, prompt_builder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discoveries, falsification, evidence_graph</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operator_query</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spectral_chunk_encode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retrieval_index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operator_orchestrator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lineage_tracker, task_meta_learner, pipeline_optimizer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 traces to all control plane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retrieval_policy_learner</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retrieval operators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evidence_graph_builder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encoder, decoder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chain_builder, gap_finder, falsification, transfer_detector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falsification_prioritizer</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encoder, decoder</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evidence_graph_builder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operator_gap_finder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chain_builder, manifest_synthesizer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manifest_synthesizer</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lifecycle_tracker</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gap_finder, promotion_recommender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cross_domain_transfer_detector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evidence_graph, decoder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operator_chain_builder</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composability_scorer, gap_finder, lineage_tracker</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operators (plans execution)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operator_composability_scorer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chain_builder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operator_graph_rewriter</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benchmark, composability, lineage, gap_finder, optimizer, synthesizer</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lifecycle_tracker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operator_benchmark_suite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lineage_tracker, lifecycle_tracker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promotion_recommender, gap_finder, optimizer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pipeline_performance_optimizer</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benchmark_suite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chain_builder, orchestrator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exploration_policy_controller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benchmark, gap_finder, task_meta_learner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chain_builder, optimizer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task_meta_learner</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X</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benchmark, optimizer</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chain_builder, policy_learner, exploration_controller, orchestrator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operator_lifecycle_tracker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promotion_recommender, gap_finder, synthesizer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operator_lineage_tracker</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promotion_recommender, chain_builder, lifecycle_tracker, orchestrator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operator_promotion_recommender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lifecycle_tracker, lineage_tracker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r>
    </w:tbl>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R = </w:t>
      </w:r>
      <w:r>
        <w:rPr>
          <w:rFonts w:ascii="Arial" w:cs="Arial" w:eastAsia="Arial" w:hAnsi="Arial"/>
          <w:sz w:val="20"/>
          <w:szCs w:val="20"/>
        </w:rPr>
        <w:t xml:space="preserve">Runtime plane.  C = Control plane.  X = Cross-layer.</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Topological Build Order</w:t>
      </w:r>
    </w:p>
    <w:p>
      <w:pPr>
        <w:spacing w:after="120"/>
      </w:pPr>
      <w:r>
        <w:rPr>
          <w:rFonts w:ascii="Arial" w:cs="Arial" w:eastAsia="Arial" w:hAnsi="Arial"/>
          <w:sz w:val="20"/>
          <w:szCs w:val="20"/>
        </w:rPr>
        <w:t xml:space="preserve">Zero dependencies (build first): spectral_chunker, retrieval_policy_learner, operator_composability_scorer, operator_lifecycle_tracker, operator_lineage_tracker, operator_gap_finder.</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Depth 1 (depends only on zero-dep operators): spectral_chunk_encode, operator_query, manifest_synthesizer, operator_benchmark_suite, operator_promotion_recommender.</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Depth 2: operator_decoder, evidence_graph_builder, falsification_prioritizer, operator_chain_builder, pipeline_performance_optimizer.</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Depth 3: operator_orchestrator, cross_domain_transfer_detector, task_meta_learner, exploration_policy_controller.</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Depth 4 (build last): operator_graph_rewriter (6 dependencies, terminal node of the self-optimization loop). Must remain disabled until Phase 6. Self-rewriting systems are dangerous early.</w:t>
      </w:r>
    </w:p>
    <w:p>
      <w:pPr>
        <w:spacing w:after="120"/>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color w:val="1B4F72"/>
          <w:sz w:val="30"/>
          <w:szCs w:val="30"/>
        </w:rPr>
        <w:t xml:space="preserve">7. Minimal Manifest Schema</w:t>
      </w:r>
    </w:p>
    <w:p>
      <w:pPr>
        <w:spacing w:after="120"/>
      </w:pPr>
      <w:r>
        <w:rPr>
          <w:rFonts w:ascii="Arial" w:cs="Arial" w:eastAsia="Arial" w:hAnsi="Arial"/>
          <w:sz w:val="20"/>
          <w:szCs w:val="20"/>
        </w:rPr>
        <w:t xml:space="preserve">Every operator manifest must contain these fields. This is the shared schema that both internal operators and external MCP tools conform to. Additional fields are optional.</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4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 identifier. Snake_case. Immutable across versions.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display_name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Human-readable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 (semver)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Semantic version. Major bump = breaking change.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this operator does. For public tools: optimized for LLM tool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visibility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 public | internal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Controls MCP gateway exposure. Default: public.</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maturity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 experimental | beta | stable | deprecated</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Lifecycle state. Controls promotion eligibility.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execution_class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 runtime | control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Which plane this operator belongs to. Prevents accidental mixing.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object</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 contract. Maps parameter names to types and descriptions.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object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 contract. Maps result names to types and descriptions.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dependencies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object</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upstream: operator_ids this depends on. downstream: operator_ids that depend on this.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of strings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 discovery and search. Used by operator_query and gap_finder.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domain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domain. Used for cross-domain transfer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examples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of strings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Usage examples. For public tools: helps LLM invocation accuracy.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boolean</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18"/>
                <w:szCs w:val="18"/>
              </w:rPr>
              <w:t xml:space="preserve">Whether this operator is active. Default: true.</w:t>
            </w:r>
          </w:p>
        </w:tc>
      </w:tr>
    </w:tbl>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Schema Validation Rules</w:t>
      </w:r>
    </w:p>
    <w:p>
      <w:pPr>
        <w:spacing w:after="120"/>
      </w:pPr>
      <w:r>
        <w:rPr>
          <w:rFonts w:ascii="Arial" w:cs="Arial" w:eastAsia="Arial" w:hAnsi="Arial"/>
          <w:sz w:val="20"/>
          <w:szCs w:val="20"/>
        </w:rPr>
        <w:t xml:space="preserve">operator_id must be unique across the entire registry (internal and public). version must be valid semver. visibility: public operators must not depend on internal operators (would break if internal is removed). maturity: experimental operators cannot be promoted directly to public; must pass through beta and stable. execution_class: runtime operators must not have dependencies on control-only operators that run between tasks (would create runtime dependency on a non-runtime operator). inputs and outputs: all keys must have a type field. dependencies: must reference operator_ids that exist in the registry (validated on startup).</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Example Minimal Manifest</w:t>
      </w:r>
    </w:p>
    <w:p>
      <w:pPr>
        <w:spacing w:after="60" w:before="60"/>
      </w:pPr>
      <w:r>
        <w:rPr>
          <w:rFonts w:ascii="Courier New" w:cs="Courier New" w:eastAsia="Courier New" w:hAnsi="Courier New"/>
          <w:color w:val="333333"/>
          <w:sz w:val="18"/>
          <w:szCs w:val="18"/>
        </w:rPr>
        <w:t xml:space="preserve">{</w:t>
      </w:r>
    </w:p>
    <w:p>
      <w:pPr>
        <w:spacing w:after="60" w:before="60"/>
      </w:pPr>
      <w:r>
        <w:rPr>
          <w:rFonts w:ascii="Courier New" w:cs="Courier New" w:eastAsia="Courier New" w:hAnsi="Courier New"/>
          <w:color w:val="333333"/>
          <w:sz w:val="18"/>
          <w:szCs w:val="18"/>
        </w:rPr>
        <w:t xml:space="preserve">  "operator_id": "spectral_chunker",</w:t>
      </w:r>
    </w:p>
    <w:p>
      <w:pPr>
        <w:spacing w:after="60" w:before="60"/>
      </w:pPr>
      <w:r>
        <w:rPr>
          <w:rFonts w:ascii="Courier New" w:cs="Courier New" w:eastAsia="Courier New" w:hAnsi="Courier New"/>
          <w:color w:val="333333"/>
          <w:sz w:val="18"/>
          <w:szCs w:val="18"/>
        </w:rPr>
        <w:t xml:space="preserve">  "display_name": "Spectral Chunker",</w:t>
      </w:r>
    </w:p>
    <w:p>
      <w:pPr>
        <w:spacing w:after="60" w:before="60"/>
      </w:pPr>
      <w:r>
        <w:rPr>
          <w:rFonts w:ascii="Courier New" w:cs="Courier New" w:eastAsia="Courier New" w:hAnsi="Courier New"/>
          <w:color w:val="333333"/>
          <w:sz w:val="18"/>
          <w:szCs w:val="18"/>
        </w:rPr>
        <w:t xml:space="preserve">  "version": "2.0.0",</w:t>
      </w:r>
    </w:p>
    <w:p>
      <w:pPr>
        <w:spacing w:after="60" w:before="60"/>
      </w:pPr>
      <w:r>
        <w:rPr>
          <w:rFonts w:ascii="Courier New" w:cs="Courier New" w:eastAsia="Courier New" w:hAnsi="Courier New"/>
          <w:color w:val="333333"/>
          <w:sz w:val="18"/>
          <w:szCs w:val="18"/>
        </w:rPr>
        <w:t xml:space="preserve">  "description": "Window-based segmentation of raw numerical data with PELT adaptive boundaries.",</w:t>
      </w:r>
    </w:p>
    <w:p>
      <w:pPr>
        <w:spacing w:after="60" w:before="60"/>
      </w:pPr>
      <w:r>
        <w:rPr>
          <w:rFonts w:ascii="Courier New" w:cs="Courier New" w:eastAsia="Courier New" w:hAnsi="Courier New"/>
          <w:color w:val="333333"/>
          <w:sz w:val="18"/>
          <w:szCs w:val="18"/>
        </w:rPr>
        <w:t xml:space="preserve">  "visibility": "internal",</w:t>
      </w:r>
    </w:p>
    <w:p>
      <w:pPr>
        <w:spacing w:after="60" w:before="60"/>
      </w:pPr>
      <w:r>
        <w:rPr>
          <w:rFonts w:ascii="Courier New" w:cs="Courier New" w:eastAsia="Courier New" w:hAnsi="Courier New"/>
          <w:color w:val="333333"/>
          <w:sz w:val="18"/>
          <w:szCs w:val="18"/>
        </w:rPr>
        <w:t xml:space="preserve">  "maturity": "experimental",</w:t>
      </w:r>
    </w:p>
    <w:p>
      <w:pPr>
        <w:spacing w:after="60" w:before="60"/>
      </w:pPr>
      <w:r>
        <w:rPr>
          <w:rFonts w:ascii="Courier New" w:cs="Courier New" w:eastAsia="Courier New" w:hAnsi="Courier New"/>
          <w:color w:val="333333"/>
          <w:sz w:val="18"/>
          <w:szCs w:val="18"/>
        </w:rPr>
        <w:t xml:space="preserve">  "execution_class": "runtime",</w:t>
      </w:r>
    </w:p>
    <w:p>
      <w:pPr>
        <w:spacing w:after="60" w:before="60"/>
      </w:pPr>
      <w:r>
        <w:rPr>
          <w:rFonts w:ascii="Courier New" w:cs="Courier New" w:eastAsia="Courier New" w:hAnsi="Courier New"/>
          <w:color w:val="333333"/>
          <w:sz w:val="18"/>
          <w:szCs w:val="18"/>
        </w:rPr>
        <w:t xml:space="preserve">  "inputs": {</w:t>
      </w:r>
    </w:p>
    <w:p>
      <w:pPr>
        <w:spacing w:after="60" w:before="60"/>
      </w:pPr>
      <w:r>
        <w:rPr>
          <w:rFonts w:ascii="Courier New" w:cs="Courier New" w:eastAsia="Courier New" w:hAnsi="Courier New"/>
          <w:color w:val="333333"/>
          <w:sz w:val="18"/>
          <w:szCs w:val="18"/>
        </w:rPr>
        <w:t xml:space="preserve">    "source_id": { "type": "string" },</w:t>
      </w:r>
    </w:p>
    <w:p>
      <w:pPr>
        <w:spacing w:after="60" w:before="60"/>
      </w:pPr>
      <w:r>
        <w:rPr>
          <w:rFonts w:ascii="Courier New" w:cs="Courier New" w:eastAsia="Courier New" w:hAnsi="Courier New"/>
          <w:color w:val="333333"/>
          <w:sz w:val="18"/>
          <w:szCs w:val="18"/>
        </w:rPr>
        <w:t xml:space="preserve">    "data": { "type": "array", "items": "float" },</w:t>
      </w:r>
    </w:p>
    <w:p>
      <w:pPr>
        <w:spacing w:after="60" w:before="60"/>
      </w:pPr>
      <w:r>
        <w:rPr>
          <w:rFonts w:ascii="Courier New" w:cs="Courier New" w:eastAsia="Courier New" w:hAnsi="Courier New"/>
          <w:color w:val="333333"/>
          <w:sz w:val="18"/>
          <w:szCs w:val="18"/>
        </w:rPr>
        <w:t xml:space="preserve">    "window_size": { "type": "integer", "default": 256 }</w:t>
      </w:r>
    </w:p>
    <w:p>
      <w:pPr>
        <w:spacing w:after="60" w:before="60"/>
      </w:pPr>
      <w:r>
        <w:rPr>
          <w:rFonts w:ascii="Courier New" w:cs="Courier New" w:eastAsia="Courier New" w:hAnsi="Courier New"/>
          <w:color w:val="333333"/>
          <w:sz w:val="18"/>
          <w:szCs w:val="18"/>
        </w:rPr>
        <w:t xml:space="preserve">  },</w:t>
      </w:r>
    </w:p>
    <w:p>
      <w:pPr>
        <w:spacing w:after="60" w:before="60"/>
      </w:pPr>
      <w:r>
        <w:rPr>
          <w:rFonts w:ascii="Courier New" w:cs="Courier New" w:eastAsia="Courier New" w:hAnsi="Courier New"/>
          <w:color w:val="333333"/>
          <w:sz w:val="18"/>
          <w:szCs w:val="18"/>
        </w:rPr>
        <w:t xml:space="preserve">  "outputs": {</w:t>
      </w:r>
    </w:p>
    <w:p>
      <w:pPr>
        <w:spacing w:after="60" w:before="60"/>
      </w:pPr>
      <w:r>
        <w:rPr>
          <w:rFonts w:ascii="Courier New" w:cs="Courier New" w:eastAsia="Courier New" w:hAnsi="Courier New"/>
          <w:color w:val="333333"/>
          <w:sz w:val="18"/>
          <w:szCs w:val="18"/>
        </w:rPr>
        <w:t xml:space="preserve">    "chunks": { "type": "array", "items": "SpectralChunk" }</w:t>
      </w:r>
    </w:p>
    <w:p>
      <w:pPr>
        <w:spacing w:after="60" w:before="60"/>
      </w:pPr>
      <w:r>
        <w:rPr>
          <w:rFonts w:ascii="Courier New" w:cs="Courier New" w:eastAsia="Courier New" w:hAnsi="Courier New"/>
          <w:color w:val="333333"/>
          <w:sz w:val="18"/>
          <w:szCs w:val="18"/>
        </w:rPr>
        <w:t xml:space="preserve">  },</w:t>
      </w:r>
    </w:p>
    <w:p>
      <w:pPr>
        <w:spacing w:after="60" w:before="60"/>
      </w:pPr>
      <w:r>
        <w:rPr>
          <w:rFonts w:ascii="Courier New" w:cs="Courier New" w:eastAsia="Courier New" w:hAnsi="Courier New"/>
          <w:color w:val="333333"/>
          <w:sz w:val="18"/>
          <w:szCs w:val="18"/>
        </w:rPr>
        <w:t xml:space="preserve">  "dependencies": {</w:t>
      </w:r>
    </w:p>
    <w:p>
      <w:pPr>
        <w:spacing w:after="60" w:before="60"/>
      </w:pPr>
      <w:r>
        <w:rPr>
          <w:rFonts w:ascii="Courier New" w:cs="Courier New" w:eastAsia="Courier New" w:hAnsi="Courier New"/>
          <w:color w:val="333333"/>
          <w:sz w:val="18"/>
          <w:szCs w:val="18"/>
        </w:rPr>
        <w:t xml:space="preserve">    "upstream": [],</w:t>
      </w:r>
    </w:p>
    <w:p>
      <w:pPr>
        <w:spacing w:after="60" w:before="60"/>
      </w:pPr>
      <w:r>
        <w:rPr>
          <w:rFonts w:ascii="Courier New" w:cs="Courier New" w:eastAsia="Courier New" w:hAnsi="Courier New"/>
          <w:color w:val="333333"/>
          <w:sz w:val="18"/>
          <w:szCs w:val="18"/>
        </w:rPr>
        <w:t xml:space="preserve">    "downstream": ["spectral_chunk_encode"]</w:t>
      </w:r>
    </w:p>
    <w:p>
      <w:pPr>
        <w:spacing w:after="60" w:before="60"/>
      </w:pPr>
      <w:r>
        <w:rPr>
          <w:rFonts w:ascii="Courier New" w:cs="Courier New" w:eastAsia="Courier New" w:hAnsi="Courier New"/>
          <w:color w:val="333333"/>
          <w:sz w:val="18"/>
          <w:szCs w:val="18"/>
        </w:rPr>
        <w:t xml:space="preserve">  }</w:t>
      </w:r>
    </w:p>
    <w:p>
      <w:pPr>
        <w:spacing w:after="60" w:before="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color w:val="1B4F72"/>
          <w:sz w:val="30"/>
          <w:szCs w:val="30"/>
        </w:rPr>
        <w:t xml:space="preserve">8. Implementation Roadmap (V2.1)</w:t>
      </w:r>
    </w:p>
    <w:p>
      <w:pPr>
        <w:spacing w:after="120"/>
      </w:pPr>
      <w:r>
        <w:rPr>
          <w:rFonts w:ascii="Arial" w:cs="Arial" w:eastAsia="Arial" w:hAnsi="Arial"/>
          <w:sz w:val="20"/>
          <w:szCs w:val="20"/>
        </w:rPr>
        <w:t xml:space="preserve">Updated to include operator_orchestrator and registry storage. Respects dependency constraints and runtime/control plane separation.</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Phase 1: Foundation + Registry (Weeks 1-3)</w:t>
      </w:r>
    </w:p>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spectral_chunker [RUNTIME]: </w:t>
      </w:r>
      <w:r>
        <w:rPr>
          <w:rFonts w:ascii="Arial" w:cs="Arial" w:eastAsia="Arial" w:hAnsi="Arial"/>
          <w:sz w:val="20"/>
          <w:szCs w:val="20"/>
        </w:rPr>
        <w:t xml:space="preserve">Zero deps. PELT from day one (no training needed).</w:t>
      </w:r>
    </w:p>
    <w:p>
      <w:pPr>
        <w:spacing w:after="60"/>
      </w:pPr>
      <w:r>
        <w:rPr>
          <w:rFonts w:ascii="Arial" w:cs="Arial" w:eastAsia="Arial" w:hAnsi="Arial"/>
          <w:b/>
          <w:bCs/>
          <w:sz w:val="20"/>
          <w:szCs w:val="20"/>
        </w:rPr>
        <w:t xml:space="preserve">spectral_chunk_encode [RUNTIME]: </w:t>
      </w:r>
      <w:r>
        <w:rPr>
          <w:rFonts w:ascii="Arial" w:cs="Arial" w:eastAsia="Arial" w:hAnsi="Arial"/>
          <w:sz w:val="20"/>
          <w:szCs w:val="20"/>
        </w:rPr>
        <w:t xml:space="preserve">Deterministic FFT path first. Contrastive after 50+ discoveries.</w:t>
      </w:r>
    </w:p>
    <w:p>
      <w:pPr>
        <w:spacing w:after="60"/>
      </w:pPr>
      <w:r>
        <w:rPr>
          <w:rFonts w:ascii="Arial" w:cs="Arial" w:eastAsia="Arial" w:hAnsi="Arial"/>
          <w:b/>
          <w:bCs/>
          <w:sz w:val="20"/>
          <w:szCs w:val="20"/>
        </w:rPr>
        <w:t xml:space="preserve">operator_query [RUNTIME]: </w:t>
      </w:r>
      <w:r>
        <w:rPr>
          <w:rFonts w:ascii="Arial" w:cs="Arial" w:eastAsia="Arial" w:hAnsi="Arial"/>
          <w:sz w:val="20"/>
          <w:szCs w:val="20"/>
        </w:rPr>
        <w:t xml:space="preserve">Static projection first. Learned synthesis later.</w:t>
      </w:r>
    </w:p>
    <w:p>
      <w:pPr>
        <w:spacing w:after="60"/>
      </w:pPr>
      <w:r>
        <w:rPr>
          <w:rFonts w:ascii="Arial" w:cs="Arial" w:eastAsia="Arial" w:hAnsi="Arial"/>
          <w:b/>
          <w:bCs/>
          <w:sz w:val="20"/>
          <w:szCs w:val="20"/>
        </w:rPr>
        <w:t xml:space="preserve">operator_lifecycle_tracker [CONTROL]: </w:t>
      </w:r>
      <w:r>
        <w:rPr>
          <w:rFonts w:ascii="Arial" w:cs="Arial" w:eastAsia="Arial" w:hAnsi="Arial"/>
          <w:sz w:val="20"/>
          <w:szCs w:val="20"/>
        </w:rPr>
        <w:t xml:space="preserve">Zero deps. Infrastructure needed by Phase 2.</w:t>
      </w:r>
    </w:p>
    <w:p>
      <w:pPr>
        <w:spacing w:after="60"/>
      </w:pPr>
      <w:r>
        <w:rPr>
          <w:rFonts w:ascii="Arial" w:cs="Arial" w:eastAsia="Arial" w:hAnsi="Arial"/>
          <w:b/>
          <w:bCs/>
          <w:sz w:val="20"/>
          <w:szCs w:val="20"/>
        </w:rPr>
        <w:t xml:space="preserve">operator_lineage_tracker [CONTROL]: </w:t>
      </w:r>
      <w:r>
        <w:rPr>
          <w:rFonts w:ascii="Arial" w:cs="Arial" w:eastAsia="Arial" w:hAnsi="Arial"/>
          <w:sz w:val="20"/>
          <w:szCs w:val="20"/>
        </w:rPr>
        <w:t xml:space="preserve">Zero deps. Infrastructure needed by Phase 3.</w:t>
      </w:r>
    </w:p>
    <w:p>
      <w:pPr>
        <w:spacing w:after="60"/>
      </w:pPr>
      <w:r>
        <w:rPr>
          <w:rFonts w:ascii="Arial" w:cs="Arial" w:eastAsia="Arial" w:hAnsi="Arial"/>
          <w:b/>
          <w:bCs/>
          <w:sz w:val="20"/>
          <w:szCs w:val="20"/>
        </w:rPr>
        <w:t xml:space="preserve">Registry storage: </w:t>
      </w:r>
      <w:r>
        <w:rPr>
          <w:rFonts w:ascii="Arial" w:cs="Arial" w:eastAsia="Arial" w:hAnsi="Arial"/>
          <w:sz w:val="20"/>
          <w:szCs w:val="20"/>
        </w:rPr>
        <w:t xml:space="preserve">Build registry/ directory structure, FAISS index, SQLite for traces.</w:t>
      </w:r>
    </w:p>
    <w:p>
      <w:pPr>
        <w:spacing w:after="60"/>
      </w:pPr>
      <w:r>
        <w:rPr>
          <w:rFonts w:ascii="Arial" w:cs="Arial" w:eastAsia="Arial" w:hAnsi="Arial"/>
          <w:b/>
          <w:bCs/>
          <w:sz w:val="20"/>
          <w:szCs w:val="20"/>
        </w:rPr>
        <w:t xml:space="preserve">discoveries/ structure: </w:t>
      </w:r>
      <w:r>
        <w:rPr>
          <w:rFonts w:ascii="Arial" w:cs="Arial" w:eastAsia="Arial" w:hAnsi="Arial"/>
          <w:sz w:val="20"/>
          <w:szCs w:val="20"/>
        </w:rPr>
        <w:t xml:space="preserve">Replace MASTER_DISCOVERIES.json with directory structure and index.json.</w:t>
      </w:r>
    </w:p>
    <w:p>
      <w:pPr>
        <w:spacing w:after="120"/>
      </w:pPr>
      <w:r>
        <w:rPr>
          <w:rFonts w:ascii="Arial" w:cs="Arial" w:eastAsia="Arial" w:hAnsi="Arial"/>
          <w:sz w:val="20"/>
          <w:szCs w:val="20"/>
        </w:rPr>
        <w:t xml:space="preserve"/>
      </w:r>
    </w:p>
    <w:p>
      <w:pPr>
        <w:spacing w:after="160"/>
      </w:pPr>
      <w:r>
        <w:rPr>
          <w:rFonts w:ascii="Arial" w:cs="Arial" w:eastAsia="Arial" w:hAnsi="Arial"/>
          <w:b/>
          <w:bCs/>
          <w:color w:val="2E86C1"/>
          <w:sz w:val="20"/>
          <w:szCs w:val="20"/>
        </w:rPr>
        <w:t xml:space="preserve">Milestone: </w:t>
      </w:r>
      <w:r>
        <w:rPr>
          <w:rFonts w:ascii="Arial" w:cs="Arial" w:eastAsia="Arial" w:hAnsi="Arial"/>
          <w:i/>
          <w:iCs/>
          <w:sz w:val="20"/>
          <w:szCs w:val="20"/>
        </w:rPr>
        <w:t xml:space="preserve">Raw data can be chunked, encoded, and queried. Registry is operational. Operator state tracking active.</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Phase 2: Core Pipeline + Orchestrator (Weeks 3-5)</w:t>
      </w:r>
    </w:p>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operator_decoder [RUNTIME]: </w:t>
      </w:r>
      <w:r>
        <w:rPr>
          <w:rFonts w:ascii="Arial" w:cs="Arial" w:eastAsia="Arial" w:hAnsi="Arial"/>
          <w:sz w:val="20"/>
          <w:szCs w:val="20"/>
        </w:rPr>
        <w:t xml:space="preserve">Deterministic stub first. FNO after 100+ training pairs.</w:t>
      </w:r>
    </w:p>
    <w:p>
      <w:pPr>
        <w:spacing w:after="60"/>
      </w:pPr>
      <w:r>
        <w:rPr>
          <w:rFonts w:ascii="Arial" w:cs="Arial" w:eastAsia="Arial" w:hAnsi="Arial"/>
          <w:b/>
          <w:bCs/>
          <w:sz w:val="20"/>
          <w:szCs w:val="20"/>
        </w:rPr>
        <w:t xml:space="preserve">retrieval_policy_learner [RUNTIME]: </w:t>
      </w:r>
      <w:r>
        <w:rPr>
          <w:rFonts w:ascii="Arial" w:cs="Arial" w:eastAsia="Arial" w:hAnsi="Arial"/>
          <w:sz w:val="20"/>
          <w:szCs w:val="20"/>
        </w:rPr>
        <w:t xml:space="preserve">LinUCB bandit for cold start. PPO after trajectory data.</w:t>
      </w:r>
    </w:p>
    <w:p>
      <w:pPr>
        <w:spacing w:after="60"/>
      </w:pPr>
      <w:r>
        <w:rPr>
          <w:rFonts w:ascii="Arial" w:cs="Arial" w:eastAsia="Arial" w:hAnsi="Arial"/>
          <w:b/>
          <w:bCs/>
          <w:sz w:val="20"/>
          <w:szCs w:val="20"/>
        </w:rPr>
        <w:t xml:space="preserve">evidence_graph_builder [RUNTIME]: </w:t>
      </w:r>
      <w:r>
        <w:rPr>
          <w:rFonts w:ascii="Arial" w:cs="Arial" w:eastAsia="Arial" w:hAnsi="Arial"/>
          <w:sz w:val="20"/>
          <w:szCs w:val="20"/>
        </w:rPr>
        <w:t xml:space="preserve">Static graph first. GATv2 after 20+ nodes.</w:t>
      </w:r>
    </w:p>
    <w:p>
      <w:pPr>
        <w:spacing w:after="60"/>
      </w:pPr>
      <w:r>
        <w:rPr>
          <w:rFonts w:ascii="Arial" w:cs="Arial" w:eastAsia="Arial" w:hAnsi="Arial"/>
          <w:b/>
          <w:bCs/>
          <w:sz w:val="20"/>
          <w:szCs w:val="20"/>
        </w:rPr>
        <w:t xml:space="preserve">falsification_prioritizer [RUNTIME]: </w:t>
      </w:r>
      <w:r>
        <w:rPr>
          <w:rFonts w:ascii="Arial" w:cs="Arial" w:eastAsia="Arial" w:hAnsi="Arial"/>
          <w:sz w:val="20"/>
          <w:szCs w:val="20"/>
        </w:rPr>
        <w:t xml:space="preserve">Divergence ranking first. MINE/BALD after Bayesian decoder.</w:t>
      </w:r>
    </w:p>
    <w:p>
      <w:pPr>
        <w:spacing w:after="60"/>
      </w:pPr>
      <w:r>
        <w:rPr>
          <w:rFonts w:ascii="Arial" w:cs="Arial" w:eastAsia="Arial" w:hAnsi="Arial"/>
          <w:b/>
          <w:bCs/>
          <w:sz w:val="20"/>
          <w:szCs w:val="20"/>
        </w:rPr>
        <w:t xml:space="preserve">operator_orchestrator [RUNTIME]: </w:t>
      </w:r>
      <w:r>
        <w:rPr>
          <w:rFonts w:ascii="Arial" w:cs="Arial" w:eastAsia="Arial" w:hAnsi="Arial"/>
          <w:sz w:val="20"/>
          <w:szCs w:val="20"/>
        </w:rPr>
        <w:t xml:space="preserve">Pipeline executor. Loads templates, runs stages, logs traces. Core infrastructure.</w:t>
      </w:r>
    </w:p>
    <w:p>
      <w:pPr>
        <w:spacing w:after="120"/>
      </w:pPr>
      <w:r>
        <w:rPr>
          <w:rFonts w:ascii="Arial" w:cs="Arial" w:eastAsia="Arial" w:hAnsi="Arial"/>
          <w:sz w:val="20"/>
          <w:szCs w:val="20"/>
        </w:rPr>
        <w:t xml:space="preserve"/>
      </w:r>
    </w:p>
    <w:p>
      <w:pPr>
        <w:spacing w:after="160"/>
      </w:pPr>
      <w:r>
        <w:rPr>
          <w:rFonts w:ascii="Arial" w:cs="Arial" w:eastAsia="Arial" w:hAnsi="Arial"/>
          <w:b/>
          <w:bCs/>
          <w:color w:val="2E86C1"/>
          <w:sz w:val="20"/>
          <w:szCs w:val="20"/>
        </w:rPr>
        <w:t xml:space="preserve">Milestone: </w:t>
      </w:r>
      <w:r>
        <w:rPr>
          <w:rFonts w:ascii="Arial" w:cs="Arial" w:eastAsia="Arial" w:hAnsi="Arial"/>
          <w:i/>
          <w:iCs/>
          <w:sz w:val="20"/>
          <w:szCs w:val="20"/>
        </w:rPr>
        <w:t xml:space="preserve">Full runtime pipeline executes end-to-end. Closed-loop falsification operational. Traces logged to registry.</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Phase 3: Composition + Scoring (Weeks 5-7)</w:t>
      </w:r>
    </w:p>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operator_composability_scorer [CONTROL]: </w:t>
      </w:r>
      <w:r>
        <w:rPr>
          <w:rFonts w:ascii="Arial" w:cs="Arial" w:eastAsia="Arial" w:hAnsi="Arial"/>
          <w:sz w:val="20"/>
          <w:szCs w:val="20"/>
        </w:rPr>
        <w:t xml:space="preserve">Static type analysis first. Bilinear after execution data.</w:t>
      </w:r>
    </w:p>
    <w:p>
      <w:pPr>
        <w:spacing w:after="60"/>
      </w:pPr>
      <w:r>
        <w:rPr>
          <w:rFonts w:ascii="Arial" w:cs="Arial" w:eastAsia="Arial" w:hAnsi="Arial"/>
          <w:b/>
          <w:bCs/>
          <w:sz w:val="20"/>
          <w:szCs w:val="20"/>
        </w:rPr>
        <w:t xml:space="preserve">operator_chain_builder [CONTROL]: </w:t>
      </w:r>
      <w:r>
        <w:rPr>
          <w:rFonts w:ascii="Arial" w:cs="Arial" w:eastAsia="Arial" w:hAnsi="Arial"/>
          <w:sz w:val="20"/>
          <w:szCs w:val="20"/>
        </w:rPr>
        <w:t xml:space="preserve">Exhaustive search first. MCTS after 200+ traces.</w:t>
      </w:r>
    </w:p>
    <w:p>
      <w:pPr>
        <w:spacing w:after="120"/>
      </w:pPr>
      <w:r>
        <w:rPr>
          <w:rFonts w:ascii="Arial" w:cs="Arial" w:eastAsia="Arial" w:hAnsi="Arial"/>
          <w:sz w:val="20"/>
          <w:szCs w:val="20"/>
        </w:rPr>
        <w:t xml:space="preserve"/>
      </w:r>
    </w:p>
    <w:p>
      <w:pPr>
        <w:spacing w:after="160"/>
      </w:pPr>
      <w:r>
        <w:rPr>
          <w:rFonts w:ascii="Arial" w:cs="Arial" w:eastAsia="Arial" w:hAnsi="Arial"/>
          <w:b/>
          <w:bCs/>
          <w:color w:val="2E86C1"/>
          <w:sz w:val="20"/>
          <w:szCs w:val="20"/>
        </w:rPr>
        <w:t xml:space="preserve">Milestone: </w:t>
      </w:r>
      <w:r>
        <w:rPr>
          <w:rFonts w:ascii="Arial" w:cs="Arial" w:eastAsia="Arial" w:hAnsi="Arial"/>
          <w:i/>
          <w:iCs/>
          <w:sz w:val="20"/>
          <w:szCs w:val="20"/>
        </w:rPr>
        <w:t xml:space="preserve">Pipelines planned automatically. Chain quality scored. Composition loop operational.</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Phase 4: Discovery (Weeks 7-9)</w:t>
      </w:r>
    </w:p>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operator_gap_finder [CONTROL]: </w:t>
      </w:r>
      <w:r>
        <w:rPr>
          <w:rFonts w:ascii="Arial" w:cs="Arial" w:eastAsia="Arial" w:hAnsi="Arial"/>
          <w:sz w:val="20"/>
          <w:szCs w:val="20"/>
        </w:rPr>
        <w:t xml:space="preserve">Surface type coverage first. Geometric embedding later.</w:t>
      </w:r>
    </w:p>
    <w:p>
      <w:pPr>
        <w:spacing w:after="60"/>
      </w:pPr>
      <w:r>
        <w:rPr>
          <w:rFonts w:ascii="Arial" w:cs="Arial" w:eastAsia="Arial" w:hAnsi="Arial"/>
          <w:b/>
          <w:bCs/>
          <w:sz w:val="20"/>
          <w:szCs w:val="20"/>
        </w:rPr>
        <w:t xml:space="preserve">manifest_synthesizer [CONTROL]: </w:t>
      </w:r>
      <w:r>
        <w:rPr>
          <w:rFonts w:ascii="Arial" w:cs="Arial" w:eastAsia="Arial" w:hAnsi="Arial"/>
          <w:sz w:val="20"/>
          <w:szCs w:val="20"/>
        </w:rPr>
        <w:t xml:space="preserve">PrefixSpan pattern mining first. VAE generation later.</w:t>
      </w:r>
    </w:p>
    <w:p>
      <w:pPr>
        <w:spacing w:after="60"/>
      </w:pPr>
      <w:r>
        <w:rPr>
          <w:rFonts w:ascii="Arial" w:cs="Arial" w:eastAsia="Arial" w:hAnsi="Arial"/>
          <w:b/>
          <w:bCs/>
          <w:sz w:val="20"/>
          <w:szCs w:val="20"/>
        </w:rPr>
        <w:t xml:space="preserve">cross_domain_transfer_detector [CONTROL]: </w:t>
      </w:r>
      <w:r>
        <w:rPr>
          <w:rFonts w:ascii="Arial" w:cs="Arial" w:eastAsia="Arial" w:hAnsi="Arial"/>
          <w:sz w:val="20"/>
          <w:szCs w:val="20"/>
        </w:rPr>
        <w:t xml:space="preserve">Spectral similarity first. MAML after multi-domain data.</w:t>
      </w:r>
    </w:p>
    <w:p>
      <w:pPr>
        <w:spacing w:after="120"/>
      </w:pPr>
      <w:r>
        <w:rPr>
          <w:rFonts w:ascii="Arial" w:cs="Arial" w:eastAsia="Arial" w:hAnsi="Arial"/>
          <w:sz w:val="20"/>
          <w:szCs w:val="20"/>
        </w:rPr>
        <w:t xml:space="preserve"/>
      </w:r>
    </w:p>
    <w:p>
      <w:pPr>
        <w:spacing w:after="160"/>
      </w:pPr>
      <w:r>
        <w:rPr>
          <w:rFonts w:ascii="Arial" w:cs="Arial" w:eastAsia="Arial" w:hAnsi="Arial"/>
          <w:b/>
          <w:bCs/>
          <w:color w:val="2E86C1"/>
          <w:sz w:val="20"/>
          <w:szCs w:val="20"/>
        </w:rPr>
        <w:t xml:space="preserve">Milestone: </w:t>
      </w:r>
      <w:r>
        <w:rPr>
          <w:rFonts w:ascii="Arial" w:cs="Arial" w:eastAsia="Arial" w:hAnsi="Arial"/>
          <w:i/>
          <w:iCs/>
          <w:sz w:val="20"/>
          <w:szCs w:val="20"/>
        </w:rPr>
        <w:t xml:space="preserve">System identifies gaps, proposes operators, detects cross-domain transfers. Discovery loop operational.</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Phase 5: Evaluation + Optimization + Meta-Learning (Weeks 9-12)</w:t>
      </w:r>
    </w:p>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operator_benchmark_suite [CONTROL]: </w:t>
      </w:r>
      <w:r>
        <w:rPr>
          <w:rFonts w:ascii="Arial" w:cs="Arial" w:eastAsia="Arial" w:hAnsi="Arial"/>
          <w:sz w:val="20"/>
          <w:szCs w:val="20"/>
        </w:rPr>
        <w:t xml:space="preserve">Standard evaluation first. GP + adversarial later.</w:t>
      </w:r>
    </w:p>
    <w:p>
      <w:pPr>
        <w:spacing w:after="60"/>
      </w:pPr>
      <w:r>
        <w:rPr>
          <w:rFonts w:ascii="Arial" w:cs="Arial" w:eastAsia="Arial" w:hAnsi="Arial"/>
          <w:b/>
          <w:bCs/>
          <w:sz w:val="20"/>
          <w:szCs w:val="20"/>
        </w:rPr>
        <w:t xml:space="preserve">pipeline_performance_optimizer [CONTROL]: </w:t>
      </w:r>
      <w:r>
        <w:rPr>
          <w:rFonts w:ascii="Arial" w:cs="Arial" w:eastAsia="Arial" w:hAnsi="Arial"/>
          <w:sz w:val="20"/>
          <w:szCs w:val="20"/>
        </w:rPr>
        <w:t xml:space="preserve">Profiling first. TPE after baselines exist.</w:t>
      </w:r>
    </w:p>
    <w:p>
      <w:pPr>
        <w:spacing w:after="60"/>
      </w:pPr>
      <w:r>
        <w:rPr>
          <w:rFonts w:ascii="Arial" w:cs="Arial" w:eastAsia="Arial" w:hAnsi="Arial"/>
          <w:b/>
          <w:bCs/>
          <w:sz w:val="20"/>
          <w:szCs w:val="20"/>
        </w:rPr>
        <w:t xml:space="preserve">exploration_policy_controller [CONTROL]: </w:t>
      </w:r>
      <w:r>
        <w:rPr>
          <w:rFonts w:ascii="Arial" w:cs="Arial" w:eastAsia="Arial" w:hAnsi="Arial"/>
          <w:sz w:val="20"/>
          <w:szCs w:val="20"/>
        </w:rPr>
        <w:t xml:space="preserve">Uniform exploration first. Thompson Sampling after rewards.</w:t>
      </w:r>
    </w:p>
    <w:p>
      <w:pPr>
        <w:spacing w:after="60"/>
      </w:pPr>
      <w:r>
        <w:rPr>
          <w:rFonts w:ascii="Arial" w:cs="Arial" w:eastAsia="Arial" w:hAnsi="Arial"/>
          <w:b/>
          <w:bCs/>
          <w:sz w:val="20"/>
          <w:szCs w:val="20"/>
        </w:rPr>
        <w:t xml:space="preserve">task_meta_learner [CROSS-LAYER]: </w:t>
      </w:r>
      <w:r>
        <w:rPr>
          <w:rFonts w:ascii="Arial" w:cs="Arial" w:eastAsia="Arial" w:hAnsi="Arial"/>
          <w:sz w:val="20"/>
          <w:szCs w:val="20"/>
        </w:rPr>
        <w:t xml:space="preserve">DPGMM taxonomy first. Hierarchical Bayes after multi-task data.</w:t>
      </w:r>
    </w:p>
    <w:p>
      <w:pPr>
        <w:spacing w:after="120"/>
      </w:pPr>
      <w:r>
        <w:rPr>
          <w:rFonts w:ascii="Arial" w:cs="Arial" w:eastAsia="Arial" w:hAnsi="Arial"/>
          <w:sz w:val="20"/>
          <w:szCs w:val="20"/>
        </w:rPr>
        <w:t xml:space="preserve"/>
      </w:r>
    </w:p>
    <w:p>
      <w:pPr>
        <w:spacing w:after="160"/>
      </w:pPr>
      <w:r>
        <w:rPr>
          <w:rFonts w:ascii="Arial" w:cs="Arial" w:eastAsia="Arial" w:hAnsi="Arial"/>
          <w:b/>
          <w:bCs/>
          <w:color w:val="2E86C1"/>
          <w:sz w:val="20"/>
          <w:szCs w:val="20"/>
        </w:rPr>
        <w:t xml:space="preserve">Milestone: </w:t>
      </w:r>
      <w:r>
        <w:rPr>
          <w:rFonts w:ascii="Arial" w:cs="Arial" w:eastAsia="Arial" w:hAnsi="Arial"/>
          <w:i/>
          <w:iCs/>
          <w:sz w:val="20"/>
          <w:szCs w:val="20"/>
        </w:rPr>
        <w:t xml:space="preserve">Self-optimization cycle operational (minus graph rewriter). System benchmarks, learns, and allocates compute.</w:t>
      </w:r>
    </w:p>
    <w:p>
      <w:pPr>
        <w:spacing w:after="120"/>
      </w:pPr>
      <w:r>
        <w:rPr>
          <w:rFonts w:ascii="Arial" w:cs="Arial" w:eastAsia="Arial" w:hAnsi="Arial"/>
          <w:sz w:val="20"/>
          <w:szCs w:val="20"/>
        </w:rPr>
        <w:t xml:space="preserve"/>
      </w:r>
    </w:p>
    <w:p>
      <w:pPr>
        <w:pStyle w:val="Heading2"/>
        <w:spacing w:before="320" w:after="160"/>
      </w:pPr>
      <w:r>
        <w:rPr>
          <w:rFonts w:ascii="Arial" w:cs="Arial" w:eastAsia="Arial" w:hAnsi="Arial"/>
          <w:b/>
          <w:bCs/>
          <w:color w:val="1B4F72"/>
          <w:sz w:val="26"/>
          <w:szCs w:val="26"/>
        </w:rPr>
        <w:t xml:space="preserve">Phase 6: Self-Optimization Capstone (Weeks 12-14)</w:t>
      </w:r>
    </w:p>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operator_graph_rewriter [CONTROL]: </w:t>
      </w:r>
      <w:r>
        <w:rPr>
          <w:rFonts w:ascii="Arial" w:cs="Arial" w:eastAsia="Arial" w:hAnsi="Arial"/>
          <w:sz w:val="20"/>
          <w:szCs w:val="20"/>
        </w:rPr>
        <w:t xml:space="preserve">Analyze-only first. Propose-and-simulate after trust. Execute with approval tokens only. REMAINS DISABLED until manually enabled after Phase 5 validation.</w:t>
      </w:r>
    </w:p>
    <w:p>
      <w:pPr>
        <w:spacing w:after="60"/>
      </w:pPr>
      <w:r>
        <w:rPr>
          <w:rFonts w:ascii="Arial" w:cs="Arial" w:eastAsia="Arial" w:hAnsi="Arial"/>
          <w:b/>
          <w:bCs/>
          <w:sz w:val="20"/>
          <w:szCs w:val="20"/>
        </w:rPr>
        <w:t xml:space="preserve">operator_promotion_recommender [CONTROL]: </w:t>
      </w:r>
      <w:r>
        <w:rPr>
          <w:rFonts w:ascii="Arial" w:cs="Arial" w:eastAsia="Arial" w:hAnsi="Arial"/>
          <w:sz w:val="20"/>
          <w:szCs w:val="20"/>
        </w:rPr>
        <w:t xml:space="preserve">Threshold scoring first. XGBoost after promotion history.</w:t>
      </w:r>
    </w:p>
    <w:p>
      <w:pPr>
        <w:spacing w:after="120"/>
      </w:pPr>
      <w:r>
        <w:rPr>
          <w:rFonts w:ascii="Arial" w:cs="Arial" w:eastAsia="Arial" w:hAnsi="Arial"/>
          <w:sz w:val="20"/>
          <w:szCs w:val="20"/>
        </w:rPr>
        <w:t xml:space="preserve"/>
      </w:r>
    </w:p>
    <w:p>
      <w:pPr>
        <w:spacing w:after="160"/>
      </w:pPr>
      <w:r>
        <w:rPr>
          <w:rFonts w:ascii="Arial" w:cs="Arial" w:eastAsia="Arial" w:hAnsi="Arial"/>
          <w:b/>
          <w:bCs/>
          <w:color w:val="2E86C1"/>
          <w:sz w:val="20"/>
          <w:szCs w:val="20"/>
        </w:rPr>
        <w:t xml:space="preserve">Milestone: </w:t>
      </w:r>
      <w:r>
        <w:rPr>
          <w:rFonts w:ascii="Arial" w:cs="Arial" w:eastAsia="Arial" w:hAnsi="Arial"/>
          <w:i/>
          <w:iCs/>
          <w:sz w:val="20"/>
          <w:szCs w:val="20"/>
        </w:rPr>
        <w:t xml:space="preserve">Full self-optimization cycle closed. System can restructure its own topology. Promotion pipeline operational. All feedback loops active.</w:t>
      </w:r>
    </w:p>
    <w:p>
      <w:pPr>
        <w:spacing w:after="120"/>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color w:val="1B4F72"/>
          <w:sz w:val="30"/>
          <w:szCs w:val="30"/>
        </w:rPr>
        <w:t xml:space="preserve">9. Architectural Rules (V2.1)</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1: Plane Separation</w:t>
      </w:r>
    </w:p>
    <w:p>
      <w:pPr>
        <w:spacing w:after="120"/>
      </w:pPr>
      <w:r>
        <w:rPr>
          <w:rFonts w:ascii="Arial" w:cs="Arial" w:eastAsia="Arial" w:hAnsi="Arial"/>
          <w:sz w:val="20"/>
          <w:szCs w:val="20"/>
        </w:rPr>
        <w:t xml:space="preserve">Runtime operators execute during tasks. Control operators execute between tasks. Engineers must never call a control plane operator from within a runtime pipeline execution. The orchestrator enforces this boundary.</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2: Registry Access Through operator_query</w:t>
      </w:r>
    </w:p>
    <w:p>
      <w:pPr>
        <w:spacing w:after="120"/>
      </w:pPr>
      <w:r>
        <w:rPr>
          <w:rFonts w:ascii="Arial" w:cs="Arial" w:eastAsia="Arial" w:hAnsi="Arial"/>
          <w:sz w:val="20"/>
          <w:szCs w:val="20"/>
        </w:rPr>
        <w:t xml:space="preserve">All operators that need to discover, inspect, or search other operators do so through operator_query. No operator reads manifests, embeddings, or lineage directly.</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3: Registry Writes Are Restricted</w:t>
      </w:r>
    </w:p>
    <w:p>
      <w:pPr>
        <w:spacing w:after="120"/>
      </w:pPr>
      <w:r>
        <w:rPr>
          <w:rFonts w:ascii="Arial" w:cs="Arial" w:eastAsia="Arial" w:hAnsi="Arial"/>
          <w:sz w:val="20"/>
          <w:szCs w:val="20"/>
        </w:rPr>
        <w:t xml:space="preserve">Only designated control plane operators can write to the registry: manifest_synthesizer, graph_rewriter, lifecycle_tracker, lineage_tracker, and orchestrator (traces only). All writes go through registry_writer with schema validation and audit logging.</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4: Shared Manifest Schema</w:t>
      </w:r>
    </w:p>
    <w:p>
      <w:pPr>
        <w:spacing w:after="120"/>
      </w:pPr>
      <w:r>
        <w:rPr>
          <w:rFonts w:ascii="Arial" w:cs="Arial" w:eastAsia="Arial" w:hAnsi="Arial"/>
          <w:sz w:val="20"/>
          <w:szCs w:val="20"/>
        </w:rPr>
        <w:t xml:space="preserve">All operators use the same manifest schema. Minimum required fields: operator_id, display_name, version, description, visibility, maturity, execution_class, inputs, outputs, dependencies.</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5: Deterministic First, Learned Later</w:t>
      </w:r>
    </w:p>
    <w:p>
      <w:pPr>
        <w:spacing w:after="120"/>
      </w:pPr>
      <w:r>
        <w:rPr>
          <w:rFonts w:ascii="Arial" w:cs="Arial" w:eastAsia="Arial" w:hAnsi="Arial"/>
          <w:sz w:val="20"/>
          <w:szCs w:val="20"/>
        </w:rPr>
        <w:t xml:space="preserve">Every operator ships with a deterministic baseline. Learned paths activate progressively as data accumulates. No operator is blocked on training data that does not yet exist.</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6: Reversible Graph Modifications</w:t>
      </w:r>
    </w:p>
    <w:p>
      <w:pPr>
        <w:spacing w:after="120"/>
      </w:pPr>
      <w:r>
        <w:rPr>
          <w:rFonts w:ascii="Arial" w:cs="Arial" w:eastAsia="Arial" w:hAnsi="Arial"/>
          <w:sz w:val="20"/>
          <w:szCs w:val="20"/>
        </w:rPr>
        <w:t xml:space="preserve">Graph rewriter requires approval tokens. Every rewrite is reversible via lineage tracker. Max 15% graph disruption per pass. Graph rewriter disabled until Phase 6 validation.</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7: Refrag-Core Stays Untouched</w:t>
      </w:r>
    </w:p>
    <w:p>
      <w:pPr>
        <w:spacing w:after="120"/>
      </w:pPr>
      <w:r>
        <w:rPr>
          <w:rFonts w:ascii="Arial" w:cs="Arial" w:eastAsia="Arial" w:hAnsi="Arial"/>
          <w:sz w:val="20"/>
          <w:szCs w:val="20"/>
        </w:rPr>
        <w:t xml:space="preserve">MLPProjector, FaissIndex, SimilaritySelector, build_mixed_prompt, ChunkEmbeddingCache are reused without modification. OD operators plug around them.</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8: Every Discovery Persists Immediately</w:t>
      </w:r>
    </w:p>
    <w:p>
      <w:pPr>
        <w:spacing w:after="120"/>
      </w:pPr>
      <w:r>
        <w:rPr>
          <w:rFonts w:ascii="Arial" w:cs="Arial" w:eastAsia="Arial" w:hAnsi="Arial"/>
          <w:sz w:val="20"/>
          <w:szCs w:val="20"/>
        </w:rPr>
        <w:t xml:space="preserve">Every validated operator recovery is written to discoveries/ immediately. The directory structure organizes by domain. index.json is the master query point. Nothing is thrown away.</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9: Codex Builds Gateway, Not Core</w:t>
      </w:r>
    </w:p>
    <w:p>
      <w:pPr>
        <w:spacing w:after="120"/>
      </w:pPr>
      <w:r>
        <w:rPr>
          <w:rFonts w:ascii="Arial" w:cs="Arial" w:eastAsia="Arial" w:hAnsi="Arial"/>
          <w:sz w:val="20"/>
          <w:szCs w:val="20"/>
        </w:rPr>
        <w:t xml:space="preserve">Codex implements the MCP external shell. It does not touch internal operators, spectral manifests, or the OD adapter. Coupling point: manifest schema + visibility field only.</w:t>
      </w:r>
    </w:p>
    <w:p>
      <w:pPr>
        <w:spacing w:after="120"/>
      </w:pPr>
      <w:r>
        <w:rPr>
          <w:rFonts w:ascii="Arial" w:cs="Arial" w:eastAsia="Arial" w:hAnsi="Arial"/>
          <w:sz w:val="20"/>
          <w:szCs w:val="20"/>
        </w:rPr>
        <w:t xml:space="preserve"/>
      </w:r>
    </w:p>
    <w:p>
      <w:pPr>
        <w:spacing w:before="240" w:after="120"/>
      </w:pPr>
      <w:r>
        <w:rPr>
          <w:rFonts w:ascii="Arial" w:cs="Arial" w:eastAsia="Arial" w:hAnsi="Arial"/>
          <w:b/>
          <w:bCs/>
          <w:color w:val="2E86C1"/>
          <w:sz w:val="22"/>
          <w:szCs w:val="22"/>
        </w:rPr>
        <w:t xml:space="preserve">Rule 10: Orchestrator Executes, Does Not Plan</w:t>
      </w:r>
    </w:p>
    <w:p>
      <w:pPr>
        <w:spacing w:after="120"/>
      </w:pPr>
      <w:r>
        <w:rPr>
          <w:rFonts w:ascii="Arial" w:cs="Arial" w:eastAsia="Arial" w:hAnsi="Arial"/>
          <w:sz w:val="20"/>
          <w:szCs w:val="20"/>
        </w:rPr>
        <w:t xml:space="preserve">The orchestrator runs pipelines. It does not select operators, tune hyperparameters, or make composition decisions. Those are chain_builder, task_meta_learner, and pipeline_optimizer responsibilities respectively.</w:t>
      </w:r>
    </w:p>
    <w:p>
      <w:pPr>
        <w:spacing w:after="120"/>
      </w:pPr>
      <w:r>
        <w:rPr>
          <w:rFonts w:ascii="Arial" w:cs="Arial" w:eastAsia="Arial" w:hAnsi="Arial"/>
          <w:sz w:val="20"/>
          <w:szCs w:val="20"/>
        </w:rPr>
        <w:t xml:space="preserve"/>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0"/>
      <w:szCs w:val="30"/>
    </w:rPr>
  </w:style>
  <w:style w:type="paragraph" w:styleId="Heading2">
    <w:name w:val="Heading 2"/>
    <w:basedOn w:val="Normal"/>
    <w:next w:val="Normal"/>
    <w:qFormat/>
    <w:pPr>
      <w:spacing w:before="32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2026-03-12T21:02:22.473Z</dcterms:created>
  <dcterms:modified xsi:type="dcterms:W3CDTF">2026-03-12T21:02:22.474Z</dcterms:modified>
</cp:coreProperties>
</file>

<file path=docProps/custom.xml><?xml version="1.0" encoding="utf-8"?>
<Properties xmlns="http://schemas.openxmlformats.org/officeDocument/2006/custom-properties" xmlns:vt="http://schemas.openxmlformats.org/officeDocument/2006/docPropsVTypes"/>
</file>