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Davis Cerniglia</w:t>
      </w:r>
    </w:p>
    <w:p>
      <w:pPr>
        <w:spacing w:after="0" w:line="480"/>
      </w:pPr>
      <w:r>
        <w:t xml:space="preserve">Dr. Amy Barnickel</w:t>
      </w:r>
    </w:p>
    <w:p>
      <w:pPr>
        <w:spacing w:after="0" w:line="480"/>
      </w:pPr>
      <w:r>
        <w:t xml:space="preserve">ENC 1102</w:t>
      </w:r>
    </w:p>
    <w:p>
      <w:pPr>
        <w:spacing w:after="0" w:line="480"/>
      </w:pPr>
      <w:r>
        <w:t xml:space="preserve">22 May 2026</w:t>
      </w:r>
    </w:p>
    <w:p>
      <w:pPr>
        <w:spacing w:after="0" w:line="480"/>
        <w:jc w:val="center"/>
      </w:pPr>
      <w:r>
        <w:rPr>
          <w:b/>
          <w:bCs/>
        </w:rPr>
        <w:t xml:space="preserve">Genre Analysis: MrBeast-Style YouTube Clickbait</w:t>
      </w:r>
    </w:p>
    <w:p>
      <w:pPr>
        <w:spacing w:after="0" w:line="480"/>
        <w:jc w:val="left"/>
      </w:pPr>
      <w:r>
        <w:t xml:space="preserve">The genre I chose is clickbait titles and thumbnails. More specifically, the MrBeast-style “$1 vs $100,000” clickbait videos.</w:t>
      </w:r>
    </w:p>
    <w:p>
      <w:pPr>
        <w:spacing w:after="0" w:line="480"/>
        <w:jc w:val="left"/>
      </w:pPr>
      <w:r>
        <w:rPr>
          <w:b/>
          <w:bCs/>
        </w:rPr>
        <w:t xml:space="preserve">The three examples:</w:t>
      </w:r>
    </w:p>
    <w:p>
      <w:pPr>
        <w:spacing w:after="0" w:line="480"/>
        <w:ind w:left="720"/>
      </w:pPr>
      <w:r>
        <w:t xml:space="preserve">MrBeast’s “$1 vs $500,000 Plane Ticket!”</w:t>
      </w:r>
    </w:p>
    <w:p>
      <w:pPr>
        <w:spacing w:after="0" w:line="480"/>
        <w:ind w:left="720"/>
      </w:pPr>
      <w:r>
        <w:t xml:space="preserve">Jeremy Hutchins’ “$1 vs $100,000 Lego House!”</w:t>
      </w:r>
    </w:p>
    <w:p>
      <w:pPr>
        <w:spacing w:after="0" w:line="480"/>
        <w:ind w:left="720"/>
      </w:pPr>
      <w:r>
        <w:t xml:space="preserve">Unspeakable’s “$1 vs $1,000,000 Movie Theater!”</w:t>
      </w:r>
    </w:p>
    <w:p>
      <w:pPr>
        <w:spacing w:after="0" w:line="480"/>
        <w:jc w:val="left"/>
      </w:pPr>
      <w:r>
        <w:rPr>
          <w:b/>
          <w:bCs/>
        </w:rPr>
        <w:t xml:space="preserve">Analysis</w:t>
      </w:r>
    </w:p>
    <w:p>
      <w:pPr>
        <w:spacing w:after="0" w:line="480"/>
        <w:jc w:val="left"/>
      </w:pPr>
      <w:r>
        <w:t xml:space="preserve">The MrBeast thumbnail and clickbait title style is generally a large picture of himself with a very expressive face. The background will generally consist of an exaggerated poor version and an eye-catching expensive version. The title is generally straight to the point with exclamation points. When encountering a new genre, Clary-Lemon and the other writers of “What Are Research Methods?” tell us to determine “What need does it fulfill for its audience?” and “What communication problem does it solve?” (9). Before asking these questions, you must ask what the purpose, subject, and audience are. The purpose of the thumbnail and title is to grab someone’s attention very quickly and interest them as quickly and effectively as possible. The subject of these videos is comparing different tiers of a product, building from a very cheap version up to an extremely expensive one. In my examples, it is plane tickets, Lego houses, and movie theaters. The audience, generally speaking, is kids and teens on YouTube, but realistically the audience is anybody and everybody scrolling on YouTube. You can tell the target audience is kids because of the bright colors and exaggerated face. The other patterns that I haven’t mentioned already are split screens for the cheap and expensive sides, cool, dim tones for the cheap side and the opposite for the expensive side. You’ll also see the YouTuber holding props that go along with the theme of the video. For example, Unspeakable is holding popcorn in his thumbnail. The title is always a noun phrase, not a sentence. They follow the same format: “(Price) vs (Price), (Object)!” They all use a number and a dollar sign instead of typing it out fully to make reading quicker and accessible across more languages. I’m quite interested in this genre, as I want to start a couple of YouTube channels, so studying popular creators is an important step.</w:t>
      </w:r>
    </w:p>
    <w:p>
      <w:pPr>
        <w:spacing w:after="0" w:line="480"/>
        <w:jc w:val="left"/>
      </w:pPr>
      <w:r>
        <w:rPr>
          <w:b/>
          <w:bCs/>
        </w:rPr>
        <w:t xml:space="preserve">Research Question</w:t>
      </w:r>
    </w:p>
    <w:p>
      <w:pPr>
        <w:spacing w:after="0" w:line="480"/>
        <w:jc w:val="left"/>
      </w:pPr>
      <w:r>
        <w:t xml:space="preserve">How do the rhetorical and visual features of MrBeast-style “$1 vs $X” YouTube thumbnails and titles work to capture the attention of American teens between 2019 and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4</cp:revision>
  <dcterms:created xsi:type="dcterms:W3CDTF">2026-05-21T14:32:00Z</dcterms:created>
  <dcterms:modified xsi:type="dcterms:W3CDTF">2026-05-24T10:06:00Z</dcterms:modified>
</cp:coreProperties>
</file>

<file path=docProps/custom.xml><?xml version="1.0" encoding="utf-8"?>
<Properties xmlns="http://schemas.openxmlformats.org/officeDocument/2006/custom-properties" xmlns:vt="http://schemas.openxmlformats.org/officeDocument/2006/docPropsVTypes"/>
</file>