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000000"/>
          <w:sz w:val="28"/>
          <w:szCs w:val="28"/>
          <w:u w:val="single"/>
        </w:rPr>
      </w:pPr>
      <w:bookmarkStart w:colFirst="0" w:colLast="0" w:name="_gjdgxs" w:id="0"/>
      <w:bookmarkEnd w:id="0"/>
      <w:r w:rsidDel="00000000" w:rsidR="00000000" w:rsidRPr="00000000">
        <w:rPr>
          <w:b w:val="1"/>
          <w:color w:val="000000"/>
          <w:sz w:val="28"/>
          <w:szCs w:val="28"/>
          <w:u w:val="single"/>
          <w:rtl w:val="0"/>
        </w:rPr>
        <w:t xml:space="preserve">Assignment 2– Part One</w:t>
      </w:r>
    </w:p>
    <w:p w:rsidR="00000000" w:rsidDel="00000000" w:rsidP="00000000" w:rsidRDefault="00000000" w:rsidRPr="00000000" w14:paraId="0000000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For each table below, review the column “Description” to determine a name and data type for each column.  To provide an example, I filled in a sample solution for the first column of Table 1.</w:t>
      </w:r>
    </w:p>
    <w:p w:rsidR="00000000" w:rsidDel="00000000" w:rsidP="00000000" w:rsidRDefault="00000000" w:rsidRPr="00000000" w14:paraId="0000000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With any design exercise, there is more than one correct answer.  </w:t>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Some of the descriptions may challenge you because they don’t provide explicit information as to the data type that should be used.  This is often the case when a developer receives specifications from a customer or analyst.  Therefore consider carefully as though you were designing the tables below to best meet the descriptions provided by your employer using only the information that is given to you.  As mentioned above, there is more than one correct answer.</w:t>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Use consistent naming conventions for your columns.  </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For types that require a size such as CHAR, VARCHAR, DECIMAL, etc., make sure you include the size as part of the data type.  For example, to create a VARCHAR of size 10, you would use VARCHAR(10) as the data type.  If you aren’t sure what size to make such a data type and the description does not explicitly state a certain size, then make a best estimation as to the size that you believe is appropriate to contain the data.</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libri" w:cs="Calibri" w:eastAsia="Calibri" w:hAnsi="Calibri"/>
          <w:b w:val="1"/>
          <w:i w:val="0"/>
          <w:smallCaps w:val="0"/>
          <w:strike w:val="0"/>
          <w:color w:val="92d05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sz w:val="24"/>
          <w:szCs w:val="24"/>
          <w:rtl w:val="0"/>
        </w:rPr>
        <w:t xml:space="preserve">Table 1: PhoneCampaign</w:t>
      </w:r>
    </w:p>
    <w:tbl>
      <w:tblPr>
        <w:tblStyle w:val="Table1"/>
        <w:tblW w:w="9340.0" w:type="dxa"/>
        <w:jc w:val="left"/>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6043"/>
        <w:gridCol w:w="3297"/>
        <w:tblGridChange w:id="0">
          <w:tblGrid>
            <w:gridCol w:w="6043"/>
            <w:gridCol w:w="3297"/>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9">
            <w:pPr>
              <w:rPr>
                <w:sz w:val="24"/>
                <w:szCs w:val="24"/>
              </w:rPr>
            </w:pPr>
            <w:r w:rsidDel="00000000" w:rsidR="00000000" w:rsidRPr="00000000">
              <w:rPr>
                <w:sz w:val="24"/>
                <w:szCs w:val="24"/>
                <w:rtl w:val="0"/>
              </w:rPr>
              <w:t xml:space="preserve">Description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A">
            <w:pPr>
              <w:rPr>
                <w:sz w:val="24"/>
                <w:szCs w:val="24"/>
              </w:rPr>
            </w:pPr>
            <w:r w:rsidDel="00000000" w:rsidR="00000000" w:rsidRPr="00000000">
              <w:rPr>
                <w:sz w:val="24"/>
                <w:szCs w:val="24"/>
                <w:rtl w:val="0"/>
              </w:rPr>
              <w:t xml:space="preserve">Column Name and Data Type</w:t>
            </w:r>
          </w:p>
        </w:tc>
      </w:tr>
      <w:tr>
        <w:trPr>
          <w:cantSplit w:val="0"/>
          <w:tblHeader w:val="0"/>
        </w:trPr>
        <w:tc>
          <w:tcPr>
            <w:tcBorders>
              <w:left w:color="000000" w:space="0" w:sz="0" w:val="nil"/>
              <w:right w:color="000000" w:space="0" w:sz="0" w:val="nil"/>
            </w:tcBorders>
          </w:tcPr>
          <w:p w:rsidR="00000000" w:rsidDel="00000000" w:rsidP="00000000" w:rsidRDefault="00000000" w:rsidRPr="00000000" w14:paraId="0000000B">
            <w:pPr>
              <w:rPr>
                <w:sz w:val="24"/>
                <w:szCs w:val="24"/>
              </w:rPr>
            </w:pPr>
            <w:r w:rsidDel="00000000" w:rsidR="00000000" w:rsidRPr="00000000">
              <w:rPr>
                <w:sz w:val="24"/>
                <w:szCs w:val="24"/>
                <w:rtl w:val="0"/>
              </w:rPr>
              <w:t xml:space="preserve">Which campaign ID this relates to (example value of 2345)</w:t>
            </w:r>
          </w:p>
        </w:tc>
        <w:tc>
          <w:tcPr>
            <w:tcBorders>
              <w:left w:color="000000" w:space="0" w:sz="0" w:val="nil"/>
              <w:right w:color="000000" w:space="0" w:sz="0" w:val="nil"/>
            </w:tcBorders>
          </w:tcPr>
          <w:p w:rsidR="00000000" w:rsidDel="00000000" w:rsidP="00000000" w:rsidRDefault="00000000" w:rsidRPr="00000000" w14:paraId="0000000C">
            <w:pPr>
              <w:rPr>
                <w:sz w:val="24"/>
                <w:szCs w:val="24"/>
              </w:rPr>
            </w:pPr>
            <w:r w:rsidDel="00000000" w:rsidR="00000000" w:rsidRPr="00000000">
              <w:rPr>
                <w:sz w:val="24"/>
                <w:szCs w:val="24"/>
                <w:rtl w:val="0"/>
              </w:rPr>
              <w:t xml:space="preserve">PhoneCampaignID   INT</w:t>
            </w:r>
          </w:p>
        </w:tc>
      </w:tr>
      <w:tr>
        <w:trPr>
          <w:cantSplit w:val="0"/>
          <w:tblHeader w:val="0"/>
        </w:trPr>
        <w:tc>
          <w:tcPr/>
          <w:p w:rsidR="00000000" w:rsidDel="00000000" w:rsidP="00000000" w:rsidRDefault="00000000" w:rsidRPr="00000000" w14:paraId="0000000D">
            <w:pPr>
              <w:rPr>
                <w:sz w:val="24"/>
                <w:szCs w:val="24"/>
              </w:rPr>
            </w:pPr>
            <w:r w:rsidDel="00000000" w:rsidR="00000000" w:rsidRPr="00000000">
              <w:rPr>
                <w:sz w:val="24"/>
                <w:szCs w:val="24"/>
                <w:rtl w:val="0"/>
              </w:rPr>
              <w:t xml:space="preserve">The prospect ID that was contacted (example value of 6789)</w:t>
            </w:r>
          </w:p>
        </w:tc>
        <w:tc>
          <w:tcPr/>
          <w:p w:rsidR="00000000" w:rsidDel="00000000" w:rsidP="00000000" w:rsidRDefault="00000000" w:rsidRPr="00000000" w14:paraId="0000000E">
            <w:pPr>
              <w:rPr>
                <w:sz w:val="24"/>
                <w:szCs w:val="24"/>
              </w:rPr>
            </w:pPr>
            <w:r w:rsidDel="00000000" w:rsidR="00000000" w:rsidRPr="00000000">
              <w:rPr>
                <w:sz w:val="24"/>
                <w:szCs w:val="24"/>
                <w:rtl w:val="0"/>
              </w:rPr>
              <w:t xml:space="preserve">ProspectID INT</w:t>
            </w:r>
          </w:p>
        </w:tc>
      </w:tr>
      <w:tr>
        <w:trPr>
          <w:cantSplit w:val="0"/>
          <w:tblHeader w:val="0"/>
        </w:trPr>
        <w:tc>
          <w:tcPr>
            <w:tcBorders>
              <w:left w:color="000000" w:space="0" w:sz="0" w:val="nil"/>
              <w:right w:color="000000" w:space="0" w:sz="0" w:val="nil"/>
            </w:tcBorders>
          </w:tcPr>
          <w:p w:rsidR="00000000" w:rsidDel="00000000" w:rsidP="00000000" w:rsidRDefault="00000000" w:rsidRPr="00000000" w14:paraId="0000000F">
            <w:pPr>
              <w:rPr>
                <w:sz w:val="24"/>
                <w:szCs w:val="24"/>
              </w:rPr>
            </w:pPr>
            <w:r w:rsidDel="00000000" w:rsidR="00000000" w:rsidRPr="00000000">
              <w:rPr>
                <w:sz w:val="24"/>
                <w:szCs w:val="24"/>
                <w:rtl w:val="0"/>
              </w:rPr>
              <w:t xml:space="preserve">When contact was first attempted with the prospect</w:t>
            </w:r>
          </w:p>
        </w:tc>
        <w:tc>
          <w:tcPr>
            <w:tcBorders>
              <w:left w:color="000000" w:space="0" w:sz="0" w:val="nil"/>
              <w:right w:color="000000" w:space="0" w:sz="0" w:val="nil"/>
            </w:tcBorders>
          </w:tcPr>
          <w:p w:rsidR="00000000" w:rsidDel="00000000" w:rsidP="00000000" w:rsidRDefault="00000000" w:rsidRPr="00000000" w14:paraId="00000010">
            <w:pPr>
              <w:rPr>
                <w:sz w:val="24"/>
                <w:szCs w:val="24"/>
              </w:rPr>
            </w:pPr>
            <w:r w:rsidDel="00000000" w:rsidR="00000000" w:rsidRPr="00000000">
              <w:rPr>
                <w:sz w:val="24"/>
                <w:szCs w:val="24"/>
                <w:rtl w:val="0"/>
              </w:rPr>
              <w:t xml:space="preserve">ContactAttempted_ID Varchar(20)</w:t>
            </w:r>
          </w:p>
        </w:tc>
      </w:tr>
      <w:tr>
        <w:trPr>
          <w:cantSplit w:val="0"/>
          <w:tblHeader w:val="0"/>
        </w:trPr>
        <w:tc>
          <w:tcPr/>
          <w:p w:rsidR="00000000" w:rsidDel="00000000" w:rsidP="00000000" w:rsidRDefault="00000000" w:rsidRPr="00000000" w14:paraId="00000011">
            <w:pPr>
              <w:rPr>
                <w:sz w:val="24"/>
                <w:szCs w:val="24"/>
              </w:rPr>
            </w:pPr>
            <w:r w:rsidDel="00000000" w:rsidR="00000000" w:rsidRPr="00000000">
              <w:rPr>
                <w:sz w:val="24"/>
                <w:szCs w:val="24"/>
                <w:rtl w:val="0"/>
              </w:rPr>
              <w:t xml:space="preserve">Comments related to the contact that was made</w:t>
            </w:r>
          </w:p>
        </w:tc>
        <w:tc>
          <w:tcPr/>
          <w:p w:rsidR="00000000" w:rsidDel="00000000" w:rsidP="00000000" w:rsidRDefault="00000000" w:rsidRPr="00000000" w14:paraId="00000012">
            <w:pPr>
              <w:rPr>
                <w:sz w:val="24"/>
                <w:szCs w:val="24"/>
              </w:rPr>
            </w:pPr>
            <w:r w:rsidDel="00000000" w:rsidR="00000000" w:rsidRPr="00000000">
              <w:rPr>
                <w:sz w:val="24"/>
                <w:szCs w:val="24"/>
                <w:rtl w:val="0"/>
              </w:rPr>
              <w:t xml:space="preserve">Comments_ID Varchar(150)</w:t>
            </w:r>
          </w:p>
        </w:tc>
      </w:tr>
      <w:tr>
        <w:trPr>
          <w:cantSplit w:val="0"/>
          <w:tblHeader w:val="0"/>
        </w:trPr>
        <w:tc>
          <w:tcPr>
            <w:tcBorders>
              <w:left w:color="000000" w:space="0" w:sz="0" w:val="nil"/>
              <w:right w:color="000000" w:space="0" w:sz="0" w:val="nil"/>
            </w:tcBorders>
          </w:tcPr>
          <w:p w:rsidR="00000000" w:rsidDel="00000000" w:rsidP="00000000" w:rsidRDefault="00000000" w:rsidRPr="00000000" w14:paraId="00000013">
            <w:pPr>
              <w:rPr>
                <w:sz w:val="24"/>
                <w:szCs w:val="24"/>
              </w:rPr>
            </w:pPr>
            <w:r w:rsidDel="00000000" w:rsidR="00000000" w:rsidRPr="00000000">
              <w:rPr>
                <w:sz w:val="24"/>
                <w:szCs w:val="24"/>
                <w:rtl w:val="0"/>
              </w:rPr>
              <w:t xml:space="preserve">When contact was actually made with the prospect</w:t>
            </w:r>
          </w:p>
        </w:tc>
        <w:tc>
          <w:tcPr>
            <w:tcBorders>
              <w:left w:color="000000" w:space="0" w:sz="0" w:val="nil"/>
              <w:right w:color="000000" w:space="0" w:sz="0" w:val="nil"/>
            </w:tcBorders>
          </w:tcPr>
          <w:p w:rsidR="00000000" w:rsidDel="00000000" w:rsidP="00000000" w:rsidRDefault="00000000" w:rsidRPr="00000000" w14:paraId="00000014">
            <w:pPr>
              <w:rPr>
                <w:sz w:val="24"/>
                <w:szCs w:val="24"/>
              </w:rPr>
            </w:pPr>
            <w:r w:rsidDel="00000000" w:rsidR="00000000" w:rsidRPr="00000000">
              <w:rPr>
                <w:sz w:val="24"/>
                <w:szCs w:val="24"/>
                <w:rtl w:val="0"/>
              </w:rPr>
              <w:t xml:space="preserve">ContactAttempted_ID Varchar(20)</w:t>
            </w:r>
          </w:p>
        </w:tc>
      </w:tr>
      <w:tr>
        <w:trPr>
          <w:cantSplit w:val="0"/>
          <w:tblHeader w:val="0"/>
        </w:trPr>
        <w:tc>
          <w:tcPr/>
          <w:p w:rsidR="00000000" w:rsidDel="00000000" w:rsidP="00000000" w:rsidRDefault="00000000" w:rsidRPr="00000000" w14:paraId="00000015">
            <w:pPr>
              <w:rPr>
                <w:sz w:val="24"/>
                <w:szCs w:val="24"/>
              </w:rPr>
            </w:pPr>
            <w:r w:rsidDel="00000000" w:rsidR="00000000" w:rsidRPr="00000000">
              <w:rPr>
                <w:sz w:val="24"/>
                <w:szCs w:val="24"/>
                <w:rtl w:val="0"/>
              </w:rPr>
              <w:t xml:space="preserve">Single-character code reflecting the outcome of the sale </w:t>
            </w:r>
          </w:p>
        </w:tc>
        <w:tc>
          <w:tcPr/>
          <w:p w:rsidR="00000000" w:rsidDel="00000000" w:rsidP="00000000" w:rsidRDefault="00000000" w:rsidRPr="00000000" w14:paraId="00000016">
            <w:pPr>
              <w:rPr>
                <w:sz w:val="24"/>
                <w:szCs w:val="24"/>
              </w:rPr>
            </w:pPr>
            <w:r w:rsidDel="00000000" w:rsidR="00000000" w:rsidRPr="00000000">
              <w:rPr>
                <w:sz w:val="24"/>
                <w:szCs w:val="24"/>
                <w:rtl w:val="0"/>
              </w:rPr>
              <w:t xml:space="preserve">Sales_Code Char(15)</w:t>
            </w:r>
          </w:p>
        </w:tc>
      </w:tr>
      <w:tr>
        <w:trPr>
          <w:cantSplit w:val="0"/>
          <w:tblHeader w:val="0"/>
        </w:trPr>
        <w:tc>
          <w:tcPr>
            <w:tcBorders>
              <w:left w:color="000000" w:space="0" w:sz="0" w:val="nil"/>
              <w:right w:color="000000" w:space="0" w:sz="0" w:val="nil"/>
            </w:tcBorders>
          </w:tcPr>
          <w:p w:rsidR="00000000" w:rsidDel="00000000" w:rsidP="00000000" w:rsidRDefault="00000000" w:rsidRPr="00000000" w14:paraId="00000017">
            <w:pPr>
              <w:rPr>
                <w:sz w:val="24"/>
                <w:szCs w:val="24"/>
              </w:rPr>
            </w:pPr>
            <w:r w:rsidDel="00000000" w:rsidR="00000000" w:rsidRPr="00000000">
              <w:rPr>
                <w:sz w:val="24"/>
                <w:szCs w:val="24"/>
                <w:rtl w:val="0"/>
              </w:rPr>
              <w:t xml:space="preserve">Monetary value of any sale made </w:t>
            </w:r>
          </w:p>
        </w:tc>
        <w:tc>
          <w:tcPr>
            <w:tcBorders>
              <w:left w:color="000000" w:space="0" w:sz="0" w:val="nil"/>
              <w:right w:color="000000" w:space="0" w:sz="0" w:val="nil"/>
            </w:tcBorders>
          </w:tcPr>
          <w:p w:rsidR="00000000" w:rsidDel="00000000" w:rsidP="00000000" w:rsidRDefault="00000000" w:rsidRPr="00000000" w14:paraId="00000018">
            <w:pPr>
              <w:rPr>
                <w:sz w:val="24"/>
                <w:szCs w:val="24"/>
              </w:rPr>
            </w:pPr>
            <w:r w:rsidDel="00000000" w:rsidR="00000000" w:rsidRPr="00000000">
              <w:rPr>
                <w:sz w:val="24"/>
                <w:szCs w:val="24"/>
                <w:rtl w:val="0"/>
              </w:rPr>
              <w:t xml:space="preserve">Sales_ID INT</w:t>
            </w:r>
          </w:p>
        </w:tc>
      </w:tr>
    </w:tbl>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sz w:val="24"/>
          <w:szCs w:val="24"/>
          <w:rtl w:val="0"/>
        </w:rPr>
        <w:t xml:space="preserve">Table 2:  Opportunity</w:t>
      </w:r>
    </w:p>
    <w:tbl>
      <w:tblPr>
        <w:tblStyle w:val="Table2"/>
        <w:tblW w:w="9340.0" w:type="dxa"/>
        <w:jc w:val="left"/>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6071"/>
        <w:gridCol w:w="3269"/>
        <w:tblGridChange w:id="0">
          <w:tblGrid>
            <w:gridCol w:w="6071"/>
            <w:gridCol w:w="3269"/>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D">
            <w:pPr>
              <w:rPr>
                <w:sz w:val="24"/>
                <w:szCs w:val="24"/>
              </w:rPr>
            </w:pPr>
            <w:r w:rsidDel="00000000" w:rsidR="00000000" w:rsidRPr="00000000">
              <w:rPr>
                <w:sz w:val="24"/>
                <w:szCs w:val="24"/>
                <w:rtl w:val="0"/>
              </w:rPr>
              <w:t xml:space="preserve">Description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E">
            <w:pPr>
              <w:rPr>
                <w:sz w:val="24"/>
                <w:szCs w:val="24"/>
              </w:rPr>
            </w:pPr>
            <w:r w:rsidDel="00000000" w:rsidR="00000000" w:rsidRPr="00000000">
              <w:rPr>
                <w:sz w:val="24"/>
                <w:szCs w:val="24"/>
                <w:rtl w:val="0"/>
              </w:rPr>
              <w:t xml:space="preserve">Column Name and Data Type</w:t>
            </w:r>
          </w:p>
        </w:tc>
      </w:tr>
      <w:tr>
        <w:trPr>
          <w:cantSplit w:val="0"/>
          <w:tblHeader w:val="0"/>
        </w:trPr>
        <w:tc>
          <w:tcPr>
            <w:tcBorders>
              <w:left w:color="000000" w:space="0" w:sz="0" w:val="nil"/>
              <w:right w:color="000000" w:space="0" w:sz="0" w:val="nil"/>
            </w:tcBorders>
          </w:tcPr>
          <w:p w:rsidR="00000000" w:rsidDel="00000000" w:rsidP="00000000" w:rsidRDefault="00000000" w:rsidRPr="00000000" w14:paraId="0000001F">
            <w:pPr>
              <w:rPr>
                <w:sz w:val="24"/>
                <w:szCs w:val="24"/>
              </w:rPr>
            </w:pPr>
            <w:r w:rsidDel="00000000" w:rsidR="00000000" w:rsidRPr="00000000">
              <w:rPr>
                <w:sz w:val="24"/>
                <w:szCs w:val="24"/>
                <w:rtl w:val="0"/>
              </w:rPr>
              <w:t xml:space="preserve">Name of the opportunity</w:t>
            </w:r>
          </w:p>
        </w:tc>
        <w:tc>
          <w:tcPr>
            <w:tcBorders>
              <w:left w:color="000000" w:space="0" w:sz="0" w:val="nil"/>
              <w:right w:color="000000" w:space="0" w:sz="0" w:val="nil"/>
            </w:tcBorders>
          </w:tcPr>
          <w:p w:rsidR="00000000" w:rsidDel="00000000" w:rsidP="00000000" w:rsidRDefault="00000000" w:rsidRPr="00000000" w14:paraId="00000020">
            <w:pPr>
              <w:rPr>
                <w:sz w:val="24"/>
                <w:szCs w:val="24"/>
              </w:rPr>
            </w:pPr>
            <w:r w:rsidDel="00000000" w:rsidR="00000000" w:rsidRPr="00000000">
              <w:rPr>
                <w:sz w:val="24"/>
                <w:szCs w:val="24"/>
                <w:rtl w:val="0"/>
              </w:rPr>
              <w:t xml:space="preserve">Revenue Opportunity</w:t>
            </w:r>
          </w:p>
        </w:tc>
      </w:tr>
      <w:tr>
        <w:trPr>
          <w:cantSplit w:val="0"/>
          <w:tblHeader w:val="0"/>
        </w:trPr>
        <w:tc>
          <w:tcPr/>
          <w:p w:rsidR="00000000" w:rsidDel="00000000" w:rsidP="00000000" w:rsidRDefault="00000000" w:rsidRPr="00000000" w14:paraId="00000021">
            <w:pPr>
              <w:rPr>
                <w:sz w:val="24"/>
                <w:szCs w:val="24"/>
              </w:rPr>
            </w:pPr>
            <w:r w:rsidDel="00000000" w:rsidR="00000000" w:rsidRPr="00000000">
              <w:rPr>
                <w:sz w:val="24"/>
                <w:szCs w:val="24"/>
                <w:rtl w:val="0"/>
              </w:rPr>
              <w:t xml:space="preserve">Which prospect ID this opportunity relates to (example value of 6789)</w:t>
            </w:r>
          </w:p>
        </w:tc>
        <w:tc>
          <w:tcPr/>
          <w:p w:rsidR="00000000" w:rsidDel="00000000" w:rsidP="00000000" w:rsidRDefault="00000000" w:rsidRPr="00000000" w14:paraId="00000022">
            <w:pPr>
              <w:rPr>
                <w:sz w:val="24"/>
                <w:szCs w:val="24"/>
              </w:rPr>
            </w:pPr>
            <w:r w:rsidDel="00000000" w:rsidR="00000000" w:rsidRPr="00000000">
              <w:rPr>
                <w:sz w:val="24"/>
                <w:szCs w:val="24"/>
                <w:rtl w:val="0"/>
              </w:rPr>
              <w:t xml:space="preserve">OpportunityID INT</w:t>
            </w:r>
          </w:p>
        </w:tc>
      </w:tr>
      <w:tr>
        <w:trPr>
          <w:cantSplit w:val="0"/>
          <w:tblHeader w:val="0"/>
        </w:trPr>
        <w:tc>
          <w:tcPr>
            <w:tcBorders>
              <w:left w:color="000000" w:space="0" w:sz="0" w:val="nil"/>
              <w:right w:color="000000" w:space="0" w:sz="0" w:val="nil"/>
            </w:tcBorders>
          </w:tcPr>
          <w:p w:rsidR="00000000" w:rsidDel="00000000" w:rsidP="00000000" w:rsidRDefault="00000000" w:rsidRPr="00000000" w14:paraId="00000023">
            <w:pPr>
              <w:rPr>
                <w:sz w:val="24"/>
                <w:szCs w:val="24"/>
              </w:rPr>
            </w:pPr>
            <w:r w:rsidDel="00000000" w:rsidR="00000000" w:rsidRPr="00000000">
              <w:rPr>
                <w:sz w:val="24"/>
                <w:szCs w:val="24"/>
                <w:rtl w:val="0"/>
              </w:rPr>
              <w:t xml:space="preserve">Two-character code representing sales status</w:t>
            </w:r>
          </w:p>
        </w:tc>
        <w:tc>
          <w:tcPr>
            <w:tcBorders>
              <w:left w:color="000000" w:space="0" w:sz="0" w:val="nil"/>
              <w:right w:color="000000" w:space="0" w:sz="0" w:val="nil"/>
            </w:tcBorders>
          </w:tcPr>
          <w:p w:rsidR="00000000" w:rsidDel="00000000" w:rsidP="00000000" w:rsidRDefault="00000000" w:rsidRPr="00000000" w14:paraId="00000024">
            <w:pPr>
              <w:rPr>
                <w:sz w:val="24"/>
                <w:szCs w:val="24"/>
              </w:rPr>
            </w:pPr>
            <w:r w:rsidDel="00000000" w:rsidR="00000000" w:rsidRPr="00000000">
              <w:rPr>
                <w:sz w:val="24"/>
                <w:szCs w:val="24"/>
                <w:rtl w:val="0"/>
              </w:rPr>
              <w:t xml:space="preserve">SalesStatus Char (2)</w:t>
            </w:r>
          </w:p>
        </w:tc>
      </w:tr>
      <w:tr>
        <w:trPr>
          <w:cantSplit w:val="0"/>
          <w:tblHeader w:val="0"/>
        </w:trPr>
        <w:tc>
          <w:tcPr/>
          <w:p w:rsidR="00000000" w:rsidDel="00000000" w:rsidP="00000000" w:rsidRDefault="00000000" w:rsidRPr="00000000" w14:paraId="00000025">
            <w:pPr>
              <w:rPr>
                <w:sz w:val="24"/>
                <w:szCs w:val="24"/>
              </w:rPr>
            </w:pPr>
            <w:r w:rsidDel="00000000" w:rsidR="00000000" w:rsidRPr="00000000">
              <w:rPr>
                <w:sz w:val="24"/>
                <w:szCs w:val="24"/>
                <w:rtl w:val="0"/>
              </w:rPr>
              <w:t xml:space="preserve">Date that the opportunity was raised</w:t>
            </w:r>
          </w:p>
        </w:tc>
        <w:tc>
          <w:tcPr/>
          <w:p w:rsidR="00000000" w:rsidDel="00000000" w:rsidP="00000000" w:rsidRDefault="00000000" w:rsidRPr="00000000" w14:paraId="00000026">
            <w:pPr>
              <w:rPr>
                <w:sz w:val="24"/>
                <w:szCs w:val="24"/>
              </w:rPr>
            </w:pPr>
            <w:r w:rsidDel="00000000" w:rsidR="00000000" w:rsidRPr="00000000">
              <w:rPr>
                <w:sz w:val="24"/>
                <w:szCs w:val="24"/>
                <w:rtl w:val="0"/>
              </w:rPr>
              <w:t xml:space="preserve">RaisedDate Varchar (10)</w:t>
            </w:r>
          </w:p>
        </w:tc>
      </w:tr>
      <w:tr>
        <w:trPr>
          <w:cantSplit w:val="0"/>
          <w:tblHeader w:val="0"/>
        </w:trPr>
        <w:tc>
          <w:tcPr>
            <w:tcBorders>
              <w:left w:color="000000" w:space="0" w:sz="0" w:val="nil"/>
              <w:right w:color="000000" w:space="0" w:sz="0" w:val="nil"/>
            </w:tcBorders>
          </w:tcPr>
          <w:p w:rsidR="00000000" w:rsidDel="00000000" w:rsidP="00000000" w:rsidRDefault="00000000" w:rsidRPr="00000000" w14:paraId="00000027">
            <w:pPr>
              <w:rPr>
                <w:sz w:val="24"/>
                <w:szCs w:val="24"/>
              </w:rPr>
            </w:pPr>
            <w:r w:rsidDel="00000000" w:rsidR="00000000" w:rsidRPr="00000000">
              <w:rPr>
                <w:sz w:val="24"/>
                <w:szCs w:val="24"/>
                <w:rtl w:val="0"/>
              </w:rPr>
              <w:t xml:space="preserve">Probability of success represented as a numeric value</w:t>
            </w:r>
          </w:p>
        </w:tc>
        <w:tc>
          <w:tcPr>
            <w:tcBorders>
              <w:left w:color="000000" w:space="0" w:sz="0" w:val="nil"/>
              <w:right w:color="000000" w:space="0" w:sz="0" w:val="nil"/>
            </w:tcBorders>
          </w:tcPr>
          <w:p w:rsidR="00000000" w:rsidDel="00000000" w:rsidP="00000000" w:rsidRDefault="00000000" w:rsidRPr="00000000" w14:paraId="00000028">
            <w:pPr>
              <w:rPr>
                <w:sz w:val="24"/>
                <w:szCs w:val="24"/>
              </w:rPr>
            </w:pPr>
            <w:r w:rsidDel="00000000" w:rsidR="00000000" w:rsidRPr="00000000">
              <w:rPr>
                <w:sz w:val="24"/>
                <w:szCs w:val="24"/>
                <w:rtl w:val="0"/>
              </w:rPr>
              <w:t xml:space="preserve">ProbabilitySuccess INT</w:t>
            </w:r>
          </w:p>
        </w:tc>
      </w:tr>
      <w:tr>
        <w:trPr>
          <w:cantSplit w:val="0"/>
          <w:tblHeader w:val="0"/>
        </w:trPr>
        <w:tc>
          <w:tcPr/>
          <w:p w:rsidR="00000000" w:rsidDel="00000000" w:rsidP="00000000" w:rsidRDefault="00000000" w:rsidRPr="00000000" w14:paraId="00000029">
            <w:pPr>
              <w:rPr>
                <w:sz w:val="24"/>
                <w:szCs w:val="24"/>
              </w:rPr>
            </w:pPr>
            <w:r w:rsidDel="00000000" w:rsidR="00000000" w:rsidRPr="00000000">
              <w:rPr>
                <w:sz w:val="24"/>
                <w:szCs w:val="24"/>
                <w:rtl w:val="0"/>
              </w:rPr>
              <w:t xml:space="preserve">Single-character rating representing the Rating associated with this opportunity (C = Cold, W = Warm, H = Hot)</w:t>
            </w:r>
          </w:p>
        </w:tc>
        <w:tc>
          <w:tcPr/>
          <w:p w:rsidR="00000000" w:rsidDel="00000000" w:rsidP="00000000" w:rsidRDefault="00000000" w:rsidRPr="00000000" w14:paraId="0000002A">
            <w:pPr>
              <w:rPr>
                <w:sz w:val="24"/>
                <w:szCs w:val="24"/>
              </w:rPr>
            </w:pPr>
            <w:r w:rsidDel="00000000" w:rsidR="00000000" w:rsidRPr="00000000">
              <w:rPr>
                <w:sz w:val="24"/>
                <w:szCs w:val="24"/>
                <w:rtl w:val="0"/>
              </w:rPr>
              <w:t xml:space="preserve">Rate Varchar (4)</w:t>
            </w:r>
          </w:p>
        </w:tc>
      </w:tr>
      <w:tr>
        <w:trPr>
          <w:cantSplit w:val="0"/>
          <w:tblHeader w:val="0"/>
        </w:trPr>
        <w:tc>
          <w:tcPr>
            <w:tcBorders>
              <w:left w:color="000000" w:space="0" w:sz="0" w:val="nil"/>
              <w:right w:color="000000" w:space="0" w:sz="0" w:val="nil"/>
            </w:tcBorders>
          </w:tcPr>
          <w:p w:rsidR="00000000" w:rsidDel="00000000" w:rsidP="00000000" w:rsidRDefault="00000000" w:rsidRPr="00000000" w14:paraId="0000002B">
            <w:pPr>
              <w:rPr>
                <w:sz w:val="24"/>
                <w:szCs w:val="24"/>
              </w:rPr>
            </w:pPr>
            <w:r w:rsidDel="00000000" w:rsidR="00000000" w:rsidRPr="00000000">
              <w:rPr>
                <w:sz w:val="24"/>
                <w:szCs w:val="24"/>
                <w:rtl w:val="0"/>
              </w:rPr>
              <w:t xml:space="preserve">Estimated closing date</w:t>
            </w:r>
          </w:p>
        </w:tc>
        <w:tc>
          <w:tcPr>
            <w:tcBorders>
              <w:left w:color="000000" w:space="0" w:sz="0" w:val="nil"/>
              <w:right w:color="000000" w:space="0" w:sz="0" w:val="nil"/>
            </w:tcBorders>
          </w:tcPr>
          <w:p w:rsidR="00000000" w:rsidDel="00000000" w:rsidP="00000000" w:rsidRDefault="00000000" w:rsidRPr="00000000" w14:paraId="0000002C">
            <w:pPr>
              <w:rPr>
                <w:sz w:val="24"/>
                <w:szCs w:val="24"/>
              </w:rPr>
            </w:pPr>
            <w:r w:rsidDel="00000000" w:rsidR="00000000" w:rsidRPr="00000000">
              <w:rPr>
                <w:sz w:val="24"/>
                <w:szCs w:val="24"/>
                <w:rtl w:val="0"/>
              </w:rPr>
              <w:t xml:space="preserve">CloseDate Varchar (10)</w:t>
            </w:r>
          </w:p>
        </w:tc>
      </w:tr>
      <w:tr>
        <w:trPr>
          <w:cantSplit w:val="0"/>
          <w:tblHeader w:val="0"/>
        </w:trPr>
        <w:tc>
          <w:tcPr/>
          <w:p w:rsidR="00000000" w:rsidDel="00000000" w:rsidP="00000000" w:rsidRDefault="00000000" w:rsidRPr="00000000" w14:paraId="0000002D">
            <w:pPr>
              <w:rPr>
                <w:sz w:val="24"/>
                <w:szCs w:val="24"/>
              </w:rPr>
            </w:pPr>
            <w:r w:rsidDel="00000000" w:rsidR="00000000" w:rsidRPr="00000000">
              <w:rPr>
                <w:sz w:val="24"/>
                <w:szCs w:val="24"/>
                <w:rtl w:val="0"/>
              </w:rPr>
              <w:t xml:space="preserve">Estimated revenue</w:t>
            </w:r>
          </w:p>
        </w:tc>
        <w:tc>
          <w:tcPr/>
          <w:p w:rsidR="00000000" w:rsidDel="00000000" w:rsidP="00000000" w:rsidRDefault="00000000" w:rsidRPr="00000000" w14:paraId="0000002E">
            <w:pPr>
              <w:rPr>
                <w:sz w:val="24"/>
                <w:szCs w:val="24"/>
              </w:rPr>
            </w:pPr>
            <w:r w:rsidDel="00000000" w:rsidR="00000000" w:rsidRPr="00000000">
              <w:rPr>
                <w:sz w:val="24"/>
                <w:szCs w:val="24"/>
                <w:rtl w:val="0"/>
              </w:rPr>
              <w:t xml:space="preserve">ESTRevenue INT</w:t>
            </w:r>
          </w:p>
        </w:tc>
      </w:tr>
      <w:tr>
        <w:trPr>
          <w:cantSplit w:val="0"/>
          <w:tblHeader w:val="0"/>
        </w:trPr>
        <w:tc>
          <w:tcPr>
            <w:tcBorders>
              <w:left w:color="000000" w:space="0" w:sz="0" w:val="nil"/>
              <w:right w:color="000000" w:space="0" w:sz="0" w:val="nil"/>
            </w:tcBorders>
          </w:tcPr>
          <w:p w:rsidR="00000000" w:rsidDel="00000000" w:rsidP="00000000" w:rsidRDefault="00000000" w:rsidRPr="00000000" w14:paraId="0000002F">
            <w:pPr>
              <w:rPr>
                <w:sz w:val="24"/>
                <w:szCs w:val="24"/>
              </w:rPr>
            </w:pPr>
            <w:r w:rsidDel="00000000" w:rsidR="00000000" w:rsidRPr="00000000">
              <w:rPr>
                <w:sz w:val="24"/>
                <w:szCs w:val="24"/>
                <w:rtl w:val="0"/>
              </w:rPr>
              <w:t xml:space="preserve">Delivery address</w:t>
            </w:r>
          </w:p>
        </w:tc>
        <w:tc>
          <w:tcPr>
            <w:tcBorders>
              <w:left w:color="000000" w:space="0" w:sz="0" w:val="nil"/>
              <w:right w:color="000000" w:space="0" w:sz="0" w:val="nil"/>
            </w:tcBorders>
          </w:tcPr>
          <w:p w:rsidR="00000000" w:rsidDel="00000000" w:rsidP="00000000" w:rsidRDefault="00000000" w:rsidRPr="00000000" w14:paraId="00000030">
            <w:pPr>
              <w:rPr>
                <w:sz w:val="24"/>
                <w:szCs w:val="24"/>
              </w:rPr>
            </w:pPr>
            <w:r w:rsidDel="00000000" w:rsidR="00000000" w:rsidRPr="00000000">
              <w:rPr>
                <w:sz w:val="24"/>
                <w:szCs w:val="24"/>
                <w:rtl w:val="0"/>
              </w:rPr>
              <w:t xml:space="preserve">DeliveryAddress Varchar (10)</w:t>
            </w:r>
          </w:p>
        </w:tc>
      </w:tr>
    </w:tbl>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sz w:val="24"/>
          <w:szCs w:val="24"/>
          <w:rtl w:val="0"/>
        </w:rPr>
        <w:t xml:space="preserve">Table 3:  SpecialOrder</w:t>
      </w:r>
    </w:p>
    <w:tbl>
      <w:tblPr>
        <w:tblStyle w:val="Table3"/>
        <w:tblW w:w="9340.0" w:type="dxa"/>
        <w:jc w:val="left"/>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6071"/>
        <w:gridCol w:w="3269"/>
        <w:tblGridChange w:id="0">
          <w:tblGrid>
            <w:gridCol w:w="6071"/>
            <w:gridCol w:w="3269"/>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3">
            <w:pPr>
              <w:rPr>
                <w:sz w:val="24"/>
                <w:szCs w:val="24"/>
              </w:rPr>
            </w:pPr>
            <w:r w:rsidDel="00000000" w:rsidR="00000000" w:rsidRPr="00000000">
              <w:rPr>
                <w:sz w:val="24"/>
                <w:szCs w:val="24"/>
                <w:rtl w:val="0"/>
              </w:rPr>
              <w:t xml:space="preserve">Description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4">
            <w:pPr>
              <w:rPr>
                <w:sz w:val="24"/>
                <w:szCs w:val="24"/>
              </w:rPr>
            </w:pPr>
            <w:r w:rsidDel="00000000" w:rsidR="00000000" w:rsidRPr="00000000">
              <w:rPr>
                <w:sz w:val="24"/>
                <w:szCs w:val="24"/>
                <w:rtl w:val="0"/>
              </w:rPr>
              <w:t xml:space="preserve">Column Name and Data Type</w:t>
            </w:r>
          </w:p>
        </w:tc>
      </w:tr>
      <w:tr>
        <w:trPr>
          <w:cantSplit w:val="0"/>
          <w:tblHeader w:val="0"/>
        </w:trPr>
        <w:tc>
          <w:tcPr>
            <w:tcBorders>
              <w:left w:color="000000" w:space="0" w:sz="0" w:val="nil"/>
              <w:right w:color="000000" w:space="0" w:sz="0" w:val="nil"/>
            </w:tcBorders>
          </w:tcPr>
          <w:p w:rsidR="00000000" w:rsidDel="00000000" w:rsidP="00000000" w:rsidRDefault="00000000" w:rsidRPr="00000000" w14:paraId="00000035">
            <w:pPr>
              <w:rPr>
                <w:sz w:val="24"/>
                <w:szCs w:val="24"/>
              </w:rPr>
            </w:pPr>
            <w:r w:rsidDel="00000000" w:rsidR="00000000" w:rsidRPr="00000000">
              <w:rPr>
                <w:sz w:val="24"/>
                <w:szCs w:val="24"/>
                <w:rtl w:val="0"/>
              </w:rPr>
              <w:t xml:space="preserve">Which prospect ID this order is for (example value of 6789)</w:t>
            </w:r>
          </w:p>
        </w:tc>
        <w:tc>
          <w:tcPr>
            <w:tcBorders>
              <w:left w:color="000000" w:space="0" w:sz="0" w:val="nil"/>
              <w:right w:color="000000" w:space="0" w:sz="0" w:val="nil"/>
            </w:tcBorders>
          </w:tcPr>
          <w:p w:rsidR="00000000" w:rsidDel="00000000" w:rsidP="00000000" w:rsidRDefault="00000000" w:rsidRPr="00000000" w14:paraId="00000036">
            <w:pPr>
              <w:spacing w:after="200" w:line="276" w:lineRule="auto"/>
              <w:rPr>
                <w:sz w:val="24"/>
                <w:szCs w:val="24"/>
              </w:rPr>
            </w:pPr>
            <w:r w:rsidDel="00000000" w:rsidR="00000000" w:rsidRPr="00000000">
              <w:rPr>
                <w:color w:val="000000"/>
                <w:sz w:val="24"/>
                <w:szCs w:val="24"/>
                <w:rtl w:val="0"/>
              </w:rPr>
              <w:t xml:space="preserve">SpecialOrder_ID INT</w:t>
            </w:r>
            <w:r w:rsidDel="00000000" w:rsidR="00000000" w:rsidRPr="00000000">
              <w:rPr>
                <w:rtl w:val="0"/>
              </w:rPr>
            </w:r>
          </w:p>
        </w:tc>
      </w:tr>
      <w:tr>
        <w:trPr>
          <w:cantSplit w:val="0"/>
          <w:tblHeader w:val="0"/>
        </w:trPr>
        <w:tc>
          <w:tcPr/>
          <w:p w:rsidR="00000000" w:rsidDel="00000000" w:rsidP="00000000" w:rsidRDefault="00000000" w:rsidRPr="00000000" w14:paraId="00000037">
            <w:pPr>
              <w:rPr>
                <w:sz w:val="24"/>
                <w:szCs w:val="24"/>
              </w:rPr>
            </w:pPr>
            <w:r w:rsidDel="00000000" w:rsidR="00000000" w:rsidRPr="00000000">
              <w:rPr>
                <w:sz w:val="24"/>
                <w:szCs w:val="24"/>
                <w:rtl w:val="0"/>
              </w:rPr>
              <w:t xml:space="preserve">External Supplier ID of the Item (example value of 4445)</w:t>
            </w:r>
          </w:p>
        </w:tc>
        <w:tc>
          <w:tcPr/>
          <w:p w:rsidR="00000000" w:rsidDel="00000000" w:rsidP="00000000" w:rsidRDefault="00000000" w:rsidRPr="00000000" w14:paraId="00000038">
            <w:pPr>
              <w:rPr>
                <w:sz w:val="24"/>
                <w:szCs w:val="24"/>
              </w:rPr>
            </w:pPr>
            <w:r w:rsidDel="00000000" w:rsidR="00000000" w:rsidRPr="00000000">
              <w:rPr>
                <w:sz w:val="24"/>
                <w:szCs w:val="24"/>
                <w:rtl w:val="0"/>
              </w:rPr>
              <w:t xml:space="preserve">Item_ID INT</w:t>
            </w:r>
          </w:p>
        </w:tc>
      </w:tr>
      <w:tr>
        <w:trPr>
          <w:cantSplit w:val="0"/>
          <w:tblHeader w:val="0"/>
        </w:trPr>
        <w:tc>
          <w:tcPr>
            <w:tcBorders>
              <w:left w:color="000000" w:space="0" w:sz="0" w:val="nil"/>
              <w:right w:color="000000" w:space="0" w:sz="0" w:val="nil"/>
            </w:tcBorders>
          </w:tcPr>
          <w:p w:rsidR="00000000" w:rsidDel="00000000" w:rsidP="00000000" w:rsidRDefault="00000000" w:rsidRPr="00000000" w14:paraId="00000039">
            <w:pPr>
              <w:rPr>
                <w:sz w:val="24"/>
                <w:szCs w:val="24"/>
              </w:rPr>
            </w:pPr>
            <w:r w:rsidDel="00000000" w:rsidR="00000000" w:rsidRPr="00000000">
              <w:rPr>
                <w:sz w:val="24"/>
                <w:szCs w:val="24"/>
                <w:rtl w:val="0"/>
              </w:rPr>
              <w:t xml:space="preserve">Description of the item</w:t>
            </w:r>
          </w:p>
        </w:tc>
        <w:tc>
          <w:tcPr>
            <w:tcBorders>
              <w:left w:color="000000" w:space="0" w:sz="0" w:val="nil"/>
              <w:right w:color="000000" w:space="0" w:sz="0" w:val="nil"/>
            </w:tcBorders>
          </w:tcPr>
          <w:p w:rsidR="00000000" w:rsidDel="00000000" w:rsidP="00000000" w:rsidRDefault="00000000" w:rsidRPr="00000000" w14:paraId="0000003A">
            <w:pPr>
              <w:rPr>
                <w:sz w:val="24"/>
                <w:szCs w:val="24"/>
              </w:rPr>
            </w:pPr>
            <w:r w:rsidDel="00000000" w:rsidR="00000000" w:rsidRPr="00000000">
              <w:rPr>
                <w:sz w:val="24"/>
                <w:szCs w:val="24"/>
                <w:rtl w:val="0"/>
              </w:rPr>
              <w:t xml:space="preserve">Item_Description Varchar(45)</w:t>
            </w:r>
          </w:p>
        </w:tc>
      </w:tr>
      <w:tr>
        <w:trPr>
          <w:cantSplit w:val="0"/>
          <w:tblHeader w:val="0"/>
        </w:trPr>
        <w:tc>
          <w:tcPr/>
          <w:p w:rsidR="00000000" w:rsidDel="00000000" w:rsidP="00000000" w:rsidRDefault="00000000" w:rsidRPr="00000000" w14:paraId="0000003B">
            <w:pPr>
              <w:rPr>
                <w:sz w:val="24"/>
                <w:szCs w:val="24"/>
              </w:rPr>
            </w:pPr>
            <w:r w:rsidDel="00000000" w:rsidR="00000000" w:rsidRPr="00000000">
              <w:rPr>
                <w:sz w:val="24"/>
                <w:szCs w:val="24"/>
                <w:rtl w:val="0"/>
              </w:rPr>
              <w:t xml:space="preserve">Quantity required (positive whole numbers up to 999)</w:t>
            </w:r>
          </w:p>
        </w:tc>
        <w:tc>
          <w:tcPr/>
          <w:p w:rsidR="00000000" w:rsidDel="00000000" w:rsidP="00000000" w:rsidRDefault="00000000" w:rsidRPr="00000000" w14:paraId="0000003C">
            <w:pPr>
              <w:rPr>
                <w:sz w:val="24"/>
                <w:szCs w:val="24"/>
              </w:rPr>
            </w:pPr>
            <w:r w:rsidDel="00000000" w:rsidR="00000000" w:rsidRPr="00000000">
              <w:rPr>
                <w:sz w:val="24"/>
                <w:szCs w:val="24"/>
                <w:rtl w:val="0"/>
              </w:rPr>
              <w:t xml:space="preserve">Quantity_Req INT</w:t>
            </w:r>
          </w:p>
        </w:tc>
      </w:tr>
      <w:tr>
        <w:trPr>
          <w:cantSplit w:val="0"/>
          <w:tblHeader w:val="0"/>
        </w:trPr>
        <w:tc>
          <w:tcPr>
            <w:tcBorders>
              <w:left w:color="000000" w:space="0" w:sz="0" w:val="nil"/>
              <w:right w:color="000000" w:space="0" w:sz="0" w:val="nil"/>
            </w:tcBorders>
          </w:tcPr>
          <w:p w:rsidR="00000000" w:rsidDel="00000000" w:rsidP="00000000" w:rsidRDefault="00000000" w:rsidRPr="00000000" w14:paraId="0000003D">
            <w:pPr>
              <w:rPr>
                <w:sz w:val="24"/>
                <w:szCs w:val="24"/>
              </w:rPr>
            </w:pPr>
            <w:r w:rsidDel="00000000" w:rsidR="00000000" w:rsidRPr="00000000">
              <w:rPr>
                <w:sz w:val="24"/>
                <w:szCs w:val="24"/>
                <w:rtl w:val="0"/>
              </w:rPr>
              <w:t xml:space="preserve">Date of order</w:t>
            </w:r>
          </w:p>
        </w:tc>
        <w:tc>
          <w:tcPr>
            <w:tcBorders>
              <w:left w:color="000000" w:space="0" w:sz="0" w:val="nil"/>
              <w:right w:color="000000" w:space="0" w:sz="0" w:val="nil"/>
            </w:tcBorders>
          </w:tcPr>
          <w:p w:rsidR="00000000" w:rsidDel="00000000" w:rsidP="00000000" w:rsidRDefault="00000000" w:rsidRPr="00000000" w14:paraId="0000003E">
            <w:pPr>
              <w:rPr>
                <w:sz w:val="24"/>
                <w:szCs w:val="24"/>
              </w:rPr>
            </w:pPr>
            <w:r w:rsidDel="00000000" w:rsidR="00000000" w:rsidRPr="00000000">
              <w:rPr>
                <w:sz w:val="24"/>
                <w:szCs w:val="24"/>
                <w:rtl w:val="0"/>
              </w:rPr>
              <w:t xml:space="preserve">DoO Varchar(15)</w:t>
            </w:r>
          </w:p>
        </w:tc>
      </w:tr>
      <w:tr>
        <w:trPr>
          <w:cantSplit w:val="0"/>
          <w:tblHeader w:val="0"/>
        </w:trPr>
        <w:tc>
          <w:tcPr/>
          <w:p w:rsidR="00000000" w:rsidDel="00000000" w:rsidP="00000000" w:rsidRDefault="00000000" w:rsidRPr="00000000" w14:paraId="0000003F">
            <w:pPr>
              <w:rPr>
                <w:sz w:val="24"/>
                <w:szCs w:val="24"/>
              </w:rPr>
            </w:pPr>
            <w:r w:rsidDel="00000000" w:rsidR="00000000" w:rsidRPr="00000000">
              <w:rPr>
                <w:sz w:val="24"/>
                <w:szCs w:val="24"/>
                <w:rtl w:val="0"/>
              </w:rPr>
              <w:t xml:space="preserve">Promised delivery date</w:t>
            </w:r>
          </w:p>
        </w:tc>
        <w:tc>
          <w:tcPr/>
          <w:p w:rsidR="00000000" w:rsidDel="00000000" w:rsidP="00000000" w:rsidRDefault="00000000" w:rsidRPr="00000000" w14:paraId="00000040">
            <w:pPr>
              <w:rPr>
                <w:sz w:val="24"/>
                <w:szCs w:val="24"/>
              </w:rPr>
            </w:pPr>
            <w:r w:rsidDel="00000000" w:rsidR="00000000" w:rsidRPr="00000000">
              <w:rPr>
                <w:sz w:val="24"/>
                <w:szCs w:val="24"/>
                <w:rtl w:val="0"/>
              </w:rPr>
              <w:t xml:space="preserve">P_DeliveryTime Varchar(20)</w:t>
            </w:r>
          </w:p>
        </w:tc>
      </w:tr>
      <w:tr>
        <w:trPr>
          <w:cantSplit w:val="0"/>
          <w:tblHeader w:val="0"/>
        </w:trPr>
        <w:tc>
          <w:tcPr>
            <w:tcBorders>
              <w:left w:color="000000" w:space="0" w:sz="0" w:val="nil"/>
              <w:right w:color="000000" w:space="0" w:sz="0" w:val="nil"/>
            </w:tcBorders>
          </w:tcPr>
          <w:p w:rsidR="00000000" w:rsidDel="00000000" w:rsidP="00000000" w:rsidRDefault="00000000" w:rsidRPr="00000000" w14:paraId="00000041">
            <w:pPr>
              <w:rPr>
                <w:sz w:val="24"/>
                <w:szCs w:val="24"/>
              </w:rPr>
            </w:pPr>
            <w:r w:rsidDel="00000000" w:rsidR="00000000" w:rsidRPr="00000000">
              <w:rPr>
                <w:sz w:val="24"/>
                <w:szCs w:val="24"/>
                <w:rtl w:val="0"/>
              </w:rPr>
              <w:t xml:space="preserve">Actual delivery date</w:t>
            </w:r>
          </w:p>
        </w:tc>
        <w:tc>
          <w:tcPr>
            <w:tcBorders>
              <w:left w:color="000000" w:space="0" w:sz="0" w:val="nil"/>
              <w:right w:color="000000" w:space="0" w:sz="0" w:val="nil"/>
            </w:tcBorders>
          </w:tcPr>
          <w:p w:rsidR="00000000" w:rsidDel="00000000" w:rsidP="00000000" w:rsidRDefault="00000000" w:rsidRPr="00000000" w14:paraId="00000042">
            <w:pPr>
              <w:rPr>
                <w:sz w:val="24"/>
                <w:szCs w:val="24"/>
              </w:rPr>
            </w:pPr>
            <w:r w:rsidDel="00000000" w:rsidR="00000000" w:rsidRPr="00000000">
              <w:rPr>
                <w:sz w:val="24"/>
                <w:szCs w:val="24"/>
                <w:rtl w:val="0"/>
              </w:rPr>
              <w:t xml:space="preserve">A_DeliveryTime Varchar(20)</w:t>
            </w:r>
          </w:p>
        </w:tc>
      </w:tr>
      <w:tr>
        <w:trPr>
          <w:cantSplit w:val="0"/>
          <w:trHeight w:val="465.9375" w:hRule="atLeast"/>
          <w:tblHeader w:val="0"/>
        </w:trPr>
        <w:tc>
          <w:tcPr/>
          <w:p w:rsidR="00000000" w:rsidDel="00000000" w:rsidP="00000000" w:rsidRDefault="00000000" w:rsidRPr="00000000" w14:paraId="00000043">
            <w:pPr>
              <w:rPr>
                <w:sz w:val="24"/>
                <w:szCs w:val="24"/>
              </w:rPr>
            </w:pPr>
            <w:r w:rsidDel="00000000" w:rsidR="00000000" w:rsidRPr="00000000">
              <w:rPr>
                <w:sz w:val="24"/>
                <w:szCs w:val="24"/>
                <w:rtl w:val="0"/>
              </w:rPr>
              <w:t xml:space="preserve">Special requirements (any comments related to the special order)</w:t>
            </w:r>
          </w:p>
        </w:tc>
        <w:tc>
          <w:tcPr/>
          <w:p w:rsidR="00000000" w:rsidDel="00000000" w:rsidP="00000000" w:rsidRDefault="00000000" w:rsidRPr="00000000" w14:paraId="00000044">
            <w:pPr>
              <w:rPr>
                <w:sz w:val="24"/>
                <w:szCs w:val="24"/>
              </w:rPr>
            </w:pPr>
            <w:r w:rsidDel="00000000" w:rsidR="00000000" w:rsidRPr="00000000">
              <w:rPr>
                <w:sz w:val="24"/>
                <w:szCs w:val="24"/>
                <w:rtl w:val="0"/>
              </w:rPr>
              <w:t xml:space="preserve">SR_ID Varchar(100)</w:t>
            </w:r>
          </w:p>
        </w:tc>
      </w:tr>
      <w:tr>
        <w:trPr>
          <w:cantSplit w:val="0"/>
          <w:tblHeader w:val="0"/>
        </w:trPr>
        <w:tc>
          <w:tcPr>
            <w:tcBorders>
              <w:left w:color="000000" w:space="0" w:sz="0" w:val="nil"/>
              <w:right w:color="000000" w:space="0" w:sz="0" w:val="nil"/>
            </w:tcBorders>
          </w:tcPr>
          <w:p w:rsidR="00000000" w:rsidDel="00000000" w:rsidP="00000000" w:rsidRDefault="00000000" w:rsidRPr="00000000" w14:paraId="00000045">
            <w:pPr>
              <w:rPr>
                <w:sz w:val="24"/>
                <w:szCs w:val="24"/>
              </w:rPr>
            </w:pPr>
            <w:r w:rsidDel="00000000" w:rsidR="00000000" w:rsidRPr="00000000">
              <w:rPr>
                <w:sz w:val="24"/>
                <w:szCs w:val="24"/>
                <w:rtl w:val="0"/>
              </w:rPr>
              <w:t xml:space="preserve">Quoted price per unit</w:t>
            </w:r>
          </w:p>
        </w:tc>
        <w:tc>
          <w:tcPr>
            <w:tcBorders>
              <w:left w:color="000000" w:space="0" w:sz="0" w:val="nil"/>
              <w:right w:color="000000" w:space="0" w:sz="0" w:val="nil"/>
            </w:tcBorders>
          </w:tcPr>
          <w:p w:rsidR="00000000" w:rsidDel="00000000" w:rsidP="00000000" w:rsidRDefault="00000000" w:rsidRPr="00000000" w14:paraId="00000046">
            <w:pPr>
              <w:rPr>
                <w:sz w:val="24"/>
                <w:szCs w:val="24"/>
              </w:rPr>
            </w:pPr>
            <w:r w:rsidDel="00000000" w:rsidR="00000000" w:rsidRPr="00000000">
              <w:rPr>
                <w:sz w:val="24"/>
                <w:szCs w:val="24"/>
                <w:rtl w:val="0"/>
              </w:rPr>
              <w:t xml:space="preserve">QPPU INT</w:t>
            </w:r>
          </w:p>
        </w:tc>
      </w:tr>
    </w:tbl>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color w:val="366091"/>
    </w:rPr>
    <w:tblPr>
      <w:tblStyleRowBandSize w:val="1"/>
      <w:tblStyleColBandSize w:val="1"/>
      <w:tblCellMar>
        <w:top w:w="0.0" w:type="dxa"/>
        <w:left w:w="108.0" w:type="dxa"/>
        <w:bottom w:w="0.0" w:type="dxa"/>
        <w:right w:w="108.0" w:type="dxa"/>
      </w:tblCellMar>
    </w:tblPr>
    <w:tblStylePr w:type="band1Horz">
      <w:tcPr>
        <w:tcBorders>
          <w:left w:color="000000" w:space="0" w:sz="0" w:val="nil"/>
          <w:right w:color="000000" w:space="0" w:sz="0" w:val="nil"/>
          <w:insideH w:color="000000" w:space="0" w:sz="0" w:val="nil"/>
          <w:insideV w:color="000000" w:space="0" w:sz="0" w:val="nil"/>
        </w:tcBorders>
        <w:shd w:fill="d3dfee" w:val="clear"/>
      </w:tcPr>
    </w:tblStylePr>
    <w:tblStylePr w:type="band1Vert">
      <w:tcPr>
        <w:tcBorders>
          <w:left w:color="000000" w:space="0" w:sz="0" w:val="nil"/>
          <w:right w:color="000000" w:space="0" w:sz="0" w:val="nil"/>
          <w:insideH w:color="000000" w:space="0" w:sz="0" w:val="nil"/>
          <w:insideV w:color="000000" w:space="0" w:sz="0" w:val="nil"/>
        </w:tcBorders>
        <w:shd w:fill="d3dfee" w:val="clear"/>
      </w:tcPr>
    </w:tblStylePr>
    <w:tblStylePr w:type="firstCol">
      <w:rPr>
        <w:b w:val="1"/>
      </w:rPr>
    </w:tblStylePr>
    <w:tblStylePr w:type="firstRow">
      <w:pPr>
        <w:spacing w:after="0" w:before="0" w:line="240" w:lineRule="auto"/>
      </w:pPr>
      <w:rPr>
        <w:b w:val="1"/>
      </w:rPr>
      <w:tcPr>
        <w:tcBorders>
          <w:top w:color="4f81bd" w:space="0" w:sz="8" w:val="single"/>
          <w:left w:color="000000" w:space="0" w:sz="0" w:val="nil"/>
          <w:bottom w:color="4f81bd" w:space="0" w:sz="8" w:val="single"/>
          <w:right w:color="000000" w:space="0" w:sz="0" w:val="nil"/>
          <w:insideH w:color="000000" w:space="0" w:sz="0" w:val="nil"/>
          <w:insideV w:color="000000" w:space="0" w:sz="0" w:val="nil"/>
        </w:tcBorders>
      </w:tcPr>
    </w:tblStylePr>
    <w:tblStylePr w:type="lastCol">
      <w:rPr>
        <w:b w:val="1"/>
      </w:rPr>
    </w:tblStylePr>
    <w:tblStylePr w:type="lastRow">
      <w:pPr>
        <w:spacing w:after="0" w:before="0" w:line="240" w:lineRule="auto"/>
      </w:pPr>
      <w:rPr>
        <w:b w:val="1"/>
      </w:rPr>
      <w:tcPr>
        <w:tcBorders>
          <w:top w:color="4f81bd" w:space="0" w:sz="8" w:val="single"/>
          <w:left w:color="000000" w:space="0" w:sz="0" w:val="nil"/>
          <w:bottom w:color="4f81bd" w:space="0" w:sz="8" w:val="single"/>
          <w:right w:color="000000" w:space="0" w:sz="0" w:val="nil"/>
          <w:insideH w:color="000000" w:space="0" w:sz="0" w:val="nil"/>
          <w:insideV w:color="000000" w:space="0" w:sz="0" w:val="nil"/>
        </w:tcBorders>
      </w:tcPr>
    </w:tblStylePr>
  </w:style>
  <w:style w:type="table" w:styleId="Table2">
    <w:basedOn w:val="TableNormal"/>
    <w:pPr>
      <w:spacing w:after="0" w:line="240" w:lineRule="auto"/>
    </w:pPr>
    <w:rPr>
      <w:color w:val="366091"/>
    </w:rPr>
    <w:tblPr>
      <w:tblStyleRowBandSize w:val="1"/>
      <w:tblStyleColBandSize w:val="1"/>
      <w:tblCellMar>
        <w:top w:w="0.0" w:type="dxa"/>
        <w:left w:w="108.0" w:type="dxa"/>
        <w:bottom w:w="0.0" w:type="dxa"/>
        <w:right w:w="108.0" w:type="dxa"/>
      </w:tblCellMar>
    </w:tblPr>
    <w:tblStylePr w:type="band1Horz">
      <w:tcPr>
        <w:tcBorders>
          <w:left w:color="000000" w:space="0" w:sz="0" w:val="nil"/>
          <w:right w:color="000000" w:space="0" w:sz="0" w:val="nil"/>
          <w:insideH w:color="000000" w:space="0" w:sz="0" w:val="nil"/>
          <w:insideV w:color="000000" w:space="0" w:sz="0" w:val="nil"/>
        </w:tcBorders>
        <w:shd w:fill="d3dfee" w:val="clear"/>
      </w:tcPr>
    </w:tblStylePr>
    <w:tblStylePr w:type="band1Vert">
      <w:tcPr>
        <w:tcBorders>
          <w:left w:color="000000" w:space="0" w:sz="0" w:val="nil"/>
          <w:right w:color="000000" w:space="0" w:sz="0" w:val="nil"/>
          <w:insideH w:color="000000" w:space="0" w:sz="0" w:val="nil"/>
          <w:insideV w:color="000000" w:space="0" w:sz="0" w:val="nil"/>
        </w:tcBorders>
        <w:shd w:fill="d3dfee" w:val="clear"/>
      </w:tcPr>
    </w:tblStylePr>
    <w:tblStylePr w:type="firstCol">
      <w:rPr>
        <w:b w:val="1"/>
      </w:rPr>
    </w:tblStylePr>
    <w:tblStylePr w:type="firstRow">
      <w:pPr>
        <w:spacing w:after="0" w:before="0" w:line="240" w:lineRule="auto"/>
      </w:pPr>
      <w:rPr>
        <w:b w:val="1"/>
      </w:rPr>
      <w:tcPr>
        <w:tcBorders>
          <w:top w:color="4f81bd" w:space="0" w:sz="8" w:val="single"/>
          <w:left w:color="000000" w:space="0" w:sz="0" w:val="nil"/>
          <w:bottom w:color="4f81bd" w:space="0" w:sz="8" w:val="single"/>
          <w:right w:color="000000" w:space="0" w:sz="0" w:val="nil"/>
          <w:insideH w:color="000000" w:space="0" w:sz="0" w:val="nil"/>
          <w:insideV w:color="000000" w:space="0" w:sz="0" w:val="nil"/>
        </w:tcBorders>
      </w:tcPr>
    </w:tblStylePr>
    <w:tblStylePr w:type="lastCol">
      <w:rPr>
        <w:b w:val="1"/>
      </w:rPr>
    </w:tblStylePr>
    <w:tblStylePr w:type="lastRow">
      <w:pPr>
        <w:spacing w:after="0" w:before="0" w:line="240" w:lineRule="auto"/>
      </w:pPr>
      <w:rPr>
        <w:b w:val="1"/>
      </w:rPr>
      <w:tcPr>
        <w:tcBorders>
          <w:top w:color="4f81bd" w:space="0" w:sz="8" w:val="single"/>
          <w:left w:color="000000" w:space="0" w:sz="0" w:val="nil"/>
          <w:bottom w:color="4f81bd" w:space="0" w:sz="8" w:val="single"/>
          <w:right w:color="000000" w:space="0" w:sz="0" w:val="nil"/>
          <w:insideH w:color="000000" w:space="0" w:sz="0" w:val="nil"/>
          <w:insideV w:color="000000" w:space="0" w:sz="0" w:val="nil"/>
        </w:tcBorders>
      </w:tcPr>
    </w:tblStylePr>
  </w:style>
  <w:style w:type="table" w:styleId="Table3">
    <w:basedOn w:val="TableNormal"/>
    <w:pPr>
      <w:spacing w:after="0" w:line="240" w:lineRule="auto"/>
    </w:pPr>
    <w:rPr>
      <w:color w:val="366091"/>
    </w:rPr>
    <w:tblPr>
      <w:tblStyleRowBandSize w:val="1"/>
      <w:tblStyleColBandSize w:val="1"/>
      <w:tblCellMar>
        <w:top w:w="0.0" w:type="dxa"/>
        <w:left w:w="108.0" w:type="dxa"/>
        <w:bottom w:w="0.0" w:type="dxa"/>
        <w:right w:w="108.0" w:type="dxa"/>
      </w:tblCellMar>
    </w:tblPr>
    <w:tblStylePr w:type="band1Horz">
      <w:tcPr>
        <w:tcBorders>
          <w:left w:color="000000" w:space="0" w:sz="0" w:val="nil"/>
          <w:right w:color="000000" w:space="0" w:sz="0" w:val="nil"/>
          <w:insideH w:color="000000" w:space="0" w:sz="0" w:val="nil"/>
          <w:insideV w:color="000000" w:space="0" w:sz="0" w:val="nil"/>
        </w:tcBorders>
        <w:shd w:fill="d3dfee" w:val="clear"/>
      </w:tcPr>
    </w:tblStylePr>
    <w:tblStylePr w:type="band1Vert">
      <w:tcPr>
        <w:tcBorders>
          <w:left w:color="000000" w:space="0" w:sz="0" w:val="nil"/>
          <w:right w:color="000000" w:space="0" w:sz="0" w:val="nil"/>
          <w:insideH w:color="000000" w:space="0" w:sz="0" w:val="nil"/>
          <w:insideV w:color="000000" w:space="0" w:sz="0" w:val="nil"/>
        </w:tcBorders>
        <w:shd w:fill="d3dfee" w:val="clear"/>
      </w:tcPr>
    </w:tblStylePr>
    <w:tblStylePr w:type="firstCol">
      <w:rPr>
        <w:b w:val="1"/>
      </w:rPr>
    </w:tblStylePr>
    <w:tblStylePr w:type="firstRow">
      <w:pPr>
        <w:spacing w:after="0" w:before="0" w:line="240" w:lineRule="auto"/>
      </w:pPr>
      <w:rPr>
        <w:b w:val="1"/>
      </w:rPr>
      <w:tcPr>
        <w:tcBorders>
          <w:top w:color="4f81bd" w:space="0" w:sz="8" w:val="single"/>
          <w:left w:color="000000" w:space="0" w:sz="0" w:val="nil"/>
          <w:bottom w:color="4f81bd" w:space="0" w:sz="8" w:val="single"/>
          <w:right w:color="000000" w:space="0" w:sz="0" w:val="nil"/>
          <w:insideH w:color="000000" w:space="0" w:sz="0" w:val="nil"/>
          <w:insideV w:color="000000" w:space="0" w:sz="0" w:val="nil"/>
        </w:tcBorders>
      </w:tcPr>
    </w:tblStylePr>
    <w:tblStylePr w:type="lastCol">
      <w:rPr>
        <w:b w:val="1"/>
      </w:rPr>
    </w:tblStylePr>
    <w:tblStylePr w:type="lastRow">
      <w:pPr>
        <w:spacing w:after="0" w:before="0" w:line="240" w:lineRule="auto"/>
      </w:pPr>
      <w:rPr>
        <w:b w:val="1"/>
      </w:rPr>
      <w:tcPr>
        <w:tcBorders>
          <w:top w:color="4f81bd" w:space="0" w:sz="8" w:val="single"/>
          <w:left w:color="000000" w:space="0" w:sz="0" w:val="nil"/>
          <w:bottom w:color="4f81bd" w:space="0" w:sz="8" w:val="single"/>
          <w:right w:color="000000" w:space="0" w:sz="0" w:val="nil"/>
          <w:insideH w:color="000000" w:space="0" w:sz="0" w:val="nil"/>
          <w:insideV w:color="000000" w:space="0" w:sz="0" w:val="nil"/>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