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287308158"/>
        <w:docPartObj>
          <w:docPartGallery w:val="Cover Pages"/>
          <w:docPartUnique/>
        </w:docPartObj>
      </w:sdtPr>
      <w:sdtEndPr>
        <w:rPr>
          <w:color w:val="auto"/>
        </w:rPr>
      </w:sdtEndPr>
      <w:sdtContent>
        <w:p w:rsidR="00DE6FDC" w:rsidRDefault="00DE6FDC">
          <w:pPr>
            <w:pStyle w:val="NoSpacing"/>
            <w:spacing w:before="1540" w:after="240"/>
            <w:jc w:val="center"/>
            <w:rPr>
              <w:color w:val="5B9BD5" w:themeColor="accent1"/>
            </w:rPr>
          </w:pPr>
          <w:r>
            <w:rPr>
              <w:noProof/>
              <w:color w:val="5B9BD5" w:themeColor="accent1"/>
            </w:rPr>
            <w:drawing>
              <wp:inline distT="0" distB="0" distL="0" distR="0" wp14:anchorId="20CA04E5" wp14:editId="012A872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7DABFB682E14BE7B0417E96512611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E6FDC" w:rsidRDefault="00EF30D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ATX Outwear</w:t>
              </w:r>
            </w:p>
          </w:sdtContent>
        </w:sdt>
        <w:sdt>
          <w:sdtPr>
            <w:rPr>
              <w:color w:val="5B9BD5" w:themeColor="accent1"/>
              <w:sz w:val="28"/>
              <w:szCs w:val="28"/>
            </w:rPr>
            <w:alias w:val="Subtitle"/>
            <w:tag w:val=""/>
            <w:id w:val="328029620"/>
            <w:placeholder>
              <w:docPart w:val="53B468FE481C4845AC1ED9C76B3FA2FE"/>
            </w:placeholder>
            <w:dataBinding w:prefixMappings="xmlns:ns0='http://purl.org/dc/elements/1.1/' xmlns:ns1='http://schemas.openxmlformats.org/package/2006/metadata/core-properties' " w:xpath="/ns1:coreProperties[1]/ns0:subject[1]" w:storeItemID="{6C3C8BC8-F283-45AE-878A-BAB7291924A1}"/>
            <w:text/>
          </w:sdtPr>
          <w:sdtEndPr/>
          <w:sdtContent>
            <w:p w:rsidR="00DE6FDC" w:rsidRDefault="006A01F1">
              <w:pPr>
                <w:pStyle w:val="NoSpacing"/>
                <w:jc w:val="center"/>
                <w:rPr>
                  <w:color w:val="5B9BD5" w:themeColor="accent1"/>
                  <w:sz w:val="28"/>
                  <w:szCs w:val="28"/>
                </w:rPr>
              </w:pPr>
              <w:r>
                <w:rPr>
                  <w:color w:val="5B9BD5" w:themeColor="accent1"/>
                  <w:sz w:val="28"/>
                  <w:szCs w:val="28"/>
                </w:rPr>
                <w:t>Marketing Analytics (MIS 382N)</w:t>
              </w:r>
            </w:p>
          </w:sdtContent>
        </w:sdt>
        <w:p w:rsidR="00DE6FDC" w:rsidRDefault="00DE6FD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78ED0D5" wp14:editId="1CEE5F0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864519296"/>
                                  <w:dataBinding w:prefixMappings="xmlns:ns0='http://schemas.microsoft.com/office/2006/coverPageProps' " w:xpath="/ns0:CoverPageProperties[1]/ns0:PublishDate[1]" w:storeItemID="{55AF091B-3C7A-41E3-B477-F2FDAA23CFDA}"/>
                                  <w:date w:fullDate="2016-09-27T00:00:00Z">
                                    <w:dateFormat w:val="MMMM d, yyyy"/>
                                    <w:lid w:val="en-US"/>
                                    <w:storeMappedDataAs w:val="dateTime"/>
                                    <w:calendar w:val="gregorian"/>
                                  </w:date>
                                </w:sdtPr>
                                <w:sdtEndPr/>
                                <w:sdtContent>
                                  <w:p w:rsidR="00DE6FDC" w:rsidRDefault="00B70CDF">
                                    <w:pPr>
                                      <w:pStyle w:val="NoSpacing"/>
                                      <w:spacing w:after="40"/>
                                      <w:jc w:val="center"/>
                                      <w:rPr>
                                        <w:caps/>
                                        <w:color w:val="5B9BD5" w:themeColor="accent1"/>
                                        <w:sz w:val="28"/>
                                        <w:szCs w:val="28"/>
                                      </w:rPr>
                                    </w:pPr>
                                    <w:r>
                                      <w:rPr>
                                        <w:caps/>
                                        <w:color w:val="5B9BD5" w:themeColor="accent1"/>
                                        <w:sz w:val="28"/>
                                        <w:szCs w:val="28"/>
                                      </w:rPr>
                                      <w:t>September 27, 2016</w:t>
                                    </w:r>
                                  </w:p>
                                </w:sdtContent>
                              </w:sdt>
                              <w:p w:rsidR="00DE6FDC" w:rsidRDefault="007D10D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05CF7">
                                      <w:rPr>
                                        <w:caps/>
                                        <w:color w:val="5B9BD5" w:themeColor="accent1"/>
                                      </w:rPr>
                                      <w:t>Davis Townsend</w:t>
                                    </w:r>
                                  </w:sdtContent>
                                </w:sdt>
                              </w:p>
                              <w:p w:rsidR="00DE6FDC" w:rsidRDefault="007D10D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05CF7">
                                      <w:rPr>
                                        <w:color w:val="5B9BD5" w:themeColor="accent1"/>
                                      </w:rPr>
                                      <w:t>Professor Sonnier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8ED0D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864519296"/>
                            <w:dataBinding w:prefixMappings="xmlns:ns0='http://schemas.microsoft.com/office/2006/coverPageProps' " w:xpath="/ns0:CoverPageProperties[1]/ns0:PublishDate[1]" w:storeItemID="{55AF091B-3C7A-41E3-B477-F2FDAA23CFDA}"/>
                            <w:date w:fullDate="2016-09-27T00:00:00Z">
                              <w:dateFormat w:val="MMMM d, yyyy"/>
                              <w:lid w:val="en-US"/>
                              <w:storeMappedDataAs w:val="dateTime"/>
                              <w:calendar w:val="gregorian"/>
                            </w:date>
                          </w:sdtPr>
                          <w:sdtEndPr/>
                          <w:sdtContent>
                            <w:p w:rsidR="00DE6FDC" w:rsidRDefault="00B70CDF">
                              <w:pPr>
                                <w:pStyle w:val="NoSpacing"/>
                                <w:spacing w:after="40"/>
                                <w:jc w:val="center"/>
                                <w:rPr>
                                  <w:caps/>
                                  <w:color w:val="5B9BD5" w:themeColor="accent1"/>
                                  <w:sz w:val="28"/>
                                  <w:szCs w:val="28"/>
                                </w:rPr>
                              </w:pPr>
                              <w:r>
                                <w:rPr>
                                  <w:caps/>
                                  <w:color w:val="5B9BD5" w:themeColor="accent1"/>
                                  <w:sz w:val="28"/>
                                  <w:szCs w:val="28"/>
                                </w:rPr>
                                <w:t>September 27, 2016</w:t>
                              </w:r>
                            </w:p>
                          </w:sdtContent>
                        </w:sdt>
                        <w:p w:rsidR="00DE6FDC" w:rsidRDefault="007D10D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05CF7">
                                <w:rPr>
                                  <w:caps/>
                                  <w:color w:val="5B9BD5" w:themeColor="accent1"/>
                                </w:rPr>
                                <w:t>Davis Townsend</w:t>
                              </w:r>
                            </w:sdtContent>
                          </w:sdt>
                        </w:p>
                        <w:p w:rsidR="00DE6FDC" w:rsidRDefault="007D10D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05CF7">
                                <w:rPr>
                                  <w:color w:val="5B9BD5" w:themeColor="accent1"/>
                                </w:rPr>
                                <w:t>Professor Sonnier</w:t>
                              </w:r>
                            </w:sdtContent>
                          </w:sdt>
                        </w:p>
                      </w:txbxContent>
                    </v:textbox>
                    <w10:wrap anchorx="margin" anchory="page"/>
                  </v:shape>
                </w:pict>
              </mc:Fallback>
            </mc:AlternateContent>
          </w:r>
          <w:r>
            <w:rPr>
              <w:noProof/>
              <w:color w:val="5B9BD5" w:themeColor="accent1"/>
            </w:rPr>
            <w:drawing>
              <wp:inline distT="0" distB="0" distL="0" distR="0" wp14:anchorId="7FC0B189" wp14:editId="1E67C9B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05CF7" w:rsidRDefault="00DE6FDC" w:rsidP="00505CF7">
          <w:r>
            <w:br w:type="page"/>
          </w:r>
        </w:p>
        <w:p w:rsidR="00A07508" w:rsidRPr="00A07508" w:rsidRDefault="00EF30D8" w:rsidP="006A01F1">
          <w:pPr>
            <w:pStyle w:val="ListParagraph"/>
            <w:numPr>
              <w:ilvl w:val="0"/>
              <w:numId w:val="3"/>
            </w:numPr>
            <w:rPr>
              <w:b/>
            </w:rPr>
          </w:pPr>
          <w:r w:rsidRPr="00A07508">
            <w:rPr>
              <w:b/>
            </w:rPr>
            <w:lastRenderedPageBreak/>
            <w:t>Overall Average Buy Rate: 2.38%</w:t>
          </w:r>
        </w:p>
        <w:p w:rsidR="00026ACF" w:rsidRDefault="00A07508" w:rsidP="00A07508">
          <w:pPr>
            <w:pStyle w:val="ListParagraph"/>
          </w:pPr>
          <w:r>
            <w:t>-found by dividing the number of customers who bought by total customers (228/9337)</w:t>
          </w:r>
        </w:p>
      </w:sdtContent>
    </w:sdt>
    <w:p w:rsidR="00212ED2" w:rsidRDefault="004C353A">
      <w:r w:rsidRPr="00A07508">
        <w:rPr>
          <w:b/>
        </w:rPr>
        <w:t>For the top quintile of Recency the average rate is higher than the average buy rate, while the rate is lower for the bottom quintile as seen below</w:t>
      </w:r>
      <w:r>
        <w:t>.</w:t>
      </w:r>
      <w:r w:rsidR="007D10D7">
        <w:t xml:space="preserve"> These percentages</w:t>
      </w:r>
      <w:r w:rsidR="00A07508">
        <w:t xml:space="preserve"> were found by creating a pivot table with rows as the recency</w:t>
      </w:r>
      <w:bookmarkStart w:id="0" w:name="_GoBack"/>
      <w:bookmarkEnd w:id="0"/>
      <w:r w:rsidR="00A07508">
        <w:t xml:space="preserve"> quintile column and the values as the average of the buy rates.</w:t>
      </w:r>
    </w:p>
    <w:tbl>
      <w:tblPr>
        <w:tblW w:w="2860" w:type="dxa"/>
        <w:tblLook w:val="04A0" w:firstRow="1" w:lastRow="0" w:firstColumn="1" w:lastColumn="0" w:noHBand="0" w:noVBand="1"/>
      </w:tblPr>
      <w:tblGrid>
        <w:gridCol w:w="1360"/>
        <w:gridCol w:w="1500"/>
      </w:tblGrid>
      <w:tr w:rsidR="004C353A" w:rsidRPr="004C353A" w:rsidTr="004C353A">
        <w:trPr>
          <w:trHeight w:val="288"/>
        </w:trPr>
        <w:tc>
          <w:tcPr>
            <w:tcW w:w="1360" w:type="dxa"/>
            <w:tcBorders>
              <w:top w:val="nil"/>
              <w:left w:val="nil"/>
              <w:bottom w:val="single" w:sz="4" w:space="0" w:color="95B3D7"/>
              <w:right w:val="nil"/>
            </w:tcBorders>
            <w:shd w:val="clear" w:color="DCE6F1" w:fill="DCE6F1"/>
            <w:noWrap/>
            <w:vAlign w:val="bottom"/>
            <w:hideMark/>
          </w:tcPr>
          <w:p w:rsidR="004C353A" w:rsidRPr="004C353A" w:rsidRDefault="004C353A" w:rsidP="004C353A">
            <w:pPr>
              <w:spacing w:after="0" w:line="240" w:lineRule="auto"/>
              <w:rPr>
                <w:rFonts w:ascii="Calibri" w:eastAsia="Times New Roman" w:hAnsi="Calibri" w:cs="Calibri"/>
                <w:b/>
                <w:bCs/>
                <w:color w:val="000000"/>
              </w:rPr>
            </w:pPr>
            <w:r w:rsidRPr="004C353A">
              <w:rPr>
                <w:rFonts w:ascii="Calibri" w:eastAsia="Times New Roman" w:hAnsi="Calibri" w:cs="Calibri"/>
                <w:b/>
                <w:bCs/>
                <w:color w:val="000000"/>
              </w:rPr>
              <w:t>Row Labels</w:t>
            </w:r>
          </w:p>
        </w:tc>
        <w:tc>
          <w:tcPr>
            <w:tcW w:w="1500" w:type="dxa"/>
            <w:tcBorders>
              <w:top w:val="nil"/>
              <w:left w:val="nil"/>
              <w:bottom w:val="single" w:sz="4" w:space="0" w:color="95B3D7"/>
              <w:right w:val="nil"/>
            </w:tcBorders>
            <w:shd w:val="clear" w:color="DCE6F1" w:fill="DCE6F1"/>
            <w:noWrap/>
            <w:vAlign w:val="bottom"/>
            <w:hideMark/>
          </w:tcPr>
          <w:p w:rsidR="004C353A" w:rsidRPr="004C353A" w:rsidRDefault="004C353A" w:rsidP="004C353A">
            <w:pPr>
              <w:spacing w:after="0" w:line="240" w:lineRule="auto"/>
              <w:rPr>
                <w:rFonts w:ascii="Calibri" w:eastAsia="Times New Roman" w:hAnsi="Calibri" w:cs="Calibri"/>
                <w:b/>
                <w:bCs/>
                <w:color w:val="000000"/>
              </w:rPr>
            </w:pPr>
            <w:r w:rsidRPr="004C353A">
              <w:rPr>
                <w:rFonts w:ascii="Calibri" w:eastAsia="Times New Roman" w:hAnsi="Calibri" w:cs="Calibri"/>
                <w:b/>
                <w:bCs/>
                <w:color w:val="000000"/>
              </w:rPr>
              <w:t>Average of buy</w:t>
            </w:r>
          </w:p>
        </w:tc>
      </w:tr>
      <w:tr w:rsidR="004C353A" w:rsidRPr="004C353A" w:rsidTr="004C353A">
        <w:trPr>
          <w:trHeight w:val="288"/>
        </w:trPr>
        <w:tc>
          <w:tcPr>
            <w:tcW w:w="1360" w:type="dxa"/>
            <w:tcBorders>
              <w:top w:val="nil"/>
              <w:left w:val="nil"/>
              <w:bottom w:val="nil"/>
              <w:right w:val="nil"/>
            </w:tcBorders>
            <w:shd w:val="clear" w:color="auto" w:fill="auto"/>
            <w:noWrap/>
            <w:vAlign w:val="bottom"/>
            <w:hideMark/>
          </w:tcPr>
          <w:p w:rsidR="004C353A" w:rsidRPr="004C353A" w:rsidRDefault="004C353A" w:rsidP="004C353A">
            <w:pPr>
              <w:spacing w:after="0" w:line="240" w:lineRule="auto"/>
              <w:rPr>
                <w:rFonts w:ascii="Calibri" w:eastAsia="Times New Roman" w:hAnsi="Calibri" w:cs="Calibri"/>
                <w:color w:val="000000"/>
              </w:rPr>
            </w:pPr>
            <w:r w:rsidRPr="004C353A">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rsidR="004C353A" w:rsidRPr="004C353A" w:rsidRDefault="004C353A" w:rsidP="004C353A">
            <w:pPr>
              <w:spacing w:after="0" w:line="240" w:lineRule="auto"/>
              <w:jc w:val="right"/>
              <w:rPr>
                <w:rFonts w:ascii="Calibri" w:eastAsia="Times New Roman" w:hAnsi="Calibri" w:cs="Calibri"/>
                <w:color w:val="000000"/>
              </w:rPr>
            </w:pPr>
            <w:r w:rsidRPr="004C353A">
              <w:rPr>
                <w:rFonts w:ascii="Calibri" w:eastAsia="Times New Roman" w:hAnsi="Calibri" w:cs="Calibri"/>
                <w:color w:val="000000"/>
              </w:rPr>
              <w:t>3.79%</w:t>
            </w:r>
          </w:p>
        </w:tc>
      </w:tr>
      <w:tr w:rsidR="004C353A" w:rsidRPr="004C353A" w:rsidTr="004C353A">
        <w:trPr>
          <w:trHeight w:val="288"/>
        </w:trPr>
        <w:tc>
          <w:tcPr>
            <w:tcW w:w="1360" w:type="dxa"/>
            <w:tcBorders>
              <w:top w:val="nil"/>
              <w:left w:val="nil"/>
              <w:bottom w:val="nil"/>
              <w:right w:val="nil"/>
            </w:tcBorders>
            <w:shd w:val="clear" w:color="auto" w:fill="auto"/>
            <w:noWrap/>
            <w:vAlign w:val="bottom"/>
            <w:hideMark/>
          </w:tcPr>
          <w:p w:rsidR="004C353A" w:rsidRPr="004C353A" w:rsidRDefault="004C353A" w:rsidP="004C353A">
            <w:pPr>
              <w:spacing w:after="0" w:line="240" w:lineRule="auto"/>
              <w:rPr>
                <w:rFonts w:ascii="Calibri" w:eastAsia="Times New Roman" w:hAnsi="Calibri" w:cs="Calibri"/>
                <w:color w:val="000000"/>
              </w:rPr>
            </w:pPr>
            <w:r w:rsidRPr="004C353A">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rsidR="004C353A" w:rsidRPr="004C353A" w:rsidRDefault="004C353A" w:rsidP="004C353A">
            <w:pPr>
              <w:spacing w:after="0" w:line="240" w:lineRule="auto"/>
              <w:jc w:val="right"/>
              <w:rPr>
                <w:rFonts w:ascii="Calibri" w:eastAsia="Times New Roman" w:hAnsi="Calibri" w:cs="Calibri"/>
                <w:color w:val="000000"/>
              </w:rPr>
            </w:pPr>
            <w:r w:rsidRPr="004C353A">
              <w:rPr>
                <w:rFonts w:ascii="Calibri" w:eastAsia="Times New Roman" w:hAnsi="Calibri" w:cs="Calibri"/>
                <w:color w:val="000000"/>
              </w:rPr>
              <w:t>3.17%</w:t>
            </w:r>
          </w:p>
        </w:tc>
      </w:tr>
      <w:tr w:rsidR="004C353A" w:rsidRPr="004C353A" w:rsidTr="004C353A">
        <w:trPr>
          <w:trHeight w:val="288"/>
        </w:trPr>
        <w:tc>
          <w:tcPr>
            <w:tcW w:w="1360" w:type="dxa"/>
            <w:tcBorders>
              <w:top w:val="nil"/>
              <w:left w:val="nil"/>
              <w:bottom w:val="nil"/>
              <w:right w:val="nil"/>
            </w:tcBorders>
            <w:shd w:val="clear" w:color="auto" w:fill="auto"/>
            <w:noWrap/>
            <w:vAlign w:val="bottom"/>
            <w:hideMark/>
          </w:tcPr>
          <w:p w:rsidR="004C353A" w:rsidRPr="004C353A" w:rsidRDefault="004C353A" w:rsidP="004C353A">
            <w:pPr>
              <w:spacing w:after="0" w:line="240" w:lineRule="auto"/>
              <w:rPr>
                <w:rFonts w:ascii="Calibri" w:eastAsia="Times New Roman" w:hAnsi="Calibri" w:cs="Calibri"/>
                <w:color w:val="000000"/>
              </w:rPr>
            </w:pPr>
            <w:r w:rsidRPr="004C353A">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rsidR="004C353A" w:rsidRPr="004C353A" w:rsidRDefault="004C353A" w:rsidP="004C353A">
            <w:pPr>
              <w:spacing w:after="0" w:line="240" w:lineRule="auto"/>
              <w:jc w:val="right"/>
              <w:rPr>
                <w:rFonts w:ascii="Calibri" w:eastAsia="Times New Roman" w:hAnsi="Calibri" w:cs="Calibri"/>
                <w:color w:val="000000"/>
              </w:rPr>
            </w:pPr>
            <w:r w:rsidRPr="004C353A">
              <w:rPr>
                <w:rFonts w:ascii="Calibri" w:eastAsia="Times New Roman" w:hAnsi="Calibri" w:cs="Calibri"/>
                <w:color w:val="000000"/>
              </w:rPr>
              <w:t>1.72%</w:t>
            </w:r>
          </w:p>
        </w:tc>
      </w:tr>
      <w:tr w:rsidR="004C353A" w:rsidRPr="004C353A" w:rsidTr="004C353A">
        <w:trPr>
          <w:trHeight w:val="288"/>
        </w:trPr>
        <w:tc>
          <w:tcPr>
            <w:tcW w:w="1360" w:type="dxa"/>
            <w:tcBorders>
              <w:top w:val="nil"/>
              <w:left w:val="nil"/>
              <w:bottom w:val="nil"/>
              <w:right w:val="nil"/>
            </w:tcBorders>
            <w:shd w:val="clear" w:color="auto" w:fill="auto"/>
            <w:noWrap/>
            <w:vAlign w:val="bottom"/>
            <w:hideMark/>
          </w:tcPr>
          <w:p w:rsidR="004C353A" w:rsidRPr="004C353A" w:rsidRDefault="004C353A" w:rsidP="004C353A">
            <w:pPr>
              <w:spacing w:after="0" w:line="240" w:lineRule="auto"/>
              <w:rPr>
                <w:rFonts w:ascii="Calibri" w:eastAsia="Times New Roman" w:hAnsi="Calibri" w:cs="Calibri"/>
                <w:color w:val="000000"/>
              </w:rPr>
            </w:pPr>
            <w:r w:rsidRPr="004C353A">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rsidR="004C353A" w:rsidRPr="004C353A" w:rsidRDefault="004C353A" w:rsidP="004C353A">
            <w:pPr>
              <w:spacing w:after="0" w:line="240" w:lineRule="auto"/>
              <w:jc w:val="right"/>
              <w:rPr>
                <w:rFonts w:ascii="Calibri" w:eastAsia="Times New Roman" w:hAnsi="Calibri" w:cs="Calibri"/>
                <w:color w:val="000000"/>
              </w:rPr>
            </w:pPr>
            <w:r w:rsidRPr="004C353A">
              <w:rPr>
                <w:rFonts w:ascii="Calibri" w:eastAsia="Times New Roman" w:hAnsi="Calibri" w:cs="Calibri"/>
                <w:color w:val="000000"/>
              </w:rPr>
              <w:t>1.48%</w:t>
            </w:r>
          </w:p>
        </w:tc>
      </w:tr>
      <w:tr w:rsidR="004C353A" w:rsidRPr="004C353A" w:rsidTr="004C353A">
        <w:trPr>
          <w:trHeight w:val="288"/>
        </w:trPr>
        <w:tc>
          <w:tcPr>
            <w:tcW w:w="1360" w:type="dxa"/>
            <w:tcBorders>
              <w:top w:val="nil"/>
              <w:left w:val="nil"/>
              <w:bottom w:val="nil"/>
              <w:right w:val="nil"/>
            </w:tcBorders>
            <w:shd w:val="clear" w:color="auto" w:fill="auto"/>
            <w:noWrap/>
            <w:vAlign w:val="bottom"/>
            <w:hideMark/>
          </w:tcPr>
          <w:p w:rsidR="004C353A" w:rsidRPr="004C353A" w:rsidRDefault="004C353A" w:rsidP="004C353A">
            <w:pPr>
              <w:spacing w:after="0" w:line="240" w:lineRule="auto"/>
              <w:rPr>
                <w:rFonts w:ascii="Calibri" w:eastAsia="Times New Roman" w:hAnsi="Calibri" w:cs="Calibri"/>
                <w:color w:val="000000"/>
              </w:rPr>
            </w:pPr>
            <w:r w:rsidRPr="004C353A">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rsidR="004C353A" w:rsidRPr="004C353A" w:rsidRDefault="004C353A" w:rsidP="004C353A">
            <w:pPr>
              <w:spacing w:after="0" w:line="240" w:lineRule="auto"/>
              <w:jc w:val="right"/>
              <w:rPr>
                <w:rFonts w:ascii="Calibri" w:eastAsia="Times New Roman" w:hAnsi="Calibri" w:cs="Calibri"/>
                <w:color w:val="000000"/>
              </w:rPr>
            </w:pPr>
            <w:r w:rsidRPr="004C353A">
              <w:rPr>
                <w:rFonts w:ascii="Calibri" w:eastAsia="Times New Roman" w:hAnsi="Calibri" w:cs="Calibri"/>
                <w:color w:val="000000"/>
              </w:rPr>
              <w:t>1.78%</w:t>
            </w:r>
          </w:p>
        </w:tc>
      </w:tr>
      <w:tr w:rsidR="004C353A" w:rsidRPr="004C353A" w:rsidTr="004C353A">
        <w:trPr>
          <w:trHeight w:val="288"/>
        </w:trPr>
        <w:tc>
          <w:tcPr>
            <w:tcW w:w="1360" w:type="dxa"/>
            <w:tcBorders>
              <w:top w:val="single" w:sz="4" w:space="0" w:color="95B3D7"/>
              <w:left w:val="nil"/>
              <w:bottom w:val="nil"/>
              <w:right w:val="nil"/>
            </w:tcBorders>
            <w:shd w:val="clear" w:color="DCE6F1" w:fill="DCE6F1"/>
            <w:noWrap/>
            <w:vAlign w:val="bottom"/>
            <w:hideMark/>
          </w:tcPr>
          <w:p w:rsidR="004C353A" w:rsidRPr="004C353A" w:rsidRDefault="004C353A" w:rsidP="004C353A">
            <w:pPr>
              <w:spacing w:after="0" w:line="240" w:lineRule="auto"/>
              <w:rPr>
                <w:rFonts w:ascii="Calibri" w:eastAsia="Times New Roman" w:hAnsi="Calibri" w:cs="Calibri"/>
                <w:b/>
                <w:bCs/>
                <w:color w:val="000000"/>
              </w:rPr>
            </w:pPr>
            <w:r w:rsidRPr="004C353A">
              <w:rPr>
                <w:rFonts w:ascii="Calibri" w:eastAsia="Times New Roman" w:hAnsi="Calibri" w:cs="Calibri"/>
                <w:b/>
                <w:bCs/>
                <w:color w:val="000000"/>
              </w:rPr>
              <w:t>Grand Total</w:t>
            </w:r>
          </w:p>
        </w:tc>
        <w:tc>
          <w:tcPr>
            <w:tcW w:w="1500" w:type="dxa"/>
            <w:tcBorders>
              <w:top w:val="single" w:sz="4" w:space="0" w:color="95B3D7"/>
              <w:left w:val="nil"/>
              <w:bottom w:val="nil"/>
              <w:right w:val="nil"/>
            </w:tcBorders>
            <w:shd w:val="clear" w:color="DCE6F1" w:fill="DCE6F1"/>
            <w:noWrap/>
            <w:vAlign w:val="bottom"/>
            <w:hideMark/>
          </w:tcPr>
          <w:p w:rsidR="004C353A" w:rsidRPr="004C353A" w:rsidRDefault="004C353A" w:rsidP="004C353A">
            <w:pPr>
              <w:spacing w:after="0" w:line="240" w:lineRule="auto"/>
              <w:jc w:val="right"/>
              <w:rPr>
                <w:rFonts w:ascii="Calibri" w:eastAsia="Times New Roman" w:hAnsi="Calibri" w:cs="Calibri"/>
                <w:b/>
                <w:bCs/>
                <w:color w:val="000000"/>
              </w:rPr>
            </w:pPr>
            <w:r w:rsidRPr="004C353A">
              <w:rPr>
                <w:rFonts w:ascii="Calibri" w:eastAsia="Times New Roman" w:hAnsi="Calibri" w:cs="Calibri"/>
                <w:b/>
                <w:bCs/>
                <w:color w:val="000000"/>
              </w:rPr>
              <w:t>0.023836905</w:t>
            </w:r>
          </w:p>
        </w:tc>
      </w:tr>
    </w:tbl>
    <w:p w:rsidR="00B2617D" w:rsidRDefault="004C353A">
      <w:r>
        <w:rPr>
          <w:noProof/>
        </w:rPr>
        <w:drawing>
          <wp:inline distT="0" distB="0" distL="0" distR="0" wp14:anchorId="6472921A" wp14:editId="26303F95">
            <wp:extent cx="5341620" cy="2590800"/>
            <wp:effectExtent l="0" t="0" r="1143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F30D8" w:rsidRDefault="00EF30D8">
      <w:r>
        <w:rPr>
          <w:noProof/>
        </w:rPr>
        <w:drawing>
          <wp:inline distT="0" distB="0" distL="0" distR="0" wp14:anchorId="2C667D19" wp14:editId="1A164E3E">
            <wp:extent cx="5303520" cy="256794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30D8" w:rsidRDefault="00EF30D8"/>
    <w:p w:rsidR="00D63D42" w:rsidRDefault="00D63D42" w:rsidP="00D63D42">
      <w:pPr>
        <w:pStyle w:val="ListParagraph"/>
        <w:numPr>
          <w:ilvl w:val="0"/>
          <w:numId w:val="3"/>
        </w:numPr>
      </w:pPr>
      <w:r w:rsidRPr="00A07508">
        <w:rPr>
          <w:b/>
        </w:rPr>
        <w:lastRenderedPageBreak/>
        <w:t>They can expect around 2072 customer to buy</w:t>
      </w:r>
      <w:r>
        <w:t>. I got this number by finding the number of customers in the rollout segment and multiplying each segment by their cell response rate calculated from the in sample response of each segment. This way I got the expected number of buyers for each RFM segment and then simply added all these up to get the total expected number of buyers</w:t>
      </w:r>
      <w:r>
        <w:rPr>
          <w:noProof/>
        </w:rPr>
        <w:drawing>
          <wp:inline distT="0" distB="0" distL="0" distR="0" wp14:anchorId="1CFEAF1F" wp14:editId="7190E7B0">
            <wp:extent cx="5943600" cy="2811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11145"/>
                    </a:xfrm>
                    <a:prstGeom prst="rect">
                      <a:avLst/>
                    </a:prstGeom>
                  </pic:spPr>
                </pic:pic>
              </a:graphicData>
            </a:graphic>
          </wp:inline>
        </w:drawing>
      </w:r>
    </w:p>
    <w:p w:rsidR="00EF30D8" w:rsidRDefault="00D63D42">
      <w:r>
        <w:t>3)</w:t>
      </w:r>
    </w:p>
    <w:p w:rsidR="00D63D42" w:rsidRDefault="00D63D42">
      <w:r>
        <w:t xml:space="preserve">Break-even Response rate: (Total </w:t>
      </w:r>
      <w:r w:rsidR="00A07508">
        <w:t xml:space="preserve">Mailing </w:t>
      </w:r>
      <w:r>
        <w:t>Cost)</w:t>
      </w:r>
      <w:r w:rsidR="00F44CED">
        <w:t xml:space="preserve"> </w:t>
      </w:r>
      <w:r>
        <w:t>/</w:t>
      </w:r>
      <w:r w:rsidR="00F44CED">
        <w:t xml:space="preserve"> </w:t>
      </w:r>
      <w:r>
        <w:t>(</w:t>
      </w:r>
      <w:r w:rsidR="003A3CDC">
        <w:t>Profit per unit)</w:t>
      </w:r>
      <w:r w:rsidR="00F44CED">
        <w:t xml:space="preserve"> </w:t>
      </w:r>
      <w:r>
        <w:t>= # Required Responses</w:t>
      </w:r>
    </w:p>
    <w:p w:rsidR="00D63D42" w:rsidRDefault="00D63D42">
      <w:r>
        <w:sym w:font="Wingdings" w:char="F0E0"/>
      </w:r>
      <w:r>
        <w:t># Required Responses / Number People Sending Offer to = Required Response rate</w:t>
      </w:r>
    </w:p>
    <w:p w:rsidR="00D63D42" w:rsidRDefault="00F44CED" w:rsidP="003A3CDC">
      <w:r>
        <w:rPr>
          <w:noProof/>
        </w:rPr>
        <w:drawing>
          <wp:inline distT="0" distB="0" distL="0" distR="0" wp14:anchorId="57114B6A" wp14:editId="39FDA403">
            <wp:extent cx="4587240" cy="833294"/>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2918" cy="843408"/>
                    </a:xfrm>
                    <a:prstGeom prst="rect">
                      <a:avLst/>
                    </a:prstGeom>
                  </pic:spPr>
                </pic:pic>
              </a:graphicData>
            </a:graphic>
          </wp:inline>
        </w:drawing>
      </w:r>
    </w:p>
    <w:p w:rsidR="003A3CDC" w:rsidRDefault="003A3CDC" w:rsidP="003A3CDC">
      <w:r>
        <w:t>This being said I used Excel to calculate that I needed a 1.54% response rate to break even.</w:t>
      </w:r>
    </w:p>
    <w:p w:rsidR="00F44CED" w:rsidRDefault="00F44CED" w:rsidP="003A3CDC">
      <w:r>
        <w:t>After this I just went to my rollout data and found the cumulative number of buyers up to the point in which the next cell response rate was lower than the breakeven response rate required as seen below.</w:t>
      </w:r>
    </w:p>
    <w:p w:rsidR="00F44CED" w:rsidRDefault="00F44CED" w:rsidP="003A3CDC">
      <w:r>
        <w:rPr>
          <w:noProof/>
        </w:rPr>
        <w:drawing>
          <wp:inline distT="0" distB="0" distL="0" distR="0" wp14:anchorId="7F262E9D" wp14:editId="6C6A6C6F">
            <wp:extent cx="5943600" cy="1184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84275"/>
                    </a:xfrm>
                    <a:prstGeom prst="rect">
                      <a:avLst/>
                    </a:prstGeom>
                  </pic:spPr>
                </pic:pic>
              </a:graphicData>
            </a:graphic>
          </wp:inline>
        </w:drawing>
      </w:r>
    </w:p>
    <w:p w:rsidR="008715F0" w:rsidRDefault="008715F0" w:rsidP="003A3CDC"/>
    <w:p w:rsidR="008715F0" w:rsidRDefault="008715F0" w:rsidP="003A3CDC">
      <w:r>
        <w:t>4)</w:t>
      </w:r>
    </w:p>
    <w:p w:rsidR="008715F0" w:rsidRDefault="00B56E03" w:rsidP="003A3CDC">
      <w:r>
        <w:rPr>
          <w:noProof/>
        </w:rPr>
        <w:lastRenderedPageBreak/>
        <w:drawing>
          <wp:inline distT="0" distB="0" distL="0" distR="0" wp14:anchorId="6DBECE80" wp14:editId="5E41E8B4">
            <wp:extent cx="5943600" cy="2128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8520"/>
                    </a:xfrm>
                    <a:prstGeom prst="rect">
                      <a:avLst/>
                    </a:prstGeom>
                  </pic:spPr>
                </pic:pic>
              </a:graphicData>
            </a:graphic>
          </wp:inline>
        </w:drawing>
      </w:r>
    </w:p>
    <w:p w:rsidR="008715F0" w:rsidRDefault="008715F0" w:rsidP="003A3CDC">
      <w:r>
        <w:t xml:space="preserve">So I calculated profitability for Random Selection of mailings to customers and then with RFM selection and </w:t>
      </w:r>
      <w:r w:rsidR="00EA7B90">
        <w:t xml:space="preserve">have </w:t>
      </w:r>
      <w:r>
        <w:t>shown where to maximize profits for the RFM selection approach.</w:t>
      </w:r>
    </w:p>
    <w:p w:rsidR="008715F0" w:rsidRDefault="008715F0" w:rsidP="003A3CDC">
      <w:r>
        <w:t>For random selection I just took an equal number of customers for each quintile and calculated expected sales with the average buy rate (2.38%). Then I f</w:t>
      </w:r>
      <w:r w:rsidR="00A07508">
        <w:t>ound revenues by multiplying $104</w:t>
      </w:r>
      <w:r>
        <w:t xml:space="preserve"> (the </w:t>
      </w:r>
      <w:r w:rsidR="00A07508">
        <w:t xml:space="preserve">amount gained </w:t>
      </w:r>
      <w:r>
        <w:t>from each purchase) by the number of expected sales, subtracted the costs (</w:t>
      </w:r>
      <w:r w:rsidR="00A07508">
        <w:t>(</w:t>
      </w:r>
      <w:r>
        <w:t>$0.8 * number of customers</w:t>
      </w:r>
      <w:r w:rsidR="00A07508">
        <w:t>) +</w:t>
      </w:r>
      <w:r w:rsidR="00EA7B90">
        <w:t xml:space="preserve"> </w:t>
      </w:r>
      <w:r w:rsidR="00A07508">
        <w:t>($52 * Expected Sales)</w:t>
      </w:r>
      <w:r>
        <w:t>) to get Profits, and lastly calculated cumulative profits for each quintile. We see a slow linear increase in cumulati</w:t>
      </w:r>
      <w:r w:rsidR="00EA7B90">
        <w:t xml:space="preserve">ve profits from this approach. </w:t>
      </w:r>
    </w:p>
    <w:p w:rsidR="008715F0" w:rsidRDefault="008715F0" w:rsidP="003A3CDC">
      <w:r>
        <w:t>For the RFM Selection most of the calculations are the same except that for the number of customers who were selected I used the number of customers who comprised the specified quintile (cumulative % of customers in the spreadsheet) which were in the rollout tab sorted by cell response rates from the market test. Then I summed up the expected number of buyers along these cells to get the expected # sales, and the rest of the calculations are the same as before.</w:t>
      </w:r>
    </w:p>
    <w:p w:rsidR="00A07508" w:rsidRDefault="00A07508" w:rsidP="003A3CDC">
      <w:r>
        <w:t>Below I created a Final Analysis rundown of the profitability and ROI of mailing to everyone vs mailing based on targeted RFM Selection:</w:t>
      </w:r>
    </w:p>
    <w:p w:rsidR="00A07508" w:rsidRDefault="00A07508" w:rsidP="003A3CDC">
      <w:r>
        <w:rPr>
          <w:noProof/>
        </w:rPr>
        <w:drawing>
          <wp:inline distT="0" distB="0" distL="0" distR="0" wp14:anchorId="18CF3611" wp14:editId="6059E4D8">
            <wp:extent cx="2468880" cy="294673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8880" cy="2946730"/>
                    </a:xfrm>
                    <a:prstGeom prst="rect">
                      <a:avLst/>
                    </a:prstGeom>
                  </pic:spPr>
                </pic:pic>
              </a:graphicData>
            </a:graphic>
          </wp:inline>
        </w:drawing>
      </w:r>
    </w:p>
    <w:p w:rsidR="00D6680F" w:rsidRDefault="00D6680F" w:rsidP="003A3CDC">
      <w:r>
        <w:lastRenderedPageBreak/>
        <w:t>Just a little explanation on where these numbers came from in the final analysis: # Mailed came from the number of customers in the 3rd quintile which is also the % of customers mailed, 60%. Expected Sales came from the average rate for mail to everyone and from the expected # buyers based on the cell response rate from the market data for the targeted mailing. Expected response rate is just the average for everyone and for targeted I took the average of all the cell response rates from the market data up to the 60% customer point. Revenues are just $104 * the expected sales. Costs are just $52 * the expected sales (since the store only keeps half the revenue, the other half are assumedly costs). Mailing costs are just $0.8 * the number of customers mailed. Profits is just Revenues – (Costs not including mailing + mailing costs). % Margin is Profits / Revenues. Return on Mailing Costs is Profits / Mailing Costs.</w:t>
      </w:r>
    </w:p>
    <w:p w:rsidR="00D6680F" w:rsidRDefault="00D6680F" w:rsidP="003A3CDC"/>
    <w:p w:rsidR="00D6680F" w:rsidRDefault="00D6680F" w:rsidP="003A3CDC">
      <w:r>
        <w:t>Finally I simply created a graph showing the relationships between RFM and Random Selection and differences in Cumulative Profitability</w:t>
      </w:r>
    </w:p>
    <w:p w:rsidR="00B70CDF" w:rsidRDefault="00B70CDF" w:rsidP="003A3CDC">
      <w:r>
        <w:rPr>
          <w:noProof/>
        </w:rPr>
        <w:drawing>
          <wp:inline distT="0" distB="0" distL="0" distR="0" wp14:anchorId="299852F9" wp14:editId="4C5A6F92">
            <wp:extent cx="5189220" cy="2712720"/>
            <wp:effectExtent l="0" t="0" r="11430" b="1143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6680F" w:rsidRDefault="00D6680F" w:rsidP="003A3CDC">
      <w:r>
        <w:t xml:space="preserve">The reason the targeted approach is more profitable is because you are mailing to the groups of people, as classified by the RFM analysis, who are more likely to respond to the mailing and buy the product. In our spreadsheet we see that for most of the groups we are targeted the customers have a higher cell response rate from the market test data than the average bought rate of 2.38%. This means that we are overall going to do much better since we are targeting the customers with an above average propensity to buy our product based on the mailings and not wasting money on the customers who aren’t as likely to buy the product. </w:t>
      </w:r>
    </w:p>
    <w:p w:rsidR="00D6680F" w:rsidRDefault="00D6680F" w:rsidP="003A3CDC"/>
    <w:p w:rsidR="00D6680F" w:rsidRDefault="00D6680F" w:rsidP="003A3CDC">
      <w:r>
        <w:t>The downfalls of this RFM approach is the fact that you may still want to mail to these low propensity to buy customers to generate awareness</w:t>
      </w:r>
      <w:r w:rsidR="007D10D7">
        <w:t xml:space="preserve"> of your product</w:t>
      </w:r>
      <w:r>
        <w:t>, or you may not want to mail to some of the high propensity to buy customers as to not inundate them with mail and annoy them. These types of things are much harder to analyze and would require domain knowledge and intuition to further decide what the best approach to these mailings would be based on how our customers react to receiving mail.</w:t>
      </w:r>
    </w:p>
    <w:sectPr w:rsidR="00D6680F" w:rsidSect="00DE6F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47112"/>
    <w:multiLevelType w:val="hybridMultilevel"/>
    <w:tmpl w:val="ECD2C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C46BA"/>
    <w:multiLevelType w:val="hybridMultilevel"/>
    <w:tmpl w:val="F7368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5553F"/>
    <w:multiLevelType w:val="hybridMultilevel"/>
    <w:tmpl w:val="860E6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FDC"/>
    <w:rsid w:val="00026ACF"/>
    <w:rsid w:val="001E650B"/>
    <w:rsid w:val="0021292D"/>
    <w:rsid w:val="00212ED2"/>
    <w:rsid w:val="003111A0"/>
    <w:rsid w:val="003A3CDC"/>
    <w:rsid w:val="003F1A49"/>
    <w:rsid w:val="00467AF8"/>
    <w:rsid w:val="004C26A6"/>
    <w:rsid w:val="004C353A"/>
    <w:rsid w:val="004E368D"/>
    <w:rsid w:val="00505CF7"/>
    <w:rsid w:val="005B1E93"/>
    <w:rsid w:val="005E76B6"/>
    <w:rsid w:val="00643B71"/>
    <w:rsid w:val="00697C71"/>
    <w:rsid w:val="006A01F1"/>
    <w:rsid w:val="006E546D"/>
    <w:rsid w:val="007D10D7"/>
    <w:rsid w:val="007F1DD1"/>
    <w:rsid w:val="008715F0"/>
    <w:rsid w:val="00901E30"/>
    <w:rsid w:val="009611A5"/>
    <w:rsid w:val="00A07508"/>
    <w:rsid w:val="00AE2590"/>
    <w:rsid w:val="00B2617D"/>
    <w:rsid w:val="00B56E03"/>
    <w:rsid w:val="00B70CDF"/>
    <w:rsid w:val="00BA249A"/>
    <w:rsid w:val="00BB0FB0"/>
    <w:rsid w:val="00C34AFC"/>
    <w:rsid w:val="00C36BD3"/>
    <w:rsid w:val="00CF25F2"/>
    <w:rsid w:val="00D63D42"/>
    <w:rsid w:val="00D6680F"/>
    <w:rsid w:val="00DD38F7"/>
    <w:rsid w:val="00DE6FDC"/>
    <w:rsid w:val="00EA7B90"/>
    <w:rsid w:val="00EF2014"/>
    <w:rsid w:val="00EF30D8"/>
    <w:rsid w:val="00F44CED"/>
    <w:rsid w:val="00F97ECA"/>
    <w:rsid w:val="00FB05E2"/>
    <w:rsid w:val="00FE41A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47DB-922D-4540-AB90-06829C46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6FDC"/>
    <w:pPr>
      <w:spacing w:after="0" w:line="240" w:lineRule="auto"/>
    </w:pPr>
    <w:rPr>
      <w:rFonts w:eastAsiaTheme="minorEastAsia"/>
    </w:rPr>
  </w:style>
  <w:style w:type="character" w:customStyle="1" w:styleId="NoSpacingChar">
    <w:name w:val="No Spacing Char"/>
    <w:basedOn w:val="DefaultParagraphFont"/>
    <w:link w:val="NoSpacing"/>
    <w:uiPriority w:val="1"/>
    <w:rsid w:val="00DE6FDC"/>
    <w:rPr>
      <w:rFonts w:eastAsiaTheme="minorEastAsia"/>
    </w:rPr>
  </w:style>
  <w:style w:type="paragraph" w:styleId="ListParagraph">
    <w:name w:val="List Paragraph"/>
    <w:basedOn w:val="Normal"/>
    <w:uiPriority w:val="34"/>
    <w:qFormat/>
    <w:rsid w:val="00505CF7"/>
    <w:pPr>
      <w:ind w:left="720"/>
      <w:contextualSpacing/>
    </w:pPr>
  </w:style>
  <w:style w:type="table" w:styleId="TableGrid">
    <w:name w:val="Table Grid"/>
    <w:basedOn w:val="TableNormal"/>
    <w:uiPriority w:val="39"/>
    <w:rsid w:val="0002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532">
      <w:bodyDiv w:val="1"/>
      <w:marLeft w:val="0"/>
      <w:marRight w:val="0"/>
      <w:marTop w:val="0"/>
      <w:marBottom w:val="0"/>
      <w:divBdr>
        <w:top w:val="none" w:sz="0" w:space="0" w:color="auto"/>
        <w:left w:val="none" w:sz="0" w:space="0" w:color="auto"/>
        <w:bottom w:val="none" w:sz="0" w:space="0" w:color="auto"/>
        <w:right w:val="none" w:sz="0" w:space="0" w:color="auto"/>
      </w:divBdr>
    </w:div>
    <w:div w:id="53551248">
      <w:bodyDiv w:val="1"/>
      <w:marLeft w:val="0"/>
      <w:marRight w:val="0"/>
      <w:marTop w:val="0"/>
      <w:marBottom w:val="0"/>
      <w:divBdr>
        <w:top w:val="none" w:sz="0" w:space="0" w:color="auto"/>
        <w:left w:val="none" w:sz="0" w:space="0" w:color="auto"/>
        <w:bottom w:val="none" w:sz="0" w:space="0" w:color="auto"/>
        <w:right w:val="none" w:sz="0" w:space="0" w:color="auto"/>
      </w:divBdr>
    </w:div>
    <w:div w:id="55011416">
      <w:bodyDiv w:val="1"/>
      <w:marLeft w:val="0"/>
      <w:marRight w:val="0"/>
      <w:marTop w:val="0"/>
      <w:marBottom w:val="0"/>
      <w:divBdr>
        <w:top w:val="none" w:sz="0" w:space="0" w:color="auto"/>
        <w:left w:val="none" w:sz="0" w:space="0" w:color="auto"/>
        <w:bottom w:val="none" w:sz="0" w:space="0" w:color="auto"/>
        <w:right w:val="none" w:sz="0" w:space="0" w:color="auto"/>
      </w:divBdr>
    </w:div>
    <w:div w:id="111754392">
      <w:bodyDiv w:val="1"/>
      <w:marLeft w:val="0"/>
      <w:marRight w:val="0"/>
      <w:marTop w:val="0"/>
      <w:marBottom w:val="0"/>
      <w:divBdr>
        <w:top w:val="none" w:sz="0" w:space="0" w:color="auto"/>
        <w:left w:val="none" w:sz="0" w:space="0" w:color="auto"/>
        <w:bottom w:val="none" w:sz="0" w:space="0" w:color="auto"/>
        <w:right w:val="none" w:sz="0" w:space="0" w:color="auto"/>
      </w:divBdr>
    </w:div>
    <w:div w:id="119807797">
      <w:bodyDiv w:val="1"/>
      <w:marLeft w:val="0"/>
      <w:marRight w:val="0"/>
      <w:marTop w:val="0"/>
      <w:marBottom w:val="0"/>
      <w:divBdr>
        <w:top w:val="none" w:sz="0" w:space="0" w:color="auto"/>
        <w:left w:val="none" w:sz="0" w:space="0" w:color="auto"/>
        <w:bottom w:val="none" w:sz="0" w:space="0" w:color="auto"/>
        <w:right w:val="none" w:sz="0" w:space="0" w:color="auto"/>
      </w:divBdr>
    </w:div>
    <w:div w:id="179709584">
      <w:bodyDiv w:val="1"/>
      <w:marLeft w:val="0"/>
      <w:marRight w:val="0"/>
      <w:marTop w:val="0"/>
      <w:marBottom w:val="0"/>
      <w:divBdr>
        <w:top w:val="none" w:sz="0" w:space="0" w:color="auto"/>
        <w:left w:val="none" w:sz="0" w:space="0" w:color="auto"/>
        <w:bottom w:val="none" w:sz="0" w:space="0" w:color="auto"/>
        <w:right w:val="none" w:sz="0" w:space="0" w:color="auto"/>
      </w:divBdr>
    </w:div>
    <w:div w:id="189417200">
      <w:bodyDiv w:val="1"/>
      <w:marLeft w:val="0"/>
      <w:marRight w:val="0"/>
      <w:marTop w:val="0"/>
      <w:marBottom w:val="0"/>
      <w:divBdr>
        <w:top w:val="none" w:sz="0" w:space="0" w:color="auto"/>
        <w:left w:val="none" w:sz="0" w:space="0" w:color="auto"/>
        <w:bottom w:val="none" w:sz="0" w:space="0" w:color="auto"/>
        <w:right w:val="none" w:sz="0" w:space="0" w:color="auto"/>
      </w:divBdr>
    </w:div>
    <w:div w:id="195582490">
      <w:bodyDiv w:val="1"/>
      <w:marLeft w:val="0"/>
      <w:marRight w:val="0"/>
      <w:marTop w:val="0"/>
      <w:marBottom w:val="0"/>
      <w:divBdr>
        <w:top w:val="none" w:sz="0" w:space="0" w:color="auto"/>
        <w:left w:val="none" w:sz="0" w:space="0" w:color="auto"/>
        <w:bottom w:val="none" w:sz="0" w:space="0" w:color="auto"/>
        <w:right w:val="none" w:sz="0" w:space="0" w:color="auto"/>
      </w:divBdr>
    </w:div>
    <w:div w:id="225452651">
      <w:bodyDiv w:val="1"/>
      <w:marLeft w:val="0"/>
      <w:marRight w:val="0"/>
      <w:marTop w:val="0"/>
      <w:marBottom w:val="0"/>
      <w:divBdr>
        <w:top w:val="none" w:sz="0" w:space="0" w:color="auto"/>
        <w:left w:val="none" w:sz="0" w:space="0" w:color="auto"/>
        <w:bottom w:val="none" w:sz="0" w:space="0" w:color="auto"/>
        <w:right w:val="none" w:sz="0" w:space="0" w:color="auto"/>
      </w:divBdr>
    </w:div>
    <w:div w:id="245920088">
      <w:bodyDiv w:val="1"/>
      <w:marLeft w:val="0"/>
      <w:marRight w:val="0"/>
      <w:marTop w:val="0"/>
      <w:marBottom w:val="0"/>
      <w:divBdr>
        <w:top w:val="none" w:sz="0" w:space="0" w:color="auto"/>
        <w:left w:val="none" w:sz="0" w:space="0" w:color="auto"/>
        <w:bottom w:val="none" w:sz="0" w:space="0" w:color="auto"/>
        <w:right w:val="none" w:sz="0" w:space="0" w:color="auto"/>
      </w:divBdr>
    </w:div>
    <w:div w:id="266305016">
      <w:bodyDiv w:val="1"/>
      <w:marLeft w:val="0"/>
      <w:marRight w:val="0"/>
      <w:marTop w:val="0"/>
      <w:marBottom w:val="0"/>
      <w:divBdr>
        <w:top w:val="none" w:sz="0" w:space="0" w:color="auto"/>
        <w:left w:val="none" w:sz="0" w:space="0" w:color="auto"/>
        <w:bottom w:val="none" w:sz="0" w:space="0" w:color="auto"/>
        <w:right w:val="none" w:sz="0" w:space="0" w:color="auto"/>
      </w:divBdr>
    </w:div>
    <w:div w:id="276715139">
      <w:bodyDiv w:val="1"/>
      <w:marLeft w:val="0"/>
      <w:marRight w:val="0"/>
      <w:marTop w:val="0"/>
      <w:marBottom w:val="0"/>
      <w:divBdr>
        <w:top w:val="none" w:sz="0" w:space="0" w:color="auto"/>
        <w:left w:val="none" w:sz="0" w:space="0" w:color="auto"/>
        <w:bottom w:val="none" w:sz="0" w:space="0" w:color="auto"/>
        <w:right w:val="none" w:sz="0" w:space="0" w:color="auto"/>
      </w:divBdr>
    </w:div>
    <w:div w:id="277296712">
      <w:bodyDiv w:val="1"/>
      <w:marLeft w:val="0"/>
      <w:marRight w:val="0"/>
      <w:marTop w:val="0"/>
      <w:marBottom w:val="0"/>
      <w:divBdr>
        <w:top w:val="none" w:sz="0" w:space="0" w:color="auto"/>
        <w:left w:val="none" w:sz="0" w:space="0" w:color="auto"/>
        <w:bottom w:val="none" w:sz="0" w:space="0" w:color="auto"/>
        <w:right w:val="none" w:sz="0" w:space="0" w:color="auto"/>
      </w:divBdr>
    </w:div>
    <w:div w:id="319426714">
      <w:bodyDiv w:val="1"/>
      <w:marLeft w:val="0"/>
      <w:marRight w:val="0"/>
      <w:marTop w:val="0"/>
      <w:marBottom w:val="0"/>
      <w:divBdr>
        <w:top w:val="none" w:sz="0" w:space="0" w:color="auto"/>
        <w:left w:val="none" w:sz="0" w:space="0" w:color="auto"/>
        <w:bottom w:val="none" w:sz="0" w:space="0" w:color="auto"/>
        <w:right w:val="none" w:sz="0" w:space="0" w:color="auto"/>
      </w:divBdr>
    </w:div>
    <w:div w:id="323433998">
      <w:bodyDiv w:val="1"/>
      <w:marLeft w:val="0"/>
      <w:marRight w:val="0"/>
      <w:marTop w:val="0"/>
      <w:marBottom w:val="0"/>
      <w:divBdr>
        <w:top w:val="none" w:sz="0" w:space="0" w:color="auto"/>
        <w:left w:val="none" w:sz="0" w:space="0" w:color="auto"/>
        <w:bottom w:val="none" w:sz="0" w:space="0" w:color="auto"/>
        <w:right w:val="none" w:sz="0" w:space="0" w:color="auto"/>
      </w:divBdr>
    </w:div>
    <w:div w:id="331495732">
      <w:bodyDiv w:val="1"/>
      <w:marLeft w:val="0"/>
      <w:marRight w:val="0"/>
      <w:marTop w:val="0"/>
      <w:marBottom w:val="0"/>
      <w:divBdr>
        <w:top w:val="none" w:sz="0" w:space="0" w:color="auto"/>
        <w:left w:val="none" w:sz="0" w:space="0" w:color="auto"/>
        <w:bottom w:val="none" w:sz="0" w:space="0" w:color="auto"/>
        <w:right w:val="none" w:sz="0" w:space="0" w:color="auto"/>
      </w:divBdr>
    </w:div>
    <w:div w:id="431824770">
      <w:bodyDiv w:val="1"/>
      <w:marLeft w:val="0"/>
      <w:marRight w:val="0"/>
      <w:marTop w:val="0"/>
      <w:marBottom w:val="0"/>
      <w:divBdr>
        <w:top w:val="none" w:sz="0" w:space="0" w:color="auto"/>
        <w:left w:val="none" w:sz="0" w:space="0" w:color="auto"/>
        <w:bottom w:val="none" w:sz="0" w:space="0" w:color="auto"/>
        <w:right w:val="none" w:sz="0" w:space="0" w:color="auto"/>
      </w:divBdr>
    </w:div>
    <w:div w:id="440105053">
      <w:bodyDiv w:val="1"/>
      <w:marLeft w:val="0"/>
      <w:marRight w:val="0"/>
      <w:marTop w:val="0"/>
      <w:marBottom w:val="0"/>
      <w:divBdr>
        <w:top w:val="none" w:sz="0" w:space="0" w:color="auto"/>
        <w:left w:val="none" w:sz="0" w:space="0" w:color="auto"/>
        <w:bottom w:val="none" w:sz="0" w:space="0" w:color="auto"/>
        <w:right w:val="none" w:sz="0" w:space="0" w:color="auto"/>
      </w:divBdr>
    </w:div>
    <w:div w:id="446123022">
      <w:bodyDiv w:val="1"/>
      <w:marLeft w:val="0"/>
      <w:marRight w:val="0"/>
      <w:marTop w:val="0"/>
      <w:marBottom w:val="0"/>
      <w:divBdr>
        <w:top w:val="none" w:sz="0" w:space="0" w:color="auto"/>
        <w:left w:val="none" w:sz="0" w:space="0" w:color="auto"/>
        <w:bottom w:val="none" w:sz="0" w:space="0" w:color="auto"/>
        <w:right w:val="none" w:sz="0" w:space="0" w:color="auto"/>
      </w:divBdr>
    </w:div>
    <w:div w:id="456415613">
      <w:bodyDiv w:val="1"/>
      <w:marLeft w:val="0"/>
      <w:marRight w:val="0"/>
      <w:marTop w:val="0"/>
      <w:marBottom w:val="0"/>
      <w:divBdr>
        <w:top w:val="none" w:sz="0" w:space="0" w:color="auto"/>
        <w:left w:val="none" w:sz="0" w:space="0" w:color="auto"/>
        <w:bottom w:val="none" w:sz="0" w:space="0" w:color="auto"/>
        <w:right w:val="none" w:sz="0" w:space="0" w:color="auto"/>
      </w:divBdr>
    </w:div>
    <w:div w:id="538513147">
      <w:bodyDiv w:val="1"/>
      <w:marLeft w:val="0"/>
      <w:marRight w:val="0"/>
      <w:marTop w:val="0"/>
      <w:marBottom w:val="0"/>
      <w:divBdr>
        <w:top w:val="none" w:sz="0" w:space="0" w:color="auto"/>
        <w:left w:val="none" w:sz="0" w:space="0" w:color="auto"/>
        <w:bottom w:val="none" w:sz="0" w:space="0" w:color="auto"/>
        <w:right w:val="none" w:sz="0" w:space="0" w:color="auto"/>
      </w:divBdr>
    </w:div>
    <w:div w:id="540675313">
      <w:bodyDiv w:val="1"/>
      <w:marLeft w:val="0"/>
      <w:marRight w:val="0"/>
      <w:marTop w:val="0"/>
      <w:marBottom w:val="0"/>
      <w:divBdr>
        <w:top w:val="none" w:sz="0" w:space="0" w:color="auto"/>
        <w:left w:val="none" w:sz="0" w:space="0" w:color="auto"/>
        <w:bottom w:val="none" w:sz="0" w:space="0" w:color="auto"/>
        <w:right w:val="none" w:sz="0" w:space="0" w:color="auto"/>
      </w:divBdr>
    </w:div>
    <w:div w:id="542140033">
      <w:bodyDiv w:val="1"/>
      <w:marLeft w:val="0"/>
      <w:marRight w:val="0"/>
      <w:marTop w:val="0"/>
      <w:marBottom w:val="0"/>
      <w:divBdr>
        <w:top w:val="none" w:sz="0" w:space="0" w:color="auto"/>
        <w:left w:val="none" w:sz="0" w:space="0" w:color="auto"/>
        <w:bottom w:val="none" w:sz="0" w:space="0" w:color="auto"/>
        <w:right w:val="none" w:sz="0" w:space="0" w:color="auto"/>
      </w:divBdr>
    </w:div>
    <w:div w:id="552546520">
      <w:bodyDiv w:val="1"/>
      <w:marLeft w:val="0"/>
      <w:marRight w:val="0"/>
      <w:marTop w:val="0"/>
      <w:marBottom w:val="0"/>
      <w:divBdr>
        <w:top w:val="none" w:sz="0" w:space="0" w:color="auto"/>
        <w:left w:val="none" w:sz="0" w:space="0" w:color="auto"/>
        <w:bottom w:val="none" w:sz="0" w:space="0" w:color="auto"/>
        <w:right w:val="none" w:sz="0" w:space="0" w:color="auto"/>
      </w:divBdr>
    </w:div>
    <w:div w:id="560751263">
      <w:bodyDiv w:val="1"/>
      <w:marLeft w:val="0"/>
      <w:marRight w:val="0"/>
      <w:marTop w:val="0"/>
      <w:marBottom w:val="0"/>
      <w:divBdr>
        <w:top w:val="none" w:sz="0" w:space="0" w:color="auto"/>
        <w:left w:val="none" w:sz="0" w:space="0" w:color="auto"/>
        <w:bottom w:val="none" w:sz="0" w:space="0" w:color="auto"/>
        <w:right w:val="none" w:sz="0" w:space="0" w:color="auto"/>
      </w:divBdr>
    </w:div>
    <w:div w:id="582641190">
      <w:bodyDiv w:val="1"/>
      <w:marLeft w:val="0"/>
      <w:marRight w:val="0"/>
      <w:marTop w:val="0"/>
      <w:marBottom w:val="0"/>
      <w:divBdr>
        <w:top w:val="none" w:sz="0" w:space="0" w:color="auto"/>
        <w:left w:val="none" w:sz="0" w:space="0" w:color="auto"/>
        <w:bottom w:val="none" w:sz="0" w:space="0" w:color="auto"/>
        <w:right w:val="none" w:sz="0" w:space="0" w:color="auto"/>
      </w:divBdr>
    </w:div>
    <w:div w:id="622031871">
      <w:bodyDiv w:val="1"/>
      <w:marLeft w:val="0"/>
      <w:marRight w:val="0"/>
      <w:marTop w:val="0"/>
      <w:marBottom w:val="0"/>
      <w:divBdr>
        <w:top w:val="none" w:sz="0" w:space="0" w:color="auto"/>
        <w:left w:val="none" w:sz="0" w:space="0" w:color="auto"/>
        <w:bottom w:val="none" w:sz="0" w:space="0" w:color="auto"/>
        <w:right w:val="none" w:sz="0" w:space="0" w:color="auto"/>
      </w:divBdr>
    </w:div>
    <w:div w:id="627124429">
      <w:bodyDiv w:val="1"/>
      <w:marLeft w:val="0"/>
      <w:marRight w:val="0"/>
      <w:marTop w:val="0"/>
      <w:marBottom w:val="0"/>
      <w:divBdr>
        <w:top w:val="none" w:sz="0" w:space="0" w:color="auto"/>
        <w:left w:val="none" w:sz="0" w:space="0" w:color="auto"/>
        <w:bottom w:val="none" w:sz="0" w:space="0" w:color="auto"/>
        <w:right w:val="none" w:sz="0" w:space="0" w:color="auto"/>
      </w:divBdr>
    </w:div>
    <w:div w:id="653610385">
      <w:bodyDiv w:val="1"/>
      <w:marLeft w:val="0"/>
      <w:marRight w:val="0"/>
      <w:marTop w:val="0"/>
      <w:marBottom w:val="0"/>
      <w:divBdr>
        <w:top w:val="none" w:sz="0" w:space="0" w:color="auto"/>
        <w:left w:val="none" w:sz="0" w:space="0" w:color="auto"/>
        <w:bottom w:val="none" w:sz="0" w:space="0" w:color="auto"/>
        <w:right w:val="none" w:sz="0" w:space="0" w:color="auto"/>
      </w:divBdr>
    </w:div>
    <w:div w:id="684096225">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36512688">
      <w:bodyDiv w:val="1"/>
      <w:marLeft w:val="0"/>
      <w:marRight w:val="0"/>
      <w:marTop w:val="0"/>
      <w:marBottom w:val="0"/>
      <w:divBdr>
        <w:top w:val="none" w:sz="0" w:space="0" w:color="auto"/>
        <w:left w:val="none" w:sz="0" w:space="0" w:color="auto"/>
        <w:bottom w:val="none" w:sz="0" w:space="0" w:color="auto"/>
        <w:right w:val="none" w:sz="0" w:space="0" w:color="auto"/>
      </w:divBdr>
    </w:div>
    <w:div w:id="793716840">
      <w:bodyDiv w:val="1"/>
      <w:marLeft w:val="0"/>
      <w:marRight w:val="0"/>
      <w:marTop w:val="0"/>
      <w:marBottom w:val="0"/>
      <w:divBdr>
        <w:top w:val="none" w:sz="0" w:space="0" w:color="auto"/>
        <w:left w:val="none" w:sz="0" w:space="0" w:color="auto"/>
        <w:bottom w:val="none" w:sz="0" w:space="0" w:color="auto"/>
        <w:right w:val="none" w:sz="0" w:space="0" w:color="auto"/>
      </w:divBdr>
    </w:div>
    <w:div w:id="794720100">
      <w:bodyDiv w:val="1"/>
      <w:marLeft w:val="0"/>
      <w:marRight w:val="0"/>
      <w:marTop w:val="0"/>
      <w:marBottom w:val="0"/>
      <w:divBdr>
        <w:top w:val="none" w:sz="0" w:space="0" w:color="auto"/>
        <w:left w:val="none" w:sz="0" w:space="0" w:color="auto"/>
        <w:bottom w:val="none" w:sz="0" w:space="0" w:color="auto"/>
        <w:right w:val="none" w:sz="0" w:space="0" w:color="auto"/>
      </w:divBdr>
    </w:div>
    <w:div w:id="824080230">
      <w:bodyDiv w:val="1"/>
      <w:marLeft w:val="0"/>
      <w:marRight w:val="0"/>
      <w:marTop w:val="0"/>
      <w:marBottom w:val="0"/>
      <w:divBdr>
        <w:top w:val="none" w:sz="0" w:space="0" w:color="auto"/>
        <w:left w:val="none" w:sz="0" w:space="0" w:color="auto"/>
        <w:bottom w:val="none" w:sz="0" w:space="0" w:color="auto"/>
        <w:right w:val="none" w:sz="0" w:space="0" w:color="auto"/>
      </w:divBdr>
    </w:div>
    <w:div w:id="859243094">
      <w:bodyDiv w:val="1"/>
      <w:marLeft w:val="0"/>
      <w:marRight w:val="0"/>
      <w:marTop w:val="0"/>
      <w:marBottom w:val="0"/>
      <w:divBdr>
        <w:top w:val="none" w:sz="0" w:space="0" w:color="auto"/>
        <w:left w:val="none" w:sz="0" w:space="0" w:color="auto"/>
        <w:bottom w:val="none" w:sz="0" w:space="0" w:color="auto"/>
        <w:right w:val="none" w:sz="0" w:space="0" w:color="auto"/>
      </w:divBdr>
    </w:div>
    <w:div w:id="899633853">
      <w:bodyDiv w:val="1"/>
      <w:marLeft w:val="0"/>
      <w:marRight w:val="0"/>
      <w:marTop w:val="0"/>
      <w:marBottom w:val="0"/>
      <w:divBdr>
        <w:top w:val="none" w:sz="0" w:space="0" w:color="auto"/>
        <w:left w:val="none" w:sz="0" w:space="0" w:color="auto"/>
        <w:bottom w:val="none" w:sz="0" w:space="0" w:color="auto"/>
        <w:right w:val="none" w:sz="0" w:space="0" w:color="auto"/>
      </w:divBdr>
    </w:div>
    <w:div w:id="932318759">
      <w:bodyDiv w:val="1"/>
      <w:marLeft w:val="0"/>
      <w:marRight w:val="0"/>
      <w:marTop w:val="0"/>
      <w:marBottom w:val="0"/>
      <w:divBdr>
        <w:top w:val="none" w:sz="0" w:space="0" w:color="auto"/>
        <w:left w:val="none" w:sz="0" w:space="0" w:color="auto"/>
        <w:bottom w:val="none" w:sz="0" w:space="0" w:color="auto"/>
        <w:right w:val="none" w:sz="0" w:space="0" w:color="auto"/>
      </w:divBdr>
    </w:div>
    <w:div w:id="962617996">
      <w:bodyDiv w:val="1"/>
      <w:marLeft w:val="0"/>
      <w:marRight w:val="0"/>
      <w:marTop w:val="0"/>
      <w:marBottom w:val="0"/>
      <w:divBdr>
        <w:top w:val="none" w:sz="0" w:space="0" w:color="auto"/>
        <w:left w:val="none" w:sz="0" w:space="0" w:color="auto"/>
        <w:bottom w:val="none" w:sz="0" w:space="0" w:color="auto"/>
        <w:right w:val="none" w:sz="0" w:space="0" w:color="auto"/>
      </w:divBdr>
    </w:div>
    <w:div w:id="971592832">
      <w:bodyDiv w:val="1"/>
      <w:marLeft w:val="0"/>
      <w:marRight w:val="0"/>
      <w:marTop w:val="0"/>
      <w:marBottom w:val="0"/>
      <w:divBdr>
        <w:top w:val="none" w:sz="0" w:space="0" w:color="auto"/>
        <w:left w:val="none" w:sz="0" w:space="0" w:color="auto"/>
        <w:bottom w:val="none" w:sz="0" w:space="0" w:color="auto"/>
        <w:right w:val="none" w:sz="0" w:space="0" w:color="auto"/>
      </w:divBdr>
    </w:div>
    <w:div w:id="1012949887">
      <w:bodyDiv w:val="1"/>
      <w:marLeft w:val="0"/>
      <w:marRight w:val="0"/>
      <w:marTop w:val="0"/>
      <w:marBottom w:val="0"/>
      <w:divBdr>
        <w:top w:val="none" w:sz="0" w:space="0" w:color="auto"/>
        <w:left w:val="none" w:sz="0" w:space="0" w:color="auto"/>
        <w:bottom w:val="none" w:sz="0" w:space="0" w:color="auto"/>
        <w:right w:val="none" w:sz="0" w:space="0" w:color="auto"/>
      </w:divBdr>
    </w:div>
    <w:div w:id="1032851145">
      <w:bodyDiv w:val="1"/>
      <w:marLeft w:val="0"/>
      <w:marRight w:val="0"/>
      <w:marTop w:val="0"/>
      <w:marBottom w:val="0"/>
      <w:divBdr>
        <w:top w:val="none" w:sz="0" w:space="0" w:color="auto"/>
        <w:left w:val="none" w:sz="0" w:space="0" w:color="auto"/>
        <w:bottom w:val="none" w:sz="0" w:space="0" w:color="auto"/>
        <w:right w:val="none" w:sz="0" w:space="0" w:color="auto"/>
      </w:divBdr>
    </w:div>
    <w:div w:id="1037855619">
      <w:bodyDiv w:val="1"/>
      <w:marLeft w:val="0"/>
      <w:marRight w:val="0"/>
      <w:marTop w:val="0"/>
      <w:marBottom w:val="0"/>
      <w:divBdr>
        <w:top w:val="none" w:sz="0" w:space="0" w:color="auto"/>
        <w:left w:val="none" w:sz="0" w:space="0" w:color="auto"/>
        <w:bottom w:val="none" w:sz="0" w:space="0" w:color="auto"/>
        <w:right w:val="none" w:sz="0" w:space="0" w:color="auto"/>
      </w:divBdr>
    </w:div>
    <w:div w:id="1093206211">
      <w:bodyDiv w:val="1"/>
      <w:marLeft w:val="0"/>
      <w:marRight w:val="0"/>
      <w:marTop w:val="0"/>
      <w:marBottom w:val="0"/>
      <w:divBdr>
        <w:top w:val="none" w:sz="0" w:space="0" w:color="auto"/>
        <w:left w:val="none" w:sz="0" w:space="0" w:color="auto"/>
        <w:bottom w:val="none" w:sz="0" w:space="0" w:color="auto"/>
        <w:right w:val="none" w:sz="0" w:space="0" w:color="auto"/>
      </w:divBdr>
    </w:div>
    <w:div w:id="1114054580">
      <w:bodyDiv w:val="1"/>
      <w:marLeft w:val="0"/>
      <w:marRight w:val="0"/>
      <w:marTop w:val="0"/>
      <w:marBottom w:val="0"/>
      <w:divBdr>
        <w:top w:val="none" w:sz="0" w:space="0" w:color="auto"/>
        <w:left w:val="none" w:sz="0" w:space="0" w:color="auto"/>
        <w:bottom w:val="none" w:sz="0" w:space="0" w:color="auto"/>
        <w:right w:val="none" w:sz="0" w:space="0" w:color="auto"/>
      </w:divBdr>
    </w:div>
    <w:div w:id="1169716804">
      <w:bodyDiv w:val="1"/>
      <w:marLeft w:val="0"/>
      <w:marRight w:val="0"/>
      <w:marTop w:val="0"/>
      <w:marBottom w:val="0"/>
      <w:divBdr>
        <w:top w:val="none" w:sz="0" w:space="0" w:color="auto"/>
        <w:left w:val="none" w:sz="0" w:space="0" w:color="auto"/>
        <w:bottom w:val="none" w:sz="0" w:space="0" w:color="auto"/>
        <w:right w:val="none" w:sz="0" w:space="0" w:color="auto"/>
      </w:divBdr>
    </w:div>
    <w:div w:id="1251618304">
      <w:bodyDiv w:val="1"/>
      <w:marLeft w:val="0"/>
      <w:marRight w:val="0"/>
      <w:marTop w:val="0"/>
      <w:marBottom w:val="0"/>
      <w:divBdr>
        <w:top w:val="none" w:sz="0" w:space="0" w:color="auto"/>
        <w:left w:val="none" w:sz="0" w:space="0" w:color="auto"/>
        <w:bottom w:val="none" w:sz="0" w:space="0" w:color="auto"/>
        <w:right w:val="none" w:sz="0" w:space="0" w:color="auto"/>
      </w:divBdr>
    </w:div>
    <w:div w:id="1298146734">
      <w:bodyDiv w:val="1"/>
      <w:marLeft w:val="0"/>
      <w:marRight w:val="0"/>
      <w:marTop w:val="0"/>
      <w:marBottom w:val="0"/>
      <w:divBdr>
        <w:top w:val="none" w:sz="0" w:space="0" w:color="auto"/>
        <w:left w:val="none" w:sz="0" w:space="0" w:color="auto"/>
        <w:bottom w:val="none" w:sz="0" w:space="0" w:color="auto"/>
        <w:right w:val="none" w:sz="0" w:space="0" w:color="auto"/>
      </w:divBdr>
    </w:div>
    <w:div w:id="1305820167">
      <w:bodyDiv w:val="1"/>
      <w:marLeft w:val="0"/>
      <w:marRight w:val="0"/>
      <w:marTop w:val="0"/>
      <w:marBottom w:val="0"/>
      <w:divBdr>
        <w:top w:val="none" w:sz="0" w:space="0" w:color="auto"/>
        <w:left w:val="none" w:sz="0" w:space="0" w:color="auto"/>
        <w:bottom w:val="none" w:sz="0" w:space="0" w:color="auto"/>
        <w:right w:val="none" w:sz="0" w:space="0" w:color="auto"/>
      </w:divBdr>
    </w:div>
    <w:div w:id="1311060260">
      <w:bodyDiv w:val="1"/>
      <w:marLeft w:val="0"/>
      <w:marRight w:val="0"/>
      <w:marTop w:val="0"/>
      <w:marBottom w:val="0"/>
      <w:divBdr>
        <w:top w:val="none" w:sz="0" w:space="0" w:color="auto"/>
        <w:left w:val="none" w:sz="0" w:space="0" w:color="auto"/>
        <w:bottom w:val="none" w:sz="0" w:space="0" w:color="auto"/>
        <w:right w:val="none" w:sz="0" w:space="0" w:color="auto"/>
      </w:divBdr>
    </w:div>
    <w:div w:id="1388647422">
      <w:bodyDiv w:val="1"/>
      <w:marLeft w:val="0"/>
      <w:marRight w:val="0"/>
      <w:marTop w:val="0"/>
      <w:marBottom w:val="0"/>
      <w:divBdr>
        <w:top w:val="none" w:sz="0" w:space="0" w:color="auto"/>
        <w:left w:val="none" w:sz="0" w:space="0" w:color="auto"/>
        <w:bottom w:val="none" w:sz="0" w:space="0" w:color="auto"/>
        <w:right w:val="none" w:sz="0" w:space="0" w:color="auto"/>
      </w:divBdr>
    </w:div>
    <w:div w:id="1435519949">
      <w:bodyDiv w:val="1"/>
      <w:marLeft w:val="0"/>
      <w:marRight w:val="0"/>
      <w:marTop w:val="0"/>
      <w:marBottom w:val="0"/>
      <w:divBdr>
        <w:top w:val="none" w:sz="0" w:space="0" w:color="auto"/>
        <w:left w:val="none" w:sz="0" w:space="0" w:color="auto"/>
        <w:bottom w:val="none" w:sz="0" w:space="0" w:color="auto"/>
        <w:right w:val="none" w:sz="0" w:space="0" w:color="auto"/>
      </w:divBdr>
    </w:div>
    <w:div w:id="1452095608">
      <w:bodyDiv w:val="1"/>
      <w:marLeft w:val="0"/>
      <w:marRight w:val="0"/>
      <w:marTop w:val="0"/>
      <w:marBottom w:val="0"/>
      <w:divBdr>
        <w:top w:val="none" w:sz="0" w:space="0" w:color="auto"/>
        <w:left w:val="none" w:sz="0" w:space="0" w:color="auto"/>
        <w:bottom w:val="none" w:sz="0" w:space="0" w:color="auto"/>
        <w:right w:val="none" w:sz="0" w:space="0" w:color="auto"/>
      </w:divBdr>
    </w:div>
    <w:div w:id="1456831724">
      <w:bodyDiv w:val="1"/>
      <w:marLeft w:val="0"/>
      <w:marRight w:val="0"/>
      <w:marTop w:val="0"/>
      <w:marBottom w:val="0"/>
      <w:divBdr>
        <w:top w:val="none" w:sz="0" w:space="0" w:color="auto"/>
        <w:left w:val="none" w:sz="0" w:space="0" w:color="auto"/>
        <w:bottom w:val="none" w:sz="0" w:space="0" w:color="auto"/>
        <w:right w:val="none" w:sz="0" w:space="0" w:color="auto"/>
      </w:divBdr>
    </w:div>
    <w:div w:id="1477182047">
      <w:bodyDiv w:val="1"/>
      <w:marLeft w:val="0"/>
      <w:marRight w:val="0"/>
      <w:marTop w:val="0"/>
      <w:marBottom w:val="0"/>
      <w:divBdr>
        <w:top w:val="none" w:sz="0" w:space="0" w:color="auto"/>
        <w:left w:val="none" w:sz="0" w:space="0" w:color="auto"/>
        <w:bottom w:val="none" w:sz="0" w:space="0" w:color="auto"/>
        <w:right w:val="none" w:sz="0" w:space="0" w:color="auto"/>
      </w:divBdr>
    </w:div>
    <w:div w:id="1506021098">
      <w:bodyDiv w:val="1"/>
      <w:marLeft w:val="0"/>
      <w:marRight w:val="0"/>
      <w:marTop w:val="0"/>
      <w:marBottom w:val="0"/>
      <w:divBdr>
        <w:top w:val="none" w:sz="0" w:space="0" w:color="auto"/>
        <w:left w:val="none" w:sz="0" w:space="0" w:color="auto"/>
        <w:bottom w:val="none" w:sz="0" w:space="0" w:color="auto"/>
        <w:right w:val="none" w:sz="0" w:space="0" w:color="auto"/>
      </w:divBdr>
    </w:div>
    <w:div w:id="1596206116">
      <w:bodyDiv w:val="1"/>
      <w:marLeft w:val="0"/>
      <w:marRight w:val="0"/>
      <w:marTop w:val="0"/>
      <w:marBottom w:val="0"/>
      <w:divBdr>
        <w:top w:val="none" w:sz="0" w:space="0" w:color="auto"/>
        <w:left w:val="none" w:sz="0" w:space="0" w:color="auto"/>
        <w:bottom w:val="none" w:sz="0" w:space="0" w:color="auto"/>
        <w:right w:val="none" w:sz="0" w:space="0" w:color="auto"/>
      </w:divBdr>
    </w:div>
    <w:div w:id="1619724540">
      <w:bodyDiv w:val="1"/>
      <w:marLeft w:val="0"/>
      <w:marRight w:val="0"/>
      <w:marTop w:val="0"/>
      <w:marBottom w:val="0"/>
      <w:divBdr>
        <w:top w:val="none" w:sz="0" w:space="0" w:color="auto"/>
        <w:left w:val="none" w:sz="0" w:space="0" w:color="auto"/>
        <w:bottom w:val="none" w:sz="0" w:space="0" w:color="auto"/>
        <w:right w:val="none" w:sz="0" w:space="0" w:color="auto"/>
      </w:divBdr>
    </w:div>
    <w:div w:id="1621298703">
      <w:bodyDiv w:val="1"/>
      <w:marLeft w:val="0"/>
      <w:marRight w:val="0"/>
      <w:marTop w:val="0"/>
      <w:marBottom w:val="0"/>
      <w:divBdr>
        <w:top w:val="none" w:sz="0" w:space="0" w:color="auto"/>
        <w:left w:val="none" w:sz="0" w:space="0" w:color="auto"/>
        <w:bottom w:val="none" w:sz="0" w:space="0" w:color="auto"/>
        <w:right w:val="none" w:sz="0" w:space="0" w:color="auto"/>
      </w:divBdr>
    </w:div>
    <w:div w:id="1655797252">
      <w:bodyDiv w:val="1"/>
      <w:marLeft w:val="0"/>
      <w:marRight w:val="0"/>
      <w:marTop w:val="0"/>
      <w:marBottom w:val="0"/>
      <w:divBdr>
        <w:top w:val="none" w:sz="0" w:space="0" w:color="auto"/>
        <w:left w:val="none" w:sz="0" w:space="0" w:color="auto"/>
        <w:bottom w:val="none" w:sz="0" w:space="0" w:color="auto"/>
        <w:right w:val="none" w:sz="0" w:space="0" w:color="auto"/>
      </w:divBdr>
    </w:div>
    <w:div w:id="1684741295">
      <w:bodyDiv w:val="1"/>
      <w:marLeft w:val="0"/>
      <w:marRight w:val="0"/>
      <w:marTop w:val="0"/>
      <w:marBottom w:val="0"/>
      <w:divBdr>
        <w:top w:val="none" w:sz="0" w:space="0" w:color="auto"/>
        <w:left w:val="none" w:sz="0" w:space="0" w:color="auto"/>
        <w:bottom w:val="none" w:sz="0" w:space="0" w:color="auto"/>
        <w:right w:val="none" w:sz="0" w:space="0" w:color="auto"/>
      </w:divBdr>
    </w:div>
    <w:div w:id="1702705765">
      <w:bodyDiv w:val="1"/>
      <w:marLeft w:val="0"/>
      <w:marRight w:val="0"/>
      <w:marTop w:val="0"/>
      <w:marBottom w:val="0"/>
      <w:divBdr>
        <w:top w:val="none" w:sz="0" w:space="0" w:color="auto"/>
        <w:left w:val="none" w:sz="0" w:space="0" w:color="auto"/>
        <w:bottom w:val="none" w:sz="0" w:space="0" w:color="auto"/>
        <w:right w:val="none" w:sz="0" w:space="0" w:color="auto"/>
      </w:divBdr>
    </w:div>
    <w:div w:id="1734159159">
      <w:bodyDiv w:val="1"/>
      <w:marLeft w:val="0"/>
      <w:marRight w:val="0"/>
      <w:marTop w:val="0"/>
      <w:marBottom w:val="0"/>
      <w:divBdr>
        <w:top w:val="none" w:sz="0" w:space="0" w:color="auto"/>
        <w:left w:val="none" w:sz="0" w:space="0" w:color="auto"/>
        <w:bottom w:val="none" w:sz="0" w:space="0" w:color="auto"/>
        <w:right w:val="none" w:sz="0" w:space="0" w:color="auto"/>
      </w:divBdr>
    </w:div>
    <w:div w:id="1771468751">
      <w:bodyDiv w:val="1"/>
      <w:marLeft w:val="0"/>
      <w:marRight w:val="0"/>
      <w:marTop w:val="0"/>
      <w:marBottom w:val="0"/>
      <w:divBdr>
        <w:top w:val="none" w:sz="0" w:space="0" w:color="auto"/>
        <w:left w:val="none" w:sz="0" w:space="0" w:color="auto"/>
        <w:bottom w:val="none" w:sz="0" w:space="0" w:color="auto"/>
        <w:right w:val="none" w:sz="0" w:space="0" w:color="auto"/>
      </w:divBdr>
    </w:div>
    <w:div w:id="1776948888">
      <w:bodyDiv w:val="1"/>
      <w:marLeft w:val="0"/>
      <w:marRight w:val="0"/>
      <w:marTop w:val="0"/>
      <w:marBottom w:val="0"/>
      <w:divBdr>
        <w:top w:val="none" w:sz="0" w:space="0" w:color="auto"/>
        <w:left w:val="none" w:sz="0" w:space="0" w:color="auto"/>
        <w:bottom w:val="none" w:sz="0" w:space="0" w:color="auto"/>
        <w:right w:val="none" w:sz="0" w:space="0" w:color="auto"/>
      </w:divBdr>
    </w:div>
    <w:div w:id="1783642942">
      <w:bodyDiv w:val="1"/>
      <w:marLeft w:val="0"/>
      <w:marRight w:val="0"/>
      <w:marTop w:val="0"/>
      <w:marBottom w:val="0"/>
      <w:divBdr>
        <w:top w:val="none" w:sz="0" w:space="0" w:color="auto"/>
        <w:left w:val="none" w:sz="0" w:space="0" w:color="auto"/>
        <w:bottom w:val="none" w:sz="0" w:space="0" w:color="auto"/>
        <w:right w:val="none" w:sz="0" w:space="0" w:color="auto"/>
      </w:divBdr>
    </w:div>
    <w:div w:id="1788352249">
      <w:bodyDiv w:val="1"/>
      <w:marLeft w:val="0"/>
      <w:marRight w:val="0"/>
      <w:marTop w:val="0"/>
      <w:marBottom w:val="0"/>
      <w:divBdr>
        <w:top w:val="none" w:sz="0" w:space="0" w:color="auto"/>
        <w:left w:val="none" w:sz="0" w:space="0" w:color="auto"/>
        <w:bottom w:val="none" w:sz="0" w:space="0" w:color="auto"/>
        <w:right w:val="none" w:sz="0" w:space="0" w:color="auto"/>
      </w:divBdr>
    </w:div>
    <w:div w:id="1788811874">
      <w:bodyDiv w:val="1"/>
      <w:marLeft w:val="0"/>
      <w:marRight w:val="0"/>
      <w:marTop w:val="0"/>
      <w:marBottom w:val="0"/>
      <w:divBdr>
        <w:top w:val="none" w:sz="0" w:space="0" w:color="auto"/>
        <w:left w:val="none" w:sz="0" w:space="0" w:color="auto"/>
        <w:bottom w:val="none" w:sz="0" w:space="0" w:color="auto"/>
        <w:right w:val="none" w:sz="0" w:space="0" w:color="auto"/>
      </w:divBdr>
    </w:div>
    <w:div w:id="1793934392">
      <w:bodyDiv w:val="1"/>
      <w:marLeft w:val="0"/>
      <w:marRight w:val="0"/>
      <w:marTop w:val="0"/>
      <w:marBottom w:val="0"/>
      <w:divBdr>
        <w:top w:val="none" w:sz="0" w:space="0" w:color="auto"/>
        <w:left w:val="none" w:sz="0" w:space="0" w:color="auto"/>
        <w:bottom w:val="none" w:sz="0" w:space="0" w:color="auto"/>
        <w:right w:val="none" w:sz="0" w:space="0" w:color="auto"/>
      </w:divBdr>
    </w:div>
    <w:div w:id="1810395015">
      <w:bodyDiv w:val="1"/>
      <w:marLeft w:val="0"/>
      <w:marRight w:val="0"/>
      <w:marTop w:val="0"/>
      <w:marBottom w:val="0"/>
      <w:divBdr>
        <w:top w:val="none" w:sz="0" w:space="0" w:color="auto"/>
        <w:left w:val="none" w:sz="0" w:space="0" w:color="auto"/>
        <w:bottom w:val="none" w:sz="0" w:space="0" w:color="auto"/>
        <w:right w:val="none" w:sz="0" w:space="0" w:color="auto"/>
      </w:divBdr>
    </w:div>
    <w:div w:id="1830556400">
      <w:bodyDiv w:val="1"/>
      <w:marLeft w:val="0"/>
      <w:marRight w:val="0"/>
      <w:marTop w:val="0"/>
      <w:marBottom w:val="0"/>
      <w:divBdr>
        <w:top w:val="none" w:sz="0" w:space="0" w:color="auto"/>
        <w:left w:val="none" w:sz="0" w:space="0" w:color="auto"/>
        <w:bottom w:val="none" w:sz="0" w:space="0" w:color="auto"/>
        <w:right w:val="none" w:sz="0" w:space="0" w:color="auto"/>
      </w:divBdr>
    </w:div>
    <w:div w:id="1842816079">
      <w:bodyDiv w:val="1"/>
      <w:marLeft w:val="0"/>
      <w:marRight w:val="0"/>
      <w:marTop w:val="0"/>
      <w:marBottom w:val="0"/>
      <w:divBdr>
        <w:top w:val="none" w:sz="0" w:space="0" w:color="auto"/>
        <w:left w:val="none" w:sz="0" w:space="0" w:color="auto"/>
        <w:bottom w:val="none" w:sz="0" w:space="0" w:color="auto"/>
        <w:right w:val="none" w:sz="0" w:space="0" w:color="auto"/>
      </w:divBdr>
    </w:div>
    <w:div w:id="1846436737">
      <w:bodyDiv w:val="1"/>
      <w:marLeft w:val="0"/>
      <w:marRight w:val="0"/>
      <w:marTop w:val="0"/>
      <w:marBottom w:val="0"/>
      <w:divBdr>
        <w:top w:val="none" w:sz="0" w:space="0" w:color="auto"/>
        <w:left w:val="none" w:sz="0" w:space="0" w:color="auto"/>
        <w:bottom w:val="none" w:sz="0" w:space="0" w:color="auto"/>
        <w:right w:val="none" w:sz="0" w:space="0" w:color="auto"/>
      </w:divBdr>
    </w:div>
    <w:div w:id="1875382596">
      <w:bodyDiv w:val="1"/>
      <w:marLeft w:val="0"/>
      <w:marRight w:val="0"/>
      <w:marTop w:val="0"/>
      <w:marBottom w:val="0"/>
      <w:divBdr>
        <w:top w:val="none" w:sz="0" w:space="0" w:color="auto"/>
        <w:left w:val="none" w:sz="0" w:space="0" w:color="auto"/>
        <w:bottom w:val="none" w:sz="0" w:space="0" w:color="auto"/>
        <w:right w:val="none" w:sz="0" w:space="0" w:color="auto"/>
      </w:divBdr>
    </w:div>
    <w:div w:id="1907182874">
      <w:bodyDiv w:val="1"/>
      <w:marLeft w:val="0"/>
      <w:marRight w:val="0"/>
      <w:marTop w:val="0"/>
      <w:marBottom w:val="0"/>
      <w:divBdr>
        <w:top w:val="none" w:sz="0" w:space="0" w:color="auto"/>
        <w:left w:val="none" w:sz="0" w:space="0" w:color="auto"/>
        <w:bottom w:val="none" w:sz="0" w:space="0" w:color="auto"/>
        <w:right w:val="none" w:sz="0" w:space="0" w:color="auto"/>
      </w:divBdr>
    </w:div>
    <w:div w:id="2015378711">
      <w:bodyDiv w:val="1"/>
      <w:marLeft w:val="0"/>
      <w:marRight w:val="0"/>
      <w:marTop w:val="0"/>
      <w:marBottom w:val="0"/>
      <w:divBdr>
        <w:top w:val="none" w:sz="0" w:space="0" w:color="auto"/>
        <w:left w:val="none" w:sz="0" w:space="0" w:color="auto"/>
        <w:bottom w:val="none" w:sz="0" w:space="0" w:color="auto"/>
        <w:right w:val="none" w:sz="0" w:space="0" w:color="auto"/>
      </w:divBdr>
    </w:div>
    <w:div w:id="2027556304">
      <w:bodyDiv w:val="1"/>
      <w:marLeft w:val="0"/>
      <w:marRight w:val="0"/>
      <w:marTop w:val="0"/>
      <w:marBottom w:val="0"/>
      <w:divBdr>
        <w:top w:val="none" w:sz="0" w:space="0" w:color="auto"/>
        <w:left w:val="none" w:sz="0" w:space="0" w:color="auto"/>
        <w:bottom w:val="none" w:sz="0" w:space="0" w:color="auto"/>
        <w:right w:val="none" w:sz="0" w:space="0" w:color="auto"/>
      </w:divBdr>
    </w:div>
    <w:div w:id="2028484943">
      <w:bodyDiv w:val="1"/>
      <w:marLeft w:val="0"/>
      <w:marRight w:val="0"/>
      <w:marTop w:val="0"/>
      <w:marBottom w:val="0"/>
      <w:divBdr>
        <w:top w:val="none" w:sz="0" w:space="0" w:color="auto"/>
        <w:left w:val="none" w:sz="0" w:space="0" w:color="auto"/>
        <w:bottom w:val="none" w:sz="0" w:space="0" w:color="auto"/>
        <w:right w:val="none" w:sz="0" w:space="0" w:color="auto"/>
      </w:divBdr>
    </w:div>
    <w:div w:id="2029066726">
      <w:bodyDiv w:val="1"/>
      <w:marLeft w:val="0"/>
      <w:marRight w:val="0"/>
      <w:marTop w:val="0"/>
      <w:marBottom w:val="0"/>
      <w:divBdr>
        <w:top w:val="none" w:sz="0" w:space="0" w:color="auto"/>
        <w:left w:val="none" w:sz="0" w:space="0" w:color="auto"/>
        <w:bottom w:val="none" w:sz="0" w:space="0" w:color="auto"/>
        <w:right w:val="none" w:sz="0" w:space="0" w:color="auto"/>
      </w:divBdr>
    </w:div>
    <w:div w:id="2038655143">
      <w:bodyDiv w:val="1"/>
      <w:marLeft w:val="0"/>
      <w:marRight w:val="0"/>
      <w:marTop w:val="0"/>
      <w:marBottom w:val="0"/>
      <w:divBdr>
        <w:top w:val="none" w:sz="0" w:space="0" w:color="auto"/>
        <w:left w:val="none" w:sz="0" w:space="0" w:color="auto"/>
        <w:bottom w:val="none" w:sz="0" w:space="0" w:color="auto"/>
        <w:right w:val="none" w:sz="0" w:space="0" w:color="auto"/>
      </w:divBdr>
    </w:div>
    <w:div w:id="2047367226">
      <w:bodyDiv w:val="1"/>
      <w:marLeft w:val="0"/>
      <w:marRight w:val="0"/>
      <w:marTop w:val="0"/>
      <w:marBottom w:val="0"/>
      <w:divBdr>
        <w:top w:val="none" w:sz="0" w:space="0" w:color="auto"/>
        <w:left w:val="none" w:sz="0" w:space="0" w:color="auto"/>
        <w:bottom w:val="none" w:sz="0" w:space="0" w:color="auto"/>
        <w:right w:val="none" w:sz="0" w:space="0" w:color="auto"/>
      </w:divBdr>
    </w:div>
    <w:div w:id="2053462524">
      <w:bodyDiv w:val="1"/>
      <w:marLeft w:val="0"/>
      <w:marRight w:val="0"/>
      <w:marTop w:val="0"/>
      <w:marBottom w:val="0"/>
      <w:divBdr>
        <w:top w:val="none" w:sz="0" w:space="0" w:color="auto"/>
        <w:left w:val="none" w:sz="0" w:space="0" w:color="auto"/>
        <w:bottom w:val="none" w:sz="0" w:space="0" w:color="auto"/>
        <w:right w:val="none" w:sz="0" w:space="0" w:color="auto"/>
      </w:divBdr>
    </w:div>
    <w:div w:id="2061325636">
      <w:bodyDiv w:val="1"/>
      <w:marLeft w:val="0"/>
      <w:marRight w:val="0"/>
      <w:marTop w:val="0"/>
      <w:marBottom w:val="0"/>
      <w:divBdr>
        <w:top w:val="none" w:sz="0" w:space="0" w:color="auto"/>
        <w:left w:val="none" w:sz="0" w:space="0" w:color="auto"/>
        <w:bottom w:val="none" w:sz="0" w:space="0" w:color="auto"/>
        <w:right w:val="none" w:sz="0" w:space="0" w:color="auto"/>
      </w:divBdr>
    </w:div>
    <w:div w:id="2120635879">
      <w:bodyDiv w:val="1"/>
      <w:marLeft w:val="0"/>
      <w:marRight w:val="0"/>
      <w:marTop w:val="0"/>
      <w:marBottom w:val="0"/>
      <w:divBdr>
        <w:top w:val="none" w:sz="0" w:space="0" w:color="auto"/>
        <w:left w:val="none" w:sz="0" w:space="0" w:color="auto"/>
        <w:bottom w:val="none" w:sz="0" w:space="0" w:color="auto"/>
        <w:right w:val="none" w:sz="0" w:space="0" w:color="auto"/>
      </w:divBdr>
    </w:div>
    <w:div w:id="213905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ocuments\Marketing%20Analytics\ATX_Outerwear_Market_Rollou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wner\Documents\Marketing%20Analytics\ATX_Outerwear_Market_Rollou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wner\Documents\Marketing%20Analytics\ATX_Outerwear_Market_Rollout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[ATX_Outerwear_Market_Rollout_Data.xlsx]Market Test Data!PivotTable6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Buy Rate per Recency Quntile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s>
    <c:plotArea>
      <c:layout/>
      <c:lineChart>
        <c:grouping val="standard"/>
        <c:varyColors val="0"/>
        <c:ser>
          <c:idx val="0"/>
          <c:order val="0"/>
          <c:tx>
            <c:strRef>
              <c:f>'Market Test Data'!$I$19</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'Market Test Data'!$H$20:$H$25</c:f>
              <c:strCache>
                <c:ptCount val="5"/>
                <c:pt idx="0">
                  <c:v>1</c:v>
                </c:pt>
                <c:pt idx="1">
                  <c:v>2</c:v>
                </c:pt>
                <c:pt idx="2">
                  <c:v>3</c:v>
                </c:pt>
                <c:pt idx="3">
                  <c:v>4</c:v>
                </c:pt>
                <c:pt idx="4">
                  <c:v>5</c:v>
                </c:pt>
              </c:strCache>
            </c:strRef>
          </c:cat>
          <c:val>
            <c:numRef>
              <c:f>'Market Test Data'!$I$20:$I$25</c:f>
              <c:numCache>
                <c:formatCode>0.00%</c:formatCode>
                <c:ptCount val="5"/>
                <c:pt idx="0">
                  <c:v>3.7927350427350424E-2</c:v>
                </c:pt>
                <c:pt idx="1">
                  <c:v>3.1688311688311689E-2</c:v>
                </c:pt>
                <c:pt idx="2">
                  <c:v>1.7241379310344827E-2</c:v>
                </c:pt>
                <c:pt idx="3">
                  <c:v>1.4846235418875928E-2</c:v>
                </c:pt>
                <c:pt idx="4">
                  <c:v>1.7769002961500493E-2</c:v>
                </c:pt>
              </c:numCache>
            </c:numRef>
          </c:val>
          <c:smooth val="0"/>
        </c:ser>
        <c:dLbls>
          <c:showLegendKey val="0"/>
          <c:showVal val="0"/>
          <c:showCatName val="0"/>
          <c:showSerName val="0"/>
          <c:showPercent val="0"/>
          <c:showBubbleSize val="0"/>
        </c:dLbls>
        <c:marker val="1"/>
        <c:smooth val="0"/>
        <c:axId val="372012960"/>
        <c:axId val="372013352"/>
      </c:lineChart>
      <c:catAx>
        <c:axId val="372012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Recency</a:t>
                </a:r>
                <a:r>
                  <a:rPr lang="en-US" baseline="0"/>
                  <a:t> Quintile Rank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013352"/>
        <c:crosses val="autoZero"/>
        <c:auto val="1"/>
        <c:lblAlgn val="ctr"/>
        <c:lblOffset val="100"/>
        <c:noMultiLvlLbl val="0"/>
      </c:catAx>
      <c:valAx>
        <c:axId val="372013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Buy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012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[ATX_Outerwear_Market_Rollout_Data.xlsx]Number 1 Answer!PivotTable5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Buy Rate by RFM Code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'Number 1 Answer'!$E$2</c:f>
              <c:strCache>
                <c:ptCount val="1"/>
                <c:pt idx="0">
                  <c:v>Total</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'Number 1 Answer'!$D$3:$D$97</c:f>
              <c:strCache>
                <c:ptCount val="94"/>
                <c:pt idx="0">
                  <c:v>111</c:v>
                </c:pt>
                <c:pt idx="1">
                  <c:v>112</c:v>
                </c:pt>
                <c:pt idx="2">
                  <c:v>113</c:v>
                </c:pt>
                <c:pt idx="3">
                  <c:v>114</c:v>
                </c:pt>
                <c:pt idx="4">
                  <c:v>121</c:v>
                </c:pt>
                <c:pt idx="5">
                  <c:v>122</c:v>
                </c:pt>
                <c:pt idx="6">
                  <c:v>123</c:v>
                </c:pt>
                <c:pt idx="7">
                  <c:v>124</c:v>
                </c:pt>
                <c:pt idx="8">
                  <c:v>125</c:v>
                </c:pt>
                <c:pt idx="9">
                  <c:v>131</c:v>
                </c:pt>
                <c:pt idx="10">
                  <c:v>132</c:v>
                </c:pt>
                <c:pt idx="11">
                  <c:v>133</c:v>
                </c:pt>
                <c:pt idx="12">
                  <c:v>134</c:v>
                </c:pt>
                <c:pt idx="13">
                  <c:v>135</c:v>
                </c:pt>
                <c:pt idx="14">
                  <c:v>152</c:v>
                </c:pt>
                <c:pt idx="15">
                  <c:v>153</c:v>
                </c:pt>
                <c:pt idx="16">
                  <c:v>154</c:v>
                </c:pt>
                <c:pt idx="17">
                  <c:v>155</c:v>
                </c:pt>
                <c:pt idx="18">
                  <c:v>211</c:v>
                </c:pt>
                <c:pt idx="19">
                  <c:v>212</c:v>
                </c:pt>
                <c:pt idx="20">
                  <c:v>213</c:v>
                </c:pt>
                <c:pt idx="21">
                  <c:v>214</c:v>
                </c:pt>
                <c:pt idx="22">
                  <c:v>221</c:v>
                </c:pt>
                <c:pt idx="23">
                  <c:v>222</c:v>
                </c:pt>
                <c:pt idx="24">
                  <c:v>223</c:v>
                </c:pt>
                <c:pt idx="25">
                  <c:v>224</c:v>
                </c:pt>
                <c:pt idx="26">
                  <c:v>225</c:v>
                </c:pt>
                <c:pt idx="27">
                  <c:v>231</c:v>
                </c:pt>
                <c:pt idx="28">
                  <c:v>232</c:v>
                </c:pt>
                <c:pt idx="29">
                  <c:v>233</c:v>
                </c:pt>
                <c:pt idx="30">
                  <c:v>234</c:v>
                </c:pt>
                <c:pt idx="31">
                  <c:v>235</c:v>
                </c:pt>
                <c:pt idx="32">
                  <c:v>251</c:v>
                </c:pt>
                <c:pt idx="33">
                  <c:v>252</c:v>
                </c:pt>
                <c:pt idx="34">
                  <c:v>253</c:v>
                </c:pt>
                <c:pt idx="35">
                  <c:v>254</c:v>
                </c:pt>
                <c:pt idx="36">
                  <c:v>255</c:v>
                </c:pt>
                <c:pt idx="37">
                  <c:v>311</c:v>
                </c:pt>
                <c:pt idx="38">
                  <c:v>312</c:v>
                </c:pt>
                <c:pt idx="39">
                  <c:v>313</c:v>
                </c:pt>
                <c:pt idx="40">
                  <c:v>314</c:v>
                </c:pt>
                <c:pt idx="41">
                  <c:v>321</c:v>
                </c:pt>
                <c:pt idx="42">
                  <c:v>322</c:v>
                </c:pt>
                <c:pt idx="43">
                  <c:v>323</c:v>
                </c:pt>
                <c:pt idx="44">
                  <c:v>324</c:v>
                </c:pt>
                <c:pt idx="45">
                  <c:v>325</c:v>
                </c:pt>
                <c:pt idx="46">
                  <c:v>331</c:v>
                </c:pt>
                <c:pt idx="47">
                  <c:v>332</c:v>
                </c:pt>
                <c:pt idx="48">
                  <c:v>333</c:v>
                </c:pt>
                <c:pt idx="49">
                  <c:v>334</c:v>
                </c:pt>
                <c:pt idx="50">
                  <c:v>335</c:v>
                </c:pt>
                <c:pt idx="51">
                  <c:v>351</c:v>
                </c:pt>
                <c:pt idx="52">
                  <c:v>352</c:v>
                </c:pt>
                <c:pt idx="53">
                  <c:v>353</c:v>
                </c:pt>
                <c:pt idx="54">
                  <c:v>354</c:v>
                </c:pt>
                <c:pt idx="55">
                  <c:v>355</c:v>
                </c:pt>
                <c:pt idx="56">
                  <c:v>411</c:v>
                </c:pt>
                <c:pt idx="57">
                  <c:v>412</c:v>
                </c:pt>
                <c:pt idx="58">
                  <c:v>413</c:v>
                </c:pt>
                <c:pt idx="59">
                  <c:v>414</c:v>
                </c:pt>
                <c:pt idx="60">
                  <c:v>421</c:v>
                </c:pt>
                <c:pt idx="61">
                  <c:v>422</c:v>
                </c:pt>
                <c:pt idx="62">
                  <c:v>423</c:v>
                </c:pt>
                <c:pt idx="63">
                  <c:v>424</c:v>
                </c:pt>
                <c:pt idx="64">
                  <c:v>425</c:v>
                </c:pt>
                <c:pt idx="65">
                  <c:v>431</c:v>
                </c:pt>
                <c:pt idx="66">
                  <c:v>432</c:v>
                </c:pt>
                <c:pt idx="67">
                  <c:v>433</c:v>
                </c:pt>
                <c:pt idx="68">
                  <c:v>434</c:v>
                </c:pt>
                <c:pt idx="69">
                  <c:v>435</c:v>
                </c:pt>
                <c:pt idx="70">
                  <c:v>451</c:v>
                </c:pt>
                <c:pt idx="71">
                  <c:v>452</c:v>
                </c:pt>
                <c:pt idx="72">
                  <c:v>453</c:v>
                </c:pt>
                <c:pt idx="73">
                  <c:v>454</c:v>
                </c:pt>
                <c:pt idx="74">
                  <c:v>455</c:v>
                </c:pt>
                <c:pt idx="75">
                  <c:v>511</c:v>
                </c:pt>
                <c:pt idx="76">
                  <c:v>512</c:v>
                </c:pt>
                <c:pt idx="77">
                  <c:v>513</c:v>
                </c:pt>
                <c:pt idx="78">
                  <c:v>521</c:v>
                </c:pt>
                <c:pt idx="79">
                  <c:v>522</c:v>
                </c:pt>
                <c:pt idx="80">
                  <c:v>523</c:v>
                </c:pt>
                <c:pt idx="81">
                  <c:v>524</c:v>
                </c:pt>
                <c:pt idx="82">
                  <c:v>525</c:v>
                </c:pt>
                <c:pt idx="83">
                  <c:v>531</c:v>
                </c:pt>
                <c:pt idx="84">
                  <c:v>532</c:v>
                </c:pt>
                <c:pt idx="85">
                  <c:v>533</c:v>
                </c:pt>
                <c:pt idx="86">
                  <c:v>534</c:v>
                </c:pt>
                <c:pt idx="87">
                  <c:v>535</c:v>
                </c:pt>
                <c:pt idx="88">
                  <c:v>551</c:v>
                </c:pt>
                <c:pt idx="89">
                  <c:v>552</c:v>
                </c:pt>
                <c:pt idx="90">
                  <c:v>553</c:v>
                </c:pt>
                <c:pt idx="91">
                  <c:v>554</c:v>
                </c:pt>
                <c:pt idx="92">
                  <c:v>555</c:v>
                </c:pt>
                <c:pt idx="93">
                  <c:v>(blank)</c:v>
                </c:pt>
              </c:strCache>
            </c:strRef>
          </c:cat>
          <c:val>
            <c:numRef>
              <c:f>'Number 1 Answer'!$E$3:$E$97</c:f>
              <c:numCache>
                <c:formatCode>0.00%</c:formatCode>
                <c:ptCount val="94"/>
                <c:pt idx="0">
                  <c:v>4.1095890410958902E-2</c:v>
                </c:pt>
                <c:pt idx="1">
                  <c:v>6.0150375939849621E-2</c:v>
                </c:pt>
                <c:pt idx="2">
                  <c:v>0.23529411764705882</c:v>
                </c:pt>
                <c:pt idx="3">
                  <c:v>0</c:v>
                </c:pt>
                <c:pt idx="4">
                  <c:v>3.6363636363636362E-2</c:v>
                </c:pt>
                <c:pt idx="5">
                  <c:v>2.4509803921568627E-2</c:v>
                </c:pt>
                <c:pt idx="6">
                  <c:v>5.8823529411764705E-2</c:v>
                </c:pt>
                <c:pt idx="7">
                  <c:v>1.7241379310344827E-2</c:v>
                </c:pt>
                <c:pt idx="8">
                  <c:v>0</c:v>
                </c:pt>
                <c:pt idx="9">
                  <c:v>0</c:v>
                </c:pt>
                <c:pt idx="10">
                  <c:v>3.6363636363636362E-2</c:v>
                </c:pt>
                <c:pt idx="11">
                  <c:v>3.9215686274509803E-2</c:v>
                </c:pt>
                <c:pt idx="12">
                  <c:v>2.1052631578947368E-2</c:v>
                </c:pt>
                <c:pt idx="13">
                  <c:v>4.5454545454545456E-2</c:v>
                </c:pt>
                <c:pt idx="14">
                  <c:v>3.5714285714285712E-2</c:v>
                </c:pt>
                <c:pt idx="15">
                  <c:v>3.3898305084745763E-2</c:v>
                </c:pt>
                <c:pt idx="16">
                  <c:v>9.0090090090090089E-3</c:v>
                </c:pt>
                <c:pt idx="17">
                  <c:v>3.2258064516129031E-2</c:v>
                </c:pt>
                <c:pt idx="18">
                  <c:v>5.3191489361702128E-2</c:v>
                </c:pt>
                <c:pt idx="19">
                  <c:v>5.0505050505050504E-2</c:v>
                </c:pt>
                <c:pt idx="20">
                  <c:v>0.04</c:v>
                </c:pt>
                <c:pt idx="21">
                  <c:v>0</c:v>
                </c:pt>
                <c:pt idx="22">
                  <c:v>5.8252427184466021E-2</c:v>
                </c:pt>
                <c:pt idx="23">
                  <c:v>3.0927835051546393E-2</c:v>
                </c:pt>
                <c:pt idx="24">
                  <c:v>4.8000000000000001E-2</c:v>
                </c:pt>
                <c:pt idx="25">
                  <c:v>1.6393442622950821E-2</c:v>
                </c:pt>
                <c:pt idx="26">
                  <c:v>0</c:v>
                </c:pt>
                <c:pt idx="27">
                  <c:v>0</c:v>
                </c:pt>
                <c:pt idx="28">
                  <c:v>3.3898305084745763E-2</c:v>
                </c:pt>
                <c:pt idx="29">
                  <c:v>1.020408163265306E-2</c:v>
                </c:pt>
                <c:pt idx="30">
                  <c:v>0</c:v>
                </c:pt>
                <c:pt idx="31">
                  <c:v>1.9230769230769232E-2</c:v>
                </c:pt>
                <c:pt idx="32">
                  <c:v>0</c:v>
                </c:pt>
                <c:pt idx="33">
                  <c:v>0</c:v>
                </c:pt>
                <c:pt idx="34">
                  <c:v>0</c:v>
                </c:pt>
                <c:pt idx="35">
                  <c:v>1.7857142857142856E-2</c:v>
                </c:pt>
                <c:pt idx="36">
                  <c:v>3.0201342281879196E-2</c:v>
                </c:pt>
                <c:pt idx="37">
                  <c:v>4.3859649122807015E-2</c:v>
                </c:pt>
                <c:pt idx="38">
                  <c:v>4.1095890410958902E-2</c:v>
                </c:pt>
                <c:pt idx="39">
                  <c:v>0</c:v>
                </c:pt>
                <c:pt idx="40">
                  <c:v>0</c:v>
                </c:pt>
                <c:pt idx="41">
                  <c:v>0</c:v>
                </c:pt>
                <c:pt idx="42">
                  <c:v>3.1446540880503145E-2</c:v>
                </c:pt>
                <c:pt idx="43">
                  <c:v>3.1496062992125984E-2</c:v>
                </c:pt>
                <c:pt idx="44">
                  <c:v>1.6129032258064516E-2</c:v>
                </c:pt>
                <c:pt idx="45">
                  <c:v>0</c:v>
                </c:pt>
                <c:pt idx="46">
                  <c:v>0</c:v>
                </c:pt>
                <c:pt idx="47">
                  <c:v>1.2195121951219513E-2</c:v>
                </c:pt>
                <c:pt idx="48">
                  <c:v>8.5470085470085479E-3</c:v>
                </c:pt>
                <c:pt idx="49">
                  <c:v>0</c:v>
                </c:pt>
                <c:pt idx="50">
                  <c:v>1.9230769230769232E-2</c:v>
                </c:pt>
                <c:pt idx="51">
                  <c:v>0</c:v>
                </c:pt>
                <c:pt idx="52">
                  <c:v>0</c:v>
                </c:pt>
                <c:pt idx="53">
                  <c:v>1.834862385321101E-2</c:v>
                </c:pt>
                <c:pt idx="54">
                  <c:v>4.5871559633027525E-3</c:v>
                </c:pt>
                <c:pt idx="55">
                  <c:v>8.3333333333333332E-3</c:v>
                </c:pt>
                <c:pt idx="56">
                  <c:v>1.9108280254777069E-2</c:v>
                </c:pt>
                <c:pt idx="57">
                  <c:v>3.2258064516129031E-2</c:v>
                </c:pt>
                <c:pt idx="58">
                  <c:v>0</c:v>
                </c:pt>
                <c:pt idx="59">
                  <c:v>0</c:v>
                </c:pt>
                <c:pt idx="60">
                  <c:v>4.8387096774193547E-2</c:v>
                </c:pt>
                <c:pt idx="61">
                  <c:v>6.5359477124183009E-3</c:v>
                </c:pt>
                <c:pt idx="62">
                  <c:v>3.669724770642202E-2</c:v>
                </c:pt>
                <c:pt idx="63">
                  <c:v>0</c:v>
                </c:pt>
                <c:pt idx="64">
                  <c:v>0</c:v>
                </c:pt>
                <c:pt idx="65">
                  <c:v>0</c:v>
                </c:pt>
                <c:pt idx="66">
                  <c:v>1.282051282051282E-2</c:v>
                </c:pt>
                <c:pt idx="67">
                  <c:v>0</c:v>
                </c:pt>
                <c:pt idx="68">
                  <c:v>8.771929824561403E-3</c:v>
                </c:pt>
                <c:pt idx="69">
                  <c:v>1.8867924528301886E-2</c:v>
                </c:pt>
                <c:pt idx="70">
                  <c:v>0</c:v>
                </c:pt>
                <c:pt idx="71">
                  <c:v>0</c:v>
                </c:pt>
                <c:pt idx="72">
                  <c:v>7.2992700729927005E-3</c:v>
                </c:pt>
                <c:pt idx="73">
                  <c:v>1.0309278350515464E-2</c:v>
                </c:pt>
                <c:pt idx="74">
                  <c:v>2.030456852791878E-2</c:v>
                </c:pt>
                <c:pt idx="75">
                  <c:v>7.6335877862595417E-3</c:v>
                </c:pt>
                <c:pt idx="76">
                  <c:v>5.1724137931034482E-2</c:v>
                </c:pt>
                <c:pt idx="77">
                  <c:v>0</c:v>
                </c:pt>
                <c:pt idx="78">
                  <c:v>2.6315789473684209E-2</c:v>
                </c:pt>
                <c:pt idx="79">
                  <c:v>2.4630541871921183E-2</c:v>
                </c:pt>
                <c:pt idx="80">
                  <c:v>4.3795620437956206E-2</c:v>
                </c:pt>
                <c:pt idx="81">
                  <c:v>2.5000000000000001E-2</c:v>
                </c:pt>
                <c:pt idx="82">
                  <c:v>0</c:v>
                </c:pt>
                <c:pt idx="83">
                  <c:v>0</c:v>
                </c:pt>
                <c:pt idx="84">
                  <c:v>2.2222222222222223E-2</c:v>
                </c:pt>
                <c:pt idx="85">
                  <c:v>3.2051282051282048E-2</c:v>
                </c:pt>
                <c:pt idx="86">
                  <c:v>1.6260162601626018E-2</c:v>
                </c:pt>
                <c:pt idx="87">
                  <c:v>2.1739130434782608E-2</c:v>
                </c:pt>
                <c:pt idx="88">
                  <c:v>0</c:v>
                </c:pt>
                <c:pt idx="89">
                  <c:v>0</c:v>
                </c:pt>
                <c:pt idx="90">
                  <c:v>0</c:v>
                </c:pt>
                <c:pt idx="91">
                  <c:v>1.1111111111111112E-2</c:v>
                </c:pt>
                <c:pt idx="92">
                  <c:v>1.0309278350515464E-2</c:v>
                </c:pt>
              </c:numCache>
            </c:numRef>
          </c:val>
        </c:ser>
        <c:dLbls>
          <c:showLegendKey val="0"/>
          <c:showVal val="0"/>
          <c:showCatName val="0"/>
          <c:showSerName val="0"/>
          <c:showPercent val="0"/>
          <c:showBubbleSize val="0"/>
        </c:dLbls>
        <c:gapWidth val="219"/>
        <c:overlap val="-27"/>
        <c:axId val="448646096"/>
        <c:axId val="448645312"/>
      </c:barChart>
      <c:catAx>
        <c:axId val="44864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RFM Code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645312"/>
        <c:crosses val="autoZero"/>
        <c:auto val="1"/>
        <c:lblAlgn val="ctr"/>
        <c:lblOffset val="100"/>
        <c:noMultiLvlLbl val="0"/>
      </c:catAx>
      <c:valAx>
        <c:axId val="44864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Buy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646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Profitability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'Random Selection Profitability'!$K$1</c:f>
              <c:strCache>
                <c:ptCount val="1"/>
                <c:pt idx="0">
                  <c:v>Random Selection</c:v>
                </c:pt>
              </c:strCache>
            </c:strRef>
          </c:tx>
          <c:spPr>
            <a:ln w="28575" cap="rnd">
              <a:solidFill>
                <a:schemeClr val="tx2"/>
              </a:solidFill>
              <a:round/>
            </a:ln>
            <a:effectLst/>
          </c:spPr>
          <c:marker>
            <c:symbol val="circle"/>
            <c:size val="5"/>
            <c:spPr>
              <a:solidFill>
                <a:schemeClr val="tx2"/>
              </a:solidFill>
              <a:ln w="9525">
                <a:solidFill>
                  <a:schemeClr val="tx2"/>
                </a:solidFill>
              </a:ln>
              <a:effectLst/>
            </c:spPr>
          </c:marker>
          <c:cat>
            <c:numRef>
              <c:f>'Random Selection Profitability'!$J$2:$J$7</c:f>
              <c:numCache>
                <c:formatCode>0.00%</c:formatCode>
                <c:ptCount val="6"/>
                <c:pt idx="0">
                  <c:v>0</c:v>
                </c:pt>
                <c:pt idx="1">
                  <c:v>0.2</c:v>
                </c:pt>
                <c:pt idx="2">
                  <c:v>0.4</c:v>
                </c:pt>
                <c:pt idx="3">
                  <c:v>0.6</c:v>
                </c:pt>
                <c:pt idx="4">
                  <c:v>0.8</c:v>
                </c:pt>
                <c:pt idx="5">
                  <c:v>1</c:v>
                </c:pt>
              </c:numCache>
            </c:numRef>
          </c:cat>
          <c:val>
            <c:numRef>
              <c:f>'Random Selection Profitability'!$K$2:$K$7</c:f>
              <c:numCache>
                <c:formatCode>_("$"* #,##0.00_);_("$"* \(#,##0.00\);_("$"* "-"??_);_(@_)</c:formatCode>
                <c:ptCount val="6"/>
                <c:pt idx="0">
                  <c:v>0</c:v>
                </c:pt>
                <c:pt idx="1">
                  <c:v>7642.9730893883971</c:v>
                </c:pt>
                <c:pt idx="2">
                  <c:v>15285.946178776794</c:v>
                </c:pt>
                <c:pt idx="3">
                  <c:v>22928.919268165191</c:v>
                </c:pt>
                <c:pt idx="4">
                  <c:v>30571.892357553588</c:v>
                </c:pt>
                <c:pt idx="5">
                  <c:v>38214.865446941985</c:v>
                </c:pt>
              </c:numCache>
            </c:numRef>
          </c:val>
          <c:smooth val="0"/>
        </c:ser>
        <c:ser>
          <c:idx val="0"/>
          <c:order val="1"/>
          <c:tx>
            <c:strRef>
              <c:f>'Random Selection Profitability'!$L$1</c:f>
              <c:strCache>
                <c:ptCount val="1"/>
                <c:pt idx="0">
                  <c:v>RFM Selection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'Random Selection Profitability'!$J$2:$J$7</c:f>
              <c:numCache>
                <c:formatCode>0.00%</c:formatCode>
                <c:ptCount val="6"/>
                <c:pt idx="0">
                  <c:v>0</c:v>
                </c:pt>
                <c:pt idx="1">
                  <c:v>0.2</c:v>
                </c:pt>
                <c:pt idx="2">
                  <c:v>0.4</c:v>
                </c:pt>
                <c:pt idx="3">
                  <c:v>0.6</c:v>
                </c:pt>
                <c:pt idx="4">
                  <c:v>0.8</c:v>
                </c:pt>
                <c:pt idx="5">
                  <c:v>1</c:v>
                </c:pt>
              </c:numCache>
            </c:numRef>
          </c:cat>
          <c:val>
            <c:numRef>
              <c:f>'Random Selection Profitability'!$L$2:$L$7</c:f>
              <c:numCache>
                <c:formatCode>_("$"* #,##0.00_);_("$"* \(#,##0.00\);_("$"* "-"??_);_(@_)</c:formatCode>
                <c:ptCount val="6"/>
                <c:pt idx="0">
                  <c:v>0</c:v>
                </c:pt>
                <c:pt idx="1">
                  <c:v>33460.024508346236</c:v>
                </c:pt>
                <c:pt idx="2">
                  <c:v>49098.066313238487</c:v>
                </c:pt>
                <c:pt idx="3">
                  <c:v>53986.515112963702</c:v>
                </c:pt>
                <c:pt idx="4">
                  <c:v>49114.11222052206</c:v>
                </c:pt>
                <c:pt idx="5">
                  <c:v>38205.688613396182</c:v>
                </c:pt>
              </c:numCache>
            </c:numRef>
          </c:val>
          <c:smooth val="0"/>
        </c:ser>
        <c:dLbls>
          <c:showLegendKey val="0"/>
          <c:showVal val="0"/>
          <c:showCatName val="0"/>
          <c:showSerName val="0"/>
          <c:showPercent val="0"/>
          <c:showBubbleSize val="0"/>
        </c:dLbls>
        <c:marker val="1"/>
        <c:smooth val="0"/>
        <c:axId val="448646488"/>
        <c:axId val="441569240"/>
      </c:lineChart>
      <c:catAx>
        <c:axId val="448646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Quintile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569240"/>
        <c:crosses val="autoZero"/>
        <c:auto val="1"/>
        <c:lblAlgn val="ctr"/>
        <c:lblOffset val="100"/>
        <c:noMultiLvlLbl val="0"/>
      </c:catAx>
      <c:valAx>
        <c:axId val="441569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Profits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646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DABFB682E14BE7B0417E965126110D"/>
        <w:category>
          <w:name w:val="General"/>
          <w:gallery w:val="placeholder"/>
        </w:category>
        <w:types>
          <w:type w:val="bbPlcHdr"/>
        </w:types>
        <w:behaviors>
          <w:behavior w:val="content"/>
        </w:behaviors>
        <w:guid w:val="{8769B802-A753-4D2B-8C86-D59D46DB80CC}"/>
      </w:docPartPr>
      <w:docPartBody>
        <w:p w:rsidR="00910D82" w:rsidRDefault="00910D82" w:rsidP="00910D82">
          <w:pPr>
            <w:pStyle w:val="A7DABFB682E14BE7B0417E965126110D"/>
          </w:pPr>
          <w:r>
            <w:rPr>
              <w:rFonts w:asciiTheme="majorHAnsi" w:eastAsiaTheme="majorEastAsia" w:hAnsiTheme="majorHAnsi" w:cstheme="majorBidi"/>
              <w:caps/>
              <w:color w:val="5B9BD5" w:themeColor="accent1"/>
              <w:sz w:val="80"/>
              <w:szCs w:val="80"/>
            </w:rPr>
            <w:t>[Document title]</w:t>
          </w:r>
        </w:p>
      </w:docPartBody>
    </w:docPart>
    <w:docPart>
      <w:docPartPr>
        <w:name w:val="53B468FE481C4845AC1ED9C76B3FA2FE"/>
        <w:category>
          <w:name w:val="General"/>
          <w:gallery w:val="placeholder"/>
        </w:category>
        <w:types>
          <w:type w:val="bbPlcHdr"/>
        </w:types>
        <w:behaviors>
          <w:behavior w:val="content"/>
        </w:behaviors>
        <w:guid w:val="{702CB07B-7678-4305-A133-560B5C66A219}"/>
      </w:docPartPr>
      <w:docPartBody>
        <w:p w:rsidR="00910D82" w:rsidRDefault="00910D82" w:rsidP="00910D82">
          <w:pPr>
            <w:pStyle w:val="53B468FE481C4845AC1ED9C76B3FA2F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82"/>
    <w:rsid w:val="001E332C"/>
    <w:rsid w:val="00910D82"/>
    <w:rsid w:val="00982357"/>
    <w:rsid w:val="00CA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DABFB682E14BE7B0417E965126110D">
    <w:name w:val="A7DABFB682E14BE7B0417E965126110D"/>
    <w:rsid w:val="00910D82"/>
  </w:style>
  <w:style w:type="paragraph" w:customStyle="1" w:styleId="53B468FE481C4845AC1ED9C76B3FA2FE">
    <w:name w:val="53B468FE481C4845AC1ED9C76B3FA2FE"/>
    <w:rsid w:val="00910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2016-09-27T00:00:00</PublishDate>
  <Abstract/>
  <CompanyAddress>Professor Sonnier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ATX Outwear</vt:lpstr>
    </vt:vector>
  </TitlesOfParts>
  <Company>Davis Townsend</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ATX Outwear</dc:title>
  <dc:subject>Marketing Analytics (MIS 382N)</dc:subject>
  <dc:creator>Davis Townsend</dc:creator>
  <cp:keywords/>
  <dc:description/>
  <cp:lastModifiedBy>Davis Townsend</cp:lastModifiedBy>
  <cp:revision>11</cp:revision>
  <dcterms:created xsi:type="dcterms:W3CDTF">2016-09-23T02:22:00Z</dcterms:created>
  <dcterms:modified xsi:type="dcterms:W3CDTF">2016-09-23T22:04:00Z</dcterms:modified>
</cp:coreProperties>
</file>