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4C9FF" w14:textId="77777777" w:rsidR="00E447F0" w:rsidRDefault="00E447F0" w:rsidP="00E447F0">
      <w:pPr>
        <w:spacing w:after="240" w:line="240" w:lineRule="auto"/>
        <w:contextualSpacing/>
        <w:jc w:val="both"/>
      </w:pPr>
    </w:p>
    <w:p w14:paraId="2675E06E" w14:textId="77777777" w:rsidR="00E447F0" w:rsidRDefault="00E447F0" w:rsidP="00E447F0">
      <w:pPr>
        <w:pStyle w:val="Heading1"/>
      </w:pPr>
      <w:r>
        <w:t>Filling in the ILT in Excel</w:t>
      </w:r>
    </w:p>
    <w:p w14:paraId="132F968F" w14:textId="77777777" w:rsidR="00E447F0" w:rsidRDefault="00E447F0" w:rsidP="00E447F0"/>
    <w:p w14:paraId="23AFA113" w14:textId="77777777" w:rsidR="00E447F0" w:rsidRDefault="00E447F0" w:rsidP="00E447F0">
      <w:pPr>
        <w:pStyle w:val="Heading1"/>
      </w:pPr>
      <w:r>
        <w:t>Age</w:t>
      </w:r>
    </w:p>
    <w:p w14:paraId="7DCFAAAD" w14:textId="77777777" w:rsidR="00835F25" w:rsidRDefault="00835F25" w:rsidP="00835F25"/>
    <w:p w14:paraId="22D3A217" w14:textId="4C68C7BD" w:rsidR="00835F25" w:rsidRPr="00835F25" w:rsidRDefault="00835F25" w:rsidP="00835F25">
      <w:pPr>
        <w:spacing w:after="240" w:line="240" w:lineRule="auto"/>
        <w:contextualSpacing/>
        <w:jc w:val="both"/>
        <w:rPr>
          <w:b/>
        </w:rPr>
      </w:pPr>
      <w:r>
        <w:rPr>
          <w:b/>
        </w:rPr>
        <w:t>Questions:</w:t>
      </w:r>
    </w:p>
    <w:p w14:paraId="23C3276D" w14:textId="77777777" w:rsidR="00E447F0" w:rsidRDefault="00E447F0" w:rsidP="00E447F0">
      <w:pPr>
        <w:spacing w:after="240" w:line="240" w:lineRule="auto"/>
        <w:contextualSpacing/>
        <w:jc w:val="both"/>
      </w:pPr>
    </w:p>
    <w:p w14:paraId="10CC4C0E" w14:textId="77777777" w:rsidR="00E447F0" w:rsidRDefault="00946B67" w:rsidP="00E447F0">
      <w:pPr>
        <w:spacing w:after="240" w:line="240" w:lineRule="auto"/>
        <w:contextualSpacing/>
        <w:jc w:val="both"/>
      </w:pPr>
      <w:r>
        <w:t>What is the age range?</w:t>
      </w:r>
    </w:p>
    <w:p w14:paraId="088E6532" w14:textId="77777777" w:rsidR="00946B67" w:rsidRDefault="00946B67" w:rsidP="00E447F0">
      <w:pPr>
        <w:spacing w:after="240" w:line="240" w:lineRule="auto"/>
        <w:contextualSpacing/>
        <w:jc w:val="both"/>
      </w:pPr>
    </w:p>
    <w:p w14:paraId="59CCD3CE" w14:textId="77777777" w:rsidR="00946B67" w:rsidRDefault="00946B67" w:rsidP="00E447F0">
      <w:pPr>
        <w:spacing w:after="240" w:line="240" w:lineRule="auto"/>
        <w:contextualSpacing/>
        <w:jc w:val="both"/>
      </w:pPr>
      <w:r>
        <w:t>What age do we start at?</w:t>
      </w:r>
    </w:p>
    <w:p w14:paraId="21E658DC" w14:textId="77777777" w:rsidR="00E447F0" w:rsidRDefault="00E447F0" w:rsidP="00E447F0">
      <w:pPr>
        <w:spacing w:after="240" w:line="240" w:lineRule="auto"/>
        <w:contextualSpacing/>
        <w:jc w:val="both"/>
      </w:pPr>
    </w:p>
    <w:p w14:paraId="1CEBAD4A" w14:textId="77777777" w:rsidR="00E447F0" w:rsidRDefault="00E447F0" w:rsidP="00E447F0">
      <w:pPr>
        <w:pStyle w:val="Heading1"/>
      </w:pPr>
      <w:r>
        <w:t xml:space="preserve">Mortality -  </w:t>
      </w:r>
      <w:r>
        <w:t>p</w:t>
      </w:r>
      <w:r>
        <w:rPr>
          <w:vertAlign w:val="subscript"/>
        </w:rPr>
        <w:t xml:space="preserve">65+t </w:t>
      </w:r>
      <w:r w:rsidRPr="00E447F0">
        <w:t>and</w:t>
      </w:r>
      <w:r>
        <w:rPr>
          <w:vertAlign w:val="subscript"/>
        </w:rPr>
        <w:t xml:space="preserve"> </w:t>
      </w:r>
      <w:r>
        <w:t>q</w:t>
      </w:r>
      <w:r>
        <w:rPr>
          <w:vertAlign w:val="subscript"/>
        </w:rPr>
        <w:t>65+t</w:t>
      </w:r>
    </w:p>
    <w:p w14:paraId="1863C0A9" w14:textId="77777777" w:rsidR="00E447F0" w:rsidRDefault="00E447F0" w:rsidP="00E447F0">
      <w:pPr>
        <w:spacing w:after="240" w:line="240" w:lineRule="auto"/>
        <w:contextualSpacing/>
        <w:jc w:val="both"/>
      </w:pPr>
    </w:p>
    <w:p w14:paraId="27054396" w14:textId="3772D3E3" w:rsidR="00CE6DA8" w:rsidRPr="00CE6DA8" w:rsidRDefault="00CE6DA8" w:rsidP="00E447F0">
      <w:pPr>
        <w:spacing w:after="240" w:line="240" w:lineRule="auto"/>
        <w:contextualSpacing/>
        <w:jc w:val="both"/>
        <w:rPr>
          <w:b/>
        </w:rPr>
      </w:pPr>
      <w:r>
        <w:rPr>
          <w:b/>
        </w:rPr>
        <w:t>Questions:</w:t>
      </w:r>
    </w:p>
    <w:p w14:paraId="0FFEA7AA" w14:textId="77777777" w:rsidR="00CE6DA8" w:rsidRDefault="00CE6DA8" w:rsidP="00E447F0">
      <w:pPr>
        <w:spacing w:after="240" w:line="240" w:lineRule="auto"/>
        <w:contextualSpacing/>
        <w:jc w:val="both"/>
      </w:pPr>
    </w:p>
    <w:p w14:paraId="45E2BF87" w14:textId="77777777" w:rsidR="00946B67" w:rsidRDefault="00946B67" w:rsidP="00946B67">
      <w:pPr>
        <w:spacing w:after="240" w:line="240" w:lineRule="auto"/>
        <w:contextualSpacing/>
        <w:jc w:val="both"/>
      </w:pPr>
      <w:r>
        <w:t>What is the starting mortality?</w:t>
      </w:r>
    </w:p>
    <w:p w14:paraId="26DA775C" w14:textId="77777777" w:rsidR="00946B67" w:rsidRDefault="00946B67" w:rsidP="00946B67">
      <w:pPr>
        <w:spacing w:after="240" w:line="240" w:lineRule="auto"/>
        <w:contextualSpacing/>
        <w:jc w:val="both"/>
      </w:pPr>
    </w:p>
    <w:p w14:paraId="2621CBAE" w14:textId="77777777" w:rsidR="00946B67" w:rsidRDefault="00946B67" w:rsidP="00946B67">
      <w:pPr>
        <w:spacing w:after="240" w:line="240" w:lineRule="auto"/>
        <w:contextualSpacing/>
        <w:jc w:val="both"/>
      </w:pPr>
      <w:r>
        <w:t>How do we move from one year to the next?</w:t>
      </w:r>
    </w:p>
    <w:p w14:paraId="798FA215" w14:textId="77777777" w:rsidR="00946B67" w:rsidRDefault="00946B67" w:rsidP="00946B67">
      <w:pPr>
        <w:spacing w:after="240" w:line="240" w:lineRule="auto"/>
        <w:contextualSpacing/>
        <w:jc w:val="both"/>
      </w:pPr>
    </w:p>
    <w:p w14:paraId="2DC638B3" w14:textId="4F671D4D" w:rsidR="00946B67" w:rsidRDefault="00946B67" w:rsidP="00946B67">
      <w:pPr>
        <w:spacing w:after="240" w:line="240" w:lineRule="auto"/>
        <w:contextualSpacing/>
        <w:jc w:val="both"/>
      </w:pPr>
      <w:r>
        <w:t>How does force of mortality come into play here?</w:t>
      </w:r>
      <w:bookmarkStart w:id="0" w:name="_GoBack"/>
      <w:bookmarkEnd w:id="0"/>
    </w:p>
    <w:p w14:paraId="6576F727" w14:textId="32198167" w:rsidR="00DE4240" w:rsidRDefault="00693DC2" w:rsidP="00946B67">
      <w:pPr>
        <w:pStyle w:val="Heading2"/>
      </w:pPr>
      <w:r>
        <w:pict w14:anchorId="4B73BCA9">
          <v:rect id="_x0000_i1025" style="width:0;height:1.5pt" o:hralign="center" o:hrstd="t" o:hr="t" fillcolor="#aaa" stroked="f"/>
        </w:pict>
      </w:r>
    </w:p>
    <w:p w14:paraId="1FF4818A" w14:textId="77777777" w:rsidR="00DE4240" w:rsidRDefault="00DE4240" w:rsidP="00946B67">
      <w:pPr>
        <w:pStyle w:val="Heading2"/>
      </w:pPr>
    </w:p>
    <w:p w14:paraId="2879F4C2" w14:textId="77777777" w:rsidR="00946B67" w:rsidRDefault="00946B67" w:rsidP="00946B67">
      <w:pPr>
        <w:pStyle w:val="Heading2"/>
      </w:pPr>
      <w:r>
        <w:t>Some initial values:</w:t>
      </w:r>
    </w:p>
    <w:p w14:paraId="69AF8620" w14:textId="77777777" w:rsidR="00946B67" w:rsidRDefault="00946B67" w:rsidP="00946B67">
      <w:pPr>
        <w:spacing w:after="240" w:line="240" w:lineRule="auto"/>
        <w:contextualSpacing/>
        <w:jc w:val="both"/>
      </w:pPr>
    </w:p>
    <w:p w14:paraId="0DB956B0" w14:textId="77777777" w:rsidR="00E447F0" w:rsidRDefault="00E447F0" w:rsidP="00946B67">
      <w:pPr>
        <w:spacing w:after="240" w:line="240" w:lineRule="auto"/>
        <w:contextualSpacing/>
        <w:jc w:val="both"/>
      </w:pPr>
      <w:r>
        <w:t>In cell D5, enter “</w:t>
      </w:r>
      <w:r>
        <w:rPr>
          <w:b/>
        </w:rPr>
        <w:t>=10/1000</w:t>
      </w:r>
      <w:r>
        <w:t>” because of the assumption of 10 lives per thousand at age 65. In cell E5, enter “</w:t>
      </w:r>
      <w:r>
        <w:rPr>
          <w:b/>
        </w:rPr>
        <w:t>=1-D5</w:t>
      </w:r>
      <w:r>
        <w:t>” because the probability of surviving</w:t>
      </w:r>
      <w:r>
        <w:rPr>
          <w:b/>
        </w:rPr>
        <w:t xml:space="preserve"> </w:t>
      </w:r>
      <w:r>
        <w:t xml:space="preserve">from age 65 to age 66 is the complement of dying between those ages. </w:t>
      </w:r>
    </w:p>
    <w:p w14:paraId="1A3F6858" w14:textId="77777777" w:rsidR="00946B67" w:rsidRDefault="00946B67" w:rsidP="00946B67">
      <w:pPr>
        <w:spacing w:after="240" w:line="240" w:lineRule="auto"/>
        <w:contextualSpacing/>
        <w:jc w:val="both"/>
      </w:pPr>
    </w:p>
    <w:p w14:paraId="0D92B99C" w14:textId="77777777" w:rsidR="00946B67" w:rsidRDefault="00946B67" w:rsidP="00946B67">
      <w:pPr>
        <w:pStyle w:val="Heading2"/>
      </w:pPr>
      <w:r>
        <w:t>Using force of mortality</w:t>
      </w:r>
    </w:p>
    <w:p w14:paraId="50E74DA5" w14:textId="77777777" w:rsidR="00E447F0" w:rsidRDefault="00E447F0" w:rsidP="00946B67">
      <w:pPr>
        <w:spacing w:after="240" w:line="240" w:lineRule="auto"/>
        <w:ind w:left="360"/>
        <w:contextualSpacing/>
        <w:jc w:val="both"/>
      </w:pPr>
    </w:p>
    <w:p w14:paraId="549A80B7" w14:textId="77777777" w:rsidR="00E447F0" w:rsidRDefault="00E447F0" w:rsidP="00946B67">
      <w:pPr>
        <w:spacing w:after="240" w:line="240" w:lineRule="auto"/>
        <w:contextualSpacing/>
        <w:jc w:val="both"/>
      </w:pPr>
      <w:r>
        <w:t xml:space="preserve">We assume that the rate of mortality, μ, increases by 10% every year. </w:t>
      </w:r>
    </w:p>
    <w:p w14:paraId="4648DB26" w14:textId="77777777" w:rsidR="00946B67" w:rsidRDefault="00946B67" w:rsidP="00946B67">
      <w:pPr>
        <w:spacing w:after="240" w:line="240" w:lineRule="auto"/>
        <w:contextualSpacing/>
        <w:jc w:val="both"/>
      </w:pPr>
    </w:p>
    <w:p w14:paraId="740C2581" w14:textId="77777777" w:rsidR="00946B67" w:rsidRDefault="00946B67" w:rsidP="00946B67">
      <w:pPr>
        <w:spacing w:after="240" w:line="240" w:lineRule="auto"/>
        <w:contextualSpacing/>
        <w:jc w:val="both"/>
      </w:pPr>
      <w:r>
        <w:t>A</w:t>
      </w:r>
      <w:r>
        <w:t>ssuming a constant f</w:t>
      </w:r>
      <w:r>
        <w:t>orce of mortality over the year:</w:t>
      </w:r>
    </w:p>
    <w:p w14:paraId="1107CADD" w14:textId="77777777" w:rsidR="00946B67" w:rsidRDefault="00946B67" w:rsidP="00946B67">
      <w:pPr>
        <w:spacing w:after="240" w:line="240" w:lineRule="auto"/>
        <w:contextualSpacing/>
        <w:jc w:val="both"/>
      </w:pPr>
    </w:p>
    <w:p w14:paraId="72FE43A5" w14:textId="77777777" w:rsidR="00E447F0" w:rsidRPr="00520B5A" w:rsidRDefault="00E447F0" w:rsidP="00946B67">
      <w:pPr>
        <w:spacing w:after="240" w:line="240" w:lineRule="auto"/>
        <w:ind w:left="1080"/>
        <w:jc w:val="both"/>
      </w:pPr>
      <w:r>
        <w:t>p</w:t>
      </w:r>
      <w:r>
        <w:rPr>
          <w:vertAlign w:val="subscript"/>
        </w:rPr>
        <w:t>x</w:t>
      </w:r>
      <w:r>
        <w:t xml:space="preserve"> = </w:t>
      </w:r>
      <m:oMath>
        <m:sSup>
          <m:sSupPr>
            <m:ctrlPr>
              <w:rPr>
                <w:rFonts w:ascii="Cambria Math" w:hAnsi="Cambria Math"/>
                <w:i/>
                <w:vertAlign w:val="superscript"/>
              </w:rPr>
            </m:ctrlPr>
          </m:sSupPr>
          <m:e>
            <m:r>
              <w:rPr>
                <w:rFonts w:ascii="Cambria Math" w:hAnsi="Cambria Math"/>
                <w:vertAlign w:val="superscript"/>
              </w:rPr>
              <m:t>e</m:t>
            </m:r>
          </m:e>
          <m:sup>
            <m:r>
              <w:rPr>
                <w:rFonts w:ascii="Cambria Math" w:hAnsi="Cambria Math"/>
                <w:vertAlign w:val="superscript"/>
              </w:rPr>
              <m:t>-</m:t>
            </m:r>
            <m:nary>
              <m:naryPr>
                <m:limLoc m:val="subSup"/>
                <m:ctrlPr>
                  <w:rPr>
                    <w:rFonts w:ascii="Cambria Math" w:hAnsi="Cambria Math"/>
                    <w:i/>
                    <w:vertAlign w:val="superscript"/>
                  </w:rPr>
                </m:ctrlPr>
              </m:naryPr>
              <m:sub>
                <m:r>
                  <w:rPr>
                    <w:rFonts w:ascii="Cambria Math" w:hAnsi="Cambria Math"/>
                    <w:vertAlign w:val="superscript"/>
                  </w:rPr>
                  <m:t>0</m:t>
                </m:r>
              </m:sub>
              <m:sup>
                <m:r>
                  <w:rPr>
                    <w:rFonts w:ascii="Cambria Math" w:hAnsi="Cambria Math"/>
                    <w:vertAlign w:val="superscript"/>
                  </w:rPr>
                  <m:t>1</m:t>
                </m:r>
              </m:sup>
              <m:e>
                <m:r>
                  <m:rPr>
                    <m:sty m:val="p"/>
                  </m:rPr>
                  <w:rPr>
                    <w:rFonts w:ascii="Cambria Math" w:hAnsi="Cambria Math"/>
                    <w:vertAlign w:val="superscript"/>
                  </w:rPr>
                  <m:t>μ</m:t>
                </m:r>
                <m:d>
                  <m:dPr>
                    <m:ctrlPr>
                      <w:rPr>
                        <w:rFonts w:ascii="Cambria Math" w:hAnsi="Cambria Math"/>
                        <w:vertAlign w:val="superscript"/>
                      </w:rPr>
                    </m:ctrlPr>
                  </m:dPr>
                  <m:e>
                    <m:r>
                      <m:rPr>
                        <m:sty m:val="p"/>
                      </m:rPr>
                      <w:rPr>
                        <w:rFonts w:ascii="Cambria Math"/>
                        <w:vertAlign w:val="superscript"/>
                      </w:rPr>
                      <m:t>x</m:t>
                    </m:r>
                  </m:e>
                </m:d>
                <m:r>
                  <w:rPr>
                    <w:rFonts w:ascii="Cambria Math" w:hAnsi="Cambria Math"/>
                    <w:vertAlign w:val="superscript"/>
                  </w:rPr>
                  <m:t>dx</m:t>
                </m:r>
              </m:e>
            </m:nary>
          </m:sup>
        </m:sSup>
      </m:oMath>
      <w:r>
        <w:rPr>
          <w:vertAlign w:val="superscript"/>
        </w:rPr>
        <w:t xml:space="preserve"> </w:t>
      </w:r>
      <w:r>
        <w:t>=</w:t>
      </w:r>
      <m:oMath>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vertAlign w:val="superscript"/>
              </w:rPr>
              <m:t>μ</m:t>
            </m:r>
          </m:sup>
        </m:sSup>
      </m:oMath>
      <w:r>
        <w:t xml:space="preserve"> </w:t>
      </w:r>
    </w:p>
    <w:p w14:paraId="1F75F619" w14:textId="77777777" w:rsidR="00E447F0" w:rsidRDefault="00E447F0" w:rsidP="00946B67">
      <w:pPr>
        <w:spacing w:after="240" w:line="240" w:lineRule="auto"/>
        <w:ind w:left="1080"/>
        <w:jc w:val="both"/>
      </w:pPr>
      <w:r>
        <w:t>p</w:t>
      </w:r>
      <w:r>
        <w:rPr>
          <w:vertAlign w:val="subscript"/>
        </w:rPr>
        <w:t>x+1</w:t>
      </w:r>
      <w:r>
        <w:t xml:space="preserve"> = e</w:t>
      </w:r>
      <w:r w:rsidRPr="00634BD6">
        <w:rPr>
          <w:vertAlign w:val="superscript"/>
        </w:rPr>
        <w:t>-1.1μ</w:t>
      </w:r>
      <w:r>
        <w:t xml:space="preserve"> = p</w:t>
      </w:r>
      <w:r>
        <w:rPr>
          <w:vertAlign w:val="subscript"/>
        </w:rPr>
        <w:t>x</w:t>
      </w:r>
      <w:r w:rsidRPr="00634BD6">
        <w:rPr>
          <w:vertAlign w:val="superscript"/>
        </w:rPr>
        <w:t>1.1</w:t>
      </w:r>
    </w:p>
    <w:p w14:paraId="0B6ED8F4" w14:textId="77777777" w:rsidR="00E447F0" w:rsidRDefault="00E447F0" w:rsidP="00946B67">
      <w:pPr>
        <w:spacing w:after="240" w:line="240" w:lineRule="auto"/>
        <w:jc w:val="both"/>
      </w:pPr>
      <w:r>
        <w:t>Therefore, in cell E6, enter “</w:t>
      </w:r>
      <w:r>
        <w:rPr>
          <w:b/>
        </w:rPr>
        <w:t>=E5^1.1</w:t>
      </w:r>
      <w:r>
        <w:t xml:space="preserve">”. Select cells E6:E61 and use the </w:t>
      </w:r>
      <w:r>
        <w:rPr>
          <w:i/>
        </w:rPr>
        <w:t xml:space="preserve">Fill Down </w:t>
      </w:r>
      <w:r>
        <w:t xml:space="preserve">command (CTRL + d). </w:t>
      </w:r>
    </w:p>
    <w:p w14:paraId="3685C123" w14:textId="77777777" w:rsidR="00946B67" w:rsidRDefault="00E447F0" w:rsidP="00946B67">
      <w:pPr>
        <w:spacing w:after="240" w:line="240" w:lineRule="auto"/>
        <w:contextualSpacing/>
        <w:jc w:val="both"/>
      </w:pPr>
      <w:r>
        <w:lastRenderedPageBreak/>
        <w:t>In cell D6, enter “</w:t>
      </w:r>
      <w:r>
        <w:rPr>
          <w:b/>
        </w:rPr>
        <w:t>=1-E6</w:t>
      </w:r>
      <w:r>
        <w:t xml:space="preserve">” because the probability of dying between ages 66 and 67 is the complement of surviving during that time. </w:t>
      </w:r>
    </w:p>
    <w:p w14:paraId="444F33E8" w14:textId="77777777" w:rsidR="00946B67" w:rsidRDefault="00946B67" w:rsidP="00946B67">
      <w:pPr>
        <w:spacing w:after="240" w:line="240" w:lineRule="auto"/>
        <w:contextualSpacing/>
        <w:jc w:val="both"/>
      </w:pPr>
    </w:p>
    <w:p w14:paraId="2D871D1B" w14:textId="77777777" w:rsidR="00E447F0" w:rsidRDefault="00E447F0" w:rsidP="00946B67">
      <w:pPr>
        <w:spacing w:after="240" w:line="240" w:lineRule="auto"/>
        <w:contextualSpacing/>
        <w:jc w:val="both"/>
      </w:pPr>
      <w:r>
        <w:t xml:space="preserve">Select cells D6:D61 and use the </w:t>
      </w:r>
      <w:r>
        <w:rPr>
          <w:i/>
        </w:rPr>
        <w:t>Fill Down</w:t>
      </w:r>
      <w:r>
        <w:t xml:space="preserve"> command. </w:t>
      </w:r>
    </w:p>
    <w:p w14:paraId="337455C6" w14:textId="77777777" w:rsidR="00946B67" w:rsidRDefault="00946B67" w:rsidP="00946B67">
      <w:pPr>
        <w:spacing w:after="240" w:line="240" w:lineRule="auto"/>
        <w:ind w:left="360"/>
        <w:contextualSpacing/>
        <w:jc w:val="both"/>
      </w:pPr>
    </w:p>
    <w:p w14:paraId="110B52EA" w14:textId="77777777" w:rsidR="00946B67" w:rsidRDefault="00946B67" w:rsidP="00946B67">
      <w:pPr>
        <w:spacing w:after="240" w:line="240" w:lineRule="auto"/>
        <w:contextualSpacing/>
        <w:jc w:val="both"/>
      </w:pPr>
    </w:p>
    <w:p w14:paraId="7A78A782" w14:textId="77777777" w:rsidR="00946B67" w:rsidRDefault="00946B67" w:rsidP="00946B67">
      <w:pPr>
        <w:pStyle w:val="Heading1"/>
      </w:pPr>
      <w:r>
        <w:t xml:space="preserve">Mortality - </w:t>
      </w:r>
      <w:r>
        <w:rPr>
          <w:vertAlign w:val="subscript"/>
        </w:rPr>
        <w:t>t</w:t>
      </w:r>
      <w:r>
        <w:t>p</w:t>
      </w:r>
      <w:r>
        <w:rPr>
          <w:vertAlign w:val="subscript"/>
        </w:rPr>
        <w:t>65</w:t>
      </w:r>
    </w:p>
    <w:p w14:paraId="01BF1187" w14:textId="77777777" w:rsidR="00946B67" w:rsidRPr="00946B67" w:rsidRDefault="00946B67" w:rsidP="00946B67"/>
    <w:p w14:paraId="1DD9DBE5" w14:textId="270F9B56" w:rsidR="00CE6DA8" w:rsidRDefault="00CE6DA8" w:rsidP="00946B67">
      <w:pPr>
        <w:spacing w:after="240" w:line="240" w:lineRule="auto"/>
        <w:contextualSpacing/>
        <w:jc w:val="both"/>
        <w:rPr>
          <w:b/>
        </w:rPr>
      </w:pPr>
      <w:r>
        <w:rPr>
          <w:b/>
        </w:rPr>
        <w:t>Questions:</w:t>
      </w:r>
    </w:p>
    <w:p w14:paraId="166E7873" w14:textId="77777777" w:rsidR="00CE6DA8" w:rsidRDefault="00CE6DA8" w:rsidP="00946B67">
      <w:pPr>
        <w:spacing w:after="240" w:line="240" w:lineRule="auto"/>
        <w:contextualSpacing/>
        <w:jc w:val="both"/>
        <w:rPr>
          <w:b/>
        </w:rPr>
      </w:pPr>
    </w:p>
    <w:p w14:paraId="1CC6F7A1" w14:textId="6ABE8D88" w:rsidR="00CE6DA8" w:rsidRPr="00CE6DA8" w:rsidRDefault="00CE6DA8" w:rsidP="00946B67">
      <w:pPr>
        <w:spacing w:after="240" w:line="240" w:lineRule="auto"/>
        <w:contextualSpacing/>
        <w:jc w:val="both"/>
      </w:pPr>
      <w:r>
        <w:t xml:space="preserve">How can we get </w:t>
      </w:r>
      <w:r>
        <w:rPr>
          <w:vertAlign w:val="subscript"/>
        </w:rPr>
        <w:t>t</w:t>
      </w:r>
      <w:r>
        <w:t>p</w:t>
      </w:r>
      <w:r>
        <w:rPr>
          <w:vertAlign w:val="subscript"/>
        </w:rPr>
        <w:t>65</w:t>
      </w:r>
      <w:r>
        <w:rPr>
          <w:vertAlign w:val="subscript"/>
        </w:rPr>
        <w:t xml:space="preserve"> </w:t>
      </w:r>
      <w:r>
        <w:t xml:space="preserve">from </w:t>
      </w:r>
      <w:r>
        <w:t>p</w:t>
      </w:r>
      <w:r>
        <w:rPr>
          <w:vertAlign w:val="subscript"/>
        </w:rPr>
        <w:t>65</w:t>
      </w:r>
      <w:r>
        <w:rPr>
          <w:vertAlign w:val="subscript"/>
        </w:rPr>
        <w:t>+t</w:t>
      </w:r>
      <w:r>
        <w:t>?</w:t>
      </w:r>
    </w:p>
    <w:p w14:paraId="253DAE60" w14:textId="77777777" w:rsidR="00CE6DA8" w:rsidRDefault="00CE6DA8" w:rsidP="00946B67">
      <w:pPr>
        <w:spacing w:after="240" w:line="240" w:lineRule="auto"/>
        <w:contextualSpacing/>
        <w:jc w:val="both"/>
      </w:pPr>
    </w:p>
    <w:p w14:paraId="6A2AB6FA" w14:textId="022023D2" w:rsidR="00CE6DA8" w:rsidRDefault="00693DC2" w:rsidP="00946B67">
      <w:pPr>
        <w:spacing w:after="240" w:line="240" w:lineRule="auto"/>
        <w:contextualSpacing/>
        <w:jc w:val="both"/>
      </w:pPr>
      <w:r>
        <w:pict w14:anchorId="6A4BBE5A">
          <v:rect id="_x0000_i1026" style="width:0;height:1.5pt" o:hralign="center" o:hrstd="t" o:hr="t" fillcolor="#aaa" stroked="f"/>
        </w:pict>
      </w:r>
    </w:p>
    <w:p w14:paraId="4A576946" w14:textId="77777777" w:rsidR="00CE6DA8" w:rsidRDefault="00CE6DA8" w:rsidP="00946B67">
      <w:pPr>
        <w:spacing w:after="240" w:line="240" w:lineRule="auto"/>
        <w:contextualSpacing/>
        <w:jc w:val="both"/>
      </w:pPr>
    </w:p>
    <w:p w14:paraId="1070B89D" w14:textId="77777777" w:rsidR="00693DC2" w:rsidRDefault="00693DC2" w:rsidP="00946B67">
      <w:pPr>
        <w:spacing w:after="240" w:line="240" w:lineRule="auto"/>
        <w:contextualSpacing/>
        <w:jc w:val="both"/>
      </w:pPr>
    </w:p>
    <w:p w14:paraId="1A101FB8" w14:textId="77777777" w:rsidR="00946B67" w:rsidRDefault="00E447F0" w:rsidP="00946B67">
      <w:pPr>
        <w:spacing w:after="240" w:line="240" w:lineRule="auto"/>
        <w:contextualSpacing/>
        <w:jc w:val="both"/>
      </w:pPr>
      <w:r>
        <w:t>In cell F5, enter “</w:t>
      </w:r>
      <w:r>
        <w:rPr>
          <w:b/>
        </w:rPr>
        <w:t>1</w:t>
      </w:r>
      <w:r>
        <w:t xml:space="preserve">” because the probability of surviving from age 65 to 65, given that the participant is already 65 is 1. </w:t>
      </w:r>
    </w:p>
    <w:p w14:paraId="779D87BF" w14:textId="77777777" w:rsidR="00946B67" w:rsidRDefault="00946B67" w:rsidP="00946B67">
      <w:pPr>
        <w:spacing w:after="240" w:line="240" w:lineRule="auto"/>
        <w:contextualSpacing/>
        <w:jc w:val="both"/>
      </w:pPr>
    </w:p>
    <w:p w14:paraId="716D9A2D" w14:textId="77777777" w:rsidR="00946B67" w:rsidRDefault="00E447F0" w:rsidP="00946B67">
      <w:pPr>
        <w:spacing w:after="240" w:line="240" w:lineRule="auto"/>
        <w:contextualSpacing/>
        <w:jc w:val="both"/>
      </w:pPr>
      <w:r>
        <w:t>In cell F6, enter “</w:t>
      </w:r>
      <w:r>
        <w:rPr>
          <w:b/>
        </w:rPr>
        <w:t>=E5</w:t>
      </w:r>
      <w:r>
        <w:t xml:space="preserve">” because </w:t>
      </w:r>
      <w:r w:rsidRPr="00534B89">
        <w:t>p</w:t>
      </w:r>
      <w:r w:rsidRPr="00534B89">
        <w:rPr>
          <w:vertAlign w:val="subscript"/>
        </w:rPr>
        <w:t>65</w:t>
      </w:r>
      <w:r>
        <w:t xml:space="preserve"> is equal to </w:t>
      </w:r>
      <w:r w:rsidRPr="00534B89">
        <w:rPr>
          <w:vertAlign w:val="subscript"/>
        </w:rPr>
        <w:t>1</w:t>
      </w:r>
      <w:r>
        <w:t>p</w:t>
      </w:r>
      <w:r w:rsidRPr="00534B89">
        <w:rPr>
          <w:vertAlign w:val="subscript"/>
        </w:rPr>
        <w:t>65</w:t>
      </w:r>
      <w:r>
        <w:t xml:space="preserve">. </w:t>
      </w:r>
    </w:p>
    <w:p w14:paraId="14C0B0DA" w14:textId="77777777" w:rsidR="00946B67" w:rsidRDefault="00946B67" w:rsidP="00946B67">
      <w:pPr>
        <w:spacing w:after="240" w:line="240" w:lineRule="auto"/>
        <w:contextualSpacing/>
        <w:jc w:val="both"/>
      </w:pPr>
    </w:p>
    <w:p w14:paraId="3F4D6274" w14:textId="77777777" w:rsidR="00946B67" w:rsidRDefault="00E447F0" w:rsidP="00946B67">
      <w:pPr>
        <w:spacing w:after="240" w:line="240" w:lineRule="auto"/>
        <w:contextualSpacing/>
        <w:jc w:val="both"/>
      </w:pPr>
      <w:r w:rsidRPr="00534B89">
        <w:t>In</w:t>
      </w:r>
      <w:r>
        <w:t xml:space="preserve"> cell F7, enter “</w:t>
      </w:r>
      <w:r>
        <w:rPr>
          <w:b/>
        </w:rPr>
        <w:t>=F6*E6</w:t>
      </w:r>
      <w:r>
        <w:t xml:space="preserve">” because </w:t>
      </w:r>
      <w:r w:rsidRPr="004240A2">
        <w:rPr>
          <w:vertAlign w:val="subscript"/>
        </w:rPr>
        <w:t>t+s</w:t>
      </w:r>
      <w:r>
        <w:t>p</w:t>
      </w:r>
      <w:r w:rsidRPr="004240A2">
        <w:rPr>
          <w:vertAlign w:val="subscript"/>
        </w:rPr>
        <w:t>65</w:t>
      </w:r>
      <w:r>
        <w:t>=</w:t>
      </w:r>
      <w:r w:rsidRPr="004240A2">
        <w:rPr>
          <w:vertAlign w:val="subscript"/>
        </w:rPr>
        <w:t>t</w:t>
      </w:r>
      <w:r>
        <w:t>p</w:t>
      </w:r>
      <w:r w:rsidRPr="004240A2">
        <w:rPr>
          <w:vertAlign w:val="subscript"/>
        </w:rPr>
        <w:t>65</w:t>
      </w:r>
      <w:r>
        <w:t>*</w:t>
      </w:r>
      <w:r w:rsidRPr="004240A2">
        <w:rPr>
          <w:vertAlign w:val="subscript"/>
        </w:rPr>
        <w:t>s</w:t>
      </w:r>
      <w:r>
        <w:t>p</w:t>
      </w:r>
      <w:r w:rsidRPr="004240A2">
        <w:rPr>
          <w:vertAlign w:val="subscript"/>
        </w:rPr>
        <w:t>65+t</w:t>
      </w:r>
      <w:r>
        <w:t xml:space="preserve">. </w:t>
      </w:r>
    </w:p>
    <w:p w14:paraId="16C6CC04" w14:textId="77777777" w:rsidR="00946B67" w:rsidRDefault="00946B67" w:rsidP="00946B67">
      <w:pPr>
        <w:spacing w:after="240" w:line="240" w:lineRule="auto"/>
        <w:contextualSpacing/>
        <w:jc w:val="both"/>
      </w:pPr>
    </w:p>
    <w:p w14:paraId="638D810E" w14:textId="77777777" w:rsidR="00E447F0" w:rsidRDefault="00E447F0" w:rsidP="00946B67">
      <w:pPr>
        <w:spacing w:after="240" w:line="240" w:lineRule="auto"/>
        <w:contextualSpacing/>
        <w:jc w:val="both"/>
      </w:pPr>
      <w:r>
        <w:t xml:space="preserve">Select cells F7:F61 and use the </w:t>
      </w:r>
      <w:r>
        <w:rPr>
          <w:i/>
        </w:rPr>
        <w:t>Fill Down</w:t>
      </w:r>
      <w:r>
        <w:t xml:space="preserve"> command. </w:t>
      </w:r>
    </w:p>
    <w:p w14:paraId="469CDA7D" w14:textId="77777777" w:rsidR="00E447F0" w:rsidRDefault="00E447F0" w:rsidP="00946B67">
      <w:pPr>
        <w:spacing w:after="240" w:line="240" w:lineRule="auto"/>
        <w:contextualSpacing/>
        <w:jc w:val="both"/>
      </w:pPr>
    </w:p>
    <w:p w14:paraId="0A76D68A" w14:textId="77777777" w:rsidR="00E447F0" w:rsidRDefault="00E447F0" w:rsidP="00946B67">
      <w:pPr>
        <w:spacing w:after="240" w:line="240" w:lineRule="auto"/>
        <w:ind w:left="360"/>
        <w:contextualSpacing/>
        <w:jc w:val="both"/>
      </w:pPr>
    </w:p>
    <w:p w14:paraId="57346BBA" w14:textId="53350D76" w:rsidR="00805231" w:rsidRDefault="00805231" w:rsidP="00805231">
      <w:pPr>
        <w:pStyle w:val="Heading1"/>
      </w:pPr>
      <w:r>
        <w:t xml:space="preserve">Number of lives – </w:t>
      </w:r>
      <w:r>
        <w:t>l</w:t>
      </w:r>
      <w:r>
        <w:rPr>
          <w:vertAlign w:val="subscript"/>
        </w:rPr>
        <w:t>65</w:t>
      </w:r>
      <w:r w:rsidRPr="004240A2">
        <w:rPr>
          <w:vertAlign w:val="subscript"/>
        </w:rPr>
        <w:t>+t</w:t>
      </w:r>
    </w:p>
    <w:p w14:paraId="1115B27D" w14:textId="77777777" w:rsidR="00805231" w:rsidRDefault="00805231" w:rsidP="00946B67">
      <w:pPr>
        <w:spacing w:after="240" w:line="240" w:lineRule="auto"/>
        <w:ind w:left="360"/>
        <w:contextualSpacing/>
        <w:jc w:val="both"/>
      </w:pPr>
    </w:p>
    <w:p w14:paraId="04EEDFA0" w14:textId="77777777" w:rsidR="00DE4240" w:rsidRDefault="00DE4240" w:rsidP="00DE4240">
      <w:pPr>
        <w:spacing w:after="240" w:line="240" w:lineRule="auto"/>
        <w:contextualSpacing/>
        <w:jc w:val="both"/>
        <w:rPr>
          <w:b/>
        </w:rPr>
      </w:pPr>
      <w:r>
        <w:rPr>
          <w:b/>
        </w:rPr>
        <w:t>Questions:</w:t>
      </w:r>
    </w:p>
    <w:p w14:paraId="5B05A775" w14:textId="77777777" w:rsidR="00DE4240" w:rsidRDefault="00DE4240" w:rsidP="00DE4240">
      <w:pPr>
        <w:spacing w:after="240" w:line="240" w:lineRule="auto"/>
        <w:contextualSpacing/>
        <w:jc w:val="both"/>
        <w:rPr>
          <w:b/>
        </w:rPr>
      </w:pPr>
    </w:p>
    <w:p w14:paraId="7823B56F" w14:textId="7A7C5FB6" w:rsidR="00DE4240" w:rsidRDefault="00DE4240" w:rsidP="00DE4240">
      <w:pPr>
        <w:spacing w:after="240" w:line="240" w:lineRule="auto"/>
        <w:contextualSpacing/>
        <w:jc w:val="both"/>
      </w:pPr>
      <w:r>
        <w:t xml:space="preserve">What is the relationship between </w:t>
      </w:r>
      <w:r>
        <w:t>l</w:t>
      </w:r>
      <w:r>
        <w:rPr>
          <w:vertAlign w:val="subscript"/>
        </w:rPr>
        <w:t>65</w:t>
      </w:r>
      <w:r w:rsidRPr="004240A2">
        <w:rPr>
          <w:vertAlign w:val="subscript"/>
        </w:rPr>
        <w:t>+t</w:t>
      </w:r>
      <w:r>
        <w:rPr>
          <w:vertAlign w:val="subscript"/>
        </w:rPr>
        <w:t xml:space="preserve"> </w:t>
      </w:r>
      <w:r>
        <w:t>and</w:t>
      </w:r>
      <w:r>
        <w:t xml:space="preserve"> </w:t>
      </w:r>
      <w:r>
        <w:rPr>
          <w:vertAlign w:val="subscript"/>
        </w:rPr>
        <w:t>t</w:t>
      </w:r>
      <w:r>
        <w:t>p</w:t>
      </w:r>
      <w:r>
        <w:rPr>
          <w:vertAlign w:val="subscript"/>
        </w:rPr>
        <w:t>65</w:t>
      </w:r>
      <w:r>
        <w:t>?</w:t>
      </w:r>
    </w:p>
    <w:p w14:paraId="0CF46C85" w14:textId="77777777" w:rsidR="00DE4240" w:rsidRDefault="00DE4240" w:rsidP="00946B67">
      <w:pPr>
        <w:spacing w:after="240" w:line="240" w:lineRule="auto"/>
        <w:ind w:left="360"/>
        <w:contextualSpacing/>
        <w:jc w:val="both"/>
      </w:pPr>
    </w:p>
    <w:p w14:paraId="2657FBAC" w14:textId="3D8034F5" w:rsidR="00693DC2" w:rsidRDefault="00693DC2" w:rsidP="00693DC2">
      <w:pPr>
        <w:spacing w:after="240" w:line="240" w:lineRule="auto"/>
        <w:contextualSpacing/>
        <w:jc w:val="both"/>
      </w:pPr>
      <w:r>
        <w:pict w14:anchorId="1A154837">
          <v:rect id="_x0000_i1027" style="width:0;height:1.5pt" o:hralign="center" o:hrstd="t" o:hr="t" fillcolor="#aaa" stroked="f"/>
        </w:pict>
      </w:r>
    </w:p>
    <w:p w14:paraId="185EC3F0" w14:textId="77777777" w:rsidR="00693DC2" w:rsidRDefault="00693DC2" w:rsidP="00946B67">
      <w:pPr>
        <w:spacing w:after="240" w:line="240" w:lineRule="auto"/>
        <w:ind w:left="360"/>
        <w:contextualSpacing/>
        <w:jc w:val="both"/>
      </w:pPr>
    </w:p>
    <w:p w14:paraId="17F3F446" w14:textId="77777777" w:rsidR="00DE4240" w:rsidRDefault="00DE4240" w:rsidP="00946B67">
      <w:pPr>
        <w:spacing w:after="240" w:line="240" w:lineRule="auto"/>
        <w:ind w:left="360"/>
        <w:contextualSpacing/>
        <w:jc w:val="both"/>
      </w:pPr>
    </w:p>
    <w:p w14:paraId="0C11198B" w14:textId="77777777" w:rsidR="00E447F0" w:rsidRDefault="00E447F0" w:rsidP="00946B67">
      <w:pPr>
        <w:spacing w:after="240" w:line="240" w:lineRule="auto"/>
        <w:contextualSpacing/>
        <w:jc w:val="both"/>
      </w:pPr>
      <w:r>
        <w:t>In cell G5, enter “</w:t>
      </w:r>
      <w:r>
        <w:rPr>
          <w:b/>
        </w:rPr>
        <w:t>=60000000/100000</w:t>
      </w:r>
      <w:r>
        <w:t>”. $60 million is from the case study and represents the sum of all participant contributions at age 65.  100 thousand indicates the average deposit per participant. The quotient of the two provides the number of initial participants.</w:t>
      </w:r>
    </w:p>
    <w:p w14:paraId="070D9FD3" w14:textId="77777777" w:rsidR="00E447F0" w:rsidRDefault="00E447F0" w:rsidP="00946B67">
      <w:pPr>
        <w:spacing w:after="240" w:line="240" w:lineRule="auto"/>
        <w:ind w:left="360"/>
        <w:contextualSpacing/>
        <w:jc w:val="both"/>
      </w:pPr>
    </w:p>
    <w:p w14:paraId="30B90937" w14:textId="77777777" w:rsidR="00E447F0" w:rsidRDefault="00E447F0" w:rsidP="00946B67">
      <w:pPr>
        <w:spacing w:after="240" w:line="240" w:lineRule="auto"/>
        <w:contextualSpacing/>
        <w:jc w:val="both"/>
      </w:pPr>
      <w:r>
        <w:t>In cell G6, enter “</w:t>
      </w:r>
      <w:r>
        <w:rPr>
          <w:b/>
        </w:rPr>
        <w:t>=G$5*F6</w:t>
      </w:r>
      <w:r>
        <w:t>” because l</w:t>
      </w:r>
      <w:r w:rsidRPr="004240A2">
        <w:rPr>
          <w:vertAlign w:val="subscript"/>
        </w:rPr>
        <w:t>x+t</w:t>
      </w:r>
      <w:r>
        <w:t>=l</w:t>
      </w:r>
      <w:r w:rsidRPr="004240A2">
        <w:rPr>
          <w:vertAlign w:val="subscript"/>
        </w:rPr>
        <w:t>x</w:t>
      </w:r>
      <w:r>
        <w:t>*</w:t>
      </w:r>
      <w:r w:rsidRPr="004240A2">
        <w:rPr>
          <w:vertAlign w:val="subscript"/>
        </w:rPr>
        <w:t>t</w:t>
      </w:r>
      <w:r>
        <w:t>p</w:t>
      </w:r>
      <w:r w:rsidRPr="004240A2">
        <w:rPr>
          <w:vertAlign w:val="subscript"/>
        </w:rPr>
        <w:t>x</w:t>
      </w:r>
      <w:r w:rsidRPr="004240A2">
        <w:t>.</w:t>
      </w:r>
      <w:r>
        <w:t xml:space="preserve"> Select cells G6:G61 and use the </w:t>
      </w:r>
      <w:r>
        <w:rPr>
          <w:i/>
        </w:rPr>
        <w:t>Fill Down</w:t>
      </w:r>
      <w:r>
        <w:t xml:space="preserve"> command. The ‘$’ symbol locks the column or row of a particular cell when using ‘Fill’ functions. </w:t>
      </w:r>
    </w:p>
    <w:p w14:paraId="45A35939" w14:textId="77777777" w:rsidR="001164E3" w:rsidRDefault="00693DC2" w:rsidP="00E447F0"/>
    <w:sectPr w:rsidR="001164E3" w:rsidSect="00AA7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056E81"/>
    <w:multiLevelType w:val="multilevel"/>
    <w:tmpl w:val="530EB9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F0"/>
    <w:rsid w:val="00693DC2"/>
    <w:rsid w:val="00805231"/>
    <w:rsid w:val="00835F25"/>
    <w:rsid w:val="00946B67"/>
    <w:rsid w:val="00AA72DC"/>
    <w:rsid w:val="00C03D67"/>
    <w:rsid w:val="00CE6DA8"/>
    <w:rsid w:val="00DE4240"/>
    <w:rsid w:val="00E447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255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447F0"/>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447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B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6B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287</Words>
  <Characters>1642</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Filling in the ILT in Excel</vt:lpstr>
      <vt:lpstr>Age</vt:lpstr>
      <vt:lpstr>Mortality -  p65+t and q65+t</vt:lpstr>
    </vt:vector>
  </TitlesOfParts>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Matthew</dc:creator>
  <cp:keywords/>
  <dc:description/>
  <cp:lastModifiedBy>Vaughan, Matthew</cp:lastModifiedBy>
  <cp:revision>6</cp:revision>
  <dcterms:created xsi:type="dcterms:W3CDTF">2017-09-07T20:12:00Z</dcterms:created>
  <dcterms:modified xsi:type="dcterms:W3CDTF">2017-09-07T20:24:00Z</dcterms:modified>
</cp:coreProperties>
</file>