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F7F" w:rsidRDefault="005D189C" w:rsidP="00014699">
      <w:pPr>
        <w:jc w:val="center"/>
        <w:rPr>
          <w:rFonts w:ascii="Georgia" w:hAnsi="Georgia"/>
          <w:b/>
          <w:sz w:val="28"/>
          <w:szCs w:val="28"/>
        </w:rPr>
      </w:pPr>
      <w:r>
        <w:rPr>
          <w:rFonts w:ascii="Georgia" w:hAnsi="Georgia"/>
          <w:b/>
          <w:sz w:val="28"/>
          <w:szCs w:val="28"/>
        </w:rPr>
        <w:t>FINN 6216 Homework Assignment #2</w:t>
      </w:r>
      <w:r w:rsidR="009123A9">
        <w:rPr>
          <w:rFonts w:ascii="Georgia" w:hAnsi="Georgia"/>
          <w:b/>
          <w:sz w:val="28"/>
          <w:szCs w:val="28"/>
        </w:rPr>
        <w:t>.1</w:t>
      </w:r>
    </w:p>
    <w:p w:rsidR="003400C1" w:rsidRDefault="009123A9" w:rsidP="006A1C54">
      <w:pPr>
        <w:jc w:val="both"/>
        <w:rPr>
          <w:rFonts w:ascii="Georgia" w:hAnsi="Georgia"/>
          <w:b/>
          <w:sz w:val="24"/>
          <w:szCs w:val="24"/>
        </w:rPr>
      </w:pPr>
      <w:r>
        <w:rPr>
          <w:rFonts w:ascii="Georgia" w:hAnsi="Georgia"/>
          <w:b/>
          <w:sz w:val="24"/>
          <w:szCs w:val="24"/>
        </w:rPr>
        <w:t>Same rules as for previous assignments</w:t>
      </w:r>
    </w:p>
    <w:p w:rsidR="005D189C" w:rsidRPr="007347AE" w:rsidRDefault="00EA1F93" w:rsidP="005D189C">
      <w:pPr>
        <w:pStyle w:val="ListParagraph"/>
        <w:numPr>
          <w:ilvl w:val="0"/>
          <w:numId w:val="4"/>
        </w:numPr>
        <w:jc w:val="both"/>
        <w:rPr>
          <w:rFonts w:ascii="Georgia" w:hAnsi="Georgia"/>
          <w:b/>
          <w:sz w:val="24"/>
          <w:szCs w:val="24"/>
        </w:rPr>
      </w:pPr>
      <w:r w:rsidRPr="00EA1F93">
        <w:rPr>
          <w:rFonts w:ascii="Georgia" w:hAnsi="Georgia"/>
          <w:sz w:val="24"/>
          <w:szCs w:val="24"/>
        </w:rPr>
        <w:t>Suppose we create a normal mixture model of the form</w:t>
      </w:r>
      <w:r>
        <w:rPr>
          <w:rFonts w:ascii="Georgia" w:hAnsi="Georgia"/>
          <w:b/>
          <w:sz w:val="24"/>
          <w:szCs w:val="24"/>
        </w:rPr>
        <w:t xml:space="preserve"> </w:t>
      </w:r>
      <m:oMath>
        <m:r>
          <m:rPr>
            <m:sty m:val="bi"/>
          </m:rPr>
          <w:rPr>
            <w:rFonts w:ascii="Cambria Math" w:hAnsi="Cambria Math"/>
            <w:sz w:val="24"/>
            <w:szCs w:val="24"/>
          </w:rPr>
          <m:t>X=μ+</m:t>
        </m:r>
        <m:rad>
          <m:radPr>
            <m:degHide m:val="1"/>
            <m:ctrlPr>
              <w:rPr>
                <w:rFonts w:ascii="Cambria Math" w:hAnsi="Cambria Math"/>
                <w:b/>
                <w:i/>
                <w:sz w:val="24"/>
                <w:szCs w:val="24"/>
              </w:rPr>
            </m:ctrlPr>
          </m:radPr>
          <m:deg>
            <m:ctrlPr>
              <w:rPr>
                <w:rFonts w:ascii="Cambria Math" w:hAnsi="Cambria Math"/>
                <w:i/>
                <w:sz w:val="24"/>
                <w:szCs w:val="24"/>
              </w:rPr>
            </m:ctrlPr>
          </m:deg>
          <m:e>
            <m:r>
              <w:rPr>
                <w:rFonts w:ascii="Cambria Math" w:hAnsi="Cambria Math"/>
                <w:sz w:val="24"/>
                <w:szCs w:val="24"/>
              </w:rPr>
              <m:t>W</m:t>
            </m:r>
          </m:e>
        </m:rad>
        <m:r>
          <m:rPr>
            <m:sty m:val="bi"/>
          </m:rPr>
          <w:rPr>
            <w:rFonts w:ascii="Cambria Math" w:hAnsi="Cambria Math"/>
            <w:sz w:val="24"/>
            <w:szCs w:val="24"/>
          </w:rPr>
          <m:t>AZ</m:t>
        </m:r>
      </m:oMath>
      <w:r>
        <w:rPr>
          <w:rFonts w:ascii="Georgia" w:eastAsiaTheme="minorEastAsia" w:hAnsi="Georgia"/>
          <w:b/>
          <w:sz w:val="24"/>
          <w:szCs w:val="24"/>
        </w:rPr>
        <w:t xml:space="preserve"> </w:t>
      </w:r>
      <w:r>
        <w:rPr>
          <w:rFonts w:ascii="Georgia" w:eastAsiaTheme="minorEastAsia" w:hAnsi="Georgia"/>
          <w:sz w:val="24"/>
          <w:szCs w:val="24"/>
        </w:rPr>
        <w:t xml:space="preserve">and in this case </w:t>
      </w:r>
      <m:oMath>
        <m:r>
          <w:rPr>
            <w:rFonts w:ascii="Cambria Math" w:eastAsiaTheme="minorEastAsia" w:hAnsi="Cambria Math"/>
            <w:sz w:val="24"/>
            <w:szCs w:val="24"/>
          </w:rPr>
          <m:t>W</m:t>
        </m:r>
      </m:oMath>
      <w:r>
        <w:rPr>
          <w:rFonts w:ascii="Georgia" w:eastAsiaTheme="minorEastAsia" w:hAnsi="Georgia"/>
          <w:sz w:val="24"/>
          <w:szCs w:val="24"/>
        </w:rPr>
        <w:t xml:space="preserve"> is </w:t>
      </w:r>
      <w:r w:rsidRPr="00EA1F93">
        <w:rPr>
          <w:rFonts w:ascii="Georgia" w:eastAsiaTheme="minorEastAsia" w:hAnsi="Georgia"/>
          <w:i/>
          <w:sz w:val="24"/>
          <w:szCs w:val="24"/>
        </w:rPr>
        <w:t>exponential</w:t>
      </w:r>
      <w:r>
        <w:rPr>
          <w:rFonts w:ascii="Georgia" w:eastAsiaTheme="minorEastAsia" w:hAnsi="Georgia"/>
          <w:b/>
          <w:sz w:val="24"/>
          <w:szCs w:val="24"/>
        </w:rPr>
        <w:t xml:space="preserve">, </w:t>
      </w:r>
      <w:r>
        <w:rPr>
          <w:rFonts w:ascii="Georgia" w:eastAsiaTheme="minorEastAsia" w:hAnsi="Georgia"/>
          <w:sz w:val="24"/>
          <w:szCs w:val="24"/>
        </w:rPr>
        <w:t xml:space="preserve">that is,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ctrlPr>
                  <w:rPr>
                    <w:rFonts w:ascii="Cambria Math" w:eastAsiaTheme="minorEastAsia" w:hAnsi="Cambria Math"/>
                    <w:i/>
                    <w:sz w:val="24"/>
                    <w:szCs w:val="24"/>
                  </w:rPr>
                </m:ctrlPr>
              </m:dPr>
              <m:e>
                <m:r>
                  <w:rPr>
                    <w:rFonts w:ascii="Cambria Math" w:eastAsiaTheme="minorEastAsia" w:hAnsi="Cambria Math"/>
                    <w:sz w:val="24"/>
                    <w:szCs w:val="24"/>
                  </w:rPr>
                  <m:t>W≤w</m:t>
                </m:r>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-λw</m:t>
                </m:r>
              </m:sup>
            </m:sSup>
          </m:e>
        </m:func>
        <m:r>
          <w:rPr>
            <w:rFonts w:ascii="Cambria Math" w:eastAsiaTheme="minorEastAsia" w:hAnsi="Cambria Math"/>
            <w:sz w:val="24"/>
            <w:szCs w:val="24"/>
          </w:rPr>
          <m:t xml:space="preserve"> </m:t>
        </m:r>
      </m:oMath>
      <w:r>
        <w:rPr>
          <w:rFonts w:ascii="Georgia" w:eastAsiaTheme="minorEastAsia" w:hAnsi="Georgia"/>
          <w:sz w:val="24"/>
          <w:szCs w:val="24"/>
        </w:rPr>
        <w:t xml:space="preserve">for </w:t>
      </w:r>
      <m:oMath>
        <m:r>
          <w:rPr>
            <w:rFonts w:ascii="Cambria Math" w:eastAsiaTheme="minorEastAsia" w:hAnsi="Cambria Math"/>
            <w:sz w:val="24"/>
            <w:szCs w:val="24"/>
          </w:rPr>
          <m:t>w≥0.</m:t>
        </m:r>
      </m:oMath>
      <w:r>
        <w:rPr>
          <w:rFonts w:ascii="Georgia" w:eastAsiaTheme="minorEastAsia" w:hAnsi="Georgia"/>
          <w:sz w:val="24"/>
          <w:szCs w:val="24"/>
        </w:rPr>
        <w:t xml:space="preserve">  Assume that</w:t>
      </w:r>
      <w:r w:rsidR="004174F1">
        <w:rPr>
          <w:rFonts w:ascii="Georgia" w:eastAsiaTheme="minorEastAsia" w:hAnsi="Georgia"/>
          <w:sz w:val="24"/>
          <w:szCs w:val="24"/>
        </w:rPr>
        <w:t xml:space="preserve"> </w:t>
      </w:r>
      <m:oMath>
        <m:r>
          <w:rPr>
            <w:rFonts w:ascii="Cambria Math" w:eastAsiaTheme="minorEastAsia" w:hAnsi="Cambria Math"/>
            <w:sz w:val="24"/>
            <w:szCs w:val="24"/>
          </w:rPr>
          <m:t xml:space="preserve">λ&gt;0, </m:t>
        </m:r>
      </m:oMath>
      <w:r w:rsidR="004174F1">
        <w:rPr>
          <w:rFonts w:ascii="Georgia" w:eastAsiaTheme="minorEastAsia" w:hAnsi="Georgia"/>
          <w:sz w:val="24"/>
          <w:szCs w:val="24"/>
        </w:rPr>
        <w:t>and that</w:t>
      </w:r>
      <w:r>
        <w:rPr>
          <w:rFonts w:ascii="Georgia" w:eastAsiaTheme="minorEastAsia" w:hAnsi="Georgia"/>
          <w:sz w:val="24"/>
          <w:szCs w:val="24"/>
        </w:rPr>
        <w:t xml:space="preserve"> </w:t>
      </w:r>
      <m:oMath>
        <m:r>
          <m:rPr>
            <m:sty m:val="bi"/>
          </m:rPr>
          <w:rPr>
            <w:rFonts w:ascii="Cambria Math" w:eastAsiaTheme="minorEastAsia" w:hAnsi="Cambria Math"/>
            <w:sz w:val="24"/>
            <w:szCs w:val="24"/>
          </w:rPr>
          <m:t>Z∼</m:t>
        </m:r>
        <m:r>
          <w:rPr>
            <w:rFonts w:ascii="Cambria Math" w:eastAsiaTheme="minorEastAsia" w:hAnsi="Cambria Math"/>
            <w:sz w:val="24"/>
            <w:szCs w:val="24"/>
          </w:rPr>
          <m:t>N</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0,</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w:rPr>
                    <w:rFonts w:ascii="Cambria Math" w:eastAsiaTheme="minorEastAsia" w:hAnsi="Cambria Math"/>
                    <w:sz w:val="24"/>
                    <w:szCs w:val="24"/>
                  </w:rPr>
                  <m:t>d</m:t>
                </m:r>
              </m:sub>
            </m:sSub>
          </m:e>
        </m:d>
      </m:oMath>
      <w:r>
        <w:rPr>
          <w:rFonts w:ascii="Georgia" w:eastAsiaTheme="minorEastAsia" w:hAnsi="Georgia"/>
          <w:sz w:val="24"/>
          <w:szCs w:val="24"/>
        </w:rPr>
        <w:t xml:space="preserve"> and </w:t>
      </w:r>
      <m:oMath>
        <m:r>
          <m:rPr>
            <m:sty m:val="bi"/>
          </m:rPr>
          <w:rPr>
            <w:rFonts w:ascii="Cambria Math" w:eastAsiaTheme="minorEastAsia" w:hAnsi="Cambria Math"/>
            <w:sz w:val="24"/>
            <w:szCs w:val="24"/>
          </w:rPr>
          <m:t>A</m:t>
        </m:r>
      </m:oMath>
      <w:r>
        <w:rPr>
          <w:rFonts w:ascii="Georgia" w:eastAsiaTheme="minorEastAsia" w:hAnsi="Georgia"/>
          <w:b/>
          <w:sz w:val="24"/>
          <w:szCs w:val="24"/>
        </w:rPr>
        <w:t xml:space="preserve"> </w:t>
      </w:r>
      <w:r w:rsidRPr="00EA1F93">
        <w:rPr>
          <w:rFonts w:ascii="Georgia" w:eastAsiaTheme="minorEastAsia" w:hAnsi="Georgia"/>
          <w:sz w:val="24"/>
          <w:szCs w:val="24"/>
        </w:rPr>
        <w:t xml:space="preserve">is </w:t>
      </w:r>
      <w:r>
        <w:rPr>
          <w:rFonts w:ascii="Georgia" w:eastAsiaTheme="minorEastAsia" w:hAnsi="Georgia"/>
          <w:sz w:val="24"/>
          <w:szCs w:val="24"/>
        </w:rPr>
        <w:t xml:space="preserve">a nonsingular d x d matrix.  Is </w:t>
      </w:r>
      <m:oMath>
        <m:r>
          <m:rPr>
            <m:sty m:val="bi"/>
          </m:rPr>
          <w:rPr>
            <w:rFonts w:ascii="Cambria Math" w:eastAsiaTheme="minorEastAsia" w:hAnsi="Cambria Math"/>
            <w:sz w:val="24"/>
            <w:szCs w:val="24"/>
          </w:rPr>
          <m:t>X</m:t>
        </m:r>
      </m:oMath>
      <w:r>
        <w:rPr>
          <w:rFonts w:ascii="Georgia" w:eastAsiaTheme="minorEastAsia" w:hAnsi="Georgia"/>
          <w:b/>
          <w:sz w:val="24"/>
          <w:szCs w:val="24"/>
        </w:rPr>
        <w:t xml:space="preserve"> </w:t>
      </w:r>
      <w:r>
        <w:rPr>
          <w:rFonts w:ascii="Georgia" w:eastAsiaTheme="minorEastAsia" w:hAnsi="Georgia"/>
          <w:sz w:val="24"/>
          <w:szCs w:val="24"/>
        </w:rPr>
        <w:t>an elliptical distribution?</w:t>
      </w:r>
      <w:r w:rsidR="004174F1">
        <w:rPr>
          <w:rFonts w:ascii="Georgia" w:eastAsiaTheme="minorEastAsia" w:hAnsi="Georgia"/>
          <w:sz w:val="24"/>
          <w:szCs w:val="24"/>
        </w:rPr>
        <w:t xml:space="preserve">  If it is and </w:t>
      </w:r>
      <m:oMath>
        <m:r>
          <m:rPr>
            <m:sty m:val="bi"/>
          </m:rPr>
          <w:rPr>
            <w:rFonts w:ascii="Cambria Math" w:eastAsiaTheme="minorEastAsia" w:hAnsi="Cambria Math"/>
            <w:sz w:val="24"/>
            <w:szCs w:val="24"/>
          </w:rPr>
          <m:t>X</m:t>
        </m:r>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d</m:t>
            </m:r>
          </m:sub>
        </m:sSub>
        <m:d>
          <m:dPr>
            <m:ctrlPr>
              <w:rPr>
                <w:rFonts w:ascii="Cambria Math" w:eastAsiaTheme="minorEastAsia" w:hAnsi="Cambria Math"/>
                <w:i/>
                <w:iCs/>
                <w:sz w:val="24"/>
                <w:szCs w:val="24"/>
              </w:rPr>
            </m:ctrlPr>
          </m:dPr>
          <m:e>
            <m:r>
              <m:rPr>
                <m:sty m:val="bi"/>
              </m:rPr>
              <w:rPr>
                <w:rFonts w:ascii="Cambria Math" w:eastAsiaTheme="minorEastAsia" w:hAnsi="Cambria Math"/>
                <w:sz w:val="24"/>
                <w:szCs w:val="24"/>
              </w:rPr>
              <m:t>μ,Σ,</m:t>
            </m:r>
            <m:r>
              <w:rPr>
                <w:rFonts w:ascii="Cambria Math" w:eastAsiaTheme="minorEastAsia" w:hAnsi="Cambria Math"/>
                <w:sz w:val="24"/>
                <w:szCs w:val="24"/>
              </w:rPr>
              <m:t>ψ</m:t>
            </m:r>
          </m:e>
        </m:d>
        <m:r>
          <w:rPr>
            <w:rFonts w:ascii="Cambria Math" w:eastAsiaTheme="minorEastAsia" w:hAnsi="Cambria Math"/>
            <w:sz w:val="24"/>
            <w:szCs w:val="24"/>
          </w:rPr>
          <m:t>,</m:t>
        </m:r>
      </m:oMath>
      <w:r w:rsidR="004174F1">
        <w:rPr>
          <w:rFonts w:ascii="Georgia" w:eastAsiaTheme="minorEastAsia" w:hAnsi="Georgia"/>
          <w:sz w:val="24"/>
          <w:szCs w:val="24"/>
        </w:rPr>
        <w:t xml:space="preserve"> tell me what</w:t>
      </w:r>
      <w:r w:rsidR="007B3D0E">
        <w:rPr>
          <w:rFonts w:ascii="Georgia" w:eastAsiaTheme="minorEastAsia" w:hAnsi="Georgia"/>
          <w:sz w:val="24"/>
          <w:szCs w:val="24"/>
        </w:rPr>
        <w:t xml:space="preserve"> the dispersion matrix</w:t>
      </w:r>
      <w:r w:rsidR="004174F1">
        <w:rPr>
          <w:rFonts w:ascii="Georgia" w:eastAsiaTheme="minorEastAsia" w:hAnsi="Georgia"/>
          <w:sz w:val="24"/>
          <w:szCs w:val="24"/>
        </w:rPr>
        <w:t xml:space="preserve"> </w:t>
      </w:r>
      <m:oMath>
        <m:r>
          <m:rPr>
            <m:sty m:val="b"/>
          </m:rPr>
          <w:rPr>
            <w:rFonts w:ascii="Cambria Math" w:eastAsiaTheme="minorEastAsia" w:hAnsi="Cambria Math"/>
            <w:sz w:val="24"/>
            <w:szCs w:val="24"/>
          </w:rPr>
          <m:t>Σ</m:t>
        </m:r>
      </m:oMath>
      <w:r w:rsidR="004174F1">
        <w:rPr>
          <w:rFonts w:ascii="Georgia" w:eastAsiaTheme="minorEastAsia" w:hAnsi="Georgia"/>
          <w:b/>
          <w:sz w:val="24"/>
          <w:szCs w:val="24"/>
        </w:rPr>
        <w:t xml:space="preserve"> </w:t>
      </w:r>
      <w:r w:rsidR="004174F1" w:rsidRPr="004174F1">
        <w:rPr>
          <w:rFonts w:ascii="Georgia" w:eastAsiaTheme="minorEastAsia" w:hAnsi="Georgia"/>
          <w:sz w:val="24"/>
          <w:szCs w:val="24"/>
        </w:rPr>
        <w:t xml:space="preserve">and the </w:t>
      </w:r>
      <w:r w:rsidR="007B3D0E">
        <w:rPr>
          <w:rFonts w:ascii="Georgia" w:eastAsiaTheme="minorEastAsia" w:hAnsi="Georgia"/>
          <w:sz w:val="24"/>
          <w:szCs w:val="24"/>
        </w:rPr>
        <w:t>characteristic generator</w:t>
      </w:r>
      <w:r w:rsidR="004174F1">
        <w:rPr>
          <w:rFonts w:ascii="Georgia" w:eastAsiaTheme="minorEastAsia" w:hAnsi="Georgia"/>
          <w:sz w:val="24"/>
          <w:szCs w:val="24"/>
        </w:rPr>
        <w:t xml:space="preserve"> </w:t>
      </w:r>
      <m:oMath>
        <m:r>
          <w:rPr>
            <w:rFonts w:ascii="Cambria Math" w:eastAsiaTheme="minorEastAsia" w:hAnsi="Cambria Math"/>
            <w:sz w:val="24"/>
            <w:szCs w:val="24"/>
          </w:rPr>
          <m:t>ψ</m:t>
        </m:r>
      </m:oMath>
      <w:r w:rsidR="004174F1">
        <w:rPr>
          <w:rFonts w:ascii="Georgia" w:eastAsiaTheme="minorEastAsia" w:hAnsi="Georgia"/>
          <w:sz w:val="24"/>
          <w:szCs w:val="24"/>
        </w:rPr>
        <w:t xml:space="preserve"> are.  </w:t>
      </w:r>
    </w:p>
    <w:p w:rsidR="005D189C" w:rsidRPr="00B360C9" w:rsidRDefault="007347AE" w:rsidP="006A1C54">
      <w:pPr>
        <w:pStyle w:val="ListParagraph"/>
        <w:numPr>
          <w:ilvl w:val="0"/>
          <w:numId w:val="4"/>
        </w:numPr>
        <w:jc w:val="both"/>
        <w:rPr>
          <w:rFonts w:ascii="Georgia" w:hAnsi="Georgia"/>
          <w:b/>
          <w:sz w:val="24"/>
          <w:szCs w:val="24"/>
        </w:rPr>
      </w:pPr>
      <w:r w:rsidRPr="00B360C9">
        <w:rPr>
          <w:rFonts w:ascii="Georgia" w:eastAsiaTheme="minorEastAsia" w:hAnsi="Georgia"/>
          <w:sz w:val="24"/>
          <w:szCs w:val="24"/>
        </w:rPr>
        <w:t xml:space="preserve">Do problem (1), but now assume that </w:t>
      </w:r>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(λ,χ,β)</m:t>
        </m:r>
      </m:oMath>
      <w:r w:rsidR="00B360C9" w:rsidRPr="00B360C9">
        <w:rPr>
          <w:rFonts w:ascii="Georgia" w:eastAsiaTheme="minorEastAsia" w:hAnsi="Georgia"/>
          <w:sz w:val="24"/>
          <w:szCs w:val="24"/>
        </w:rPr>
        <w:t xml:space="preserve">  </w:t>
      </w:r>
      <w:r w:rsidR="00B360C9">
        <w:rPr>
          <w:rFonts w:ascii="Georgia" w:eastAsiaTheme="minorEastAsia" w:hAnsi="Georgia"/>
          <w:sz w:val="24"/>
          <w:szCs w:val="24"/>
        </w:rPr>
        <w:t xml:space="preserve">(I am using </w:t>
      </w:r>
      <m:oMath>
        <m:r>
          <w:rPr>
            <w:rFonts w:ascii="Cambria Math" w:eastAsiaTheme="minorEastAsia" w:hAnsi="Cambria Math"/>
            <w:sz w:val="24"/>
            <w:szCs w:val="24"/>
          </w:rPr>
          <m:t>β</m:t>
        </m:r>
      </m:oMath>
      <w:r w:rsidR="00B360C9">
        <w:rPr>
          <w:rFonts w:ascii="Georgia" w:eastAsiaTheme="minorEastAsia" w:hAnsi="Georgia"/>
          <w:sz w:val="24"/>
          <w:szCs w:val="24"/>
        </w:rPr>
        <w:t xml:space="preserve"> instead of </w:t>
      </w:r>
      <m:oMath>
        <m:r>
          <w:rPr>
            <w:rFonts w:ascii="Cambria Math" w:eastAsiaTheme="minorEastAsia" w:hAnsi="Cambria Math"/>
            <w:sz w:val="24"/>
            <w:szCs w:val="24"/>
          </w:rPr>
          <m:t>ψ</m:t>
        </m:r>
      </m:oMath>
      <w:r w:rsidR="00B360C9">
        <w:rPr>
          <w:rFonts w:ascii="Georgia" w:eastAsiaTheme="minorEastAsia" w:hAnsi="Georgia"/>
          <w:sz w:val="24"/>
          <w:szCs w:val="24"/>
        </w:rPr>
        <w:t xml:space="preserve"> because I don’t want to confuse it with the </w:t>
      </w:r>
      <m:oMath>
        <m:r>
          <w:rPr>
            <w:rFonts w:ascii="Cambria Math" w:eastAsiaTheme="minorEastAsia" w:hAnsi="Cambria Math"/>
            <w:sz w:val="24"/>
            <w:szCs w:val="24"/>
          </w:rPr>
          <m:t>ψ</m:t>
        </m:r>
      </m:oMath>
      <w:r w:rsidR="00B360C9">
        <w:rPr>
          <w:rFonts w:ascii="Georgia" w:eastAsiaTheme="minorEastAsia" w:hAnsi="Georgia"/>
          <w:sz w:val="24"/>
          <w:szCs w:val="24"/>
        </w:rPr>
        <w:t xml:space="preserve"> function).  This would yield a Symmetric Generalized Hyperbolic distribution.  </w:t>
      </w:r>
    </w:p>
    <w:p w:rsidR="00516B5A" w:rsidRPr="009A4C08" w:rsidRDefault="00957EE2" w:rsidP="006A1C54">
      <w:pPr>
        <w:pStyle w:val="ListParagraph"/>
        <w:numPr>
          <w:ilvl w:val="0"/>
          <w:numId w:val="4"/>
        </w:numPr>
        <w:jc w:val="both"/>
        <w:rPr>
          <w:rFonts w:ascii="Georgia" w:hAnsi="Georgia"/>
          <w:b/>
          <w:sz w:val="24"/>
          <w:szCs w:val="24"/>
        </w:rPr>
      </w:pPr>
      <w:r>
        <w:rPr>
          <w:rFonts w:ascii="Georgia" w:hAnsi="Georgia"/>
          <w:sz w:val="24"/>
          <w:szCs w:val="24"/>
        </w:rPr>
        <w:t>Consider the data</w:t>
      </w:r>
      <w:r w:rsidR="005C793C">
        <w:rPr>
          <w:rFonts w:ascii="Georgia" w:hAnsi="Georgia"/>
          <w:sz w:val="24"/>
          <w:szCs w:val="24"/>
        </w:rPr>
        <w:t xml:space="preserve"> for SPY and AAPL</w:t>
      </w:r>
      <w:r>
        <w:rPr>
          <w:rFonts w:ascii="Georgia" w:hAnsi="Georgia"/>
          <w:sz w:val="24"/>
          <w:szCs w:val="24"/>
        </w:rPr>
        <w:t xml:space="preserve"> from Homework #1</w:t>
      </w:r>
      <w:r w:rsidR="00356EEA">
        <w:rPr>
          <w:rFonts w:ascii="Georgia" w:hAnsi="Georgia"/>
          <w:sz w:val="24"/>
          <w:szCs w:val="24"/>
        </w:rPr>
        <w:t>.1</w:t>
      </w:r>
      <w:bookmarkStart w:id="0" w:name="_GoBack"/>
      <w:bookmarkEnd w:id="0"/>
      <w:r w:rsidR="009A4C08">
        <w:rPr>
          <w:rFonts w:ascii="Georgia" w:hAnsi="Georgia"/>
          <w:sz w:val="24"/>
          <w:szCs w:val="24"/>
        </w:rPr>
        <w:t>.</w:t>
      </w:r>
      <w:r>
        <w:rPr>
          <w:rFonts w:ascii="Georgia" w:hAnsi="Georgia"/>
          <w:sz w:val="24"/>
          <w:szCs w:val="24"/>
        </w:rPr>
        <w:t xml:space="preserve">  Use the iterative algorithm we discussed in class to estimate the location vector (means) and dispersion matrix (covariance), assuming that this data follows an elliptical distribution.  But does it really?  Check whether it does </w:t>
      </w:r>
      <w:r w:rsidR="00B0197A">
        <w:rPr>
          <w:rFonts w:ascii="Georgia" w:hAnsi="Georgia"/>
          <w:sz w:val="24"/>
          <w:szCs w:val="24"/>
        </w:rPr>
        <w:t xml:space="preserve">by computing </w:t>
      </w:r>
      <m:oMath>
        <m:r>
          <w:rPr>
            <w:rFonts w:ascii="Cambria Math" w:hAnsi="Cambria Math"/>
            <w:sz w:val="24"/>
            <w:szCs w:val="24"/>
          </w:rPr>
          <m:t>ρ(</m:t>
        </m:r>
        <m:r>
          <m:rPr>
            <m:sty m:val="bi"/>
          </m:rPr>
          <w:rPr>
            <w:rFonts w:ascii="Cambria Math" w:hAnsi="Cambria Math"/>
            <w:sz w:val="24"/>
            <w:szCs w:val="24"/>
          </w:rPr>
          <m:t>X</m:t>
        </m:r>
        <m: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X-μ</m:t>
                </m:r>
              </m:e>
            </m:d>
          </m:e>
          <m:sup>
            <m:r>
              <m:rPr>
                <m:sty m:val="bi"/>
              </m:rPr>
              <w:rPr>
                <w:rFonts w:ascii="Cambria Math" w:hAnsi="Cambria Math"/>
                <w:sz w:val="24"/>
                <w:szCs w:val="24"/>
              </w:rPr>
              <m:t>T</m:t>
            </m:r>
          </m:sup>
        </m:sSup>
        <m:sSup>
          <m:sSupPr>
            <m:ctrlPr>
              <w:rPr>
                <w:rFonts w:ascii="Cambria Math" w:hAnsi="Cambria Math"/>
                <w:b/>
                <w:i/>
                <w:sz w:val="24"/>
                <w:szCs w:val="24"/>
              </w:rPr>
            </m:ctrlPr>
          </m:sSupPr>
          <m:e>
            <m:r>
              <m:rPr>
                <m:sty m:val="b"/>
              </m:rPr>
              <w:rPr>
                <w:rFonts w:ascii="Cambria Math" w:hAnsi="Cambria Math"/>
                <w:sz w:val="24"/>
                <w:szCs w:val="24"/>
              </w:rPr>
              <m:t>Σ</m:t>
            </m:r>
            <m:ctrlPr>
              <w:rPr>
                <w:rFonts w:ascii="Cambria Math" w:hAnsi="Cambria Math"/>
                <w:b/>
                <w:sz w:val="24"/>
                <w:szCs w:val="24"/>
              </w:rPr>
            </m:ctrlPr>
          </m:e>
          <m:sup>
            <m:r>
              <m:rPr>
                <m:sty m:val="bi"/>
              </m:rPr>
              <w:rPr>
                <w:rFonts w:ascii="Cambria Math" w:hAnsi="Cambria Math"/>
                <w:sz w:val="24"/>
                <w:szCs w:val="24"/>
              </w:rPr>
              <m:t>-1</m:t>
            </m:r>
          </m:sup>
        </m:sSup>
        <m:d>
          <m:dPr>
            <m:ctrlPr>
              <w:rPr>
                <w:rFonts w:ascii="Cambria Math" w:hAnsi="Cambria Math"/>
                <w:b/>
                <w:i/>
                <w:sz w:val="24"/>
                <w:szCs w:val="24"/>
              </w:rPr>
            </m:ctrlPr>
          </m:dPr>
          <m:e>
            <m:r>
              <m:rPr>
                <m:sty m:val="bi"/>
              </m:rPr>
              <w:rPr>
                <w:rFonts w:ascii="Cambria Math" w:hAnsi="Cambria Math"/>
                <w:sz w:val="24"/>
                <w:szCs w:val="24"/>
              </w:rPr>
              <m:t>X-μ</m:t>
            </m:r>
          </m:e>
        </m:d>
        <m:r>
          <w:rPr>
            <w:rFonts w:ascii="Cambria Math" w:hAnsi="Cambria Math"/>
            <w:sz w:val="24"/>
            <w:szCs w:val="24"/>
          </w:rPr>
          <m:t>≥c)</m:t>
        </m:r>
      </m:oMath>
      <w:r>
        <w:rPr>
          <w:rFonts w:ascii="Georgia" w:hAnsi="Georgia"/>
          <w:sz w:val="24"/>
          <w:szCs w:val="24"/>
        </w:rPr>
        <w:t xml:space="preserve"> </w:t>
      </w:r>
      <w:r w:rsidR="00D04D1E">
        <w:rPr>
          <w:rFonts w:ascii="Georgia" w:hAnsi="Georgia"/>
          <w:sz w:val="24"/>
          <w:szCs w:val="24"/>
        </w:rPr>
        <w:t xml:space="preserve">for </w:t>
      </w:r>
      <w:r w:rsidR="009123A9">
        <w:rPr>
          <w:rFonts w:ascii="Georgia" w:hAnsi="Georgia"/>
          <w:sz w:val="24"/>
          <w:szCs w:val="24"/>
        </w:rPr>
        <w:t xml:space="preserve">a reasonable sequence of increasing values of </w:t>
      </w:r>
      <m:oMath>
        <m:r>
          <w:rPr>
            <w:rFonts w:ascii="Cambria Math" w:hAnsi="Cambria Math"/>
            <w:sz w:val="24"/>
            <w:szCs w:val="24"/>
          </w:rPr>
          <m:t>c</m:t>
        </m:r>
      </m:oMath>
      <w:r w:rsidR="009123A9">
        <w:rPr>
          <w:rFonts w:ascii="Georgia" w:eastAsiaTheme="minorEastAsia" w:hAnsi="Georgia"/>
          <w:sz w:val="24"/>
          <w:szCs w:val="24"/>
        </w:rPr>
        <w:t xml:space="preserve"> </w:t>
      </w:r>
      <w:r w:rsidR="00D04D1E">
        <w:rPr>
          <w:rFonts w:ascii="Georgia" w:eastAsiaTheme="minorEastAsia" w:hAnsi="Georgia"/>
          <w:sz w:val="24"/>
          <w:szCs w:val="24"/>
        </w:rPr>
        <w:t xml:space="preserve">where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D04D1E">
        <w:rPr>
          <w:rFonts w:ascii="Georgia" w:eastAsiaTheme="minorEastAsia" w:hAnsi="Georgia"/>
          <w:sz w:val="24"/>
          <w:szCs w:val="24"/>
        </w:rPr>
        <w:t xml:space="preserve"> are the absolute shifts of AAPL and SPY, respectively.  </w:t>
      </w:r>
    </w:p>
    <w:p w:rsidR="00B50499" w:rsidRPr="00B360C9" w:rsidRDefault="00B50499" w:rsidP="009123A9">
      <w:pPr>
        <w:pStyle w:val="ListParagraph"/>
        <w:jc w:val="both"/>
        <w:rPr>
          <w:rFonts w:ascii="Georgia" w:hAnsi="Georgia"/>
          <w:b/>
          <w:sz w:val="24"/>
          <w:szCs w:val="24"/>
        </w:rPr>
      </w:pPr>
    </w:p>
    <w:p w:rsidR="004174F1" w:rsidRPr="007B0E24" w:rsidRDefault="00FD59F7" w:rsidP="007B0E24">
      <w:pPr>
        <w:jc w:val="both"/>
        <w:rPr>
          <w:rFonts w:ascii="Georgia" w:hAnsi="Georgia"/>
          <w:b/>
          <w:sz w:val="24"/>
          <w:szCs w:val="24"/>
        </w:rPr>
      </w:pPr>
      <w:r>
        <w:rPr>
          <w:rFonts w:ascii="Georgia" w:hAnsi="Georgia"/>
          <w:b/>
          <w:sz w:val="24"/>
          <w:szCs w:val="24"/>
        </w:rPr>
        <w:t>This ho</w:t>
      </w:r>
      <w:r w:rsidR="009123A9">
        <w:rPr>
          <w:rFonts w:ascii="Georgia" w:hAnsi="Georgia"/>
          <w:b/>
          <w:sz w:val="24"/>
          <w:szCs w:val="24"/>
        </w:rPr>
        <w:t>mework assignment is due Thursday</w:t>
      </w:r>
      <w:r>
        <w:rPr>
          <w:rFonts w:ascii="Georgia" w:hAnsi="Georgia"/>
          <w:b/>
          <w:sz w:val="24"/>
          <w:szCs w:val="24"/>
        </w:rPr>
        <w:t xml:space="preserve">, </w:t>
      </w:r>
      <w:r w:rsidR="009123A9">
        <w:rPr>
          <w:rFonts w:ascii="Georgia" w:hAnsi="Georgia"/>
          <w:b/>
          <w:sz w:val="24"/>
          <w:szCs w:val="24"/>
        </w:rPr>
        <w:t>February</w:t>
      </w:r>
      <w:r>
        <w:rPr>
          <w:rFonts w:ascii="Georgia" w:hAnsi="Georgia"/>
          <w:b/>
          <w:sz w:val="24"/>
          <w:szCs w:val="24"/>
        </w:rPr>
        <w:t xml:space="preserve"> </w:t>
      </w:r>
      <w:r w:rsidR="009123A9">
        <w:rPr>
          <w:rFonts w:ascii="Georgia" w:hAnsi="Georgia"/>
          <w:b/>
          <w:sz w:val="24"/>
          <w:szCs w:val="24"/>
        </w:rPr>
        <w:t>9</w:t>
      </w:r>
      <w:r>
        <w:rPr>
          <w:rFonts w:ascii="Georgia" w:hAnsi="Georgia"/>
          <w:b/>
          <w:sz w:val="24"/>
          <w:szCs w:val="24"/>
        </w:rPr>
        <w:t>.</w:t>
      </w:r>
      <w:r w:rsidR="004174F1">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99"/>
    <w:rsid w:val="00014699"/>
    <w:rsid w:val="000773F0"/>
    <w:rsid w:val="001642E6"/>
    <w:rsid w:val="00184874"/>
    <w:rsid w:val="002B5DF1"/>
    <w:rsid w:val="00327140"/>
    <w:rsid w:val="003400C1"/>
    <w:rsid w:val="00356DBA"/>
    <w:rsid w:val="00356EEA"/>
    <w:rsid w:val="003C0587"/>
    <w:rsid w:val="004174F1"/>
    <w:rsid w:val="00495A70"/>
    <w:rsid w:val="004E535E"/>
    <w:rsid w:val="00516B5A"/>
    <w:rsid w:val="005C73E5"/>
    <w:rsid w:val="005C793C"/>
    <w:rsid w:val="005D189C"/>
    <w:rsid w:val="005E1272"/>
    <w:rsid w:val="0065324C"/>
    <w:rsid w:val="00666A87"/>
    <w:rsid w:val="00682292"/>
    <w:rsid w:val="006A1C54"/>
    <w:rsid w:val="007347AE"/>
    <w:rsid w:val="00752C89"/>
    <w:rsid w:val="0076595A"/>
    <w:rsid w:val="007A1FA6"/>
    <w:rsid w:val="007B0E24"/>
    <w:rsid w:val="007B3D0E"/>
    <w:rsid w:val="007D237A"/>
    <w:rsid w:val="008B459F"/>
    <w:rsid w:val="00901D9F"/>
    <w:rsid w:val="009123A9"/>
    <w:rsid w:val="00925FFA"/>
    <w:rsid w:val="00957EE2"/>
    <w:rsid w:val="00967F03"/>
    <w:rsid w:val="009A4C08"/>
    <w:rsid w:val="009E4044"/>
    <w:rsid w:val="009F76FE"/>
    <w:rsid w:val="00A14ABF"/>
    <w:rsid w:val="00A40ECA"/>
    <w:rsid w:val="00AC074F"/>
    <w:rsid w:val="00B0197A"/>
    <w:rsid w:val="00B360C9"/>
    <w:rsid w:val="00B50499"/>
    <w:rsid w:val="00BA7D13"/>
    <w:rsid w:val="00BB25BE"/>
    <w:rsid w:val="00C82259"/>
    <w:rsid w:val="00CB0BD6"/>
    <w:rsid w:val="00CD65FD"/>
    <w:rsid w:val="00CF7B9B"/>
    <w:rsid w:val="00D04D1E"/>
    <w:rsid w:val="00E43231"/>
    <w:rsid w:val="00E6313B"/>
    <w:rsid w:val="00EA1F93"/>
    <w:rsid w:val="00EF51C8"/>
    <w:rsid w:val="00F943FC"/>
    <w:rsid w:val="00FD55B1"/>
    <w:rsid w:val="00FD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DeMeo, Roy E.</cp:lastModifiedBy>
  <cp:revision>4</cp:revision>
  <dcterms:created xsi:type="dcterms:W3CDTF">2017-01-29T14:51:00Z</dcterms:created>
  <dcterms:modified xsi:type="dcterms:W3CDTF">2017-02-03T19:51:00Z</dcterms:modified>
</cp:coreProperties>
</file>