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5025.999999999996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7"/>
        <w:gridCol w:w="1368"/>
        <w:gridCol w:w="1369"/>
        <w:gridCol w:w="1369"/>
        <w:gridCol w:w="1369"/>
        <w:gridCol w:w="1369"/>
        <w:gridCol w:w="1369"/>
        <w:gridCol w:w="1372"/>
        <w:gridCol w:w="1371"/>
        <w:gridCol w:w="2243"/>
        <w:tblGridChange w:id="0">
          <w:tblGrid>
            <w:gridCol w:w="1827"/>
            <w:gridCol w:w="1368"/>
            <w:gridCol w:w="1369"/>
            <w:gridCol w:w="1369"/>
            <w:gridCol w:w="1369"/>
            <w:gridCol w:w="1369"/>
            <w:gridCol w:w="1369"/>
            <w:gridCol w:w="1372"/>
            <w:gridCol w:w="1371"/>
            <w:gridCol w:w="2243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Item &amp;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Docs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Photos ok?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Supervision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Restrictions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Year groups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Loan 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Inventory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Lego Robots and Invention kit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M3-32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 limit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Lego Mindstorms kit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M3-32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 limit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Lego education kit x2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M3-32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 limit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Box of loose Lego parts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M3-32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 limit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Monotron and connector – makes sounds..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M3-32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 to record why they need to borrow 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 must make contact to borrow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&amp; above + staff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Max month but can renew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Planning Poker Cards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M3-32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 limit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Raspberry Pi and connectors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M3-35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Must have consultation to discuss reason for borrowing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&amp; above + staff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Determined at consultation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EEG Headset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Emotive x2 + Electrode sensors x16, charging cable, Bluetooth connector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Caroline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M3-34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Need doc drawn up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Make request, approve request, revise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&amp; above + staff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Supervised only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Checklist – staff to sign off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EEG Headset Biosem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 + Electrode sensors x16, charging cable, Bluetooth connector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Caroline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M3-34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Need doc drawn up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Make request, approve request, revise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  <w:t xml:space="preserve"> &amp; above + staff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Supervised only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Checklist – staff to sign off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H4Next Zoom Audio Recorder x2 + SD card, windscreen, instruction manual, USB power adapter, AC adapter, handle, case, remote control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M3-29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doc to cover all of Ian’s equipment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Computing or Sports dept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3rd yr and above + staff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week renewable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Romet electronic larynx + charger, battery, oral adapter with 5 straws, CD, case/pouch 2 straps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M3-29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above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Medway only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PHD or staff only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month –no renew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Intel Galileo gen2 board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M3-29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above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only – email to confirm loan ok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only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 month no-renew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Intel Edison &amp; Arduino expansion board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M3-29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above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only – email to confirm loan ok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only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 month no-renew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Online checklist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Intellectual hub room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As above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For co600 groups can have multiple people booked at one time.  A priority booking system meaning that people can be removed from a booking at any time to re-claim room for higher priority user.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Anyone but – will require email confirmation and anybody could be kicked out at any time if another user has higher priority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n/Book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Matteo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M3-2?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Simple doc explaining if you ruin the book you replace it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Must know where book is at all times so if he needs to borrow the book he can for research purposes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and PhD only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Week to a month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Must be done in person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