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66" w:rsidRPr="00B17D66" w:rsidRDefault="00B17D66" w:rsidP="00B17D66">
      <w:pPr>
        <w:widowControl w:val="0"/>
        <w:autoSpaceDE w:val="0"/>
        <w:autoSpaceDN w:val="0"/>
        <w:spacing w:before="92"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bookmarkStart w:id="0" w:name="_GoBack"/>
      <w:bookmarkEnd w:id="0"/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NOMBRE: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DAVID RAMOS SANCHEZ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i/>
          <w:sz w:val="4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MATRICULA: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19112329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MATERIA: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ELECTRONICA DE POTENCIA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MAESTRA: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CARLOS ENRIQUE MORAN GARABITO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ACTIVIDAD:</w:t>
      </w:r>
      <w:r w:rsidRPr="00B17D66">
        <w:rPr>
          <w:rFonts w:ascii="Arial" w:eastAsia="Calibri" w:hAnsi="Arial" w:cs="Arial"/>
          <w:b/>
          <w:i/>
          <w:color w:val="0000FF"/>
          <w:sz w:val="40"/>
          <w:lang w:val="es-ES" w:eastAsia="es-ES" w:bidi="es-ES"/>
        </w:rPr>
        <w:t xml:space="preserve"> </w:t>
      </w:r>
      <w:r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AVANCE PROYECTO 2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CARRERA: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INGENIERIA MECATRONICA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Arial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Arial" w:cs="Calibri"/>
          <w:b/>
          <w:i/>
          <w:color w:val="0000FF"/>
          <w:sz w:val="28"/>
          <w:lang w:val="es-ES" w:eastAsia="es-ES" w:bidi="es-ES"/>
        </w:rPr>
        <w:t xml:space="preserve">GRADO Y GRUPO: </w:t>
      </w:r>
      <w:r w:rsidRPr="00B17D66">
        <w:rPr>
          <w:rFonts w:ascii="Arial" w:eastAsia="Calibri" w:hAnsi="Arial" w:cs="Calibri"/>
          <w:b/>
          <w:i/>
          <w:sz w:val="24"/>
          <w:lang w:val="es-ES" w:eastAsia="es-ES" w:bidi="es-ES"/>
        </w:rPr>
        <w:t>4 “A”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17D66" w:rsidRDefault="00B17D66"/>
    <w:p w:rsidR="00B17D66" w:rsidRDefault="00B17D66">
      <w:r>
        <w:br w:type="page"/>
      </w:r>
    </w:p>
    <w:p w:rsidR="00B17D66" w:rsidRPr="008853D3" w:rsidRDefault="00B17D66" w:rsidP="00B17D66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lastRenderedPageBreak/>
        <w:t>Banda transportadora inteligente con rodillos.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</w:p>
    <w:p w:rsidR="00B17D66" w:rsidRPr="008853D3" w:rsidRDefault="00B17D66" w:rsidP="00B17D66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Propósito:</w:t>
      </w:r>
    </w:p>
    <w:p w:rsidR="00B17D66" w:rsidRPr="008853D3" w:rsidRDefault="00B17D66" w:rsidP="00B17D66">
      <w:pPr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 xml:space="preserve">El alumno aprenderá a ver las conexiones del PLC por medio de un </w:t>
      </w:r>
      <w:proofErr w:type="spellStart"/>
      <w:r w:rsidRPr="008853D3">
        <w:rPr>
          <w:rFonts w:ascii="Agency FB" w:hAnsi="Agency FB"/>
          <w:sz w:val="32"/>
          <w:szCs w:val="32"/>
        </w:rPr>
        <w:t>sobware</w:t>
      </w:r>
      <w:proofErr w:type="spellEnd"/>
      <w:r w:rsidRPr="008853D3">
        <w:rPr>
          <w:rFonts w:ascii="Agency FB" w:hAnsi="Agency FB"/>
          <w:sz w:val="32"/>
          <w:szCs w:val="32"/>
        </w:rPr>
        <w:t xml:space="preserve"> aprenderá a desarrollar un proyecto con un PLC a nivel industrial.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Material: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PLC.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Rodillos.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Mezclilla.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Botonera.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Cables.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Procedimiento:</w:t>
      </w: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Ya sacando las medidas de la mezclilla ay que cortar conforme a la medida adecuada para realizarla y así mismo poderla armar con los rodillos.</w:t>
      </w: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3EC6AB31" wp14:editId="66A23E94">
            <wp:extent cx="5612130" cy="2845417"/>
            <wp:effectExtent l="0" t="0" r="7620" b="0"/>
            <wp:docPr id="2" name="Imagen 2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5612130" cy="28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</w:p>
    <w:p w:rsidR="000A5EB7" w:rsidRDefault="00B17D66">
      <w:r>
        <w:rPr>
          <w:noProof/>
          <w:lang w:eastAsia="es-MX"/>
        </w:rPr>
        <w:drawing>
          <wp:inline distT="0" distB="0" distL="0" distR="0" wp14:anchorId="32AD6DF0" wp14:editId="425F60A9">
            <wp:extent cx="5612130" cy="3195218"/>
            <wp:effectExtent l="0" t="0" r="7620" b="5715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5612130" cy="31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Default="00B17D66">
      <w:r>
        <w:rPr>
          <w:noProof/>
          <w:lang w:eastAsia="es-MX"/>
        </w:rPr>
        <w:lastRenderedPageBreak/>
        <w:drawing>
          <wp:inline distT="0" distB="0" distL="0" distR="0" wp14:anchorId="48619C64" wp14:editId="63B98649">
            <wp:extent cx="3143250" cy="1605034"/>
            <wp:effectExtent l="0" t="0" r="0" b="0"/>
            <wp:docPr id="5" name="Imagen 5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8" t="10692" b="14145"/>
                    <a:stretch/>
                  </pic:blipFill>
                  <pic:spPr bwMode="auto">
                    <a:xfrm>
                      <a:off x="0" y="0"/>
                      <a:ext cx="3150962" cy="16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Default="00B17D66">
      <w:r>
        <w:rPr>
          <w:noProof/>
          <w:lang w:eastAsia="es-MX"/>
        </w:rPr>
        <w:drawing>
          <wp:inline distT="0" distB="0" distL="0" distR="0" wp14:anchorId="39549998" wp14:editId="7D952618">
            <wp:extent cx="4057650" cy="3293152"/>
            <wp:effectExtent l="0" t="0" r="0" b="2540"/>
            <wp:docPr id="6" name="Imagen 6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6" r="14996" b="23359"/>
                    <a:stretch/>
                  </pic:blipFill>
                  <pic:spPr bwMode="auto">
                    <a:xfrm>
                      <a:off x="0" y="0"/>
                      <a:ext cx="4060921" cy="329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AD3" w:rsidRDefault="00A27AD3"/>
    <w:p w:rsidR="00B17D66" w:rsidRDefault="00B17D66">
      <w:r w:rsidRPr="004E498B">
        <w:rPr>
          <w:noProof/>
          <w:lang w:eastAsia="es-MX"/>
        </w:rPr>
        <w:lastRenderedPageBreak/>
        <w:drawing>
          <wp:inline distT="0" distB="0" distL="0" distR="0" wp14:anchorId="60342693" wp14:editId="4BB8B23D">
            <wp:extent cx="5611675" cy="4787661"/>
            <wp:effectExtent l="0" t="0" r="8255" b="0"/>
            <wp:docPr id="4" name="Imagen 4" descr="C:\Users\Acer\Downloads\WhatsApp Image 2019-11-09 at 10.12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19-11-09 at 10.12.17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6" cy="47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D66" w:rsidSect="00B17D66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F3" w:rsidRDefault="00AD28F3" w:rsidP="00344C43">
      <w:pPr>
        <w:spacing w:after="0" w:line="240" w:lineRule="auto"/>
      </w:pPr>
      <w:r>
        <w:separator/>
      </w:r>
    </w:p>
  </w:endnote>
  <w:endnote w:type="continuationSeparator" w:id="0">
    <w:p w:rsidR="00AD28F3" w:rsidRDefault="00AD28F3" w:rsidP="0034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F3" w:rsidRDefault="00AD28F3" w:rsidP="00344C43">
      <w:pPr>
        <w:spacing w:after="0" w:line="240" w:lineRule="auto"/>
      </w:pPr>
      <w:r>
        <w:separator/>
      </w:r>
    </w:p>
  </w:footnote>
  <w:footnote w:type="continuationSeparator" w:id="0">
    <w:p w:rsidR="00AD28F3" w:rsidRDefault="00AD28F3" w:rsidP="0034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C43" w:rsidRDefault="00344C43">
    <w:pPr>
      <w:pStyle w:val="Encabezado"/>
    </w:pPr>
    <w:r>
      <w:rPr>
        <w:noProof/>
        <w:lang w:eastAsia="es-MX"/>
      </w:rPr>
      <w:drawing>
        <wp:inline distT="0" distB="0" distL="0" distR="0">
          <wp:extent cx="4448175" cy="5429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17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657225" cy="715931"/>
          <wp:effectExtent l="0" t="0" r="0" b="825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715" cy="72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44C43" w:rsidRDefault="00344C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6"/>
    <w:rsid w:val="000A5EB7"/>
    <w:rsid w:val="00344C43"/>
    <w:rsid w:val="00A27AD3"/>
    <w:rsid w:val="00AD28F3"/>
    <w:rsid w:val="00B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EC1DD-8E2C-4040-8C5D-5046BE59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4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C43"/>
  </w:style>
  <w:style w:type="paragraph" w:styleId="Piedepgina">
    <w:name w:val="footer"/>
    <w:basedOn w:val="Normal"/>
    <w:link w:val="PiedepginaCar"/>
    <w:uiPriority w:val="99"/>
    <w:unhideWhenUsed/>
    <w:rsid w:val="00344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3</cp:revision>
  <dcterms:created xsi:type="dcterms:W3CDTF">2019-10-15T06:32:00Z</dcterms:created>
  <dcterms:modified xsi:type="dcterms:W3CDTF">2019-10-15T06:52:00Z</dcterms:modified>
</cp:coreProperties>
</file>