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80B" w:rsidRPr="0096780B" w:rsidRDefault="0096780B" w:rsidP="0096780B">
      <w:pPr>
        <w:widowControl w:val="0"/>
        <w:autoSpaceDE w:val="0"/>
        <w:autoSpaceDN w:val="0"/>
        <w:spacing w:before="92" w:after="0" w:line="240" w:lineRule="auto"/>
        <w:ind w:left="482"/>
        <w:rPr>
          <w:rFonts w:ascii="Arial" w:eastAsia="Calibri" w:hAnsi="Calibri" w:cs="Calibri"/>
          <w:b/>
          <w:i/>
          <w:sz w:val="24"/>
          <w:lang w:val="es-ES" w:eastAsia="es-ES" w:bidi="es-ES"/>
        </w:rPr>
      </w:pPr>
      <w:r w:rsidRPr="0096780B">
        <w:rPr>
          <w:rFonts w:ascii="Arial" w:eastAsia="Calibri" w:hAnsi="Calibri" w:cs="Calibri"/>
          <w:b/>
          <w:i/>
          <w:color w:val="0000FF"/>
          <w:sz w:val="28"/>
          <w:lang w:val="es-ES" w:eastAsia="es-ES" w:bidi="es-ES"/>
        </w:rPr>
        <w:t xml:space="preserve">NOMBRE: </w:t>
      </w:r>
      <w:r w:rsidRPr="0096780B">
        <w:rPr>
          <w:rFonts w:ascii="Arial" w:eastAsia="Calibri" w:hAnsi="Calibri" w:cs="Calibri"/>
          <w:b/>
          <w:i/>
          <w:sz w:val="24"/>
          <w:lang w:val="es-ES" w:eastAsia="es-ES" w:bidi="es-ES"/>
        </w:rPr>
        <w:t>DAVID RAMOS SANCHEZ</w:t>
      </w:r>
    </w:p>
    <w:p w:rsidR="0096780B" w:rsidRPr="0096780B" w:rsidRDefault="0096780B" w:rsidP="0096780B">
      <w:pPr>
        <w:widowControl w:val="0"/>
        <w:autoSpaceDE w:val="0"/>
        <w:autoSpaceDN w:val="0"/>
        <w:spacing w:after="0" w:line="240" w:lineRule="auto"/>
        <w:rPr>
          <w:rFonts w:ascii="Arial" w:eastAsia="Calibri" w:hAnsi="Calibri" w:cs="Calibri"/>
          <w:b/>
          <w:i/>
          <w:sz w:val="30"/>
          <w:lang w:val="es-ES" w:eastAsia="es-ES" w:bidi="es-ES"/>
        </w:rPr>
      </w:pPr>
    </w:p>
    <w:p w:rsidR="0096780B" w:rsidRPr="0096780B" w:rsidRDefault="0096780B" w:rsidP="0096780B">
      <w:pPr>
        <w:widowControl w:val="0"/>
        <w:autoSpaceDE w:val="0"/>
        <w:autoSpaceDN w:val="0"/>
        <w:spacing w:before="1" w:after="0" w:line="240" w:lineRule="auto"/>
        <w:rPr>
          <w:rFonts w:ascii="Arial" w:eastAsia="Calibri" w:hAnsi="Calibri" w:cs="Calibri"/>
          <w:b/>
          <w:i/>
          <w:sz w:val="40"/>
          <w:lang w:val="es-ES" w:eastAsia="es-ES" w:bidi="es-ES"/>
        </w:rPr>
      </w:pPr>
    </w:p>
    <w:p w:rsidR="0096780B" w:rsidRPr="0096780B" w:rsidRDefault="0096780B" w:rsidP="0096780B">
      <w:pPr>
        <w:widowControl w:val="0"/>
        <w:autoSpaceDE w:val="0"/>
        <w:autoSpaceDN w:val="0"/>
        <w:spacing w:after="0" w:line="240" w:lineRule="auto"/>
        <w:ind w:left="482"/>
        <w:rPr>
          <w:rFonts w:ascii="Arial" w:eastAsia="Calibri" w:hAnsi="Calibri" w:cs="Calibri"/>
          <w:b/>
          <w:i/>
          <w:sz w:val="24"/>
          <w:lang w:val="es-ES" w:eastAsia="es-ES" w:bidi="es-ES"/>
        </w:rPr>
      </w:pPr>
      <w:r w:rsidRPr="0096780B">
        <w:rPr>
          <w:rFonts w:ascii="Arial" w:eastAsia="Calibri" w:hAnsi="Calibri" w:cs="Calibri"/>
          <w:b/>
          <w:i/>
          <w:color w:val="0000FF"/>
          <w:sz w:val="28"/>
          <w:lang w:val="es-ES" w:eastAsia="es-ES" w:bidi="es-ES"/>
        </w:rPr>
        <w:t xml:space="preserve">MATRICULA: </w:t>
      </w:r>
      <w:r w:rsidRPr="0096780B">
        <w:rPr>
          <w:rFonts w:ascii="Arial" w:eastAsia="Calibri" w:hAnsi="Calibri" w:cs="Calibri"/>
          <w:b/>
          <w:i/>
          <w:sz w:val="24"/>
          <w:lang w:val="es-ES" w:eastAsia="es-ES" w:bidi="es-ES"/>
        </w:rPr>
        <w:t>19112329</w:t>
      </w:r>
    </w:p>
    <w:p w:rsidR="0096780B" w:rsidRPr="0096780B" w:rsidRDefault="0096780B" w:rsidP="0096780B">
      <w:pPr>
        <w:widowControl w:val="0"/>
        <w:autoSpaceDE w:val="0"/>
        <w:autoSpaceDN w:val="0"/>
        <w:spacing w:after="0" w:line="240" w:lineRule="auto"/>
        <w:rPr>
          <w:rFonts w:ascii="Arial" w:eastAsia="Calibri" w:hAnsi="Calibri" w:cs="Calibri"/>
          <w:b/>
          <w:i/>
          <w:sz w:val="30"/>
          <w:lang w:val="es-ES" w:eastAsia="es-ES" w:bidi="es-ES"/>
        </w:rPr>
      </w:pPr>
    </w:p>
    <w:p w:rsidR="0096780B" w:rsidRPr="0096780B" w:rsidRDefault="0096780B" w:rsidP="0096780B">
      <w:pPr>
        <w:widowControl w:val="0"/>
        <w:autoSpaceDE w:val="0"/>
        <w:autoSpaceDN w:val="0"/>
        <w:spacing w:before="10" w:after="0" w:line="240" w:lineRule="auto"/>
        <w:rPr>
          <w:rFonts w:ascii="Arial" w:eastAsia="Calibri" w:hAnsi="Calibri" w:cs="Calibri"/>
          <w:b/>
          <w:i/>
          <w:sz w:val="39"/>
          <w:lang w:val="es-ES" w:eastAsia="es-ES" w:bidi="es-ES"/>
        </w:rPr>
      </w:pPr>
    </w:p>
    <w:p w:rsidR="0096780B" w:rsidRPr="0096780B" w:rsidRDefault="0096780B" w:rsidP="0096780B">
      <w:pPr>
        <w:widowControl w:val="0"/>
        <w:autoSpaceDE w:val="0"/>
        <w:autoSpaceDN w:val="0"/>
        <w:spacing w:after="0" w:line="240" w:lineRule="auto"/>
        <w:ind w:left="482"/>
        <w:rPr>
          <w:rFonts w:ascii="Arial" w:eastAsia="Calibri" w:hAnsi="Calibri" w:cs="Calibri"/>
          <w:b/>
          <w:i/>
          <w:sz w:val="24"/>
          <w:lang w:val="es-ES" w:eastAsia="es-ES" w:bidi="es-ES"/>
        </w:rPr>
      </w:pPr>
      <w:r w:rsidRPr="0096780B">
        <w:rPr>
          <w:rFonts w:ascii="Arial" w:eastAsia="Calibri" w:hAnsi="Calibri" w:cs="Calibri"/>
          <w:b/>
          <w:i/>
          <w:color w:val="0000FF"/>
          <w:sz w:val="28"/>
          <w:lang w:val="es-ES" w:eastAsia="es-ES" w:bidi="es-ES"/>
        </w:rPr>
        <w:t xml:space="preserve">MATERIA: </w:t>
      </w:r>
      <w:r w:rsidRPr="0096780B">
        <w:rPr>
          <w:rFonts w:ascii="Arial" w:eastAsia="Calibri" w:hAnsi="Calibri" w:cs="Calibri"/>
          <w:b/>
          <w:i/>
          <w:sz w:val="24"/>
          <w:lang w:val="es-ES" w:eastAsia="es-ES" w:bidi="es-ES"/>
        </w:rPr>
        <w:t>ELECTRONICA DE POTENCIA</w:t>
      </w:r>
    </w:p>
    <w:p w:rsidR="0096780B" w:rsidRPr="0096780B" w:rsidRDefault="0096780B" w:rsidP="0096780B">
      <w:pPr>
        <w:widowControl w:val="0"/>
        <w:autoSpaceDE w:val="0"/>
        <w:autoSpaceDN w:val="0"/>
        <w:spacing w:after="0" w:line="240" w:lineRule="auto"/>
        <w:rPr>
          <w:rFonts w:ascii="Arial" w:eastAsia="Calibri" w:hAnsi="Calibri" w:cs="Calibri"/>
          <w:b/>
          <w:i/>
          <w:sz w:val="30"/>
          <w:lang w:val="es-ES" w:eastAsia="es-ES" w:bidi="es-ES"/>
        </w:rPr>
      </w:pPr>
    </w:p>
    <w:p w:rsidR="0096780B" w:rsidRPr="0096780B" w:rsidRDefault="0096780B" w:rsidP="0096780B">
      <w:pPr>
        <w:widowControl w:val="0"/>
        <w:autoSpaceDE w:val="0"/>
        <w:autoSpaceDN w:val="0"/>
        <w:spacing w:before="11" w:after="0" w:line="240" w:lineRule="auto"/>
        <w:rPr>
          <w:rFonts w:ascii="Arial" w:eastAsia="Calibri" w:hAnsi="Calibri" w:cs="Calibri"/>
          <w:b/>
          <w:i/>
          <w:sz w:val="39"/>
          <w:lang w:val="es-ES" w:eastAsia="es-ES" w:bidi="es-ES"/>
        </w:rPr>
      </w:pPr>
    </w:p>
    <w:p w:rsidR="0096780B" w:rsidRPr="0096780B" w:rsidRDefault="00E63CC8" w:rsidP="0096780B">
      <w:pPr>
        <w:widowControl w:val="0"/>
        <w:autoSpaceDE w:val="0"/>
        <w:autoSpaceDN w:val="0"/>
        <w:spacing w:after="0" w:line="240" w:lineRule="auto"/>
        <w:ind w:left="482"/>
        <w:rPr>
          <w:rFonts w:ascii="Arial" w:eastAsia="Calibri" w:hAnsi="Calibri" w:cs="Calibri"/>
          <w:b/>
          <w:i/>
          <w:sz w:val="24"/>
          <w:lang w:val="es-ES" w:eastAsia="es-ES" w:bidi="es-ES"/>
        </w:rPr>
      </w:pPr>
      <w:r>
        <w:rPr>
          <w:rFonts w:ascii="Arial" w:eastAsia="Calibri" w:hAnsi="Calibri" w:cs="Calibri"/>
          <w:b/>
          <w:i/>
          <w:color w:val="0000FF"/>
          <w:sz w:val="28"/>
          <w:lang w:val="es-ES" w:eastAsia="es-ES" w:bidi="es-ES"/>
        </w:rPr>
        <w:t>MAESTRO</w:t>
      </w:r>
      <w:bookmarkStart w:id="0" w:name="_GoBack"/>
      <w:bookmarkEnd w:id="0"/>
      <w:r w:rsidR="0096780B" w:rsidRPr="0096780B">
        <w:rPr>
          <w:rFonts w:ascii="Arial" w:eastAsia="Calibri" w:hAnsi="Calibri" w:cs="Calibri"/>
          <w:b/>
          <w:i/>
          <w:color w:val="0000FF"/>
          <w:sz w:val="28"/>
          <w:lang w:val="es-ES" w:eastAsia="es-ES" w:bidi="es-ES"/>
        </w:rPr>
        <w:t xml:space="preserve">: </w:t>
      </w:r>
      <w:r w:rsidR="0096780B" w:rsidRPr="0096780B">
        <w:rPr>
          <w:rFonts w:ascii="Arial" w:eastAsia="Calibri" w:hAnsi="Calibri" w:cs="Calibri"/>
          <w:b/>
          <w:i/>
          <w:sz w:val="24"/>
          <w:lang w:val="es-ES" w:eastAsia="es-ES" w:bidi="es-ES"/>
        </w:rPr>
        <w:t>CARLOS ENRIQUE MORAN GARABITO</w:t>
      </w:r>
    </w:p>
    <w:p w:rsidR="0096780B" w:rsidRPr="0096780B" w:rsidRDefault="0096780B" w:rsidP="0096780B">
      <w:pPr>
        <w:widowControl w:val="0"/>
        <w:autoSpaceDE w:val="0"/>
        <w:autoSpaceDN w:val="0"/>
        <w:spacing w:after="0" w:line="240" w:lineRule="auto"/>
        <w:rPr>
          <w:rFonts w:ascii="Arial" w:eastAsia="Calibri" w:hAnsi="Calibri" w:cs="Calibri"/>
          <w:b/>
          <w:i/>
          <w:sz w:val="30"/>
          <w:lang w:val="es-ES" w:eastAsia="es-ES" w:bidi="es-ES"/>
        </w:rPr>
      </w:pPr>
    </w:p>
    <w:p w:rsidR="0096780B" w:rsidRPr="0096780B" w:rsidRDefault="0096780B" w:rsidP="0096780B">
      <w:pPr>
        <w:widowControl w:val="0"/>
        <w:autoSpaceDE w:val="0"/>
        <w:autoSpaceDN w:val="0"/>
        <w:spacing w:before="10" w:after="0" w:line="240" w:lineRule="auto"/>
        <w:rPr>
          <w:rFonts w:ascii="Arial" w:eastAsia="Calibri" w:hAnsi="Calibri" w:cs="Calibri"/>
          <w:b/>
          <w:i/>
          <w:sz w:val="39"/>
          <w:lang w:val="es-ES" w:eastAsia="es-ES" w:bidi="es-ES"/>
        </w:rPr>
      </w:pPr>
    </w:p>
    <w:p w:rsidR="0096780B" w:rsidRPr="0096780B" w:rsidRDefault="0096780B" w:rsidP="0096780B">
      <w:pPr>
        <w:widowControl w:val="0"/>
        <w:autoSpaceDE w:val="0"/>
        <w:autoSpaceDN w:val="0"/>
        <w:spacing w:after="0" w:line="240" w:lineRule="auto"/>
        <w:ind w:left="482"/>
        <w:rPr>
          <w:rFonts w:ascii="Arial" w:eastAsia="Calibri" w:hAnsi="Calibri" w:cs="Calibri"/>
          <w:b/>
          <w:i/>
          <w:sz w:val="24"/>
          <w:lang w:val="es-ES" w:eastAsia="es-ES" w:bidi="es-ES"/>
        </w:rPr>
      </w:pPr>
      <w:r w:rsidRPr="0096780B">
        <w:rPr>
          <w:rFonts w:ascii="Arial" w:eastAsia="Calibri" w:hAnsi="Calibri" w:cs="Calibri"/>
          <w:b/>
          <w:i/>
          <w:color w:val="0000FF"/>
          <w:sz w:val="28"/>
          <w:lang w:val="es-ES" w:eastAsia="es-ES" w:bidi="es-ES"/>
        </w:rPr>
        <w:t>ACTIVIDAD:</w:t>
      </w:r>
      <w:r w:rsidRPr="0096780B">
        <w:rPr>
          <w:rFonts w:ascii="Arial" w:eastAsia="Calibri" w:hAnsi="Arial" w:cs="Arial"/>
          <w:b/>
          <w:i/>
          <w:color w:val="0000FF"/>
          <w:sz w:val="40"/>
          <w:lang w:val="es-ES" w:eastAsia="es-ES" w:bidi="es-ES"/>
        </w:rPr>
        <w:t xml:space="preserve"> </w:t>
      </w:r>
      <w:r w:rsidRPr="0096780B">
        <w:rPr>
          <w:rFonts w:ascii="Arial" w:eastAsia="Calibri" w:hAnsi="Arial" w:cs="Arial"/>
          <w:b/>
          <w:i/>
          <w:color w:val="333333"/>
          <w:sz w:val="24"/>
          <w:szCs w:val="18"/>
          <w:shd w:val="clear" w:color="auto" w:fill="FFFFFF"/>
          <w:lang w:val="es-ES" w:eastAsia="es-ES" w:bidi="es-ES"/>
        </w:rPr>
        <w:t>E_V_</w:t>
      </w:r>
      <w:r>
        <w:rPr>
          <w:rFonts w:ascii="Arial" w:eastAsia="Calibri" w:hAnsi="Arial" w:cs="Arial"/>
          <w:b/>
          <w:i/>
          <w:color w:val="333333"/>
          <w:sz w:val="24"/>
          <w:szCs w:val="18"/>
          <w:shd w:val="clear" w:color="auto" w:fill="FFFFFF"/>
          <w:lang w:val="es-ES" w:eastAsia="es-ES" w:bidi="es-ES"/>
        </w:rPr>
        <w:t>2.2 EXPLICAR LOS ARREGLOS Y PARAMETROS DE LOS AMPLIFICADORES CLASE A</w:t>
      </w:r>
    </w:p>
    <w:p w:rsidR="0096780B" w:rsidRPr="0096780B" w:rsidRDefault="0096780B" w:rsidP="0096780B">
      <w:pPr>
        <w:widowControl w:val="0"/>
        <w:autoSpaceDE w:val="0"/>
        <w:autoSpaceDN w:val="0"/>
        <w:spacing w:after="0" w:line="240" w:lineRule="auto"/>
        <w:rPr>
          <w:rFonts w:ascii="Arial" w:eastAsia="Calibri" w:hAnsi="Calibri" w:cs="Calibri"/>
          <w:b/>
          <w:i/>
          <w:sz w:val="30"/>
          <w:lang w:val="es-ES" w:eastAsia="es-ES" w:bidi="es-ES"/>
        </w:rPr>
      </w:pPr>
    </w:p>
    <w:p w:rsidR="0096780B" w:rsidRPr="0096780B" w:rsidRDefault="0096780B" w:rsidP="0096780B">
      <w:pPr>
        <w:widowControl w:val="0"/>
        <w:autoSpaceDE w:val="0"/>
        <w:autoSpaceDN w:val="0"/>
        <w:spacing w:before="10" w:after="0" w:line="240" w:lineRule="auto"/>
        <w:rPr>
          <w:rFonts w:ascii="Arial" w:eastAsia="Calibri" w:hAnsi="Calibri" w:cs="Calibri"/>
          <w:b/>
          <w:i/>
          <w:sz w:val="39"/>
          <w:lang w:val="es-ES" w:eastAsia="es-ES" w:bidi="es-ES"/>
        </w:rPr>
      </w:pPr>
    </w:p>
    <w:p w:rsidR="0096780B" w:rsidRPr="0096780B" w:rsidRDefault="0096780B" w:rsidP="0096780B">
      <w:pPr>
        <w:widowControl w:val="0"/>
        <w:autoSpaceDE w:val="0"/>
        <w:autoSpaceDN w:val="0"/>
        <w:spacing w:after="0" w:line="240" w:lineRule="auto"/>
        <w:ind w:left="482"/>
        <w:rPr>
          <w:rFonts w:ascii="Arial" w:eastAsia="Calibri" w:hAnsi="Calibri" w:cs="Calibri"/>
          <w:b/>
          <w:i/>
          <w:sz w:val="24"/>
          <w:lang w:val="es-ES" w:eastAsia="es-ES" w:bidi="es-ES"/>
        </w:rPr>
      </w:pPr>
      <w:r w:rsidRPr="0096780B">
        <w:rPr>
          <w:rFonts w:ascii="Arial" w:eastAsia="Calibri" w:hAnsi="Calibri" w:cs="Calibri"/>
          <w:b/>
          <w:i/>
          <w:color w:val="0000FF"/>
          <w:sz w:val="28"/>
          <w:lang w:val="es-ES" w:eastAsia="es-ES" w:bidi="es-ES"/>
        </w:rPr>
        <w:t xml:space="preserve">CARRERA: </w:t>
      </w:r>
      <w:r w:rsidRPr="0096780B">
        <w:rPr>
          <w:rFonts w:ascii="Arial" w:eastAsia="Calibri" w:hAnsi="Calibri" w:cs="Calibri"/>
          <w:b/>
          <w:i/>
          <w:sz w:val="24"/>
          <w:lang w:val="es-ES" w:eastAsia="es-ES" w:bidi="es-ES"/>
        </w:rPr>
        <w:t>INGENIERIA MECATRONICA</w:t>
      </w:r>
    </w:p>
    <w:p w:rsidR="0096780B" w:rsidRPr="0096780B" w:rsidRDefault="0096780B" w:rsidP="0096780B">
      <w:pPr>
        <w:widowControl w:val="0"/>
        <w:autoSpaceDE w:val="0"/>
        <w:autoSpaceDN w:val="0"/>
        <w:spacing w:after="0" w:line="240" w:lineRule="auto"/>
        <w:rPr>
          <w:rFonts w:ascii="Arial" w:eastAsia="Calibri" w:hAnsi="Calibri" w:cs="Calibri"/>
          <w:b/>
          <w:i/>
          <w:sz w:val="30"/>
          <w:lang w:val="es-ES" w:eastAsia="es-ES" w:bidi="es-ES"/>
        </w:rPr>
      </w:pPr>
    </w:p>
    <w:p w:rsidR="0096780B" w:rsidRPr="0096780B" w:rsidRDefault="0096780B" w:rsidP="0096780B">
      <w:pPr>
        <w:widowControl w:val="0"/>
        <w:autoSpaceDE w:val="0"/>
        <w:autoSpaceDN w:val="0"/>
        <w:spacing w:before="11" w:after="0" w:line="240" w:lineRule="auto"/>
        <w:rPr>
          <w:rFonts w:ascii="Arial" w:eastAsia="Calibri" w:hAnsi="Calibri" w:cs="Calibri"/>
          <w:b/>
          <w:i/>
          <w:sz w:val="39"/>
          <w:lang w:val="es-ES" w:eastAsia="es-ES" w:bidi="es-ES"/>
        </w:rPr>
      </w:pPr>
    </w:p>
    <w:p w:rsidR="0096780B" w:rsidRPr="0096780B" w:rsidRDefault="0096780B" w:rsidP="0096780B">
      <w:pPr>
        <w:widowControl w:val="0"/>
        <w:autoSpaceDE w:val="0"/>
        <w:autoSpaceDN w:val="0"/>
        <w:spacing w:after="0" w:line="240" w:lineRule="auto"/>
        <w:ind w:left="482"/>
        <w:rPr>
          <w:rFonts w:ascii="Arial" w:eastAsia="Calibri" w:hAnsi="Arial" w:cs="Calibri"/>
          <w:b/>
          <w:i/>
          <w:sz w:val="24"/>
          <w:lang w:val="es-ES" w:eastAsia="es-ES" w:bidi="es-ES"/>
        </w:rPr>
      </w:pPr>
      <w:r w:rsidRPr="0096780B">
        <w:rPr>
          <w:rFonts w:ascii="Arial" w:eastAsia="Calibri" w:hAnsi="Arial" w:cs="Calibri"/>
          <w:b/>
          <w:i/>
          <w:color w:val="0000FF"/>
          <w:sz w:val="28"/>
          <w:lang w:val="es-ES" w:eastAsia="es-ES" w:bidi="es-ES"/>
        </w:rPr>
        <w:t xml:space="preserve">GRADO Y GRUPO: </w:t>
      </w:r>
      <w:r w:rsidRPr="0096780B">
        <w:rPr>
          <w:rFonts w:ascii="Arial" w:eastAsia="Calibri" w:hAnsi="Arial" w:cs="Calibri"/>
          <w:b/>
          <w:i/>
          <w:sz w:val="24"/>
          <w:lang w:val="es-ES" w:eastAsia="es-ES" w:bidi="es-ES"/>
        </w:rPr>
        <w:t>4 “A”</w:t>
      </w:r>
    </w:p>
    <w:p w:rsidR="0096780B" w:rsidRPr="0096780B" w:rsidRDefault="0096780B" w:rsidP="0096780B">
      <w:pPr>
        <w:widowControl w:val="0"/>
        <w:autoSpaceDE w:val="0"/>
        <w:autoSpaceDN w:val="0"/>
        <w:spacing w:after="0" w:line="240" w:lineRule="auto"/>
        <w:rPr>
          <w:rFonts w:ascii="Calibri" w:eastAsia="Calibri" w:hAnsi="Calibri" w:cs="Calibri"/>
          <w:lang w:val="es-ES" w:eastAsia="es-ES" w:bidi="es-ES"/>
        </w:rPr>
      </w:pPr>
    </w:p>
    <w:p w:rsidR="0096780B" w:rsidRPr="0096780B" w:rsidRDefault="0096780B" w:rsidP="0096780B">
      <w:pPr>
        <w:widowControl w:val="0"/>
        <w:autoSpaceDE w:val="0"/>
        <w:autoSpaceDN w:val="0"/>
        <w:spacing w:after="0" w:line="240" w:lineRule="auto"/>
        <w:rPr>
          <w:rFonts w:ascii="Calibri" w:eastAsia="Calibri" w:hAnsi="Calibri" w:cs="Calibri"/>
          <w:lang w:val="es-ES" w:eastAsia="es-ES" w:bidi="es-ES"/>
        </w:rPr>
      </w:pPr>
    </w:p>
    <w:p w:rsidR="0096780B" w:rsidRPr="0096780B" w:rsidRDefault="0096780B" w:rsidP="0096780B">
      <w:pPr>
        <w:widowControl w:val="0"/>
        <w:autoSpaceDE w:val="0"/>
        <w:autoSpaceDN w:val="0"/>
        <w:spacing w:after="0" w:line="240" w:lineRule="auto"/>
        <w:rPr>
          <w:rFonts w:ascii="Calibri" w:eastAsia="Calibri" w:hAnsi="Calibri" w:cs="Calibri"/>
          <w:lang w:val="es-ES" w:eastAsia="es-ES" w:bidi="es-ES"/>
        </w:rPr>
      </w:pPr>
    </w:p>
    <w:p w:rsidR="0096780B" w:rsidRPr="0096780B" w:rsidRDefault="0096780B" w:rsidP="0096780B">
      <w:pPr>
        <w:widowControl w:val="0"/>
        <w:autoSpaceDE w:val="0"/>
        <w:autoSpaceDN w:val="0"/>
        <w:spacing w:after="0" w:line="240" w:lineRule="auto"/>
        <w:rPr>
          <w:rFonts w:ascii="Calibri" w:eastAsia="Calibri" w:hAnsi="Calibri" w:cs="Calibri"/>
          <w:lang w:val="es-ES" w:eastAsia="es-ES" w:bidi="es-ES"/>
        </w:rPr>
      </w:pPr>
    </w:p>
    <w:p w:rsidR="000A5EB7" w:rsidRDefault="000A5EB7"/>
    <w:p w:rsidR="0096780B" w:rsidRDefault="0096780B"/>
    <w:p w:rsidR="0096780B" w:rsidRDefault="0096780B"/>
    <w:p w:rsidR="0096780B" w:rsidRDefault="0096780B"/>
    <w:p w:rsidR="0096780B" w:rsidRDefault="0096780B"/>
    <w:p w:rsidR="0096780B" w:rsidRDefault="0096780B"/>
    <w:p w:rsidR="0096780B" w:rsidRDefault="0096780B"/>
    <w:p w:rsidR="0096780B" w:rsidRDefault="0096780B"/>
    <w:p w:rsidR="0096780B" w:rsidRPr="00303C5D" w:rsidRDefault="0096780B" w:rsidP="0096780B">
      <w:pPr>
        <w:shd w:val="clear" w:color="auto" w:fill="FFFFFF"/>
        <w:spacing w:after="0" w:line="240" w:lineRule="auto"/>
        <w:outlineLvl w:val="2"/>
        <w:rPr>
          <w:rFonts w:ascii="Arial" w:eastAsia="Times New Roman" w:hAnsi="Arial" w:cs="Arial"/>
          <w:b/>
          <w:bCs/>
          <w:color w:val="000000"/>
          <w:sz w:val="27"/>
          <w:szCs w:val="27"/>
          <w:lang w:eastAsia="es-MX"/>
        </w:rPr>
      </w:pPr>
      <w:r w:rsidRPr="00303C5D">
        <w:rPr>
          <w:rFonts w:ascii="Arial" w:eastAsia="Times New Roman" w:hAnsi="Arial" w:cs="Arial"/>
          <w:b/>
          <w:bCs/>
          <w:color w:val="000000"/>
          <w:sz w:val="28"/>
          <w:szCs w:val="27"/>
          <w:lang w:eastAsia="es-MX"/>
        </w:rPr>
        <w:lastRenderedPageBreak/>
        <w:t>Amplificador clase A</w:t>
      </w:r>
    </w:p>
    <w:p w:rsidR="0096780B" w:rsidRPr="00303C5D" w:rsidRDefault="0096780B" w:rsidP="0096780B">
      <w:pPr>
        <w:spacing w:after="0" w:line="240" w:lineRule="auto"/>
        <w:jc w:val="both"/>
        <w:rPr>
          <w:rFonts w:ascii="Times New Roman" w:eastAsia="Times New Roman" w:hAnsi="Times New Roman" w:cs="Times New Roman"/>
          <w:sz w:val="24"/>
          <w:szCs w:val="24"/>
          <w:lang w:eastAsia="es-MX"/>
        </w:rPr>
      </w:pPr>
      <w:r w:rsidRPr="00303C5D">
        <w:rPr>
          <w:rFonts w:ascii="Arial" w:eastAsia="Times New Roman" w:hAnsi="Arial" w:cs="Arial"/>
          <w:color w:val="000000"/>
          <w:sz w:val="24"/>
          <w:szCs w:val="25"/>
          <w:lang w:eastAsia="es-MX"/>
        </w:rPr>
        <w:br/>
      </w:r>
      <w:r w:rsidRPr="00303C5D">
        <w:rPr>
          <w:rFonts w:ascii="Arial" w:eastAsia="Times New Roman" w:hAnsi="Arial" w:cs="Arial"/>
          <w:color w:val="000000"/>
          <w:sz w:val="24"/>
          <w:szCs w:val="25"/>
          <w:shd w:val="clear" w:color="auto" w:fill="FFFFFF"/>
          <w:lang w:eastAsia="es-MX"/>
        </w:rPr>
        <w:t xml:space="preserve">El tipo más comúnmente utilizado de configuración de amplificador de potencia es el amplificador clase </w:t>
      </w:r>
      <w:proofErr w:type="gramStart"/>
      <w:r w:rsidRPr="00303C5D">
        <w:rPr>
          <w:rFonts w:ascii="Arial" w:eastAsia="Times New Roman" w:hAnsi="Arial" w:cs="Arial"/>
          <w:color w:val="000000"/>
          <w:sz w:val="24"/>
          <w:szCs w:val="25"/>
          <w:shd w:val="clear" w:color="auto" w:fill="FFFFFF"/>
          <w:lang w:eastAsia="es-MX"/>
        </w:rPr>
        <w:t>A .</w:t>
      </w:r>
      <w:proofErr w:type="gramEnd"/>
      <w:r w:rsidRPr="00303C5D">
        <w:rPr>
          <w:rFonts w:ascii="Arial" w:eastAsia="Times New Roman" w:hAnsi="Arial" w:cs="Arial"/>
          <w:color w:val="000000"/>
          <w:sz w:val="24"/>
          <w:szCs w:val="25"/>
          <w:shd w:val="clear" w:color="auto" w:fill="FFFFFF"/>
          <w:lang w:eastAsia="es-MX"/>
        </w:rPr>
        <w:t xml:space="preserve"> El </w:t>
      </w:r>
      <w:r w:rsidRPr="00303C5D">
        <w:rPr>
          <w:rFonts w:ascii="Arial" w:eastAsia="Times New Roman" w:hAnsi="Arial" w:cs="Arial"/>
          <w:b/>
          <w:bCs/>
          <w:color w:val="000000"/>
          <w:sz w:val="24"/>
          <w:szCs w:val="25"/>
          <w:shd w:val="clear" w:color="auto" w:fill="FFFFFF"/>
          <w:lang w:eastAsia="es-MX"/>
        </w:rPr>
        <w:t>amplificador de Clase A</w:t>
      </w:r>
      <w:r w:rsidRPr="00303C5D">
        <w:rPr>
          <w:rFonts w:ascii="Arial" w:eastAsia="Times New Roman" w:hAnsi="Arial" w:cs="Arial"/>
          <w:color w:val="000000"/>
          <w:sz w:val="24"/>
          <w:szCs w:val="25"/>
          <w:shd w:val="clear" w:color="auto" w:fill="FFFFFF"/>
          <w:lang w:eastAsia="es-MX"/>
        </w:rPr>
        <w:t> es la forma más simple de amplificador de potencia que utiliza un solo transistor de conmutación en la configuración de circuito de emisor común estándar como se ha visto anteriormente para producir una salida invertida. El transistor siempre está polarizado en "ON" para que conduzca durante un ciclo completo de la forma de onda de la señal de entrada, produciendo la mínima distorsión y la máxima amplitud de la señal de salida.</w:t>
      </w:r>
      <w:r w:rsidRPr="00303C5D">
        <w:rPr>
          <w:rFonts w:ascii="Arial" w:eastAsia="Times New Roman" w:hAnsi="Arial" w:cs="Arial"/>
          <w:color w:val="000000"/>
          <w:sz w:val="24"/>
          <w:szCs w:val="25"/>
          <w:lang w:eastAsia="es-MX"/>
        </w:rPr>
        <w:br/>
      </w:r>
      <w:r w:rsidRPr="00303C5D">
        <w:rPr>
          <w:rFonts w:ascii="Arial" w:eastAsia="Times New Roman" w:hAnsi="Arial" w:cs="Arial"/>
          <w:color w:val="000000"/>
          <w:sz w:val="24"/>
          <w:szCs w:val="25"/>
          <w:lang w:eastAsia="es-MX"/>
        </w:rPr>
        <w:br/>
      </w:r>
      <w:r w:rsidRPr="00303C5D">
        <w:rPr>
          <w:rFonts w:ascii="Arial" w:eastAsia="Times New Roman" w:hAnsi="Arial" w:cs="Arial"/>
          <w:color w:val="000000"/>
          <w:sz w:val="24"/>
          <w:szCs w:val="25"/>
          <w:shd w:val="clear" w:color="auto" w:fill="FFFFFF"/>
          <w:lang w:eastAsia="es-MX"/>
        </w:rPr>
        <w:t xml:space="preserve">Esto significa que la configuración del amplificador de clase A es el modo de funcionamiento ideal, ya que no puede haber distorsión de cruce o desconexión a la forma de onda de salida incluso durante la mitad negativa del ciclo. Las etapas de salida del amplificador de potencia de Clase A pueden usar un único transistor de potencia o pares de transistores conectados entre sí para compartir la corriente de alta carga. Considere el circuito amplificador Clase </w:t>
      </w:r>
      <w:r>
        <w:rPr>
          <w:rFonts w:ascii="Arial" w:eastAsia="Times New Roman" w:hAnsi="Arial" w:cs="Arial"/>
          <w:color w:val="000000"/>
          <w:sz w:val="24"/>
          <w:szCs w:val="25"/>
          <w:shd w:val="clear" w:color="auto" w:fill="FFFFFF"/>
          <w:lang w:eastAsia="es-MX"/>
        </w:rPr>
        <w:t>“</w:t>
      </w:r>
      <w:r w:rsidRPr="00303C5D">
        <w:rPr>
          <w:rFonts w:ascii="Arial" w:eastAsia="Times New Roman" w:hAnsi="Arial" w:cs="Arial"/>
          <w:color w:val="000000"/>
          <w:sz w:val="24"/>
          <w:szCs w:val="25"/>
          <w:shd w:val="clear" w:color="auto" w:fill="FFFFFF"/>
          <w:lang w:eastAsia="es-MX"/>
        </w:rPr>
        <w:t>A</w:t>
      </w:r>
      <w:r>
        <w:rPr>
          <w:rFonts w:ascii="Arial" w:eastAsia="Times New Roman" w:hAnsi="Arial" w:cs="Arial"/>
          <w:color w:val="000000"/>
          <w:sz w:val="24"/>
          <w:szCs w:val="25"/>
          <w:shd w:val="clear" w:color="auto" w:fill="FFFFFF"/>
          <w:lang w:eastAsia="es-MX"/>
        </w:rPr>
        <w:t>”</w:t>
      </w:r>
      <w:r w:rsidRPr="00303C5D">
        <w:rPr>
          <w:rFonts w:ascii="Arial" w:eastAsia="Times New Roman" w:hAnsi="Arial" w:cs="Arial"/>
          <w:color w:val="000000"/>
          <w:sz w:val="24"/>
          <w:szCs w:val="25"/>
          <w:shd w:val="clear" w:color="auto" w:fill="FFFFFF"/>
          <w:lang w:eastAsia="es-MX"/>
        </w:rPr>
        <w:t xml:space="preserve"> a continuación.</w:t>
      </w:r>
      <w:r w:rsidRPr="00303C5D">
        <w:rPr>
          <w:rFonts w:ascii="Arial" w:eastAsia="Times New Roman" w:hAnsi="Arial" w:cs="Arial"/>
          <w:color w:val="000000"/>
          <w:sz w:val="24"/>
          <w:szCs w:val="25"/>
          <w:lang w:eastAsia="es-MX"/>
        </w:rPr>
        <w:br/>
      </w:r>
      <w:r w:rsidRPr="00303C5D">
        <w:rPr>
          <w:rFonts w:ascii="Arial" w:eastAsia="Times New Roman" w:hAnsi="Arial" w:cs="Arial"/>
          <w:color w:val="000000"/>
          <w:sz w:val="25"/>
          <w:szCs w:val="25"/>
          <w:lang w:eastAsia="es-MX"/>
        </w:rPr>
        <w:br/>
      </w:r>
    </w:p>
    <w:p w:rsidR="0096780B" w:rsidRPr="00303C5D" w:rsidRDefault="0096780B" w:rsidP="0096780B">
      <w:pPr>
        <w:shd w:val="clear" w:color="auto" w:fill="FFFFFF"/>
        <w:spacing w:after="0" w:line="240" w:lineRule="auto"/>
        <w:outlineLvl w:val="2"/>
        <w:rPr>
          <w:rFonts w:ascii="Arial" w:eastAsia="Times New Roman" w:hAnsi="Arial" w:cs="Arial"/>
          <w:b/>
          <w:bCs/>
          <w:color w:val="000000"/>
          <w:sz w:val="28"/>
          <w:szCs w:val="27"/>
          <w:lang w:eastAsia="es-MX"/>
        </w:rPr>
      </w:pPr>
      <w:r w:rsidRPr="00303C5D">
        <w:rPr>
          <w:rFonts w:ascii="Arial" w:eastAsia="Times New Roman" w:hAnsi="Arial" w:cs="Arial"/>
          <w:b/>
          <w:bCs/>
          <w:color w:val="000000"/>
          <w:sz w:val="28"/>
          <w:szCs w:val="27"/>
          <w:lang w:eastAsia="es-MX"/>
        </w:rPr>
        <w:t>Circuito amplificador de una sola etapa</w:t>
      </w:r>
    </w:p>
    <w:p w:rsidR="0096780B" w:rsidRPr="00303C5D" w:rsidRDefault="0096780B" w:rsidP="0096780B">
      <w:pPr>
        <w:spacing w:after="0" w:line="240" w:lineRule="auto"/>
        <w:rPr>
          <w:rFonts w:ascii="Times New Roman" w:eastAsia="Times New Roman" w:hAnsi="Times New Roman" w:cs="Times New Roman"/>
          <w:sz w:val="24"/>
          <w:szCs w:val="24"/>
          <w:lang w:eastAsia="es-MX"/>
        </w:rPr>
      </w:pPr>
    </w:p>
    <w:p w:rsidR="0096780B" w:rsidRPr="00303C5D" w:rsidRDefault="0096780B" w:rsidP="0096780B">
      <w:pPr>
        <w:shd w:val="clear" w:color="auto" w:fill="FFFFFF"/>
        <w:spacing w:after="0" w:line="240" w:lineRule="auto"/>
        <w:jc w:val="center"/>
        <w:rPr>
          <w:rFonts w:ascii="Arial" w:eastAsia="Times New Roman" w:hAnsi="Arial" w:cs="Arial"/>
          <w:color w:val="000000"/>
          <w:sz w:val="25"/>
          <w:szCs w:val="25"/>
          <w:lang w:eastAsia="es-MX"/>
        </w:rPr>
      </w:pPr>
      <w:r w:rsidRPr="00303C5D">
        <w:rPr>
          <w:rFonts w:ascii="Arial" w:eastAsia="Times New Roman" w:hAnsi="Arial" w:cs="Arial"/>
          <w:noProof/>
          <w:color w:val="FF2707"/>
          <w:sz w:val="25"/>
          <w:szCs w:val="25"/>
          <w:lang w:eastAsia="es-MX"/>
        </w:rPr>
        <w:drawing>
          <wp:inline distT="0" distB="0" distL="0" distR="0" wp14:anchorId="36D8BC6D" wp14:editId="33C178F7">
            <wp:extent cx="2295525" cy="1697822"/>
            <wp:effectExtent l="0" t="0" r="0" b="0"/>
            <wp:docPr id="3" name="Imagen 3" descr="https://4.bp.blogspot.com/-HHShycdsq2I/WyvsmnfNM5I/AAAAAAABFwI/AOYgJD6U7cY1mAhnqZa__arTmI_-tbGuQCLcBGAs/s1600/Circuito%2Bamplificador%2Bde%2Buna%2Bsola%2Betapa.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4.bp.blogspot.com/-HHShycdsq2I/WyvsmnfNM5I/AAAAAAABFwI/AOYgJD6U7cY1mAhnqZa__arTmI_-tbGuQCLcBGAs/s1600/Circuito%2Bamplificador%2Bde%2Buna%2Bsola%2Betapa.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3648" cy="1703830"/>
                    </a:xfrm>
                    <a:prstGeom prst="rect">
                      <a:avLst/>
                    </a:prstGeom>
                    <a:noFill/>
                    <a:ln>
                      <a:noFill/>
                    </a:ln>
                  </pic:spPr>
                </pic:pic>
              </a:graphicData>
            </a:graphic>
          </wp:inline>
        </w:drawing>
      </w:r>
    </w:p>
    <w:p w:rsidR="0096780B" w:rsidRPr="00303C5D" w:rsidRDefault="0096780B" w:rsidP="0096780B">
      <w:pPr>
        <w:spacing w:after="0" w:line="240" w:lineRule="auto"/>
        <w:jc w:val="both"/>
        <w:rPr>
          <w:rFonts w:ascii="Times New Roman" w:eastAsia="Times New Roman" w:hAnsi="Times New Roman" w:cs="Times New Roman"/>
          <w:sz w:val="24"/>
          <w:szCs w:val="24"/>
          <w:lang w:eastAsia="es-MX"/>
        </w:rPr>
      </w:pPr>
      <w:r w:rsidRPr="00303C5D">
        <w:rPr>
          <w:rFonts w:ascii="Arial" w:eastAsia="Times New Roman" w:hAnsi="Arial" w:cs="Arial"/>
          <w:color w:val="000000"/>
          <w:sz w:val="24"/>
          <w:szCs w:val="24"/>
          <w:shd w:val="clear" w:color="auto" w:fill="FFFFFF"/>
          <w:lang w:eastAsia="es-MX"/>
        </w:rPr>
        <w:t>Este es el tipo más simple de circuito amplificador de potencia Clase A. Utiliza un transistor de extremo único para su etapa de salida con la carga resistiva conectada directamente al terminal colector. Cuando el transistor se "enciende", se hunde la corriente de salida a través del Colector, lo que resulta en una caída de voltaje inevitable a través de la resistencia del Emisor, limitando así la capacidad de salida negativa.</w:t>
      </w:r>
      <w:r w:rsidRPr="00303C5D">
        <w:rPr>
          <w:rFonts w:ascii="Arial" w:eastAsia="Times New Roman" w:hAnsi="Arial" w:cs="Arial"/>
          <w:color w:val="000000"/>
          <w:sz w:val="24"/>
          <w:szCs w:val="24"/>
          <w:lang w:eastAsia="es-MX"/>
        </w:rPr>
        <w:br/>
      </w:r>
      <w:r w:rsidRPr="00303C5D">
        <w:rPr>
          <w:rFonts w:ascii="Arial" w:eastAsia="Times New Roman" w:hAnsi="Arial" w:cs="Arial"/>
          <w:color w:val="000000"/>
          <w:sz w:val="24"/>
          <w:szCs w:val="24"/>
          <w:lang w:eastAsia="es-MX"/>
        </w:rPr>
        <w:br/>
      </w:r>
      <w:r w:rsidRPr="00303C5D">
        <w:rPr>
          <w:rFonts w:ascii="Arial" w:eastAsia="Times New Roman" w:hAnsi="Arial" w:cs="Arial"/>
          <w:color w:val="000000"/>
          <w:sz w:val="24"/>
          <w:szCs w:val="24"/>
          <w:shd w:val="clear" w:color="auto" w:fill="FFFFFF"/>
          <w:lang w:eastAsia="es-MX"/>
        </w:rPr>
        <w:t xml:space="preserve">La eficiencia de este tipo de circuito es muy baja (menos del 30%) y ofrece pequeñas salidas de potencia para un gran drenaje en la fuente de alimentación de CC. Una etapa de amplificador de Clase A pasa la misma corriente de carga </w:t>
      </w:r>
      <w:r w:rsidRPr="00303C5D">
        <w:rPr>
          <w:rFonts w:ascii="Arial" w:eastAsia="Times New Roman" w:hAnsi="Arial" w:cs="Arial"/>
          <w:color w:val="000000"/>
          <w:sz w:val="24"/>
          <w:szCs w:val="25"/>
          <w:shd w:val="clear" w:color="auto" w:fill="FFFFFF"/>
          <w:lang w:eastAsia="es-MX"/>
        </w:rPr>
        <w:t xml:space="preserve">incluso cuando no se aplica señal de entrada, por lo que se </w:t>
      </w:r>
      <w:proofErr w:type="gramStart"/>
      <w:r w:rsidRPr="00303C5D">
        <w:rPr>
          <w:rFonts w:ascii="Arial" w:eastAsia="Times New Roman" w:hAnsi="Arial" w:cs="Arial"/>
          <w:color w:val="000000"/>
          <w:sz w:val="24"/>
          <w:szCs w:val="25"/>
          <w:shd w:val="clear" w:color="auto" w:fill="FFFFFF"/>
          <w:lang w:eastAsia="es-MX"/>
        </w:rPr>
        <w:t>necesitan</w:t>
      </w:r>
      <w:proofErr w:type="gramEnd"/>
      <w:r w:rsidRPr="00303C5D">
        <w:rPr>
          <w:rFonts w:ascii="Arial" w:eastAsia="Times New Roman" w:hAnsi="Arial" w:cs="Arial"/>
          <w:color w:val="000000"/>
          <w:sz w:val="24"/>
          <w:szCs w:val="25"/>
          <w:shd w:val="clear" w:color="auto" w:fill="FFFFFF"/>
          <w:lang w:eastAsia="es-MX"/>
        </w:rPr>
        <w:t xml:space="preserve"> disipadores de calor grandes para los transistores de salida.</w:t>
      </w:r>
      <w:r w:rsidRPr="00303C5D">
        <w:rPr>
          <w:rFonts w:ascii="Arial" w:eastAsia="Times New Roman" w:hAnsi="Arial" w:cs="Arial"/>
          <w:color w:val="000000"/>
          <w:sz w:val="24"/>
          <w:szCs w:val="25"/>
          <w:lang w:eastAsia="es-MX"/>
        </w:rPr>
        <w:br/>
      </w:r>
      <w:r w:rsidRPr="00303C5D">
        <w:rPr>
          <w:rFonts w:ascii="Arial" w:eastAsia="Times New Roman" w:hAnsi="Arial" w:cs="Arial"/>
          <w:color w:val="000000"/>
          <w:sz w:val="24"/>
          <w:szCs w:val="25"/>
          <w:lang w:eastAsia="es-MX"/>
        </w:rPr>
        <w:lastRenderedPageBreak/>
        <w:br/>
      </w:r>
      <w:r w:rsidRPr="00303C5D">
        <w:rPr>
          <w:rFonts w:ascii="Arial" w:eastAsia="Times New Roman" w:hAnsi="Arial" w:cs="Arial"/>
          <w:color w:val="000000"/>
          <w:sz w:val="24"/>
          <w:szCs w:val="25"/>
          <w:shd w:val="clear" w:color="auto" w:fill="FFFFFF"/>
          <w:lang w:eastAsia="es-MX"/>
        </w:rPr>
        <w:t>Sin embargo, otra forma simple de aumentar la capacidad de manejo actual del circuito mientras que al mismo tiempo se obtiene una mayor ganancia de potencia es reemplazar el transistor de salida simple con un </w:t>
      </w:r>
      <w:r w:rsidRPr="00303C5D">
        <w:rPr>
          <w:rFonts w:ascii="Arial" w:eastAsia="Times New Roman" w:hAnsi="Arial" w:cs="Arial"/>
          <w:b/>
          <w:bCs/>
          <w:color w:val="000000"/>
          <w:sz w:val="24"/>
          <w:szCs w:val="25"/>
          <w:shd w:val="clear" w:color="auto" w:fill="FFFFFF"/>
          <w:lang w:eastAsia="es-MX"/>
        </w:rPr>
        <w:t xml:space="preserve">transistor </w:t>
      </w:r>
      <w:proofErr w:type="gramStart"/>
      <w:r w:rsidRPr="00303C5D">
        <w:rPr>
          <w:rFonts w:ascii="Arial" w:eastAsia="Times New Roman" w:hAnsi="Arial" w:cs="Arial"/>
          <w:b/>
          <w:bCs/>
          <w:color w:val="000000"/>
          <w:sz w:val="24"/>
          <w:szCs w:val="25"/>
          <w:shd w:val="clear" w:color="auto" w:fill="FFFFFF"/>
          <w:lang w:eastAsia="es-MX"/>
        </w:rPr>
        <w:t>Darlington</w:t>
      </w:r>
      <w:r w:rsidRPr="00303C5D">
        <w:rPr>
          <w:rFonts w:ascii="Arial" w:eastAsia="Times New Roman" w:hAnsi="Arial" w:cs="Arial"/>
          <w:color w:val="000000"/>
          <w:sz w:val="24"/>
          <w:szCs w:val="25"/>
          <w:shd w:val="clear" w:color="auto" w:fill="FFFFFF"/>
          <w:lang w:eastAsia="es-MX"/>
        </w:rPr>
        <w:t> .</w:t>
      </w:r>
      <w:proofErr w:type="gramEnd"/>
      <w:r w:rsidRPr="00303C5D">
        <w:rPr>
          <w:rFonts w:ascii="Arial" w:eastAsia="Times New Roman" w:hAnsi="Arial" w:cs="Arial"/>
          <w:color w:val="000000"/>
          <w:sz w:val="24"/>
          <w:szCs w:val="25"/>
          <w:shd w:val="clear" w:color="auto" w:fill="FFFFFF"/>
          <w:lang w:eastAsia="es-MX"/>
        </w:rPr>
        <w:t xml:space="preserve"> Estos tipos de dispositivos son básicamente dos transistores dentro de un solo paquete, un pequeño transistor "piloto" y otro transistor de "conmutación" más grande. La gran ventaja de estos dispositivos es que la impedancia de entrada es adecuadamente grande, mientras que la impedancia de salida es relativamente baja, reduciendo así la pérdida de potencia y, por lo tanto, el calor dentro del dispositivo de conmutación.</w:t>
      </w:r>
      <w:r w:rsidRPr="00303C5D">
        <w:rPr>
          <w:rFonts w:ascii="Arial" w:eastAsia="Times New Roman" w:hAnsi="Arial" w:cs="Arial"/>
          <w:color w:val="000000"/>
          <w:sz w:val="25"/>
          <w:szCs w:val="25"/>
          <w:lang w:eastAsia="es-MX"/>
        </w:rPr>
        <w:br/>
      </w:r>
      <w:r w:rsidRPr="00303C5D">
        <w:rPr>
          <w:rFonts w:ascii="Arial" w:eastAsia="Times New Roman" w:hAnsi="Arial" w:cs="Arial"/>
          <w:color w:val="000000"/>
          <w:sz w:val="25"/>
          <w:szCs w:val="25"/>
          <w:lang w:eastAsia="es-MX"/>
        </w:rPr>
        <w:br/>
      </w:r>
    </w:p>
    <w:p w:rsidR="0096780B" w:rsidRPr="00303C5D" w:rsidRDefault="0096780B" w:rsidP="0096780B">
      <w:pPr>
        <w:shd w:val="clear" w:color="auto" w:fill="FFFFFF"/>
        <w:spacing w:after="0" w:line="240" w:lineRule="auto"/>
        <w:outlineLvl w:val="2"/>
        <w:rPr>
          <w:rFonts w:ascii="Arial" w:eastAsia="Times New Roman" w:hAnsi="Arial" w:cs="Arial"/>
          <w:b/>
          <w:bCs/>
          <w:color w:val="000000"/>
          <w:sz w:val="27"/>
          <w:szCs w:val="27"/>
          <w:lang w:eastAsia="es-MX"/>
        </w:rPr>
      </w:pPr>
      <w:r w:rsidRPr="00303C5D">
        <w:rPr>
          <w:rFonts w:ascii="Arial" w:eastAsia="Times New Roman" w:hAnsi="Arial" w:cs="Arial"/>
          <w:b/>
          <w:bCs/>
          <w:color w:val="000000"/>
          <w:sz w:val="28"/>
          <w:szCs w:val="27"/>
          <w:lang w:eastAsia="es-MX"/>
        </w:rPr>
        <w:t>Configuraciones del transistor Darlington</w:t>
      </w:r>
    </w:p>
    <w:p w:rsidR="0096780B" w:rsidRPr="00303C5D" w:rsidRDefault="0096780B" w:rsidP="0096780B">
      <w:pPr>
        <w:spacing w:after="0" w:line="240" w:lineRule="auto"/>
        <w:rPr>
          <w:rFonts w:ascii="Times New Roman" w:eastAsia="Times New Roman" w:hAnsi="Times New Roman" w:cs="Times New Roman"/>
          <w:sz w:val="24"/>
          <w:szCs w:val="24"/>
          <w:lang w:eastAsia="es-MX"/>
        </w:rPr>
      </w:pPr>
    </w:p>
    <w:p w:rsidR="0096780B" w:rsidRPr="00303C5D" w:rsidRDefault="0096780B" w:rsidP="0096780B">
      <w:pPr>
        <w:shd w:val="clear" w:color="auto" w:fill="FFFFFF"/>
        <w:spacing w:after="0" w:line="240" w:lineRule="auto"/>
        <w:jc w:val="center"/>
        <w:rPr>
          <w:rFonts w:ascii="Arial" w:eastAsia="Times New Roman" w:hAnsi="Arial" w:cs="Arial"/>
          <w:color w:val="000000"/>
          <w:sz w:val="25"/>
          <w:szCs w:val="25"/>
          <w:lang w:eastAsia="es-MX"/>
        </w:rPr>
      </w:pPr>
      <w:r w:rsidRPr="00303C5D">
        <w:rPr>
          <w:rFonts w:ascii="Arial" w:eastAsia="Times New Roman" w:hAnsi="Arial" w:cs="Arial"/>
          <w:noProof/>
          <w:color w:val="FF2707"/>
          <w:sz w:val="25"/>
          <w:szCs w:val="25"/>
          <w:lang w:eastAsia="es-MX"/>
        </w:rPr>
        <w:drawing>
          <wp:inline distT="0" distB="0" distL="0" distR="0" wp14:anchorId="204A6DA1" wp14:editId="625C816B">
            <wp:extent cx="2811232" cy="2066925"/>
            <wp:effectExtent l="0" t="0" r="8255" b="0"/>
            <wp:docPr id="4" name="Imagen 4" descr="https://1.bp.blogspot.com/-s27trAZx-RU/Wyvs723OnMI/AAAAAAABFwQ/G1-Byl0jvZkWDydK4_bg-_l3-HTQWnFrgCLcBGAs/s1600/Configuraciones%2Bdel%2Btransistor%2BDarlington.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s27trAZx-RU/Wyvs723OnMI/AAAAAAABFwQ/G1-Byl0jvZkWDydK4_bg-_l3-HTQWnFrgCLcBGAs/s1600/Configuraciones%2Bdel%2Btransistor%2BDarlington.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3846" cy="2083551"/>
                    </a:xfrm>
                    <a:prstGeom prst="rect">
                      <a:avLst/>
                    </a:prstGeom>
                    <a:noFill/>
                    <a:ln>
                      <a:noFill/>
                    </a:ln>
                  </pic:spPr>
                </pic:pic>
              </a:graphicData>
            </a:graphic>
          </wp:inline>
        </w:drawing>
      </w:r>
    </w:p>
    <w:p w:rsidR="0096780B" w:rsidRPr="0096780B" w:rsidRDefault="0096780B" w:rsidP="0096780B">
      <w:pPr>
        <w:jc w:val="both"/>
        <w:rPr>
          <w:sz w:val="20"/>
        </w:rPr>
      </w:pPr>
      <w:r w:rsidRPr="0096780B">
        <w:rPr>
          <w:rFonts w:ascii="Arial" w:eastAsia="Times New Roman" w:hAnsi="Arial" w:cs="Arial"/>
          <w:color w:val="000000"/>
          <w:sz w:val="24"/>
          <w:szCs w:val="25"/>
          <w:shd w:val="clear" w:color="auto" w:fill="FFFFFF"/>
          <w:lang w:eastAsia="es-MX"/>
        </w:rPr>
        <w:t xml:space="preserve">La ganancia de corriente total Beta (β) o el valor de </w:t>
      </w:r>
      <w:proofErr w:type="spellStart"/>
      <w:r w:rsidRPr="0096780B">
        <w:rPr>
          <w:rFonts w:ascii="Arial" w:eastAsia="Times New Roman" w:hAnsi="Arial" w:cs="Arial"/>
          <w:color w:val="000000"/>
          <w:sz w:val="24"/>
          <w:szCs w:val="25"/>
          <w:shd w:val="clear" w:color="auto" w:fill="FFFFFF"/>
          <w:lang w:eastAsia="es-MX"/>
        </w:rPr>
        <w:t>hfe</w:t>
      </w:r>
      <w:proofErr w:type="spellEnd"/>
      <w:r w:rsidRPr="0096780B">
        <w:rPr>
          <w:rFonts w:ascii="Arial" w:eastAsia="Times New Roman" w:hAnsi="Arial" w:cs="Arial"/>
          <w:color w:val="000000"/>
          <w:sz w:val="24"/>
          <w:szCs w:val="25"/>
          <w:shd w:val="clear" w:color="auto" w:fill="FFFFFF"/>
          <w:lang w:eastAsia="es-MX"/>
        </w:rPr>
        <w:t xml:space="preserve"> de un dispositivo Darlington es el producto de las dos ganancias individuales de los transistores multiplicadas juntas y valores de β muy elevados junto con altas corrientes de colector son posibles en comparación con un solo circuito de transistor.</w:t>
      </w:r>
      <w:r w:rsidRPr="0096780B">
        <w:rPr>
          <w:rFonts w:ascii="Arial" w:eastAsia="Times New Roman" w:hAnsi="Arial" w:cs="Arial"/>
          <w:color w:val="000000"/>
          <w:sz w:val="24"/>
          <w:szCs w:val="25"/>
          <w:lang w:eastAsia="es-MX"/>
        </w:rPr>
        <w:br/>
      </w:r>
      <w:r w:rsidRPr="0096780B">
        <w:rPr>
          <w:rFonts w:ascii="Arial" w:eastAsia="Times New Roman" w:hAnsi="Arial" w:cs="Arial"/>
          <w:color w:val="000000"/>
          <w:sz w:val="24"/>
          <w:szCs w:val="25"/>
          <w:lang w:eastAsia="es-MX"/>
        </w:rPr>
        <w:br/>
      </w:r>
      <w:r w:rsidRPr="0096780B">
        <w:rPr>
          <w:rFonts w:ascii="Arial" w:eastAsia="Times New Roman" w:hAnsi="Arial" w:cs="Arial"/>
          <w:color w:val="000000"/>
          <w:sz w:val="24"/>
          <w:szCs w:val="25"/>
          <w:shd w:val="clear" w:color="auto" w:fill="FFFFFF"/>
          <w:lang w:eastAsia="es-MX"/>
        </w:rPr>
        <w:t xml:space="preserve">Para mejorar la eficiencia total de potencia del amplificador de Clase </w:t>
      </w:r>
      <w:proofErr w:type="gramStart"/>
      <w:r w:rsidRPr="0096780B">
        <w:rPr>
          <w:rFonts w:ascii="Arial" w:eastAsia="Times New Roman" w:hAnsi="Arial" w:cs="Arial"/>
          <w:color w:val="000000"/>
          <w:sz w:val="24"/>
          <w:szCs w:val="25"/>
          <w:shd w:val="clear" w:color="auto" w:fill="FFFFFF"/>
          <w:lang w:eastAsia="es-MX"/>
        </w:rPr>
        <w:t>A ,</w:t>
      </w:r>
      <w:proofErr w:type="gramEnd"/>
      <w:r w:rsidRPr="0096780B">
        <w:rPr>
          <w:rFonts w:ascii="Arial" w:eastAsia="Times New Roman" w:hAnsi="Arial" w:cs="Arial"/>
          <w:color w:val="000000"/>
          <w:sz w:val="24"/>
          <w:szCs w:val="25"/>
          <w:shd w:val="clear" w:color="auto" w:fill="FFFFFF"/>
          <w:lang w:eastAsia="es-MX"/>
        </w:rPr>
        <w:t xml:space="preserve"> es posible diseñar el circuito con un transformador conectado directamente en el circuito colector para formar un circuito llamado amplificador acoplado a transformador . El transformador mejora la eficiencia del amplificador al hacer coincidir la impedancia de la carga con la de la salida de los amplificadores usando la relación de vueltas </w:t>
      </w:r>
      <w:proofErr w:type="gramStart"/>
      <w:r w:rsidRPr="0096780B">
        <w:rPr>
          <w:rFonts w:ascii="Arial" w:eastAsia="Times New Roman" w:hAnsi="Arial" w:cs="Arial"/>
          <w:color w:val="000000"/>
          <w:sz w:val="24"/>
          <w:szCs w:val="25"/>
          <w:shd w:val="clear" w:color="auto" w:fill="FFFFFF"/>
          <w:lang w:eastAsia="es-MX"/>
        </w:rPr>
        <w:t>( n</w:t>
      </w:r>
      <w:proofErr w:type="gramEnd"/>
      <w:r w:rsidRPr="0096780B">
        <w:rPr>
          <w:rFonts w:ascii="Arial" w:eastAsia="Times New Roman" w:hAnsi="Arial" w:cs="Arial"/>
          <w:color w:val="000000"/>
          <w:sz w:val="24"/>
          <w:szCs w:val="25"/>
          <w:shd w:val="clear" w:color="auto" w:fill="FFFFFF"/>
          <w:lang w:eastAsia="es-MX"/>
        </w:rPr>
        <w:t xml:space="preserve"> ) del transformador y un ejemplo de esto se da a continuación.</w:t>
      </w:r>
    </w:p>
    <w:p w:rsidR="0096780B" w:rsidRDefault="0096780B"/>
    <w:sectPr w:rsidR="0096780B" w:rsidSect="0096780B">
      <w:headerReference w:type="default" r:id="rId10"/>
      <w:pgSz w:w="12240" w:h="15840"/>
      <w:pgMar w:top="1417" w:right="1701" w:bottom="1417" w:left="1701" w:header="708" w:footer="708" w:gutter="0"/>
      <w:pgBorders w:offsetFrom="page">
        <w:top w:val="single" w:sz="36" w:space="24" w:color="3333FF"/>
        <w:left w:val="single" w:sz="36" w:space="24" w:color="3333FF"/>
        <w:bottom w:val="single" w:sz="36" w:space="24" w:color="3333FF"/>
        <w:right w:val="single" w:sz="36" w:space="24" w:color="3333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047" w:rsidRDefault="00144047" w:rsidP="0096780B">
      <w:pPr>
        <w:spacing w:after="0" w:line="240" w:lineRule="auto"/>
      </w:pPr>
      <w:r>
        <w:separator/>
      </w:r>
    </w:p>
  </w:endnote>
  <w:endnote w:type="continuationSeparator" w:id="0">
    <w:p w:rsidR="00144047" w:rsidRDefault="00144047" w:rsidP="00967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047" w:rsidRDefault="00144047" w:rsidP="0096780B">
      <w:pPr>
        <w:spacing w:after="0" w:line="240" w:lineRule="auto"/>
      </w:pPr>
      <w:r>
        <w:separator/>
      </w:r>
    </w:p>
  </w:footnote>
  <w:footnote w:type="continuationSeparator" w:id="0">
    <w:p w:rsidR="00144047" w:rsidRDefault="00144047" w:rsidP="009678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80B" w:rsidRDefault="0096780B">
    <w:pPr>
      <w:pStyle w:val="Encabezado"/>
    </w:pPr>
    <w:r>
      <w:rPr>
        <w:noProof/>
        <w:lang w:eastAsia="es-MX"/>
      </w:rPr>
      <w:drawing>
        <wp:inline distT="0" distB="0" distL="0" distR="0">
          <wp:extent cx="4438650" cy="685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4438650" cy="685800"/>
                  </a:xfrm>
                  <a:prstGeom prst="rect">
                    <a:avLst/>
                  </a:prstGeom>
                </pic:spPr>
              </pic:pic>
            </a:graphicData>
          </a:graphic>
        </wp:inline>
      </w:drawing>
    </w:r>
    <w:r>
      <w:rPr>
        <w:noProof/>
        <w:lang w:eastAsia="es-MX"/>
      </w:rPr>
      <w:drawing>
        <wp:inline distT="0" distB="0" distL="0" distR="0">
          <wp:extent cx="769468" cy="838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pzmg.jpg"/>
                  <pic:cNvPicPr/>
                </pic:nvPicPr>
                <pic:blipFill>
                  <a:blip r:embed="rId2">
                    <a:extLst>
                      <a:ext uri="{28A0092B-C50C-407E-A947-70E740481C1C}">
                        <a14:useLocalDpi xmlns:a14="http://schemas.microsoft.com/office/drawing/2010/main" val="0"/>
                      </a:ext>
                    </a:extLst>
                  </a:blip>
                  <a:stretch>
                    <a:fillRect/>
                  </a:stretch>
                </pic:blipFill>
                <pic:spPr>
                  <a:xfrm>
                    <a:off x="0" y="0"/>
                    <a:ext cx="776953" cy="846354"/>
                  </a:xfrm>
                  <a:prstGeom prst="rect">
                    <a:avLst/>
                  </a:prstGeom>
                </pic:spPr>
              </pic:pic>
            </a:graphicData>
          </a:graphic>
        </wp:inline>
      </w:drawing>
    </w:r>
  </w:p>
  <w:p w:rsidR="0096780B" w:rsidRDefault="0096780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80B"/>
    <w:rsid w:val="000A5EB7"/>
    <w:rsid w:val="00144047"/>
    <w:rsid w:val="00891F94"/>
    <w:rsid w:val="0096780B"/>
    <w:rsid w:val="00E63C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2FB436-A0CC-4722-AF06-AD4DA1679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78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780B"/>
  </w:style>
  <w:style w:type="paragraph" w:styleId="Piedepgina">
    <w:name w:val="footer"/>
    <w:basedOn w:val="Normal"/>
    <w:link w:val="PiedepginaCar"/>
    <w:uiPriority w:val="99"/>
    <w:unhideWhenUsed/>
    <w:rsid w:val="009678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7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s27trAZx-RU/Wyvs723OnMI/AAAAAAABFwQ/G1-Byl0jvZkWDydK4_bg-_l3-HTQWnFrgCLcBGAs/s1600/Configuraciones+del+transistor+Darlington.jpg"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4.bp.blogspot.com/-HHShycdsq2I/WyvsmnfNM5I/AAAAAAABFwI/AOYgJD6U7cY1mAhnqZa__arTmI_-tbGuQCLcBGAs/s1600/Circuito+amplificador+de+una+sola+etapa.jp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4294906103</TotalTime>
  <Pages>3</Pages>
  <Words>568</Words>
  <Characters>3126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Ramos Sanchez</dc:creator>
  <cp:keywords/>
  <dc:description/>
  <cp:lastModifiedBy>David Ramos Sanchez</cp:lastModifiedBy>
  <cp:revision>2</cp:revision>
  <dcterms:created xsi:type="dcterms:W3CDTF">2019-11-11T03:59:00Z</dcterms:created>
  <dcterms:modified xsi:type="dcterms:W3CDTF">2019-09-29T16:08:00Z</dcterms:modified>
</cp:coreProperties>
</file>