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8A5" w:rsidRPr="00453952" w:rsidRDefault="0075217B" w:rsidP="00453952">
      <w:pPr>
        <w:jc w:val="both"/>
        <w:rPr>
          <w:rFonts w:ascii="Arial" w:hAnsi="Arial" w:cs="Arial"/>
          <w:b/>
          <w:i/>
          <w:color w:val="0070C0"/>
          <w:sz w:val="24"/>
          <w:szCs w:val="24"/>
        </w:rPr>
      </w:pPr>
      <w:r w:rsidRPr="00453952">
        <w:rPr>
          <w:rFonts w:ascii="Arial" w:hAnsi="Arial" w:cs="Arial"/>
          <w:b/>
          <w:i/>
          <w:color w:val="0070C0"/>
          <w:sz w:val="24"/>
          <w:szCs w:val="24"/>
        </w:rPr>
        <w:t>CINEMATICA INVERSA:</w:t>
      </w:r>
    </w:p>
    <w:p w:rsidR="0075217B" w:rsidRPr="00453952" w:rsidRDefault="0075217B" w:rsidP="00453952">
      <w:pPr>
        <w:jc w:val="both"/>
        <w:rPr>
          <w:rFonts w:ascii="Arial" w:eastAsiaTheme="minorEastAsia" w:hAnsi="Arial" w:cs="Arial"/>
          <w:sz w:val="24"/>
          <w:szCs w:val="24"/>
        </w:rPr>
      </w:pPr>
      <w:r w:rsidRPr="00453952">
        <w:rPr>
          <w:rFonts w:ascii="Arial" w:hAnsi="Arial" w:cs="Arial"/>
          <w:sz w:val="24"/>
          <w:szCs w:val="24"/>
        </w:rPr>
        <w:t xml:space="preserve">El objetivo del problema cinemático inverso en encontrar los valores que deben adoptar las coordenadas articuladas del robot </w:t>
      </w:r>
      <m:oMath>
        <m:r>
          <w:rPr>
            <w:rFonts w:ascii="Cambria Math" w:hAnsi="Cambria Math" w:cs="Arial"/>
            <w:sz w:val="24"/>
            <w:szCs w:val="24"/>
          </w:rPr>
          <m:t>q=</m:t>
        </m:r>
        <m:d>
          <m:dPr>
            <m:ctrlPr>
              <w:rPr>
                <w:rFonts w:ascii="Cambria Math" w:hAnsi="Cambria Math" w:cs="Arial"/>
                <w:i/>
                <w:sz w:val="24"/>
                <w:szCs w:val="24"/>
              </w:rPr>
            </m:ctrlPr>
          </m:dPr>
          <m:e>
            <m:r>
              <w:rPr>
                <w:rFonts w:ascii="Cambria Math" w:hAnsi="Cambria Math" w:cs="Arial"/>
                <w:sz w:val="24"/>
                <w:szCs w:val="24"/>
              </w:rPr>
              <m:t>q1,q2,…………,qn</m:t>
            </m:r>
          </m:e>
        </m:d>
      </m:oMath>
      <w:r w:rsidRPr="00453952">
        <w:rPr>
          <w:rFonts w:ascii="Arial" w:eastAsiaTheme="minorEastAsia" w:hAnsi="Arial" w:cs="Arial"/>
          <w:sz w:val="24"/>
          <w:szCs w:val="24"/>
        </w:rPr>
        <w:t xml:space="preserve"> para que su extremo se posicione y oriente según una determinada localización espacial.</w:t>
      </w:r>
    </w:p>
    <w:p w:rsidR="0075217B" w:rsidRPr="00453952" w:rsidRDefault="0075217B" w:rsidP="00453952">
      <w:pPr>
        <w:jc w:val="both"/>
        <w:rPr>
          <w:rFonts w:ascii="Arial" w:eastAsiaTheme="minorEastAsia" w:hAnsi="Arial" w:cs="Arial"/>
          <w:sz w:val="24"/>
          <w:szCs w:val="24"/>
        </w:rPr>
      </w:pPr>
      <w:r w:rsidRPr="00453952">
        <w:rPr>
          <w:rFonts w:ascii="Arial" w:eastAsiaTheme="minorEastAsia" w:hAnsi="Arial" w:cs="Arial"/>
          <w:sz w:val="24"/>
          <w:szCs w:val="24"/>
        </w:rPr>
        <w:t xml:space="preserve">Se han desarrollado algunos procedimientos genéricos susceptibles de ser programados (GDLDENBERG-85) de modo que un computador pueda, a partir del conocimiento de la cinemática del robot (con sus parámetros de </w:t>
      </w:r>
      <w:proofErr w:type="spellStart"/>
      <w:r w:rsidRPr="00453952">
        <w:rPr>
          <w:rFonts w:ascii="Arial" w:eastAsiaTheme="minorEastAsia" w:hAnsi="Arial" w:cs="Arial"/>
          <w:sz w:val="24"/>
          <w:szCs w:val="24"/>
        </w:rPr>
        <w:t>Denavit-Hartenberg</w:t>
      </w:r>
      <w:proofErr w:type="spellEnd"/>
      <w:r w:rsidRPr="00453952">
        <w:rPr>
          <w:rFonts w:ascii="Arial" w:eastAsiaTheme="minorEastAsia" w:hAnsi="Arial" w:cs="Arial"/>
          <w:sz w:val="24"/>
          <w:szCs w:val="24"/>
        </w:rPr>
        <w:t>).</w:t>
      </w:r>
    </w:p>
    <w:p w:rsidR="0075217B" w:rsidRPr="00453952" w:rsidRDefault="0075217B" w:rsidP="00453952">
      <w:pPr>
        <w:jc w:val="both"/>
        <w:rPr>
          <w:rFonts w:ascii="Arial" w:eastAsiaTheme="minorEastAsia" w:hAnsi="Arial" w:cs="Arial"/>
          <w:sz w:val="24"/>
          <w:szCs w:val="24"/>
        </w:rPr>
      </w:pPr>
      <w:r w:rsidRPr="00453952">
        <w:rPr>
          <w:rFonts w:ascii="Arial" w:eastAsiaTheme="minorEastAsia" w:hAnsi="Arial" w:cs="Arial"/>
          <w:sz w:val="24"/>
          <w:szCs w:val="24"/>
        </w:rPr>
        <w:t xml:space="preserve">A la hora de resolver el problema cinemático inverso es mucho </w:t>
      </w:r>
      <w:proofErr w:type="spellStart"/>
      <w:proofErr w:type="gramStart"/>
      <w:r w:rsidRPr="00453952">
        <w:rPr>
          <w:rFonts w:ascii="Arial" w:eastAsiaTheme="minorEastAsia" w:hAnsi="Arial" w:cs="Arial"/>
          <w:sz w:val="24"/>
          <w:szCs w:val="24"/>
        </w:rPr>
        <w:t>mas</w:t>
      </w:r>
      <w:proofErr w:type="spellEnd"/>
      <w:proofErr w:type="gramEnd"/>
      <w:r w:rsidRPr="00453952">
        <w:rPr>
          <w:rFonts w:ascii="Arial" w:eastAsiaTheme="minorEastAsia" w:hAnsi="Arial" w:cs="Arial"/>
          <w:sz w:val="24"/>
          <w:szCs w:val="24"/>
        </w:rPr>
        <w:t xml:space="preserve"> adecuado encontrar una solución cerrada. Esto es, encontrar una </w:t>
      </w:r>
      <w:r w:rsidR="009A0FD7" w:rsidRPr="00453952">
        <w:rPr>
          <w:rFonts w:ascii="Arial" w:eastAsiaTheme="minorEastAsia" w:hAnsi="Arial" w:cs="Arial"/>
          <w:sz w:val="24"/>
          <w:szCs w:val="24"/>
        </w:rPr>
        <w:t>relación</w:t>
      </w:r>
      <w:r w:rsidRPr="00453952">
        <w:rPr>
          <w:rFonts w:ascii="Arial" w:eastAsiaTheme="minorEastAsia" w:hAnsi="Arial" w:cs="Arial"/>
          <w:sz w:val="24"/>
          <w:szCs w:val="24"/>
        </w:rPr>
        <w:t xml:space="preserve"> matemática</w:t>
      </w:r>
      <w:r w:rsidR="009A0FD7" w:rsidRPr="00453952">
        <w:rPr>
          <w:rFonts w:ascii="Arial" w:eastAsiaTheme="minorEastAsia" w:hAnsi="Arial" w:cs="Arial"/>
          <w:sz w:val="24"/>
          <w:szCs w:val="24"/>
        </w:rPr>
        <w:t xml:space="preserve"> explicita de la forma:</w:t>
      </w:r>
    </w:p>
    <w:p w:rsidR="009A0FD7" w:rsidRPr="00453952" w:rsidRDefault="009A0FD7" w:rsidP="00453952">
      <w:pPr>
        <w:jc w:val="both"/>
        <w:rPr>
          <w:rFonts w:ascii="Arial" w:eastAsiaTheme="minorEastAsia" w:hAnsi="Arial" w:cs="Arial"/>
          <w:color w:val="00B050"/>
          <w:sz w:val="24"/>
          <w:szCs w:val="24"/>
        </w:rPr>
      </w:pPr>
      <m:oMathPara>
        <m:oMath>
          <m:r>
            <w:rPr>
              <w:rFonts w:ascii="Cambria Math" w:eastAsiaTheme="minorEastAsia" w:hAnsi="Cambria Math" w:cs="Arial"/>
              <w:color w:val="00B050"/>
              <w:sz w:val="24"/>
              <w:szCs w:val="24"/>
            </w:rPr>
            <m:t>qk=fx(x,y,z,∝,βγ9</m:t>
          </m:r>
        </m:oMath>
      </m:oMathPara>
    </w:p>
    <w:p w:rsidR="009A0FD7" w:rsidRPr="00453952" w:rsidRDefault="009A0FD7" w:rsidP="00453952">
      <w:pPr>
        <w:jc w:val="both"/>
        <w:rPr>
          <w:rFonts w:ascii="Arial" w:eastAsiaTheme="minorEastAsia" w:hAnsi="Arial" w:cs="Arial"/>
          <w:color w:val="00B050"/>
          <w:sz w:val="24"/>
          <w:szCs w:val="24"/>
        </w:rPr>
      </w:pPr>
      <m:oMathPara>
        <m:oMath>
          <m:r>
            <w:rPr>
              <w:rFonts w:ascii="Cambria Math" w:eastAsiaTheme="minorEastAsia" w:hAnsi="Cambria Math" w:cs="Arial"/>
              <w:color w:val="00B050"/>
              <w:sz w:val="24"/>
              <w:szCs w:val="24"/>
            </w:rPr>
            <m:t>k=1………..,n</m:t>
          </m:r>
          <m:d>
            <m:dPr>
              <m:ctrlPr>
                <w:rPr>
                  <w:rFonts w:ascii="Cambria Math" w:eastAsiaTheme="minorEastAsia" w:hAnsi="Cambria Math" w:cs="Arial"/>
                  <w:i/>
                  <w:color w:val="00B050"/>
                  <w:sz w:val="24"/>
                  <w:szCs w:val="24"/>
                </w:rPr>
              </m:ctrlPr>
            </m:dPr>
            <m:e>
              <m:r>
                <w:rPr>
                  <w:rFonts w:ascii="Cambria Math" w:eastAsiaTheme="minorEastAsia" w:hAnsi="Cambria Math" w:cs="Arial"/>
                  <w:color w:val="00B050"/>
                  <w:sz w:val="24"/>
                  <w:szCs w:val="24"/>
                </w:rPr>
                <m:t>GDL</m:t>
              </m:r>
            </m:e>
          </m:d>
        </m:oMath>
      </m:oMathPara>
    </w:p>
    <w:p w:rsidR="009A0FD7" w:rsidRPr="00453952" w:rsidRDefault="009A0FD7" w:rsidP="00453952">
      <w:pPr>
        <w:jc w:val="both"/>
        <w:rPr>
          <w:rFonts w:ascii="Arial" w:eastAsiaTheme="minorEastAsia" w:hAnsi="Arial" w:cs="Arial"/>
          <w:sz w:val="24"/>
          <w:szCs w:val="24"/>
        </w:rPr>
      </w:pPr>
      <w:r w:rsidRPr="00453952">
        <w:rPr>
          <w:rFonts w:ascii="Arial" w:eastAsiaTheme="minorEastAsia" w:hAnsi="Arial" w:cs="Arial"/>
          <w:sz w:val="24"/>
          <w:szCs w:val="24"/>
        </w:rPr>
        <w:t>Los métodos geométricos permiten obtener normalmente los valores de los primeras variables articulares, que son las que consiguen posicionar el robot (prescindiendo de la orientación de su extremo). Para ello utilizan relaciones trigonométricas y geométricas sobre los elementos del robot. Se suele recurrir a la resolución de triángulos formados por los elementos y articulaciones del robot. Para resolver el mismo problema se puede recurrir a manipular directamente las ecuaciones correspondientes al problema cinemático directo.</w:t>
      </w:r>
    </w:p>
    <w:p w:rsidR="009A0FD7" w:rsidRPr="00453952" w:rsidRDefault="009A0FD7" w:rsidP="00453952">
      <w:pPr>
        <w:jc w:val="both"/>
        <w:rPr>
          <w:rFonts w:ascii="Arial" w:eastAsiaTheme="minorEastAsia" w:hAnsi="Arial" w:cs="Arial"/>
          <w:color w:val="00B050"/>
          <w:sz w:val="24"/>
          <w:szCs w:val="24"/>
        </w:rPr>
      </w:pPr>
      <m:oMath>
        <m:m>
          <m:mPr>
            <m:mcs>
              <m:mc>
                <m:mcPr>
                  <m:count m:val="3"/>
                  <m:mcJc m:val="center"/>
                </m:mcPr>
              </m:mc>
            </m:mcs>
            <m:ctrlPr>
              <w:rPr>
                <w:rFonts w:ascii="Cambria Math" w:eastAsiaTheme="minorEastAsia" w:hAnsi="Cambria Math" w:cs="Arial"/>
                <w:i/>
                <w:color w:val="00B050"/>
                <w:sz w:val="24"/>
                <w:szCs w:val="24"/>
              </w:rPr>
            </m:ctrlPr>
          </m:mPr>
          <m:mr>
            <m:e>
              <m:r>
                <w:rPr>
                  <w:rFonts w:ascii="Cambria Math" w:eastAsiaTheme="minorEastAsia" w:hAnsi="Cambria Math" w:cs="Arial"/>
                  <w:color w:val="00B050"/>
                  <w:sz w:val="24"/>
                  <w:szCs w:val="24"/>
                </w:rPr>
                <m:t>n</m:t>
              </m:r>
            </m:e>
            <m:e>
              <m:r>
                <w:rPr>
                  <w:rFonts w:ascii="Cambria Math" w:eastAsiaTheme="minorEastAsia" w:hAnsi="Cambria Math" w:cs="Arial"/>
                  <w:color w:val="00B050"/>
                  <w:sz w:val="24"/>
                  <w:szCs w:val="24"/>
                </w:rPr>
                <m:t xml:space="preserve">a </m:t>
              </m:r>
            </m:e>
            <m:e>
              <m:r>
                <w:rPr>
                  <w:rFonts w:ascii="Cambria Math" w:eastAsiaTheme="minorEastAsia" w:hAnsi="Cambria Math" w:cs="Arial"/>
                  <w:color w:val="00B050"/>
                  <w:sz w:val="24"/>
                  <w:szCs w:val="24"/>
                </w:rPr>
                <m:t>p</m:t>
              </m:r>
            </m:e>
          </m:mr>
          <m:mr>
            <m:e>
              <m:r>
                <w:rPr>
                  <w:rFonts w:ascii="Cambria Math" w:eastAsiaTheme="minorEastAsia" w:hAnsi="Cambria Math" w:cs="Arial"/>
                  <w:color w:val="00B050"/>
                  <w:sz w:val="24"/>
                  <w:szCs w:val="24"/>
                </w:rPr>
                <m:t>0</m:t>
              </m:r>
            </m:e>
            <m:e>
              <m:r>
                <w:rPr>
                  <w:rFonts w:ascii="Cambria Math" w:eastAsiaTheme="minorEastAsia" w:hAnsi="Cambria Math" w:cs="Arial"/>
                  <w:color w:val="00B050"/>
                  <w:sz w:val="24"/>
                  <w:szCs w:val="24"/>
                </w:rPr>
                <m:t>0</m:t>
              </m:r>
            </m:e>
            <m:e>
              <m:r>
                <w:rPr>
                  <w:rFonts w:ascii="Cambria Math" w:eastAsiaTheme="minorEastAsia" w:hAnsi="Cambria Math" w:cs="Arial"/>
                  <w:color w:val="00B050"/>
                  <w:sz w:val="24"/>
                  <w:szCs w:val="24"/>
                </w:rPr>
                <m:t>1</m:t>
              </m:r>
            </m:e>
          </m:mr>
        </m:m>
        <m:r>
          <w:rPr>
            <w:rFonts w:ascii="Cambria Math" w:eastAsiaTheme="minorEastAsia" w:hAnsi="Cambria Math" w:cs="Arial"/>
            <w:color w:val="00B050"/>
            <w:sz w:val="24"/>
            <w:szCs w:val="24"/>
          </w:rPr>
          <m:t xml:space="preserve">  </m:t>
        </m:r>
      </m:oMath>
      <w:r w:rsidRPr="00453952">
        <w:rPr>
          <w:rFonts w:ascii="Arial" w:eastAsiaTheme="minorEastAsia" w:hAnsi="Arial" w:cs="Arial"/>
          <w:color w:val="00B050"/>
          <w:sz w:val="24"/>
          <w:szCs w:val="24"/>
        </w:rPr>
        <w:t>=</w:t>
      </w:r>
      <m:oMath>
        <m:r>
          <w:rPr>
            <w:rFonts w:ascii="Cambria Math" w:hAnsi="Cambria Math" w:cs="Arial"/>
            <w:color w:val="00B050"/>
            <w:sz w:val="24"/>
            <w:szCs w:val="24"/>
          </w:rPr>
          <m:t>⋯tij</m:t>
        </m:r>
      </m:oMath>
    </w:p>
    <w:p w:rsidR="009A0FD7" w:rsidRPr="00453952" w:rsidRDefault="009A0FD7" w:rsidP="00453952">
      <w:pPr>
        <w:jc w:val="both"/>
        <w:rPr>
          <w:rFonts w:ascii="Arial" w:eastAsiaTheme="minorEastAsia" w:hAnsi="Arial" w:cs="Arial"/>
          <w:sz w:val="24"/>
          <w:szCs w:val="24"/>
        </w:rPr>
      </w:pPr>
      <w:r w:rsidRPr="00453952">
        <w:rPr>
          <w:rFonts w:ascii="Arial" w:eastAsiaTheme="minorEastAsia" w:hAnsi="Arial" w:cs="Arial"/>
          <w:b/>
          <w:i/>
          <w:color w:val="0070C0"/>
          <w:sz w:val="24"/>
          <w:szCs w:val="24"/>
        </w:rPr>
        <w:t>4.2.1: RESOLUCION DEL PROBLEMA CINEMATICO INVERSO POR METODOS GEOMETRICAS.</w:t>
      </w:r>
      <w:r w:rsidRPr="00453952">
        <w:rPr>
          <w:rFonts w:ascii="Arial" w:eastAsiaTheme="minorEastAsia" w:hAnsi="Arial" w:cs="Arial"/>
          <w:b/>
          <w:i/>
          <w:sz w:val="24"/>
          <w:szCs w:val="24"/>
        </w:rPr>
        <w:br/>
      </w:r>
      <w:r w:rsidR="00453952" w:rsidRPr="00453952">
        <w:rPr>
          <w:rFonts w:ascii="Arial" w:eastAsiaTheme="minorEastAsia" w:hAnsi="Arial" w:cs="Arial"/>
          <w:sz w:val="24"/>
          <w:szCs w:val="24"/>
        </w:rPr>
        <w:t>Este procedimiento es adecuado para robots de pocos grados o para el caso de que se consideren solo los primeros grados de libertad, dedicados a posicionar el extremo.</w:t>
      </w:r>
    </w:p>
    <w:p w:rsidR="00453952" w:rsidRDefault="00453952" w:rsidP="00453952">
      <w:pPr>
        <w:jc w:val="both"/>
        <w:rPr>
          <w:rFonts w:ascii="Arial" w:eastAsiaTheme="minorEastAsia" w:hAnsi="Arial" w:cs="Arial"/>
          <w:sz w:val="24"/>
          <w:szCs w:val="24"/>
        </w:rPr>
      </w:pPr>
      <w:r w:rsidRPr="00453952">
        <w:rPr>
          <w:rFonts w:ascii="Arial" w:eastAsiaTheme="minorEastAsia" w:hAnsi="Arial" w:cs="Arial"/>
          <w:sz w:val="24"/>
          <w:szCs w:val="24"/>
        </w:rPr>
        <w:t>El procedimiento en si se basa en encontrar suficiente número de relaciones geométricas en las que intervendrán las coordenadas del extremo del robot, sus coordenadas y las dimensiones físicas de sus elementos.</w:t>
      </w:r>
    </w:p>
    <w:p w:rsidR="00453952" w:rsidRDefault="00453952" w:rsidP="00453952">
      <w:pPr>
        <w:jc w:val="both"/>
        <w:rPr>
          <w:rFonts w:ascii="Arial" w:eastAsiaTheme="minorEastAsia" w:hAnsi="Arial" w:cs="Arial"/>
          <w:sz w:val="24"/>
          <w:szCs w:val="24"/>
        </w:rPr>
      </w:pPr>
      <w:r>
        <w:rPr>
          <w:rFonts w:ascii="Arial" w:eastAsiaTheme="minorEastAsia" w:hAnsi="Arial" w:cs="Arial"/>
          <w:sz w:val="24"/>
          <w:szCs w:val="24"/>
        </w:rPr>
        <w:t xml:space="preserve">El dato de partida son las coordenadas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px,py,z</m:t>
            </m:r>
          </m:e>
        </m:d>
      </m:oMath>
      <w:r>
        <w:rPr>
          <w:rFonts w:ascii="Arial" w:eastAsiaTheme="minorEastAsia" w:hAnsi="Arial" w:cs="Arial"/>
          <w:sz w:val="24"/>
          <w:szCs w:val="24"/>
        </w:rPr>
        <w:t xml:space="preserve"> referidas a {s0} en las que se quiere posicionar su extremo.</w:t>
      </w:r>
    </w:p>
    <w:p w:rsidR="00453952" w:rsidRDefault="00453952" w:rsidP="00453952">
      <w:pPr>
        <w:jc w:val="both"/>
        <w:rPr>
          <w:rFonts w:ascii="Arial" w:eastAsiaTheme="minorEastAsia" w:hAnsi="Arial" w:cs="Arial"/>
          <w:sz w:val="24"/>
          <w:szCs w:val="24"/>
        </w:rPr>
      </w:pPr>
      <w:r>
        <w:rPr>
          <w:rFonts w:ascii="Arial" w:eastAsiaTheme="minorEastAsia" w:hAnsi="Arial" w:cs="Arial"/>
          <w:sz w:val="24"/>
          <w:szCs w:val="24"/>
        </w:rPr>
        <w:t xml:space="preserve">Como se ve, este robot posee una estructura </w:t>
      </w:r>
      <w:proofErr w:type="spellStart"/>
      <w:r>
        <w:rPr>
          <w:rFonts w:ascii="Arial" w:eastAsiaTheme="minorEastAsia" w:hAnsi="Arial" w:cs="Arial"/>
          <w:sz w:val="24"/>
          <w:szCs w:val="24"/>
        </w:rPr>
        <w:t>planar</w:t>
      </w:r>
      <w:proofErr w:type="spellEnd"/>
      <w:r>
        <w:rPr>
          <w:rFonts w:ascii="Arial" w:eastAsiaTheme="minorEastAsia" w:hAnsi="Arial" w:cs="Arial"/>
          <w:sz w:val="24"/>
          <w:szCs w:val="24"/>
        </w:rPr>
        <w:t xml:space="preserve">, que dando este plano definido por el </w:t>
      </w:r>
      <w:proofErr w:type="spellStart"/>
      <w:r>
        <w:rPr>
          <w:rFonts w:ascii="Arial" w:eastAsiaTheme="minorEastAsia" w:hAnsi="Arial" w:cs="Arial"/>
          <w:sz w:val="24"/>
          <w:szCs w:val="24"/>
        </w:rPr>
        <w:t>angulo</w:t>
      </w:r>
      <w:proofErr w:type="spellEnd"/>
      <w:r>
        <w:rPr>
          <w:rFonts w:ascii="Arial" w:eastAsiaTheme="minorEastAsia" w:hAnsi="Arial" w:cs="Arial"/>
          <w:sz w:val="24"/>
          <w:szCs w:val="24"/>
        </w:rPr>
        <w:t xml:space="preserve"> de la primera variable articular q.</w:t>
      </w:r>
    </w:p>
    <w:p w:rsidR="00453952" w:rsidRDefault="00453952" w:rsidP="00453952">
      <w:pPr>
        <w:jc w:val="both"/>
        <w:rPr>
          <w:rFonts w:ascii="Arial" w:eastAsiaTheme="minorEastAsia" w:hAnsi="Arial" w:cs="Arial"/>
          <w:sz w:val="24"/>
          <w:szCs w:val="24"/>
        </w:rPr>
      </w:pPr>
      <w:r>
        <w:rPr>
          <w:rFonts w:ascii="Arial" w:eastAsiaTheme="minorEastAsia" w:hAnsi="Arial" w:cs="Arial"/>
          <w:sz w:val="24"/>
          <w:szCs w:val="24"/>
        </w:rPr>
        <w:lastRenderedPageBreak/>
        <w:t>El valor de q1 se obtiene inmediatamente como:</w:t>
      </w:r>
    </w:p>
    <w:p w:rsidR="00453952" w:rsidRPr="00453952" w:rsidRDefault="00453952" w:rsidP="00453952">
      <w:pPr>
        <w:jc w:val="both"/>
        <w:rPr>
          <w:rFonts w:ascii="Arial" w:eastAsiaTheme="minorEastAsia" w:hAnsi="Arial" w:cs="Arial"/>
          <w:color w:val="00B050"/>
          <w:sz w:val="24"/>
          <w:szCs w:val="24"/>
        </w:rPr>
      </w:pPr>
      <w:r w:rsidRPr="00453952">
        <w:rPr>
          <w:rFonts w:ascii="Arial" w:eastAsiaTheme="minorEastAsia" w:hAnsi="Arial" w:cs="Arial"/>
          <w:color w:val="00B050"/>
          <w:sz w:val="24"/>
          <w:szCs w:val="24"/>
        </w:rPr>
        <w:t>R</w:t>
      </w:r>
      <w:r w:rsidRPr="00453952">
        <w:rPr>
          <w:rFonts w:ascii="Arial" w:eastAsiaTheme="minorEastAsia" w:hAnsi="Arial" w:cs="Arial"/>
          <w:color w:val="00B050"/>
          <w:sz w:val="24"/>
          <w:szCs w:val="24"/>
          <w:vertAlign w:val="superscript"/>
        </w:rPr>
        <w:t>2</w:t>
      </w:r>
      <w:r w:rsidRPr="00453952">
        <w:rPr>
          <w:rFonts w:ascii="Arial" w:eastAsiaTheme="minorEastAsia" w:hAnsi="Arial" w:cs="Arial"/>
          <w:color w:val="00B050"/>
          <w:sz w:val="24"/>
          <w:szCs w:val="24"/>
        </w:rPr>
        <w:t xml:space="preserve"> =</w:t>
      </w:r>
      <w:proofErr w:type="spellStart"/>
      <w:proofErr w:type="gramStart"/>
      <w:r w:rsidRPr="00453952">
        <w:rPr>
          <w:rFonts w:ascii="Arial" w:eastAsiaTheme="minorEastAsia" w:hAnsi="Arial" w:cs="Arial"/>
          <w:color w:val="00B050"/>
          <w:sz w:val="24"/>
          <w:szCs w:val="24"/>
        </w:rPr>
        <w:t>atctg</w:t>
      </w:r>
      <w:proofErr w:type="spellEnd"/>
      <w:r w:rsidRPr="00453952">
        <w:rPr>
          <w:rFonts w:ascii="Arial" w:eastAsiaTheme="minorEastAsia" w:hAnsi="Arial" w:cs="Arial"/>
          <w:color w:val="00B050"/>
          <w:sz w:val="24"/>
          <w:szCs w:val="24"/>
        </w:rPr>
        <w:t>(</w:t>
      </w:r>
      <w:proofErr w:type="gramEnd"/>
      <m:oMath>
        <m:m>
          <m:mPr>
            <m:mcs>
              <m:mc>
                <m:mcPr>
                  <m:count m:val="1"/>
                  <m:mcJc m:val="center"/>
                </m:mcPr>
              </m:mc>
            </m:mcs>
            <m:ctrlPr>
              <w:rPr>
                <w:rFonts w:ascii="Cambria Math" w:eastAsiaTheme="minorEastAsia" w:hAnsi="Cambria Math" w:cs="Arial"/>
                <w:i/>
                <w:color w:val="00B050"/>
                <w:sz w:val="24"/>
                <w:szCs w:val="24"/>
              </w:rPr>
            </m:ctrlPr>
          </m:mPr>
          <m:mr>
            <m:e>
              <m:r>
                <w:rPr>
                  <w:rFonts w:ascii="Cambria Math" w:eastAsiaTheme="minorEastAsia" w:hAnsi="Cambria Math" w:cs="Arial"/>
                  <w:color w:val="00B050"/>
                  <w:sz w:val="24"/>
                  <w:szCs w:val="24"/>
                </w:rPr>
                <m:t>py</m:t>
              </m:r>
            </m:e>
          </m:mr>
          <m:mr>
            <m:e>
              <m:r>
                <w:rPr>
                  <w:rFonts w:ascii="Cambria Math" w:eastAsiaTheme="minorEastAsia" w:hAnsi="Cambria Math" w:cs="Arial"/>
                  <w:color w:val="00B050"/>
                  <w:sz w:val="24"/>
                  <w:szCs w:val="24"/>
                </w:rPr>
                <m:t>px</m:t>
              </m:r>
            </m:e>
          </m:mr>
        </m:m>
      </m:oMath>
      <w:r w:rsidRPr="00453952">
        <w:rPr>
          <w:rFonts w:ascii="Arial" w:eastAsiaTheme="minorEastAsia" w:hAnsi="Arial" w:cs="Arial"/>
          <w:color w:val="00B050"/>
          <w:sz w:val="24"/>
          <w:szCs w:val="24"/>
        </w:rPr>
        <w:t>)</w:t>
      </w:r>
    </w:p>
    <w:p w:rsidR="00453952" w:rsidRPr="00453952" w:rsidRDefault="00453952" w:rsidP="00453952">
      <w:pPr>
        <w:jc w:val="both"/>
        <w:rPr>
          <w:rFonts w:ascii="Arial" w:eastAsiaTheme="minorEastAsia" w:hAnsi="Arial" w:cs="Arial"/>
          <w:b/>
          <w:i/>
          <w:sz w:val="24"/>
          <w:szCs w:val="24"/>
        </w:rPr>
      </w:pPr>
      <w:r w:rsidRPr="00453952">
        <w:rPr>
          <w:rFonts w:ascii="Arial" w:eastAsiaTheme="minorEastAsia" w:hAnsi="Arial" w:cs="Arial"/>
          <w:b/>
          <w:i/>
          <w:color w:val="0070C0"/>
          <w:sz w:val="24"/>
          <w:szCs w:val="24"/>
        </w:rPr>
        <w:t>4.2.2: RESOLUCION DEL PROBLEMA CINEMATICO INVERSO A PARTIR DE LA MATRIZ DE TRANSFORMACION HOMOGENEA.</w:t>
      </w:r>
    </w:p>
    <w:p w:rsidR="00453952" w:rsidRDefault="00453952" w:rsidP="00453952">
      <w:pPr>
        <w:jc w:val="both"/>
        <w:rPr>
          <w:rFonts w:ascii="Arial" w:eastAsiaTheme="minorEastAsia" w:hAnsi="Arial" w:cs="Arial"/>
          <w:sz w:val="24"/>
          <w:szCs w:val="24"/>
        </w:rPr>
      </w:pPr>
      <w:r>
        <w:rPr>
          <w:rFonts w:ascii="Arial" w:eastAsiaTheme="minorEastAsia" w:hAnsi="Arial" w:cs="Arial"/>
          <w:sz w:val="24"/>
          <w:szCs w:val="24"/>
        </w:rPr>
        <w:t xml:space="preserve">A partir de los datos es importante obtener las matrices de </w:t>
      </w:r>
      <w:r w:rsidRPr="00E117FF">
        <w:rPr>
          <w:rFonts w:ascii="Arial" w:eastAsiaTheme="minorEastAsia" w:hAnsi="Arial" w:cs="Arial"/>
          <w:color w:val="FF0000"/>
          <w:sz w:val="24"/>
          <w:szCs w:val="24"/>
        </w:rPr>
        <w:t xml:space="preserve">A </w:t>
      </w:r>
      <w:r>
        <w:rPr>
          <w:rFonts w:ascii="Arial" w:eastAsiaTheme="minorEastAsia" w:hAnsi="Arial" w:cs="Arial"/>
          <w:sz w:val="24"/>
          <w:szCs w:val="24"/>
        </w:rPr>
        <w:t xml:space="preserve">y la matriz de </w:t>
      </w:r>
      <w:r w:rsidRPr="00E117FF">
        <w:rPr>
          <w:rFonts w:ascii="Arial" w:eastAsiaTheme="minorEastAsia" w:hAnsi="Arial" w:cs="Arial"/>
          <w:color w:val="FF0000"/>
          <w:sz w:val="24"/>
          <w:szCs w:val="24"/>
        </w:rPr>
        <w:t>T</w:t>
      </w:r>
      <w:r>
        <w:rPr>
          <w:rFonts w:ascii="Arial" w:eastAsiaTheme="minorEastAsia" w:hAnsi="Arial" w:cs="Arial"/>
          <w:sz w:val="24"/>
          <w:szCs w:val="24"/>
        </w:rPr>
        <w:t>.</w:t>
      </w:r>
    </w:p>
    <w:p w:rsidR="00E117FF" w:rsidRDefault="00E117FF" w:rsidP="00453952">
      <w:pPr>
        <w:jc w:val="both"/>
        <w:rPr>
          <w:rFonts w:ascii="Arial" w:eastAsiaTheme="minorEastAsia" w:hAnsi="Arial" w:cs="Arial"/>
          <w:color w:val="FF0000"/>
          <w:sz w:val="24"/>
          <w:szCs w:val="24"/>
        </w:rPr>
      </w:pPr>
      <w:r>
        <w:rPr>
          <w:rFonts w:ascii="Arial" w:eastAsiaTheme="minorEastAsia" w:hAnsi="Arial" w:cs="Arial"/>
          <w:sz w:val="24"/>
          <w:szCs w:val="24"/>
        </w:rPr>
        <w:t xml:space="preserve">Obtenida la expresión de </w:t>
      </w:r>
      <w:r w:rsidRPr="00E117FF">
        <w:rPr>
          <w:rFonts w:ascii="Arial" w:eastAsiaTheme="minorEastAsia" w:hAnsi="Arial" w:cs="Arial"/>
          <w:color w:val="FF0000"/>
          <w:sz w:val="24"/>
          <w:szCs w:val="24"/>
        </w:rPr>
        <w:t>T</w:t>
      </w:r>
      <w:r>
        <w:rPr>
          <w:rFonts w:ascii="Arial" w:eastAsiaTheme="minorEastAsia" w:hAnsi="Arial" w:cs="Arial"/>
          <w:sz w:val="24"/>
          <w:szCs w:val="24"/>
        </w:rPr>
        <w:t xml:space="preserve"> en función de coordenadas articulares </w:t>
      </w:r>
      <w:r w:rsidRPr="00E117FF">
        <w:rPr>
          <w:rFonts w:ascii="Arial" w:eastAsiaTheme="minorEastAsia" w:hAnsi="Arial" w:cs="Arial"/>
          <w:color w:val="FF0000"/>
          <w:sz w:val="24"/>
          <w:szCs w:val="24"/>
        </w:rPr>
        <w:t>(q1</w:t>
      </w:r>
      <w:proofErr w:type="gramStart"/>
      <w:r w:rsidRPr="00E117FF">
        <w:rPr>
          <w:rFonts w:ascii="Arial" w:eastAsiaTheme="minorEastAsia" w:hAnsi="Arial" w:cs="Arial"/>
          <w:color w:val="FF0000"/>
          <w:sz w:val="24"/>
          <w:szCs w:val="24"/>
        </w:rPr>
        <w:t>,q2,q3</w:t>
      </w:r>
      <w:proofErr w:type="gramEnd"/>
      <w:r w:rsidRPr="00E117FF">
        <w:rPr>
          <w:rFonts w:ascii="Arial" w:eastAsiaTheme="minorEastAsia" w:hAnsi="Arial" w:cs="Arial"/>
          <w:color w:val="FF0000"/>
          <w:sz w:val="24"/>
          <w:szCs w:val="24"/>
        </w:rPr>
        <w:t>)</w:t>
      </w:r>
      <w:r>
        <w:rPr>
          <w:rFonts w:ascii="Arial" w:eastAsiaTheme="minorEastAsia" w:hAnsi="Arial" w:cs="Arial"/>
          <w:sz w:val="24"/>
          <w:szCs w:val="24"/>
        </w:rPr>
        <w:t xml:space="preserve"> y supuesta una localización de destino para el extremo del robot definida por los vectores </w:t>
      </w:r>
      <w:proofErr w:type="spellStart"/>
      <w:r w:rsidRPr="00E117FF">
        <w:rPr>
          <w:rFonts w:ascii="Arial" w:eastAsiaTheme="minorEastAsia" w:hAnsi="Arial" w:cs="Arial"/>
          <w:color w:val="FF0000"/>
          <w:sz w:val="24"/>
          <w:szCs w:val="24"/>
        </w:rPr>
        <w:t>n,o,a</w:t>
      </w:r>
      <w:proofErr w:type="spellEnd"/>
      <w:r w:rsidRPr="00E117FF">
        <w:rPr>
          <w:rFonts w:ascii="Arial" w:eastAsiaTheme="minorEastAsia" w:hAnsi="Arial" w:cs="Arial"/>
          <w:color w:val="FF0000"/>
          <w:sz w:val="24"/>
          <w:szCs w:val="24"/>
        </w:rPr>
        <w:t xml:space="preserve"> </w:t>
      </w:r>
      <w:r>
        <w:rPr>
          <w:rFonts w:ascii="Arial" w:eastAsiaTheme="minorEastAsia" w:hAnsi="Arial" w:cs="Arial"/>
          <w:sz w:val="24"/>
          <w:szCs w:val="24"/>
        </w:rPr>
        <w:t>y</w:t>
      </w:r>
      <w:r w:rsidRPr="00E117FF">
        <w:rPr>
          <w:rFonts w:ascii="Arial" w:eastAsiaTheme="minorEastAsia" w:hAnsi="Arial" w:cs="Arial"/>
          <w:color w:val="FF0000"/>
          <w:sz w:val="24"/>
          <w:szCs w:val="24"/>
        </w:rPr>
        <w:t xml:space="preserve"> p </w:t>
      </w:r>
      <w:r>
        <w:rPr>
          <w:rFonts w:ascii="Arial" w:eastAsiaTheme="minorEastAsia" w:hAnsi="Arial" w:cs="Arial"/>
          <w:sz w:val="24"/>
          <w:szCs w:val="24"/>
        </w:rPr>
        <w:t xml:space="preserve">se podría intentar manipular directamente las 12 ecuaciones resultantes de </w:t>
      </w:r>
      <w:r w:rsidRPr="00E117FF">
        <w:rPr>
          <w:rFonts w:ascii="Arial" w:eastAsiaTheme="minorEastAsia" w:hAnsi="Arial" w:cs="Arial"/>
          <w:color w:val="FF0000"/>
          <w:sz w:val="24"/>
          <w:szCs w:val="24"/>
        </w:rPr>
        <w:t>T</w:t>
      </w:r>
      <w:r>
        <w:rPr>
          <w:rFonts w:ascii="Arial" w:eastAsiaTheme="minorEastAsia" w:hAnsi="Arial" w:cs="Arial"/>
          <w:sz w:val="24"/>
          <w:szCs w:val="24"/>
        </w:rPr>
        <w:t xml:space="preserve"> a fin de despejar </w:t>
      </w:r>
      <w:r w:rsidRPr="00E117FF">
        <w:rPr>
          <w:rFonts w:ascii="Arial" w:eastAsiaTheme="minorEastAsia" w:hAnsi="Arial" w:cs="Arial"/>
          <w:color w:val="FF0000"/>
          <w:sz w:val="24"/>
          <w:szCs w:val="24"/>
        </w:rPr>
        <w:t xml:space="preserve">q1q2 y q3 </w:t>
      </w:r>
      <w:r>
        <w:rPr>
          <w:rFonts w:ascii="Arial" w:eastAsiaTheme="minorEastAsia" w:hAnsi="Arial" w:cs="Arial"/>
          <w:sz w:val="24"/>
          <w:szCs w:val="24"/>
        </w:rPr>
        <w:t xml:space="preserve">en función de </w:t>
      </w:r>
      <w:proofErr w:type="spellStart"/>
      <w:r w:rsidRPr="00E117FF">
        <w:rPr>
          <w:rFonts w:ascii="Arial" w:eastAsiaTheme="minorEastAsia" w:hAnsi="Arial" w:cs="Arial"/>
          <w:color w:val="FF0000"/>
          <w:sz w:val="24"/>
          <w:szCs w:val="24"/>
        </w:rPr>
        <w:t>n,o,a</w:t>
      </w:r>
      <w:proofErr w:type="spellEnd"/>
      <w:r w:rsidRPr="00E117FF">
        <w:rPr>
          <w:rFonts w:ascii="Arial" w:eastAsiaTheme="minorEastAsia" w:hAnsi="Arial" w:cs="Arial"/>
          <w:color w:val="FF0000"/>
          <w:sz w:val="24"/>
          <w:szCs w:val="24"/>
        </w:rPr>
        <w:t xml:space="preserve"> y p.</w:t>
      </w:r>
    </w:p>
    <w:p w:rsidR="00E117FF" w:rsidRDefault="00E117FF" w:rsidP="00453952">
      <w:pPr>
        <w:jc w:val="both"/>
        <w:rPr>
          <w:rFonts w:ascii="Arial" w:eastAsiaTheme="minorEastAsia" w:hAnsi="Arial" w:cs="Arial"/>
          <w:b/>
          <w:i/>
          <w:color w:val="0070C0"/>
          <w:sz w:val="24"/>
          <w:szCs w:val="24"/>
        </w:rPr>
      </w:pPr>
      <w:r w:rsidRPr="00E117FF">
        <w:rPr>
          <w:rFonts w:ascii="Arial" w:eastAsiaTheme="minorEastAsia" w:hAnsi="Arial" w:cs="Arial"/>
          <w:b/>
          <w:i/>
          <w:color w:val="0070C0"/>
          <w:sz w:val="24"/>
          <w:szCs w:val="24"/>
        </w:rPr>
        <w:t>4.2.3: DESACOPLO CINEMATICO.</w:t>
      </w:r>
    </w:p>
    <w:p w:rsidR="00E117FF" w:rsidRDefault="00E117FF" w:rsidP="00453952">
      <w:pPr>
        <w:jc w:val="both"/>
        <w:rPr>
          <w:rFonts w:ascii="Arial" w:eastAsiaTheme="minorEastAsia" w:hAnsi="Arial" w:cs="Arial"/>
          <w:sz w:val="24"/>
          <w:szCs w:val="24"/>
        </w:rPr>
      </w:pPr>
      <w:r>
        <w:rPr>
          <w:rFonts w:ascii="Arial" w:eastAsiaTheme="minorEastAsia" w:hAnsi="Arial" w:cs="Arial"/>
          <w:sz w:val="24"/>
          <w:szCs w:val="24"/>
        </w:rPr>
        <w:t xml:space="preserve">El método de desacoplo cinemático saca partido de este hecho, separando ambos problemas: posición y orientación. Dada una posición y orientación final deseada, establece las coordenadas del punto de corte de los 3 últimos ejes (muñeca del robot) calculándose los valores de las 3 primeras variables articulares </w:t>
      </w:r>
      <w:r w:rsidRPr="00E117FF">
        <w:rPr>
          <w:rFonts w:ascii="Arial" w:eastAsiaTheme="minorEastAsia" w:hAnsi="Arial" w:cs="Arial"/>
          <w:color w:val="FF0000"/>
          <w:sz w:val="24"/>
          <w:szCs w:val="24"/>
        </w:rPr>
        <w:t xml:space="preserve">(q1q2q3) </w:t>
      </w:r>
      <w:r>
        <w:rPr>
          <w:rFonts w:ascii="Arial" w:eastAsiaTheme="minorEastAsia" w:hAnsi="Arial" w:cs="Arial"/>
          <w:sz w:val="24"/>
          <w:szCs w:val="24"/>
        </w:rPr>
        <w:t>que consiguen posicionar el punto.</w:t>
      </w:r>
    </w:p>
    <w:p w:rsidR="00E117FF" w:rsidRDefault="00E117FF" w:rsidP="00453952">
      <w:pPr>
        <w:jc w:val="both"/>
        <w:rPr>
          <w:rFonts w:ascii="Arial" w:eastAsiaTheme="minorEastAsia" w:hAnsi="Arial" w:cs="Arial"/>
          <w:b/>
          <w:i/>
          <w:color w:val="0070C0"/>
          <w:sz w:val="24"/>
          <w:szCs w:val="24"/>
        </w:rPr>
      </w:pPr>
      <w:r w:rsidRPr="00E117FF">
        <w:rPr>
          <w:rFonts w:ascii="Arial" w:eastAsiaTheme="minorEastAsia" w:hAnsi="Arial" w:cs="Arial"/>
          <w:b/>
          <w:i/>
          <w:color w:val="0070C0"/>
          <w:sz w:val="24"/>
          <w:szCs w:val="24"/>
        </w:rPr>
        <w:t xml:space="preserve">4.3: </w:t>
      </w:r>
      <w:r>
        <w:rPr>
          <w:rFonts w:ascii="Arial" w:eastAsiaTheme="minorEastAsia" w:hAnsi="Arial" w:cs="Arial"/>
          <w:b/>
          <w:i/>
          <w:color w:val="0070C0"/>
          <w:sz w:val="24"/>
          <w:szCs w:val="24"/>
        </w:rPr>
        <w:t>MATRIZ JACOBIANA.</w:t>
      </w:r>
    </w:p>
    <w:p w:rsidR="00E117FF" w:rsidRDefault="00E117FF" w:rsidP="00453952">
      <w:pPr>
        <w:jc w:val="both"/>
        <w:rPr>
          <w:rFonts w:ascii="Arial" w:eastAsiaTheme="minorEastAsia" w:hAnsi="Arial" w:cs="Arial"/>
          <w:sz w:val="24"/>
          <w:szCs w:val="24"/>
        </w:rPr>
      </w:pPr>
      <w:r w:rsidRPr="00E117FF">
        <w:rPr>
          <w:rFonts w:ascii="Arial" w:eastAsiaTheme="minorEastAsia" w:hAnsi="Arial" w:cs="Arial"/>
          <w:sz w:val="24"/>
          <w:szCs w:val="24"/>
        </w:rPr>
        <w:t>El modelo cinemático de un robot busca</w:t>
      </w:r>
      <w:r>
        <w:rPr>
          <w:rFonts w:ascii="Arial" w:eastAsiaTheme="minorEastAsia" w:hAnsi="Arial" w:cs="Arial"/>
          <w:sz w:val="24"/>
          <w:szCs w:val="24"/>
        </w:rPr>
        <w:t xml:space="preserve"> las relaciones entre variables articulares y la posición (expresada normalmente en forma de coordenadas cartesianas) y orientación del extremo del robot. La relación entre ambos vectores de velocidad se obtiene a través de la denominada </w:t>
      </w:r>
      <w:r w:rsidRPr="00E117FF">
        <w:rPr>
          <w:rFonts w:ascii="Arial" w:eastAsiaTheme="minorEastAsia" w:hAnsi="Arial" w:cs="Arial"/>
          <w:color w:val="FF0066"/>
          <w:sz w:val="24"/>
          <w:szCs w:val="24"/>
        </w:rPr>
        <w:t xml:space="preserve">matriz </w:t>
      </w:r>
      <w:proofErr w:type="spellStart"/>
      <w:r w:rsidRPr="00E117FF">
        <w:rPr>
          <w:rFonts w:ascii="Arial" w:eastAsiaTheme="minorEastAsia" w:hAnsi="Arial" w:cs="Arial"/>
          <w:color w:val="FF0066"/>
          <w:sz w:val="24"/>
          <w:szCs w:val="24"/>
        </w:rPr>
        <w:t>jacobiana</w:t>
      </w:r>
      <w:proofErr w:type="spellEnd"/>
      <w:r>
        <w:rPr>
          <w:rFonts w:ascii="Arial" w:eastAsiaTheme="minorEastAsia" w:hAnsi="Arial" w:cs="Arial"/>
          <w:sz w:val="24"/>
          <w:szCs w:val="24"/>
        </w:rPr>
        <w:t>.</w:t>
      </w:r>
    </w:p>
    <w:p w:rsidR="00E117FF" w:rsidRDefault="00E117FF" w:rsidP="00453952">
      <w:pPr>
        <w:jc w:val="both"/>
        <w:rPr>
          <w:rFonts w:ascii="Arial" w:eastAsiaTheme="minorEastAsia" w:hAnsi="Arial" w:cs="Arial"/>
          <w:sz w:val="24"/>
          <w:szCs w:val="24"/>
        </w:rPr>
      </w:pPr>
      <w:r>
        <w:rPr>
          <w:rFonts w:ascii="Arial" w:eastAsiaTheme="minorEastAsia" w:hAnsi="Arial" w:cs="Arial"/>
          <w:sz w:val="24"/>
          <w:szCs w:val="24"/>
        </w:rPr>
        <w:t xml:space="preserve">La </w:t>
      </w:r>
      <w:r w:rsidR="003832E5">
        <w:rPr>
          <w:rFonts w:ascii="Arial" w:eastAsiaTheme="minorEastAsia" w:hAnsi="Arial" w:cs="Arial"/>
          <w:sz w:val="24"/>
          <w:szCs w:val="24"/>
        </w:rPr>
        <w:t>matriz</w:t>
      </w:r>
      <w:r>
        <w:rPr>
          <w:rFonts w:ascii="Arial" w:eastAsiaTheme="minorEastAsia" w:hAnsi="Arial" w:cs="Arial"/>
          <w:sz w:val="24"/>
          <w:szCs w:val="24"/>
        </w:rPr>
        <w:t xml:space="preserve"> </w:t>
      </w:r>
      <w:proofErr w:type="spellStart"/>
      <w:r>
        <w:rPr>
          <w:rFonts w:ascii="Arial" w:eastAsiaTheme="minorEastAsia" w:hAnsi="Arial" w:cs="Arial"/>
          <w:sz w:val="24"/>
          <w:szCs w:val="24"/>
        </w:rPr>
        <w:t>jacobiana</w:t>
      </w:r>
      <w:proofErr w:type="spellEnd"/>
      <w:r>
        <w:rPr>
          <w:rFonts w:ascii="Arial" w:eastAsiaTheme="minorEastAsia" w:hAnsi="Arial" w:cs="Arial"/>
          <w:sz w:val="24"/>
          <w:szCs w:val="24"/>
        </w:rPr>
        <w:t xml:space="preserve"> directa </w:t>
      </w:r>
      <w:r w:rsidR="003832E5">
        <w:rPr>
          <w:rFonts w:ascii="Arial" w:eastAsiaTheme="minorEastAsia" w:hAnsi="Arial" w:cs="Arial"/>
          <w:sz w:val="24"/>
          <w:szCs w:val="24"/>
        </w:rPr>
        <w:t xml:space="preserve">permite conocer las velocidades del extremo de robot a partir de los valores de cada articulación. La matriz </w:t>
      </w:r>
      <w:proofErr w:type="spellStart"/>
      <w:r w:rsidR="003832E5">
        <w:rPr>
          <w:rFonts w:ascii="Arial" w:eastAsiaTheme="minorEastAsia" w:hAnsi="Arial" w:cs="Arial"/>
          <w:sz w:val="24"/>
          <w:szCs w:val="24"/>
        </w:rPr>
        <w:t>jacobiana</w:t>
      </w:r>
      <w:proofErr w:type="spellEnd"/>
      <w:r w:rsidR="003832E5">
        <w:rPr>
          <w:rFonts w:ascii="Arial" w:eastAsiaTheme="minorEastAsia" w:hAnsi="Arial" w:cs="Arial"/>
          <w:sz w:val="24"/>
          <w:szCs w:val="24"/>
        </w:rPr>
        <w:t xml:space="preserve"> inversa permitirá conocer las velocidades articulares necesarias para obtener unas velocidades determinadas en el extremo del robot. </w:t>
      </w:r>
    </w:p>
    <w:p w:rsidR="003832E5" w:rsidRPr="003832E5" w:rsidRDefault="003832E5" w:rsidP="00453952">
      <w:pPr>
        <w:jc w:val="both"/>
        <w:rPr>
          <w:rFonts w:ascii="Arial" w:eastAsiaTheme="minorEastAsia" w:hAnsi="Arial" w:cs="Arial"/>
          <w:b/>
          <w:i/>
          <w:color w:val="0070C0"/>
          <w:sz w:val="24"/>
          <w:szCs w:val="24"/>
        </w:rPr>
      </w:pPr>
      <w:bookmarkStart w:id="0" w:name="_GoBack"/>
      <w:r w:rsidRPr="003832E5">
        <w:rPr>
          <w:rFonts w:ascii="Arial" w:eastAsiaTheme="minorEastAsia" w:hAnsi="Arial" w:cs="Arial"/>
          <w:b/>
          <w:i/>
          <w:color w:val="0070C0"/>
          <w:sz w:val="24"/>
          <w:szCs w:val="24"/>
        </w:rPr>
        <w:t>4.3.1: JACOBIANA INVERSA.</w:t>
      </w:r>
    </w:p>
    <w:bookmarkEnd w:id="0"/>
    <w:p w:rsidR="003832E5" w:rsidRPr="00E117FF" w:rsidRDefault="003832E5" w:rsidP="00453952">
      <w:pPr>
        <w:jc w:val="both"/>
        <w:rPr>
          <w:rFonts w:ascii="Arial" w:eastAsiaTheme="minorEastAsia" w:hAnsi="Arial" w:cs="Arial"/>
          <w:sz w:val="24"/>
          <w:szCs w:val="24"/>
        </w:rPr>
      </w:pPr>
      <w:r>
        <w:rPr>
          <w:rFonts w:ascii="Arial" w:eastAsiaTheme="minorEastAsia" w:hAnsi="Arial" w:cs="Arial"/>
          <w:sz w:val="24"/>
          <w:szCs w:val="24"/>
        </w:rPr>
        <w:t xml:space="preserve">Del mismo modo que se ha obtenido la relación directa que permite obtener las velocidades del extremo a partir de las velocidades articulares, puede obtenerse la relación inversa que permite calcular las velocidades articulares partiendo de las del extremo. </w:t>
      </w:r>
      <w:proofErr w:type="spellStart"/>
      <w:r>
        <w:rPr>
          <w:rFonts w:ascii="Arial" w:eastAsiaTheme="minorEastAsia" w:hAnsi="Arial" w:cs="Arial"/>
          <w:sz w:val="24"/>
          <w:szCs w:val="24"/>
        </w:rPr>
        <w:t>Emn</w:t>
      </w:r>
      <w:proofErr w:type="spellEnd"/>
      <w:r>
        <w:rPr>
          <w:rFonts w:ascii="Arial" w:eastAsiaTheme="minorEastAsia" w:hAnsi="Arial" w:cs="Arial"/>
          <w:sz w:val="24"/>
          <w:szCs w:val="24"/>
        </w:rPr>
        <w:t xml:space="preserve"> la obtención de la relación inversa pueden emplearse diferentes procedimientos.</w:t>
      </w:r>
    </w:p>
    <w:p w:rsidR="0075217B" w:rsidRPr="00453952" w:rsidRDefault="0075217B" w:rsidP="00453952">
      <w:pPr>
        <w:jc w:val="both"/>
        <w:rPr>
          <w:rFonts w:ascii="Arial" w:eastAsiaTheme="minorEastAsia" w:hAnsi="Arial" w:cs="Arial"/>
          <w:sz w:val="24"/>
          <w:szCs w:val="24"/>
        </w:rPr>
      </w:pPr>
    </w:p>
    <w:p w:rsidR="0075217B" w:rsidRPr="00453952" w:rsidRDefault="0075217B" w:rsidP="00453952">
      <w:pPr>
        <w:jc w:val="both"/>
        <w:rPr>
          <w:rFonts w:ascii="Arial" w:eastAsiaTheme="minorEastAsia" w:hAnsi="Arial" w:cs="Arial"/>
          <w:sz w:val="24"/>
          <w:szCs w:val="24"/>
        </w:rPr>
      </w:pPr>
    </w:p>
    <w:sectPr w:rsidR="0075217B" w:rsidRPr="00453952" w:rsidSect="003832E5">
      <w:pgSz w:w="12240" w:h="15840"/>
      <w:pgMar w:top="1417" w:right="1701" w:bottom="1417" w:left="1701" w:header="708" w:footer="708" w:gutter="0"/>
      <w:pgBorders w:offsetFrom="page">
        <w:top w:val="single" w:sz="18" w:space="24" w:color="00FF00"/>
        <w:left w:val="single" w:sz="18" w:space="24" w:color="00FF00"/>
        <w:bottom w:val="single" w:sz="18" w:space="24" w:color="00FF00"/>
        <w:right w:val="single" w:sz="18" w:space="24" w:color="00FF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17B"/>
    <w:rsid w:val="002868A5"/>
    <w:rsid w:val="003832E5"/>
    <w:rsid w:val="00453952"/>
    <w:rsid w:val="0075217B"/>
    <w:rsid w:val="009A0FD7"/>
    <w:rsid w:val="00E117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5217B"/>
    <w:rPr>
      <w:color w:val="808080"/>
    </w:rPr>
  </w:style>
  <w:style w:type="paragraph" w:styleId="Textodeglobo">
    <w:name w:val="Balloon Text"/>
    <w:basedOn w:val="Normal"/>
    <w:link w:val="TextodegloboCar"/>
    <w:uiPriority w:val="99"/>
    <w:semiHidden/>
    <w:unhideWhenUsed/>
    <w:rsid w:val="007521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1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5217B"/>
    <w:rPr>
      <w:color w:val="808080"/>
    </w:rPr>
  </w:style>
  <w:style w:type="paragraph" w:styleId="Textodeglobo">
    <w:name w:val="Balloon Text"/>
    <w:basedOn w:val="Normal"/>
    <w:link w:val="TextodegloboCar"/>
    <w:uiPriority w:val="99"/>
    <w:semiHidden/>
    <w:unhideWhenUsed/>
    <w:rsid w:val="007521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1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596</Words>
  <Characters>3283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2019-02-18T19:24:00Z</dcterms:created>
  <dcterms:modified xsi:type="dcterms:W3CDTF">2019-02-18T20:17:00Z</dcterms:modified>
</cp:coreProperties>
</file>