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3F1D12" w:rsidP="00834B51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347AAF91" wp14:editId="61AE0E30">
            <wp:simplePos x="0" y="0"/>
            <wp:positionH relativeFrom="margin">
              <wp:posOffset>6066139</wp:posOffset>
            </wp:positionH>
            <wp:positionV relativeFrom="margin">
              <wp:posOffset>-254635</wp:posOffset>
            </wp:positionV>
            <wp:extent cx="848207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C6A" w:rsidRPr="00804C6A">
        <w:rPr>
          <w:rFonts w:cs="B Titr"/>
          <w:sz w:val="28"/>
          <w:szCs w:val="28"/>
          <w:shd w:val="clear" w:color="auto" w:fill="FFFF00"/>
          <w:rtl/>
        </w:rPr>
        <w:t xml:space="preserve">ترم بندی دروس کارشناسی ارشد رشته </w:t>
      </w:r>
      <w:r w:rsidR="00834B51" w:rsidRPr="00834B51">
        <w:rPr>
          <w:rFonts w:cs="B Titr" w:hint="cs"/>
          <w:sz w:val="28"/>
          <w:szCs w:val="28"/>
          <w:shd w:val="clear" w:color="auto" w:fill="FFFF00"/>
          <w:rtl/>
        </w:rPr>
        <w:t>حسابرسی</w:t>
      </w:r>
      <w:r w:rsidR="00834B51" w:rsidRPr="00834B51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34B51" w:rsidRPr="00834B51">
        <w:rPr>
          <w:rFonts w:cs="B Titr" w:hint="cs"/>
          <w:sz w:val="28"/>
          <w:szCs w:val="28"/>
          <w:shd w:val="clear" w:color="auto" w:fill="FFFF00"/>
          <w:rtl/>
        </w:rPr>
        <w:t>جدید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1134"/>
        <w:gridCol w:w="4253"/>
        <w:gridCol w:w="850"/>
        <w:gridCol w:w="567"/>
        <w:gridCol w:w="709"/>
        <w:gridCol w:w="567"/>
        <w:gridCol w:w="2660"/>
      </w:tblGrid>
      <w:tr w:rsidR="00765DE2" w:rsidRPr="00E56316" w:rsidTr="001915E4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</w:p>
        </w:tc>
        <w:tc>
          <w:tcPr>
            <w:tcW w:w="1134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4253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850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4253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850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834B51" w:rsidRPr="00E56316" w:rsidTr="001915E4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834B51" w:rsidRPr="00E56316" w:rsidRDefault="00834B51" w:rsidP="00765DE2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765DE2">
              <w:rPr>
                <w:rFonts w:cs="B Titr" w:hint="cs"/>
                <w:sz w:val="20"/>
                <w:szCs w:val="20"/>
                <w:rtl/>
              </w:rPr>
              <w:t>ترم اول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34B51" w:rsidRPr="00834B51" w:rsidRDefault="00834B51" w:rsidP="00834B5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935319</w:t>
            </w:r>
          </w:p>
        </w:tc>
        <w:tc>
          <w:tcPr>
            <w:tcW w:w="4253" w:type="dxa"/>
            <w:tcBorders>
              <w:top w:val="single" w:sz="12" w:space="0" w:color="auto"/>
            </w:tcBorders>
            <w:vAlign w:val="center"/>
          </w:tcPr>
          <w:p w:rsidR="00834B51" w:rsidRPr="00834B51" w:rsidRDefault="00834B51" w:rsidP="00834B51">
            <w:pPr>
              <w:spacing w:line="192" w:lineRule="auto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تئوری های حسابداری 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پایه 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834B51" w:rsidRPr="00834B51" w:rsidRDefault="00834B51" w:rsidP="00E01DF4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834B51" w:rsidRPr="00834B51" w:rsidRDefault="00834B51" w:rsidP="00E01DF4">
            <w:pPr>
              <w:spacing w:line="20" w:lineRule="atLeast"/>
              <w:jc w:val="center"/>
              <w:rPr>
                <w:rFonts w:cs="B Titr"/>
              </w:rPr>
            </w:pPr>
          </w:p>
        </w:tc>
      </w:tr>
      <w:tr w:rsidR="00834B51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34B51" w:rsidRPr="00E56316" w:rsidRDefault="00834B5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834B51" w:rsidRPr="00834B51" w:rsidRDefault="00834B51" w:rsidP="00834B5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935320</w:t>
            </w:r>
          </w:p>
        </w:tc>
        <w:tc>
          <w:tcPr>
            <w:tcW w:w="4253" w:type="dxa"/>
            <w:vAlign w:val="center"/>
          </w:tcPr>
          <w:p w:rsidR="00834B51" w:rsidRPr="00834B51" w:rsidRDefault="00834B51" w:rsidP="00834B51">
            <w:pPr>
              <w:spacing w:line="192" w:lineRule="auto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حسابرسی داخلی </w:t>
            </w:r>
          </w:p>
        </w:tc>
        <w:tc>
          <w:tcPr>
            <w:tcW w:w="850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پایه </w:t>
            </w:r>
          </w:p>
        </w:tc>
        <w:tc>
          <w:tcPr>
            <w:tcW w:w="567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3</w:t>
            </w:r>
          </w:p>
        </w:tc>
        <w:tc>
          <w:tcPr>
            <w:tcW w:w="709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3</w:t>
            </w:r>
          </w:p>
        </w:tc>
        <w:tc>
          <w:tcPr>
            <w:tcW w:w="567" w:type="dxa"/>
            <w:vAlign w:val="center"/>
          </w:tcPr>
          <w:p w:rsidR="00834B51" w:rsidRPr="00834B51" w:rsidRDefault="00834B51" w:rsidP="00E01DF4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34B51" w:rsidRPr="00834B51" w:rsidRDefault="00834B51" w:rsidP="00E01DF4">
            <w:pPr>
              <w:spacing w:line="20" w:lineRule="atLeast"/>
              <w:jc w:val="center"/>
              <w:rPr>
                <w:rFonts w:cs="B Titr"/>
              </w:rPr>
            </w:pPr>
          </w:p>
        </w:tc>
      </w:tr>
      <w:tr w:rsidR="00834B51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34B51" w:rsidRPr="00E56316" w:rsidRDefault="00834B5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834B51" w:rsidRPr="00834B51" w:rsidRDefault="00834B51" w:rsidP="00834B5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935321</w:t>
            </w:r>
          </w:p>
        </w:tc>
        <w:tc>
          <w:tcPr>
            <w:tcW w:w="4253" w:type="dxa"/>
            <w:vAlign w:val="center"/>
          </w:tcPr>
          <w:p w:rsidR="00834B51" w:rsidRPr="00834B51" w:rsidRDefault="00834B51" w:rsidP="00834B51">
            <w:pPr>
              <w:spacing w:line="192" w:lineRule="auto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حسابداری مدیریت </w:t>
            </w:r>
          </w:p>
        </w:tc>
        <w:tc>
          <w:tcPr>
            <w:tcW w:w="850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اختیاری </w:t>
            </w:r>
          </w:p>
        </w:tc>
        <w:tc>
          <w:tcPr>
            <w:tcW w:w="567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834B51" w:rsidRPr="00834B51" w:rsidRDefault="00834B51" w:rsidP="008807C7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34B51" w:rsidRPr="00834B51" w:rsidRDefault="00834B51" w:rsidP="008807C7">
            <w:pPr>
              <w:spacing w:line="20" w:lineRule="atLeast"/>
              <w:jc w:val="center"/>
              <w:rPr>
                <w:rFonts w:cs="B Titr"/>
              </w:rPr>
            </w:pPr>
          </w:p>
        </w:tc>
      </w:tr>
      <w:tr w:rsidR="00834B51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34B51" w:rsidRPr="00E56316" w:rsidRDefault="00834B5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834B51" w:rsidRPr="00834B51" w:rsidRDefault="00834B51" w:rsidP="00834B5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935329</w:t>
            </w:r>
          </w:p>
        </w:tc>
        <w:tc>
          <w:tcPr>
            <w:tcW w:w="4253" w:type="dxa"/>
            <w:vAlign w:val="center"/>
          </w:tcPr>
          <w:p w:rsidR="00834B51" w:rsidRPr="00834B51" w:rsidRDefault="00834B51" w:rsidP="00834B51">
            <w:pPr>
              <w:spacing w:line="192" w:lineRule="auto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حسابرسی 2</w:t>
            </w:r>
          </w:p>
        </w:tc>
        <w:tc>
          <w:tcPr>
            <w:tcW w:w="850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جبرانی </w:t>
            </w:r>
          </w:p>
        </w:tc>
        <w:tc>
          <w:tcPr>
            <w:tcW w:w="567" w:type="dxa"/>
            <w:vAlign w:val="center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34B51" w:rsidRPr="00834B51" w:rsidRDefault="00834B51" w:rsidP="00625803">
            <w:pPr>
              <w:spacing w:line="20" w:lineRule="atLeast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رشته های غیر مرتبط</w:t>
            </w:r>
          </w:p>
        </w:tc>
      </w:tr>
      <w:tr w:rsidR="00834B51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34B51" w:rsidRPr="00E56316" w:rsidRDefault="00834B51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34B51" w:rsidRPr="00834B51" w:rsidRDefault="00834B51" w:rsidP="00834B5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935330</w:t>
            </w:r>
          </w:p>
        </w:tc>
        <w:tc>
          <w:tcPr>
            <w:tcW w:w="4253" w:type="dxa"/>
            <w:tcBorders>
              <w:bottom w:val="single" w:sz="12" w:space="0" w:color="auto"/>
            </w:tcBorders>
            <w:vAlign w:val="center"/>
          </w:tcPr>
          <w:p w:rsidR="00834B51" w:rsidRPr="00834B51" w:rsidRDefault="00834B51" w:rsidP="00834B51">
            <w:pPr>
              <w:spacing w:line="192" w:lineRule="auto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حسابداری میانه 1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 xml:space="preserve">جبرانی 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834B51"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834B51" w:rsidRPr="00834B51" w:rsidRDefault="00834B51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834B51" w:rsidRPr="00834B51" w:rsidRDefault="00834B51" w:rsidP="00625803">
            <w:pPr>
              <w:spacing w:line="20" w:lineRule="atLeast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رشته های غیر مرتبط</w:t>
            </w:r>
          </w:p>
        </w:tc>
      </w:tr>
      <w:tr w:rsidR="008807C7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8807C7" w:rsidRPr="00E56316" w:rsidRDefault="008A40AC" w:rsidP="00790D15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</w:t>
            </w:r>
            <w:r w:rsidR="00790D15">
              <w:rPr>
                <w:rFonts w:cs="B Titr" w:hint="cs"/>
                <w:sz w:val="20"/>
                <w:szCs w:val="20"/>
                <w:rtl/>
              </w:rPr>
              <w:t>2</w:t>
            </w:r>
            <w:r w:rsidRPr="008A40AC">
              <w:rPr>
                <w:rFonts w:cs="B Titr" w:hint="cs"/>
                <w:sz w:val="20"/>
                <w:szCs w:val="20"/>
                <w:rtl/>
              </w:rPr>
              <w:t xml:space="preserve">= </w:t>
            </w:r>
            <w:r w:rsidR="00790D15">
              <w:rPr>
                <w:rFonts w:cs="B Titr" w:hint="cs"/>
                <w:sz w:val="20"/>
                <w:szCs w:val="20"/>
                <w:rtl/>
              </w:rPr>
              <w:t>4</w:t>
            </w:r>
            <w:r w:rsidRPr="008A40AC">
              <w:rPr>
                <w:rFonts w:cs="B Titr" w:hint="cs"/>
                <w:sz w:val="20"/>
                <w:szCs w:val="20"/>
                <w:rtl/>
              </w:rPr>
              <w:t>+8</w:t>
            </w:r>
          </w:p>
        </w:tc>
      </w:tr>
      <w:tr w:rsidR="005B722A" w:rsidRPr="00E56316" w:rsidTr="000C2361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5B722A" w:rsidRPr="00E56316" w:rsidRDefault="005B722A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935307</w:t>
            </w:r>
          </w:p>
        </w:tc>
        <w:tc>
          <w:tcPr>
            <w:tcW w:w="4253" w:type="dxa"/>
            <w:tcBorders>
              <w:top w:val="single" w:sz="12" w:space="0" w:color="auto"/>
            </w:tcBorders>
            <w:vAlign w:val="center"/>
          </w:tcPr>
          <w:p w:rsidR="005B722A" w:rsidRPr="001915E4" w:rsidRDefault="005B722A" w:rsidP="009203D1">
            <w:pPr>
              <w:spacing w:line="192" w:lineRule="auto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 xml:space="preserve">تئوری های حسابرسی 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1915E4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5B722A" w:rsidRPr="00834B51" w:rsidRDefault="005B722A" w:rsidP="009203D1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5B722A" w:rsidRPr="001915E4" w:rsidRDefault="005B722A" w:rsidP="001915E4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تئوری های حسابداری</w:t>
            </w:r>
          </w:p>
        </w:tc>
      </w:tr>
      <w:tr w:rsidR="005B722A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B722A" w:rsidRPr="00E56316" w:rsidRDefault="005B722A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935322</w:t>
            </w:r>
          </w:p>
        </w:tc>
        <w:tc>
          <w:tcPr>
            <w:tcW w:w="4253" w:type="dxa"/>
            <w:vAlign w:val="center"/>
          </w:tcPr>
          <w:p w:rsidR="005B722A" w:rsidRPr="001915E4" w:rsidRDefault="005B722A" w:rsidP="009203D1">
            <w:pPr>
              <w:spacing w:line="192" w:lineRule="auto"/>
              <w:rPr>
                <w:rFonts w:cs="B Titr"/>
                <w:sz w:val="18"/>
                <w:szCs w:val="18"/>
                <w:rtl/>
              </w:rPr>
            </w:pPr>
            <w:r w:rsidRPr="001915E4">
              <w:rPr>
                <w:rFonts w:cs="B Titr" w:hint="cs"/>
                <w:sz w:val="18"/>
                <w:szCs w:val="18"/>
                <w:rtl/>
              </w:rPr>
              <w:t>کاربرد قوانین و مقررات مالی،بانکی و بازرگانی در حسابرسی</w:t>
            </w:r>
          </w:p>
        </w:tc>
        <w:tc>
          <w:tcPr>
            <w:tcW w:w="850" w:type="dxa"/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1915E4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3</w:t>
            </w:r>
          </w:p>
        </w:tc>
        <w:tc>
          <w:tcPr>
            <w:tcW w:w="567" w:type="dxa"/>
            <w:vAlign w:val="center"/>
          </w:tcPr>
          <w:p w:rsidR="005B722A" w:rsidRPr="00834B51" w:rsidRDefault="005B722A" w:rsidP="009203D1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-</w:t>
            </w:r>
          </w:p>
        </w:tc>
      </w:tr>
      <w:tr w:rsidR="005B722A" w:rsidRPr="00E56316" w:rsidTr="000C2361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B722A" w:rsidRPr="00E56316" w:rsidRDefault="005B722A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935323</w:t>
            </w:r>
          </w:p>
        </w:tc>
        <w:tc>
          <w:tcPr>
            <w:tcW w:w="4253" w:type="dxa"/>
            <w:vAlign w:val="center"/>
          </w:tcPr>
          <w:p w:rsidR="005B722A" w:rsidRPr="001915E4" w:rsidRDefault="005B722A" w:rsidP="009203D1">
            <w:pPr>
              <w:spacing w:line="192" w:lineRule="auto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 xml:space="preserve">حسابرسی فناوری اطلاعات </w:t>
            </w:r>
          </w:p>
        </w:tc>
        <w:tc>
          <w:tcPr>
            <w:tcW w:w="850" w:type="dxa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1915E4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5B722A" w:rsidRPr="00834B51" w:rsidRDefault="005B722A" w:rsidP="009203D1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-</w:t>
            </w:r>
          </w:p>
        </w:tc>
      </w:tr>
      <w:tr w:rsidR="005B722A" w:rsidRPr="00E56316" w:rsidTr="000C2361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B722A" w:rsidRPr="00E56316" w:rsidRDefault="005B722A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935324</w:t>
            </w:r>
          </w:p>
        </w:tc>
        <w:tc>
          <w:tcPr>
            <w:tcW w:w="4253" w:type="dxa"/>
            <w:vAlign w:val="center"/>
          </w:tcPr>
          <w:p w:rsidR="005B722A" w:rsidRPr="001915E4" w:rsidRDefault="005B722A" w:rsidP="009203D1">
            <w:pPr>
              <w:spacing w:line="192" w:lineRule="auto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 xml:space="preserve">سیستم های اطلاعاتی </w:t>
            </w:r>
            <w:r w:rsidRPr="001915E4">
              <w:rPr>
                <w:rFonts w:cs="B Titr"/>
                <w:b/>
                <w:bCs/>
              </w:rPr>
              <w:t>(AIS)</w:t>
            </w:r>
          </w:p>
        </w:tc>
        <w:tc>
          <w:tcPr>
            <w:tcW w:w="850" w:type="dxa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1915E4">
              <w:rPr>
                <w:rFonts w:cs="B Titr" w:hint="cs"/>
                <w:sz w:val="20"/>
                <w:szCs w:val="20"/>
                <w:rtl/>
              </w:rPr>
              <w:t xml:space="preserve">اختیاری </w:t>
            </w:r>
          </w:p>
        </w:tc>
        <w:tc>
          <w:tcPr>
            <w:tcW w:w="567" w:type="dxa"/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5B722A" w:rsidRPr="00834B51" w:rsidRDefault="005B722A" w:rsidP="009203D1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5B722A" w:rsidRPr="001915E4" w:rsidRDefault="005B722A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1915E4">
              <w:rPr>
                <w:rFonts w:cs="B Titr" w:hint="cs"/>
                <w:rtl/>
              </w:rPr>
              <w:t>-</w:t>
            </w:r>
          </w:p>
        </w:tc>
      </w:tr>
      <w:tr w:rsidR="00587FBF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587FBF" w:rsidRPr="00E56316" w:rsidRDefault="00587FBF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87FBF" w:rsidRDefault="00587FBF" w:rsidP="009203D1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935331</w:t>
            </w:r>
          </w:p>
        </w:tc>
        <w:tc>
          <w:tcPr>
            <w:tcW w:w="4253" w:type="dxa"/>
            <w:tcBorders>
              <w:bottom w:val="single" w:sz="12" w:space="0" w:color="auto"/>
            </w:tcBorders>
            <w:vAlign w:val="center"/>
          </w:tcPr>
          <w:p w:rsidR="00587FBF" w:rsidRPr="009E70E2" w:rsidRDefault="00587FBF" w:rsidP="009203D1">
            <w:pPr>
              <w:spacing w:after="120" w:line="192" w:lineRule="auto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حسابداری میانه 2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587FBF" w:rsidRPr="009E70E2" w:rsidRDefault="00587FBF" w:rsidP="009203D1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587FBF" w:rsidRPr="000C342C" w:rsidRDefault="00587FBF" w:rsidP="009203D1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587FBF" w:rsidRPr="000C342C" w:rsidRDefault="00587FBF" w:rsidP="009203D1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587FBF" w:rsidRPr="009E70E2" w:rsidRDefault="00587FBF" w:rsidP="009203D1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587FBF" w:rsidRPr="009E70E2" w:rsidRDefault="00587FBF" w:rsidP="009203D1">
            <w:pPr>
              <w:spacing w:after="120"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587FBF">
              <w:rPr>
                <w:rFonts w:cs="B Titr" w:hint="cs"/>
                <w:sz w:val="16"/>
                <w:szCs w:val="16"/>
                <w:rtl/>
              </w:rPr>
              <w:t>حسابداری میانه 1+</w:t>
            </w:r>
            <w:r w:rsidRPr="00587FBF">
              <w:rPr>
                <w:rFonts w:cs="B Titr" w:hint="cs"/>
                <w:sz w:val="18"/>
                <w:szCs w:val="18"/>
                <w:rtl/>
              </w:rPr>
              <w:t xml:space="preserve"> رشته های غیر مرتبط</w:t>
            </w:r>
          </w:p>
        </w:tc>
      </w:tr>
      <w:tr w:rsidR="001A0269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1A0269" w:rsidRPr="00E56316" w:rsidRDefault="001A026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</w:t>
            </w:r>
            <w:r w:rsidRPr="001A0269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1A0269">
              <w:rPr>
                <w:rFonts w:cs="B Titr" w:hint="cs"/>
                <w:sz w:val="20"/>
                <w:szCs w:val="20"/>
                <w:rtl/>
              </w:rPr>
              <w:t xml:space="preserve"> ۱2 = ۲+10</w:t>
            </w:r>
          </w:p>
        </w:tc>
      </w:tr>
      <w:tr w:rsidR="00CE73D9" w:rsidRPr="00E56316" w:rsidTr="009329C7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CE73D9" w:rsidRPr="00E56316" w:rsidRDefault="00CE73D9" w:rsidP="009203D1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ترم س</w:t>
            </w:r>
            <w:bookmarkStart w:id="0" w:name="_GoBack"/>
            <w:bookmarkEnd w:id="0"/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CE73D9" w:rsidRPr="00E95467" w:rsidRDefault="00CE73D9" w:rsidP="005B722A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935316</w:t>
            </w:r>
          </w:p>
        </w:tc>
        <w:tc>
          <w:tcPr>
            <w:tcW w:w="4253" w:type="dxa"/>
            <w:vAlign w:val="center"/>
          </w:tcPr>
          <w:p w:rsidR="00CE73D9" w:rsidRPr="00E95467" w:rsidRDefault="00CE73D9" w:rsidP="009203D1">
            <w:pPr>
              <w:spacing w:line="192" w:lineRule="auto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بررسی موارد خاص در حسابرسی (افته کاری)</w:t>
            </w:r>
          </w:p>
        </w:tc>
        <w:tc>
          <w:tcPr>
            <w:tcW w:w="850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E95467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CE73D9" w:rsidRPr="00834B51" w:rsidRDefault="00CE73D9" w:rsidP="009203D1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-</w:t>
            </w:r>
          </w:p>
        </w:tc>
      </w:tr>
      <w:tr w:rsidR="00CE73D9" w:rsidRPr="00E56316" w:rsidTr="005B722A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CE73D9" w:rsidRPr="00E56316" w:rsidRDefault="00CE73D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CE73D9" w:rsidRPr="00E95467" w:rsidRDefault="00CE73D9" w:rsidP="005B722A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935317</w:t>
            </w:r>
          </w:p>
        </w:tc>
        <w:tc>
          <w:tcPr>
            <w:tcW w:w="4253" w:type="dxa"/>
            <w:vAlign w:val="center"/>
          </w:tcPr>
          <w:p w:rsidR="00CE73D9" w:rsidRPr="005B722A" w:rsidRDefault="00CE73D9" w:rsidP="009203D1">
            <w:pPr>
              <w:spacing w:line="192" w:lineRule="auto"/>
              <w:rPr>
                <w:rFonts w:cs="B Titr"/>
                <w:sz w:val="20"/>
                <w:szCs w:val="20"/>
                <w:rtl/>
              </w:rPr>
            </w:pPr>
            <w:r w:rsidRPr="005B722A">
              <w:rPr>
                <w:rFonts w:cs="B Titr" w:hint="cs"/>
                <w:sz w:val="20"/>
                <w:szCs w:val="20"/>
                <w:rtl/>
              </w:rPr>
              <w:t>حسابرسی عملیاتی،عملکرد(برای دیوان محاسبات و بخش عمومی)</w:t>
            </w:r>
          </w:p>
        </w:tc>
        <w:tc>
          <w:tcPr>
            <w:tcW w:w="850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E95467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3</w:t>
            </w:r>
          </w:p>
        </w:tc>
        <w:tc>
          <w:tcPr>
            <w:tcW w:w="567" w:type="dxa"/>
            <w:vAlign w:val="center"/>
          </w:tcPr>
          <w:p w:rsidR="00CE73D9" w:rsidRPr="00834B51" w:rsidRDefault="00CE73D9" w:rsidP="009203D1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CE73D9" w:rsidRPr="005B722A" w:rsidRDefault="00CE73D9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5B722A">
              <w:rPr>
                <w:rFonts w:cs="B Titr" w:hint="cs"/>
                <w:sz w:val="20"/>
                <w:szCs w:val="20"/>
                <w:rtl/>
              </w:rPr>
              <w:t>حسابرسی فناوری اطلاعات، حسابرسی داخلی</w:t>
            </w:r>
          </w:p>
        </w:tc>
      </w:tr>
      <w:tr w:rsidR="00CE73D9" w:rsidRPr="00E56316" w:rsidTr="00C57D29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CE73D9" w:rsidRPr="00E56316" w:rsidRDefault="00CE73D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935326</w:t>
            </w:r>
          </w:p>
        </w:tc>
        <w:tc>
          <w:tcPr>
            <w:tcW w:w="4253" w:type="dxa"/>
            <w:vAlign w:val="center"/>
          </w:tcPr>
          <w:p w:rsidR="00CE73D9" w:rsidRPr="005B722A" w:rsidRDefault="00CE73D9" w:rsidP="009203D1">
            <w:pPr>
              <w:spacing w:line="192" w:lineRule="auto"/>
              <w:rPr>
                <w:rFonts w:cs="B Titr"/>
                <w:sz w:val="20"/>
                <w:szCs w:val="20"/>
                <w:rtl/>
              </w:rPr>
            </w:pPr>
            <w:r w:rsidRPr="005B722A">
              <w:rPr>
                <w:rFonts w:cs="B Titr" w:hint="cs"/>
                <w:sz w:val="20"/>
                <w:szCs w:val="20"/>
                <w:rtl/>
              </w:rPr>
              <w:t>بررسی مسائل کاربردی در حسابرسی(پروژه حسابرسی)</w:t>
            </w:r>
          </w:p>
        </w:tc>
        <w:tc>
          <w:tcPr>
            <w:tcW w:w="850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E95467">
              <w:rPr>
                <w:rFonts w:cs="B Titr" w:hint="cs"/>
                <w:sz w:val="20"/>
                <w:szCs w:val="20"/>
                <w:rtl/>
              </w:rPr>
              <w:t>پایه</w:t>
            </w:r>
          </w:p>
        </w:tc>
        <w:tc>
          <w:tcPr>
            <w:tcW w:w="567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CE73D9" w:rsidRPr="00E95467" w:rsidRDefault="00CE73D9" w:rsidP="009203D1">
            <w:pPr>
              <w:spacing w:line="192" w:lineRule="auto"/>
              <w:jc w:val="center"/>
              <w:rPr>
                <w:rFonts w:cs="B Titr"/>
                <w:rtl/>
              </w:rPr>
            </w:pPr>
            <w:r w:rsidRPr="00E95467">
              <w:rPr>
                <w:rFonts w:cs="B Titr" w:hint="cs"/>
                <w:rtl/>
              </w:rPr>
              <w:t>3</w:t>
            </w:r>
          </w:p>
        </w:tc>
        <w:tc>
          <w:tcPr>
            <w:tcW w:w="567" w:type="dxa"/>
            <w:vAlign w:val="center"/>
          </w:tcPr>
          <w:p w:rsidR="00CE73D9" w:rsidRPr="00834B51" w:rsidRDefault="00CE73D9" w:rsidP="009203D1">
            <w:pPr>
              <w:spacing w:line="20" w:lineRule="atLeast"/>
              <w:jc w:val="center"/>
              <w:rPr>
                <w:rFonts w:cs="B Titr"/>
              </w:rPr>
            </w:pPr>
            <w:r w:rsidRPr="00834B51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CE73D9" w:rsidRPr="005B722A" w:rsidRDefault="00CE73D9" w:rsidP="009203D1">
            <w:pPr>
              <w:spacing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5B722A">
              <w:rPr>
                <w:rFonts w:cs="B Titr" w:hint="cs"/>
                <w:sz w:val="20"/>
                <w:szCs w:val="20"/>
                <w:rtl/>
              </w:rPr>
              <w:t>تئوری های حسابداری، حسابرسی داخلی</w:t>
            </w:r>
          </w:p>
        </w:tc>
      </w:tr>
      <w:tr w:rsidR="00CE73D9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CE73D9" w:rsidRPr="00E56316" w:rsidRDefault="00CE73D9" w:rsidP="00F13B9A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= 8 واحد</w:t>
            </w:r>
          </w:p>
        </w:tc>
      </w:tr>
      <w:tr w:rsidR="00CE73D9" w:rsidRPr="00E56316" w:rsidTr="00EF665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CE73D9" w:rsidRPr="00E56316" w:rsidRDefault="00CE73D9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E73D9" w:rsidRDefault="00CE73D9" w:rsidP="00EF665C">
            <w:pPr>
              <w:spacing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935327</w:t>
            </w:r>
          </w:p>
        </w:tc>
        <w:tc>
          <w:tcPr>
            <w:tcW w:w="4253" w:type="dxa"/>
            <w:tcBorders>
              <w:top w:val="single" w:sz="12" w:space="0" w:color="auto"/>
            </w:tcBorders>
          </w:tcPr>
          <w:p w:rsidR="00CE73D9" w:rsidRPr="00F6539E" w:rsidRDefault="00CE73D9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</w:p>
        </w:tc>
        <w:tc>
          <w:tcPr>
            <w:tcW w:w="850" w:type="dxa"/>
            <w:tcBorders>
              <w:top w:val="single" w:sz="12" w:space="0" w:color="auto"/>
            </w:tcBorders>
          </w:tcPr>
          <w:p w:rsidR="00CE73D9" w:rsidRPr="00F6539E" w:rsidRDefault="00CE73D9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CE73D9" w:rsidRPr="00F6539E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CE73D9" w:rsidRPr="00F6539E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CE73D9" w:rsidRPr="00F6539E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CE73D9" w:rsidRPr="00F6539E" w:rsidRDefault="00CE73D9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CE73D9" w:rsidRPr="00E56316" w:rsidTr="00EF665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CE73D9" w:rsidRPr="00E56316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CE73D9" w:rsidRDefault="00CE73D9" w:rsidP="00EF665C">
            <w:pPr>
              <w:spacing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935328</w:t>
            </w:r>
          </w:p>
        </w:tc>
        <w:tc>
          <w:tcPr>
            <w:tcW w:w="4253" w:type="dxa"/>
          </w:tcPr>
          <w:p w:rsidR="00CE73D9" w:rsidRPr="00F6539E" w:rsidRDefault="00CE73D9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850" w:type="dxa"/>
          </w:tcPr>
          <w:p w:rsidR="00CE73D9" w:rsidRPr="00F6539E" w:rsidRDefault="00CE73D9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CE73D9" w:rsidRPr="00F6539E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709" w:type="dxa"/>
            <w:vAlign w:val="center"/>
          </w:tcPr>
          <w:p w:rsidR="00CE73D9" w:rsidRPr="00F6539E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CE73D9" w:rsidRPr="00F6539E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CE73D9" w:rsidRPr="00F6539E" w:rsidRDefault="00CE73D9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CE73D9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CE73D9" w:rsidRPr="00E56316" w:rsidRDefault="00CE73D9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7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CE73D9" w:rsidRDefault="00CE73D9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CE73D9" w:rsidRPr="00E56316" w:rsidRDefault="00CE73D9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CE73D9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CE73D9" w:rsidRPr="00E56316" w:rsidRDefault="00CE73D9" w:rsidP="0054589E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</w:t>
            </w: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</w:tr>
      <w:tr w:rsidR="00CE73D9" w:rsidRPr="00E56316" w:rsidTr="001915E4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CE73D9" w:rsidRPr="009E70E2" w:rsidRDefault="00CE73D9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16"/>
                <w:szCs w:val="16"/>
                <w:rtl/>
              </w:rPr>
            </w:pPr>
            <w:r w:rsidRPr="009E70E2">
              <w:rPr>
                <w:rFonts w:cs="B Titr" w:hint="cs"/>
                <w:sz w:val="16"/>
                <w:szCs w:val="16"/>
                <w:rtl/>
              </w:rPr>
              <w:t>دروس جبرانی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E73D9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935329</w:t>
            </w:r>
          </w:p>
        </w:tc>
        <w:tc>
          <w:tcPr>
            <w:tcW w:w="4253" w:type="dxa"/>
            <w:tcBorders>
              <w:top w:val="single" w:sz="12" w:space="0" w:color="auto"/>
            </w:tcBorders>
            <w:vAlign w:val="center"/>
          </w:tcPr>
          <w:p w:rsidR="00CE73D9" w:rsidRPr="009E70E2" w:rsidRDefault="00CE73D9" w:rsidP="009E70E2">
            <w:pPr>
              <w:spacing w:after="120" w:line="192" w:lineRule="auto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حسابرسی 2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CE73D9" w:rsidRPr="009E70E2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CE73D9" w:rsidRPr="000C342C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CE73D9" w:rsidRPr="000C342C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CE73D9" w:rsidRPr="009E70E2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CE73D9" w:rsidRPr="00E56316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CE73D9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CE73D9" w:rsidRPr="00E56316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:rsidR="00CE73D9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935330</w:t>
            </w:r>
          </w:p>
        </w:tc>
        <w:tc>
          <w:tcPr>
            <w:tcW w:w="4253" w:type="dxa"/>
            <w:vAlign w:val="center"/>
          </w:tcPr>
          <w:p w:rsidR="00CE73D9" w:rsidRPr="009E70E2" w:rsidRDefault="00CE73D9" w:rsidP="009E70E2">
            <w:pPr>
              <w:spacing w:after="120" w:line="192" w:lineRule="auto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حسابداری میانه 1</w:t>
            </w:r>
          </w:p>
        </w:tc>
        <w:tc>
          <w:tcPr>
            <w:tcW w:w="850" w:type="dxa"/>
            <w:vAlign w:val="center"/>
          </w:tcPr>
          <w:p w:rsidR="00CE73D9" w:rsidRPr="009E70E2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جبرانی</w:t>
            </w:r>
          </w:p>
        </w:tc>
        <w:tc>
          <w:tcPr>
            <w:tcW w:w="567" w:type="dxa"/>
            <w:vAlign w:val="center"/>
          </w:tcPr>
          <w:p w:rsidR="00CE73D9" w:rsidRPr="000C342C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CE73D9" w:rsidRPr="000C342C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CE73D9" w:rsidRPr="009E70E2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vMerge/>
            <w:tcBorders>
              <w:right w:val="thinThickThinSmallGap" w:sz="18" w:space="0" w:color="auto"/>
            </w:tcBorders>
          </w:tcPr>
          <w:p w:rsidR="00CE73D9" w:rsidRPr="00E56316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CE73D9" w:rsidRPr="00E56316" w:rsidTr="001915E4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CE73D9" w:rsidRPr="00E56316" w:rsidRDefault="00CE73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thinThickThinSmallGap" w:sz="18" w:space="0" w:color="auto"/>
            </w:tcBorders>
            <w:vAlign w:val="center"/>
          </w:tcPr>
          <w:p w:rsidR="00CE73D9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935331</w:t>
            </w:r>
          </w:p>
        </w:tc>
        <w:tc>
          <w:tcPr>
            <w:tcW w:w="4253" w:type="dxa"/>
            <w:tcBorders>
              <w:bottom w:val="thinThickThinSmallGap" w:sz="18" w:space="0" w:color="auto"/>
            </w:tcBorders>
            <w:vAlign w:val="center"/>
          </w:tcPr>
          <w:p w:rsidR="00CE73D9" w:rsidRPr="009E70E2" w:rsidRDefault="00CE73D9" w:rsidP="009E70E2">
            <w:pPr>
              <w:spacing w:after="120" w:line="192" w:lineRule="auto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حسابداری میانه 2</w:t>
            </w:r>
          </w:p>
        </w:tc>
        <w:tc>
          <w:tcPr>
            <w:tcW w:w="850" w:type="dxa"/>
            <w:tcBorders>
              <w:bottom w:val="thinThickThinSmallGap" w:sz="18" w:space="0" w:color="auto"/>
            </w:tcBorders>
            <w:vAlign w:val="center"/>
          </w:tcPr>
          <w:p w:rsidR="00CE73D9" w:rsidRPr="009E70E2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جبرانی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CE73D9" w:rsidRPr="000C342C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  <w:vAlign w:val="center"/>
          </w:tcPr>
          <w:p w:rsidR="00CE73D9" w:rsidRPr="000C342C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>2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CE73D9" w:rsidRPr="009E70E2" w:rsidRDefault="00CE73D9" w:rsidP="009E70E2">
            <w:pPr>
              <w:spacing w:after="120" w:line="192" w:lineRule="auto"/>
              <w:jc w:val="center"/>
              <w:rPr>
                <w:rFonts w:cs="B Titr"/>
                <w:rtl/>
              </w:rPr>
            </w:pPr>
            <w:r w:rsidRPr="009E70E2">
              <w:rPr>
                <w:rFonts w:cs="B Titr" w:hint="cs"/>
                <w:rtl/>
              </w:rPr>
              <w:t>0</w:t>
            </w:r>
          </w:p>
        </w:tc>
        <w:tc>
          <w:tcPr>
            <w:tcW w:w="2660" w:type="dxa"/>
            <w:tcBorders>
              <w:bottom w:val="thinThickThinSmallGap" w:sz="18" w:space="0" w:color="auto"/>
              <w:right w:val="thinThickThinSmallGap" w:sz="18" w:space="0" w:color="auto"/>
            </w:tcBorders>
            <w:vAlign w:val="center"/>
          </w:tcPr>
          <w:p w:rsidR="00CE73D9" w:rsidRPr="009E70E2" w:rsidRDefault="00CE73D9" w:rsidP="009E70E2">
            <w:pPr>
              <w:spacing w:after="120" w:line="192" w:lineRule="auto"/>
              <w:jc w:val="center"/>
              <w:rPr>
                <w:rFonts w:cs="B Titr"/>
                <w:sz w:val="20"/>
                <w:szCs w:val="20"/>
                <w:rtl/>
              </w:rPr>
            </w:pPr>
            <w:r w:rsidRPr="009E70E2">
              <w:rPr>
                <w:rFonts w:cs="B Titr" w:hint="cs"/>
                <w:sz w:val="20"/>
                <w:szCs w:val="20"/>
                <w:rtl/>
              </w:rPr>
              <w:t>حسابداری میانه 1</w:t>
            </w: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72C1C"/>
    <w:rsid w:val="00096BC1"/>
    <w:rsid w:val="001915E4"/>
    <w:rsid w:val="001A0269"/>
    <w:rsid w:val="00323F72"/>
    <w:rsid w:val="00332F86"/>
    <w:rsid w:val="0034637B"/>
    <w:rsid w:val="00372130"/>
    <w:rsid w:val="003F1D12"/>
    <w:rsid w:val="003F5F84"/>
    <w:rsid w:val="0044670C"/>
    <w:rsid w:val="004F3072"/>
    <w:rsid w:val="0054589E"/>
    <w:rsid w:val="00587FBF"/>
    <w:rsid w:val="005B722A"/>
    <w:rsid w:val="005F7E13"/>
    <w:rsid w:val="00625803"/>
    <w:rsid w:val="006359F9"/>
    <w:rsid w:val="00654640"/>
    <w:rsid w:val="006D0B3D"/>
    <w:rsid w:val="00765DE2"/>
    <w:rsid w:val="00790D15"/>
    <w:rsid w:val="007E530C"/>
    <w:rsid w:val="00804C6A"/>
    <w:rsid w:val="0082204C"/>
    <w:rsid w:val="00834B51"/>
    <w:rsid w:val="008457CB"/>
    <w:rsid w:val="00861A77"/>
    <w:rsid w:val="008807C7"/>
    <w:rsid w:val="008A40AC"/>
    <w:rsid w:val="00915AE8"/>
    <w:rsid w:val="0092520A"/>
    <w:rsid w:val="0094495A"/>
    <w:rsid w:val="00972271"/>
    <w:rsid w:val="009E70E2"/>
    <w:rsid w:val="00A37C21"/>
    <w:rsid w:val="00A505BB"/>
    <w:rsid w:val="00AC2306"/>
    <w:rsid w:val="00B37C28"/>
    <w:rsid w:val="00B42EC9"/>
    <w:rsid w:val="00C54682"/>
    <w:rsid w:val="00C75C15"/>
    <w:rsid w:val="00CB03F4"/>
    <w:rsid w:val="00CE73D9"/>
    <w:rsid w:val="00CE7AAE"/>
    <w:rsid w:val="00D7216F"/>
    <w:rsid w:val="00DE419A"/>
    <w:rsid w:val="00E56316"/>
    <w:rsid w:val="00E6751C"/>
    <w:rsid w:val="00E95467"/>
    <w:rsid w:val="00EF665C"/>
    <w:rsid w:val="00F13B9A"/>
    <w:rsid w:val="00F5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08FFB-0EB0-4E1D-A3B8-B27EB6AB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62</cp:revision>
  <cp:lastPrinted>2022-07-13T04:05:00Z</cp:lastPrinted>
  <dcterms:created xsi:type="dcterms:W3CDTF">2022-07-02T06:11:00Z</dcterms:created>
  <dcterms:modified xsi:type="dcterms:W3CDTF">2022-11-15T11:15:00Z</dcterms:modified>
</cp:coreProperties>
</file>