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Refer to the solution to the Producer-Consumer problem (video player and streaming server problem) in the textbook that uses semaphores.</w:t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For each of the following </w:t>
      </w:r>
      <w:bookmarkStart w:id="0" w:name="_GoBack"/>
      <w:bookmarkEnd w:id="0"/>
      <w:r>
        <w:rPr>
          <w:rFonts w:cs="Times New Roman" w:ascii="Times New Roman" w:hAnsi="Times New Roman"/>
        </w:rPr>
        <w:t>question, show the current process, the content of the ready queue, the content of semaphore queues, and the values of semaphores – numAvailBufferSlots and numPackets. We are using the lecture note version of P() and V(). (Not the Nachos implementations of P() and V()).</w:t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color w:val="000000"/>
          <w:u w:val="single"/>
        </w:rPr>
        <w:t xml:space="preserve">Problem 1) If Video-Player runs first before Streaming-Server produces its first packet, what happens to the Video-Player? What are the semaphore counter variable values and what do semaphore queues look like at this time (for both </w:t>
      </w:r>
      <w:r>
        <w:rPr>
          <w:rFonts w:cs="Times New Roman" w:ascii="Times New Roman" w:hAnsi="Times New Roman"/>
          <w:b/>
          <w:bCs/>
          <w:u w:val="single"/>
        </w:rPr>
        <w:t>numAvailBufferSlots and numPackets</w:t>
      </w:r>
      <w:r>
        <w:rPr>
          <w:rFonts w:cs="Times New Roman" w:ascii="Times New Roman" w:hAnsi="Times New Roman"/>
          <w:b/>
          <w:bCs/>
          <w:color w:val="000000"/>
          <w:u w:val="single"/>
        </w:rPr>
        <w:t>)?</w:t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</w:rPr>
        <w:t xml:space="preserve">If Video-Player runs first before Streaming-Server produces its first packet, </w:t>
      </w:r>
      <w:r>
        <w:rPr>
          <w:rFonts w:cs="Times New Roman" w:ascii="Times New Roman" w:hAnsi="Times New Roman"/>
          <w:color w:val="000000"/>
        </w:rPr>
        <w:t xml:space="preserve">after it calls numPacketsInBuffer.P(), Video-Player will be blocked in the numPacketsInBuffer queue. This is because numPackets will become -1. numAvailBufferSlots is 100 at this time. </w:t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u w:val="single"/>
        </w:rPr>
        <w:t>Problem 2) Streaming-Server now runs without interruption until the buffer is full. What happens to Streaming-Server and Video-Player now? What are the semaphore counter variable values and what do semaphore queues look like at this time?</w:t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NumAvailBufferSlots.P() will run as the streaming-server fills the buffer slots, until it is equal to 0. numPacketsInBuffer.V() runs until it is equal to 100. After these things happen, streaming-server will be blocked and video-player will run again. NumPacketsInBuffer.P() will run as the video player consumes the packets, and numAvailBufferSlots.V() will run as more buffer slots become available.</w:t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1</Pages>
  <Words>235</Words>
  <Characters>1371</Characters>
  <CharactersWithSpaces>1602</CharactersWithSpaces>
  <Paragraphs>6</Paragraphs>
  <Company>Syracuse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2015-10-15T19:23:00Z</dcterms:created>
  <dc:creator>Jae Oh</dc:creator>
  <dc:description/>
  <dc:language>en-US</dc:language>
  <cp:lastModifiedBy/>
  <dcterms:modified xsi:type="dcterms:W3CDTF">2018-04-12T21:43:12Z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Syracuse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