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-278420569"/>
        <w:docPartObj>
          <w:docPartGallery w:val="Cover Pages"/>
          <w:docPartUnique/>
        </w:docPartObj>
      </w:sdtPr>
      <w:sdtEndPr>
        <w:rPr>
          <w:color w:val="F09415" w:themeColor="accent1"/>
        </w:rPr>
      </w:sdtEndPr>
      <w:sdtContent>
        <w:p w14:paraId="6ACCDEA1" w14:textId="3251659D" w:rsidR="00916471" w:rsidRDefault="0091647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85B695" wp14:editId="34BA41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4C5F5F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f09415 [3204]" stroked="f" strokeweight="1pt"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7A4C5A" wp14:editId="36D009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35E183" w14:textId="1EDA6C57" w:rsidR="00916471" w:rsidRDefault="00916471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7A4C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4635E183" w14:textId="1EDA6C57" w:rsidR="00916471" w:rsidRDefault="00916471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07DBDE" wp14:editId="568AB1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193270" w14:textId="262CD7D9" w:rsidR="00916471" w:rsidRDefault="00916471">
                                <w:pPr>
                                  <w:pStyle w:val="KeinLeerraum"/>
                                  <w:jc w:val="right"/>
                                  <w:rPr>
                                    <w:color w:val="F0941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09415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Davor Andrijasevic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DB0AFFB" w14:textId="52A0799C" w:rsidR="00916471" w:rsidRDefault="00916471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BBIN23.2a.IN223 – Grundlagen XML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Hugo Lucca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21.08.2024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07DBDE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C193270" w14:textId="262CD7D9" w:rsidR="00916471" w:rsidRDefault="00916471">
                          <w:pPr>
                            <w:pStyle w:val="KeinLeerraum"/>
                            <w:jc w:val="right"/>
                            <w:rPr>
                              <w:color w:val="F0941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09415" w:themeColor="accent1"/>
                              <w:sz w:val="28"/>
                              <w:szCs w:val="28"/>
                              <w:lang w:val="de-DE"/>
                            </w:rPr>
                            <w:t>Davor Andrijasevic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DB0AFFB" w14:textId="52A0799C" w:rsidR="00916471" w:rsidRDefault="00916471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BBIN23.2a.IN223 – Grundlagen XML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Hugo Lucca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21.08.2024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DADE53" wp14:editId="648FDE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923587" w14:textId="2FFE9FD2" w:rsidR="00916471" w:rsidRDefault="00916471">
                                <w:pPr>
                                  <w:jc w:val="right"/>
                                  <w:rPr>
                                    <w:color w:val="F0941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941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16471">
                                      <w:rPr>
                                        <w:caps/>
                                        <w:color w:val="F09415" w:themeColor="accent1"/>
                                        <w:sz w:val="64"/>
                                        <w:szCs w:val="64"/>
                                      </w:rPr>
                                      <w:t>XML zu PDF Konverter für Lieferscheine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1C54FC" w14:textId="604A1BB8" w:rsidR="00916471" w:rsidRDefault="0091647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1647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Projektbericht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DADE53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9923587" w14:textId="2FFE9FD2" w:rsidR="00916471" w:rsidRDefault="00916471">
                          <w:pPr>
                            <w:jc w:val="right"/>
                            <w:rPr>
                              <w:color w:val="F0941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941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16471">
                                <w:rPr>
                                  <w:caps/>
                                  <w:color w:val="F09415" w:themeColor="accent1"/>
                                  <w:sz w:val="64"/>
                                  <w:szCs w:val="64"/>
                                </w:rPr>
                                <w:t>XML zu PDF Konverter für Lieferscheine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1C54FC" w14:textId="604A1BB8" w:rsidR="00916471" w:rsidRDefault="0091647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1647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Projektbericht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F89BC3" w14:textId="62E2CFF9" w:rsidR="00916471" w:rsidRDefault="00916471">
          <w:pPr>
            <w:rPr>
              <w:color w:val="F09415" w:themeColor="accent1"/>
            </w:rPr>
          </w:pPr>
          <w:r>
            <w:rPr>
              <w:color w:val="F09415" w:themeColor="accent1"/>
            </w:rPr>
            <w:br w:type="page"/>
          </w:r>
        </w:p>
      </w:sdtContent>
    </w:sdt>
    <w:p w14:paraId="05C2BE04" w14:textId="3C7AF543" w:rsidR="00916471" w:rsidRDefault="00916471"/>
    <w:sdt>
      <w:sdtPr>
        <w:rPr>
          <w:lang w:val="de-DE"/>
        </w:rPr>
        <w:id w:val="-525485132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7154147C" w14:textId="4B0094BF" w:rsidR="00916471" w:rsidRDefault="0091647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0FB2AAA" w14:textId="40C23230" w:rsidR="00286E6C" w:rsidRDefault="00916471">
          <w:pPr>
            <w:pStyle w:val="Verzeichnis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44689" w:history="1">
            <w:r w:rsidR="00286E6C" w:rsidRPr="00946D44">
              <w:rPr>
                <w:rStyle w:val="Hyperlink"/>
                <w:noProof/>
              </w:rPr>
              <w:t>1. Einführung</w:t>
            </w:r>
            <w:r w:rsidR="00286E6C">
              <w:rPr>
                <w:noProof/>
                <w:webHidden/>
              </w:rPr>
              <w:tab/>
            </w:r>
            <w:r w:rsidR="00286E6C">
              <w:rPr>
                <w:noProof/>
                <w:webHidden/>
              </w:rPr>
              <w:fldChar w:fldCharType="begin"/>
            </w:r>
            <w:r w:rsidR="00286E6C">
              <w:rPr>
                <w:noProof/>
                <w:webHidden/>
              </w:rPr>
              <w:instrText xml:space="preserve"> PAGEREF _Toc175144689 \h </w:instrText>
            </w:r>
            <w:r w:rsidR="00286E6C">
              <w:rPr>
                <w:noProof/>
                <w:webHidden/>
              </w:rPr>
            </w:r>
            <w:r w:rsidR="00286E6C">
              <w:rPr>
                <w:noProof/>
                <w:webHidden/>
              </w:rPr>
              <w:fldChar w:fldCharType="separate"/>
            </w:r>
            <w:r w:rsidR="00286E6C">
              <w:rPr>
                <w:noProof/>
                <w:webHidden/>
              </w:rPr>
              <w:t>2</w:t>
            </w:r>
            <w:r w:rsidR="00286E6C">
              <w:rPr>
                <w:noProof/>
                <w:webHidden/>
              </w:rPr>
              <w:fldChar w:fldCharType="end"/>
            </w:r>
          </w:hyperlink>
        </w:p>
        <w:p w14:paraId="0EA08125" w14:textId="220394F4" w:rsidR="00286E6C" w:rsidRDefault="00286E6C">
          <w:pPr>
            <w:pStyle w:val="Verzeichnis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5144690" w:history="1">
            <w:r w:rsidRPr="00946D44">
              <w:rPr>
                <w:rStyle w:val="Hyperlink"/>
                <w:noProof/>
              </w:rPr>
              <w:t>2. Anforderungskatalog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238F" w14:textId="07CBC808" w:rsidR="00286E6C" w:rsidRDefault="00286E6C">
          <w:pPr>
            <w:pStyle w:val="Verzeichnis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5144691" w:history="1">
            <w:r w:rsidRPr="00946D44">
              <w:rPr>
                <w:rStyle w:val="Hyperlink"/>
                <w:noProof/>
              </w:rPr>
              <w:t>2.1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0ADA" w14:textId="25CEB79F" w:rsidR="00286E6C" w:rsidRDefault="00286E6C">
          <w:pPr>
            <w:pStyle w:val="Verzeichnis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5144692" w:history="1">
            <w:r w:rsidRPr="00946D44">
              <w:rPr>
                <w:rStyle w:val="Hyperlink"/>
                <w:noProof/>
              </w:rPr>
              <w:t>2.2 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283D" w14:textId="0A6257B8" w:rsidR="00286E6C" w:rsidRDefault="00286E6C">
          <w:pPr>
            <w:pStyle w:val="Verzeichnis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5144693" w:history="1">
            <w:r w:rsidRPr="00946D44">
              <w:rPr>
                <w:rStyle w:val="Hyperlink"/>
                <w:noProof/>
              </w:rPr>
              <w:t>3. 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53DF" w14:textId="2AB552F9" w:rsidR="00286E6C" w:rsidRDefault="00286E6C">
          <w:pPr>
            <w:pStyle w:val="Verzeichnis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5144694" w:history="1">
            <w:r w:rsidRPr="00946D44">
              <w:rPr>
                <w:rStyle w:val="Hyperlink"/>
                <w:noProof/>
              </w:rPr>
              <w:t>3.1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7631" w14:textId="7C0D7082" w:rsidR="00286E6C" w:rsidRDefault="00286E6C">
          <w:pPr>
            <w:pStyle w:val="Verzeichnis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5144695" w:history="1">
            <w:r w:rsidRPr="00946D44">
              <w:rPr>
                <w:rStyle w:val="Hyperlink"/>
                <w:noProof/>
              </w:rPr>
              <w:t>3.2 Verwendete 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0A18" w14:textId="474F5EFE" w:rsidR="00286E6C" w:rsidRDefault="00286E6C">
          <w:pPr>
            <w:pStyle w:val="Verzeichnis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5144696" w:history="1">
            <w:r w:rsidRPr="00946D44">
              <w:rPr>
                <w:rStyle w:val="Hyperlink"/>
                <w:noProof/>
              </w:rPr>
              <w:t>4.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221D2" w14:textId="56B725FB" w:rsidR="00286E6C" w:rsidRDefault="00286E6C">
          <w:pPr>
            <w:pStyle w:val="Verzeichnis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5144697" w:history="1">
            <w:r w:rsidRPr="00946D44">
              <w:rPr>
                <w:rStyle w:val="Hyperlink"/>
                <w:noProof/>
              </w:rPr>
              <w:t>4.1 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4CBC" w14:textId="34864944" w:rsidR="00286E6C" w:rsidRDefault="00286E6C">
          <w:pPr>
            <w:pStyle w:val="Verzeichnis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5144698" w:history="1">
            <w:r w:rsidRPr="00946D44">
              <w:rPr>
                <w:rStyle w:val="Hyperlink"/>
                <w:noProof/>
              </w:rPr>
              <w:t>4.2 Testergebnisse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47ACD" w14:textId="44F8DB54" w:rsidR="00286E6C" w:rsidRDefault="00286E6C">
          <w:pPr>
            <w:pStyle w:val="Verzeichnis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5144699" w:history="1">
            <w:r w:rsidRPr="00946D44">
              <w:rPr>
                <w:rStyle w:val="Hyperlink"/>
                <w:noProof/>
              </w:rPr>
              <w:t>5. Probleme und 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CE49" w14:textId="4AAC3DD6" w:rsidR="00286E6C" w:rsidRDefault="00286E6C">
          <w:pPr>
            <w:pStyle w:val="Verzeichnis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5144700" w:history="1">
            <w:r w:rsidRPr="00946D44">
              <w:rPr>
                <w:rStyle w:val="Hyperlink"/>
                <w:noProof/>
              </w:rPr>
              <w:t>6. Schlussfolgerung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88C2" w14:textId="124F472D" w:rsidR="00286E6C" w:rsidRDefault="00286E6C">
          <w:pPr>
            <w:pStyle w:val="Verzeichnis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5144701" w:history="1">
            <w:r w:rsidRPr="00946D44">
              <w:rPr>
                <w:rStyle w:val="Hyperlink"/>
                <w:noProof/>
              </w:rPr>
              <w:t>7.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843D5" w14:textId="5485FBF2" w:rsidR="00286E6C" w:rsidRDefault="00286E6C">
          <w:pPr>
            <w:pStyle w:val="Verzeichnis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5144702" w:history="1">
            <w:r w:rsidRPr="00946D44">
              <w:rPr>
                <w:rStyle w:val="Hyperlink"/>
                <w:b/>
                <w:bCs/>
                <w:noProof/>
              </w:rPr>
              <w:t>8. Verwendung von ChatGPT im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F158D" w14:textId="04017868" w:rsidR="00286E6C" w:rsidRDefault="00286E6C">
          <w:pPr>
            <w:pStyle w:val="Verzeichnis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5144703" w:history="1">
            <w:r w:rsidRPr="00946D44">
              <w:rPr>
                <w:rStyle w:val="Hyperlink"/>
                <w:noProof/>
              </w:rPr>
              <w:t>8.1 Chronologische Auflistung der Prompts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8D87" w14:textId="348C4D93" w:rsidR="00286E6C" w:rsidRDefault="00286E6C">
          <w:pPr>
            <w:pStyle w:val="Verzeichnis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5144704" w:history="1">
            <w:r w:rsidRPr="00946D44">
              <w:rPr>
                <w:rStyle w:val="Hyperlink"/>
                <w:noProof/>
              </w:rPr>
              <w:t>8.2 Auswirkungen und Nutzen der Prompts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BB6E" w14:textId="06B43C94" w:rsidR="00916471" w:rsidRDefault="00916471">
          <w:r>
            <w:rPr>
              <w:b/>
              <w:bCs/>
              <w:lang w:val="de-DE"/>
            </w:rPr>
            <w:fldChar w:fldCharType="end"/>
          </w:r>
        </w:p>
      </w:sdtContent>
    </w:sdt>
    <w:p w14:paraId="436C511F" w14:textId="1F5A4532" w:rsidR="00916471" w:rsidRDefault="00916471">
      <w:r>
        <w:br w:type="page"/>
      </w:r>
    </w:p>
    <w:p w14:paraId="651D5E23" w14:textId="77777777" w:rsidR="00916471" w:rsidRDefault="00916471"/>
    <w:p w14:paraId="5E0A5B03" w14:textId="77777777" w:rsidR="00916471" w:rsidRPr="00916471" w:rsidRDefault="00916471" w:rsidP="00916471">
      <w:pPr>
        <w:pStyle w:val="berschrift1"/>
      </w:pPr>
      <w:bookmarkStart w:id="0" w:name="_Toc175144689"/>
      <w:r w:rsidRPr="00916471">
        <w:t>1. Einführung</w:t>
      </w:r>
      <w:bookmarkEnd w:id="0"/>
    </w:p>
    <w:p w14:paraId="4E5265F8" w14:textId="77777777" w:rsidR="00916471" w:rsidRPr="00916471" w:rsidRDefault="00916471" w:rsidP="00916471">
      <w:r w:rsidRPr="00916471">
        <w:t>Dieses Projekt implementiert eine Java-Anwendung, die in der Lage ist, XML-Dokumente, die Lieferscheindaten enthalten, zu verarbeiten und diese Daten in ein gut formatiertes PDF-Dokument umzuwandeln. Diese Anwendung zielt darauf ab, die automatische Verarbeitung von Lieferscheinen zu optimieren, Fehler zu minimieren und eine standardisierte Dokumenterstellung zu ermöglichen.</w:t>
      </w:r>
    </w:p>
    <w:p w14:paraId="4A1EB9CE" w14:textId="77777777" w:rsidR="00916471" w:rsidRPr="00916471" w:rsidRDefault="00916471" w:rsidP="00916471">
      <w:r w:rsidRPr="00916471">
        <w:t>Der Benutzer kann über eine einfache Benutzeroberfläche eine XML-Datei auswählen, und die Anwendung extrahiert die relevanten Informationen, um ein PDF-Dokument zu erstellen. Diese Funktion ermöglicht es Unternehmen, Lieferscheine automatisiert zu verarbeiten und sie in einem benutzerfreundlichen Format darzustellen.</w:t>
      </w:r>
    </w:p>
    <w:p w14:paraId="6DE8D1E3" w14:textId="1044ADA1" w:rsidR="00916471" w:rsidRDefault="00916471">
      <w:r>
        <w:br w:type="page"/>
      </w:r>
    </w:p>
    <w:p w14:paraId="22A43034" w14:textId="77777777" w:rsidR="00916471" w:rsidRPr="00916471" w:rsidRDefault="00916471" w:rsidP="00916471">
      <w:pPr>
        <w:pStyle w:val="berschrift1"/>
      </w:pPr>
      <w:bookmarkStart w:id="1" w:name="_Toc175144690"/>
      <w:r w:rsidRPr="00916471">
        <w:lastRenderedPageBreak/>
        <w:t>2. Anforderungskatalog</w:t>
      </w:r>
      <w:bookmarkEnd w:id="1"/>
    </w:p>
    <w:p w14:paraId="0FDA0440" w14:textId="77777777" w:rsidR="00916471" w:rsidRPr="00916471" w:rsidRDefault="00916471" w:rsidP="00916471">
      <w:pPr>
        <w:pStyle w:val="berschrift2"/>
      </w:pPr>
      <w:bookmarkStart w:id="2" w:name="_Toc175144691"/>
      <w:r w:rsidRPr="00916471">
        <w:t>2.1 Funktionale Anforderungen</w:t>
      </w:r>
      <w:bookmarkEnd w:id="2"/>
    </w:p>
    <w:p w14:paraId="39E1B80F" w14:textId="77777777" w:rsidR="00916471" w:rsidRPr="00916471" w:rsidRDefault="00916471" w:rsidP="00916471">
      <w:pPr>
        <w:numPr>
          <w:ilvl w:val="0"/>
          <w:numId w:val="1"/>
        </w:numPr>
      </w:pPr>
      <w:r w:rsidRPr="00916471">
        <w:rPr>
          <w:b/>
          <w:bCs/>
        </w:rPr>
        <w:t>XML-Eingabe lesen</w:t>
      </w:r>
      <w:r w:rsidRPr="00916471">
        <w:br/>
        <w:t>Die Anwendung muss in der Lage sein, XML-Dateien, die Lieferscheindaten enthalten, zu lesen und die Daten in einer strukturierten Form zu verarbeiten.</w:t>
      </w:r>
    </w:p>
    <w:p w14:paraId="235EE2C1" w14:textId="77777777" w:rsidR="00916471" w:rsidRPr="00916471" w:rsidRDefault="00916471" w:rsidP="00916471">
      <w:pPr>
        <w:numPr>
          <w:ilvl w:val="0"/>
          <w:numId w:val="1"/>
        </w:numPr>
      </w:pPr>
      <w:r w:rsidRPr="00916471">
        <w:rPr>
          <w:b/>
          <w:bCs/>
        </w:rPr>
        <w:t>Datenverarbeitung</w:t>
      </w:r>
      <w:r w:rsidRPr="00916471">
        <w:br/>
        <w:t>Die Anwendung muss die relevanten Informationen wie Kundendaten, Produktinformationen und Transaktionsdetails aus der XML-Datei extrahieren.</w:t>
      </w:r>
    </w:p>
    <w:p w14:paraId="0A2DCEA6" w14:textId="77777777" w:rsidR="00916471" w:rsidRPr="00916471" w:rsidRDefault="00916471" w:rsidP="00916471">
      <w:pPr>
        <w:numPr>
          <w:ilvl w:val="0"/>
          <w:numId w:val="1"/>
        </w:numPr>
      </w:pPr>
      <w:r w:rsidRPr="00916471">
        <w:rPr>
          <w:b/>
          <w:bCs/>
        </w:rPr>
        <w:t>PDF-Erstellung</w:t>
      </w:r>
      <w:r w:rsidRPr="00916471">
        <w:br/>
        <w:t>Aus den extrahierten Daten muss ein PDF-Dokument erstellt werden, das den Lieferschein in einem klaren und ansprechenden Layout darstellt.</w:t>
      </w:r>
    </w:p>
    <w:p w14:paraId="1A5D6330" w14:textId="77777777" w:rsidR="00916471" w:rsidRPr="00916471" w:rsidRDefault="00916471" w:rsidP="00916471">
      <w:pPr>
        <w:numPr>
          <w:ilvl w:val="0"/>
          <w:numId w:val="1"/>
        </w:numPr>
      </w:pPr>
      <w:r w:rsidRPr="00916471">
        <w:rPr>
          <w:b/>
          <w:bCs/>
        </w:rPr>
        <w:t>Benutzerinteraktion</w:t>
      </w:r>
      <w:r w:rsidRPr="00916471">
        <w:br/>
        <w:t>Der Benutzer muss in der Lage sein, eine XML-Datei über eine grafische Benutzeroberfläche (GUI) auszuwählen und die PDF-Erstellung durch einen Klick zu initiieren.</w:t>
      </w:r>
    </w:p>
    <w:p w14:paraId="0BB2FAB6" w14:textId="77777777" w:rsidR="00916471" w:rsidRPr="00916471" w:rsidRDefault="00916471" w:rsidP="00916471">
      <w:pPr>
        <w:pStyle w:val="berschrift2"/>
      </w:pPr>
      <w:bookmarkStart w:id="3" w:name="_Toc175144692"/>
      <w:r w:rsidRPr="00916471">
        <w:t>2.2 Nicht-funktionale Anforderungen</w:t>
      </w:r>
      <w:bookmarkEnd w:id="3"/>
    </w:p>
    <w:p w14:paraId="6C48DC86" w14:textId="77777777" w:rsidR="00916471" w:rsidRPr="00916471" w:rsidRDefault="00916471" w:rsidP="00916471">
      <w:pPr>
        <w:numPr>
          <w:ilvl w:val="0"/>
          <w:numId w:val="2"/>
        </w:numPr>
      </w:pPr>
      <w:r w:rsidRPr="00916471">
        <w:rPr>
          <w:b/>
          <w:bCs/>
        </w:rPr>
        <w:t>Benutzerfreundlichkeit</w:t>
      </w:r>
      <w:r w:rsidRPr="00916471">
        <w:br/>
        <w:t>Die GUI muss einfach und intuitiv gestaltet sein, um die Nutzung auch für technisch weniger versierte Anwender zu ermöglichen.</w:t>
      </w:r>
    </w:p>
    <w:p w14:paraId="4240FAAA" w14:textId="77777777" w:rsidR="00916471" w:rsidRPr="00916471" w:rsidRDefault="00916471" w:rsidP="00916471">
      <w:pPr>
        <w:numPr>
          <w:ilvl w:val="0"/>
          <w:numId w:val="2"/>
        </w:numPr>
      </w:pPr>
      <w:r w:rsidRPr="00916471">
        <w:rPr>
          <w:b/>
          <w:bCs/>
        </w:rPr>
        <w:t>Performance</w:t>
      </w:r>
      <w:r w:rsidRPr="00916471">
        <w:br/>
        <w:t>Die PDF-Erstellung soll innerhalb weniger Sekunden nach dem Hochladen der XML-Datei abgeschlossen sein.</w:t>
      </w:r>
    </w:p>
    <w:p w14:paraId="51DD1A82" w14:textId="77777777" w:rsidR="00916471" w:rsidRPr="00916471" w:rsidRDefault="00916471" w:rsidP="00916471">
      <w:pPr>
        <w:numPr>
          <w:ilvl w:val="0"/>
          <w:numId w:val="2"/>
        </w:numPr>
      </w:pPr>
      <w:r w:rsidRPr="00916471">
        <w:rPr>
          <w:b/>
          <w:bCs/>
        </w:rPr>
        <w:t>Zuverlässigkeit</w:t>
      </w:r>
      <w:r w:rsidRPr="00916471">
        <w:br/>
        <w:t>Die Anwendung muss robust gegenüber fehlerhaften oder unvollständigen XML-Dateien sein und den Benutzer auf eventuelle Fehler hinweisen.</w:t>
      </w:r>
    </w:p>
    <w:p w14:paraId="2A4EC365" w14:textId="77777777" w:rsidR="00916471" w:rsidRPr="00916471" w:rsidRDefault="00916471" w:rsidP="00916471">
      <w:pPr>
        <w:numPr>
          <w:ilvl w:val="0"/>
          <w:numId w:val="2"/>
        </w:numPr>
      </w:pPr>
      <w:r w:rsidRPr="00916471">
        <w:rPr>
          <w:b/>
          <w:bCs/>
        </w:rPr>
        <w:t>Plattformkompatibilität</w:t>
      </w:r>
      <w:r w:rsidRPr="00916471">
        <w:br/>
        <w:t>Die Anwendung muss auf Windows, Mac und Linux laufen.</w:t>
      </w:r>
    </w:p>
    <w:p w14:paraId="35C5AE04" w14:textId="170DF259" w:rsidR="00916471" w:rsidRDefault="00916471">
      <w:r>
        <w:br w:type="page"/>
      </w:r>
    </w:p>
    <w:p w14:paraId="1B3A3E47" w14:textId="77777777" w:rsidR="00916471" w:rsidRPr="00916471" w:rsidRDefault="00916471" w:rsidP="00916471">
      <w:pPr>
        <w:pStyle w:val="berschrift1"/>
      </w:pPr>
      <w:bookmarkStart w:id="4" w:name="_Toc175144693"/>
      <w:r w:rsidRPr="00916471">
        <w:lastRenderedPageBreak/>
        <w:t>3. Implementierung</w:t>
      </w:r>
      <w:bookmarkEnd w:id="4"/>
    </w:p>
    <w:p w14:paraId="2473EE94" w14:textId="77777777" w:rsidR="00916471" w:rsidRPr="00916471" w:rsidRDefault="00916471" w:rsidP="00916471">
      <w:pPr>
        <w:pStyle w:val="berschrift2"/>
      </w:pPr>
      <w:bookmarkStart w:id="5" w:name="_Toc175144694"/>
      <w:r w:rsidRPr="00916471">
        <w:t>3.1 Architektur</w:t>
      </w:r>
      <w:bookmarkEnd w:id="5"/>
    </w:p>
    <w:p w14:paraId="0E9473DE" w14:textId="77777777" w:rsidR="00916471" w:rsidRPr="00916471" w:rsidRDefault="00916471" w:rsidP="00916471">
      <w:r w:rsidRPr="00916471">
        <w:t xml:space="preserve">Die Anwendung ist in Java entwickelt und verwendet JavaFX für die grafische Benutzeroberfläche. Die PDF-Erstellung erfolgt über das </w:t>
      </w:r>
      <w:proofErr w:type="spellStart"/>
      <w:r w:rsidRPr="00916471">
        <w:t>iText</w:t>
      </w:r>
      <w:proofErr w:type="spellEnd"/>
      <w:r w:rsidRPr="00916471">
        <w:t>-Bibliothek, die für die Generierung von PDF-Dateien genutzt wird. Der XML-Dateninput wird mithilfe von DOM-Parsern verarbeitet, um die relevanten Informationen aus der XML-Datei zu extrahieren.</w:t>
      </w:r>
    </w:p>
    <w:p w14:paraId="702DC5CA" w14:textId="77777777" w:rsidR="00916471" w:rsidRPr="00916471" w:rsidRDefault="00916471" w:rsidP="00916471">
      <w:pPr>
        <w:pStyle w:val="berschrift2"/>
      </w:pPr>
      <w:bookmarkStart w:id="6" w:name="_Toc175144695"/>
      <w:r w:rsidRPr="00916471">
        <w:t>3.2 Verwendete Technologien</w:t>
      </w:r>
      <w:bookmarkEnd w:id="6"/>
    </w:p>
    <w:p w14:paraId="2709D4CA" w14:textId="77777777" w:rsidR="00916471" w:rsidRPr="00916471" w:rsidRDefault="00916471" w:rsidP="00916471">
      <w:pPr>
        <w:numPr>
          <w:ilvl w:val="0"/>
          <w:numId w:val="3"/>
        </w:numPr>
      </w:pPr>
      <w:r w:rsidRPr="00916471">
        <w:rPr>
          <w:b/>
          <w:bCs/>
        </w:rPr>
        <w:t>Java (Version 17)</w:t>
      </w:r>
      <w:r w:rsidRPr="00916471">
        <w:t>: Programmiersprache zur Implementierung der Anwendung.</w:t>
      </w:r>
    </w:p>
    <w:p w14:paraId="3F350D58" w14:textId="77777777" w:rsidR="00916471" w:rsidRPr="00916471" w:rsidRDefault="00916471" w:rsidP="00916471">
      <w:pPr>
        <w:numPr>
          <w:ilvl w:val="0"/>
          <w:numId w:val="3"/>
        </w:numPr>
      </w:pPr>
      <w:r w:rsidRPr="00916471">
        <w:rPr>
          <w:b/>
          <w:bCs/>
        </w:rPr>
        <w:t>JavaFX</w:t>
      </w:r>
      <w:r w:rsidRPr="00916471">
        <w:t>: Zur Erstellung der Benutzeroberfläche.</w:t>
      </w:r>
    </w:p>
    <w:p w14:paraId="714DB924" w14:textId="77777777" w:rsidR="00916471" w:rsidRPr="00916471" w:rsidRDefault="00916471" w:rsidP="00916471">
      <w:pPr>
        <w:numPr>
          <w:ilvl w:val="0"/>
          <w:numId w:val="3"/>
        </w:numPr>
      </w:pPr>
      <w:proofErr w:type="spellStart"/>
      <w:r w:rsidRPr="00916471">
        <w:rPr>
          <w:b/>
          <w:bCs/>
        </w:rPr>
        <w:t>iText</w:t>
      </w:r>
      <w:proofErr w:type="spellEnd"/>
      <w:r w:rsidRPr="00916471">
        <w:t>: Für die Erstellung des PDFs.</w:t>
      </w:r>
    </w:p>
    <w:p w14:paraId="4DC4818E" w14:textId="77777777" w:rsidR="00916471" w:rsidRPr="00916471" w:rsidRDefault="00916471" w:rsidP="00916471">
      <w:pPr>
        <w:numPr>
          <w:ilvl w:val="0"/>
          <w:numId w:val="3"/>
        </w:numPr>
      </w:pPr>
      <w:r w:rsidRPr="00916471">
        <w:rPr>
          <w:b/>
          <w:bCs/>
        </w:rPr>
        <w:t>Maven</w:t>
      </w:r>
      <w:r w:rsidRPr="00916471">
        <w:t xml:space="preserve">: Für das </w:t>
      </w:r>
      <w:proofErr w:type="spellStart"/>
      <w:r w:rsidRPr="00916471">
        <w:t>Build</w:t>
      </w:r>
      <w:proofErr w:type="spellEnd"/>
      <w:r w:rsidRPr="00916471">
        <w:t>-Management und die Verwaltung der Abhängigkeiten.</w:t>
      </w:r>
    </w:p>
    <w:p w14:paraId="06AAF896" w14:textId="77777777" w:rsidR="00916471" w:rsidRPr="00916471" w:rsidRDefault="00916471" w:rsidP="00916471">
      <w:pPr>
        <w:numPr>
          <w:ilvl w:val="0"/>
          <w:numId w:val="3"/>
        </w:numPr>
      </w:pPr>
      <w:r w:rsidRPr="00916471">
        <w:rPr>
          <w:b/>
          <w:bCs/>
        </w:rPr>
        <w:t>DOM-Parser</w:t>
      </w:r>
      <w:r w:rsidRPr="00916471">
        <w:t>: Zum Verarbeiten und Auslesen der XML-Daten.</w:t>
      </w:r>
    </w:p>
    <w:p w14:paraId="0D16FD7A" w14:textId="6FA42C54" w:rsidR="00916471" w:rsidRDefault="00916471">
      <w:r>
        <w:br w:type="page"/>
      </w:r>
    </w:p>
    <w:p w14:paraId="774C32C6" w14:textId="77777777" w:rsidR="00916471" w:rsidRPr="00916471" w:rsidRDefault="00916471" w:rsidP="00916471">
      <w:pPr>
        <w:pStyle w:val="berschrift1"/>
      </w:pPr>
      <w:bookmarkStart w:id="7" w:name="_Toc175144696"/>
      <w:r w:rsidRPr="00916471">
        <w:lastRenderedPageBreak/>
        <w:t>4. Test</w:t>
      </w:r>
      <w:bookmarkEnd w:id="7"/>
    </w:p>
    <w:p w14:paraId="4144BB15" w14:textId="77777777" w:rsidR="00916471" w:rsidRPr="00916471" w:rsidRDefault="00916471" w:rsidP="00916471">
      <w:pPr>
        <w:pStyle w:val="berschrift2"/>
      </w:pPr>
      <w:bookmarkStart w:id="8" w:name="_Toc175144697"/>
      <w:r w:rsidRPr="00916471">
        <w:t>4.1 Testfälle</w:t>
      </w:r>
      <w:bookmarkEnd w:id="8"/>
    </w:p>
    <w:p w14:paraId="04C9F6DD" w14:textId="77777777" w:rsidR="00916471" w:rsidRPr="00916471" w:rsidRDefault="00916471" w:rsidP="00916471">
      <w:r w:rsidRPr="00916471">
        <w:rPr>
          <w:b/>
          <w:bCs/>
        </w:rPr>
        <w:t>Test 1: Erfolgreiches Laden und Verarbeiten einer XML-Datei</w:t>
      </w:r>
    </w:p>
    <w:p w14:paraId="531034C8" w14:textId="77777777" w:rsidR="00916471" w:rsidRPr="00916471" w:rsidRDefault="00916471" w:rsidP="00916471">
      <w:pPr>
        <w:numPr>
          <w:ilvl w:val="0"/>
          <w:numId w:val="4"/>
        </w:numPr>
      </w:pPr>
      <w:r w:rsidRPr="00916471">
        <w:rPr>
          <w:b/>
          <w:bCs/>
        </w:rPr>
        <w:t>Eingabe</w:t>
      </w:r>
      <w:r w:rsidRPr="00916471">
        <w:t>: Gültige XML-Datei mit Kunden- und Produktdaten.</w:t>
      </w:r>
    </w:p>
    <w:p w14:paraId="2FC5B4D9" w14:textId="77777777" w:rsidR="00916471" w:rsidRPr="00916471" w:rsidRDefault="00916471" w:rsidP="00916471">
      <w:pPr>
        <w:numPr>
          <w:ilvl w:val="0"/>
          <w:numId w:val="4"/>
        </w:numPr>
      </w:pPr>
      <w:r w:rsidRPr="00916471">
        <w:rPr>
          <w:b/>
          <w:bCs/>
        </w:rPr>
        <w:t>Erwartetes Ergebnis</w:t>
      </w:r>
      <w:r w:rsidRPr="00916471">
        <w:t>: PDF wird erfolgreich erstellt und enthält alle Daten.</w:t>
      </w:r>
    </w:p>
    <w:p w14:paraId="4EB7BAA7" w14:textId="77777777" w:rsidR="00916471" w:rsidRPr="00916471" w:rsidRDefault="00916471" w:rsidP="00916471">
      <w:r w:rsidRPr="00916471">
        <w:rPr>
          <w:b/>
          <w:bCs/>
        </w:rPr>
        <w:t>Test 2: Laden einer fehlerhaften XML-Datei</w:t>
      </w:r>
    </w:p>
    <w:p w14:paraId="79807FFE" w14:textId="77777777" w:rsidR="00916471" w:rsidRPr="00916471" w:rsidRDefault="00916471" w:rsidP="00916471">
      <w:pPr>
        <w:numPr>
          <w:ilvl w:val="0"/>
          <w:numId w:val="5"/>
        </w:numPr>
      </w:pPr>
      <w:r w:rsidRPr="00916471">
        <w:rPr>
          <w:b/>
          <w:bCs/>
        </w:rPr>
        <w:t>Eingabe</w:t>
      </w:r>
      <w:r w:rsidRPr="00916471">
        <w:t>: Eine XML-Datei mit falscher Struktur.</w:t>
      </w:r>
    </w:p>
    <w:p w14:paraId="51BB1F9E" w14:textId="77777777" w:rsidR="00916471" w:rsidRPr="00916471" w:rsidRDefault="00916471" w:rsidP="00916471">
      <w:pPr>
        <w:numPr>
          <w:ilvl w:val="0"/>
          <w:numId w:val="5"/>
        </w:numPr>
      </w:pPr>
      <w:r w:rsidRPr="00916471">
        <w:rPr>
          <w:b/>
          <w:bCs/>
        </w:rPr>
        <w:t>Erwartetes Ergebnis</w:t>
      </w:r>
      <w:r w:rsidRPr="00916471">
        <w:t>: Eine Fehlermeldung erscheint und der Benutzer wird informiert, dass die Datei nicht verarbeitet werden kann.</w:t>
      </w:r>
    </w:p>
    <w:p w14:paraId="12B8E36B" w14:textId="77777777" w:rsidR="00916471" w:rsidRPr="00916471" w:rsidRDefault="00916471" w:rsidP="00916471">
      <w:r w:rsidRPr="00916471">
        <w:rPr>
          <w:b/>
          <w:bCs/>
        </w:rPr>
        <w:t>Test 3: Keine Datei ausgewählt</w:t>
      </w:r>
    </w:p>
    <w:p w14:paraId="59F92C61" w14:textId="77777777" w:rsidR="00916471" w:rsidRPr="00916471" w:rsidRDefault="00916471" w:rsidP="00916471">
      <w:pPr>
        <w:numPr>
          <w:ilvl w:val="0"/>
          <w:numId w:val="6"/>
        </w:numPr>
      </w:pPr>
      <w:r w:rsidRPr="00916471">
        <w:rPr>
          <w:b/>
          <w:bCs/>
        </w:rPr>
        <w:t>Eingabe</w:t>
      </w:r>
      <w:r w:rsidRPr="00916471">
        <w:t>: Der Benutzer wählt keine Datei aus und klickt auf "PDF erstellen".</w:t>
      </w:r>
    </w:p>
    <w:p w14:paraId="47285B08" w14:textId="77777777" w:rsidR="00916471" w:rsidRPr="00916471" w:rsidRDefault="00916471" w:rsidP="00916471">
      <w:pPr>
        <w:numPr>
          <w:ilvl w:val="0"/>
          <w:numId w:val="6"/>
        </w:numPr>
      </w:pPr>
      <w:r w:rsidRPr="00916471">
        <w:rPr>
          <w:b/>
          <w:bCs/>
        </w:rPr>
        <w:t>Erwartetes Ergebnis</w:t>
      </w:r>
      <w:r w:rsidRPr="00916471">
        <w:t>: Eine Warnung erscheint, die den Benutzer auffordert, eine Datei auszuwählen.</w:t>
      </w:r>
    </w:p>
    <w:p w14:paraId="72391AEB" w14:textId="77777777" w:rsidR="00916471" w:rsidRPr="00916471" w:rsidRDefault="00916471" w:rsidP="00916471">
      <w:pPr>
        <w:pStyle w:val="berschrift2"/>
      </w:pPr>
      <w:bookmarkStart w:id="9" w:name="_Toc175144698"/>
      <w:r w:rsidRPr="00916471">
        <w:t>4.2 Testergebnisse</w:t>
      </w:r>
      <w:bookmarkEnd w:id="9"/>
    </w:p>
    <w:p w14:paraId="13CAA17C" w14:textId="77777777" w:rsidR="00916471" w:rsidRPr="00916471" w:rsidRDefault="00916471" w:rsidP="00916471">
      <w:r w:rsidRPr="00916471">
        <w:t>Alle Tests wurden erfolgreich durchgeführt. Die Anwendung ist in der Lage, gültige XML-Dateien zu verarbeiten und PDFs zu erstellen. Bei ungültigen XML-Dateien oder fehlender Dateiauswahl werden entsprechende Fehlermeldungen angezeigt.</w:t>
      </w:r>
    </w:p>
    <w:p w14:paraId="08458F46" w14:textId="58057E75" w:rsidR="00916471" w:rsidRDefault="00916471">
      <w:r>
        <w:br w:type="page"/>
      </w:r>
    </w:p>
    <w:p w14:paraId="068A1E13" w14:textId="77777777" w:rsidR="00916471" w:rsidRPr="00916471" w:rsidRDefault="00916471" w:rsidP="00916471">
      <w:pPr>
        <w:pStyle w:val="berschrift1"/>
      </w:pPr>
      <w:bookmarkStart w:id="10" w:name="_Toc175144699"/>
      <w:r w:rsidRPr="00916471">
        <w:lastRenderedPageBreak/>
        <w:t>5. Probleme und Lösungen</w:t>
      </w:r>
      <w:bookmarkEnd w:id="10"/>
    </w:p>
    <w:p w14:paraId="7BB06603" w14:textId="77777777" w:rsidR="00916471" w:rsidRPr="00916471" w:rsidRDefault="00916471" w:rsidP="00916471">
      <w:r w:rsidRPr="00916471">
        <w:t>Während der Entwicklung der Anwendung gab es einige Herausforderungen:</w:t>
      </w:r>
    </w:p>
    <w:p w14:paraId="39467A40" w14:textId="77777777" w:rsidR="00916471" w:rsidRPr="00916471" w:rsidRDefault="00916471" w:rsidP="00916471">
      <w:pPr>
        <w:numPr>
          <w:ilvl w:val="0"/>
          <w:numId w:val="7"/>
        </w:numPr>
      </w:pPr>
      <w:r w:rsidRPr="00916471">
        <w:rPr>
          <w:b/>
          <w:bCs/>
        </w:rPr>
        <w:t>Problem 1: Verarbeitung fehlerhafter XML-Dateien</w:t>
      </w:r>
      <w:r w:rsidRPr="00916471">
        <w:br/>
        <w:t>Lösung: Es wurde eine Validierung implementiert, die den Benutzer informiert, wenn eine ungültige Datei geladen wird.</w:t>
      </w:r>
    </w:p>
    <w:p w14:paraId="65D12891" w14:textId="1207F84D" w:rsidR="00916471" w:rsidRDefault="00916471" w:rsidP="006B785B">
      <w:pPr>
        <w:numPr>
          <w:ilvl w:val="0"/>
          <w:numId w:val="7"/>
        </w:numPr>
      </w:pPr>
      <w:r w:rsidRPr="00916471">
        <w:rPr>
          <w:b/>
          <w:bCs/>
        </w:rPr>
        <w:t>Problem 2: Verzeichnis für die PDF-Ausgabe</w:t>
      </w:r>
      <w:r w:rsidRPr="00916471">
        <w:br/>
        <w:t>Lösung: Vor der Erstellung des PDF-Dokuments wird nun überprüft, ob das Verzeichnis vorhanden ist, und bei Bedarf erstellt.</w:t>
      </w:r>
    </w:p>
    <w:p w14:paraId="58F8FB29" w14:textId="77777777" w:rsidR="00916471" w:rsidRPr="00916471" w:rsidRDefault="00916471" w:rsidP="00916471">
      <w:pPr>
        <w:pStyle w:val="berschrift1"/>
      </w:pPr>
      <w:bookmarkStart w:id="11" w:name="_Toc175144700"/>
      <w:r w:rsidRPr="00916471">
        <w:t>6. Schlussfolgerung</w:t>
      </w:r>
      <w:bookmarkEnd w:id="11"/>
    </w:p>
    <w:p w14:paraId="62C83FF0" w14:textId="77777777" w:rsidR="00916471" w:rsidRPr="00916471" w:rsidRDefault="00916471" w:rsidP="00916471">
      <w:r w:rsidRPr="00916471">
        <w:t>Dieses Projekt erreicht erfolgreich das Ziel, eine automatisierte Lösung zur Verarbeitung von XML-Lieferscheinen und deren Umwandlung in PDF-Dokumente bereitzustellen. Die Anwendung ist benutzerfreundlich und zuverlässig, was sie zu einer nützlichen Lösung für Unternehmen macht, die Lieferscheine effizient verarbeiten möchten.</w:t>
      </w:r>
    </w:p>
    <w:p w14:paraId="0157E71F" w14:textId="63CA2C19" w:rsidR="00916471" w:rsidRDefault="00916471">
      <w:r w:rsidRPr="00916471">
        <w:t>Zukünftige Erweiterungen könnten die Unterstützung für verschiedene XML-Formate oder zusätzliche Layout-Optionen für die PDF-Dokumente umfassen.</w:t>
      </w:r>
    </w:p>
    <w:p w14:paraId="5C21B0A8" w14:textId="77777777" w:rsidR="00916471" w:rsidRPr="00916471" w:rsidRDefault="00916471" w:rsidP="00916471">
      <w:pPr>
        <w:pStyle w:val="berschrift1"/>
      </w:pPr>
      <w:bookmarkStart w:id="12" w:name="_Toc175144701"/>
      <w:r w:rsidRPr="00916471">
        <w:t>7. Anhang</w:t>
      </w:r>
      <w:bookmarkEnd w:id="12"/>
    </w:p>
    <w:p w14:paraId="13830B1B" w14:textId="77777777" w:rsidR="00916471" w:rsidRPr="00916471" w:rsidRDefault="00916471" w:rsidP="00916471">
      <w:pPr>
        <w:rPr>
          <w:b/>
          <w:bCs/>
        </w:rPr>
      </w:pPr>
      <w:r w:rsidRPr="00916471">
        <w:rPr>
          <w:b/>
          <w:bCs/>
        </w:rPr>
        <w:t>Screenshots</w:t>
      </w:r>
    </w:p>
    <w:p w14:paraId="254DB7C4" w14:textId="77777777" w:rsidR="00916471" w:rsidRDefault="00916471" w:rsidP="00916471">
      <w:pPr>
        <w:numPr>
          <w:ilvl w:val="0"/>
          <w:numId w:val="8"/>
        </w:numPr>
      </w:pPr>
      <w:r w:rsidRPr="00916471">
        <w:rPr>
          <w:b/>
          <w:bCs/>
        </w:rPr>
        <w:t>Screenshot 1</w:t>
      </w:r>
      <w:r w:rsidRPr="00916471">
        <w:t>: Benutzeroberfläche der Anwendung zur Auswahl der XML-Datei.</w:t>
      </w:r>
    </w:p>
    <w:p w14:paraId="26DD4A3B" w14:textId="6823B25E" w:rsidR="00916471" w:rsidRDefault="00916471" w:rsidP="00916471">
      <w:pPr>
        <w:ind w:left="720"/>
      </w:pPr>
      <w:r w:rsidRPr="00916471">
        <w:drawing>
          <wp:inline distT="0" distB="0" distL="0" distR="0" wp14:anchorId="7D8F4123" wp14:editId="7BC2D7CB">
            <wp:extent cx="3816546" cy="31116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C034" w14:textId="77777777" w:rsidR="00916471" w:rsidRDefault="00916471">
      <w:r>
        <w:br w:type="page"/>
      </w:r>
    </w:p>
    <w:p w14:paraId="76B0651B" w14:textId="77777777" w:rsidR="00916471" w:rsidRPr="00916471" w:rsidRDefault="00916471" w:rsidP="00916471">
      <w:pPr>
        <w:ind w:left="720"/>
      </w:pPr>
    </w:p>
    <w:p w14:paraId="318FB372" w14:textId="77777777" w:rsidR="00916471" w:rsidRDefault="00916471" w:rsidP="00916471">
      <w:pPr>
        <w:numPr>
          <w:ilvl w:val="0"/>
          <w:numId w:val="8"/>
        </w:numPr>
      </w:pPr>
      <w:r w:rsidRPr="00916471">
        <w:rPr>
          <w:b/>
          <w:bCs/>
        </w:rPr>
        <w:t>Screenshot 2</w:t>
      </w:r>
      <w:r w:rsidRPr="00916471">
        <w:t>: Erfolgreich erstelltes PDF-Dokument.</w:t>
      </w:r>
    </w:p>
    <w:p w14:paraId="5863F779" w14:textId="7F3CD723" w:rsidR="00916471" w:rsidRPr="00916471" w:rsidRDefault="00916471" w:rsidP="00916471">
      <w:pPr>
        <w:ind w:left="720"/>
      </w:pPr>
      <w:r w:rsidRPr="00916471">
        <w:drawing>
          <wp:inline distT="0" distB="0" distL="0" distR="0" wp14:anchorId="5C1649F5" wp14:editId="0A66B35E">
            <wp:extent cx="5731510" cy="270891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DCB3" w14:textId="77777777" w:rsidR="00916471" w:rsidRPr="00916471" w:rsidRDefault="00916471" w:rsidP="00916471">
      <w:pPr>
        <w:rPr>
          <w:b/>
          <w:bCs/>
        </w:rPr>
      </w:pPr>
      <w:r w:rsidRPr="00916471">
        <w:rPr>
          <w:b/>
          <w:bCs/>
        </w:rPr>
        <w:t>Quellcode</w:t>
      </w:r>
    </w:p>
    <w:p w14:paraId="7096B962" w14:textId="77777777" w:rsidR="00916471" w:rsidRDefault="00916471" w:rsidP="00916471">
      <w:pPr>
        <w:numPr>
          <w:ilvl w:val="0"/>
          <w:numId w:val="9"/>
        </w:numPr>
      </w:pPr>
      <w:r w:rsidRPr="00916471">
        <w:t>Der vollständige Java-Quellcode ist im Projektordner enthalten.</w:t>
      </w:r>
    </w:p>
    <w:p w14:paraId="1947B6DC" w14:textId="77777777" w:rsidR="0010734A" w:rsidRDefault="0010734A" w:rsidP="0010734A"/>
    <w:p w14:paraId="77DADF56" w14:textId="77777777" w:rsidR="0010734A" w:rsidRPr="0010734A" w:rsidRDefault="0010734A" w:rsidP="0010734A">
      <w:pPr>
        <w:pStyle w:val="berschrift1"/>
        <w:rPr>
          <w:b/>
          <w:bCs/>
        </w:rPr>
      </w:pPr>
      <w:bookmarkStart w:id="13" w:name="_Toc175144702"/>
      <w:r w:rsidRPr="0010734A">
        <w:rPr>
          <w:b/>
          <w:bCs/>
        </w:rPr>
        <w:t>8. Verwendung von ChatGPT im Projekt</w:t>
      </w:r>
      <w:bookmarkEnd w:id="13"/>
    </w:p>
    <w:p w14:paraId="22B6CD0C" w14:textId="77777777" w:rsidR="0010734A" w:rsidRPr="0010734A" w:rsidRDefault="0010734A" w:rsidP="0010734A">
      <w:pPr>
        <w:pStyle w:val="berschrift2"/>
      </w:pPr>
      <w:bookmarkStart w:id="14" w:name="_Toc175144703"/>
      <w:r w:rsidRPr="0010734A">
        <w:t>8.1 Chronologische Auflistung der Prompts</w:t>
      </w:r>
      <w:bookmarkEnd w:id="14"/>
    </w:p>
    <w:p w14:paraId="59E500ED" w14:textId="77777777" w:rsidR="0010734A" w:rsidRPr="0010734A" w:rsidRDefault="0010734A" w:rsidP="0010734A">
      <w:r w:rsidRPr="0010734A">
        <w:t>Während des Projekts habe ich verschiedene Prompts an ChatGPT gestellt, um Unterstützung bei der Entwicklung meiner Java-Anwendung zur Verarbeitung von XML-Dokumenten und der Erstellung von PDFs zu erhalten. Hier ist eine vollständige Übersicht der verwendeten Prompts:</w:t>
      </w:r>
    </w:p>
    <w:p w14:paraId="41616D72" w14:textId="77777777" w:rsidR="0010734A" w:rsidRPr="0010734A" w:rsidRDefault="0010734A" w:rsidP="0010734A">
      <w:r w:rsidRPr="0010734A">
        <w:t>Prompt 1:</w:t>
      </w:r>
    </w:p>
    <w:p w14:paraId="51B09717" w14:textId="77777777" w:rsidR="0010734A" w:rsidRPr="0010734A" w:rsidRDefault="0010734A" w:rsidP="0010734A">
      <w:r w:rsidRPr="0010734A">
        <w:t>Frage:</w:t>
      </w:r>
      <w:r w:rsidRPr="0010734A">
        <w:br/>
        <w:t xml:space="preserve">„Erstelle mir bitte eine XML-Datei </w:t>
      </w:r>
      <w:proofErr w:type="gramStart"/>
      <w:r w:rsidRPr="0010734A">
        <w:t>von einem Lieferschein</w:t>
      </w:r>
      <w:proofErr w:type="gramEnd"/>
      <w:r w:rsidRPr="0010734A">
        <w:t>, der 2 Paar Schuhe Nike Airforce One liefert.“</w:t>
      </w:r>
    </w:p>
    <w:p w14:paraId="7EA11DAD" w14:textId="77777777" w:rsidR="0010734A" w:rsidRPr="0010734A" w:rsidRDefault="0010734A" w:rsidP="0010734A">
      <w:r w:rsidRPr="0010734A">
        <w:t>Ergebnis:</w:t>
      </w:r>
      <w:r w:rsidRPr="0010734A">
        <w:br/>
        <w:t>ChatGPT erstellte eine Beispiel-XML-Datei, die für den Rest des Projekts als Eingabedatei verwendet wurde. Diese XML enthielt Informationen über den Kunden, die Artikel und die Versanddetails.</w:t>
      </w:r>
    </w:p>
    <w:p w14:paraId="05FC6B44" w14:textId="77777777" w:rsidR="0010734A" w:rsidRPr="0010734A" w:rsidRDefault="0010734A" w:rsidP="0010734A">
      <w:r w:rsidRPr="0010734A">
        <w:t>Prompt 2:</w:t>
      </w:r>
    </w:p>
    <w:p w14:paraId="3FABB518" w14:textId="77777777" w:rsidR="0010734A" w:rsidRPr="0010734A" w:rsidRDefault="0010734A" w:rsidP="0010734A">
      <w:r w:rsidRPr="0010734A">
        <w:t>Frage:</w:t>
      </w:r>
      <w:r w:rsidRPr="0010734A">
        <w:br/>
        <w:t xml:space="preserve">„Ich habe für den Unterricht eine Projektarbeit aufgetragen bekommen, wo es darum geht, eine JAVA-App zu schreiben, die eine XML-Datei liest und verarbeitet. Gerne würde ich obiges XML, welches bei mir im src/main/Resources sitzt und Lieferschein.xml </w:t>
      </w:r>
      <w:proofErr w:type="spellStart"/>
      <w:r w:rsidRPr="0010734A">
        <w:t>heißt</w:t>
      </w:r>
      <w:proofErr w:type="spellEnd"/>
      <w:r w:rsidRPr="0010734A">
        <w:t>, mit einem simplen JavaFX-Frontend auslesen und ein PDF des Lieferscheins erstellen und ausgeben.“</w:t>
      </w:r>
    </w:p>
    <w:p w14:paraId="394F25B2" w14:textId="77777777" w:rsidR="0010734A" w:rsidRPr="0010734A" w:rsidRDefault="0010734A" w:rsidP="0010734A">
      <w:r w:rsidRPr="0010734A">
        <w:lastRenderedPageBreak/>
        <w:t>Ergebnis:</w:t>
      </w:r>
      <w:r w:rsidRPr="0010734A">
        <w:br/>
        <w:t xml:space="preserve">ChatGPT gab mir einen vollständigen Plan für das Projekt, </w:t>
      </w:r>
      <w:proofErr w:type="spellStart"/>
      <w:r w:rsidRPr="0010734A">
        <w:t>einschließlich</w:t>
      </w:r>
      <w:proofErr w:type="spellEnd"/>
      <w:r w:rsidRPr="0010734A">
        <w:t xml:space="preserve"> einer Auflistung der benötigten Java-Klassen (z. B. Main und PdfGenerator). Es stellte den notwendigen Code für die Verarbeitung der XML-Datei und die PDF-Erstellung bereit.</w:t>
      </w:r>
    </w:p>
    <w:p w14:paraId="2C65FE8C" w14:textId="77777777" w:rsidR="0010734A" w:rsidRPr="0010734A" w:rsidRDefault="0010734A" w:rsidP="0010734A">
      <w:r w:rsidRPr="0010734A">
        <w:t>Prompt 3:</w:t>
      </w:r>
    </w:p>
    <w:p w14:paraId="5FE31560" w14:textId="77777777" w:rsidR="0010734A" w:rsidRPr="0010734A" w:rsidRDefault="0010734A" w:rsidP="0010734A">
      <w:r w:rsidRPr="0010734A">
        <w:t>Frage:</w:t>
      </w:r>
      <w:r w:rsidRPr="0010734A">
        <w:br/>
        <w:t>„Kannst du mir den Java-Sourcecode und das JavaFX-Frontend in ein einziges Dokument packen?“</w:t>
      </w:r>
    </w:p>
    <w:p w14:paraId="25B7FFE2" w14:textId="77777777" w:rsidR="0010734A" w:rsidRPr="0010734A" w:rsidRDefault="0010734A" w:rsidP="0010734A">
      <w:r w:rsidRPr="0010734A">
        <w:t>Ergebnis:</w:t>
      </w:r>
      <w:r w:rsidRPr="0010734A">
        <w:br/>
        <w:t>ChatGPT gab mir eine vollständige Version des Quellcodes, die sowohl die XML-Verarbeitung als auch die GUI-Erstellung in JavaFX beinhaltete.</w:t>
      </w:r>
    </w:p>
    <w:p w14:paraId="1EE04C2F" w14:textId="77777777" w:rsidR="0010734A" w:rsidRPr="0010734A" w:rsidRDefault="0010734A" w:rsidP="0010734A">
      <w:r w:rsidRPr="0010734A">
        <w:t>Prompt 4:</w:t>
      </w:r>
    </w:p>
    <w:p w14:paraId="1DD75AB4" w14:textId="77777777" w:rsidR="0010734A" w:rsidRPr="0010734A" w:rsidRDefault="0010734A" w:rsidP="0010734A">
      <w:r w:rsidRPr="0010734A">
        <w:t>Frage:</w:t>
      </w:r>
      <w:r w:rsidRPr="0010734A">
        <w:br/>
        <w:t>„Ich schwimme gerade in Fehlermeldungen. Kannst du mir bitte ein korrektes pom.xml erstellen, mit allen Dependencies?“</w:t>
      </w:r>
    </w:p>
    <w:p w14:paraId="69BF64A2" w14:textId="77777777" w:rsidR="0010734A" w:rsidRPr="0010734A" w:rsidRDefault="0010734A" w:rsidP="0010734A">
      <w:r w:rsidRPr="0010734A">
        <w:t>Ergebnis:</w:t>
      </w:r>
      <w:r w:rsidRPr="0010734A">
        <w:br/>
        <w:t>ChatGPT half mir bei der Erstellung einer vollständigen pom.xml-Datei, die die notwendigen Abhängigkeiten (JavaFX, iText, JAXB) für das Projekt enthielt. Dadurch konnte ich das Projekt ohne Abhängigkeitsprobleme bauen.</w:t>
      </w:r>
    </w:p>
    <w:p w14:paraId="6E84925C" w14:textId="77777777" w:rsidR="0010734A" w:rsidRPr="0010734A" w:rsidRDefault="0010734A" w:rsidP="0010734A">
      <w:r w:rsidRPr="0010734A">
        <w:t>Prompt 5:</w:t>
      </w:r>
    </w:p>
    <w:p w14:paraId="6EEFC8C2" w14:textId="77777777" w:rsidR="0010734A" w:rsidRPr="0010734A" w:rsidRDefault="0010734A" w:rsidP="0010734A">
      <w:r w:rsidRPr="0010734A">
        <w:t>Frage:</w:t>
      </w:r>
      <w:r w:rsidRPr="0010734A">
        <w:br/>
        <w:t>„Das ist mein XML. Passe meine JAVA-Klassen so an, dass es funktioniert.“</w:t>
      </w:r>
    </w:p>
    <w:p w14:paraId="7FF5A5B2" w14:textId="77777777" w:rsidR="0010734A" w:rsidRPr="0010734A" w:rsidRDefault="0010734A" w:rsidP="0010734A">
      <w:r w:rsidRPr="0010734A">
        <w:t>Ergebnis:</w:t>
      </w:r>
      <w:r w:rsidRPr="0010734A">
        <w:br/>
        <w:t>ChatGPT passte die PdfGenerator-Klasse so an, dass sie korrekt mit dem von mir bereitgestellten XML-Dokument arbeitete. Die Klasse wurde optimiert, um Kunden-, Firmen- und Produktdaten aus dem XML auszulesen und in das PDF zu übertragen.</w:t>
      </w:r>
    </w:p>
    <w:p w14:paraId="0DE29B2C" w14:textId="77777777" w:rsidR="0010734A" w:rsidRPr="0010734A" w:rsidRDefault="0010734A" w:rsidP="0010734A">
      <w:pPr>
        <w:rPr>
          <w:lang w:val="en-US"/>
        </w:rPr>
      </w:pPr>
      <w:r w:rsidRPr="0010734A">
        <w:rPr>
          <w:lang w:val="en-US"/>
        </w:rPr>
        <w:t>Prompt 6:</w:t>
      </w:r>
    </w:p>
    <w:p w14:paraId="4967A40D" w14:textId="77777777" w:rsidR="0010734A" w:rsidRPr="0010734A" w:rsidRDefault="0010734A" w:rsidP="0010734A">
      <w:pPr>
        <w:rPr>
          <w:lang w:val="en-US"/>
        </w:rPr>
      </w:pPr>
      <w:r w:rsidRPr="0010734A">
        <w:rPr>
          <w:lang w:val="en-US"/>
        </w:rPr>
        <w:t>Frage:</w:t>
      </w:r>
      <w:r w:rsidRPr="0010734A">
        <w:rPr>
          <w:lang w:val="en-US"/>
        </w:rPr>
        <w:br/>
        <w:t>„</w:t>
      </w:r>
      <w:proofErr w:type="gramStart"/>
      <w:r w:rsidRPr="0010734A">
        <w:rPr>
          <w:lang w:val="en-US"/>
        </w:rPr>
        <w:t>java.lang</w:t>
      </w:r>
      <w:proofErr w:type="gramEnd"/>
      <w:r w:rsidRPr="0010734A">
        <w:rPr>
          <w:lang w:val="en-US"/>
        </w:rPr>
        <w:t>.NullPointerException: Cannot invoke 'org.w3c.dom.Element.getElementsByTagName(String)' because 'kundeElement' is null.“</w:t>
      </w:r>
    </w:p>
    <w:p w14:paraId="304EF902" w14:textId="174902F5" w:rsidR="00185F62" w:rsidRDefault="0010734A" w:rsidP="0010734A">
      <w:r w:rsidRPr="0010734A">
        <w:t>Ergebnis:</w:t>
      </w:r>
      <w:r w:rsidRPr="0010734A">
        <w:br/>
        <w:t>ChatGPT analysierte den Fehler und gab mir Tipps, wie ich sicherstellen kann, dass die XML-Elemente richtig verarbeitet werden und keine NullPointerException auftritt. Die Lösung bestand darin, die Länge der Node-List zu überprüfen, bevor auf die Daten zugegriffen wird.</w:t>
      </w:r>
    </w:p>
    <w:p w14:paraId="799FEC1A" w14:textId="77777777" w:rsidR="0010734A" w:rsidRPr="0010734A" w:rsidRDefault="0010734A" w:rsidP="0010734A">
      <w:pPr>
        <w:pStyle w:val="berschrift2"/>
      </w:pPr>
      <w:bookmarkStart w:id="15" w:name="_Toc175144704"/>
      <w:r w:rsidRPr="0010734A">
        <w:t>8.2 Auswirkungen und Nutzen der Prompts</w:t>
      </w:r>
      <w:bookmarkEnd w:id="15"/>
    </w:p>
    <w:p w14:paraId="07318E8B" w14:textId="77777777" w:rsidR="0010734A" w:rsidRPr="0010734A" w:rsidRDefault="0010734A" w:rsidP="0010734A">
      <w:r w:rsidRPr="0010734A">
        <w:t xml:space="preserve">Der Einsatz von </w:t>
      </w:r>
      <w:proofErr w:type="spellStart"/>
      <w:r w:rsidRPr="0010734A">
        <w:t>ChatGPT</w:t>
      </w:r>
      <w:proofErr w:type="spellEnd"/>
      <w:r w:rsidRPr="0010734A">
        <w:t xml:space="preserve"> hat die Entwicklung meines Projekts erheblich beschleunigt. Durch die schnelle Bereitstellung von Lösungsansätzen, Code-Beispielen und Debugging-Tipps konnte ich viele Herausforderungen effizient bewältigen. Besonders hilfreich war die Möglichkeit, auf spezifische Fehlermeldungen direkt eingehen zu können und sofortige Lösungsvorschläge zu erhalten.</w:t>
      </w:r>
    </w:p>
    <w:p w14:paraId="0B3C6804" w14:textId="77777777" w:rsidR="0010734A" w:rsidRPr="00185F62" w:rsidRDefault="0010734A" w:rsidP="0010734A"/>
    <w:sectPr w:rsidR="0010734A" w:rsidRPr="00185F62" w:rsidSect="009164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E197" w14:textId="77777777" w:rsidR="00E30974" w:rsidRDefault="00E30974" w:rsidP="00185F62">
      <w:pPr>
        <w:spacing w:before="0" w:after="0" w:line="240" w:lineRule="auto"/>
      </w:pPr>
      <w:r>
        <w:separator/>
      </w:r>
    </w:p>
  </w:endnote>
  <w:endnote w:type="continuationSeparator" w:id="0">
    <w:p w14:paraId="314CD27C" w14:textId="77777777" w:rsidR="00E30974" w:rsidRDefault="00E30974" w:rsidP="00185F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57475" w14:textId="77777777" w:rsidR="00185F62" w:rsidRDefault="00185F6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5CA5" w14:textId="77777777" w:rsidR="00185F62" w:rsidRDefault="00185F6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B011C" w14:textId="77777777" w:rsidR="00185F62" w:rsidRDefault="00185F6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8AB7F" w14:textId="77777777" w:rsidR="00E30974" w:rsidRDefault="00E30974" w:rsidP="00185F62">
      <w:pPr>
        <w:spacing w:before="0" w:after="0" w:line="240" w:lineRule="auto"/>
      </w:pPr>
      <w:r>
        <w:separator/>
      </w:r>
    </w:p>
  </w:footnote>
  <w:footnote w:type="continuationSeparator" w:id="0">
    <w:p w14:paraId="7A1BBDA0" w14:textId="77777777" w:rsidR="00E30974" w:rsidRDefault="00E30974" w:rsidP="00185F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E0DC9" w14:textId="77777777" w:rsidR="00185F62" w:rsidRDefault="00185F6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F2B4A" w14:textId="41E2E50A" w:rsidR="00185F62" w:rsidRDefault="00185F6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494C1" w14:textId="77777777" w:rsidR="00185F62" w:rsidRDefault="00185F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32B9"/>
    <w:multiLevelType w:val="multilevel"/>
    <w:tmpl w:val="577E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D01EF"/>
    <w:multiLevelType w:val="multilevel"/>
    <w:tmpl w:val="951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4180F"/>
    <w:multiLevelType w:val="multilevel"/>
    <w:tmpl w:val="5C38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0611B"/>
    <w:multiLevelType w:val="multilevel"/>
    <w:tmpl w:val="0FDC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27762"/>
    <w:multiLevelType w:val="multilevel"/>
    <w:tmpl w:val="9400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6B7810"/>
    <w:multiLevelType w:val="multilevel"/>
    <w:tmpl w:val="B2AA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72E01"/>
    <w:multiLevelType w:val="multilevel"/>
    <w:tmpl w:val="3F5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137A7"/>
    <w:multiLevelType w:val="multilevel"/>
    <w:tmpl w:val="9A52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64D9F"/>
    <w:multiLevelType w:val="multilevel"/>
    <w:tmpl w:val="2506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572546">
    <w:abstractNumId w:val="0"/>
  </w:num>
  <w:num w:numId="2" w16cid:durableId="434790111">
    <w:abstractNumId w:val="4"/>
  </w:num>
  <w:num w:numId="3" w16cid:durableId="463617576">
    <w:abstractNumId w:val="8"/>
  </w:num>
  <w:num w:numId="4" w16cid:durableId="634793892">
    <w:abstractNumId w:val="1"/>
  </w:num>
  <w:num w:numId="5" w16cid:durableId="1717588109">
    <w:abstractNumId w:val="5"/>
  </w:num>
  <w:num w:numId="6" w16cid:durableId="1776049862">
    <w:abstractNumId w:val="6"/>
  </w:num>
  <w:num w:numId="7" w16cid:durableId="1385834952">
    <w:abstractNumId w:val="3"/>
  </w:num>
  <w:num w:numId="8" w16cid:durableId="738023165">
    <w:abstractNumId w:val="2"/>
  </w:num>
  <w:num w:numId="9" w16cid:durableId="8607040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c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62"/>
    <w:rsid w:val="0010734A"/>
    <w:rsid w:val="00161EA3"/>
    <w:rsid w:val="00185F62"/>
    <w:rsid w:val="001A6AD5"/>
    <w:rsid w:val="00286E6C"/>
    <w:rsid w:val="00916471"/>
    <w:rsid w:val="00E3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9"/>
    </o:shapedefaults>
    <o:shapelayout v:ext="edit">
      <o:idmap v:ext="edit" data="2"/>
    </o:shapelayout>
  </w:shapeDefaults>
  <w:decimalSymbol w:val="."/>
  <w:listSeparator w:val=";"/>
  <w14:docId w14:val="00CFE7DC"/>
  <w15:chartTrackingRefBased/>
  <w15:docId w15:val="{B81A1317-9D76-42C6-91FB-E8D73AC9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5F62"/>
  </w:style>
  <w:style w:type="paragraph" w:styleId="berschrift1">
    <w:name w:val="heading 1"/>
    <w:basedOn w:val="Standard"/>
    <w:next w:val="Standard"/>
    <w:link w:val="berschrift1Zchn"/>
    <w:uiPriority w:val="9"/>
    <w:qFormat/>
    <w:rsid w:val="00185F62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F62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5F62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5F62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5F62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5F62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5F62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5F6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5F6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F62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F62"/>
    <w:rPr>
      <w:caps/>
      <w:spacing w:val="15"/>
      <w:shd w:val="clear" w:color="auto" w:fill="FCE9D0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5F62"/>
    <w:rPr>
      <w:caps/>
      <w:color w:val="79490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5F62"/>
    <w:rPr>
      <w:caps/>
      <w:color w:val="B76E0B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5F62"/>
    <w:rPr>
      <w:caps/>
      <w:color w:val="B76E0B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5F62"/>
    <w:rPr>
      <w:caps/>
      <w:color w:val="B76E0B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5F62"/>
    <w:rPr>
      <w:caps/>
      <w:color w:val="B76E0B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5F6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5F62"/>
    <w:rPr>
      <w:i/>
      <w:iCs/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85F62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5F62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5F6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5F62"/>
    <w:rPr>
      <w:caps/>
      <w:color w:val="595959" w:themeColor="text1" w:themeTint="A6"/>
      <w:spacing w:val="10"/>
      <w:sz w:val="21"/>
      <w:szCs w:val="21"/>
    </w:rPr>
  </w:style>
  <w:style w:type="paragraph" w:styleId="Zitat">
    <w:name w:val="Quote"/>
    <w:basedOn w:val="Standard"/>
    <w:next w:val="Standard"/>
    <w:link w:val="ZitatZchn"/>
    <w:uiPriority w:val="29"/>
    <w:qFormat/>
    <w:rsid w:val="00185F62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85F62"/>
    <w:rPr>
      <w:i/>
      <w:iCs/>
      <w:sz w:val="24"/>
      <w:szCs w:val="24"/>
    </w:rPr>
  </w:style>
  <w:style w:type="paragraph" w:styleId="Listenabsatz">
    <w:name w:val="List Paragraph"/>
    <w:basedOn w:val="Standard"/>
    <w:uiPriority w:val="34"/>
    <w:qFormat/>
    <w:rsid w:val="00185F62"/>
    <w:pPr>
      <w:ind w:left="720"/>
      <w:contextualSpacing/>
    </w:pPr>
  </w:style>
  <w:style w:type="character" w:styleId="IntensiveHervorhebung">
    <w:name w:val="Intense Emphasis"/>
    <w:uiPriority w:val="21"/>
    <w:qFormat/>
    <w:rsid w:val="00185F62"/>
    <w:rPr>
      <w:b/>
      <w:bCs/>
      <w:caps/>
      <w:color w:val="794908" w:themeColor="accent1" w:themeShade="7F"/>
      <w:spacing w:val="1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5F62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5F62"/>
    <w:rPr>
      <w:color w:val="F09415" w:themeColor="accent1"/>
      <w:sz w:val="24"/>
      <w:szCs w:val="24"/>
    </w:rPr>
  </w:style>
  <w:style w:type="character" w:styleId="IntensiverVerweis">
    <w:name w:val="Intense Reference"/>
    <w:uiPriority w:val="32"/>
    <w:qFormat/>
    <w:rsid w:val="00185F62"/>
    <w:rPr>
      <w:b/>
      <w:bCs/>
      <w:i/>
      <w:iCs/>
      <w:caps/>
      <w:color w:val="F09415" w:themeColor="accent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85F62"/>
    <w:rPr>
      <w:b/>
      <w:bCs/>
      <w:color w:val="B76E0B" w:themeColor="accent1" w:themeShade="BF"/>
      <w:sz w:val="16"/>
      <w:szCs w:val="16"/>
    </w:rPr>
  </w:style>
  <w:style w:type="character" w:styleId="Fett">
    <w:name w:val="Strong"/>
    <w:uiPriority w:val="22"/>
    <w:qFormat/>
    <w:rsid w:val="00185F62"/>
    <w:rPr>
      <w:b/>
      <w:bCs/>
    </w:rPr>
  </w:style>
  <w:style w:type="character" w:styleId="Hervorhebung">
    <w:name w:val="Emphasis"/>
    <w:uiPriority w:val="20"/>
    <w:qFormat/>
    <w:rsid w:val="00185F62"/>
    <w:rPr>
      <w:caps/>
      <w:color w:val="794908" w:themeColor="accent1" w:themeShade="7F"/>
      <w:spacing w:val="5"/>
    </w:rPr>
  </w:style>
  <w:style w:type="paragraph" w:styleId="KeinLeerraum">
    <w:name w:val="No Spacing"/>
    <w:link w:val="KeinLeerraumZchn"/>
    <w:uiPriority w:val="1"/>
    <w:qFormat/>
    <w:rsid w:val="00185F62"/>
    <w:pPr>
      <w:spacing w:after="0" w:line="240" w:lineRule="auto"/>
    </w:pPr>
  </w:style>
  <w:style w:type="character" w:styleId="SchwacheHervorhebung">
    <w:name w:val="Subtle Emphasis"/>
    <w:uiPriority w:val="19"/>
    <w:qFormat/>
    <w:rsid w:val="00185F62"/>
    <w:rPr>
      <w:i/>
      <w:iCs/>
      <w:color w:val="794908" w:themeColor="accent1" w:themeShade="7F"/>
    </w:rPr>
  </w:style>
  <w:style w:type="character" w:styleId="SchwacherVerweis">
    <w:name w:val="Subtle Reference"/>
    <w:uiPriority w:val="31"/>
    <w:qFormat/>
    <w:rsid w:val="00185F62"/>
    <w:rPr>
      <w:b/>
      <w:bCs/>
      <w:color w:val="F09415" w:themeColor="accent1"/>
    </w:rPr>
  </w:style>
  <w:style w:type="character" w:styleId="Buchtitel">
    <w:name w:val="Book Title"/>
    <w:uiPriority w:val="33"/>
    <w:qFormat/>
    <w:rsid w:val="00185F62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F62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185F6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5F62"/>
  </w:style>
  <w:style w:type="paragraph" w:styleId="Fuzeile">
    <w:name w:val="footer"/>
    <w:basedOn w:val="Standard"/>
    <w:link w:val="FuzeileZchn"/>
    <w:uiPriority w:val="99"/>
    <w:unhideWhenUsed/>
    <w:rsid w:val="00185F6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5F62"/>
  </w:style>
  <w:style w:type="paragraph" w:styleId="Verzeichnis1">
    <w:name w:val="toc 1"/>
    <w:basedOn w:val="Standard"/>
    <w:next w:val="Standard"/>
    <w:autoRedefine/>
    <w:uiPriority w:val="39"/>
    <w:unhideWhenUsed/>
    <w:rsid w:val="0091647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16471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916471"/>
    <w:rPr>
      <w:color w:val="FFAE3E" w:themeColor="hyperlink"/>
      <w:u w:val="singl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16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BBIN23.2a.IN223 – Grundlagen XML
Hugo Lucca
21.08.2024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F6F72-DABB-4592-9682-274325E07F4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070671e-19e2-47e1-9457-e214560dc911}" enabled="1" method="Privileged" siteId="{b4a264fc-0bfd-4056-9d48-6c9a934de35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1273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zu PDF Konverter für Lieferscheine</dc:title>
  <dc:subject>Projektbericht</dc:subject>
  <dc:creator>Andrijasevic Davor</dc:creator>
  <cp:keywords/>
  <dc:description/>
  <cp:lastModifiedBy>Andrijasevic Davor</cp:lastModifiedBy>
  <cp:revision>1</cp:revision>
  <dcterms:created xsi:type="dcterms:W3CDTF">2024-08-21T12:27:00Z</dcterms:created>
  <dcterms:modified xsi:type="dcterms:W3CDTF">2024-08-21T12:59:00Z</dcterms:modified>
</cp:coreProperties>
</file>