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MEHNAT SHARTNOMASI</w:t>
      </w:r>
    </w:p>
    <w:p>
      <w:pPr>
        <w:spacing w:after="120"/>
        <w:jc w:val="center"/>
      </w:pPr>
      <w:r>
        <w:rPr>
          <w:b w:val="0"/>
        </w:rPr>
        <w:t>№ {{ extra.contract_number|default('____') }}          {{ today|date_uz }}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Bir tomondan {{ extra.employer|default('«Namuna» MChJ') }} (bundan keyin — Ish beruvchi) va ikkinchi tomondan {{ person.name.surname_latin|upper_uz }} {{ person.name.given_name_latin|upper_uz }} {{ person.name.patronymic_latin|upper_uz }} (bundan keyin — Xodim) quyidagilar to'g'risida ushbu shartnomani tuzdilar.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1. SHARTNOMA PREDMETI</w:t>
      </w:r>
    </w:p>
    <w:p>
      <w:pPr>
        <w:spacing w:after="120"/>
      </w:pPr>
      <w:r>
        <w:rPr>
          <w:b w:val="0"/>
        </w:rPr>
        <w:t>1.1. Xodim {{ extra.position|default('____________') }} lavozimiga {{ extra.start_date|default(today)|date_uz }} dan boshlab qabul qilinadi.</w:t>
      </w:r>
    </w:p>
    <w:p>
      <w:pPr>
        <w:spacing w:after="120"/>
      </w:pPr>
      <w:r>
        <w:rPr>
          <w:b w:val="0"/>
        </w:rPr>
        <w:t>1.2. Oylik ish haqi {{ extra.salary|default(0) }} ({{ extra.salary|default(0)|amount_words }}) so'm etib belgilanadi.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/>
        </w:rPr>
        <w:t>2. XODIM TO'G'RISIDAGI MA'LUMOTLAR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Tug'ilgan sanasi</w:t>
            </w:r>
          </w:p>
        </w:tc>
        <w:tc>
          <w:tcPr>
            <w:tcW w:type="dxa" w:w="4986"/>
          </w:tcPr>
          <w:p>
            <w:r>
              <w:t>{{ person.birth_date|date_uz_short }}</w:t>
            </w:r>
          </w:p>
        </w:tc>
      </w:tr>
      <w:tr>
        <w:tc>
          <w:tcPr>
            <w:tcW w:type="dxa" w:w="4986"/>
          </w:tcPr>
          <w:p>
            <w:r>
              <w:t>JSHSHIR</w:t>
            </w:r>
          </w:p>
        </w:tc>
        <w:tc>
          <w:tcPr>
            <w:tcW w:type="dxa" w:w="4986"/>
          </w:tcPr>
          <w:p>
            <w:r>
              <w:t>{{ person.pinfl|pinfl_spaced }}</w:t>
            </w:r>
          </w:p>
        </w:tc>
      </w:tr>
      <w:tr>
        <w:tc>
          <w:tcPr>
            <w:tcW w:type="dxa" w:w="4986"/>
          </w:tcPr>
          <w:p>
            <w:r>
              <w:t>Hujjat</w:t>
            </w:r>
          </w:p>
        </w:tc>
        <w:tc>
          <w:tcPr>
            <w:tcW w:type="dxa" w:w="4986"/>
          </w:tcPr>
          <w:p>
            <w:r>
              <w:t>{{ documents[0].doc_number }}, {{ documents[0].issuing_authority }} tomonidan {{ documents[0].issue_date|date_uz_short }} da berilgan</w:t>
            </w:r>
          </w:p>
        </w:tc>
      </w:tr>
      <w:tr>
        <w:tc>
          <w:tcPr>
            <w:tcW w:type="dxa" w:w="4986"/>
          </w:tcPr>
          <w:p>
            <w:r>
              <w:t>Manzil</w:t>
            </w:r>
          </w:p>
        </w:tc>
        <w:tc>
          <w:tcPr>
            <w:tcW w:type="dxa" w:w="4986"/>
          </w:tcPr>
          <w:p>
            <w:r>
              <w:t>{{ person.address }}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Xodim {% if person.sex == 'F' %}o'z farzandini parvarish qilish ta'tiliga{% else %}mehnat ta'tiliga{% endif %} qonunchilikda belgilangan tartibda chiqish huquqiga ega.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Ish beruvchi ______________          Xodim ______________</w:t>
      </w:r>
    </w:p>
    <w:p>
      <w:pPr>
        <w:spacing w:after="120"/>
        <w:jc w:val="right"/>
      </w:pPr>
      <w:r>
        <w:rPr>
          <w:b w:val="0"/>
        </w:rPr>
        <w:t>{{ person.name.surname_latin }} {{ person.name.given_name_latin|initials }}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