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6B41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0554587C" w14:textId="77777777" w:rsidR="00541370" w:rsidRPr="00B071EB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3458C" w14:textId="77777777" w:rsidR="00541370" w:rsidRPr="00B071EB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FBDB0" w14:textId="77777777" w:rsidR="00541370" w:rsidRPr="00B071EB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758616A" wp14:editId="649DD46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CDAC2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3212BCF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A9A43D2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B289BCA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FED96AE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8BA8C9E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7B16974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C27821A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2B6D5B2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B30D49F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B59B221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B1351B7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F329605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2B23507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9A92716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94D2CCB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0BC2B41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44FB3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5502863B" w14:textId="77777777" w:rsidR="00541370" w:rsidRPr="00FE1181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181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5CE4572E" w14:textId="0801919B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5181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EF16012" w14:textId="77777777" w:rsidR="00541370" w:rsidRPr="00FE1181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60EE2A2A" w14:textId="3D641E36" w:rsidR="00451814" w:rsidRPr="00451814" w:rsidRDefault="00451814" w:rsidP="00451814">
      <w:pPr>
        <w:pStyle w:val="ae"/>
        <w:spacing w:line="240" w:lineRule="auto"/>
        <w:ind w:firstLine="0"/>
        <w:rPr>
          <w:b/>
          <w:sz w:val="28"/>
          <w:szCs w:val="28"/>
          <w:lang w:val="ru-RU"/>
        </w:rPr>
      </w:pPr>
      <w:r w:rsidRPr="00451814">
        <w:rPr>
          <w:b/>
          <w:color w:val="181818"/>
          <w:sz w:val="28"/>
          <w:szCs w:val="28"/>
          <w:shd w:val="clear" w:color="auto" w:fill="FFFFFF"/>
          <w:lang w:val="ru-RU"/>
        </w:rPr>
        <w:t>“</w:t>
      </w:r>
      <w:r w:rsidRPr="00451814">
        <w:rPr>
          <w:b/>
          <w:sz w:val="28"/>
          <w:szCs w:val="28"/>
          <w:lang w:val="ru-RU"/>
        </w:rPr>
        <w:t>Создания Электро</w:t>
      </w:r>
      <w:r>
        <w:rPr>
          <w:b/>
          <w:sz w:val="28"/>
          <w:szCs w:val="28"/>
          <w:lang w:val="ru-RU"/>
        </w:rPr>
        <w:t>нно</w:t>
      </w:r>
      <w:r w:rsidRPr="00451814">
        <w:rPr>
          <w:b/>
          <w:sz w:val="28"/>
          <w:szCs w:val="28"/>
          <w:lang w:val="ru-RU"/>
        </w:rPr>
        <w:t>й библиотеки: узнать их</w:t>
      </w:r>
    </w:p>
    <w:p w14:paraId="4CFF5CA5" w14:textId="3FCCFF8B" w:rsidR="00541370" w:rsidRPr="00451814" w:rsidRDefault="00451814" w:rsidP="00451814">
      <w:pPr>
        <w:pStyle w:val="ae"/>
        <w:spacing w:line="240" w:lineRule="auto"/>
        <w:ind w:firstLine="0"/>
        <w:rPr>
          <w:b/>
          <w:smallCaps/>
          <w:sz w:val="28"/>
          <w:szCs w:val="28"/>
        </w:rPr>
      </w:pPr>
      <w:r w:rsidRPr="00451814">
        <w:rPr>
          <w:b/>
          <w:sz w:val="28"/>
          <w:szCs w:val="28"/>
          <w:lang w:val="ru-RU"/>
        </w:rPr>
        <w:t>перспективы и проблемы</w:t>
      </w:r>
      <w:r w:rsidR="00541370" w:rsidRPr="00451814">
        <w:rPr>
          <w:b/>
          <w:color w:val="181818"/>
          <w:sz w:val="28"/>
          <w:szCs w:val="28"/>
          <w:shd w:val="clear" w:color="auto" w:fill="FFFFFF"/>
        </w:rPr>
        <w:t>”</w:t>
      </w:r>
    </w:p>
    <w:p w14:paraId="290064FF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F2F56F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6290546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EBC0E59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F7F1D7C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A9AFDE2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0A86CB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41370" w14:paraId="0AB8518C" w14:textId="77777777" w:rsidTr="00486D79">
        <w:tc>
          <w:tcPr>
            <w:tcW w:w="4814" w:type="dxa"/>
          </w:tcPr>
          <w:p w14:paraId="09E1DC5C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4814" w:type="dxa"/>
          </w:tcPr>
          <w:p w14:paraId="38CF7B41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1370" w14:paraId="429B0203" w14:textId="77777777" w:rsidTr="00486D79">
        <w:tc>
          <w:tcPr>
            <w:tcW w:w="4814" w:type="dxa"/>
          </w:tcPr>
          <w:p w14:paraId="61C8B9C5" w14:textId="62836B79" w:rsidR="00541370" w:rsidRPr="00FE1181" w:rsidRDefault="00541370" w:rsidP="0054137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Олимов Давронбек</w:t>
            </w:r>
          </w:p>
        </w:tc>
        <w:tc>
          <w:tcPr>
            <w:tcW w:w="4814" w:type="dxa"/>
          </w:tcPr>
          <w:p w14:paraId="6C8B99DF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1370" w14:paraId="4AB61DA9" w14:textId="77777777" w:rsidTr="00486D79">
        <w:tc>
          <w:tcPr>
            <w:tcW w:w="4814" w:type="dxa"/>
          </w:tcPr>
          <w:p w14:paraId="4FA90C9F" w14:textId="7B6F500E" w:rsidR="00541370" w:rsidRP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E1181">
              <w:rPr>
                <w:rFonts w:ascii="Times New Roman" w:hAnsi="Times New Roman" w:cs="Times New Roman"/>
              </w:rPr>
              <w:t>Студент 1 курса группы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1370">
              <w:rPr>
                <w:rFonts w:ascii="Times New Roman" w:hAnsi="Times New Roman" w:cs="Times New Roman"/>
                <w:u w:val="single"/>
                <w:lang w:val="en-US"/>
              </w:rPr>
              <w:t>RI</w:t>
            </w:r>
            <w:r w:rsidRPr="00541370">
              <w:rPr>
                <w:rFonts w:ascii="Times New Roman" w:hAnsi="Times New Roman" w:cs="Times New Roman"/>
                <w:u w:val="single"/>
              </w:rPr>
              <w:t>1-01</w:t>
            </w:r>
          </w:p>
          <w:p w14:paraId="2356204E" w14:textId="63C26AE7" w:rsidR="00541370" w:rsidRPr="00541370" w:rsidRDefault="00541370" w:rsidP="0054137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Направления</w:t>
            </w:r>
            <w:r w:rsidRPr="0055322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Информационная Технология</w:t>
            </w:r>
          </w:p>
        </w:tc>
        <w:tc>
          <w:tcPr>
            <w:tcW w:w="4814" w:type="dxa"/>
          </w:tcPr>
          <w:p w14:paraId="3A22236F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9CA90C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00E043A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4C5213B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9988715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B8328B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BEBB05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D1978EB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540C1DD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5A03B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84E5C4C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137CC5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4A7F62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A9C4037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E1181">
        <w:rPr>
          <w:rFonts w:ascii="Times New Roman" w:hAnsi="Times New Roman" w:cs="Times New Roman"/>
          <w:sz w:val="28"/>
          <w:szCs w:val="28"/>
        </w:rPr>
        <w:t>Ташкент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497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92948" w14:textId="0168CCDA" w:rsidR="00807D44" w:rsidRPr="00B8091D" w:rsidRDefault="00807D44">
          <w:pPr>
            <w:pStyle w:val="a7"/>
            <w:rPr>
              <w:rFonts w:ascii="Times New Roman" w:hAnsi="Times New Roman" w:cs="Times New Roman"/>
              <w:b/>
              <w:color w:val="000000" w:themeColor="text1"/>
            </w:rPr>
          </w:pPr>
          <w:r w:rsidRPr="00B8091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73EEA01" w14:textId="4500A0A2" w:rsidR="003B4710" w:rsidRPr="003B4710" w:rsidRDefault="00807D4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r w:rsidRPr="003B471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3B4710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3B471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10891013" w:history="1">
            <w:r w:rsidR="003B4710" w:rsidRPr="003B4710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Введение</w:t>
            </w:r>
            <w:r w:rsidR="003B4710"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B4710"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B4710"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_Toc110891013 \h </w:instrText>
            </w:r>
            <w:r w:rsidR="003B4710"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B4710"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3B4710"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="003B4710"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A41190" w14:textId="34BEC8A4" w:rsidR="003B4710" w:rsidRPr="003B4710" w:rsidRDefault="003B471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hyperlink w:anchor="_Toc110891014" w:history="1">
            <w:r w:rsidRPr="003B4710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Проблемы создания электронных библиотек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_Toc110891014 \h </w:instrTex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429C0E" w14:textId="460B50F3" w:rsidR="003B4710" w:rsidRPr="003B4710" w:rsidRDefault="003B471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hyperlink w:anchor="_Toc110891015" w:history="1">
            <w:r w:rsidRPr="003B4710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Состав электронной библиотеки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_Toc110891015 \h </w:instrTex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697749" w14:textId="6899CC61" w:rsidR="003B4710" w:rsidRPr="003B4710" w:rsidRDefault="003B471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hyperlink w:anchor="_Toc110891016" w:history="1">
            <w:r w:rsidRPr="003B4710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Перспективы создания электронных библиотек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_Toc110891016 \h </w:instrTex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7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12202F" w14:textId="1A840654" w:rsidR="003B4710" w:rsidRPr="003B4710" w:rsidRDefault="003B471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hyperlink w:anchor="_Toc110891017" w:history="1">
            <w:r w:rsidRPr="003B4710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Заключение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_Toc110891017 \h </w:instrTex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8</w:t>
            </w:r>
            <w:r w:rsidRPr="003B4710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3163FB" w14:textId="65697DDE" w:rsidR="00807D44" w:rsidRDefault="00807D44">
          <w:r w:rsidRPr="003B471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53ED726" w14:textId="0B2BD408" w:rsidR="00807D44" w:rsidRDefault="0080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305AF4" w14:textId="77777777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0891013"/>
      <w:r w:rsidRPr="00B8091D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12FAB80E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451814">
        <w:rPr>
          <w:color w:val="000000" w:themeColor="text1"/>
          <w:sz w:val="28"/>
          <w:szCs w:val="28"/>
        </w:rPr>
        <w:t xml:space="preserve">Одним из самых востребованных ресурсов Интернета стали электронные библиотеки. Их называют как виртуальными, так и электронными, цифровыми библиотеками. Особенность таких библиотек состоит в том, что определенная часть информационного фонда (или полностью весь фонд) после цифровой обработки становятся доступными через сети, </w:t>
      </w:r>
      <w:r w:rsidRPr="00451814">
        <w:rPr>
          <w:color w:val="000000" w:themeColor="text1"/>
          <w:sz w:val="28"/>
          <w:szCs w:val="28"/>
          <w:lang w:val="en-US"/>
        </w:rPr>
        <w:t>CD</w:t>
      </w:r>
      <w:r w:rsidRPr="00451814">
        <w:rPr>
          <w:color w:val="000000" w:themeColor="text1"/>
          <w:sz w:val="28"/>
          <w:szCs w:val="28"/>
        </w:rPr>
        <w:t xml:space="preserve"> или DVD. Они могут быть виртуальными, то есть существовать, так сказать, «без стен», либо опираться на ресурсы уже имеющихся традиционных библиотек. Название «электронные библиотеки» является наиболее часто употребляемым в наше время.</w:t>
      </w:r>
    </w:p>
    <w:p w14:paraId="7AE3210B" w14:textId="2947AC58" w:rsidR="00807D44" w:rsidRPr="00451814" w:rsidRDefault="00807D44" w:rsidP="00451814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451814">
        <w:rPr>
          <w:color w:val="000000" w:themeColor="text1"/>
          <w:sz w:val="28"/>
          <w:szCs w:val="28"/>
        </w:rPr>
        <w:t>Электронная библиотека не конкурент традиционной библиотеки. Это новое явление в библиотечно-библиографическом</w:t>
      </w:r>
      <w:r w:rsidR="00451814" w:rsidRPr="00451814">
        <w:rPr>
          <w:color w:val="000000" w:themeColor="text1"/>
          <w:sz w:val="28"/>
          <w:szCs w:val="28"/>
        </w:rPr>
        <w:t xml:space="preserve"> и информационном обслуживании. </w:t>
      </w:r>
      <w:r w:rsidRPr="00451814">
        <w:rPr>
          <w:color w:val="000000" w:themeColor="text1"/>
          <w:sz w:val="28"/>
          <w:szCs w:val="28"/>
        </w:rPr>
        <w:t xml:space="preserve">Чем полезны такие библиотеки? Тем, что имеется возможность </w:t>
      </w:r>
      <w:proofErr w:type="gramStart"/>
      <w:r w:rsidRPr="00451814">
        <w:rPr>
          <w:color w:val="000000" w:themeColor="text1"/>
          <w:sz w:val="28"/>
          <w:szCs w:val="28"/>
        </w:rPr>
        <w:t>работы  с</w:t>
      </w:r>
      <w:proofErr w:type="gramEnd"/>
      <w:r w:rsidRPr="00451814">
        <w:rPr>
          <w:color w:val="000000" w:themeColor="text1"/>
          <w:sz w:val="28"/>
          <w:szCs w:val="28"/>
        </w:rPr>
        <w:t xml:space="preserve">  каталогами,  доступа к электронным материалам: оцифрованным печатным работам (книгам, журналам, иллюстрациям, картам, диаграммам, графикам и  т.п.),  фотографиям, кино  и  видеофильмам,  картинам,  трехмерным моделям,  анимации, аудиофайлам и так далее.  Причем каталоги и многие электронные материалы предлагаются в режиме св</w:t>
      </w:r>
      <w:r w:rsidR="00451814" w:rsidRPr="00451814">
        <w:rPr>
          <w:color w:val="000000" w:themeColor="text1"/>
          <w:sz w:val="28"/>
          <w:szCs w:val="28"/>
        </w:rPr>
        <w:t>ободного (бесплатного) доступа.</w:t>
      </w:r>
      <w:r w:rsidR="00451814">
        <w:rPr>
          <w:color w:val="000000" w:themeColor="text1"/>
          <w:sz w:val="28"/>
          <w:szCs w:val="28"/>
        </w:rPr>
        <w:t xml:space="preserve"> </w:t>
      </w:r>
      <w:r w:rsidRPr="00451814">
        <w:rPr>
          <w:color w:val="000000" w:themeColor="text1"/>
          <w:sz w:val="28"/>
          <w:szCs w:val="28"/>
        </w:rPr>
        <w:t>Целью работы  является раскрытие перспектив и проблем создания  электронных библиотек, как фактора совершенствования библиотечного обслуживания пользователей.</w:t>
      </w:r>
    </w:p>
    <w:p w14:paraId="2B71E178" w14:textId="0F7877D4" w:rsidR="00807D44" w:rsidRPr="00451814" w:rsidRDefault="00807D44" w:rsidP="004518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181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8DD3C" w14:textId="644D8BB3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0891014"/>
      <w:r w:rsidRPr="00B8091D">
        <w:rPr>
          <w:rFonts w:ascii="Times New Roman" w:hAnsi="Times New Roman" w:cs="Times New Roman"/>
          <w:b/>
          <w:color w:val="000000" w:themeColor="text1"/>
        </w:rPr>
        <w:lastRenderedPageBreak/>
        <w:t>Проблемы создания электронных библиотек</w:t>
      </w:r>
      <w:bookmarkEnd w:id="1"/>
    </w:p>
    <w:p w14:paraId="1F3C0BBC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          Двигаясь в направлении создания электронных библиотек, мы должны четко представлять проблемы, которые неизбежно возникают, и попытаться найти пути их решения. Итак, среди основных проблем, которые возникают при создании электронной библиотеки любого уровня – локальной или корпоративной, закрытой или общедоступной, можно назвать:</w:t>
      </w:r>
    </w:p>
    <w:p w14:paraId="5D9AE2F8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1) материальную</w:t>
      </w:r>
    </w:p>
    <w:p w14:paraId="1A021C5D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2) содержательную</w:t>
      </w:r>
    </w:p>
    <w:p w14:paraId="5E06CE36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3) проблему поиска</w:t>
      </w:r>
    </w:p>
    <w:p w14:paraId="4621D0D2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4) проблему хранения</w:t>
      </w:r>
    </w:p>
    <w:p w14:paraId="1A54F503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5) проблему управления</w:t>
      </w:r>
    </w:p>
    <w:p w14:paraId="48483D12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6) проблему легитимности</w:t>
      </w:r>
    </w:p>
    <w:p w14:paraId="165BB23C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>Не будем останавливаться на первой проблеме, не смотря на то, что она наиболее актуальна в наше время. Однако, рассчитать и определить материальные затраты представляется все же мало сложной задачей. Куда большие сложности могут возникнуть в других направлениях, некоторые из которых мы и рассмотрим.</w:t>
      </w:r>
    </w:p>
    <w:p w14:paraId="56D16157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i/>
          <w:iCs/>
          <w:sz w:val="28"/>
          <w:szCs w:val="28"/>
        </w:rPr>
        <w:t>Содержательная функция</w:t>
      </w:r>
      <w:r w:rsidRPr="00451814">
        <w:rPr>
          <w:sz w:val="28"/>
          <w:szCs w:val="28"/>
        </w:rPr>
        <w:t>. Решая создавать электронную коллекцию, библиотека должна четко определить аудиторию, для которой она будет создаваться, и в зависимости от этого, решать какие ресурсы будут помещаться в библиотеку и каким способом. Будут ли в коллекции документы, попадающие под защиту авторского права, или нет, будут ли они оцифровываться или заимствоваться из уже готовых электронных массивов. Будет ли эта коллекция общедоступной, с ограниченным доступом, либо предоставлять распределенный доступ к ресурсам.</w:t>
      </w:r>
    </w:p>
    <w:p w14:paraId="399033A0" w14:textId="01DBEB39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 xml:space="preserve"> </w:t>
      </w:r>
      <w:r w:rsidR="00451814">
        <w:rPr>
          <w:sz w:val="28"/>
          <w:szCs w:val="28"/>
        </w:rPr>
        <w:tab/>
      </w:r>
      <w:r w:rsidRPr="00451814">
        <w:rPr>
          <w:i/>
          <w:iCs/>
          <w:sz w:val="28"/>
          <w:szCs w:val="28"/>
        </w:rPr>
        <w:t>Функция организации информации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sz w:val="28"/>
          <w:szCs w:val="28"/>
        </w:rPr>
        <w:t>в электронной коллекции - одна из ключевых. В этом вопросе библиотеке необходимо, прежде всего, определиться с унификацией форматов хранения информации, создания системы индексации, классификации или описания ресурсов, без которых невозможен будет дальнейший поиск в коллекции. А реализация удобной пользовательской среды, в том числе с помощью программных средств – залог успеха функционирования любой электронной библиотеки.</w:t>
      </w:r>
    </w:p>
    <w:p w14:paraId="6C1965FA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i/>
          <w:iCs/>
          <w:sz w:val="28"/>
          <w:szCs w:val="28"/>
        </w:rPr>
        <w:t>Поисковый аспект.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sz w:val="28"/>
          <w:szCs w:val="28"/>
        </w:rPr>
        <w:t>Для организации поиска в электронной коллекции мы должны обеспечить удобные пользовательские инструменты: поиск в пределах одной коллекции, поиск в пределах определенной тематической области, распределенный поиск во всех коллекциях и т.п. Давайте не забывать, что чем больше возможностей мы предоставим пользователям – тем успешнее будет функционирование нашей электронной библиотеки. Выбирая и создавая информационную среду, мы, в первую очередь просто обязаны обеспечить пользователю стандартные поисковые возможности: индексация, классификация, регистр, поиск фразы, сравнение результатов с поисковым запросом, логический поиск, сортировка по релевантности.</w:t>
      </w:r>
    </w:p>
    <w:p w14:paraId="256A1465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i/>
          <w:iCs/>
          <w:sz w:val="28"/>
          <w:szCs w:val="28"/>
        </w:rPr>
        <w:t>Проблемы хранения</w:t>
      </w:r>
      <w:r w:rsidRPr="00451814">
        <w:rPr>
          <w:sz w:val="28"/>
          <w:szCs w:val="28"/>
        </w:rPr>
        <w:t xml:space="preserve">. С ними библиотека столкнется если не в начале пути создания коллекции, то через некоторое время – неизбежно. И здесь мы </w:t>
      </w:r>
      <w:r w:rsidRPr="00451814">
        <w:rPr>
          <w:sz w:val="28"/>
          <w:szCs w:val="28"/>
        </w:rPr>
        <w:lastRenderedPageBreak/>
        <w:t>должны осознавать не только и не столько сложность обеспечения сохранности файлов, сколько возможности их длительного использования в условиях стремительно развивающихся технологий. При выборе форматов файлов необходимо ориентироваться на стандартные форматы, поддерживаемые всеми средствами, которые сегодня используются в информационных учреждениях, и развитие которых можно спрогнозировать в дальнейшем. Еще в самом начале пути библиотека должна задуматься: сколько времени хранить те или иные ресурсы, исходя из их предназначения, стоит ли хранить какую-то часть информации вечно, учитывая тот факт, что электронные массивы имеют свойство стремительно наращивать объем.</w:t>
      </w:r>
    </w:p>
    <w:p w14:paraId="0C058A01" w14:textId="77777777" w:rsid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>И, наконец,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i/>
          <w:iCs/>
          <w:sz w:val="28"/>
          <w:szCs w:val="28"/>
        </w:rPr>
        <w:t>проблема правового регулирования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sz w:val="28"/>
          <w:szCs w:val="28"/>
        </w:rPr>
        <w:t xml:space="preserve">электронной библиотекой, которая является существенной. Сотрудничество между участниками проекта (а участников всегда будет больше, чем один, даже если мы рассматриваем создание электронной коллекции в отдельно взятой библиотеке, поскольку участниками проекта автоматически становятся авторы публикаций, издатели и пользователи) должно закрепляться и регулироваться определенными правовыми актами: положениями, соглашениями, договорами. </w:t>
      </w:r>
    </w:p>
    <w:p w14:paraId="719D21CF" w14:textId="44B3BFB9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 xml:space="preserve">И, что самое главное – обеспечивать защиту </w:t>
      </w:r>
      <w:r w:rsidR="00451814">
        <w:rPr>
          <w:sz w:val="28"/>
          <w:szCs w:val="28"/>
        </w:rPr>
        <w:t xml:space="preserve">интеллектуальной собственности. </w:t>
      </w:r>
      <w:r w:rsidRPr="00451814">
        <w:rPr>
          <w:sz w:val="28"/>
          <w:szCs w:val="28"/>
        </w:rPr>
        <w:t xml:space="preserve">Открещиваться от этой проблемы нельзя, и поэтому схема взаимоотношений «Автор – Библиотека – Пользователь» должна быть выстроена еще в начале создания коллекции, во избежание последующих проблем. </w:t>
      </w:r>
    </w:p>
    <w:p w14:paraId="3426E81A" w14:textId="3ECEF91E" w:rsidR="00807D44" w:rsidRPr="00451814" w:rsidRDefault="00807D44" w:rsidP="00451814">
      <w:pPr>
        <w:pStyle w:val="a5"/>
        <w:spacing w:before="0" w:beforeAutospacing="0" w:after="0" w:afterAutospacing="0"/>
        <w:rPr>
          <w:b/>
          <w:sz w:val="28"/>
          <w:szCs w:val="28"/>
        </w:rPr>
      </w:pPr>
      <w:r w:rsidRPr="00451814">
        <w:rPr>
          <w:sz w:val="28"/>
          <w:szCs w:val="28"/>
        </w:rPr>
        <w:t xml:space="preserve"> </w:t>
      </w:r>
      <w:r w:rsidR="00451814">
        <w:rPr>
          <w:sz w:val="28"/>
          <w:szCs w:val="28"/>
        </w:rPr>
        <w:tab/>
      </w:r>
      <w:r w:rsidRPr="00451814">
        <w:rPr>
          <w:sz w:val="28"/>
          <w:szCs w:val="28"/>
        </w:rPr>
        <w:t>Вывод: Исходя из всего вышесказанного, можно сформулировать основные проблемы и моменты, на которых должна сконцентрироваться библиотека при создании электронной коллекции и четко представлять себе, что в создании электронной коллекции должны быть задействованы и люди, и определенные механизмы, обеспечивающие юридическую сторону существования электронной библиотеки.</w:t>
      </w:r>
    </w:p>
    <w:p w14:paraId="72E5F0B7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77DB3664" w14:textId="77777777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10891015"/>
      <w:r w:rsidRPr="00B8091D">
        <w:rPr>
          <w:rFonts w:ascii="Times New Roman" w:hAnsi="Times New Roman" w:cs="Times New Roman"/>
          <w:b/>
          <w:color w:val="000000" w:themeColor="text1"/>
        </w:rPr>
        <w:t>Состав электронной библиотеки</w:t>
      </w:r>
      <w:bookmarkEnd w:id="2"/>
    </w:p>
    <w:p w14:paraId="2FC2A47F" w14:textId="77777777" w:rsidR="00807D44" w:rsidRPr="00451814" w:rsidRDefault="00807D44" w:rsidP="004518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1814">
        <w:rPr>
          <w:rFonts w:ascii="Times New Roman" w:hAnsi="Times New Roman" w:cs="Times New Roman"/>
          <w:bCs/>
          <w:iCs/>
          <w:sz w:val="28"/>
          <w:szCs w:val="28"/>
        </w:rPr>
        <w:t>Электронная библиотека</w:t>
      </w:r>
      <w:r w:rsidRPr="0045181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51814">
        <w:rPr>
          <w:rFonts w:ascii="Times New Roman" w:hAnsi="Times New Roman" w:cs="Times New Roman"/>
          <w:sz w:val="28"/>
          <w:szCs w:val="28"/>
        </w:rPr>
        <w:t>— информационная система, позволяющая надежно сохранять и эффективно использовать разнообразные коллекции электронных документов (текстовых, изобразительных, звуковых, видео и др.), локализованных в самой системе, а также доступных ей через телекоммуникационные сети.</w:t>
      </w:r>
    </w:p>
    <w:p w14:paraId="592D73E0" w14:textId="238E4226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18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В составе электронной библиотеки можно выделить три блока:</w:t>
      </w:r>
    </w:p>
    <w:p w14:paraId="3FC34D1D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сервер связи, обеспечивающий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доступ к программно-информационному комплексу электронной библиотеки;</w:t>
      </w:r>
    </w:p>
    <w:p w14:paraId="42722B39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информационный сервер - информационно-поисковая система, обеспечивающая доступ к информационным ресурсам электронной библиотеки;</w:t>
      </w:r>
    </w:p>
    <w:p w14:paraId="30F113CF" w14:textId="2747E535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сервер управления доступом пользователей библиотеки к информационным ресурсам.</w:t>
      </w:r>
    </w:p>
    <w:p w14:paraId="2B91A778" w14:textId="77777777" w:rsidR="00807D44" w:rsidRPr="00451814" w:rsidRDefault="00807D44" w:rsidP="0045181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Сервер управления доступом к информационным ресурсам, реализующий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ограничения доступа к компонентам электронной библиотеки, является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специализированной системой, обеспечивающей поддержку поискового процесса, а также возможности административного учета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и управления доступом на уровне отдельного пользователя к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отдельному информационному и функциональному ресурсу. Реализуется в виде специализированных баз данных, в том числе:</w:t>
      </w:r>
    </w:p>
    <w:p w14:paraId="0DD27413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каталога информационных ресурсов, хранящего сведения о локализованных и ассоциированных ресурсах;</w:t>
      </w:r>
    </w:p>
    <w:p w14:paraId="5DBBA955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каталога пользователей, хранящего учетные данные о каждом пользователе и список доступных ему информационных ресурсов;</w:t>
      </w:r>
    </w:p>
    <w:p w14:paraId="035C1712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технологические базы данных сеансов, содержащей информацию о текущем состоянии каждой поисковой сессии;</w:t>
      </w:r>
    </w:p>
    <w:p w14:paraId="7EEDC44F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базы данных учетно-статистической информации об использовании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ресурсов.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Такие средства позволяют создавать каталоги доступных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ресурсов для каждого отдельного пользователя, защищая определенные базы или массивы библиотеки от несанкционированного обращения. Кроме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того, можно запретить доступ в случае, если физический адрес отправителя запроса отличается от адреса, зафиксированного в каталоге. Таким образом, сервер поддерживает уровень поисковой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сессии как последовательность сеансов – операций, осуществляемых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пользователем в среде информационно – поисковой системы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электронной библиотеки. Такими операциями могут быть: </w:t>
      </w:r>
    </w:p>
    <w:p w14:paraId="02910270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- выбор формата представления (схемы); </w:t>
      </w:r>
    </w:p>
    <w:p w14:paraId="1017405B" w14:textId="77777777" w:rsidR="00807D44" w:rsidRPr="00451814" w:rsidRDefault="00807D44" w:rsidP="00451814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установление параметров поиска, предпочтительных для данного пользователя;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670CA957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- составление запроса; </w:t>
      </w:r>
    </w:p>
    <w:p w14:paraId="6BC96DFB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- осуществление поиска; </w:t>
      </w:r>
    </w:p>
    <w:p w14:paraId="298D2E4C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просмотр результатов;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- навигация в протоколе;</w:t>
      </w:r>
    </w:p>
    <w:p w14:paraId="5900A554" w14:textId="3136B9D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завершение работы и т.д. (необязательно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именно в такой последовательности – например, просмотрев результаты поиска, можно провести новый поиск).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638"/>
      </w:tblGrid>
      <w:tr w:rsidR="00807D44" w:rsidRPr="00451814" w14:paraId="32D73460" w14:textId="77777777" w:rsidTr="00D12219">
        <w:tc>
          <w:tcPr>
            <w:tcW w:w="5000" w:type="pct"/>
            <w:shd w:val="clear" w:color="auto" w:fill="auto"/>
          </w:tcPr>
          <w:p w14:paraId="08D3725E" w14:textId="67AFB449" w:rsidR="00807D44" w:rsidRPr="00451814" w:rsidRDefault="00807D44" w:rsidP="004518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07D44" w:rsidRPr="00451814" w14:paraId="15095869" w14:textId="77777777" w:rsidTr="00D12219">
        <w:tc>
          <w:tcPr>
            <w:tcW w:w="5000" w:type="pct"/>
            <w:shd w:val="clear" w:color="auto" w:fill="auto"/>
          </w:tcPr>
          <w:p w14:paraId="05011182" w14:textId="5AA4315B" w:rsidR="00807D44" w:rsidRPr="00451814" w:rsidRDefault="00807D44" w:rsidP="00B8091D">
            <w:pPr>
              <w:pStyle w:val="1"/>
              <w:jc w:val="center"/>
              <w:rPr>
                <w:rFonts w:ascii="Times New Roman" w:hAnsi="Times New Roman" w:cs="Times New Roman"/>
                <w:b/>
              </w:rPr>
            </w:pPr>
            <w:bookmarkStart w:id="3" w:name="_Toc110891016"/>
            <w:r w:rsidRPr="00B8091D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Перспективы создания электронных библиотек</w:t>
            </w:r>
            <w:bookmarkEnd w:id="3"/>
          </w:p>
        </w:tc>
      </w:tr>
    </w:tbl>
    <w:p w14:paraId="22915FC1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 xml:space="preserve">Насущность создания электронных библиотек обусловливается несколькими факторами, среди которых: стремительное развитие информационно-телекоммуникационных  технологий, увеличение количества документов, существующих только в электронной форме, увеличение потребности граждан в удаленном доступе к информации, все увеличивающаяся привычка, прежде всего научных работников и учащихся, работать только с электронными вариантами документов и, наконец, стремление самих библиотек предоставить своим пользователям информационные услуги повышенного качества. Электронные массивы информации сегодня становятся одним из важнейших компонентов библиотечно-информационной системы. </w:t>
      </w:r>
    </w:p>
    <w:p w14:paraId="41324D08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>Нужно сказать, что пусть и не богатый, но уже существенный опыт в создании электронных коллекций помог библиотекарям достаточно ясно усвоить три главные вещи:</w:t>
      </w:r>
    </w:p>
    <w:p w14:paraId="41C1FEDA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1) электронная библиотека является одним из видов информационных технологий, а вовсе не заменяет библиотеки традиционные;</w:t>
      </w:r>
    </w:p>
    <w:p w14:paraId="4A5ACDF5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2) оцифровывать ресурсы надо в соответствии с нормами законодательства, не допускать нарушения авторского права и посягать на интеллектуальную собственность;</w:t>
      </w:r>
    </w:p>
    <w:p w14:paraId="189C04E7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3) оцифровкой надо заниматься самостоятельно, если это нужно и есть ресурсы, а можно воспользоваться услугами других исполнителей.</w:t>
      </w:r>
    </w:p>
    <w:p w14:paraId="3474BDAD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 xml:space="preserve">Вывод: При </w:t>
      </w:r>
      <w:r w:rsidRPr="00451814">
        <w:rPr>
          <w:color w:val="000000"/>
          <w:sz w:val="28"/>
          <w:szCs w:val="28"/>
        </w:rPr>
        <w:t xml:space="preserve">максимальном использовании всех достижений научно-технического прогресса и </w:t>
      </w:r>
      <w:r w:rsidRPr="00451814">
        <w:rPr>
          <w:sz w:val="28"/>
          <w:szCs w:val="28"/>
        </w:rPr>
        <w:t>стремительном развитии электронно-цифровых технологий неизбежно развитие электронных библиотек, их доминирование и замена печатных коллекций.</w:t>
      </w:r>
    </w:p>
    <w:p w14:paraId="7E339E60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1D4FBA3E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7A50860D" w14:textId="451B8A9D" w:rsidR="00451814" w:rsidRDefault="00451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A18AD1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77FD6B44" w14:textId="77777777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10891017"/>
      <w:r w:rsidRPr="00B8091D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07A57E2B" w14:textId="77777777" w:rsidR="00807D44" w:rsidRPr="00451814" w:rsidRDefault="00807D44" w:rsidP="00451814">
      <w:pPr>
        <w:pStyle w:val="a5"/>
        <w:spacing w:before="0" w:beforeAutospacing="0" w:after="0" w:afterAutospacing="0"/>
        <w:ind w:firstLine="480"/>
        <w:rPr>
          <w:sz w:val="28"/>
          <w:szCs w:val="28"/>
        </w:rPr>
      </w:pPr>
      <w:r w:rsidRPr="00451814">
        <w:rPr>
          <w:color w:val="000000"/>
          <w:sz w:val="28"/>
          <w:szCs w:val="28"/>
        </w:rPr>
        <w:t xml:space="preserve">Данное обстоятельство и стимулировало появление электронных библиотек, кооперирующихся ныне в территориальные и иные образования, формирующих информационное пространство, способствующее, в конечном счёте, созданию единой электронной информационной среды. Деятельность электронных библиотек нацелена на совершенствование библиотечно-информационного обслуживания. </w:t>
      </w:r>
      <w:r w:rsidRPr="00451814">
        <w:rPr>
          <w:sz w:val="28"/>
          <w:szCs w:val="28"/>
        </w:rPr>
        <w:t>Несомненно, и то, что электронные библиотеки будут развиваться и совершенствоваться. Более того, в дальнейшем электронные библиотеки превратятся в «общественные центры информационного общества». Создание крупных и доступных национальных электронных библиотек способствует более эффективному использованию информации, что в дальнейшем положительно отразится на уровне развития науки и техники, культуры и позволит улучшать систему образования. Электронные библиотеки, предоставляющие возможность работы с современными электронными образовательными ресурсами в режиме свободного доступа, будут способствовать повышению эффективности и качества профессиональной деятельности.</w:t>
      </w:r>
    </w:p>
    <w:p w14:paraId="28EE2E06" w14:textId="52759C52" w:rsidR="006041C9" w:rsidRDefault="006041C9">
      <w:pPr>
        <w:rPr>
          <w:rFonts w:ascii="Times New Roman" w:hAnsi="Times New Roman" w:cs="Times New Roman"/>
          <w:sz w:val="28"/>
          <w:szCs w:val="28"/>
        </w:rPr>
        <w:sectPr w:rsidR="006041C9" w:rsidSect="006041C9">
          <w:footerReference w:type="default" r:id="rId9"/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5A006A" w14:textId="208CE0ED" w:rsidR="0011293F" w:rsidRPr="002D7FD1" w:rsidRDefault="00B5075E" w:rsidP="002D7FD1">
      <w:pPr>
        <w:ind w:right="-598" w:hanging="567"/>
        <w:rPr>
          <w:rFonts w:ascii="Times New Roman" w:hAnsi="Times New Roman" w:cs="Times New Roman"/>
          <w:sz w:val="28"/>
          <w:szCs w:val="28"/>
        </w:rPr>
        <w:sectPr w:rsidR="0011293F" w:rsidRPr="002D7FD1" w:rsidSect="0011293F">
          <w:pgSz w:w="16838" w:h="11906" w:orient="landscape"/>
          <w:pgMar w:top="1418" w:right="536" w:bottom="1134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1D294A" wp14:editId="48272395">
            <wp:extent cx="10058400" cy="419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3AD" w:rsidRPr="000F23AD">
        <w:rPr>
          <w:noProof/>
        </w:rPr>
        <w:lastRenderedPageBreak/>
        <w:drawing>
          <wp:inline distT="0" distB="0" distL="0" distR="0" wp14:anchorId="646EB3FC" wp14:editId="033FA7F9">
            <wp:extent cx="9391224" cy="5972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258" cy="605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2907" w14:textId="7A49254A" w:rsidR="002D7FD1" w:rsidRPr="002D7FD1" w:rsidRDefault="002D7FD1" w:rsidP="002D7FD1">
      <w:pPr>
        <w:ind w:left="2832" w:firstLine="145"/>
        <w:rPr>
          <w:rFonts w:ascii="Times New Roman" w:hAnsi="Times New Roman" w:cs="Times New Roman"/>
          <w:b/>
          <w:bCs/>
          <w:sz w:val="32"/>
          <w:szCs w:val="32"/>
        </w:rPr>
      </w:pPr>
      <w:r w:rsidRPr="002D7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Курсовая работа</w:t>
      </w:r>
    </w:p>
    <w:p w14:paraId="408A629A" w14:textId="7B338533" w:rsidR="00F70FBA" w:rsidRDefault="00FB1F21" w:rsidP="002D7FD1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969CA6" wp14:editId="04E25859">
            <wp:extent cx="3686175" cy="3686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8E75" w14:textId="5A9068A1" w:rsidR="00F70FBA" w:rsidRPr="00F70FBA" w:rsidRDefault="00F70FBA" w:rsidP="002D7FD1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Демонстрация</w:t>
      </w:r>
      <w:r w:rsidRPr="006F617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кода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A714CFE" w14:textId="0139DC81" w:rsidR="00553221" w:rsidRDefault="00FB1F21" w:rsidP="00EB6CEF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3B60AF" wp14:editId="1B8C180B">
            <wp:extent cx="361950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B028" w14:textId="77777777" w:rsidR="00EB6CEF" w:rsidRDefault="00EB6CEF" w:rsidP="00EB6CEF">
      <w:pPr>
        <w:tabs>
          <w:tab w:val="left" w:pos="-48"/>
          <w:tab w:val="center" w:pos="4464"/>
        </w:tabs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504BF61" w14:textId="77777777" w:rsidR="00EB6CEF" w:rsidRPr="00EB6CEF" w:rsidRDefault="00EB6CEF" w:rsidP="00EB6CEF">
      <w:pPr>
        <w:tabs>
          <w:tab w:val="left" w:pos="-48"/>
          <w:tab w:val="center" w:pos="4464"/>
        </w:tabs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EB6CEF" w:rsidRPr="00EB6CEF" w:rsidSect="0011293F">
      <w:pgSz w:w="11906" w:h="16838"/>
      <w:pgMar w:top="1134" w:right="1134" w:bottom="1134" w:left="156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7FC5" w14:textId="77777777" w:rsidR="00F55A24" w:rsidRDefault="00F55A24" w:rsidP="00C05B35">
      <w:pPr>
        <w:spacing w:after="0" w:line="240" w:lineRule="auto"/>
      </w:pPr>
      <w:r>
        <w:separator/>
      </w:r>
    </w:p>
  </w:endnote>
  <w:endnote w:type="continuationSeparator" w:id="0">
    <w:p w14:paraId="69BD3CD0" w14:textId="77777777" w:rsidR="00F55A24" w:rsidRDefault="00F55A24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428184"/>
      <w:docPartObj>
        <w:docPartGallery w:val="Page Numbers (Bottom of Page)"/>
        <w:docPartUnique/>
      </w:docPartObj>
    </w:sdtPr>
    <w:sdtContent>
      <w:p w14:paraId="41E1D5B7" w14:textId="54C0AEAA" w:rsidR="00C05B35" w:rsidRDefault="00C05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FBA">
          <w:rPr>
            <w:noProof/>
          </w:rPr>
          <w:t>17</w:t>
        </w:r>
        <w:r>
          <w:fldChar w:fldCharType="end"/>
        </w:r>
      </w:p>
    </w:sdtContent>
  </w:sdt>
  <w:p w14:paraId="5EF0797B" w14:textId="77777777" w:rsidR="00C05B35" w:rsidRDefault="00C05B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4FFE" w14:textId="77777777" w:rsidR="00F55A24" w:rsidRDefault="00F55A24" w:rsidP="00C05B35">
      <w:pPr>
        <w:spacing w:after="0" w:line="240" w:lineRule="auto"/>
      </w:pPr>
      <w:r>
        <w:separator/>
      </w:r>
    </w:p>
  </w:footnote>
  <w:footnote w:type="continuationSeparator" w:id="0">
    <w:p w14:paraId="106DEDD6" w14:textId="77777777" w:rsidR="00F55A24" w:rsidRDefault="00F55A24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9653F"/>
    <w:multiLevelType w:val="multilevel"/>
    <w:tmpl w:val="75444E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631008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829000">
    <w:abstractNumId w:val="1"/>
  </w:num>
  <w:num w:numId="3" w16cid:durableId="1731265331">
    <w:abstractNumId w:val="5"/>
  </w:num>
  <w:num w:numId="4" w16cid:durableId="108819390">
    <w:abstractNumId w:val="3"/>
  </w:num>
  <w:num w:numId="5" w16cid:durableId="2098287567">
    <w:abstractNumId w:val="6"/>
  </w:num>
  <w:num w:numId="6" w16cid:durableId="451554096">
    <w:abstractNumId w:val="0"/>
  </w:num>
  <w:num w:numId="7" w16cid:durableId="646978350">
    <w:abstractNumId w:val="2"/>
  </w:num>
  <w:num w:numId="8" w16cid:durableId="800882493">
    <w:abstractNumId w:val="4"/>
  </w:num>
  <w:num w:numId="9" w16cid:durableId="369190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60"/>
    <w:rsid w:val="000314C1"/>
    <w:rsid w:val="000829DF"/>
    <w:rsid w:val="000F23AD"/>
    <w:rsid w:val="0011293F"/>
    <w:rsid w:val="001A5CD1"/>
    <w:rsid w:val="002148BD"/>
    <w:rsid w:val="002D7FD1"/>
    <w:rsid w:val="0030716B"/>
    <w:rsid w:val="00364CFB"/>
    <w:rsid w:val="00390C24"/>
    <w:rsid w:val="00396A51"/>
    <w:rsid w:val="003B4710"/>
    <w:rsid w:val="004177A3"/>
    <w:rsid w:val="00451814"/>
    <w:rsid w:val="0046093F"/>
    <w:rsid w:val="00525DC1"/>
    <w:rsid w:val="00541370"/>
    <w:rsid w:val="00553221"/>
    <w:rsid w:val="005C5449"/>
    <w:rsid w:val="006041C9"/>
    <w:rsid w:val="006805D2"/>
    <w:rsid w:val="006F4946"/>
    <w:rsid w:val="006F617A"/>
    <w:rsid w:val="007371E7"/>
    <w:rsid w:val="0077635C"/>
    <w:rsid w:val="00807D44"/>
    <w:rsid w:val="008566E6"/>
    <w:rsid w:val="0087373B"/>
    <w:rsid w:val="008A1B09"/>
    <w:rsid w:val="0093123C"/>
    <w:rsid w:val="009D2366"/>
    <w:rsid w:val="00A64390"/>
    <w:rsid w:val="00AF3E7D"/>
    <w:rsid w:val="00B071EB"/>
    <w:rsid w:val="00B5075E"/>
    <w:rsid w:val="00B54B8A"/>
    <w:rsid w:val="00B8091D"/>
    <w:rsid w:val="00BA16C4"/>
    <w:rsid w:val="00BA5464"/>
    <w:rsid w:val="00BE1CFF"/>
    <w:rsid w:val="00C05B35"/>
    <w:rsid w:val="00C505C4"/>
    <w:rsid w:val="00CB188A"/>
    <w:rsid w:val="00D452CF"/>
    <w:rsid w:val="00D63831"/>
    <w:rsid w:val="00E24B60"/>
    <w:rsid w:val="00EA4388"/>
    <w:rsid w:val="00EA7EC8"/>
    <w:rsid w:val="00EB6CEF"/>
    <w:rsid w:val="00EE65C4"/>
    <w:rsid w:val="00EF5248"/>
    <w:rsid w:val="00F229FB"/>
    <w:rsid w:val="00F55A24"/>
    <w:rsid w:val="00F6125C"/>
    <w:rsid w:val="00F70FBA"/>
    <w:rsid w:val="00F86DFE"/>
    <w:rsid w:val="00F9695C"/>
    <w:rsid w:val="00FA01AA"/>
    <w:rsid w:val="00FB1F21"/>
    <w:rsid w:val="00FD4D00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  <w15:docId w15:val="{25247DDD-1E12-4684-97DE-2F7E2578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Balloon Text"/>
    <w:basedOn w:val="a"/>
    <w:link w:val="ad"/>
    <w:uiPriority w:val="99"/>
    <w:semiHidden/>
    <w:unhideWhenUsed/>
    <w:rsid w:val="006F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F49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07D44"/>
  </w:style>
  <w:style w:type="character" w:customStyle="1" w:styleId="hl">
    <w:name w:val="hl"/>
    <w:basedOn w:val="a0"/>
    <w:rsid w:val="00807D44"/>
  </w:style>
  <w:style w:type="paragraph" w:styleId="ae">
    <w:name w:val="Body Text"/>
    <w:basedOn w:val="a"/>
    <w:link w:val="af"/>
    <w:rsid w:val="00451814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56"/>
      <w:szCs w:val="20"/>
      <w:lang w:val="uk-UA" w:eastAsia="ru-RU"/>
    </w:rPr>
  </w:style>
  <w:style w:type="character" w:customStyle="1" w:styleId="af">
    <w:name w:val="Основной текст Знак"/>
    <w:basedOn w:val="a0"/>
    <w:link w:val="ae"/>
    <w:rsid w:val="00451814"/>
    <w:rPr>
      <w:rFonts w:ascii="Times New Roman" w:eastAsia="Times New Roman" w:hAnsi="Times New Roman" w:cs="Times New Roman"/>
      <w:sz w:val="56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4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861A9CA9-3836-42F7-9AE0-851D7BFB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Ханзадян</dc:creator>
  <cp:keywords/>
  <dc:description/>
  <cp:lastModifiedBy>daewonolimov@gmail.com</cp:lastModifiedBy>
  <cp:revision>4</cp:revision>
  <cp:lastPrinted>2022-04-11T15:05:00Z</cp:lastPrinted>
  <dcterms:created xsi:type="dcterms:W3CDTF">2022-08-08T17:46:00Z</dcterms:created>
  <dcterms:modified xsi:type="dcterms:W3CDTF">2022-08-08T18:41:00Z</dcterms:modified>
</cp:coreProperties>
</file>