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F195A2" wp14:paraId="1E207724" wp14:textId="60084B99">
      <w:pPr>
        <w:pStyle w:val="Heading1"/>
      </w:pPr>
      <w:r w:rsidRPr="12F195A2" w:rsidR="468FFE42">
        <w:rPr>
          <w:b w:val="1"/>
          <w:bCs w:val="1"/>
        </w:rPr>
        <w:t>Projeto Bullying</w:t>
      </w:r>
    </w:p>
    <w:p w:rsidR="468FFE42" w:rsidP="12F195A2" w:rsidRDefault="468FFE42" w14:paraId="7558BC8B" w14:textId="5F6154D9">
      <w:pPr>
        <w:pStyle w:val="Heading2"/>
      </w:pPr>
      <w:r w:rsidR="5D5CBB06">
        <w:rPr/>
        <w:t>01 - Introdução</w:t>
      </w:r>
      <w:r w:rsidR="10DD6C91">
        <w:rPr/>
        <w:t xml:space="preserve"> (Braga)</w:t>
      </w:r>
    </w:p>
    <w:p w:rsidR="468FFE42" w:rsidP="12F195A2" w:rsidRDefault="468FFE42" w14:paraId="3163DEDE" w14:textId="2154253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68FFE42">
        <w:rPr/>
        <w:t xml:space="preserve">O bullying é sem sombra de dúvidas um dos maiores problemas que enfrentamos no ambiente acadêmico, onde muitas vezes a maior dificuldade que encontramos é em como intervir e </w:t>
      </w:r>
      <w:r w:rsidR="534F97C3">
        <w:rPr/>
        <w:t xml:space="preserve">preveni-la. Portanto, o nosso grupo iniciou uma pesquisa </w:t>
      </w:r>
      <w:r w:rsidR="2BAA470F">
        <w:rPr/>
        <w:t xml:space="preserve">estatística </w:t>
      </w:r>
      <w:r w:rsidR="534F97C3">
        <w:rPr/>
        <w:t xml:space="preserve">sobre essa pauta, </w:t>
      </w:r>
      <w:r w:rsidR="5B0A5599">
        <w:rPr/>
        <w:t xml:space="preserve">onde precisamos entender alguns fatores como: o perfil da vítima e onde o bullying se concentra; </w:t>
      </w:r>
      <w:r w:rsidR="7F81A27E">
        <w:rPr/>
        <w:t xml:space="preserve">o perfil do agressor e quais são os atos violentos mais praticados; a quem a vítima recorre e quais são os métodos mais eficientes tomados pelas escolas; o impacto fisiológico causado pelo bullying. </w:t>
      </w:r>
    </w:p>
    <w:p w:rsidR="5DF7AE79" w:rsidP="12F195A2" w:rsidRDefault="5DF7AE79" w14:paraId="135EA2EE" w14:textId="2E76D9CB">
      <w:pPr>
        <w:pStyle w:val="Heading2"/>
        <w:bidi w:val="0"/>
      </w:pPr>
      <w:r w:rsidR="502F34AE">
        <w:rPr/>
        <w:t>02 – Mapeamento do bullying nas escolas</w:t>
      </w:r>
      <w:r w:rsidR="161383E7">
        <w:rPr/>
        <w:t xml:space="preserve"> (Cho)</w:t>
      </w:r>
    </w:p>
    <w:p w:rsidR="5DF7AE79" w:rsidP="12F195A2" w:rsidRDefault="5DF7AE79" w14:paraId="04827AAD" w14:textId="4ADD511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5DF7AE79">
        <w:rPr/>
        <w:t xml:space="preserve">Primeiramente, devemos identificar o perfil majoritário das vítimas do bullying e onde geralmente é mais comum </w:t>
      </w:r>
      <w:r w:rsidR="22806062">
        <w:rPr/>
        <w:t>encontramos a ocorrência delas</w:t>
      </w:r>
      <w:r w:rsidR="5DF7AE79">
        <w:rPr/>
        <w:t xml:space="preserve">. Isso é </w:t>
      </w:r>
      <w:r w:rsidR="09D69412">
        <w:rPr/>
        <w:t>essencial</w:t>
      </w:r>
      <w:r w:rsidR="5DF7AE79">
        <w:rPr/>
        <w:t xml:space="preserve"> para que</w:t>
      </w:r>
      <w:r w:rsidR="6794EBD5">
        <w:rPr/>
        <w:t xml:space="preserve"> as soluções </w:t>
      </w:r>
      <w:r w:rsidR="04C94DB1">
        <w:rPr/>
        <w:t xml:space="preserve">de apoio às vítimas </w:t>
      </w:r>
      <w:r w:rsidR="6794EBD5">
        <w:rPr/>
        <w:t>sejam aplicadas com maior urgência sobre</w:t>
      </w:r>
      <w:r w:rsidR="6CF6F0C8">
        <w:rPr/>
        <w:t xml:space="preserve"> cenários com maior probabilidade em que o bullying ocorra</w:t>
      </w:r>
      <w:r w:rsidR="4A9B9E19">
        <w:rPr/>
        <w:t xml:space="preserve">, sem contar que antes de elaborarmos a solução deve-se entender o </w:t>
      </w:r>
      <w:r w:rsidR="4A9B9E19">
        <w:rPr/>
        <w:t>panorama</w:t>
      </w:r>
      <w:r w:rsidR="4A9B9E19">
        <w:rPr/>
        <w:t xml:space="preserve"> por trás do bullying</w:t>
      </w:r>
      <w:r w:rsidR="6CF6F0C8">
        <w:rPr/>
        <w:t>.</w:t>
      </w:r>
    </w:p>
    <w:p w:rsidR="7FCAE5F4" w:rsidP="12F195A2" w:rsidRDefault="7FCAE5F4" w14:paraId="66882550" w14:textId="46FED50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7FCAE5F4">
        <w:rPr/>
        <w:t xml:space="preserve">Percebemos no primeiro gráfico que a faixa de idade em que grande parte das vítimas se encaixam está entre 13 e 15 anos, </w:t>
      </w:r>
      <w:r w:rsidR="13BD89F6">
        <w:rPr/>
        <w:t xml:space="preserve">onde no segundo gráficos compreendemos que a distribuição do bullying entre homens e mulheres é semelhante, porém, o bullying </w:t>
      </w:r>
      <w:r w:rsidR="5F8155F1">
        <w:rPr/>
        <w:t xml:space="preserve">presencial </w:t>
      </w:r>
      <w:r w:rsidR="13BD89F6">
        <w:rPr/>
        <w:t>é mais notável no perfil feminino.</w:t>
      </w:r>
      <w:r w:rsidR="20B12CD3">
        <w:rPr/>
        <w:t xml:space="preserve"> Com essas duas informações podemos já ter uma melhor visão sobre qual perfil representa a maior parte das vítimas do bullying.</w:t>
      </w:r>
    </w:p>
    <w:p w:rsidR="20B12CD3" w:rsidP="12F195A2" w:rsidRDefault="20B12CD3" w14:paraId="6416D8C3" w14:textId="192F4E3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0B12CD3">
        <w:rPr/>
        <w:t xml:space="preserve">Agora, olhando para a localidade do bullying, é perceptível que o bullying se distribui de uma maneira homogênea, tendo algumas diferenças quanto a prática do bullying em ambiente virtual e presencial. </w:t>
      </w:r>
      <w:r w:rsidR="4E76C97D">
        <w:rPr/>
        <w:t xml:space="preserve">Com isso, podemos perceber que o bullying não se concentra somente em escolas públicas ou fora da capital como muitos pensam, porém, é um crime que se alastra por todos os tipos de escolas no país. </w:t>
      </w:r>
    </w:p>
    <w:p w:rsidR="4E76C97D" w:rsidP="12F195A2" w:rsidRDefault="4E76C97D" w14:paraId="61FA4101" w14:textId="417EF48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E76C97D">
        <w:rPr/>
        <w:t>Portanto, podemos entender melhor quem geralmente é a vítima do bullying e entender que todas as escolas precisam tomar uma ação, visto que não há em si uma concentração do bullying em algum tipo específico de localidade ou escola</w:t>
      </w:r>
      <w:r w:rsidR="661CAD25">
        <w:rPr/>
        <w:t>.</w:t>
      </w:r>
    </w:p>
    <w:p w:rsidR="12F195A2" w:rsidP="12F195A2" w:rsidRDefault="12F195A2" w14:paraId="2C66B960" w14:textId="4BB995C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5688DFB2" w:rsidP="5688DFB2" w:rsidRDefault="5688DFB2" w14:paraId="144EC1FD" w14:textId="7EFCA01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661CAD25" w:rsidP="12F195A2" w:rsidRDefault="661CAD25" w14:paraId="18C0E2C8" w14:textId="1916B563">
      <w:pPr>
        <w:pStyle w:val="Heading2"/>
        <w:bidi w:val="0"/>
      </w:pPr>
      <w:r w:rsidR="4AE4DDE4">
        <w:rPr/>
        <w:t>03 – A prática do bullying</w:t>
      </w:r>
      <w:r w:rsidR="15C65D4B">
        <w:rPr/>
        <w:t xml:space="preserve"> (Leo)</w:t>
      </w:r>
    </w:p>
    <w:p w:rsidR="2F51E10B" w:rsidP="12F195A2" w:rsidRDefault="2F51E10B" w14:paraId="448DD90E" w14:textId="59F4F72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F51E10B">
        <w:rPr/>
        <w:t>Além disso</w:t>
      </w:r>
      <w:r w:rsidR="661CAD25">
        <w:rPr/>
        <w:t xml:space="preserve">, precisamos realizar algo que poucas escolas fazem: analisar o lado de quem pratica o bullying. Para isso, devemos entender quais são </w:t>
      </w:r>
      <w:r w:rsidR="3622B344">
        <w:rPr/>
        <w:t>as ações violentas tomadas pelos agressores e quem são eles.</w:t>
      </w:r>
    </w:p>
    <w:p w:rsidR="4E338D63" w:rsidP="12F195A2" w:rsidRDefault="4E338D63" w14:paraId="609989B9" w14:textId="4DFE8513">
      <w:pPr>
        <w:pStyle w:val="ListParagraph"/>
        <w:numPr>
          <w:ilvl w:val="0"/>
          <w:numId w:val="4"/>
        </w:numPr>
        <w:bidi w:val="0"/>
        <w:rPr/>
      </w:pPr>
      <w:r w:rsidR="4E338D63">
        <w:rPr/>
        <w:t>Primeiramente, ao analisarmos o gráfico que diz sobre o perfil do agressor, podemos notar uma semelhança com o perfil da vítima, com uma leve diferença na concentração de agressores relatados nas escolas públicas. Isso</w:t>
      </w:r>
      <w:r w:rsidR="31B79FD7">
        <w:rPr/>
        <w:t>, por sua vez, é essencial para entendermos a quem deve-se focar em prover mentoria, pa</w:t>
      </w:r>
      <w:r w:rsidR="5B0D1BAA">
        <w:rPr/>
        <w:t>ra que o agressor possa ser compreendido antes que o crime ocorra de fato.</w:t>
      </w:r>
    </w:p>
    <w:p w:rsidR="4E338D63" w:rsidP="12F195A2" w:rsidRDefault="4E338D63" w14:paraId="069FB893" w14:textId="77CBE5A3">
      <w:pPr>
        <w:pStyle w:val="ListParagraph"/>
        <w:numPr>
          <w:ilvl w:val="0"/>
          <w:numId w:val="4"/>
        </w:numPr>
        <w:bidi w:val="0"/>
        <w:rPr/>
      </w:pPr>
      <w:r w:rsidR="4A2443B6">
        <w:rPr/>
        <w:t>Em adição</w:t>
      </w:r>
      <w:r w:rsidR="13FF3A76">
        <w:rPr/>
        <w:t xml:space="preserve">, quando analisamos o gráfico dos tipos de agressão praticados podemos identificar </w:t>
      </w:r>
      <w:r w:rsidR="13E63997">
        <w:rPr/>
        <w:t>o comportamento do agressor, onde vemos que grande parte do bullying se expressa por meio de agressões físicas e verbais, além do cyberbullying. Essas ações podem expressar muitas vezes o que o agressor pode esta</w:t>
      </w:r>
      <w:r w:rsidR="789B7CC2">
        <w:rPr/>
        <w:t>r sofrendo em casa ou em seu contexto de amizade, onde essas informações em específico são essenciais para entender como deve-se realizar a mentoria desses indivíduos.</w:t>
      </w:r>
    </w:p>
    <w:p w:rsidR="3802CCC7" w:rsidP="5688DFB2" w:rsidRDefault="3802CCC7" w14:paraId="29B6455B" w14:textId="2308A51C">
      <w:pPr>
        <w:pStyle w:val="ListParagraph"/>
        <w:numPr>
          <w:ilvl w:val="0"/>
          <w:numId w:val="4"/>
        </w:numPr>
        <w:rPr/>
      </w:pPr>
      <w:r w:rsidR="3802CCC7">
        <w:rPr/>
        <w:t>Com isso, entendemos que o bullying não é solucionado somente pelo apoio da vítima, mas entender o lado do agressor e impedir que o ato seja concebido por meio de um diálogo e tu</w:t>
      </w:r>
      <w:r w:rsidR="42E51D1F">
        <w:rPr/>
        <w:t>toria com o autor do crime.</w:t>
      </w:r>
    </w:p>
    <w:p w:rsidR="42E51D1F" w:rsidP="5688DFB2" w:rsidRDefault="42E51D1F" w14:paraId="1B411B1F" w14:textId="09021C34">
      <w:pPr>
        <w:pStyle w:val="Heading2"/>
        <w:bidi w:val="0"/>
      </w:pPr>
      <w:r w:rsidR="42E51D1F">
        <w:rPr/>
        <w:t>04 – Padrões das denúncias e métodos de intervenção</w:t>
      </w:r>
      <w:r w:rsidR="601887C3">
        <w:rPr/>
        <w:t xml:space="preserve"> (Gomes)</w:t>
      </w:r>
    </w:p>
    <w:p w:rsidR="42E51D1F" w:rsidP="5688DFB2" w:rsidRDefault="42E51D1F" w14:paraId="74CA8C96" w14:textId="22CB548E">
      <w:pPr>
        <w:pStyle w:val="ListParagraph"/>
        <w:numPr>
          <w:ilvl w:val="0"/>
          <w:numId w:val="5"/>
        </w:numPr>
        <w:bidi w:val="0"/>
        <w:rPr/>
      </w:pPr>
      <w:r w:rsidR="42E51D1F">
        <w:rPr/>
        <w:t xml:space="preserve">Chegamos na parte prática, onde após entendermos melhor o cenário e panorama geral do bullying pela parte da vítima e do agressor podemos encaminhar para como </w:t>
      </w:r>
      <w:r w:rsidR="460CFAE0">
        <w:rPr/>
        <w:t>prover o apoio necessário para a vítima e de métodos de prevenção ao bullying nas escolas.</w:t>
      </w:r>
      <w:r w:rsidR="5A0C174B">
        <w:rPr/>
        <w:t xml:space="preserve"> </w:t>
      </w:r>
      <w:r w:rsidR="5A0C174B">
        <w:rPr/>
        <w:t>Para isso, devemos entender a relação entre os canais de denúncia e os métodos de prevenção</w:t>
      </w:r>
      <w:r w:rsidR="422037D3">
        <w:rPr/>
        <w:t xml:space="preserve">. </w:t>
      </w:r>
    </w:p>
    <w:p w:rsidR="422037D3" w:rsidP="5688DFB2" w:rsidRDefault="422037D3" w14:paraId="78712CCF" w14:textId="0B69A52A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22037D3">
        <w:rPr/>
        <w:t>Quando observamos o gráfico que esboça os principais canais pelo qual a vítima recorre no ato do bullying, percebemos que grande parte deste canal é composto por familiares ou pessoas próximas a vítima, com uma pequena quantidade delas recorrendo aos professores. Com isso, percebemos que</w:t>
      </w:r>
      <w:r w:rsidR="6D065558">
        <w:rPr/>
        <w:t xml:space="preserve"> a </w:t>
      </w:r>
      <w:r w:rsidR="30E40689">
        <w:rPr/>
        <w:t>vítima recorre a indivíduos que passam segurança e confiança a ela, o que pode esclarecer sobre como as escolas e profissionais devem se portar mediante a intervenção do bullying.</w:t>
      </w:r>
    </w:p>
    <w:p w:rsidR="30E40689" w:rsidP="5688DFB2" w:rsidRDefault="30E40689" w14:paraId="55F2E456" w14:textId="065EAEE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30E40689">
        <w:rPr/>
        <w:t xml:space="preserve">Porém, há ainda uma parte das vítimas que recorrem a escola, onde caímos justamente nos métodos de intervenção adotados pelas instituições pedagógicas. </w:t>
      </w:r>
      <w:r w:rsidR="41ED0ECA">
        <w:rPr/>
        <w:t xml:space="preserve">Com isso, ao analisarmos o gráfico dos métodos de intervenção aplicados pelas escolas notamos que grande parte das que são as mais eficientes sempre se </w:t>
      </w:r>
      <w:r w:rsidR="43FC627B">
        <w:rPr/>
        <w:t>trata</w:t>
      </w:r>
      <w:r w:rsidR="41ED0ECA">
        <w:rPr/>
        <w:t xml:space="preserve"> de apoio pessoal a vítima</w:t>
      </w:r>
      <w:r w:rsidR="0305C6B2">
        <w:rPr/>
        <w:t>, o que evidencia que o método mais efetiva de fato é o apoio direto.</w:t>
      </w:r>
    </w:p>
    <w:p w:rsidR="0305C6B2" w:rsidP="5688DFB2" w:rsidRDefault="0305C6B2" w14:paraId="032E5A3D" w14:textId="2EC6859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0305C6B2">
        <w:rPr/>
        <w:t>Com isso, podemos entender melhor sobre como devemos tomar as ações preventivas, promovendo um ambiente seguro e indivíduos que possam ouvir diretamente aos alunos que sofrem com o bullying, repl</w:t>
      </w:r>
      <w:r w:rsidR="32E603A2">
        <w:rPr/>
        <w:t>icando no ambiente escolar o que muitas vezes a vítima pode carecer na família ou no ciclo social</w:t>
      </w:r>
      <w:r w:rsidR="0305C6B2">
        <w:rPr/>
        <w:t>.</w:t>
      </w:r>
    </w:p>
    <w:p w:rsidR="02C174D4" w:rsidP="5688DFB2" w:rsidRDefault="02C174D4" w14:paraId="0976E525" w14:textId="67CDEC86">
      <w:pPr>
        <w:pStyle w:val="Heading2"/>
        <w:bidi w:val="0"/>
      </w:pPr>
      <w:r w:rsidR="02C174D4">
        <w:rPr/>
        <w:t>05 - Relação do bullying com doenças mentais</w:t>
      </w:r>
      <w:r w:rsidR="549D3B9A">
        <w:rPr/>
        <w:t xml:space="preserve"> (Araujo)</w:t>
      </w:r>
    </w:p>
    <w:p w:rsidR="02C174D4" w:rsidP="5688DFB2" w:rsidRDefault="02C174D4" w14:paraId="4D27260B" w14:textId="261D04BE">
      <w:pPr>
        <w:pStyle w:val="ListParagraph"/>
        <w:numPr>
          <w:ilvl w:val="0"/>
          <w:numId w:val="6"/>
        </w:numPr>
        <w:bidi w:val="0"/>
        <w:rPr/>
      </w:pPr>
      <w:r w:rsidR="02C174D4">
        <w:rPr/>
        <w:t>Por fim, devemos compreender os impactos e consequências do bullying, para que possamos ter uma base sólida e objetiva de como este crime não impacta somente no contexto social da vítima, porém, pode causar danos duradouros n</w:t>
      </w:r>
      <w:r w:rsidR="302BA0C2">
        <w:rPr/>
        <w:t xml:space="preserve">a sua psique. </w:t>
      </w:r>
    </w:p>
    <w:p w:rsidR="302BA0C2" w:rsidP="5688DFB2" w:rsidRDefault="302BA0C2" w14:paraId="7C5DBC2B" w14:textId="7EFC85E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302BA0C2">
        <w:rPr/>
        <w:t>O gráfico nos mostra claramente sobre como a ocorrência do bullying aumenta os casos de sintomas de certos tipos de doenças mentais. N</w:t>
      </w:r>
      <w:r w:rsidR="6B03B657">
        <w:rPr/>
        <w:t xml:space="preserve">isso, podemos entender que o bullying de fato é um problema que pode aumentar cada vez mais casos de depressão ou ansiedade, o que </w:t>
      </w:r>
      <w:r w:rsidR="73F02897">
        <w:rPr/>
        <w:t xml:space="preserve">podem </w:t>
      </w:r>
      <w:r w:rsidR="6B03B657">
        <w:rPr/>
        <w:t>acarretar consequências mais sérias como a automutilação ou até o suicídio</w:t>
      </w:r>
      <w:r w:rsidR="28EAD70D">
        <w:rPr/>
        <w:t xml:space="preserve">. </w:t>
      </w:r>
    </w:p>
    <w:p w:rsidR="28EAD70D" w:rsidP="5688DFB2" w:rsidRDefault="28EAD70D" w14:paraId="63288AB9" w14:textId="7C81224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8EAD70D">
        <w:rPr/>
        <w:t>Assim, somos norteados com o fato de que o bullying pode gerar danos irreversíveis a vítima, demandando que este problema seja resolvido com extrema prioridade</w:t>
      </w:r>
      <w:r w:rsidR="5073921F">
        <w:rPr/>
        <w:t xml:space="preserve"> </w:t>
      </w:r>
      <w:r w:rsidR="28EAD70D">
        <w:rPr/>
        <w:t xml:space="preserve"> e urgência.</w:t>
      </w:r>
    </w:p>
    <w:p w:rsidR="1BB11DFD" w:rsidP="5688DFB2" w:rsidRDefault="1BB11DFD" w14:paraId="4F302451" w14:textId="6757FC76">
      <w:pPr>
        <w:pStyle w:val="Heading2"/>
        <w:bidi w:val="0"/>
      </w:pPr>
      <w:r w:rsidR="1BB11DFD">
        <w:rPr/>
        <w:t>06 - Soluções</w:t>
      </w:r>
      <w:r w:rsidR="4D1E6113">
        <w:rPr/>
        <w:t xml:space="preserve"> </w:t>
      </w:r>
      <w:r w:rsidR="4D1E6113">
        <w:rPr/>
        <w:t>(Braga)</w:t>
      </w:r>
    </w:p>
    <w:p w:rsidR="3EC32343" w:rsidP="5688DFB2" w:rsidRDefault="3EC32343" w14:paraId="1A4FB147" w14:textId="3DE48CCC">
      <w:pPr>
        <w:pStyle w:val="ListParagraph"/>
        <w:numPr>
          <w:ilvl w:val="0"/>
          <w:numId w:val="7"/>
        </w:numPr>
        <w:bidi w:val="0"/>
        <w:rPr/>
      </w:pPr>
      <w:r w:rsidR="3EC32343">
        <w:rPr/>
        <w:t>Com tudo o que foi apontado e encontrado por meio de bases sólidas de pesquisas estatísticas e fundamentadas em dados verídicos, devemos organizá-las em soluções práticas para impedir que o bullying perdure nas escolas.</w:t>
      </w:r>
    </w:p>
    <w:p w:rsidR="3EC32343" w:rsidP="5688DFB2" w:rsidRDefault="3EC32343" w14:paraId="738B247F" w14:textId="479C8DD0">
      <w:pPr>
        <w:pStyle w:val="ListParagraph"/>
        <w:numPr>
          <w:ilvl w:val="0"/>
          <w:numId w:val="7"/>
        </w:numPr>
        <w:bidi w:val="0"/>
        <w:rPr/>
      </w:pPr>
      <w:r w:rsidR="3EC32343">
        <w:rPr/>
        <w:t>A primeira coisa a ser feita é o norteamento público dos efeitos que o bullying pode causar nas vítimas, evidenciando a gravidade do problema ao qual devemos</w:t>
      </w:r>
      <w:r w:rsidR="5546C806">
        <w:rPr/>
        <w:t xml:space="preserve"> lutar contra.</w:t>
      </w:r>
    </w:p>
    <w:p w:rsidR="5546C806" w:rsidP="5688DFB2" w:rsidRDefault="5546C806" w14:paraId="18DDB8AE" w14:textId="68BA275F">
      <w:pPr>
        <w:pStyle w:val="ListParagraph"/>
        <w:numPr>
          <w:ilvl w:val="0"/>
          <w:numId w:val="7"/>
        </w:numPr>
        <w:bidi w:val="0"/>
        <w:rPr/>
      </w:pPr>
      <w:r w:rsidR="5546C806">
        <w:rPr/>
        <w:t xml:space="preserve">Em seguida, deve-se dar o total apoio às vítimas, principalmente àquelas que se enquadram no perfil encontrado, </w:t>
      </w:r>
      <w:r w:rsidR="4E5E347F">
        <w:rPr/>
        <w:t>tornando a escola em uma espécie de segunda família, no qual as vítimas possam se sentir seguras a procurar ajuda profissional dos</w:t>
      </w:r>
      <w:r w:rsidR="3C6A6F1D">
        <w:rPr/>
        <w:t xml:space="preserve"> professores, </w:t>
      </w:r>
      <w:r w:rsidR="12BD1BD9">
        <w:rPr/>
        <w:t>coordenadores etc.</w:t>
      </w:r>
    </w:p>
    <w:p w:rsidR="3C6A6F1D" w:rsidP="5688DFB2" w:rsidRDefault="3C6A6F1D" w14:paraId="290D2698" w14:textId="17676115">
      <w:pPr>
        <w:pStyle w:val="ListParagraph"/>
        <w:numPr>
          <w:ilvl w:val="0"/>
          <w:numId w:val="7"/>
        </w:numPr>
        <w:bidi w:val="0"/>
        <w:rPr/>
      </w:pPr>
      <w:r w:rsidR="3C6A6F1D">
        <w:rPr/>
        <w:t>Por fim, para impedir que o bullying se propague ou perdure é necessário que os agressores (novamente, focando naqueles que se enquadram no perfil citado anteriormente)</w:t>
      </w:r>
      <w:r w:rsidR="495D4C03">
        <w:rPr/>
        <w:t xml:space="preserve"> possam ter profissionais dispostos a ouvi-los e a caminhar com eles como mentores.</w:t>
      </w:r>
    </w:p>
    <w:p w:rsidR="495D4C03" w:rsidP="5688DFB2" w:rsidRDefault="495D4C03" w14:paraId="17F0A4C3" w14:textId="5F9BEA4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95D4C03">
        <w:rPr/>
        <w:t>Assim, apresentamos hoje não somente informações ao qual achamos serem corretos, porém, soluções e propostas que possuem bases</w:t>
      </w:r>
      <w:r w:rsidR="1F172F4B">
        <w:rPr/>
        <w:t xml:space="preserve"> estatísticas sólidas sobre dados reais e verídicos.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3005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edd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def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2be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215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083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873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3416A"/>
    <w:rsid w:val="00720D2E"/>
    <w:rsid w:val="029F72C6"/>
    <w:rsid w:val="02C174D4"/>
    <w:rsid w:val="0305C6B2"/>
    <w:rsid w:val="03C5672C"/>
    <w:rsid w:val="043384D5"/>
    <w:rsid w:val="0467FA6C"/>
    <w:rsid w:val="04B1CF10"/>
    <w:rsid w:val="04C94DB1"/>
    <w:rsid w:val="059429A6"/>
    <w:rsid w:val="059D90B6"/>
    <w:rsid w:val="06C7C5ED"/>
    <w:rsid w:val="07A750F3"/>
    <w:rsid w:val="093EA645"/>
    <w:rsid w:val="09C7B105"/>
    <w:rsid w:val="09D69412"/>
    <w:rsid w:val="0A84EF2C"/>
    <w:rsid w:val="0ADB8DA8"/>
    <w:rsid w:val="0C3DFE5D"/>
    <w:rsid w:val="0E187497"/>
    <w:rsid w:val="0EC7D24D"/>
    <w:rsid w:val="102A1D77"/>
    <w:rsid w:val="10D54DB5"/>
    <w:rsid w:val="10DD6C91"/>
    <w:rsid w:val="116DF130"/>
    <w:rsid w:val="11744018"/>
    <w:rsid w:val="1232F5FA"/>
    <w:rsid w:val="12BD1BD9"/>
    <w:rsid w:val="12F195A2"/>
    <w:rsid w:val="13A07B57"/>
    <w:rsid w:val="13BD89F6"/>
    <w:rsid w:val="13E63997"/>
    <w:rsid w:val="13FF3A76"/>
    <w:rsid w:val="15C65D4B"/>
    <w:rsid w:val="15CF8626"/>
    <w:rsid w:val="161383E7"/>
    <w:rsid w:val="17BA39F2"/>
    <w:rsid w:val="17D793D9"/>
    <w:rsid w:val="18CA69E1"/>
    <w:rsid w:val="18E5DDB9"/>
    <w:rsid w:val="1973A099"/>
    <w:rsid w:val="1A3B7E82"/>
    <w:rsid w:val="1A6E1EF8"/>
    <w:rsid w:val="1AC40C8D"/>
    <w:rsid w:val="1AC9FF14"/>
    <w:rsid w:val="1B0688D7"/>
    <w:rsid w:val="1BB11DFD"/>
    <w:rsid w:val="1C142841"/>
    <w:rsid w:val="1CF971C6"/>
    <w:rsid w:val="1EAC0DBC"/>
    <w:rsid w:val="1F1338B2"/>
    <w:rsid w:val="1F172F4B"/>
    <w:rsid w:val="1F54B760"/>
    <w:rsid w:val="20B12CD3"/>
    <w:rsid w:val="21064CE9"/>
    <w:rsid w:val="22806062"/>
    <w:rsid w:val="239BFBD0"/>
    <w:rsid w:val="248A2838"/>
    <w:rsid w:val="24AC771C"/>
    <w:rsid w:val="2581D14A"/>
    <w:rsid w:val="267AD72E"/>
    <w:rsid w:val="26EB3116"/>
    <w:rsid w:val="27AF5DD7"/>
    <w:rsid w:val="27C6A91D"/>
    <w:rsid w:val="28EAD70D"/>
    <w:rsid w:val="2A0B2751"/>
    <w:rsid w:val="2A4DA7BC"/>
    <w:rsid w:val="2BAA470F"/>
    <w:rsid w:val="2BDD88A2"/>
    <w:rsid w:val="2BE2EFD0"/>
    <w:rsid w:val="2BEA6E01"/>
    <w:rsid w:val="2CB4BE8E"/>
    <w:rsid w:val="2CCB48DB"/>
    <w:rsid w:val="2D3F1718"/>
    <w:rsid w:val="2D5C6FB8"/>
    <w:rsid w:val="2E23DC2A"/>
    <w:rsid w:val="2E2E6976"/>
    <w:rsid w:val="2E8FC99D"/>
    <w:rsid w:val="2F51E10B"/>
    <w:rsid w:val="2FC39D43"/>
    <w:rsid w:val="2FDD6A0C"/>
    <w:rsid w:val="302BA0C2"/>
    <w:rsid w:val="30E40689"/>
    <w:rsid w:val="30EEEF8A"/>
    <w:rsid w:val="31B79FD7"/>
    <w:rsid w:val="3229D73C"/>
    <w:rsid w:val="32B12AA7"/>
    <w:rsid w:val="32E603A2"/>
    <w:rsid w:val="339DB96B"/>
    <w:rsid w:val="345A7800"/>
    <w:rsid w:val="35837410"/>
    <w:rsid w:val="3622B344"/>
    <w:rsid w:val="36DA9AD8"/>
    <w:rsid w:val="379B264C"/>
    <w:rsid w:val="3802CCC7"/>
    <w:rsid w:val="389B231E"/>
    <w:rsid w:val="395CE1D1"/>
    <w:rsid w:val="3A3037CA"/>
    <w:rsid w:val="3A7D4B1D"/>
    <w:rsid w:val="3B92DAED"/>
    <w:rsid w:val="3C02966D"/>
    <w:rsid w:val="3C6A6F1D"/>
    <w:rsid w:val="3D17C2E2"/>
    <w:rsid w:val="3DC4DD0F"/>
    <w:rsid w:val="3DE4194E"/>
    <w:rsid w:val="3EC32343"/>
    <w:rsid w:val="401DFCFB"/>
    <w:rsid w:val="4020100E"/>
    <w:rsid w:val="40B91CEC"/>
    <w:rsid w:val="40DC8175"/>
    <w:rsid w:val="412E3410"/>
    <w:rsid w:val="41BBAE66"/>
    <w:rsid w:val="41DAC4C2"/>
    <w:rsid w:val="41ED0ECA"/>
    <w:rsid w:val="422037D3"/>
    <w:rsid w:val="42DF9DF2"/>
    <w:rsid w:val="42E51D1F"/>
    <w:rsid w:val="42F9735E"/>
    <w:rsid w:val="435D9C5D"/>
    <w:rsid w:val="43FC627B"/>
    <w:rsid w:val="44615199"/>
    <w:rsid w:val="4472924F"/>
    <w:rsid w:val="447E7F18"/>
    <w:rsid w:val="460CFAE0"/>
    <w:rsid w:val="468B902A"/>
    <w:rsid w:val="468FFE42"/>
    <w:rsid w:val="46C5FC87"/>
    <w:rsid w:val="46CC42EC"/>
    <w:rsid w:val="4846FAF3"/>
    <w:rsid w:val="495D4C03"/>
    <w:rsid w:val="4A2443B6"/>
    <w:rsid w:val="4A9B9E19"/>
    <w:rsid w:val="4AE4DDE4"/>
    <w:rsid w:val="4B19C5B6"/>
    <w:rsid w:val="4BF3FC72"/>
    <w:rsid w:val="4C0B9803"/>
    <w:rsid w:val="4C0E725C"/>
    <w:rsid w:val="4CD4C45A"/>
    <w:rsid w:val="4D1E6113"/>
    <w:rsid w:val="4D536380"/>
    <w:rsid w:val="4DA835B0"/>
    <w:rsid w:val="4E2112E0"/>
    <w:rsid w:val="4E338D63"/>
    <w:rsid w:val="4E5E347F"/>
    <w:rsid w:val="4E76C97D"/>
    <w:rsid w:val="4ED31A2B"/>
    <w:rsid w:val="4F3A05C7"/>
    <w:rsid w:val="4F819170"/>
    <w:rsid w:val="502F34AE"/>
    <w:rsid w:val="503413C8"/>
    <w:rsid w:val="5073921F"/>
    <w:rsid w:val="50FB1C6F"/>
    <w:rsid w:val="534F97C3"/>
    <w:rsid w:val="549D3B9A"/>
    <w:rsid w:val="5546C806"/>
    <w:rsid w:val="55793411"/>
    <w:rsid w:val="558D3E09"/>
    <w:rsid w:val="5688DFB2"/>
    <w:rsid w:val="56BBC77C"/>
    <w:rsid w:val="56D85447"/>
    <w:rsid w:val="597A944C"/>
    <w:rsid w:val="5988B78D"/>
    <w:rsid w:val="5A0C174B"/>
    <w:rsid w:val="5AE22CBB"/>
    <w:rsid w:val="5B0A5599"/>
    <w:rsid w:val="5B0D1BAA"/>
    <w:rsid w:val="5B24707A"/>
    <w:rsid w:val="5B467A38"/>
    <w:rsid w:val="5C064EBA"/>
    <w:rsid w:val="5D5CBB06"/>
    <w:rsid w:val="5DF15208"/>
    <w:rsid w:val="5DF7AE79"/>
    <w:rsid w:val="5E3EE438"/>
    <w:rsid w:val="5ED33575"/>
    <w:rsid w:val="5F8155F1"/>
    <w:rsid w:val="5FBE21A7"/>
    <w:rsid w:val="6004BCDB"/>
    <w:rsid w:val="601887C3"/>
    <w:rsid w:val="60349370"/>
    <w:rsid w:val="615B0BEC"/>
    <w:rsid w:val="617D158B"/>
    <w:rsid w:val="624C1E0C"/>
    <w:rsid w:val="634E9A0F"/>
    <w:rsid w:val="648F99E2"/>
    <w:rsid w:val="656182A1"/>
    <w:rsid w:val="659B5940"/>
    <w:rsid w:val="661CAD25"/>
    <w:rsid w:val="6686B47F"/>
    <w:rsid w:val="6794EBD5"/>
    <w:rsid w:val="67A96A9B"/>
    <w:rsid w:val="67AA89C5"/>
    <w:rsid w:val="67E4A01D"/>
    <w:rsid w:val="69253004"/>
    <w:rsid w:val="6AEA4435"/>
    <w:rsid w:val="6B03B657"/>
    <w:rsid w:val="6BCDCFBF"/>
    <w:rsid w:val="6BD6F53E"/>
    <w:rsid w:val="6BEEB8DA"/>
    <w:rsid w:val="6CF12DEE"/>
    <w:rsid w:val="6CF6F0C8"/>
    <w:rsid w:val="6D065558"/>
    <w:rsid w:val="6DBCA2B4"/>
    <w:rsid w:val="6E800C9E"/>
    <w:rsid w:val="6F33416A"/>
    <w:rsid w:val="6F958B05"/>
    <w:rsid w:val="70781850"/>
    <w:rsid w:val="734CA7AC"/>
    <w:rsid w:val="73F02897"/>
    <w:rsid w:val="7679B12A"/>
    <w:rsid w:val="787795D7"/>
    <w:rsid w:val="789B7CC2"/>
    <w:rsid w:val="78D90D54"/>
    <w:rsid w:val="79D0FBE6"/>
    <w:rsid w:val="7ABA89EC"/>
    <w:rsid w:val="7BB89B6E"/>
    <w:rsid w:val="7E32348E"/>
    <w:rsid w:val="7F81A27E"/>
    <w:rsid w:val="7FCAE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68B2"/>
  <w15:chartTrackingRefBased/>
  <w15:docId w15:val="{0B2CDAB5-BE6D-46C5-B67C-FBC84EE158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F195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2F195A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2F195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a3a3e96aaa44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2026-10-16T18:27:49.8295244Z</dcterms:created>
  <dcterms:modified xsi:type="dcterms:W3CDTF">2026-10-16T22:00:57.0185037Z</dcterms:modified>
  <dc:creator>Davi Cho 25011966</dc:creator>
  <lastModifiedBy>Davi Cho 25011966</lastModifiedBy>
</coreProperties>
</file>