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2911135"/>
        <w:docPartObj>
          <w:docPartGallery w:val="Cover Pages"/>
          <w:docPartUnique/>
        </w:docPartObj>
      </w:sdtPr>
      <w:sdtContent>
        <w:p w14:paraId="50593E4A" w14:textId="087E4963" w:rsidR="008228FB" w:rsidRDefault="008228FB">
          <w:r>
            <w:rPr>
              <w:noProof/>
            </w:rPr>
            <mc:AlternateContent>
              <mc:Choice Requires="wpg">
                <w:drawing>
                  <wp:anchor distT="0" distB="0" distL="114300" distR="114300" simplePos="0" relativeHeight="251659264" behindDoc="1" locked="0" layoutInCell="1" allowOverlap="1" wp14:anchorId="0AB78F3A" wp14:editId="3EFE5E97">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8F418" w14:textId="74589B3D" w:rsidR="008228FB" w:rsidRPr="008228FB" w:rsidRDefault="008228FB" w:rsidP="008228FB">
                                  <w:pPr>
                                    <w:pStyle w:val="KeinLeerraum"/>
                                    <w:spacing w:before="120"/>
                                    <w:jc w:val="center"/>
                                    <w:rPr>
                                      <w:color w:val="FFFFFF" w:themeColor="background1"/>
                                      <w:lang w:val="it-IT"/>
                                    </w:rPr>
                                  </w:pPr>
                                  <w:sdt>
                                    <w:sdtPr>
                                      <w:rPr>
                                        <w:color w:val="FFFFFF" w:themeColor="background1"/>
                                        <w:lang w:val="it-IT"/>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8228FB">
                                        <w:rPr>
                                          <w:color w:val="FFFFFF" w:themeColor="background1"/>
                                          <w:lang w:val="it-IT"/>
                                        </w:rPr>
                                        <w:t xml:space="preserve">Davud Ponjevic, </w:t>
                                      </w:r>
                                      <w:proofErr w:type="spellStart"/>
                                      <w:r w:rsidRPr="008228FB">
                                        <w:rPr>
                                          <w:color w:val="FFFFFF" w:themeColor="background1"/>
                                          <w:lang w:val="it-IT"/>
                                        </w:rPr>
                                        <w:t>Nesim</w:t>
                                      </w:r>
                                      <w:proofErr w:type="spellEnd"/>
                                      <w:r w:rsidRPr="008228FB">
                                        <w:rPr>
                                          <w:color w:val="FFFFFF" w:themeColor="background1"/>
                                          <w:lang w:val="it-IT"/>
                                        </w:rPr>
                                        <w:t xml:space="preserve"> Abdelaziz &amp; A</w:t>
                                      </w:r>
                                      <w:r>
                                        <w:rPr>
                                          <w:color w:val="FFFFFF" w:themeColor="background1"/>
                                          <w:lang w:val="it-IT"/>
                                        </w:rPr>
                                        <w:t>nthony Franz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279EBB8" w14:textId="6818D715" w:rsidR="008228FB" w:rsidRDefault="008228FB">
                                      <w:pPr>
                                        <w:pStyle w:val="KeinLeerraum"/>
                                        <w:jc w:val="center"/>
                                        <w:rPr>
                                          <w:rFonts w:asciiTheme="majorHAnsi" w:eastAsiaTheme="majorEastAsia" w:hAnsiTheme="majorHAnsi" w:cstheme="majorBidi"/>
                                          <w:caps/>
                                          <w:color w:val="156082" w:themeColor="accent1"/>
                                          <w:sz w:val="72"/>
                                          <w:szCs w:val="72"/>
                                        </w:rPr>
                                      </w:pPr>
                                      <w:r w:rsidRPr="008228FB">
                                        <w:rPr>
                                          <w:rFonts w:asciiTheme="majorHAnsi" w:eastAsiaTheme="majorEastAsia" w:hAnsiTheme="majorHAnsi" w:cstheme="majorBidi"/>
                                          <w:caps/>
                                          <w:color w:val="156082" w:themeColor="accent1"/>
                                          <w:sz w:val="72"/>
                                          <w:szCs w:val="72"/>
                                        </w:rPr>
                                        <w:t>Map / Geolocation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B78F3A"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2788F418" w14:textId="74589B3D" w:rsidR="008228FB" w:rsidRPr="008228FB" w:rsidRDefault="008228FB" w:rsidP="008228FB">
                            <w:pPr>
                              <w:pStyle w:val="KeinLeerraum"/>
                              <w:spacing w:before="120"/>
                              <w:jc w:val="center"/>
                              <w:rPr>
                                <w:color w:val="FFFFFF" w:themeColor="background1"/>
                                <w:lang w:val="it-IT"/>
                              </w:rPr>
                            </w:pPr>
                            <w:sdt>
                              <w:sdtPr>
                                <w:rPr>
                                  <w:color w:val="FFFFFF" w:themeColor="background1"/>
                                  <w:lang w:val="it-IT"/>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8228FB">
                                  <w:rPr>
                                    <w:color w:val="FFFFFF" w:themeColor="background1"/>
                                    <w:lang w:val="it-IT"/>
                                  </w:rPr>
                                  <w:t xml:space="preserve">Davud Ponjevic, </w:t>
                                </w:r>
                                <w:proofErr w:type="spellStart"/>
                                <w:r w:rsidRPr="008228FB">
                                  <w:rPr>
                                    <w:color w:val="FFFFFF" w:themeColor="background1"/>
                                    <w:lang w:val="it-IT"/>
                                  </w:rPr>
                                  <w:t>Nesim</w:t>
                                </w:r>
                                <w:proofErr w:type="spellEnd"/>
                                <w:r w:rsidRPr="008228FB">
                                  <w:rPr>
                                    <w:color w:val="FFFFFF" w:themeColor="background1"/>
                                    <w:lang w:val="it-IT"/>
                                  </w:rPr>
                                  <w:t xml:space="preserve"> Abdelaziz &amp; A</w:t>
                                </w:r>
                                <w:r>
                                  <w:rPr>
                                    <w:color w:val="FFFFFF" w:themeColor="background1"/>
                                    <w:lang w:val="it-IT"/>
                                  </w:rPr>
                                  <w:t>nthony Franz</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279EBB8" w14:textId="6818D715" w:rsidR="008228FB" w:rsidRDefault="008228FB">
                                <w:pPr>
                                  <w:pStyle w:val="KeinLeerraum"/>
                                  <w:jc w:val="center"/>
                                  <w:rPr>
                                    <w:rFonts w:asciiTheme="majorHAnsi" w:eastAsiaTheme="majorEastAsia" w:hAnsiTheme="majorHAnsi" w:cstheme="majorBidi"/>
                                    <w:caps/>
                                    <w:color w:val="156082" w:themeColor="accent1"/>
                                    <w:sz w:val="72"/>
                                    <w:szCs w:val="72"/>
                                  </w:rPr>
                                </w:pPr>
                                <w:r w:rsidRPr="008228FB">
                                  <w:rPr>
                                    <w:rFonts w:asciiTheme="majorHAnsi" w:eastAsiaTheme="majorEastAsia" w:hAnsiTheme="majorHAnsi" w:cstheme="majorBidi"/>
                                    <w:caps/>
                                    <w:color w:val="156082" w:themeColor="accent1"/>
                                    <w:sz w:val="72"/>
                                    <w:szCs w:val="72"/>
                                  </w:rPr>
                                  <w:t>Map / Geolocation</w:t>
                                </w:r>
                              </w:p>
                            </w:sdtContent>
                          </w:sdt>
                        </w:txbxContent>
                      </v:textbox>
                    </v:shape>
                    <w10:wrap anchorx="page" anchory="page"/>
                  </v:group>
                </w:pict>
              </mc:Fallback>
            </mc:AlternateContent>
          </w:r>
        </w:p>
        <w:p w14:paraId="78ABED0C" w14:textId="3F7F9B60" w:rsidR="008228FB" w:rsidRDefault="008228FB">
          <w:r>
            <w:br w:type="page"/>
          </w:r>
        </w:p>
      </w:sdtContent>
    </w:sdt>
    <w:sdt>
      <w:sdtPr>
        <w:rPr>
          <w:lang w:val="de-DE"/>
        </w:rPr>
        <w:id w:val="11218085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7629B5D" w14:textId="5DB1A6C6" w:rsidR="008228FB" w:rsidRDefault="008228FB">
          <w:pPr>
            <w:pStyle w:val="Inhaltsverzeichnisberschrift"/>
          </w:pPr>
          <w:r>
            <w:rPr>
              <w:lang w:val="de-DE"/>
            </w:rPr>
            <w:t>Inhaltsverzeichnis</w:t>
          </w:r>
        </w:p>
        <w:p w14:paraId="4A94EC9A" w14:textId="5B9ECC89" w:rsidR="0081588A" w:rsidRDefault="008228FB">
          <w:pPr>
            <w:pStyle w:val="Verzeichnis1"/>
            <w:tabs>
              <w:tab w:val="right" w:leader="dot" w:pos="9062"/>
            </w:tabs>
            <w:rPr>
              <w:noProof/>
            </w:rPr>
          </w:pPr>
          <w:r>
            <w:fldChar w:fldCharType="begin"/>
          </w:r>
          <w:r>
            <w:instrText xml:space="preserve"> TOC \o "1-3" \h \z \u </w:instrText>
          </w:r>
          <w:r>
            <w:fldChar w:fldCharType="separate"/>
          </w:r>
          <w:hyperlink w:anchor="_Toc169075675" w:history="1">
            <w:r w:rsidR="0081588A" w:rsidRPr="008A345A">
              <w:rPr>
                <w:rStyle w:val="Hyperlink"/>
                <w:noProof/>
              </w:rPr>
              <w:t>Ausgangslage</w:t>
            </w:r>
            <w:r w:rsidR="0081588A">
              <w:rPr>
                <w:noProof/>
                <w:webHidden/>
              </w:rPr>
              <w:tab/>
            </w:r>
            <w:r w:rsidR="0081588A">
              <w:rPr>
                <w:noProof/>
                <w:webHidden/>
              </w:rPr>
              <w:fldChar w:fldCharType="begin"/>
            </w:r>
            <w:r w:rsidR="0081588A">
              <w:rPr>
                <w:noProof/>
                <w:webHidden/>
              </w:rPr>
              <w:instrText xml:space="preserve"> PAGEREF _Toc169075675 \h </w:instrText>
            </w:r>
            <w:r w:rsidR="0081588A">
              <w:rPr>
                <w:noProof/>
                <w:webHidden/>
              </w:rPr>
            </w:r>
            <w:r w:rsidR="0081588A">
              <w:rPr>
                <w:noProof/>
                <w:webHidden/>
              </w:rPr>
              <w:fldChar w:fldCharType="separate"/>
            </w:r>
            <w:r w:rsidR="0081588A">
              <w:rPr>
                <w:noProof/>
                <w:webHidden/>
              </w:rPr>
              <w:t>2</w:t>
            </w:r>
            <w:r w:rsidR="0081588A">
              <w:rPr>
                <w:noProof/>
                <w:webHidden/>
              </w:rPr>
              <w:fldChar w:fldCharType="end"/>
            </w:r>
          </w:hyperlink>
        </w:p>
        <w:p w14:paraId="4E45B925" w14:textId="5D575147" w:rsidR="0081588A" w:rsidRDefault="0081588A">
          <w:pPr>
            <w:pStyle w:val="Verzeichnis1"/>
            <w:tabs>
              <w:tab w:val="right" w:leader="dot" w:pos="9062"/>
            </w:tabs>
            <w:rPr>
              <w:noProof/>
            </w:rPr>
          </w:pPr>
          <w:hyperlink w:anchor="_Toc169075676" w:history="1">
            <w:r w:rsidRPr="008A345A">
              <w:rPr>
                <w:rStyle w:val="Hyperlink"/>
                <w:noProof/>
              </w:rPr>
              <w:t>Ziele</w:t>
            </w:r>
            <w:r>
              <w:rPr>
                <w:noProof/>
                <w:webHidden/>
              </w:rPr>
              <w:tab/>
            </w:r>
            <w:r>
              <w:rPr>
                <w:noProof/>
                <w:webHidden/>
              </w:rPr>
              <w:fldChar w:fldCharType="begin"/>
            </w:r>
            <w:r>
              <w:rPr>
                <w:noProof/>
                <w:webHidden/>
              </w:rPr>
              <w:instrText xml:space="preserve"> PAGEREF _Toc169075676 \h </w:instrText>
            </w:r>
            <w:r>
              <w:rPr>
                <w:noProof/>
                <w:webHidden/>
              </w:rPr>
            </w:r>
            <w:r>
              <w:rPr>
                <w:noProof/>
                <w:webHidden/>
              </w:rPr>
              <w:fldChar w:fldCharType="separate"/>
            </w:r>
            <w:r>
              <w:rPr>
                <w:noProof/>
                <w:webHidden/>
              </w:rPr>
              <w:t>2</w:t>
            </w:r>
            <w:r>
              <w:rPr>
                <w:noProof/>
                <w:webHidden/>
              </w:rPr>
              <w:fldChar w:fldCharType="end"/>
            </w:r>
          </w:hyperlink>
        </w:p>
        <w:p w14:paraId="6CEEE6F2" w14:textId="63DC9B2D" w:rsidR="008228FB" w:rsidRDefault="008228FB">
          <w:r>
            <w:rPr>
              <w:b/>
              <w:bCs/>
              <w:lang w:val="de-DE"/>
            </w:rPr>
            <w:fldChar w:fldCharType="end"/>
          </w:r>
        </w:p>
      </w:sdtContent>
    </w:sdt>
    <w:p w14:paraId="5C2D5AC3" w14:textId="6675240C" w:rsidR="008228FB" w:rsidRDefault="008228FB">
      <w:r>
        <w:br w:type="page"/>
      </w:r>
    </w:p>
    <w:p w14:paraId="128478FE" w14:textId="40CFC19C" w:rsidR="006450F9" w:rsidRPr="006450F9" w:rsidRDefault="008228FB" w:rsidP="00617B5F">
      <w:pPr>
        <w:pStyle w:val="berschrift1"/>
      </w:pPr>
      <w:bookmarkStart w:id="0" w:name="_Toc169075675"/>
      <w:r>
        <w:lastRenderedPageBreak/>
        <w:t>Ausgang</w:t>
      </w:r>
      <w:r w:rsidR="006450F9">
        <w:t>slage</w:t>
      </w:r>
      <w:bookmarkEnd w:id="0"/>
    </w:p>
    <w:p w14:paraId="12DEF823" w14:textId="7EC7D6BE" w:rsidR="006450F9" w:rsidRDefault="006450F9">
      <w:r>
        <w:t xml:space="preserve">In der heutigen digitalisierten Welt spielt Geolocation eine zentrale Rolle in vielen Bereichen des täglichen Lebens und der Geschäftswelt. Geolocation bezieht sich auf den Prozess der Bestimmung eines genauen Standorts einer Person oder eines Objekts auf der Erdoberfläche mittels verschiedener Technologien wie GPS (Global </w:t>
      </w:r>
      <w:proofErr w:type="spellStart"/>
      <w:r>
        <w:t>Positioning</w:t>
      </w:r>
      <w:proofErr w:type="spellEnd"/>
      <w:r>
        <w:t xml:space="preserve"> System), WLAN, Mobilfunkmasten und IP-Adressen. Karten- und Geolokalisierungsdienste werden in einer Vielzahl von Anwendungen genutzt, darunter Navigation, Lieferdienste, Marketing, Notfalldienste und viele mehr.</w:t>
      </w:r>
    </w:p>
    <w:p w14:paraId="1C728367" w14:textId="77777777" w:rsidR="00617B5F" w:rsidRDefault="00617B5F"/>
    <w:p w14:paraId="3C531F20" w14:textId="77777777" w:rsidR="00617B5F" w:rsidRDefault="00617B5F" w:rsidP="00617B5F">
      <w:pPr>
        <w:pStyle w:val="berschrift1"/>
      </w:pPr>
      <w:bookmarkStart w:id="1" w:name="_Toc169075676"/>
      <w:r>
        <w:t>Ziele</w:t>
      </w:r>
      <w:bookmarkEnd w:id="1"/>
    </w:p>
    <w:p w14:paraId="5BDDE2C5" w14:textId="77777777" w:rsidR="00617B5F" w:rsidRPr="00617B5F" w:rsidRDefault="00617B5F" w:rsidP="00617B5F">
      <w:pPr>
        <w:pStyle w:val="StandardWeb"/>
        <w:rPr>
          <w:rFonts w:asciiTheme="minorHAnsi" w:eastAsiaTheme="minorHAnsi" w:hAnsiTheme="minorHAnsi" w:cstheme="minorBidi"/>
          <w:kern w:val="2"/>
          <w:sz w:val="22"/>
          <w:szCs w:val="22"/>
          <w:lang w:eastAsia="en-US"/>
          <w14:ligatures w14:val="standardContextual"/>
        </w:rPr>
      </w:pPr>
      <w:r w:rsidRPr="00617B5F">
        <w:rPr>
          <w:rFonts w:asciiTheme="minorHAnsi" w:eastAsiaTheme="minorHAnsi" w:hAnsiTheme="minorHAnsi" w:cstheme="minorBidi"/>
          <w:kern w:val="2"/>
          <w:sz w:val="22"/>
          <w:szCs w:val="22"/>
          <w:lang w:eastAsia="en-US"/>
          <w14:ligatures w14:val="standardContextual"/>
        </w:rPr>
        <w:t xml:space="preserve">Das Hauptziel dieses Projekts ist die Entwicklung und Implementierung einer robusten und zuverlässigen </w:t>
      </w:r>
      <w:proofErr w:type="spellStart"/>
      <w:r w:rsidRPr="00617B5F">
        <w:rPr>
          <w:rFonts w:asciiTheme="minorHAnsi" w:eastAsiaTheme="minorHAnsi" w:hAnsiTheme="minorHAnsi" w:cstheme="minorBidi"/>
          <w:kern w:val="2"/>
          <w:sz w:val="22"/>
          <w:szCs w:val="22"/>
          <w:lang w:eastAsia="en-US"/>
          <w14:ligatures w14:val="standardContextual"/>
        </w:rPr>
        <w:t>Map</w:t>
      </w:r>
      <w:proofErr w:type="spellEnd"/>
      <w:r w:rsidRPr="00617B5F">
        <w:rPr>
          <w:rFonts w:asciiTheme="minorHAnsi" w:eastAsiaTheme="minorHAnsi" w:hAnsiTheme="minorHAnsi" w:cstheme="minorBidi"/>
          <w:kern w:val="2"/>
          <w:sz w:val="22"/>
          <w:szCs w:val="22"/>
          <w:lang w:eastAsia="en-US"/>
          <w14:ligatures w14:val="standardContextual"/>
        </w:rPr>
        <w:t>- und Geolocation-Lösung, die den spezifischen Anforderungen des Anwendungsbereichs gerecht wird. Die Ziele im Einzelnen sind:</w:t>
      </w:r>
    </w:p>
    <w:p w14:paraId="6A5178BB" w14:textId="77777777" w:rsidR="00617B5F" w:rsidRPr="00617B5F" w:rsidRDefault="00617B5F" w:rsidP="00617B5F">
      <w:pPr>
        <w:pStyle w:val="StandardWeb"/>
        <w:numPr>
          <w:ilvl w:val="0"/>
          <w:numId w:val="1"/>
        </w:numPr>
        <w:rPr>
          <w:rFonts w:asciiTheme="minorHAnsi" w:eastAsiaTheme="minorHAnsi" w:hAnsiTheme="minorHAnsi" w:cstheme="minorBidi"/>
          <w:kern w:val="2"/>
          <w:sz w:val="22"/>
          <w:szCs w:val="22"/>
          <w:lang w:eastAsia="en-US"/>
          <w14:ligatures w14:val="standardContextual"/>
        </w:rPr>
      </w:pPr>
      <w:r w:rsidRPr="00617B5F">
        <w:rPr>
          <w:rFonts w:asciiTheme="minorHAnsi" w:eastAsiaTheme="minorHAnsi" w:hAnsiTheme="minorHAnsi" w:cstheme="minorBidi"/>
          <w:b/>
          <w:bCs/>
          <w:kern w:val="2"/>
          <w:sz w:val="22"/>
          <w:szCs w:val="22"/>
          <w:lang w:eastAsia="en-US"/>
          <w14:ligatures w14:val="standardContextual"/>
        </w:rPr>
        <w:t>Präzise Standortbestimmung</w:t>
      </w:r>
      <w:r w:rsidRPr="00617B5F">
        <w:rPr>
          <w:rFonts w:asciiTheme="minorHAnsi" w:eastAsiaTheme="minorHAnsi" w:hAnsiTheme="minorHAnsi" w:cstheme="minorBidi"/>
          <w:kern w:val="2"/>
          <w:sz w:val="22"/>
          <w:szCs w:val="22"/>
          <w:lang w:eastAsia="en-US"/>
          <w14:ligatures w14:val="standardContextual"/>
        </w:rPr>
        <w:t>:</w:t>
      </w:r>
    </w:p>
    <w:p w14:paraId="52917D9E" w14:textId="77777777" w:rsidR="00617B5F" w:rsidRDefault="00617B5F" w:rsidP="00617B5F">
      <w:pPr>
        <w:numPr>
          <w:ilvl w:val="1"/>
          <w:numId w:val="1"/>
        </w:numPr>
        <w:spacing w:before="100" w:beforeAutospacing="1" w:after="100" w:afterAutospacing="1" w:line="240" w:lineRule="auto"/>
      </w:pPr>
      <w:r>
        <w:t>Implementierung von GPS, WLAN, Mobilfunk und IP-basierten Methoden zur genauen Bestimmung des Standorts.</w:t>
      </w:r>
    </w:p>
    <w:p w14:paraId="328CEE84" w14:textId="77777777" w:rsidR="00617B5F" w:rsidRDefault="00617B5F" w:rsidP="00617B5F">
      <w:pPr>
        <w:numPr>
          <w:ilvl w:val="1"/>
          <w:numId w:val="1"/>
        </w:numPr>
        <w:spacing w:before="100" w:beforeAutospacing="1" w:after="100" w:afterAutospacing="1" w:line="240" w:lineRule="auto"/>
      </w:pPr>
      <w:r>
        <w:t>Sicherstellung der hohen Genauigkeit der Standortdaten durch Kalibrierung und regelmäßige Überprüfung.</w:t>
      </w:r>
    </w:p>
    <w:p w14:paraId="63A708CE" w14:textId="77777777" w:rsidR="00617B5F" w:rsidRPr="00617B5F" w:rsidRDefault="00617B5F" w:rsidP="00617B5F">
      <w:pPr>
        <w:pStyle w:val="StandardWeb"/>
        <w:numPr>
          <w:ilvl w:val="0"/>
          <w:numId w:val="1"/>
        </w:numPr>
        <w:rPr>
          <w:rFonts w:asciiTheme="minorHAnsi" w:eastAsiaTheme="minorHAnsi" w:hAnsiTheme="minorHAnsi" w:cstheme="minorBidi"/>
          <w:kern w:val="2"/>
          <w:sz w:val="22"/>
          <w:szCs w:val="22"/>
          <w:lang w:eastAsia="en-US"/>
          <w14:ligatures w14:val="standardContextual"/>
        </w:rPr>
      </w:pPr>
      <w:r w:rsidRPr="00617B5F">
        <w:rPr>
          <w:rFonts w:asciiTheme="minorHAnsi" w:eastAsiaTheme="minorHAnsi" w:hAnsiTheme="minorHAnsi" w:cstheme="minorBidi"/>
          <w:b/>
          <w:bCs/>
          <w:kern w:val="2"/>
          <w:sz w:val="22"/>
          <w:szCs w:val="22"/>
          <w:lang w:eastAsia="en-US"/>
          <w14:ligatures w14:val="standardContextual"/>
        </w:rPr>
        <w:t>Interaktive Kartenintegration</w:t>
      </w:r>
      <w:r w:rsidRPr="00617B5F">
        <w:rPr>
          <w:rFonts w:asciiTheme="minorHAnsi" w:eastAsiaTheme="minorHAnsi" w:hAnsiTheme="minorHAnsi" w:cstheme="minorBidi"/>
          <w:kern w:val="2"/>
          <w:sz w:val="22"/>
          <w:szCs w:val="22"/>
          <w:lang w:eastAsia="en-US"/>
          <w14:ligatures w14:val="standardContextual"/>
        </w:rPr>
        <w:t>:</w:t>
      </w:r>
    </w:p>
    <w:p w14:paraId="1A09B249" w14:textId="77777777" w:rsidR="00617B5F" w:rsidRDefault="00617B5F" w:rsidP="00617B5F">
      <w:pPr>
        <w:numPr>
          <w:ilvl w:val="1"/>
          <w:numId w:val="1"/>
        </w:numPr>
        <w:spacing w:before="100" w:beforeAutospacing="1" w:after="100" w:afterAutospacing="1" w:line="240" w:lineRule="auto"/>
      </w:pPr>
      <w:r>
        <w:t>Integration von Kartenlösungen wie Google Maps, OpenStreetMap oder anderen APIs zur Anzeige von Standorten auf interaktiven Karten.</w:t>
      </w:r>
    </w:p>
    <w:p w14:paraId="01096022" w14:textId="77777777" w:rsidR="00617B5F" w:rsidRDefault="00617B5F" w:rsidP="00617B5F">
      <w:pPr>
        <w:numPr>
          <w:ilvl w:val="1"/>
          <w:numId w:val="1"/>
        </w:numPr>
        <w:spacing w:before="100" w:beforeAutospacing="1" w:after="100" w:afterAutospacing="1" w:line="240" w:lineRule="auto"/>
      </w:pPr>
      <w:r>
        <w:t>Bereitstellung von Funktionen wie Zoom, Schwenken, Markierungen und Routenplanung.</w:t>
      </w:r>
    </w:p>
    <w:p w14:paraId="5FB9A203" w14:textId="77777777" w:rsidR="00617B5F" w:rsidRPr="00617B5F" w:rsidRDefault="00617B5F" w:rsidP="00617B5F">
      <w:pPr>
        <w:pStyle w:val="StandardWeb"/>
        <w:numPr>
          <w:ilvl w:val="0"/>
          <w:numId w:val="1"/>
        </w:numPr>
        <w:rPr>
          <w:rFonts w:asciiTheme="minorHAnsi" w:eastAsiaTheme="minorHAnsi" w:hAnsiTheme="minorHAnsi" w:cstheme="minorBidi"/>
          <w:kern w:val="2"/>
          <w:sz w:val="22"/>
          <w:szCs w:val="22"/>
          <w:lang w:eastAsia="en-US"/>
          <w14:ligatures w14:val="standardContextual"/>
        </w:rPr>
      </w:pPr>
      <w:r w:rsidRPr="00617B5F">
        <w:rPr>
          <w:rFonts w:asciiTheme="minorHAnsi" w:eastAsiaTheme="minorHAnsi" w:hAnsiTheme="minorHAnsi" w:cstheme="minorBidi"/>
          <w:b/>
          <w:bCs/>
          <w:kern w:val="2"/>
          <w:sz w:val="22"/>
          <w:szCs w:val="22"/>
          <w:lang w:eastAsia="en-US"/>
          <w14:ligatures w14:val="standardContextual"/>
        </w:rPr>
        <w:t>Datenschutz und Sicherheit</w:t>
      </w:r>
      <w:r w:rsidRPr="00617B5F">
        <w:rPr>
          <w:rFonts w:asciiTheme="minorHAnsi" w:eastAsiaTheme="minorHAnsi" w:hAnsiTheme="minorHAnsi" w:cstheme="minorBidi"/>
          <w:kern w:val="2"/>
          <w:sz w:val="22"/>
          <w:szCs w:val="22"/>
          <w:lang w:eastAsia="en-US"/>
          <w14:ligatures w14:val="standardContextual"/>
        </w:rPr>
        <w:t>:</w:t>
      </w:r>
    </w:p>
    <w:p w14:paraId="6F8926A1" w14:textId="77777777" w:rsidR="00617B5F" w:rsidRDefault="00617B5F" w:rsidP="00617B5F">
      <w:pPr>
        <w:numPr>
          <w:ilvl w:val="1"/>
          <w:numId w:val="1"/>
        </w:numPr>
        <w:spacing w:before="100" w:beforeAutospacing="1" w:after="100" w:afterAutospacing="1" w:line="240" w:lineRule="auto"/>
      </w:pPr>
      <w:r>
        <w:t>Implementierung von Sicherheitsmaßnahmen zur Sicherstellung des Schutzes der Standortdaten.</w:t>
      </w:r>
    </w:p>
    <w:p w14:paraId="7B9BD61C" w14:textId="77777777" w:rsidR="00617B5F" w:rsidRDefault="00617B5F" w:rsidP="00617B5F">
      <w:pPr>
        <w:numPr>
          <w:ilvl w:val="1"/>
          <w:numId w:val="1"/>
        </w:numPr>
        <w:spacing w:before="100" w:beforeAutospacing="1" w:after="100" w:afterAutospacing="1" w:line="240" w:lineRule="auto"/>
      </w:pPr>
      <w:r>
        <w:t>Einhaltung von Datenschutzgesetzen wie der DSGVO durch Anonymisierung und Verschlüsselung der Daten.</w:t>
      </w:r>
    </w:p>
    <w:p w14:paraId="2471F878" w14:textId="77777777" w:rsidR="00617B5F" w:rsidRPr="00617B5F" w:rsidRDefault="00617B5F" w:rsidP="00617B5F">
      <w:pPr>
        <w:pStyle w:val="StandardWeb"/>
        <w:numPr>
          <w:ilvl w:val="0"/>
          <w:numId w:val="1"/>
        </w:numPr>
        <w:rPr>
          <w:rFonts w:asciiTheme="minorHAnsi" w:eastAsiaTheme="minorHAnsi" w:hAnsiTheme="minorHAnsi" w:cstheme="minorBidi"/>
          <w:kern w:val="2"/>
          <w:sz w:val="22"/>
          <w:szCs w:val="22"/>
          <w:lang w:eastAsia="en-US"/>
          <w14:ligatures w14:val="standardContextual"/>
        </w:rPr>
      </w:pPr>
      <w:r w:rsidRPr="00617B5F">
        <w:rPr>
          <w:rFonts w:asciiTheme="minorHAnsi" w:eastAsiaTheme="minorHAnsi" w:hAnsiTheme="minorHAnsi" w:cstheme="minorBidi"/>
          <w:b/>
          <w:bCs/>
          <w:kern w:val="2"/>
          <w:sz w:val="22"/>
          <w:szCs w:val="22"/>
          <w:lang w:eastAsia="en-US"/>
          <w14:ligatures w14:val="standardContextual"/>
        </w:rPr>
        <w:t>Benutzerfreundlichkeit</w:t>
      </w:r>
      <w:r w:rsidRPr="00617B5F">
        <w:rPr>
          <w:rFonts w:asciiTheme="minorHAnsi" w:eastAsiaTheme="minorHAnsi" w:hAnsiTheme="minorHAnsi" w:cstheme="minorBidi"/>
          <w:kern w:val="2"/>
          <w:sz w:val="22"/>
          <w:szCs w:val="22"/>
          <w:lang w:eastAsia="en-US"/>
          <w14:ligatures w14:val="standardContextual"/>
        </w:rPr>
        <w:t>:</w:t>
      </w:r>
    </w:p>
    <w:p w14:paraId="4355D6A8" w14:textId="77777777" w:rsidR="00617B5F" w:rsidRDefault="00617B5F" w:rsidP="00617B5F">
      <w:pPr>
        <w:numPr>
          <w:ilvl w:val="1"/>
          <w:numId w:val="1"/>
        </w:numPr>
        <w:spacing w:before="100" w:beforeAutospacing="1" w:after="100" w:afterAutospacing="1" w:line="240" w:lineRule="auto"/>
      </w:pPr>
      <w:r>
        <w:t>Gestaltung einer benutzerfreundlichen Oberfläche für die Interaktion mit Karten und Standortdaten.</w:t>
      </w:r>
    </w:p>
    <w:p w14:paraId="4F18B44F" w14:textId="77777777" w:rsidR="00617B5F" w:rsidRDefault="00617B5F" w:rsidP="00617B5F">
      <w:pPr>
        <w:numPr>
          <w:ilvl w:val="1"/>
          <w:numId w:val="1"/>
        </w:numPr>
        <w:spacing w:before="100" w:beforeAutospacing="1" w:after="100" w:afterAutospacing="1" w:line="240" w:lineRule="auto"/>
      </w:pPr>
      <w:r>
        <w:t>Gewährleistung der einfachen Bedienbarkeit durch intuitive Benutzerführung und klare Visualisierungen.</w:t>
      </w:r>
    </w:p>
    <w:p w14:paraId="01CA2D45" w14:textId="77777777" w:rsidR="00617B5F" w:rsidRPr="00617B5F" w:rsidRDefault="00617B5F" w:rsidP="00617B5F">
      <w:pPr>
        <w:pStyle w:val="StandardWeb"/>
        <w:numPr>
          <w:ilvl w:val="0"/>
          <w:numId w:val="1"/>
        </w:numPr>
        <w:rPr>
          <w:rFonts w:asciiTheme="minorHAnsi" w:eastAsiaTheme="minorHAnsi" w:hAnsiTheme="minorHAnsi" w:cstheme="minorBidi"/>
          <w:kern w:val="2"/>
          <w:sz w:val="22"/>
          <w:szCs w:val="22"/>
          <w:lang w:eastAsia="en-US"/>
          <w14:ligatures w14:val="standardContextual"/>
        </w:rPr>
      </w:pPr>
      <w:r w:rsidRPr="00617B5F">
        <w:rPr>
          <w:rFonts w:asciiTheme="minorHAnsi" w:eastAsiaTheme="minorHAnsi" w:hAnsiTheme="minorHAnsi" w:cstheme="minorBidi"/>
          <w:b/>
          <w:bCs/>
          <w:kern w:val="2"/>
          <w:sz w:val="22"/>
          <w:szCs w:val="22"/>
          <w:lang w:eastAsia="en-US"/>
          <w14:ligatures w14:val="standardContextual"/>
        </w:rPr>
        <w:t>Skalierbarkeit und Leistungsfähigkeit</w:t>
      </w:r>
      <w:r w:rsidRPr="00617B5F">
        <w:rPr>
          <w:rFonts w:asciiTheme="minorHAnsi" w:eastAsiaTheme="minorHAnsi" w:hAnsiTheme="minorHAnsi" w:cstheme="minorBidi"/>
          <w:kern w:val="2"/>
          <w:sz w:val="22"/>
          <w:szCs w:val="22"/>
          <w:lang w:eastAsia="en-US"/>
          <w14:ligatures w14:val="standardContextual"/>
        </w:rPr>
        <w:t>:</w:t>
      </w:r>
    </w:p>
    <w:p w14:paraId="44375921" w14:textId="77777777" w:rsidR="00617B5F" w:rsidRDefault="00617B5F" w:rsidP="00617B5F">
      <w:pPr>
        <w:numPr>
          <w:ilvl w:val="1"/>
          <w:numId w:val="1"/>
        </w:numPr>
        <w:spacing w:before="100" w:beforeAutospacing="1" w:after="100" w:afterAutospacing="1" w:line="240" w:lineRule="auto"/>
      </w:pPr>
      <w:r>
        <w:t>Entwicklung der Lösung mit Blick auf zukünftige Erweiterungen und hohe Nutzerzahlen.</w:t>
      </w:r>
    </w:p>
    <w:p w14:paraId="1A630F26" w14:textId="77777777" w:rsidR="00617B5F" w:rsidRDefault="00617B5F" w:rsidP="00617B5F">
      <w:pPr>
        <w:numPr>
          <w:ilvl w:val="1"/>
          <w:numId w:val="1"/>
        </w:numPr>
        <w:spacing w:before="100" w:beforeAutospacing="1" w:after="100" w:afterAutospacing="1" w:line="240" w:lineRule="auto"/>
      </w:pPr>
      <w:r>
        <w:t>Optimierung der Performance für schnelle Ladezeiten und reibungslose Interaktionen.</w:t>
      </w:r>
    </w:p>
    <w:p w14:paraId="6548EC36" w14:textId="77777777" w:rsidR="00617B5F" w:rsidRPr="00617B5F" w:rsidRDefault="00617B5F" w:rsidP="00617B5F">
      <w:pPr>
        <w:pStyle w:val="StandardWeb"/>
        <w:numPr>
          <w:ilvl w:val="0"/>
          <w:numId w:val="1"/>
        </w:numPr>
        <w:rPr>
          <w:rFonts w:asciiTheme="minorHAnsi" w:eastAsiaTheme="minorHAnsi" w:hAnsiTheme="minorHAnsi" w:cstheme="minorBidi"/>
          <w:kern w:val="2"/>
          <w:sz w:val="22"/>
          <w:szCs w:val="22"/>
          <w:lang w:eastAsia="en-US"/>
          <w14:ligatures w14:val="standardContextual"/>
        </w:rPr>
      </w:pPr>
      <w:r w:rsidRPr="00617B5F">
        <w:rPr>
          <w:rFonts w:asciiTheme="minorHAnsi" w:eastAsiaTheme="minorHAnsi" w:hAnsiTheme="minorHAnsi" w:cstheme="minorBidi"/>
          <w:b/>
          <w:bCs/>
          <w:kern w:val="2"/>
          <w:sz w:val="22"/>
          <w:szCs w:val="22"/>
          <w:lang w:eastAsia="en-US"/>
          <w14:ligatures w14:val="standardContextual"/>
        </w:rPr>
        <w:t>Integration und Interoperabilität</w:t>
      </w:r>
      <w:r w:rsidRPr="00617B5F">
        <w:rPr>
          <w:rFonts w:asciiTheme="minorHAnsi" w:eastAsiaTheme="minorHAnsi" w:hAnsiTheme="minorHAnsi" w:cstheme="minorBidi"/>
          <w:kern w:val="2"/>
          <w:sz w:val="22"/>
          <w:szCs w:val="22"/>
          <w:lang w:eastAsia="en-US"/>
          <w14:ligatures w14:val="standardContextual"/>
        </w:rPr>
        <w:t>:</w:t>
      </w:r>
    </w:p>
    <w:p w14:paraId="399AB16E" w14:textId="77777777" w:rsidR="00617B5F" w:rsidRDefault="00617B5F" w:rsidP="00617B5F">
      <w:pPr>
        <w:numPr>
          <w:ilvl w:val="1"/>
          <w:numId w:val="1"/>
        </w:numPr>
        <w:spacing w:before="100" w:beforeAutospacing="1" w:after="100" w:afterAutospacing="1" w:line="240" w:lineRule="auto"/>
      </w:pPr>
      <w:r>
        <w:t>Sicherstellung der nahtlosen Integration der Geolocation-Funktionen in bestehende Systeme und Plattformen.</w:t>
      </w:r>
    </w:p>
    <w:p w14:paraId="7E958C51" w14:textId="77777777" w:rsidR="00617B5F" w:rsidRDefault="00617B5F" w:rsidP="00617B5F">
      <w:pPr>
        <w:numPr>
          <w:ilvl w:val="1"/>
          <w:numId w:val="1"/>
        </w:numPr>
        <w:spacing w:before="100" w:beforeAutospacing="1" w:after="100" w:afterAutospacing="1" w:line="240" w:lineRule="auto"/>
      </w:pPr>
      <w:r>
        <w:t>Bereitstellung von APIs und anderen Schnittstellen für die Interoperabilität mit Drittanbietersystemen.</w:t>
      </w:r>
    </w:p>
    <w:p w14:paraId="3EE559EF" w14:textId="77777777" w:rsidR="00617B5F" w:rsidRDefault="00617B5F"/>
    <w:sectPr w:rsidR="00617B5F" w:rsidSect="008228F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D5D86"/>
    <w:multiLevelType w:val="multilevel"/>
    <w:tmpl w:val="5E72A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72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FB"/>
    <w:rsid w:val="004C7EF1"/>
    <w:rsid w:val="00617B5F"/>
    <w:rsid w:val="006450F9"/>
    <w:rsid w:val="00680A3B"/>
    <w:rsid w:val="00690CA8"/>
    <w:rsid w:val="0081588A"/>
    <w:rsid w:val="008228FB"/>
    <w:rsid w:val="00EA3206"/>
    <w:rsid w:val="00FA4A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C559"/>
  <w15:chartTrackingRefBased/>
  <w15:docId w15:val="{7424B5AA-8A34-441E-8850-7D3C244A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2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22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228F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228F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228F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228F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28F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28F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28F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8F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228F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228F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228F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228F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228F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28F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28F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28FB"/>
    <w:rPr>
      <w:rFonts w:eastAsiaTheme="majorEastAsia" w:cstheme="majorBidi"/>
      <w:color w:val="272727" w:themeColor="text1" w:themeTint="D8"/>
    </w:rPr>
  </w:style>
  <w:style w:type="paragraph" w:styleId="Titel">
    <w:name w:val="Title"/>
    <w:basedOn w:val="Standard"/>
    <w:next w:val="Standard"/>
    <w:link w:val="TitelZchn"/>
    <w:uiPriority w:val="10"/>
    <w:qFormat/>
    <w:rsid w:val="00822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28F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28F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28F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28F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228FB"/>
    <w:rPr>
      <w:i/>
      <w:iCs/>
      <w:color w:val="404040" w:themeColor="text1" w:themeTint="BF"/>
    </w:rPr>
  </w:style>
  <w:style w:type="paragraph" w:styleId="Listenabsatz">
    <w:name w:val="List Paragraph"/>
    <w:basedOn w:val="Standard"/>
    <w:uiPriority w:val="34"/>
    <w:qFormat/>
    <w:rsid w:val="008228FB"/>
    <w:pPr>
      <w:ind w:left="720"/>
      <w:contextualSpacing/>
    </w:pPr>
  </w:style>
  <w:style w:type="character" w:styleId="IntensiveHervorhebung">
    <w:name w:val="Intense Emphasis"/>
    <w:basedOn w:val="Absatz-Standardschriftart"/>
    <w:uiPriority w:val="21"/>
    <w:qFormat/>
    <w:rsid w:val="008228FB"/>
    <w:rPr>
      <w:i/>
      <w:iCs/>
      <w:color w:val="0F4761" w:themeColor="accent1" w:themeShade="BF"/>
    </w:rPr>
  </w:style>
  <w:style w:type="paragraph" w:styleId="IntensivesZitat">
    <w:name w:val="Intense Quote"/>
    <w:basedOn w:val="Standard"/>
    <w:next w:val="Standard"/>
    <w:link w:val="IntensivesZitatZchn"/>
    <w:uiPriority w:val="30"/>
    <w:qFormat/>
    <w:rsid w:val="00822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228FB"/>
    <w:rPr>
      <w:i/>
      <w:iCs/>
      <w:color w:val="0F4761" w:themeColor="accent1" w:themeShade="BF"/>
    </w:rPr>
  </w:style>
  <w:style w:type="character" w:styleId="IntensiverVerweis">
    <w:name w:val="Intense Reference"/>
    <w:basedOn w:val="Absatz-Standardschriftart"/>
    <w:uiPriority w:val="32"/>
    <w:qFormat/>
    <w:rsid w:val="008228FB"/>
    <w:rPr>
      <w:b/>
      <w:bCs/>
      <w:smallCaps/>
      <w:color w:val="0F4761" w:themeColor="accent1" w:themeShade="BF"/>
      <w:spacing w:val="5"/>
    </w:rPr>
  </w:style>
  <w:style w:type="paragraph" w:styleId="KeinLeerraum">
    <w:name w:val="No Spacing"/>
    <w:link w:val="KeinLeerraumZchn"/>
    <w:uiPriority w:val="1"/>
    <w:qFormat/>
    <w:rsid w:val="008228FB"/>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8228FB"/>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8228FB"/>
    <w:pPr>
      <w:spacing w:before="240" w:after="0"/>
      <w:outlineLvl w:val="9"/>
    </w:pPr>
    <w:rPr>
      <w:kern w:val="0"/>
      <w:sz w:val="32"/>
      <w:szCs w:val="32"/>
      <w:lang w:eastAsia="de-CH"/>
      <w14:ligatures w14:val="none"/>
    </w:rPr>
  </w:style>
  <w:style w:type="paragraph" w:styleId="StandardWeb">
    <w:name w:val="Normal (Web)"/>
    <w:basedOn w:val="Standard"/>
    <w:uiPriority w:val="99"/>
    <w:semiHidden/>
    <w:unhideWhenUsed/>
    <w:rsid w:val="00617B5F"/>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617B5F"/>
    <w:rPr>
      <w:b/>
      <w:bCs/>
    </w:rPr>
  </w:style>
  <w:style w:type="paragraph" w:styleId="Verzeichnis1">
    <w:name w:val="toc 1"/>
    <w:basedOn w:val="Standard"/>
    <w:next w:val="Standard"/>
    <w:autoRedefine/>
    <w:uiPriority w:val="39"/>
    <w:unhideWhenUsed/>
    <w:rsid w:val="0081588A"/>
    <w:pPr>
      <w:spacing w:after="100"/>
    </w:pPr>
  </w:style>
  <w:style w:type="character" w:styleId="Hyperlink">
    <w:name w:val="Hyperlink"/>
    <w:basedOn w:val="Absatz-Standardschriftart"/>
    <w:uiPriority w:val="99"/>
    <w:unhideWhenUsed/>
    <w:rsid w:val="008158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64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 / Geolocation</dc:title>
  <dc:subject/>
  <dc:creator>Davud Ponjevic, Nesim Abdelaziz &amp; Anthony Franz</dc:creator>
  <cp:keywords/>
  <dc:description/>
  <cp:lastModifiedBy>Davud Ponjevic</cp:lastModifiedBy>
  <cp:revision>1</cp:revision>
  <dcterms:created xsi:type="dcterms:W3CDTF">2024-06-07T12:15:00Z</dcterms:created>
  <dcterms:modified xsi:type="dcterms:W3CDTF">2024-06-12T07:08:00Z</dcterms:modified>
</cp:coreProperties>
</file>