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D8A3E3">
      <w:pPr>
        <w:spacing w:before="720" w:after="0"/>
        <w:jc w:val="center"/>
      </w:pPr>
      <w:r>
        <w:rPr>
          <w:rFonts w:ascii="Arial" w:hAnsi="Arial" w:eastAsia="Arial" w:cs="Arial"/>
          <w:b/>
          <w:bCs/>
          <w:color w:val="555555"/>
          <w:sz w:val="20"/>
          <w:szCs w:val="20"/>
        </w:rPr>
        <w:t>FULL RESEARCH REPORT</w:t>
      </w:r>
    </w:p>
    <w:p w14:paraId="2694CB04">
      <w:pPr>
        <w:spacing w:before="200" w:after="0"/>
        <w:jc w:val="center"/>
      </w:pPr>
      <w:r>
        <w:rPr>
          <w:rFonts w:ascii="Arial" w:hAnsi="Arial" w:eastAsia="Arial" w:cs="Arial"/>
          <w:b/>
          <w:bCs/>
          <w:color w:val="1F4E79"/>
          <w:sz w:val="40"/>
          <w:szCs w:val="40"/>
        </w:rPr>
        <w:t>k*(N, ε): The Noise-Optimal Iteration Count for</w:t>
      </w:r>
    </w:p>
    <w:p w14:paraId="68D34C5C">
      <w:pPr>
        <w:spacing w:before="80" w:after="0"/>
        <w:jc w:val="center"/>
      </w:pPr>
      <w:r>
        <w:rPr>
          <w:rFonts w:ascii="Arial" w:hAnsi="Arial" w:eastAsia="Arial" w:cs="Arial"/>
          <w:b/>
          <w:bCs/>
          <w:color w:val="1F4E79"/>
          <w:sz w:val="40"/>
          <w:szCs w:val="40"/>
        </w:rPr>
        <w:t>Grover's Algorithm on NISQ Devices</w:t>
      </w:r>
    </w:p>
    <w:p w14:paraId="3ED614CF">
      <w:pPr>
        <w:pBdr>
          <w:bottom w:val="single" w:color="2E75B6" w:sz="6" w:space="1"/>
        </w:pBdr>
        <w:spacing w:before="160" w:after="80"/>
        <w:jc w:val="center"/>
      </w:pPr>
    </w:p>
    <w:p w14:paraId="57D0B0EA">
      <w:pPr>
        <w:spacing w:before="40" w:after="40"/>
      </w:pPr>
    </w:p>
    <w:p w14:paraId="4CCA437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2800"/>
        <w:gridCol w:w="2560"/>
      </w:tblGrid>
      <w:tr w14:paraId="5C4AE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665147C">
            <w:pPr>
              <w:jc w:val="left"/>
            </w:pPr>
            <w:r>
              <w:rPr>
                <w:rFonts w:ascii="Arial" w:hAnsi="Arial" w:eastAsia="Arial" w:cs="Arial"/>
                <w:b/>
                <w:bCs/>
                <w:color w:val="FFFFFF"/>
                <w:sz w:val="20"/>
                <w:szCs w:val="20"/>
              </w:rPr>
              <w:t>Novel Contribution</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035B200">
            <w:pPr>
              <w:jc w:val="left"/>
            </w:pPr>
            <w:r>
              <w:rPr>
                <w:rFonts w:ascii="Arial" w:hAnsi="Arial" w:eastAsia="Arial" w:cs="Arial"/>
                <w:b/>
                <w:bCs/>
                <w:color w:val="FFFFFF"/>
                <w:sz w:val="20"/>
                <w:szCs w:val="20"/>
              </w:rPr>
              <w:t>Status</w:t>
            </w:r>
          </w:p>
        </w:tc>
        <w:tc>
          <w:tcPr>
            <w:tcW w:w="2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C9DCB25">
            <w:pPr>
              <w:jc w:val="left"/>
            </w:pPr>
            <w:r>
              <w:rPr>
                <w:rFonts w:ascii="Arial" w:hAnsi="Arial" w:eastAsia="Arial" w:cs="Arial"/>
                <w:b/>
                <w:bCs/>
                <w:color w:val="FFFFFF"/>
                <w:sz w:val="20"/>
                <w:szCs w:val="20"/>
              </w:rPr>
              <w:t>Validated</w:t>
            </w:r>
          </w:p>
        </w:tc>
      </w:tr>
      <w:tr w14:paraId="1027D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171BEFA">
            <w:pPr>
              <w:jc w:val="left"/>
            </w:pPr>
            <w:r>
              <w:rPr>
                <w:rFonts w:ascii="Arial" w:hAnsi="Arial" w:eastAsia="Arial" w:cs="Arial"/>
                <w:b w:val="0"/>
                <w:bCs w:val="0"/>
                <w:color w:val="000000"/>
                <w:sz w:val="20"/>
                <w:szCs w:val="20"/>
              </w:rPr>
              <w:t>Theorem 2: k*(N,ε) closed-form</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E8C866">
            <w:pPr>
              <w:jc w:val="left"/>
            </w:pPr>
            <w:r>
              <w:rPr>
                <w:rFonts w:ascii="Arial" w:hAnsi="Arial" w:eastAsia="Arial" w:cs="Arial"/>
                <w:b w:val="0"/>
                <w:bCs w:val="0"/>
                <w:color w:val="000000"/>
                <w:sz w:val="20"/>
                <w:szCs w:val="20"/>
              </w:rPr>
              <w:t>Proved</w:t>
            </w:r>
          </w:p>
        </w:tc>
        <w:tc>
          <w:tcPr>
            <w:tcW w:w="2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5F70F3D">
            <w:pPr>
              <w:jc w:val="left"/>
            </w:pPr>
            <w:r>
              <w:rPr>
                <w:rFonts w:ascii="Arial" w:hAnsi="Arial" w:eastAsia="Arial" w:cs="Arial"/>
                <w:b w:val="0"/>
                <w:bCs w:val="0"/>
                <w:color w:val="000000"/>
                <w:sz w:val="20"/>
                <w:szCs w:val="20"/>
              </w:rPr>
              <w:t>ibm_fez, ibm_kingston</w:t>
            </w:r>
          </w:p>
        </w:tc>
      </w:tr>
      <w:tr w14:paraId="49FDB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917AEB3">
            <w:pPr>
              <w:jc w:val="left"/>
            </w:pPr>
            <w:r>
              <w:rPr>
                <w:rFonts w:ascii="Arial" w:hAnsi="Arial" w:eastAsia="Arial" w:cs="Arial"/>
                <w:b w:val="0"/>
                <w:bCs w:val="0"/>
                <w:color w:val="000000"/>
                <w:sz w:val="20"/>
                <w:szCs w:val="20"/>
              </w:rPr>
              <w:t>Algorithm 1: Grover Noise Fingerprinting</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624F5E">
            <w:pPr>
              <w:jc w:val="left"/>
            </w:pPr>
            <w:r>
              <w:rPr>
                <w:rFonts w:ascii="Arial" w:hAnsi="Arial" w:eastAsia="Arial" w:cs="Arial"/>
                <w:b w:val="0"/>
                <w:bCs w:val="0"/>
                <w:color w:val="000000"/>
                <w:sz w:val="20"/>
                <w:szCs w:val="20"/>
              </w:rPr>
              <w:t>Implemented</w:t>
            </w:r>
          </w:p>
        </w:tc>
        <w:tc>
          <w:tcPr>
            <w:tcW w:w="2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1CA10AB">
            <w:pPr>
              <w:jc w:val="left"/>
            </w:pPr>
            <w:r>
              <w:rPr>
                <w:rFonts w:ascii="Arial" w:hAnsi="Arial" w:eastAsia="Arial" w:cs="Arial"/>
                <w:b w:val="0"/>
                <w:bCs w:val="0"/>
                <w:color w:val="000000"/>
                <w:sz w:val="20"/>
                <w:szCs w:val="20"/>
              </w:rPr>
              <w:t>3 backends</w:t>
            </w:r>
          </w:p>
        </w:tc>
      </w:tr>
      <w:tr w14:paraId="6743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9BB8A4B">
            <w:pPr>
              <w:jc w:val="left"/>
            </w:pPr>
            <w:r>
              <w:rPr>
                <w:rFonts w:ascii="Arial" w:hAnsi="Arial" w:eastAsia="Arial" w:cs="Arial"/>
                <w:b w:val="0"/>
                <w:bCs w:val="0"/>
                <w:color w:val="000000"/>
                <w:sz w:val="20"/>
                <w:szCs w:val="20"/>
              </w:rPr>
              <w:t>Definition 1: Grover Fidelity Score (GFS)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9E022E">
            <w:pPr>
              <w:jc w:val="left"/>
            </w:pPr>
            <w:r>
              <w:rPr>
                <w:rFonts w:ascii="Arial" w:hAnsi="Arial" w:eastAsia="Arial" w:cs="Arial"/>
                <w:b w:val="0"/>
                <w:bCs w:val="0"/>
                <w:color w:val="000000"/>
                <w:sz w:val="20"/>
                <w:szCs w:val="20"/>
              </w:rPr>
              <w:t>Defined &amp; computed</w:t>
            </w:r>
          </w:p>
        </w:tc>
        <w:tc>
          <w:tcPr>
            <w:tcW w:w="2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88B272D">
            <w:pPr>
              <w:jc w:val="left"/>
            </w:pPr>
            <w:r>
              <w:rPr>
                <w:rFonts w:ascii="Arial" w:hAnsi="Arial" w:eastAsia="Arial" w:cs="Arial"/>
                <w:b w:val="0"/>
                <w:bCs w:val="0"/>
                <w:color w:val="000000"/>
                <w:sz w:val="20"/>
                <w:szCs w:val="20"/>
              </w:rPr>
              <w:t>GFS=0.815 (n=3), 0.480 (n=4)</w:t>
            </w:r>
          </w:p>
        </w:tc>
      </w:tr>
      <w:tr w14:paraId="238EB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5BF8897">
            <w:pPr>
              <w:jc w:val="left"/>
            </w:pPr>
            <w:r>
              <w:rPr>
                <w:rFonts w:ascii="Arial" w:hAnsi="Arial" w:eastAsia="Arial" w:cs="Arial"/>
                <w:b w:val="0"/>
                <w:bCs w:val="0"/>
                <w:color w:val="000000"/>
                <w:sz w:val="20"/>
                <w:szCs w:val="20"/>
              </w:rPr>
              <w:t>280+ IBM Quantum hardware jobs</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BB7C9B">
            <w:pPr>
              <w:jc w:val="left"/>
            </w:pPr>
            <w:r>
              <w:rPr>
                <w:rFonts w:ascii="Arial" w:hAnsi="Arial" w:eastAsia="Arial" w:cs="Arial"/>
                <w:b w:val="0"/>
                <w:bCs w:val="0"/>
                <w:color w:val="000000"/>
                <w:sz w:val="20"/>
                <w:szCs w:val="20"/>
              </w:rPr>
              <w:t>Complete</w:t>
            </w:r>
          </w:p>
        </w:tc>
        <w:tc>
          <w:tcPr>
            <w:tcW w:w="2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E552E32">
            <w:pPr>
              <w:jc w:val="left"/>
            </w:pPr>
            <w:r>
              <w:rPr>
                <w:rFonts w:ascii="Arial" w:hAnsi="Arial" w:eastAsia="Arial" w:cs="Arial"/>
                <w:b w:val="0"/>
                <w:bCs w:val="0"/>
                <w:color w:val="000000"/>
                <w:sz w:val="20"/>
                <w:szCs w:val="20"/>
              </w:rPr>
              <w:t>0 failures</w:t>
            </w:r>
          </w:p>
        </w:tc>
      </w:tr>
      <w:tr w14:paraId="42AA3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EBD3DBE">
            <w:pPr>
              <w:jc w:val="left"/>
            </w:pPr>
            <w:r>
              <w:rPr>
                <w:rFonts w:ascii="Arial" w:hAnsi="Arial" w:eastAsia="Arial" w:cs="Arial"/>
                <w:b w:val="0"/>
                <w:bCs w:val="0"/>
                <w:color w:val="000000"/>
                <w:sz w:val="20"/>
                <w:szCs w:val="20"/>
              </w:rPr>
              <w:t>Multi-backend comparison</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5252DB">
            <w:pPr>
              <w:jc w:val="left"/>
            </w:pPr>
            <w:r>
              <w:rPr>
                <w:rFonts w:ascii="Arial" w:hAnsi="Arial" w:eastAsia="Arial" w:cs="Arial"/>
                <w:b w:val="0"/>
                <w:bCs w:val="0"/>
                <w:color w:val="000000"/>
                <w:sz w:val="20"/>
                <w:szCs w:val="20"/>
              </w:rPr>
              <w:t>Complete</w:t>
            </w:r>
          </w:p>
        </w:tc>
        <w:tc>
          <w:tcPr>
            <w:tcW w:w="2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F6A4BE3">
            <w:pPr>
              <w:jc w:val="left"/>
            </w:pPr>
            <w:r>
              <w:rPr>
                <w:rFonts w:ascii="Arial" w:hAnsi="Arial" w:eastAsia="Arial" w:cs="Arial"/>
                <w:b w:val="0"/>
                <w:bCs w:val="0"/>
                <w:color w:val="000000"/>
                <w:sz w:val="20"/>
                <w:szCs w:val="20"/>
              </w:rPr>
              <w:t>ibm_fez, ibm_kingston, ibm_marrakesh</w:t>
            </w:r>
          </w:p>
        </w:tc>
      </w:tr>
    </w:tbl>
    <w:p w14:paraId="70BC3743">
      <w:pPr>
        <w:pageBreakBefore/>
      </w:pPr>
    </w:p>
    <w:p w14:paraId="76B4E300">
      <w:pPr>
        <w:pStyle w:val="2"/>
        <w:spacing w:before="400" w:after="160"/>
      </w:pPr>
      <w:r>
        <w:rPr>
          <w:rFonts w:ascii="Arial" w:hAnsi="Arial" w:eastAsia="Arial" w:cs="Arial"/>
          <w:b/>
          <w:bCs/>
          <w:color w:val="1F4E79"/>
          <w:sz w:val="34"/>
          <w:szCs w:val="34"/>
        </w:rPr>
        <w:t>Abstract</w:t>
      </w:r>
    </w:p>
    <w:p w14:paraId="546B4646">
      <w:pPr>
        <w:spacing w:before="70" w:after="90"/>
        <w:jc w:val="both"/>
      </w:pPr>
      <w:r>
        <w:rPr>
          <w:rFonts w:ascii="Arial" w:hAnsi="Arial" w:eastAsia="Arial" w:cs="Arial"/>
          <w:b w:val="0"/>
          <w:bCs w:val="0"/>
          <w:i w:val="0"/>
          <w:iCs w:val="0"/>
          <w:color w:val="000000"/>
          <w:sz w:val="22"/>
          <w:szCs w:val="22"/>
        </w:rPr>
        <w:t>Grover's search algorithm delivers a provable quadratic speedup over classical unstructured search, making it the canonical demonstration of quantum advantage. However, on Noisy Intermediate-Scale Quantum (NISQ) devices, noise accumulates with each Grover iteration, and running the textbook-optimal floor(π√N/4) iterations is demonstrably suboptimal on real hardware. The fundamental question — what is the optimal number of Grover iterations under noise? — has never been formally answered before this work.</w:t>
      </w:r>
    </w:p>
    <w:p w14:paraId="23A72FEC">
      <w:pPr>
        <w:spacing w:before="70" w:after="90"/>
        <w:jc w:val="both"/>
      </w:pPr>
      <w:r>
        <w:rPr>
          <w:rFonts w:ascii="Arial" w:hAnsi="Arial" w:eastAsia="Arial" w:cs="Arial"/>
          <w:b w:val="0"/>
          <w:bCs w:val="0"/>
          <w:i w:val="0"/>
          <w:iCs w:val="0"/>
          <w:color w:val="000000"/>
          <w:sz w:val="22"/>
          <w:szCs w:val="22"/>
        </w:rPr>
        <w:t>We derive k*(N, ε), the closed-form noise-optimal Grover iteration count under depolarizing noise, as a formal theorem. We introduce Algorithm 1 (Grover Noise Fingerprinting, GNF), which extracts a device's per-gate error rate ε_device by using Grover itself as a hardware probe without process tomography. We define the Grover Fidelity Score (GFS), a theoretically-grounded, algorithm-native hardware readiness metric. All three contributions are validated on real IBM Quantum hardware across three backends (ibm_fez, ibm_kingston, ibm_marrakesh) with 280+ circuit runs. Results confirm k* &lt; k_ideal on hardware and show that using k* instead of k_ideal gives +28.7% improvement in success probability for n=4.</w:t>
      </w:r>
    </w:p>
    <w:p w14:paraId="342EF8C7">
      <w:pPr>
        <w:spacing w:before="70" w:after="90"/>
        <w:jc w:val="both"/>
      </w:pPr>
      <w:r>
        <w:rPr>
          <w:rFonts w:ascii="Arial" w:hAnsi="Arial" w:eastAsia="Arial" w:cs="Arial"/>
          <w:b w:val="0"/>
          <w:bCs w:val="0"/>
          <w:i w:val="0"/>
          <w:iCs w:val="0"/>
          <w:color w:val="000000"/>
          <w:sz w:val="22"/>
          <w:szCs w:val="22"/>
        </w:rPr>
        <w:t>This report documents the complete research journey: from the first Jupyter notebook implementation through the 10-phase seminar framework, theoretical derivation, rigorous mathematical review, hardware experiments, extended validation, and literature positioning.</w:t>
      </w:r>
    </w:p>
    <w:p w14:paraId="755716C5">
      <w:pPr>
        <w:pBdr>
          <w:bottom w:val="single" w:color="CCCCCC" w:sz="4" w:space="1"/>
        </w:pBdr>
        <w:spacing w:before="160" w:after="160"/>
      </w:pPr>
    </w:p>
    <w:p w14:paraId="3C362DC5">
      <w:pPr>
        <w:pageBreakBefore/>
      </w:pPr>
    </w:p>
    <w:p w14:paraId="628ED0F3">
      <w:pPr>
        <w:pStyle w:val="2"/>
        <w:spacing w:before="400" w:after="160"/>
      </w:pPr>
      <w:r>
        <w:rPr>
          <w:rFonts w:ascii="Arial" w:hAnsi="Arial" w:eastAsia="Arial" w:cs="Arial"/>
          <w:b/>
          <w:bCs/>
          <w:color w:val="1F4E79"/>
          <w:sz w:val="34"/>
          <w:szCs w:val="34"/>
        </w:rPr>
        <w:t>1. Origin: The First Implementation</w:t>
      </w:r>
    </w:p>
    <w:p w14:paraId="4EB929A0">
      <w:pPr>
        <w:spacing w:before="70" w:after="90"/>
        <w:jc w:val="both"/>
      </w:pPr>
      <w:r>
        <w:rPr>
          <w:rFonts w:ascii="Arial" w:hAnsi="Arial" w:eastAsia="Arial" w:cs="Arial"/>
          <w:b w:val="0"/>
          <w:bCs w:val="0"/>
          <w:i w:val="0"/>
          <w:iCs w:val="0"/>
          <w:color w:val="000000"/>
          <w:sz w:val="22"/>
          <w:szCs w:val="22"/>
        </w:rPr>
        <w:t>This research began with a hands-on Jupyter notebook exploration of Grover's algorithm, before any theoretical framework was established. The first implementation (project2.ipynb) built Grover's algorithm from scratch for a 3-qubit system targeting the state |011⟩, running on the Qiskit AerSimulator.</w:t>
      </w:r>
    </w:p>
    <w:p w14:paraId="6662A484">
      <w:pPr>
        <w:pStyle w:val="3"/>
        <w:spacing w:before="300" w:after="120"/>
      </w:pPr>
      <w:r>
        <w:rPr>
          <w:rFonts w:ascii="Arial" w:hAnsi="Arial" w:eastAsia="Arial" w:cs="Arial"/>
          <w:b/>
          <w:bCs/>
          <w:color w:val="2E75B6"/>
          <w:sz w:val="28"/>
          <w:szCs w:val="28"/>
        </w:rPr>
        <w:t>1.1 Environment Setup</w:t>
      </w:r>
    </w:p>
    <w:p w14:paraId="3E991629">
      <w:pPr>
        <w:spacing w:before="70" w:after="90"/>
        <w:jc w:val="both"/>
      </w:pPr>
      <w:r>
        <w:rPr>
          <w:rFonts w:ascii="Arial" w:hAnsi="Arial" w:eastAsia="Arial" w:cs="Arial"/>
          <w:b w:val="0"/>
          <w:bCs w:val="0"/>
          <w:i w:val="0"/>
          <w:iCs w:val="0"/>
          <w:color w:val="000000"/>
          <w:sz w:val="22"/>
          <w:szCs w:val="22"/>
        </w:rPr>
        <w:t>The initial environment was set up in an Anaconda virtual environment named qiskit-env, using Python 3.x under Windows. The stack consisted of:</w:t>
      </w:r>
    </w:p>
    <w:p w14:paraId="3F8242AF">
      <w:pPr>
        <w:pStyle w:val="17"/>
        <w:numPr>
          <w:ilvl w:val="0"/>
          <w:numId w:val="1"/>
        </w:numPr>
        <w:spacing w:before="55" w:after="55"/>
      </w:pPr>
      <w:r>
        <w:rPr>
          <w:rFonts w:ascii="Arial" w:hAnsi="Arial" w:eastAsia="Arial" w:cs="Arial"/>
          <w:color w:val="000000"/>
          <w:sz w:val="22"/>
          <w:szCs w:val="22"/>
        </w:rPr>
        <w:t>Qiskit 2.2.3 — quantum circuit construction and transpilation</w:t>
      </w:r>
    </w:p>
    <w:p w14:paraId="7633FAD7">
      <w:pPr>
        <w:pStyle w:val="17"/>
        <w:numPr>
          <w:ilvl w:val="0"/>
          <w:numId w:val="1"/>
        </w:numPr>
        <w:spacing w:before="55" w:after="55"/>
      </w:pPr>
      <w:r>
        <w:rPr>
          <w:rFonts w:ascii="Arial" w:hAnsi="Arial" w:eastAsia="Arial" w:cs="Arial"/>
          <w:color w:val="000000"/>
          <w:sz w:val="22"/>
          <w:szCs w:val="22"/>
        </w:rPr>
        <w:t>qiskit-aer — local quantum simulator (AerSimulator)</w:t>
      </w:r>
    </w:p>
    <w:p w14:paraId="1DE502E5">
      <w:pPr>
        <w:pStyle w:val="17"/>
        <w:numPr>
          <w:ilvl w:val="0"/>
          <w:numId w:val="1"/>
        </w:numPr>
        <w:spacing w:before="55" w:after="55"/>
      </w:pPr>
      <w:r>
        <w:rPr>
          <w:rFonts w:ascii="Arial" w:hAnsi="Arial" w:eastAsia="Arial" w:cs="Arial"/>
          <w:color w:val="000000"/>
          <w:sz w:val="22"/>
          <w:szCs w:val="22"/>
        </w:rPr>
        <w:t>qiskit-aer noise models — depolarizing_error, ReadoutError</w:t>
      </w:r>
    </w:p>
    <w:p w14:paraId="5BC3D9C7">
      <w:pPr>
        <w:pStyle w:val="17"/>
        <w:numPr>
          <w:ilvl w:val="0"/>
          <w:numId w:val="1"/>
        </w:numPr>
        <w:spacing w:before="55" w:after="55"/>
      </w:pPr>
      <w:r>
        <w:rPr>
          <w:rFonts w:ascii="Arial" w:hAnsi="Arial" w:eastAsia="Arial" w:cs="Arial"/>
          <w:color w:val="000000"/>
          <w:sz w:val="22"/>
          <w:szCs w:val="22"/>
        </w:rPr>
        <w:t>qiskit-ibm-runtime 0.44.0 — IBM Quantum cloud access</w:t>
      </w:r>
    </w:p>
    <w:p w14:paraId="70A54223">
      <w:pPr>
        <w:pStyle w:val="17"/>
        <w:numPr>
          <w:ilvl w:val="0"/>
          <w:numId w:val="1"/>
        </w:numPr>
        <w:spacing w:before="55" w:after="55"/>
      </w:pPr>
      <w:r>
        <w:rPr>
          <w:rFonts w:ascii="Arial" w:hAnsi="Arial" w:eastAsia="Arial" w:cs="Arial"/>
          <w:color w:val="000000"/>
          <w:sz w:val="22"/>
          <w:szCs w:val="22"/>
        </w:rPr>
        <w:t>numpy, scipy, matplotlib — numerical computation and plotting</w:t>
      </w:r>
    </w:p>
    <w:p w14:paraId="0D0A5EC6">
      <w:pPr>
        <w:spacing w:before="40" w:after="40"/>
      </w:pPr>
    </w:p>
    <w:p w14:paraId="0C02686A">
      <w:pPr>
        <w:pBdr>
          <w:left w:val="single" w:color="7D5A00" w:sz="12" w:space="8"/>
        </w:pBdr>
        <w:shd w:val="clear" w:fill="FFFDE7"/>
        <w:spacing w:before="80" w:after="80"/>
        <w:ind w:left="360" w:right="200"/>
      </w:pPr>
      <w:r>
        <w:rPr>
          <w:rFonts w:ascii="Arial" w:hAnsi="Arial" w:eastAsia="Arial" w:cs="Arial"/>
          <w:b/>
          <w:bCs/>
          <w:color w:val="7D5A00"/>
          <w:sz w:val="22"/>
          <w:szCs w:val="22"/>
        </w:rPr>
        <w:t xml:space="preserve">Python path: </w:t>
      </w:r>
      <w:r>
        <w:rPr>
          <w:rFonts w:ascii="Arial" w:hAnsi="Arial" w:eastAsia="Arial" w:cs="Arial"/>
          <w:color w:val="5C4000"/>
          <w:sz w:val="22"/>
          <w:szCs w:val="22"/>
        </w:rPr>
        <w:t>c:\Users\agnes\anaconda3\envs\qiskit-env\python.exe</w:t>
      </w:r>
    </w:p>
    <w:p w14:paraId="54B2F7DD">
      <w:pPr>
        <w:pStyle w:val="3"/>
        <w:spacing w:before="300" w:after="120"/>
      </w:pPr>
      <w:r>
        <w:rPr>
          <w:rFonts w:ascii="Arial" w:hAnsi="Arial" w:eastAsia="Arial" w:cs="Arial"/>
          <w:b/>
          <w:bCs/>
          <w:color w:val="2E75B6"/>
          <w:sz w:val="28"/>
          <w:szCs w:val="28"/>
        </w:rPr>
        <w:t>1.2 First Grover Circuit: 3-Qubit, Target |011⟩</w:t>
      </w:r>
    </w:p>
    <w:p w14:paraId="4F0B4E39">
      <w:pPr>
        <w:spacing w:before="70" w:after="90"/>
        <w:jc w:val="both"/>
      </w:pPr>
      <w:r>
        <w:rPr>
          <w:rFonts w:ascii="Arial" w:hAnsi="Arial" w:eastAsia="Arial" w:cs="Arial"/>
          <w:b w:val="0"/>
          <w:bCs w:val="0"/>
          <w:i w:val="0"/>
          <w:iCs w:val="0"/>
          <w:color w:val="000000"/>
          <w:sz w:val="22"/>
          <w:szCs w:val="22"/>
        </w:rPr>
        <w:t>The first working implementation built a 3-qubit Grover circuit targeting the state |011⟩. The circuit followed the canonical three-stage structure:</w:t>
      </w:r>
    </w:p>
    <w:p w14:paraId="0C12C75E">
      <w:pPr>
        <w:pStyle w:val="4"/>
        <w:spacing w:before="220" w:after="100"/>
      </w:pPr>
      <w:r>
        <w:rPr>
          <w:rFonts w:ascii="Arial" w:hAnsi="Arial" w:eastAsia="Arial" w:cs="Arial"/>
          <w:b/>
          <w:bCs/>
          <w:color w:val="00838F"/>
          <w:sz w:val="24"/>
          <w:szCs w:val="24"/>
        </w:rPr>
        <w:t>Stage 1: Initialization</w:t>
      </w:r>
    </w:p>
    <w:p w14:paraId="1B967C27">
      <w:pPr>
        <w:spacing w:before="70" w:after="90"/>
        <w:jc w:val="both"/>
      </w:pPr>
      <w:r>
        <w:rPr>
          <w:rFonts w:ascii="Arial" w:hAnsi="Arial" w:eastAsia="Arial" w:cs="Arial"/>
          <w:b w:val="0"/>
          <w:bCs w:val="0"/>
          <w:i w:val="0"/>
          <w:iCs w:val="0"/>
          <w:color w:val="000000"/>
          <w:sz w:val="22"/>
          <w:szCs w:val="22"/>
        </w:rPr>
        <w:t>All three qubits were initialized to |0⟩ and then put into uniform superposition via Hadamard gates. This creates the equal superposition over all 8 computational basis states with amplitude 1/√8 each.</w:t>
      </w:r>
    </w:p>
    <w:p w14:paraId="7CF14D93">
      <w:pPr>
        <w:pBdr>
          <w:left w:val="single" w:color="00838F" w:sz="12" w:space="8"/>
        </w:pBdr>
        <w:shd w:val="clear" w:fill="F5F5F5"/>
        <w:spacing w:before="50" w:after="50"/>
        <w:ind w:left="360"/>
      </w:pPr>
      <w:r>
        <w:rPr>
          <w:rFonts w:ascii="Courier New" w:hAnsi="Courier New" w:eastAsia="Courier New" w:cs="Courier New"/>
          <w:color w:val="1A3A4A"/>
          <w:sz w:val="19"/>
          <w:szCs w:val="19"/>
        </w:rPr>
        <w:t>qc = QuantumCircuit(n_qubits)</w:t>
      </w:r>
    </w:p>
    <w:p w14:paraId="738BEA6E">
      <w:pPr>
        <w:pBdr>
          <w:left w:val="single" w:color="00838F" w:sz="12" w:space="8"/>
        </w:pBdr>
        <w:shd w:val="clear" w:fill="F5F5F5"/>
        <w:spacing w:before="50" w:after="50"/>
        <w:ind w:left="360"/>
      </w:pPr>
      <w:r>
        <w:rPr>
          <w:rFonts w:ascii="Courier New" w:hAnsi="Courier New" w:eastAsia="Courier New" w:cs="Courier New"/>
          <w:color w:val="1A3A4A"/>
          <w:sz w:val="19"/>
          <w:szCs w:val="19"/>
        </w:rPr>
        <w:t>qc.h(range(n_qubits))</w:t>
      </w:r>
    </w:p>
    <w:p w14:paraId="268BC5B1">
      <w:pPr>
        <w:pStyle w:val="4"/>
        <w:spacing w:before="220" w:after="100"/>
      </w:pPr>
      <w:r>
        <w:rPr>
          <w:rFonts w:ascii="Arial" w:hAnsi="Arial" w:eastAsia="Arial" w:cs="Arial"/>
          <w:b/>
          <w:bCs/>
          <w:color w:val="00838F"/>
          <w:sz w:val="24"/>
          <w:szCs w:val="24"/>
        </w:rPr>
        <w:t>Stage 2: Oracle for |011⟩</w:t>
      </w:r>
    </w:p>
    <w:p w14:paraId="588D48F6">
      <w:pPr>
        <w:spacing w:before="70" w:after="90"/>
        <w:jc w:val="both"/>
      </w:pPr>
      <w:r>
        <w:rPr>
          <w:rFonts w:ascii="Arial" w:hAnsi="Arial" w:eastAsia="Arial" w:cs="Arial"/>
          <w:b w:val="0"/>
          <w:bCs w:val="0"/>
          <w:i w:val="0"/>
          <w:iCs w:val="0"/>
          <w:color w:val="000000"/>
          <w:sz w:val="22"/>
          <w:szCs w:val="22"/>
        </w:rPr>
        <w:t>The oracle for target state |011⟩ (q0=1, q1=1, q2=0) was implemented using phase kickback. Since q2=0 in the target state, an X gate was first applied to q2 to flip it to |1⟩, enabling a clean multi-controlled operation. The oracle applied a multi-controlled Z gate via H + CCX + H decomposition, then unflipped q2.</w:t>
      </w:r>
    </w:p>
    <w:p w14:paraId="17ECEF97">
      <w:pPr>
        <w:pBdr>
          <w:left w:val="single" w:color="00838F" w:sz="12" w:space="8"/>
        </w:pBdr>
        <w:shd w:val="clear" w:fill="F5F5F5"/>
        <w:spacing w:before="50" w:after="50"/>
        <w:ind w:left="360"/>
      </w:pPr>
      <w:r>
        <w:rPr>
          <w:rFonts w:ascii="Courier New" w:hAnsi="Courier New" w:eastAsia="Courier New" w:cs="Courier New"/>
          <w:color w:val="1A3A4A"/>
          <w:sz w:val="19"/>
          <w:szCs w:val="19"/>
        </w:rPr>
        <w:t>def oracle_011(circuit):</w:t>
      </w:r>
    </w:p>
    <w:p w14:paraId="05706F19">
      <w:pPr>
        <w:pBdr>
          <w:left w:val="single" w:color="00838F" w:sz="12" w:space="8"/>
        </w:pBdr>
        <w:shd w:val="clear" w:fill="F5F5F5"/>
        <w:spacing w:before="50" w:after="50"/>
        <w:ind w:left="360"/>
      </w:pPr>
      <w:r>
        <w:rPr>
          <w:rFonts w:ascii="Courier New" w:hAnsi="Courier New" w:eastAsia="Courier New" w:cs="Courier New"/>
          <w:color w:val="1A3A4A"/>
          <w:sz w:val="19"/>
          <w:szCs w:val="19"/>
        </w:rPr>
        <w:t xml:space="preserve">    circuit.x(2)          # Flip q2: 0→1 for target matching</w:t>
      </w:r>
    </w:p>
    <w:p w14:paraId="1007A879">
      <w:pPr>
        <w:pBdr>
          <w:left w:val="single" w:color="00838F" w:sz="12" w:space="8"/>
        </w:pBdr>
        <w:shd w:val="clear" w:fill="F5F5F5"/>
        <w:spacing w:before="50" w:after="50"/>
        <w:ind w:left="360"/>
      </w:pPr>
      <w:r>
        <w:rPr>
          <w:rFonts w:ascii="Courier New" w:hAnsi="Courier New" w:eastAsia="Courier New" w:cs="Courier New"/>
          <w:color w:val="1A3A4A"/>
          <w:sz w:val="19"/>
          <w:szCs w:val="19"/>
        </w:rPr>
        <w:t xml:space="preserve">    circuit.h(2)          # Begin phase kickback</w:t>
      </w:r>
    </w:p>
    <w:p w14:paraId="789C5A16">
      <w:pPr>
        <w:pBdr>
          <w:left w:val="single" w:color="00838F" w:sz="12" w:space="8"/>
        </w:pBdr>
        <w:shd w:val="clear" w:fill="F5F5F5"/>
        <w:spacing w:before="50" w:after="50"/>
        <w:ind w:left="360"/>
      </w:pPr>
      <w:r>
        <w:rPr>
          <w:rFonts w:ascii="Courier New" w:hAnsi="Courier New" w:eastAsia="Courier New" w:cs="Courier New"/>
          <w:color w:val="1A3A4A"/>
          <w:sz w:val="19"/>
          <w:szCs w:val="19"/>
        </w:rPr>
        <w:t xml:space="preserve">    circuit.ccx(0, 1, 2)  # Toffoli: flips q2 if q0=q1=1</w:t>
      </w:r>
    </w:p>
    <w:p w14:paraId="7421F40B">
      <w:pPr>
        <w:pBdr>
          <w:left w:val="single" w:color="00838F" w:sz="12" w:space="8"/>
        </w:pBdr>
        <w:shd w:val="clear" w:fill="F5F5F5"/>
        <w:spacing w:before="50" w:after="50"/>
        <w:ind w:left="360"/>
      </w:pPr>
      <w:r>
        <w:rPr>
          <w:rFonts w:ascii="Courier New" w:hAnsi="Courier New" w:eastAsia="Courier New" w:cs="Courier New"/>
          <w:color w:val="1A3A4A"/>
          <w:sz w:val="19"/>
          <w:szCs w:val="19"/>
        </w:rPr>
        <w:t xml:space="preserve">    circuit.h(2)          # Complete phase kickback</w:t>
      </w:r>
    </w:p>
    <w:p w14:paraId="32DD9821">
      <w:pPr>
        <w:pBdr>
          <w:left w:val="single" w:color="00838F" w:sz="12" w:space="8"/>
        </w:pBdr>
        <w:shd w:val="clear" w:fill="F5F5F5"/>
        <w:spacing w:before="50" w:after="50"/>
        <w:ind w:left="360"/>
      </w:pPr>
      <w:r>
        <w:rPr>
          <w:rFonts w:ascii="Courier New" w:hAnsi="Courier New" w:eastAsia="Courier New" w:cs="Courier New"/>
          <w:color w:val="1A3A4A"/>
          <w:sz w:val="19"/>
          <w:szCs w:val="19"/>
        </w:rPr>
        <w:t xml:space="preserve">    circuit.x(2)          # Restore q2</w:t>
      </w:r>
    </w:p>
    <w:p w14:paraId="6200EAD7">
      <w:pPr>
        <w:pStyle w:val="4"/>
        <w:spacing w:before="220" w:after="100"/>
      </w:pPr>
      <w:r>
        <w:rPr>
          <w:rFonts w:ascii="Arial" w:hAnsi="Arial" w:eastAsia="Arial" w:cs="Arial"/>
          <w:b/>
          <w:bCs/>
          <w:color w:val="00838F"/>
          <w:sz w:val="24"/>
          <w:szCs w:val="24"/>
        </w:rPr>
        <w:t>Stage 3: Diffusion Operator</w:t>
      </w:r>
    </w:p>
    <w:p w14:paraId="0EF8AD1B">
      <w:pPr>
        <w:spacing w:before="70" w:after="90"/>
        <w:jc w:val="both"/>
      </w:pPr>
      <w:r>
        <w:rPr>
          <w:rFonts w:ascii="Arial" w:hAnsi="Arial" w:eastAsia="Arial" w:cs="Arial"/>
          <w:b w:val="0"/>
          <w:bCs w:val="0"/>
          <w:i w:val="0"/>
          <w:iCs w:val="0"/>
          <w:color w:val="000000"/>
          <w:sz w:val="22"/>
          <w:szCs w:val="22"/>
        </w:rPr>
        <w:t>The diffusion operator (inversion about the mean) amplifies the amplitude of the marked state. It was implemented as: H⊗³ → X⊗³ → multi-controlled Z → X⊗³ → H⊗³.</w:t>
      </w:r>
    </w:p>
    <w:p w14:paraId="53D50AAD">
      <w:pPr>
        <w:pStyle w:val="4"/>
        <w:spacing w:before="220" w:after="100"/>
      </w:pPr>
      <w:r>
        <w:rPr>
          <w:rFonts w:ascii="Arial" w:hAnsi="Arial" w:eastAsia="Arial" w:cs="Arial"/>
          <w:b/>
          <w:bCs/>
          <w:color w:val="00838F"/>
          <w:sz w:val="24"/>
          <w:szCs w:val="24"/>
        </w:rPr>
        <w:t>First results</w:t>
      </w:r>
    </w:p>
    <w:p w14:paraId="48B5B2DF">
      <w:pPr>
        <w:spacing w:before="70" w:after="90"/>
        <w:jc w:val="both"/>
      </w:pPr>
      <w:r>
        <w:rPr>
          <w:rFonts w:ascii="Arial" w:hAnsi="Arial" w:eastAsia="Arial" w:cs="Arial"/>
          <w:b w:val="0"/>
          <w:bCs w:val="0"/>
          <w:i w:val="0"/>
          <w:iCs w:val="0"/>
          <w:color w:val="000000"/>
          <w:sz w:val="22"/>
          <w:szCs w:val="22"/>
        </w:rPr>
        <w:t>The first simulation run on AerSimulator with 1024 shots produced:</w:t>
      </w:r>
    </w:p>
    <w:p w14:paraId="2150BF83">
      <w:pPr>
        <w:spacing w:before="40" w:after="40"/>
      </w:pPr>
    </w:p>
    <w:tbl>
      <w:tblPr>
        <w:tblStyle w:val="9"/>
        <w:tblW w:w="6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200"/>
        <w:gridCol w:w="1600"/>
        <w:gridCol w:w="1960"/>
      </w:tblGrid>
      <w:tr w14:paraId="1F8B9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68C03C0">
            <w:pPr>
              <w:jc w:val="left"/>
            </w:pPr>
            <w:r>
              <w:rPr>
                <w:rFonts w:ascii="Arial" w:hAnsi="Arial" w:eastAsia="Arial" w:cs="Arial"/>
                <w:b/>
                <w:bCs/>
                <w:color w:val="FFFFFF"/>
                <w:sz w:val="20"/>
                <w:szCs w:val="20"/>
              </w:rPr>
              <w:t>State</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4B316B3">
            <w:pPr>
              <w:jc w:val="left"/>
            </w:pPr>
            <w:r>
              <w:rPr>
                <w:rFonts w:ascii="Arial" w:hAnsi="Arial" w:eastAsia="Arial" w:cs="Arial"/>
                <w:b/>
                <w:bCs/>
                <w:color w:val="FFFFFF"/>
                <w:sz w:val="20"/>
                <w:szCs w:val="20"/>
              </w:rPr>
              <w:t>Count</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6316863">
            <w:pPr>
              <w:jc w:val="left"/>
            </w:pPr>
            <w:r>
              <w:rPr>
                <w:rFonts w:ascii="Arial" w:hAnsi="Arial" w:eastAsia="Arial" w:cs="Arial"/>
                <w:b/>
                <w:bCs/>
                <w:color w:val="FFFFFF"/>
                <w:sz w:val="20"/>
                <w:szCs w:val="20"/>
              </w:rPr>
              <w:t>Probability</w:t>
            </w:r>
          </w:p>
        </w:tc>
        <w:tc>
          <w:tcPr>
            <w:tcW w:w="1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CCDE3B9">
            <w:pPr>
              <w:jc w:val="left"/>
            </w:pPr>
            <w:r>
              <w:rPr>
                <w:rFonts w:ascii="Arial" w:hAnsi="Arial" w:eastAsia="Arial" w:cs="Arial"/>
                <w:b/>
                <w:bCs/>
                <w:color w:val="FFFFFF"/>
                <w:sz w:val="20"/>
                <w:szCs w:val="20"/>
              </w:rPr>
              <w:t>Expected</w:t>
            </w:r>
          </w:p>
        </w:tc>
      </w:tr>
      <w:tr w14:paraId="21D7E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7458DFE">
            <w:pPr>
              <w:jc w:val="left"/>
            </w:pPr>
            <w:r>
              <w:rPr>
                <w:rFonts w:ascii="Arial" w:hAnsi="Arial" w:eastAsia="Arial" w:cs="Arial"/>
                <w:b w:val="0"/>
                <w:bCs w:val="0"/>
                <w:color w:val="000000"/>
                <w:sz w:val="20"/>
                <w:szCs w:val="20"/>
              </w:rPr>
              <w:t>011 (target)</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18B6A0">
            <w:pPr>
              <w:jc w:val="left"/>
            </w:pPr>
            <w:r>
              <w:rPr>
                <w:rFonts w:ascii="Arial" w:hAnsi="Arial" w:eastAsia="Arial" w:cs="Arial"/>
                <w:b w:val="0"/>
                <w:bCs w:val="0"/>
                <w:color w:val="000000"/>
                <w:sz w:val="20"/>
                <w:szCs w:val="20"/>
              </w:rPr>
              <w:t>794</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6D08677">
            <w:pPr>
              <w:jc w:val="left"/>
            </w:pPr>
            <w:r>
              <w:rPr>
                <w:rFonts w:ascii="Arial" w:hAnsi="Arial" w:eastAsia="Arial" w:cs="Arial"/>
                <w:b w:val="0"/>
                <w:bCs w:val="0"/>
                <w:color w:val="000000"/>
                <w:sz w:val="20"/>
                <w:szCs w:val="20"/>
              </w:rPr>
              <w:t>0.7754</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59B4F6">
            <w:pPr>
              <w:jc w:val="left"/>
            </w:pPr>
            <w:r>
              <w:rPr>
                <w:rFonts w:ascii="Arial" w:hAnsi="Arial" w:eastAsia="Arial" w:cs="Arial"/>
                <w:b w:val="0"/>
                <w:bCs w:val="0"/>
                <w:color w:val="000000"/>
                <w:sz w:val="20"/>
                <w:szCs w:val="20"/>
              </w:rPr>
              <w:t>Amplified ✓</w:t>
            </w:r>
          </w:p>
        </w:tc>
      </w:tr>
      <w:tr w14:paraId="64816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347EB26">
            <w:pPr>
              <w:jc w:val="left"/>
            </w:pPr>
            <w:r>
              <w:rPr>
                <w:rFonts w:ascii="Arial" w:hAnsi="Arial" w:eastAsia="Arial" w:cs="Arial"/>
                <w:b w:val="0"/>
                <w:bCs w:val="0"/>
                <w:color w:val="000000"/>
                <w:sz w:val="20"/>
                <w:szCs w:val="20"/>
              </w:rPr>
              <w:t>100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5571BF">
            <w:pPr>
              <w:jc w:val="left"/>
            </w:pPr>
            <w:r>
              <w:rPr>
                <w:rFonts w:ascii="Arial" w:hAnsi="Arial" w:eastAsia="Arial" w:cs="Arial"/>
                <w:b w:val="0"/>
                <w:bCs w:val="0"/>
                <w:color w:val="000000"/>
                <w:sz w:val="20"/>
                <w:szCs w:val="20"/>
              </w:rPr>
              <w:t>33</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FF4F955">
            <w:pPr>
              <w:jc w:val="left"/>
            </w:pPr>
            <w:r>
              <w:rPr>
                <w:rFonts w:ascii="Arial" w:hAnsi="Arial" w:eastAsia="Arial" w:cs="Arial"/>
                <w:b w:val="0"/>
                <w:bCs w:val="0"/>
                <w:color w:val="000000"/>
                <w:sz w:val="20"/>
                <w:szCs w:val="20"/>
              </w:rPr>
              <w:t>0.0322</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346854">
            <w:pPr>
              <w:jc w:val="left"/>
            </w:pPr>
            <w:r>
              <w:rPr>
                <w:rFonts w:ascii="Arial" w:hAnsi="Arial" w:eastAsia="Arial" w:cs="Arial"/>
                <w:b w:val="0"/>
                <w:bCs w:val="0"/>
                <w:color w:val="000000"/>
                <w:sz w:val="20"/>
                <w:szCs w:val="20"/>
              </w:rPr>
              <w:t>Suppressed ✓</w:t>
            </w:r>
          </w:p>
        </w:tc>
      </w:tr>
      <w:tr w14:paraId="7FBC4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AD4FB85">
            <w:pPr>
              <w:jc w:val="left"/>
            </w:pPr>
            <w:r>
              <w:rPr>
                <w:rFonts w:ascii="Arial" w:hAnsi="Arial" w:eastAsia="Arial" w:cs="Arial"/>
                <w:b w:val="0"/>
                <w:bCs w:val="0"/>
                <w:color w:val="000000"/>
                <w:sz w:val="20"/>
                <w:szCs w:val="20"/>
              </w:rPr>
              <w:t>110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275892">
            <w:pPr>
              <w:jc w:val="left"/>
            </w:pPr>
            <w:r>
              <w:rPr>
                <w:rFonts w:ascii="Arial" w:hAnsi="Arial" w:eastAsia="Arial" w:cs="Arial"/>
                <w:b w:val="0"/>
                <w:bCs w:val="0"/>
                <w:color w:val="000000"/>
                <w:sz w:val="20"/>
                <w:szCs w:val="20"/>
              </w:rPr>
              <w:t>35</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8C78D0D">
            <w:pPr>
              <w:jc w:val="left"/>
            </w:pPr>
            <w:r>
              <w:rPr>
                <w:rFonts w:ascii="Arial" w:hAnsi="Arial" w:eastAsia="Arial" w:cs="Arial"/>
                <w:b w:val="0"/>
                <w:bCs w:val="0"/>
                <w:color w:val="000000"/>
                <w:sz w:val="20"/>
                <w:szCs w:val="20"/>
              </w:rPr>
              <w:t>0.0342</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068253">
            <w:pPr>
              <w:jc w:val="left"/>
            </w:pPr>
            <w:r>
              <w:rPr>
                <w:rFonts w:ascii="Arial" w:hAnsi="Arial" w:eastAsia="Arial" w:cs="Arial"/>
                <w:b w:val="0"/>
                <w:bCs w:val="0"/>
                <w:color w:val="000000"/>
                <w:sz w:val="20"/>
                <w:szCs w:val="20"/>
              </w:rPr>
              <w:t>Suppressed ✓</w:t>
            </w:r>
          </w:p>
        </w:tc>
      </w:tr>
      <w:tr w14:paraId="70B6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C9DD518">
            <w:pPr>
              <w:jc w:val="left"/>
            </w:pPr>
            <w:r>
              <w:rPr>
                <w:rFonts w:ascii="Arial" w:hAnsi="Arial" w:eastAsia="Arial" w:cs="Arial"/>
                <w:b w:val="0"/>
                <w:bCs w:val="0"/>
                <w:color w:val="000000"/>
                <w:sz w:val="20"/>
                <w:szCs w:val="20"/>
              </w:rPr>
              <w:t>000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5B5778">
            <w:pPr>
              <w:jc w:val="left"/>
            </w:pPr>
            <w:r>
              <w:rPr>
                <w:rFonts w:ascii="Arial" w:hAnsi="Arial" w:eastAsia="Arial" w:cs="Arial"/>
                <w:b w:val="0"/>
                <w:bCs w:val="0"/>
                <w:color w:val="000000"/>
                <w:sz w:val="20"/>
                <w:szCs w:val="20"/>
              </w:rPr>
              <w:t>34</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DB1F357">
            <w:pPr>
              <w:jc w:val="left"/>
            </w:pPr>
            <w:r>
              <w:rPr>
                <w:rFonts w:ascii="Arial" w:hAnsi="Arial" w:eastAsia="Arial" w:cs="Arial"/>
                <w:b w:val="0"/>
                <w:bCs w:val="0"/>
                <w:color w:val="000000"/>
                <w:sz w:val="20"/>
                <w:szCs w:val="20"/>
              </w:rPr>
              <w:t>0.0332</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5075FA">
            <w:pPr>
              <w:jc w:val="left"/>
            </w:pPr>
            <w:r>
              <w:rPr>
                <w:rFonts w:ascii="Arial" w:hAnsi="Arial" w:eastAsia="Arial" w:cs="Arial"/>
                <w:b w:val="0"/>
                <w:bCs w:val="0"/>
                <w:color w:val="000000"/>
                <w:sz w:val="20"/>
                <w:szCs w:val="20"/>
              </w:rPr>
              <w:t>Suppressed ✓</w:t>
            </w:r>
          </w:p>
        </w:tc>
      </w:tr>
      <w:tr w14:paraId="78CFE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D8A2AFB">
            <w:pPr>
              <w:jc w:val="left"/>
            </w:pPr>
            <w:r>
              <w:rPr>
                <w:rFonts w:ascii="Arial" w:hAnsi="Arial" w:eastAsia="Arial" w:cs="Arial"/>
                <w:b w:val="0"/>
                <w:bCs w:val="0"/>
                <w:color w:val="000000"/>
                <w:sz w:val="20"/>
                <w:szCs w:val="20"/>
              </w:rPr>
              <w:t>010</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CDF47A">
            <w:pPr>
              <w:jc w:val="left"/>
            </w:pPr>
            <w:r>
              <w:rPr>
                <w:rFonts w:ascii="Arial" w:hAnsi="Arial" w:eastAsia="Arial" w:cs="Arial"/>
                <w:b w:val="0"/>
                <w:bCs w:val="0"/>
                <w:color w:val="000000"/>
                <w:sz w:val="20"/>
                <w:szCs w:val="20"/>
              </w:rPr>
              <w:t>28</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7061F79">
            <w:pPr>
              <w:jc w:val="left"/>
            </w:pPr>
            <w:r>
              <w:rPr>
                <w:rFonts w:ascii="Arial" w:hAnsi="Arial" w:eastAsia="Arial" w:cs="Arial"/>
                <w:b w:val="0"/>
                <w:bCs w:val="0"/>
                <w:color w:val="000000"/>
                <w:sz w:val="20"/>
                <w:szCs w:val="20"/>
              </w:rPr>
              <w:t>0.0273</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0AC0E7">
            <w:pPr>
              <w:jc w:val="left"/>
            </w:pPr>
            <w:r>
              <w:rPr>
                <w:rFonts w:ascii="Arial" w:hAnsi="Arial" w:eastAsia="Arial" w:cs="Arial"/>
                <w:b w:val="0"/>
                <w:bCs w:val="0"/>
                <w:color w:val="000000"/>
                <w:sz w:val="20"/>
                <w:szCs w:val="20"/>
              </w:rPr>
              <w:t>Suppressed ✓</w:t>
            </w:r>
          </w:p>
        </w:tc>
      </w:tr>
      <w:tr w14:paraId="3BAFF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EC22861">
            <w:pPr>
              <w:jc w:val="left"/>
            </w:pPr>
            <w:r>
              <w:rPr>
                <w:rFonts w:ascii="Arial" w:hAnsi="Arial" w:eastAsia="Arial" w:cs="Arial"/>
                <w:b w:val="0"/>
                <w:bCs w:val="0"/>
                <w:color w:val="000000"/>
                <w:sz w:val="20"/>
                <w:szCs w:val="20"/>
              </w:rPr>
              <w:t>101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ED906B">
            <w:pPr>
              <w:jc w:val="left"/>
            </w:pPr>
            <w:r>
              <w:rPr>
                <w:rFonts w:ascii="Arial" w:hAnsi="Arial" w:eastAsia="Arial" w:cs="Arial"/>
                <w:b w:val="0"/>
                <w:bCs w:val="0"/>
                <w:color w:val="000000"/>
                <w:sz w:val="20"/>
                <w:szCs w:val="20"/>
              </w:rPr>
              <w:t>39</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66871C0">
            <w:pPr>
              <w:jc w:val="left"/>
            </w:pPr>
            <w:r>
              <w:rPr>
                <w:rFonts w:ascii="Arial" w:hAnsi="Arial" w:eastAsia="Arial" w:cs="Arial"/>
                <w:b w:val="0"/>
                <w:bCs w:val="0"/>
                <w:color w:val="000000"/>
                <w:sz w:val="20"/>
                <w:szCs w:val="20"/>
              </w:rPr>
              <w:t>0.0381</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5B2F00">
            <w:pPr>
              <w:jc w:val="left"/>
            </w:pPr>
            <w:r>
              <w:rPr>
                <w:rFonts w:ascii="Arial" w:hAnsi="Arial" w:eastAsia="Arial" w:cs="Arial"/>
                <w:b w:val="0"/>
                <w:bCs w:val="0"/>
                <w:color w:val="000000"/>
                <w:sz w:val="20"/>
                <w:szCs w:val="20"/>
              </w:rPr>
              <w:t>Suppressed ✓</w:t>
            </w:r>
          </w:p>
        </w:tc>
      </w:tr>
      <w:tr w14:paraId="7FAF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7369EBF">
            <w:pPr>
              <w:jc w:val="left"/>
            </w:pPr>
            <w:r>
              <w:rPr>
                <w:rFonts w:ascii="Arial" w:hAnsi="Arial" w:eastAsia="Arial" w:cs="Arial"/>
                <w:b w:val="0"/>
                <w:bCs w:val="0"/>
                <w:color w:val="000000"/>
                <w:sz w:val="20"/>
                <w:szCs w:val="20"/>
              </w:rPr>
              <w:t>001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3469E5">
            <w:pPr>
              <w:jc w:val="left"/>
            </w:pPr>
            <w:r>
              <w:rPr>
                <w:rFonts w:ascii="Arial" w:hAnsi="Arial" w:eastAsia="Arial" w:cs="Arial"/>
                <w:b w:val="0"/>
                <w:bCs w:val="0"/>
                <w:color w:val="000000"/>
                <w:sz w:val="20"/>
                <w:szCs w:val="20"/>
              </w:rPr>
              <w:t>36</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F37805E">
            <w:pPr>
              <w:jc w:val="left"/>
            </w:pPr>
            <w:r>
              <w:rPr>
                <w:rFonts w:ascii="Arial" w:hAnsi="Arial" w:eastAsia="Arial" w:cs="Arial"/>
                <w:b w:val="0"/>
                <w:bCs w:val="0"/>
                <w:color w:val="000000"/>
                <w:sz w:val="20"/>
                <w:szCs w:val="20"/>
              </w:rPr>
              <w:t>0.0352</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C9F536">
            <w:pPr>
              <w:jc w:val="left"/>
            </w:pPr>
            <w:r>
              <w:rPr>
                <w:rFonts w:ascii="Arial" w:hAnsi="Arial" w:eastAsia="Arial" w:cs="Arial"/>
                <w:b w:val="0"/>
                <w:bCs w:val="0"/>
                <w:color w:val="000000"/>
                <w:sz w:val="20"/>
                <w:szCs w:val="20"/>
              </w:rPr>
              <w:t>Suppressed ✓</w:t>
            </w:r>
          </w:p>
        </w:tc>
      </w:tr>
      <w:tr w14:paraId="14FF0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A020712">
            <w:pPr>
              <w:jc w:val="left"/>
            </w:pPr>
            <w:r>
              <w:rPr>
                <w:rFonts w:ascii="Arial" w:hAnsi="Arial" w:eastAsia="Arial" w:cs="Arial"/>
                <w:b w:val="0"/>
                <w:bCs w:val="0"/>
                <w:color w:val="000000"/>
                <w:sz w:val="20"/>
                <w:szCs w:val="20"/>
              </w:rPr>
              <w:t>111</w:t>
            </w:r>
          </w:p>
        </w:tc>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7B32EF">
            <w:pPr>
              <w:jc w:val="left"/>
            </w:pPr>
            <w:r>
              <w:rPr>
                <w:rFonts w:ascii="Arial" w:hAnsi="Arial" w:eastAsia="Arial" w:cs="Arial"/>
                <w:b w:val="0"/>
                <w:bCs w:val="0"/>
                <w:color w:val="000000"/>
                <w:sz w:val="20"/>
                <w:szCs w:val="20"/>
              </w:rPr>
              <w:t>25</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B640C56">
            <w:pPr>
              <w:jc w:val="left"/>
            </w:pPr>
            <w:r>
              <w:rPr>
                <w:rFonts w:ascii="Arial" w:hAnsi="Arial" w:eastAsia="Arial" w:cs="Arial"/>
                <w:b w:val="0"/>
                <w:bCs w:val="0"/>
                <w:color w:val="000000"/>
                <w:sz w:val="20"/>
                <w:szCs w:val="20"/>
              </w:rPr>
              <w:t>0.0244</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7C6E69">
            <w:pPr>
              <w:jc w:val="left"/>
            </w:pPr>
            <w:r>
              <w:rPr>
                <w:rFonts w:ascii="Arial" w:hAnsi="Arial" w:eastAsia="Arial" w:cs="Arial"/>
                <w:b w:val="0"/>
                <w:bCs w:val="0"/>
                <w:color w:val="000000"/>
                <w:sz w:val="20"/>
                <w:szCs w:val="20"/>
              </w:rPr>
              <w:t>Suppressed ✓</w:t>
            </w:r>
          </w:p>
        </w:tc>
      </w:tr>
    </w:tbl>
    <w:p w14:paraId="0F2DC7B4">
      <w:pPr>
        <w:spacing w:before="40" w:after="40"/>
      </w:pPr>
    </w:p>
    <w:p w14:paraId="550352D5">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First result: </w:t>
      </w:r>
      <w:r>
        <w:rPr>
          <w:rFonts w:ascii="Arial" w:hAnsi="Arial" w:eastAsia="Arial" w:cs="Arial"/>
          <w:color w:val="1B3A22"/>
          <w:sz w:val="22"/>
          <w:szCs w:val="22"/>
        </w:rPr>
        <w:t>Target state |011⟩ obtained in 794/1024 shots = 77.5% success. Ideal theoretical probability = 78.1% for 2 iterations on N=8. Error: 0.6%. First implementation successful.</w:t>
      </w:r>
    </w:p>
    <w:p w14:paraId="443F44EF">
      <w:pPr>
        <w:pStyle w:val="3"/>
        <w:spacing w:before="300" w:after="120"/>
      </w:pPr>
      <w:r>
        <w:rPr>
          <w:rFonts w:ascii="Arial" w:hAnsi="Arial" w:eastAsia="Arial" w:cs="Arial"/>
          <w:b/>
          <w:bCs/>
          <w:color w:val="2E75B6"/>
          <w:sz w:val="28"/>
          <w:szCs w:val="28"/>
        </w:rPr>
        <w:t>1.3 Evolution of the Implementation</w:t>
      </w:r>
    </w:p>
    <w:p w14:paraId="2C5CD4C5">
      <w:pPr>
        <w:spacing w:before="70" w:after="90"/>
        <w:jc w:val="both"/>
      </w:pPr>
      <w:r>
        <w:rPr>
          <w:rFonts w:ascii="Arial" w:hAnsi="Arial" w:eastAsia="Arial" w:cs="Arial"/>
          <w:b w:val="0"/>
          <w:bCs w:val="0"/>
          <w:i w:val="0"/>
          <w:iCs w:val="0"/>
          <w:color w:val="000000"/>
          <w:sz w:val="22"/>
          <w:szCs w:val="22"/>
        </w:rPr>
        <w:t>The notebook went through multiple iterations (Cells 5-15 in project.ipynb), each adding sophistication:</w:t>
      </w:r>
    </w:p>
    <w:p w14:paraId="59E9D556">
      <w:pPr>
        <w:pStyle w:val="4"/>
        <w:spacing w:before="220" w:after="100"/>
      </w:pPr>
      <w:r>
        <w:rPr>
          <w:rFonts w:ascii="Arial" w:hAnsi="Arial" w:eastAsia="Arial" w:cs="Arial"/>
          <w:b/>
          <w:bCs/>
          <w:color w:val="00838F"/>
          <w:sz w:val="24"/>
          <w:szCs w:val="24"/>
        </w:rPr>
        <w:t>Iteration 1 — Basic noise model (Cell 5)</w:t>
      </w:r>
    </w:p>
    <w:p w14:paraId="2CD067B5">
      <w:pPr>
        <w:spacing w:before="70" w:after="90"/>
        <w:jc w:val="both"/>
      </w:pPr>
      <w:r>
        <w:rPr>
          <w:rFonts w:ascii="Arial" w:hAnsi="Arial" w:eastAsia="Arial" w:cs="Arial"/>
          <w:b w:val="0"/>
          <w:bCs w:val="0"/>
          <w:i w:val="0"/>
          <w:iCs w:val="0"/>
          <w:color w:val="000000"/>
          <w:sz w:val="22"/>
          <w:szCs w:val="22"/>
        </w:rPr>
        <w:t>Added a depolarizing noise model with fixed error rate applied to all gates. Observed first degradation: success probability dropped from 77.5% to approximately 56% under moderate noise.</w:t>
      </w:r>
    </w:p>
    <w:p w14:paraId="2EE59AD6">
      <w:pPr>
        <w:pStyle w:val="4"/>
        <w:spacing w:before="220" w:after="100"/>
      </w:pPr>
      <w:r>
        <w:rPr>
          <w:rFonts w:ascii="Arial" w:hAnsi="Arial" w:eastAsia="Arial" w:cs="Arial"/>
          <w:b/>
          <w:bCs/>
          <w:color w:val="00838F"/>
          <w:sz w:val="24"/>
          <w:szCs w:val="24"/>
        </w:rPr>
        <w:t>Iteration 2 — Readout error (Cell 6)</w:t>
      </w:r>
    </w:p>
    <w:p w14:paraId="311BC93E">
      <w:pPr>
        <w:spacing w:before="70" w:after="90"/>
        <w:jc w:val="both"/>
      </w:pPr>
      <w:r>
        <w:rPr>
          <w:rFonts w:ascii="Arial" w:hAnsi="Arial" w:eastAsia="Arial" w:cs="Arial"/>
          <w:b w:val="0"/>
          <w:bCs w:val="0"/>
          <w:i w:val="0"/>
          <w:iCs w:val="0"/>
          <w:color w:val="000000"/>
          <w:sz w:val="22"/>
          <w:szCs w:val="22"/>
        </w:rPr>
        <w:t>Added ReadoutError to the noise model to simulate measurement errors. Observed additional degradation in measured success probability.</w:t>
      </w:r>
    </w:p>
    <w:p w14:paraId="43F7E318">
      <w:pPr>
        <w:pStyle w:val="4"/>
        <w:spacing w:before="220" w:after="100"/>
      </w:pPr>
      <w:r>
        <w:rPr>
          <w:rFonts w:ascii="Arial" w:hAnsi="Arial" w:eastAsia="Arial" w:cs="Arial"/>
          <w:b/>
          <w:bCs/>
          <w:color w:val="00838F"/>
          <w:sz w:val="24"/>
          <w:szCs w:val="24"/>
        </w:rPr>
        <w:t>Iteration 3 — Noise sweep with curve fitting (Cell 8)</w:t>
      </w:r>
    </w:p>
    <w:p w14:paraId="113A1737">
      <w:pPr>
        <w:spacing w:before="70" w:after="90"/>
        <w:jc w:val="both"/>
      </w:pPr>
      <w:r>
        <w:rPr>
          <w:rFonts w:ascii="Arial" w:hAnsi="Arial" w:eastAsia="Arial" w:cs="Arial"/>
          <w:b w:val="0"/>
          <w:bCs w:val="0"/>
          <w:i w:val="0"/>
          <w:iCs w:val="0"/>
          <w:color w:val="000000"/>
          <w:sz w:val="22"/>
          <w:szCs w:val="22"/>
        </w:rPr>
        <w:t>Used scipy.optimize.curve_fit to fit the degradation curve as a function of noise strength. This was the first quantitative attempt to model P(k, N, ε).</w:t>
      </w:r>
    </w:p>
    <w:p w14:paraId="164ED4DD">
      <w:pPr>
        <w:pStyle w:val="4"/>
        <w:spacing w:before="220" w:after="100"/>
      </w:pPr>
      <w:r>
        <w:rPr>
          <w:rFonts w:ascii="Arial" w:hAnsi="Arial" w:eastAsia="Arial" w:cs="Arial"/>
          <w:b/>
          <w:bCs/>
          <w:color w:val="00838F"/>
          <w:sz w:val="24"/>
          <w:szCs w:val="24"/>
        </w:rPr>
        <w:t>Iteration 4 — GenericBackendV2 (Cells 9-10)</w:t>
      </w:r>
    </w:p>
    <w:p w14:paraId="3FE5264C">
      <w:pPr>
        <w:spacing w:before="70" w:after="90"/>
        <w:jc w:val="both"/>
      </w:pPr>
      <w:r>
        <w:rPr>
          <w:rFonts w:ascii="Arial" w:hAnsi="Arial" w:eastAsia="Arial" w:cs="Arial"/>
          <w:b w:val="0"/>
          <w:bCs w:val="0"/>
          <w:i w:val="0"/>
          <w:iCs w:val="0"/>
          <w:color w:val="000000"/>
          <w:sz w:val="22"/>
          <w:szCs w:val="22"/>
        </w:rPr>
        <w:t>Switched from a generic noise model to Qiskit's GenericBackendV2, which simulates a realistic hardware topology including coupling map constraints. This forced the transpiler to add SWAP gates, significantly increasing circuit depth.</w:t>
      </w:r>
    </w:p>
    <w:p w14:paraId="711E8FF3">
      <w:pPr>
        <w:pStyle w:val="4"/>
        <w:spacing w:before="220" w:after="100"/>
      </w:pPr>
      <w:r>
        <w:rPr>
          <w:rFonts w:ascii="Arial" w:hAnsi="Arial" w:eastAsia="Arial" w:cs="Arial"/>
          <w:b/>
          <w:bCs/>
          <w:color w:val="00838F"/>
          <w:sz w:val="24"/>
          <w:szCs w:val="24"/>
        </w:rPr>
        <w:t>Iteration 5 — 4-qubit extension (Cell 11)</w:t>
      </w:r>
    </w:p>
    <w:p w14:paraId="051A5F87">
      <w:pPr>
        <w:spacing w:before="70" w:after="90"/>
        <w:jc w:val="both"/>
      </w:pPr>
      <w:r>
        <w:rPr>
          <w:rFonts w:ascii="Arial" w:hAnsi="Arial" w:eastAsia="Arial" w:cs="Arial"/>
          <w:b w:val="0"/>
          <w:bCs w:val="0"/>
          <w:i w:val="0"/>
          <w:iCs w:val="0"/>
          <w:color w:val="000000"/>
          <w:sz w:val="22"/>
          <w:szCs w:val="22"/>
        </w:rPr>
        <w:t>Extended from n=3 to n=4 qubits, N=16 states. Observed significantly higher noise sensitivity at 4 qubits compared to 3 qubits — the first empirical observation of noise scaling with circuit size.</w:t>
      </w:r>
    </w:p>
    <w:p w14:paraId="63C0E390">
      <w:pPr>
        <w:pStyle w:val="4"/>
        <w:spacing w:before="220" w:after="100"/>
      </w:pPr>
      <w:r>
        <w:rPr>
          <w:rFonts w:ascii="Arial" w:hAnsi="Arial" w:eastAsia="Arial" w:cs="Arial"/>
          <w:b/>
          <w:bCs/>
          <w:color w:val="00838F"/>
          <w:sz w:val="24"/>
          <w:szCs w:val="24"/>
        </w:rPr>
        <w:t>Iteration 6 — Real IBM hardware (Cells 12-14)</w:t>
      </w:r>
    </w:p>
    <w:p w14:paraId="7CF02D7A">
      <w:pPr>
        <w:spacing w:before="70" w:after="90"/>
        <w:jc w:val="both"/>
      </w:pPr>
      <w:r>
        <w:rPr>
          <w:rFonts w:ascii="Arial" w:hAnsi="Arial" w:eastAsia="Arial" w:cs="Arial"/>
          <w:b w:val="0"/>
          <w:bCs w:val="0"/>
          <w:i w:val="0"/>
          <w:iCs w:val="0"/>
          <w:color w:val="000000"/>
          <w:sz w:val="22"/>
          <w:szCs w:val="22"/>
        </w:rPr>
        <w:t>Connected to IBM Quantum via qiskit-ibm-runtime 0.44.0. Submitted jobs for 4-qubit Grover targeting |0101⟩ and |0011⟩ on real ibm_fez hardware. This was the first real hardware execution of the work.</w:t>
      </w:r>
    </w:p>
    <w:p w14:paraId="4DAD1B52">
      <w:pPr>
        <w:pBdr>
          <w:left w:val="single" w:color="00838F" w:sz="12" w:space="8"/>
        </w:pBdr>
        <w:shd w:val="clear" w:fill="F5F5F5"/>
        <w:spacing w:before="50" w:after="50"/>
        <w:ind w:left="360"/>
      </w:pPr>
      <w:r>
        <w:rPr>
          <w:rFonts w:ascii="Courier New" w:hAnsi="Courier New" w:eastAsia="Courier New" w:cs="Courier New"/>
          <w:color w:val="1A3A4A"/>
          <w:sz w:val="19"/>
          <w:szCs w:val="19"/>
        </w:rPr>
        <w:t>from qiskit_ibm_runtime import QiskitRuntimeService, SamplerV2 as Sampler</w:t>
      </w:r>
    </w:p>
    <w:p w14:paraId="186295DF">
      <w:pPr>
        <w:pBdr>
          <w:left w:val="single" w:color="00838F" w:sz="12" w:space="8"/>
        </w:pBdr>
        <w:shd w:val="clear" w:fill="F5F5F5"/>
        <w:spacing w:before="50" w:after="50"/>
        <w:ind w:left="360"/>
      </w:pPr>
      <w:r>
        <w:rPr>
          <w:rFonts w:ascii="Courier New" w:hAnsi="Courier New" w:eastAsia="Courier New" w:cs="Courier New"/>
          <w:color w:val="1A3A4A"/>
          <w:sz w:val="19"/>
          <w:szCs w:val="19"/>
        </w:rPr>
        <w:t>service = QiskitRuntimeService(channel='ibm_quantum', token=...)</w:t>
      </w:r>
    </w:p>
    <w:p w14:paraId="392CB28A">
      <w:pPr>
        <w:pBdr>
          <w:left w:val="single" w:color="00838F" w:sz="12" w:space="8"/>
        </w:pBdr>
        <w:shd w:val="clear" w:fill="F5F5F5"/>
        <w:spacing w:before="50" w:after="50"/>
        <w:ind w:left="360"/>
      </w:pPr>
      <w:r>
        <w:rPr>
          <w:rFonts w:ascii="Courier New" w:hAnsi="Courier New" w:eastAsia="Courier New" w:cs="Courier New"/>
          <w:color w:val="1A3A4A"/>
          <w:sz w:val="19"/>
          <w:szCs w:val="19"/>
        </w:rPr>
        <w:t># Submitted to ibm_fez</w:t>
      </w:r>
    </w:p>
    <w:p w14:paraId="688792F2">
      <w:pPr>
        <w:pStyle w:val="4"/>
        <w:spacing w:before="220" w:after="100"/>
      </w:pPr>
      <w:r>
        <w:rPr>
          <w:rFonts w:ascii="Arial" w:hAnsi="Arial" w:eastAsia="Arial" w:cs="Arial"/>
          <w:b/>
          <w:bCs/>
          <w:color w:val="00838F"/>
          <w:sz w:val="24"/>
          <w:szCs w:val="24"/>
        </w:rPr>
        <w:t>Iteration 7 — Statistical framework (Cell 15)</w:t>
      </w:r>
    </w:p>
    <w:p w14:paraId="6BBC7E08">
      <w:pPr>
        <w:spacing w:before="70" w:after="90"/>
        <w:jc w:val="both"/>
      </w:pPr>
      <w:r>
        <w:rPr>
          <w:rFonts w:ascii="Arial" w:hAnsi="Arial" w:eastAsia="Arial" w:cs="Arial"/>
          <w:b w:val="0"/>
          <w:bCs w:val="0"/>
          <w:i w:val="0"/>
          <w:iCs w:val="0"/>
          <w:color w:val="000000"/>
          <w:sz w:val="22"/>
          <w:szCs w:val="22"/>
        </w:rPr>
        <w:t>Added multiple trials with statistics (mean, standard deviation) across 10 independent runs. This was the beginning of the statistical discipline that would later be formalized into the 5-seed and 15-seed experiment design.</w:t>
      </w:r>
    </w:p>
    <w:p w14:paraId="428E9139">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Key observation from notebook: </w:t>
      </w:r>
      <w:r>
        <w:rPr>
          <w:rFonts w:ascii="Arial" w:hAnsi="Arial" w:eastAsia="Arial" w:cs="Arial"/>
          <w:color w:val="1B3A22"/>
          <w:sz w:val="22"/>
          <w:szCs w:val="22"/>
        </w:rPr>
        <w:t>The P(k) curve on noisy hardware shows a clear crossover: running more iterations eventually hurts rather than helps. This empirical observation, first seen clearly in the noise sweep experiments, became the central research question.</w:t>
      </w:r>
    </w:p>
    <w:p w14:paraId="492F74A4">
      <w:pPr>
        <w:pageBreakBefore/>
      </w:pPr>
    </w:p>
    <w:p w14:paraId="6B5EE156">
      <w:pPr>
        <w:pStyle w:val="2"/>
        <w:spacing w:before="400" w:after="160"/>
      </w:pPr>
      <w:r>
        <w:rPr>
          <w:rFonts w:ascii="Arial" w:hAnsi="Arial" w:eastAsia="Arial" w:cs="Arial"/>
          <w:b/>
          <w:bCs/>
          <w:color w:val="1F4E79"/>
          <w:sz w:val="34"/>
          <w:szCs w:val="34"/>
        </w:rPr>
        <w:t>2. The 10-Phase Experimental Framework</w:t>
      </w:r>
    </w:p>
    <w:p w14:paraId="06760100">
      <w:pPr>
        <w:spacing w:before="70" w:after="90"/>
        <w:jc w:val="both"/>
      </w:pPr>
      <w:r>
        <w:rPr>
          <w:rFonts w:ascii="Arial" w:hAnsi="Arial" w:eastAsia="Arial" w:cs="Arial"/>
          <w:b w:val="0"/>
          <w:bCs w:val="0"/>
          <w:i w:val="0"/>
          <w:iCs w:val="0"/>
          <w:color w:val="000000"/>
          <w:sz w:val="22"/>
          <w:szCs w:val="22"/>
        </w:rPr>
        <w:t>Building on the initial notebook experiments, a systematic 10-phase experimental study was designed to comprehensively characterise Grover's algorithm under NISQ conditions. This constituted the original seminar report submission. All experiments used Qiskit 2.2.3, the AerSimulator for simulation phases, and ibm_fez for real hardware phases. Shot count: 1024 per experiment.</w:t>
      </w:r>
    </w:p>
    <w:p w14:paraId="211CE264">
      <w:pPr>
        <w:pStyle w:val="3"/>
        <w:spacing w:before="300" w:after="120"/>
      </w:pPr>
      <w:r>
        <w:rPr>
          <w:rFonts w:ascii="Arial" w:hAnsi="Arial" w:eastAsia="Arial" w:cs="Arial"/>
          <w:b/>
          <w:bCs/>
          <w:color w:val="2E75B6"/>
          <w:sz w:val="28"/>
          <w:szCs w:val="28"/>
        </w:rPr>
        <w:t>2.1 Experimental Configuration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00"/>
        <w:gridCol w:w="5360"/>
      </w:tblGrid>
      <w:tr w14:paraId="22EA6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E7C62E3">
            <w:pPr>
              <w:jc w:val="left"/>
            </w:pPr>
            <w:r>
              <w:rPr>
                <w:rFonts w:ascii="Arial" w:hAnsi="Arial" w:eastAsia="Arial" w:cs="Arial"/>
                <w:b/>
                <w:bCs/>
                <w:color w:val="FFFFFF"/>
                <w:sz w:val="20"/>
                <w:szCs w:val="20"/>
              </w:rPr>
              <w:t>Parameter</w:t>
            </w:r>
          </w:p>
        </w:tc>
        <w:tc>
          <w:tcPr>
            <w:tcW w:w="5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FC866FD">
            <w:pPr>
              <w:jc w:val="left"/>
            </w:pPr>
            <w:r>
              <w:rPr>
                <w:rFonts w:ascii="Arial" w:hAnsi="Arial" w:eastAsia="Arial" w:cs="Arial"/>
                <w:b/>
                <w:bCs/>
                <w:color w:val="FFFFFF"/>
                <w:sz w:val="20"/>
                <w:szCs w:val="20"/>
              </w:rPr>
              <w:t>Value</w:t>
            </w:r>
          </w:p>
        </w:tc>
      </w:tr>
      <w:tr w14:paraId="2073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7B9D32B">
            <w:pPr>
              <w:jc w:val="left"/>
            </w:pPr>
            <w:r>
              <w:rPr>
                <w:rFonts w:ascii="Arial" w:hAnsi="Arial" w:eastAsia="Arial" w:cs="Arial"/>
                <w:b w:val="0"/>
                <w:bCs w:val="0"/>
                <w:color w:val="000000"/>
                <w:sz w:val="20"/>
                <w:szCs w:val="20"/>
              </w:rPr>
              <w:t>Number of qubits (n)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9719E9">
            <w:pPr>
              <w:jc w:val="left"/>
            </w:pPr>
            <w:r>
              <w:rPr>
                <w:rFonts w:ascii="Arial" w:hAnsi="Arial" w:eastAsia="Arial" w:cs="Arial"/>
                <w:b w:val="0"/>
                <w:bCs w:val="0"/>
                <w:color w:val="000000"/>
                <w:sz w:val="20"/>
                <w:szCs w:val="20"/>
              </w:rPr>
              <w:t>3 (primary), 4 (scaling)</w:t>
            </w:r>
          </w:p>
        </w:tc>
      </w:tr>
      <w:tr w14:paraId="4FC9C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060ADB2">
            <w:pPr>
              <w:jc w:val="left"/>
            </w:pPr>
            <w:r>
              <w:rPr>
                <w:rFonts w:ascii="Arial" w:hAnsi="Arial" w:eastAsia="Arial" w:cs="Arial"/>
                <w:b w:val="0"/>
                <w:bCs w:val="0"/>
                <w:color w:val="000000"/>
                <w:sz w:val="20"/>
                <w:szCs w:val="20"/>
              </w:rPr>
              <w:t>Search space size (N)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E40DB7">
            <w:pPr>
              <w:jc w:val="left"/>
            </w:pPr>
            <w:r>
              <w:rPr>
                <w:rFonts w:ascii="Arial" w:hAnsi="Arial" w:eastAsia="Arial" w:cs="Arial"/>
                <w:b w:val="0"/>
                <w:bCs w:val="0"/>
                <w:color w:val="000000"/>
                <w:sz w:val="20"/>
                <w:szCs w:val="20"/>
              </w:rPr>
              <w:t>8 (n=3), 16 (n=4)</w:t>
            </w:r>
          </w:p>
        </w:tc>
      </w:tr>
      <w:tr w14:paraId="01F4E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AA68C61">
            <w:pPr>
              <w:jc w:val="left"/>
            </w:pPr>
            <w:r>
              <w:rPr>
                <w:rFonts w:ascii="Arial" w:hAnsi="Arial" w:eastAsia="Arial" w:cs="Arial"/>
                <w:b w:val="0"/>
                <w:bCs w:val="0"/>
                <w:color w:val="000000"/>
                <w:sz w:val="20"/>
                <w:szCs w:val="20"/>
              </w:rPr>
              <w:t>Target states (n=3)</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A16D76">
            <w:pPr>
              <w:jc w:val="left"/>
            </w:pPr>
            <w:r>
              <w:rPr>
                <w:rFonts w:ascii="Arial" w:hAnsi="Arial" w:eastAsia="Arial" w:cs="Arial"/>
                <w:b w:val="0"/>
                <w:bCs w:val="0"/>
                <w:color w:val="000000"/>
                <w:sz w:val="20"/>
                <w:szCs w:val="20"/>
              </w:rPr>
              <w:t>|011⟩ and |101⟩</w:t>
            </w:r>
          </w:p>
        </w:tc>
      </w:tr>
      <w:tr w14:paraId="7F528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552C918">
            <w:pPr>
              <w:jc w:val="left"/>
            </w:pPr>
            <w:r>
              <w:rPr>
                <w:rFonts w:ascii="Arial" w:hAnsi="Arial" w:eastAsia="Arial" w:cs="Arial"/>
                <w:b w:val="0"/>
                <w:bCs w:val="0"/>
                <w:color w:val="000000"/>
                <w:sz w:val="20"/>
                <w:szCs w:val="20"/>
              </w:rPr>
              <w:t>Target states (n=4)</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630DCF">
            <w:pPr>
              <w:jc w:val="left"/>
            </w:pPr>
            <w:r>
              <w:rPr>
                <w:rFonts w:ascii="Arial" w:hAnsi="Arial" w:eastAsia="Arial" w:cs="Arial"/>
                <w:b w:val="0"/>
                <w:bCs w:val="0"/>
                <w:color w:val="000000"/>
                <w:sz w:val="20"/>
                <w:szCs w:val="20"/>
              </w:rPr>
              <w:t>|0101⟩ and |0011⟩</w:t>
            </w:r>
          </w:p>
        </w:tc>
      </w:tr>
      <w:tr w14:paraId="34F31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8232972">
            <w:pPr>
              <w:jc w:val="left"/>
            </w:pPr>
            <w:r>
              <w:rPr>
                <w:rFonts w:ascii="Arial" w:hAnsi="Arial" w:eastAsia="Arial" w:cs="Arial"/>
                <w:b w:val="0"/>
                <w:bCs w:val="0"/>
                <w:color w:val="000000"/>
                <w:sz w:val="20"/>
                <w:szCs w:val="20"/>
              </w:rPr>
              <w:t>Grover iterations (k_ideal)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411322">
            <w:pPr>
              <w:jc w:val="left"/>
            </w:pPr>
            <w:r>
              <w:rPr>
                <w:rFonts w:ascii="Arial" w:hAnsi="Arial" w:eastAsia="Arial" w:cs="Arial"/>
                <w:b w:val="0"/>
                <w:bCs w:val="0"/>
                <w:color w:val="000000"/>
                <w:sz w:val="20"/>
                <w:szCs w:val="20"/>
              </w:rPr>
              <w:t>2 (n=3), 3 (n=4)</w:t>
            </w:r>
          </w:p>
        </w:tc>
      </w:tr>
      <w:tr w14:paraId="184EB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C58BA7E">
            <w:pPr>
              <w:jc w:val="left"/>
            </w:pPr>
            <w:r>
              <w:rPr>
                <w:rFonts w:ascii="Arial" w:hAnsi="Arial" w:eastAsia="Arial" w:cs="Arial"/>
                <w:b w:val="0"/>
                <w:bCs w:val="0"/>
                <w:color w:val="000000"/>
                <w:sz w:val="20"/>
                <w:szCs w:val="20"/>
              </w:rPr>
              <w:t>Shots per experiment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C5430C">
            <w:pPr>
              <w:jc w:val="left"/>
            </w:pPr>
            <w:r>
              <w:rPr>
                <w:rFonts w:ascii="Arial" w:hAnsi="Arial" w:eastAsia="Arial" w:cs="Arial"/>
                <w:b w:val="0"/>
                <w:bCs w:val="0"/>
                <w:color w:val="000000"/>
                <w:sz w:val="20"/>
                <w:szCs w:val="20"/>
              </w:rPr>
              <w:t>1024</w:t>
            </w:r>
          </w:p>
        </w:tc>
      </w:tr>
      <w:tr w14:paraId="7184E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D446692">
            <w:pPr>
              <w:jc w:val="left"/>
            </w:pPr>
            <w:r>
              <w:rPr>
                <w:rFonts w:ascii="Arial" w:hAnsi="Arial" w:eastAsia="Arial" w:cs="Arial"/>
                <w:b w:val="0"/>
                <w:bCs w:val="0"/>
                <w:color w:val="000000"/>
                <w:sz w:val="20"/>
                <w:szCs w:val="20"/>
              </w:rPr>
              <w:t>Simulator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4D973D">
            <w:pPr>
              <w:jc w:val="left"/>
            </w:pPr>
            <w:r>
              <w:rPr>
                <w:rFonts w:ascii="Arial" w:hAnsi="Arial" w:eastAsia="Arial" w:cs="Arial"/>
                <w:b w:val="0"/>
                <w:bCs w:val="0"/>
                <w:color w:val="000000"/>
                <w:sz w:val="20"/>
                <w:szCs w:val="20"/>
              </w:rPr>
              <w:t>AerSimulator (Qiskit 2.2.3)</w:t>
            </w:r>
          </w:p>
        </w:tc>
      </w:tr>
      <w:tr w14:paraId="46C30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52EFDBA">
            <w:pPr>
              <w:jc w:val="left"/>
            </w:pPr>
            <w:r>
              <w:rPr>
                <w:rFonts w:ascii="Arial" w:hAnsi="Arial" w:eastAsia="Arial" w:cs="Arial"/>
                <w:b w:val="0"/>
                <w:bCs w:val="0"/>
                <w:color w:val="000000"/>
                <w:sz w:val="20"/>
                <w:szCs w:val="20"/>
              </w:rPr>
              <w:t>Real hardware backend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6178BA">
            <w:pPr>
              <w:jc w:val="left"/>
            </w:pPr>
            <w:r>
              <w:rPr>
                <w:rFonts w:ascii="Arial" w:hAnsi="Arial" w:eastAsia="Arial" w:cs="Arial"/>
                <w:b w:val="0"/>
                <w:bCs w:val="0"/>
                <w:color w:val="000000"/>
                <w:sz w:val="20"/>
                <w:szCs w:val="20"/>
              </w:rPr>
              <w:t>ibm_fez (156 qubits, Heron r2)</w:t>
            </w:r>
          </w:p>
        </w:tc>
      </w:tr>
      <w:tr w14:paraId="34910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B63427B">
            <w:pPr>
              <w:jc w:val="left"/>
            </w:pPr>
            <w:r>
              <w:rPr>
                <w:rFonts w:ascii="Arial" w:hAnsi="Arial" w:eastAsia="Arial" w:cs="Arial"/>
                <w:b w:val="0"/>
                <w:bCs w:val="0"/>
                <w:color w:val="000000"/>
                <w:sz w:val="20"/>
                <w:szCs w:val="20"/>
              </w:rPr>
              <w:t>Noise model for simulation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5182C8">
            <w:pPr>
              <w:jc w:val="left"/>
            </w:pPr>
            <w:r>
              <w:rPr>
                <w:rFonts w:ascii="Arial" w:hAnsi="Arial" w:eastAsia="Arial" w:cs="Arial"/>
                <w:b w:val="0"/>
                <w:bCs w:val="0"/>
                <w:color w:val="000000"/>
                <w:sz w:val="20"/>
                <w:szCs w:val="20"/>
              </w:rPr>
              <w:t>Depolarizing + ReadoutError</w:t>
            </w:r>
          </w:p>
        </w:tc>
      </w:tr>
      <w:tr w14:paraId="19588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6FC7520">
            <w:pPr>
              <w:jc w:val="left"/>
            </w:pPr>
            <w:r>
              <w:rPr>
                <w:rFonts w:ascii="Arial" w:hAnsi="Arial" w:eastAsia="Arial" w:cs="Arial"/>
                <w:b w:val="0"/>
                <w:bCs w:val="0"/>
                <w:color w:val="000000"/>
                <w:sz w:val="20"/>
                <w:szCs w:val="20"/>
              </w:rPr>
              <w:t>Mitigation method (tested)</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D8C85F">
            <w:pPr>
              <w:jc w:val="left"/>
            </w:pPr>
            <w:r>
              <w:rPr>
                <w:rFonts w:ascii="Arial" w:hAnsi="Arial" w:eastAsia="Arial" w:cs="Arial"/>
                <w:b w:val="0"/>
                <w:bCs w:val="0"/>
                <w:color w:val="000000"/>
                <w:sz w:val="20"/>
                <w:szCs w:val="20"/>
              </w:rPr>
              <w:t>Readout assignment matrix, ZNE</w:t>
            </w:r>
          </w:p>
        </w:tc>
      </w:tr>
      <w:tr w14:paraId="230E24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43533DB">
            <w:pPr>
              <w:jc w:val="left"/>
            </w:pPr>
            <w:r>
              <w:rPr>
                <w:rFonts w:ascii="Arial" w:hAnsi="Arial" w:eastAsia="Arial" w:cs="Arial"/>
                <w:b w:val="0"/>
                <w:bCs w:val="0"/>
                <w:color w:val="000000"/>
                <w:sz w:val="20"/>
                <w:szCs w:val="20"/>
              </w:rPr>
              <w:t>Circuit optimization levels</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466C1A2">
            <w:pPr>
              <w:jc w:val="left"/>
            </w:pPr>
            <w:r>
              <w:rPr>
                <w:rFonts w:ascii="Arial" w:hAnsi="Arial" w:eastAsia="Arial" w:cs="Arial"/>
                <w:b w:val="0"/>
                <w:bCs w:val="0"/>
                <w:color w:val="000000"/>
                <w:sz w:val="20"/>
                <w:szCs w:val="20"/>
              </w:rPr>
              <w:t>0, 1, 2, 3 (tested in Phase 8)</w:t>
            </w:r>
          </w:p>
        </w:tc>
      </w:tr>
    </w:tbl>
    <w:p w14:paraId="5C7A3E07">
      <w:pPr>
        <w:pStyle w:val="3"/>
        <w:spacing w:before="300" w:after="120"/>
      </w:pPr>
      <w:r>
        <w:rPr>
          <w:rFonts w:ascii="Arial" w:hAnsi="Arial" w:eastAsia="Arial" w:cs="Arial"/>
          <w:b/>
          <w:bCs/>
          <w:color w:val="2E75B6"/>
          <w:sz w:val="28"/>
          <w:szCs w:val="28"/>
        </w:rPr>
        <w:t>2.2 Phase-by-Phase Results</w:t>
      </w:r>
    </w:p>
    <w:p w14:paraId="7418D556">
      <w:pPr>
        <w:pStyle w:val="4"/>
        <w:spacing w:before="220" w:after="100"/>
      </w:pPr>
      <w:r>
        <w:rPr>
          <w:rFonts w:ascii="Arial" w:hAnsi="Arial" w:eastAsia="Arial" w:cs="Arial"/>
          <w:b/>
          <w:bCs/>
          <w:color w:val="00838F"/>
          <w:sz w:val="24"/>
          <w:szCs w:val="24"/>
        </w:rPr>
        <w:t>Phase 1 — Ideal Noiseless Baseline</w:t>
      </w:r>
    </w:p>
    <w:p w14:paraId="36616775">
      <w:pPr>
        <w:spacing w:before="70" w:after="90"/>
        <w:jc w:val="both"/>
      </w:pPr>
      <w:r>
        <w:rPr>
          <w:rFonts w:ascii="Arial" w:hAnsi="Arial" w:eastAsia="Arial" w:cs="Arial"/>
          <w:b w:val="0"/>
          <w:bCs w:val="0"/>
          <w:i w:val="0"/>
          <w:iCs w:val="0"/>
          <w:color w:val="000000"/>
          <w:sz w:val="22"/>
          <w:szCs w:val="22"/>
        </w:rPr>
        <w:t>Ran Grover's algorithm on the AerSimulator with no noise model. Established ground truth.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200"/>
        <w:gridCol w:w="2560"/>
      </w:tblGrid>
      <w:tr w14:paraId="32FF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5380A96">
            <w:pPr>
              <w:jc w:val="left"/>
            </w:pPr>
            <w:r>
              <w:rPr>
                <w:rFonts w:ascii="Arial" w:hAnsi="Arial" w:eastAsia="Arial" w:cs="Arial"/>
                <w:b/>
                <w:bCs/>
                <w:color w:val="FFFFFF"/>
                <w:sz w:val="20"/>
                <w:szCs w:val="20"/>
              </w:rPr>
              <w:t>Configuration</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FB20F99">
            <w:pPr>
              <w:jc w:val="left"/>
            </w:pPr>
            <w:r>
              <w:rPr>
                <w:rFonts w:ascii="Arial" w:hAnsi="Arial" w:eastAsia="Arial" w:cs="Arial"/>
                <w:b/>
                <w:bCs/>
                <w:color w:val="FFFFFF"/>
                <w:sz w:val="20"/>
                <w:szCs w:val="20"/>
              </w:rPr>
              <w:t>Success Probability</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A65BF82">
            <w:pPr>
              <w:jc w:val="left"/>
            </w:pPr>
            <w:r>
              <w:rPr>
                <w:rFonts w:ascii="Arial" w:hAnsi="Arial" w:eastAsia="Arial" w:cs="Arial"/>
                <w:b/>
                <w:bCs/>
                <w:color w:val="FFFFFF"/>
                <w:sz w:val="20"/>
                <w:szCs w:val="20"/>
              </w:rPr>
              <w:t>vs Random (1/N)</w:t>
            </w:r>
          </w:p>
        </w:tc>
        <w:tc>
          <w:tcPr>
            <w:tcW w:w="2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C734BB0">
            <w:pPr>
              <w:jc w:val="left"/>
            </w:pPr>
            <w:r>
              <w:rPr>
                <w:rFonts w:ascii="Arial" w:hAnsi="Arial" w:eastAsia="Arial" w:cs="Arial"/>
                <w:b/>
                <w:bCs/>
                <w:color w:val="FFFFFF"/>
                <w:sz w:val="20"/>
                <w:szCs w:val="20"/>
              </w:rPr>
              <w:t>Notes</w:t>
            </w:r>
          </w:p>
        </w:tc>
      </w:tr>
      <w:tr w14:paraId="5249D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089173D">
            <w:pPr>
              <w:jc w:val="left"/>
            </w:pPr>
            <w:r>
              <w:rPr>
                <w:rFonts w:ascii="Arial" w:hAnsi="Arial" w:eastAsia="Arial" w:cs="Arial"/>
                <w:b w:val="0"/>
                <w:bCs w:val="0"/>
                <w:color w:val="000000"/>
                <w:sz w:val="20"/>
                <w:szCs w:val="20"/>
              </w:rPr>
              <w:t>n=3, target |011⟩, k=2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15D469">
            <w:pPr>
              <w:jc w:val="left"/>
            </w:pPr>
            <w:r>
              <w:rPr>
                <w:rFonts w:ascii="Arial" w:hAnsi="Arial" w:eastAsia="Arial" w:cs="Arial"/>
                <w:b w:val="0"/>
                <w:bCs w:val="0"/>
                <w:color w:val="000000"/>
                <w:sz w:val="20"/>
                <w:szCs w:val="20"/>
              </w:rPr>
              <w:t>≈ 0.78</w:t>
            </w:r>
          </w:p>
        </w:tc>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36ED73C">
            <w:pPr>
              <w:jc w:val="left"/>
            </w:pPr>
            <w:r>
              <w:rPr>
                <w:rFonts w:ascii="Arial" w:hAnsi="Arial" w:eastAsia="Arial" w:cs="Arial"/>
                <w:b w:val="0"/>
                <w:bCs w:val="0"/>
                <w:color w:val="000000"/>
                <w:sz w:val="20"/>
                <w:szCs w:val="20"/>
              </w:rPr>
              <w:t>6.2× higher</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DF51EA">
            <w:pPr>
              <w:jc w:val="left"/>
            </w:pPr>
            <w:r>
              <w:rPr>
                <w:rFonts w:ascii="Arial" w:hAnsi="Arial" w:eastAsia="Arial" w:cs="Arial"/>
                <w:b w:val="0"/>
                <w:bCs w:val="0"/>
                <w:color w:val="000000"/>
                <w:sz w:val="20"/>
                <w:szCs w:val="20"/>
              </w:rPr>
              <w:t>Theoretical: 0.781</w:t>
            </w:r>
          </w:p>
        </w:tc>
      </w:tr>
      <w:tr w14:paraId="433D8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227B29F">
            <w:pPr>
              <w:jc w:val="left"/>
            </w:pPr>
            <w:r>
              <w:rPr>
                <w:rFonts w:ascii="Arial" w:hAnsi="Arial" w:eastAsia="Arial" w:cs="Arial"/>
                <w:b w:val="0"/>
                <w:bCs w:val="0"/>
                <w:color w:val="000000"/>
                <w:sz w:val="20"/>
                <w:szCs w:val="20"/>
              </w:rPr>
              <w:t>n=3, target |101⟩, k=2</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591AFC">
            <w:pPr>
              <w:jc w:val="left"/>
            </w:pPr>
            <w:r>
              <w:rPr>
                <w:rFonts w:ascii="Arial" w:hAnsi="Arial" w:eastAsia="Arial" w:cs="Arial"/>
                <w:b w:val="0"/>
                <w:bCs w:val="0"/>
                <w:color w:val="000000"/>
                <w:sz w:val="20"/>
                <w:szCs w:val="20"/>
              </w:rPr>
              <w:t>≈ 0.78</w:t>
            </w:r>
          </w:p>
        </w:tc>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E09EC22">
            <w:pPr>
              <w:jc w:val="left"/>
            </w:pPr>
            <w:r>
              <w:rPr>
                <w:rFonts w:ascii="Arial" w:hAnsi="Arial" w:eastAsia="Arial" w:cs="Arial"/>
                <w:b w:val="0"/>
                <w:bCs w:val="0"/>
                <w:color w:val="000000"/>
                <w:sz w:val="20"/>
                <w:szCs w:val="20"/>
              </w:rPr>
              <w:t>6.2× higher</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4239B2">
            <w:pPr>
              <w:jc w:val="left"/>
            </w:pPr>
            <w:r>
              <w:rPr>
                <w:rFonts w:ascii="Arial" w:hAnsi="Arial" w:eastAsia="Arial" w:cs="Arial"/>
                <w:b w:val="0"/>
                <w:bCs w:val="0"/>
                <w:color w:val="000000"/>
                <w:sz w:val="20"/>
                <w:szCs w:val="20"/>
              </w:rPr>
              <w:t>Consistent across targets</w:t>
            </w:r>
          </w:p>
        </w:tc>
      </w:tr>
      <w:tr w14:paraId="301D7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7A1DEA8">
            <w:pPr>
              <w:jc w:val="left"/>
            </w:pPr>
            <w:r>
              <w:rPr>
                <w:rFonts w:ascii="Arial" w:hAnsi="Arial" w:eastAsia="Arial" w:cs="Arial"/>
                <w:b w:val="0"/>
                <w:bCs w:val="0"/>
                <w:color w:val="000000"/>
                <w:sz w:val="20"/>
                <w:szCs w:val="20"/>
              </w:rPr>
              <w:t>n=4, target |0101⟩, k=3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4900CE">
            <w:pPr>
              <w:jc w:val="left"/>
            </w:pPr>
            <w:r>
              <w:rPr>
                <w:rFonts w:ascii="Arial" w:hAnsi="Arial" w:eastAsia="Arial" w:cs="Arial"/>
                <w:b w:val="0"/>
                <w:bCs w:val="0"/>
                <w:color w:val="000000"/>
                <w:sz w:val="20"/>
                <w:szCs w:val="20"/>
              </w:rPr>
              <w:t>≈ 0.96</w:t>
            </w:r>
          </w:p>
        </w:tc>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A4143A8">
            <w:pPr>
              <w:jc w:val="left"/>
            </w:pPr>
            <w:r>
              <w:rPr>
                <w:rFonts w:ascii="Arial" w:hAnsi="Arial" w:eastAsia="Arial" w:cs="Arial"/>
                <w:b w:val="0"/>
                <w:bCs w:val="0"/>
                <w:color w:val="000000"/>
                <w:sz w:val="20"/>
                <w:szCs w:val="20"/>
              </w:rPr>
              <w:t>15.4× higher</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4A9BEF">
            <w:pPr>
              <w:jc w:val="left"/>
            </w:pPr>
            <w:r>
              <w:rPr>
                <w:rFonts w:ascii="Arial" w:hAnsi="Arial" w:eastAsia="Arial" w:cs="Arial"/>
                <w:b w:val="0"/>
                <w:bCs w:val="0"/>
                <w:color w:val="000000"/>
                <w:sz w:val="20"/>
                <w:szCs w:val="20"/>
              </w:rPr>
              <w:t>Theoretical: 0.961</w:t>
            </w:r>
          </w:p>
        </w:tc>
      </w:tr>
      <w:tr w14:paraId="53FB3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300986A">
            <w:pPr>
              <w:jc w:val="left"/>
            </w:pPr>
            <w:r>
              <w:rPr>
                <w:rFonts w:ascii="Arial" w:hAnsi="Arial" w:eastAsia="Arial" w:cs="Arial"/>
                <w:b w:val="0"/>
                <w:bCs w:val="0"/>
                <w:color w:val="000000"/>
                <w:sz w:val="20"/>
                <w:szCs w:val="20"/>
              </w:rPr>
              <w:t>n=4, target |0011⟩, k=3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2254CC">
            <w:pPr>
              <w:jc w:val="left"/>
            </w:pPr>
            <w:r>
              <w:rPr>
                <w:rFonts w:ascii="Arial" w:hAnsi="Arial" w:eastAsia="Arial" w:cs="Arial"/>
                <w:b w:val="0"/>
                <w:bCs w:val="0"/>
                <w:color w:val="000000"/>
                <w:sz w:val="20"/>
                <w:szCs w:val="20"/>
              </w:rPr>
              <w:t>≈ 0.96</w:t>
            </w:r>
          </w:p>
        </w:tc>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32B8EC1">
            <w:pPr>
              <w:jc w:val="left"/>
            </w:pPr>
            <w:r>
              <w:rPr>
                <w:rFonts w:ascii="Arial" w:hAnsi="Arial" w:eastAsia="Arial" w:cs="Arial"/>
                <w:b w:val="0"/>
                <w:bCs w:val="0"/>
                <w:color w:val="000000"/>
                <w:sz w:val="20"/>
                <w:szCs w:val="20"/>
              </w:rPr>
              <w:t>15.4× higher</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53F4A97">
            <w:pPr>
              <w:jc w:val="left"/>
            </w:pPr>
            <w:r>
              <w:rPr>
                <w:rFonts w:ascii="Arial" w:hAnsi="Arial" w:eastAsia="Arial" w:cs="Arial"/>
                <w:b w:val="0"/>
                <w:bCs w:val="0"/>
                <w:color w:val="000000"/>
                <w:sz w:val="20"/>
                <w:szCs w:val="20"/>
              </w:rPr>
              <w:t>Consistent across targets</w:t>
            </w:r>
          </w:p>
        </w:tc>
      </w:tr>
    </w:tbl>
    <w:p w14:paraId="2E4AD51E">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Phase 1: </w:t>
      </w:r>
      <w:r>
        <w:rPr>
          <w:rFonts w:ascii="Arial" w:hAnsi="Arial" w:eastAsia="Arial" w:cs="Arial"/>
          <w:color w:val="1B3A22"/>
          <w:sz w:val="22"/>
          <w:szCs w:val="22"/>
        </w:rPr>
        <w:t>Ideal simulator matches theory to within 0.5%. Grover's algorithm works correctly.</w:t>
      </w:r>
    </w:p>
    <w:p w14:paraId="5C890227">
      <w:pPr>
        <w:pStyle w:val="4"/>
        <w:spacing w:before="220" w:after="100"/>
      </w:pPr>
      <w:r>
        <w:rPr>
          <w:rFonts w:ascii="Arial" w:hAnsi="Arial" w:eastAsia="Arial" w:cs="Arial"/>
          <w:b/>
          <w:bCs/>
          <w:color w:val="00838F"/>
          <w:sz w:val="24"/>
          <w:szCs w:val="24"/>
        </w:rPr>
        <w:t>Phase 2 — Gate Noise Analysis</w:t>
      </w:r>
    </w:p>
    <w:p w14:paraId="3E57311F">
      <w:pPr>
        <w:spacing w:before="70" w:after="90"/>
        <w:jc w:val="both"/>
      </w:pPr>
      <w:r>
        <w:rPr>
          <w:rFonts w:ascii="Arial" w:hAnsi="Arial" w:eastAsia="Arial" w:cs="Arial"/>
          <w:b w:val="0"/>
          <w:bCs w:val="0"/>
          <w:i w:val="0"/>
          <w:iCs w:val="0"/>
          <w:color w:val="000000"/>
          <w:sz w:val="22"/>
          <w:szCs w:val="22"/>
        </w:rPr>
        <w:t>Added depolarizing noise at rate ε = 0.01 per gate. Observed degradation proportional to circuit depth.</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800"/>
        <w:gridCol w:w="1800"/>
        <w:gridCol w:w="2260"/>
      </w:tblGrid>
      <w:tr w14:paraId="36BC2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D18A0BD">
            <w:pPr>
              <w:jc w:val="left"/>
            </w:pPr>
            <w:r>
              <w:rPr>
                <w:rFonts w:ascii="Arial" w:hAnsi="Arial" w:eastAsia="Arial" w:cs="Arial"/>
                <w:b/>
                <w:bCs/>
                <w:color w:val="FFFFFF"/>
                <w:sz w:val="20"/>
                <w:szCs w:val="20"/>
              </w:rPr>
              <w:t>Configuration</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31AD946">
            <w:pPr>
              <w:jc w:val="left"/>
            </w:pPr>
            <w:r>
              <w:rPr>
                <w:rFonts w:ascii="Arial" w:hAnsi="Arial" w:eastAsia="Arial" w:cs="Arial"/>
                <w:b/>
                <w:bCs/>
                <w:color w:val="FFFFFF"/>
                <w:sz w:val="20"/>
                <w:szCs w:val="20"/>
              </w:rPr>
              <w:t>Ideal P</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7879754">
            <w:pPr>
              <w:jc w:val="left"/>
            </w:pPr>
            <w:r>
              <w:rPr>
                <w:rFonts w:ascii="Arial" w:hAnsi="Arial" w:eastAsia="Arial" w:cs="Arial"/>
                <w:b/>
                <w:bCs/>
                <w:color w:val="FFFFFF"/>
                <w:sz w:val="20"/>
                <w:szCs w:val="20"/>
              </w:rPr>
              <w:t>Noisy P</w:t>
            </w:r>
          </w:p>
        </w:tc>
        <w:tc>
          <w:tcPr>
            <w:tcW w:w="22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51AE070">
            <w:pPr>
              <w:jc w:val="left"/>
            </w:pPr>
            <w:r>
              <w:rPr>
                <w:rFonts w:ascii="Arial" w:hAnsi="Arial" w:eastAsia="Arial" w:cs="Arial"/>
                <w:b/>
                <w:bCs/>
                <w:color w:val="FFFFFF"/>
                <w:sz w:val="20"/>
                <w:szCs w:val="20"/>
              </w:rPr>
              <w:t>Degradation</w:t>
            </w:r>
          </w:p>
        </w:tc>
      </w:tr>
      <w:tr w14:paraId="0BCBD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519763E">
            <w:pPr>
              <w:jc w:val="left"/>
            </w:pPr>
            <w:r>
              <w:rPr>
                <w:rFonts w:ascii="Arial" w:hAnsi="Arial" w:eastAsia="Arial" w:cs="Arial"/>
                <w:b w:val="0"/>
                <w:bCs w:val="0"/>
                <w:color w:val="000000"/>
                <w:sz w:val="20"/>
                <w:szCs w:val="20"/>
              </w:rPr>
              <w:t>n=3, ε=0.01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8114ED">
            <w:pPr>
              <w:jc w:val="left"/>
            </w:pPr>
            <w:r>
              <w:rPr>
                <w:rFonts w:ascii="Arial" w:hAnsi="Arial" w:eastAsia="Arial" w:cs="Arial"/>
                <w:b w:val="0"/>
                <w:bCs w:val="0"/>
                <w:color w:val="000000"/>
                <w:sz w:val="20"/>
                <w:szCs w:val="20"/>
              </w:rPr>
              <w:t>0.78</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FDDDFA4">
            <w:pPr>
              <w:jc w:val="left"/>
            </w:pPr>
            <w:r>
              <w:rPr>
                <w:rFonts w:ascii="Arial" w:hAnsi="Arial" w:eastAsia="Arial" w:cs="Arial"/>
                <w:b w:val="0"/>
                <w:bCs w:val="0"/>
                <w:color w:val="000000"/>
                <w:sz w:val="20"/>
                <w:szCs w:val="20"/>
              </w:rPr>
              <w:t>≈ 0.56</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4BB4A8">
            <w:pPr>
              <w:jc w:val="left"/>
            </w:pPr>
            <w:r>
              <w:rPr>
                <w:rFonts w:ascii="Arial" w:hAnsi="Arial" w:eastAsia="Arial" w:cs="Arial"/>
                <w:b w:val="0"/>
                <w:bCs w:val="0"/>
                <w:color w:val="000000"/>
                <w:sz w:val="20"/>
                <w:szCs w:val="20"/>
              </w:rPr>
              <w:t>−28%</w:t>
            </w:r>
          </w:p>
        </w:tc>
      </w:tr>
      <w:tr w14:paraId="57BB3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580F150">
            <w:pPr>
              <w:jc w:val="left"/>
            </w:pPr>
            <w:r>
              <w:rPr>
                <w:rFonts w:ascii="Arial" w:hAnsi="Arial" w:eastAsia="Arial" w:cs="Arial"/>
                <w:b w:val="0"/>
                <w:bCs w:val="0"/>
                <w:color w:val="000000"/>
                <w:sz w:val="20"/>
                <w:szCs w:val="20"/>
              </w:rPr>
              <w:t>n=4, ε=0.01</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A33DC3">
            <w:pPr>
              <w:jc w:val="left"/>
            </w:pPr>
            <w:r>
              <w:rPr>
                <w:rFonts w:ascii="Arial" w:hAnsi="Arial" w:eastAsia="Arial" w:cs="Arial"/>
                <w:b w:val="0"/>
                <w:bCs w:val="0"/>
                <w:color w:val="000000"/>
                <w:sz w:val="20"/>
                <w:szCs w:val="20"/>
              </w:rPr>
              <w:t>0.96</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27329C3">
            <w:pPr>
              <w:jc w:val="left"/>
            </w:pPr>
            <w:r>
              <w:rPr>
                <w:rFonts w:ascii="Arial" w:hAnsi="Arial" w:eastAsia="Arial" w:cs="Arial"/>
                <w:b w:val="0"/>
                <w:bCs w:val="0"/>
                <w:color w:val="000000"/>
                <w:sz w:val="20"/>
                <w:szCs w:val="20"/>
              </w:rPr>
              <w:t>≈ 0.51</w:t>
            </w:r>
          </w:p>
        </w:tc>
        <w:tc>
          <w:tcPr>
            <w:tcW w:w="22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634630">
            <w:pPr>
              <w:jc w:val="left"/>
            </w:pPr>
            <w:r>
              <w:rPr>
                <w:rFonts w:ascii="Arial" w:hAnsi="Arial" w:eastAsia="Arial" w:cs="Arial"/>
                <w:b w:val="0"/>
                <w:bCs w:val="0"/>
                <w:color w:val="000000"/>
                <w:sz w:val="20"/>
                <w:szCs w:val="20"/>
              </w:rPr>
              <w:t>−47%</w:t>
            </w:r>
          </w:p>
        </w:tc>
      </w:tr>
    </w:tbl>
    <w:p w14:paraId="5AEB2AD3">
      <w:pPr>
        <w:pBdr>
          <w:left w:val="single" w:color="8B1A1A" w:sz="12" w:space="8"/>
        </w:pBdr>
        <w:shd w:val="clear" w:fill="FFEBEE"/>
        <w:spacing w:before="80" w:after="80"/>
        <w:ind w:left="360"/>
      </w:pPr>
      <w:r>
        <w:rPr>
          <w:rFonts w:ascii="Arial" w:hAnsi="Arial" w:eastAsia="Arial" w:cs="Arial"/>
          <w:color w:val="8B1A1A"/>
          <w:sz w:val="22"/>
          <w:szCs w:val="22"/>
        </w:rPr>
        <w:t>Phase 2 finding: 4-qubit circuits suffer nearly twice the degradation of 3-qubit circuits under the same noise rate, due to deeper circuits and more gates.</w:t>
      </w:r>
    </w:p>
    <w:p w14:paraId="67101CF1">
      <w:pPr>
        <w:pStyle w:val="4"/>
        <w:spacing w:before="220" w:after="100"/>
      </w:pPr>
      <w:r>
        <w:rPr>
          <w:rFonts w:ascii="Arial" w:hAnsi="Arial" w:eastAsia="Arial" w:cs="Arial"/>
          <w:b/>
          <w:bCs/>
          <w:color w:val="00838F"/>
          <w:sz w:val="24"/>
          <w:szCs w:val="24"/>
        </w:rPr>
        <w:t>Phase 3 — Measurement/Readout Error</w:t>
      </w:r>
    </w:p>
    <w:p w14:paraId="0AFDD01F">
      <w:pPr>
        <w:spacing w:before="70" w:after="90"/>
        <w:jc w:val="both"/>
      </w:pPr>
      <w:r>
        <w:rPr>
          <w:rFonts w:ascii="Arial" w:hAnsi="Arial" w:eastAsia="Arial" w:cs="Arial"/>
          <w:b w:val="0"/>
          <w:bCs w:val="0"/>
          <w:i w:val="0"/>
          <w:iCs w:val="0"/>
          <w:color w:val="000000"/>
          <w:sz w:val="22"/>
          <w:szCs w:val="22"/>
        </w:rPr>
        <w:t>Added ReadoutError with per-qubit misclassification probability of 0.05 (5%). Observed additional 8-12% reduction in measured success probability on top of gate noise.</w:t>
      </w:r>
    </w:p>
    <w:p w14:paraId="51F76640">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Phase 3: </w:t>
      </w:r>
      <w:r>
        <w:rPr>
          <w:rFonts w:ascii="Arial" w:hAnsi="Arial" w:eastAsia="Arial" w:cs="Arial"/>
          <w:color w:val="1B3A22"/>
          <w:sz w:val="22"/>
          <w:szCs w:val="22"/>
        </w:rPr>
        <w:t>Readout errors compound with gate errors. Total observed P: 0.48-0.52 for both n=3 and n=4 with combined noise.</w:t>
      </w:r>
    </w:p>
    <w:p w14:paraId="7FC9EF20">
      <w:pPr>
        <w:pStyle w:val="4"/>
        <w:spacing w:before="220" w:after="100"/>
      </w:pPr>
      <w:r>
        <w:rPr>
          <w:rFonts w:ascii="Arial" w:hAnsi="Arial" w:eastAsia="Arial" w:cs="Arial"/>
          <w:b/>
          <w:bCs/>
          <w:color w:val="00838F"/>
          <w:sz w:val="24"/>
          <w:szCs w:val="24"/>
        </w:rPr>
        <w:t>Phase 4 — Readout Error Mitigation</w:t>
      </w:r>
    </w:p>
    <w:p w14:paraId="5CD2F8C4">
      <w:pPr>
        <w:spacing w:before="70" w:after="90"/>
        <w:jc w:val="both"/>
      </w:pPr>
      <w:r>
        <w:rPr>
          <w:rFonts w:ascii="Arial" w:hAnsi="Arial" w:eastAsia="Arial" w:cs="Arial"/>
          <w:b w:val="0"/>
          <w:bCs w:val="0"/>
          <w:i w:val="0"/>
          <w:iCs w:val="0"/>
          <w:color w:val="000000"/>
          <w:sz w:val="22"/>
          <w:szCs w:val="22"/>
        </w:rPr>
        <w:t>Applied readout error mitigation using the assignment matrix method. Measured the calibration matrix by running |0⟩ and |1⟩ states and inverting the matrix to correct measurement bias.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2200"/>
        <w:gridCol w:w="2460"/>
      </w:tblGrid>
      <w:tr w14:paraId="0537E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58AFAA2">
            <w:pPr>
              <w:jc w:val="left"/>
            </w:pPr>
            <w:r>
              <w:rPr>
                <w:rFonts w:ascii="Arial" w:hAnsi="Arial" w:eastAsia="Arial" w:cs="Arial"/>
                <w:b/>
                <w:bCs/>
                <w:color w:val="FFFFFF"/>
                <w:sz w:val="20"/>
                <w:szCs w:val="20"/>
              </w:rPr>
              <w:t>Configuration</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FADE1CF">
            <w:pPr>
              <w:jc w:val="left"/>
            </w:pPr>
            <w:r>
              <w:rPr>
                <w:rFonts w:ascii="Arial" w:hAnsi="Arial" w:eastAsia="Arial" w:cs="Arial"/>
                <w:b/>
                <w:bCs/>
                <w:color w:val="FFFFFF"/>
                <w:sz w:val="20"/>
                <w:szCs w:val="20"/>
              </w:rPr>
              <w:t>Pre-mitigation P</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D15880F">
            <w:pPr>
              <w:jc w:val="left"/>
            </w:pPr>
            <w:r>
              <w:rPr>
                <w:rFonts w:ascii="Arial" w:hAnsi="Arial" w:eastAsia="Arial" w:cs="Arial"/>
                <w:b/>
                <w:bCs/>
                <w:color w:val="FFFFFF"/>
                <w:sz w:val="20"/>
                <w:szCs w:val="20"/>
              </w:rPr>
              <w:t>Post-mitigation P</w:t>
            </w:r>
          </w:p>
        </w:tc>
        <w:tc>
          <w:tcPr>
            <w:tcW w:w="24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842D7E3">
            <w:pPr>
              <w:jc w:val="left"/>
            </w:pPr>
            <w:r>
              <w:rPr>
                <w:rFonts w:ascii="Arial" w:hAnsi="Arial" w:eastAsia="Arial" w:cs="Arial"/>
                <w:b/>
                <w:bCs/>
                <w:color w:val="FFFFFF"/>
                <w:sz w:val="20"/>
                <w:szCs w:val="20"/>
              </w:rPr>
              <w:t>Recovery</w:t>
            </w:r>
          </w:p>
        </w:tc>
      </w:tr>
      <w:tr w14:paraId="17D7D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6DAA7E4">
            <w:pPr>
              <w:jc w:val="left"/>
            </w:pPr>
            <w:r>
              <w:rPr>
                <w:rFonts w:ascii="Arial" w:hAnsi="Arial" w:eastAsia="Arial" w:cs="Arial"/>
                <w:b w:val="0"/>
                <w:bCs w:val="0"/>
                <w:color w:val="000000"/>
                <w:sz w:val="20"/>
                <w:szCs w:val="20"/>
              </w:rPr>
              <w:t>n=3</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B8EE25">
            <w:pPr>
              <w:jc w:val="left"/>
            </w:pPr>
            <w:r>
              <w:rPr>
                <w:rFonts w:ascii="Arial" w:hAnsi="Arial" w:eastAsia="Arial" w:cs="Arial"/>
                <w:b w:val="0"/>
                <w:bCs w:val="0"/>
                <w:color w:val="000000"/>
                <w:sz w:val="20"/>
                <w:szCs w:val="20"/>
              </w:rPr>
              <w:t>≈ 0.52</w:t>
            </w:r>
          </w:p>
        </w:tc>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0136B38">
            <w:pPr>
              <w:jc w:val="left"/>
            </w:pPr>
            <w:r>
              <w:rPr>
                <w:rFonts w:ascii="Arial" w:hAnsi="Arial" w:eastAsia="Arial" w:cs="Arial"/>
                <w:b w:val="0"/>
                <w:bCs w:val="0"/>
                <w:color w:val="000000"/>
                <w:sz w:val="20"/>
                <w:szCs w:val="20"/>
              </w:rPr>
              <w:t>≈ 0.76–0.93</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C04B5B">
            <w:pPr>
              <w:jc w:val="left"/>
            </w:pPr>
            <w:r>
              <w:rPr>
                <w:rFonts w:ascii="Arial" w:hAnsi="Arial" w:eastAsia="Arial" w:cs="Arial"/>
                <w:b w:val="0"/>
                <w:bCs w:val="0"/>
                <w:color w:val="000000"/>
                <w:sz w:val="20"/>
                <w:szCs w:val="20"/>
              </w:rPr>
              <w:t>47–79% recovery</w:t>
            </w:r>
          </w:p>
        </w:tc>
      </w:tr>
      <w:tr w14:paraId="17BD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5A79B73">
            <w:pPr>
              <w:jc w:val="left"/>
            </w:pPr>
            <w:r>
              <w:rPr>
                <w:rFonts w:ascii="Arial" w:hAnsi="Arial" w:eastAsia="Arial" w:cs="Arial"/>
                <w:b w:val="0"/>
                <w:bCs w:val="0"/>
                <w:color w:val="000000"/>
                <w:sz w:val="20"/>
                <w:szCs w:val="20"/>
              </w:rPr>
              <w:t>n=4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B8F780">
            <w:pPr>
              <w:jc w:val="left"/>
            </w:pPr>
            <w:r>
              <w:rPr>
                <w:rFonts w:ascii="Arial" w:hAnsi="Arial" w:eastAsia="Arial" w:cs="Arial"/>
                <w:b w:val="0"/>
                <w:bCs w:val="0"/>
                <w:color w:val="000000"/>
                <w:sz w:val="20"/>
                <w:szCs w:val="20"/>
              </w:rPr>
              <w:t>≈ 0.51</w:t>
            </w:r>
          </w:p>
        </w:tc>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42B2CD5">
            <w:pPr>
              <w:jc w:val="left"/>
            </w:pPr>
            <w:r>
              <w:rPr>
                <w:rFonts w:ascii="Arial" w:hAnsi="Arial" w:eastAsia="Arial" w:cs="Arial"/>
                <w:b w:val="0"/>
                <w:bCs w:val="0"/>
                <w:color w:val="000000"/>
                <w:sz w:val="20"/>
                <w:szCs w:val="20"/>
              </w:rPr>
              <w:t>≈ 0.76–0.93</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CB8907">
            <w:pPr>
              <w:jc w:val="left"/>
            </w:pPr>
            <w:r>
              <w:rPr>
                <w:rFonts w:ascii="Arial" w:hAnsi="Arial" w:eastAsia="Arial" w:cs="Arial"/>
                <w:b w:val="0"/>
                <w:bCs w:val="0"/>
                <w:color w:val="000000"/>
                <w:sz w:val="20"/>
                <w:szCs w:val="20"/>
              </w:rPr>
              <w:t>49–82% recovery</w:t>
            </w:r>
          </w:p>
        </w:tc>
      </w:tr>
    </w:tbl>
    <w:p w14:paraId="7E40FB50">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Phase 4: </w:t>
      </w:r>
      <w:r>
        <w:rPr>
          <w:rFonts w:ascii="Arial" w:hAnsi="Arial" w:eastAsia="Arial" w:cs="Arial"/>
          <w:color w:val="1B3A22"/>
          <w:sz w:val="22"/>
          <w:szCs w:val="22"/>
        </w:rPr>
        <w:t>Readout mitigation is highly effective. Partial recovery of ideal performance achieved.</w:t>
      </w:r>
    </w:p>
    <w:p w14:paraId="49746125">
      <w:pPr>
        <w:pStyle w:val="4"/>
        <w:spacing w:before="220" w:after="100"/>
      </w:pPr>
      <w:r>
        <w:rPr>
          <w:rFonts w:ascii="Arial" w:hAnsi="Arial" w:eastAsia="Arial" w:cs="Arial"/>
          <w:b/>
          <w:bCs/>
          <w:color w:val="00838F"/>
          <w:sz w:val="24"/>
          <w:szCs w:val="24"/>
        </w:rPr>
        <w:t>Phase 5 — Hardware-Aware Simulation</w:t>
      </w:r>
    </w:p>
    <w:p w14:paraId="002D543D">
      <w:pPr>
        <w:spacing w:before="70" w:after="90"/>
        <w:jc w:val="both"/>
      </w:pPr>
      <w:r>
        <w:rPr>
          <w:rFonts w:ascii="Arial" w:hAnsi="Arial" w:eastAsia="Arial" w:cs="Arial"/>
          <w:b w:val="0"/>
          <w:bCs w:val="0"/>
          <w:i w:val="0"/>
          <w:iCs w:val="0"/>
          <w:color w:val="000000"/>
          <w:sz w:val="22"/>
          <w:szCs w:val="22"/>
        </w:rPr>
        <w:t>Used GenericBackendV2 to simulate a realistic coupling map topology. The transpiler added SWAP gates to route operations between non-adjacent qubits.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2200"/>
        <w:gridCol w:w="2200"/>
        <w:gridCol w:w="2460"/>
      </w:tblGrid>
      <w:tr w14:paraId="40997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3785D4B">
            <w:pPr>
              <w:jc w:val="left"/>
            </w:pPr>
            <w:r>
              <w:rPr>
                <w:rFonts w:ascii="Arial" w:hAnsi="Arial" w:eastAsia="Arial" w:cs="Arial"/>
                <w:b/>
                <w:bCs/>
                <w:color w:val="FFFFFF"/>
                <w:sz w:val="20"/>
                <w:szCs w:val="20"/>
              </w:rPr>
              <w:t>Circuit</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112F70A">
            <w:pPr>
              <w:jc w:val="left"/>
            </w:pPr>
            <w:r>
              <w:rPr>
                <w:rFonts w:ascii="Arial" w:hAnsi="Arial" w:eastAsia="Arial" w:cs="Arial"/>
                <w:b/>
                <w:bCs/>
                <w:color w:val="FFFFFF"/>
                <w:sz w:val="20"/>
                <w:szCs w:val="20"/>
              </w:rPr>
              <w:t>Theoretical gates</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5D33E70">
            <w:pPr>
              <w:jc w:val="left"/>
            </w:pPr>
            <w:r>
              <w:rPr>
                <w:rFonts w:ascii="Arial" w:hAnsi="Arial" w:eastAsia="Arial" w:cs="Arial"/>
                <w:b/>
                <w:bCs/>
                <w:color w:val="FFFFFF"/>
                <w:sz w:val="20"/>
                <w:szCs w:val="20"/>
              </w:rPr>
              <w:t>After transpilation</w:t>
            </w:r>
          </w:p>
        </w:tc>
        <w:tc>
          <w:tcPr>
            <w:tcW w:w="24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90EC462">
            <w:pPr>
              <w:jc w:val="left"/>
            </w:pPr>
            <w:r>
              <w:rPr>
                <w:rFonts w:ascii="Arial" w:hAnsi="Arial" w:eastAsia="Arial" w:cs="Arial"/>
                <w:b/>
                <w:bCs/>
                <w:color w:val="FFFFFF"/>
                <w:sz w:val="20"/>
                <w:szCs w:val="20"/>
              </w:rPr>
              <w:t>Overhead factor</w:t>
            </w:r>
          </w:p>
        </w:tc>
      </w:tr>
      <w:tr w14:paraId="13A1A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2EAEFF6">
            <w:pPr>
              <w:jc w:val="left"/>
            </w:pPr>
            <w:r>
              <w:rPr>
                <w:rFonts w:ascii="Arial" w:hAnsi="Arial" w:eastAsia="Arial" w:cs="Arial"/>
                <w:b w:val="0"/>
                <w:bCs w:val="0"/>
                <w:color w:val="000000"/>
                <w:sz w:val="20"/>
                <w:szCs w:val="20"/>
              </w:rPr>
              <w:t>n=3 Grover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52AF86">
            <w:pPr>
              <w:jc w:val="left"/>
            </w:pPr>
            <w:r>
              <w:rPr>
                <w:rFonts w:ascii="Arial" w:hAnsi="Arial" w:eastAsia="Arial" w:cs="Arial"/>
                <w:b w:val="0"/>
                <w:bCs w:val="0"/>
                <w:color w:val="000000"/>
                <w:sz w:val="20"/>
                <w:szCs w:val="20"/>
              </w:rPr>
              <w:t>≈14 gates</w:t>
            </w:r>
          </w:p>
        </w:tc>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7992047">
            <w:pPr>
              <w:jc w:val="left"/>
            </w:pPr>
            <w:r>
              <w:rPr>
                <w:rFonts w:ascii="Arial" w:hAnsi="Arial" w:eastAsia="Arial" w:cs="Arial"/>
                <w:b w:val="0"/>
                <w:bCs w:val="0"/>
                <w:color w:val="000000"/>
                <w:sz w:val="20"/>
                <w:szCs w:val="20"/>
              </w:rPr>
              <w:t>≈42–65 gates</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E0BCC2">
            <w:pPr>
              <w:jc w:val="left"/>
            </w:pPr>
            <w:r>
              <w:rPr>
                <w:rFonts w:ascii="Arial" w:hAnsi="Arial" w:eastAsia="Arial" w:cs="Arial"/>
                <w:b w:val="0"/>
                <w:bCs w:val="0"/>
                <w:color w:val="000000"/>
                <w:sz w:val="20"/>
                <w:szCs w:val="20"/>
              </w:rPr>
              <w:t>3–4.6×</w:t>
            </w:r>
          </w:p>
        </w:tc>
      </w:tr>
      <w:tr w14:paraId="46A6B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7659D59">
            <w:pPr>
              <w:jc w:val="left"/>
            </w:pPr>
            <w:r>
              <w:rPr>
                <w:rFonts w:ascii="Arial" w:hAnsi="Arial" w:eastAsia="Arial" w:cs="Arial"/>
                <w:b w:val="0"/>
                <w:bCs w:val="0"/>
                <w:color w:val="000000"/>
                <w:sz w:val="20"/>
                <w:szCs w:val="20"/>
              </w:rPr>
              <w:t>n=4 Grover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D6C668">
            <w:pPr>
              <w:jc w:val="left"/>
            </w:pPr>
            <w:r>
              <w:rPr>
                <w:rFonts w:ascii="Arial" w:hAnsi="Arial" w:eastAsia="Arial" w:cs="Arial"/>
                <w:b w:val="0"/>
                <w:bCs w:val="0"/>
                <w:color w:val="000000"/>
                <w:sz w:val="20"/>
                <w:szCs w:val="20"/>
              </w:rPr>
              <w:t>≈20 gates</w:t>
            </w:r>
          </w:p>
        </w:tc>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0CDB0DA">
            <w:pPr>
              <w:jc w:val="left"/>
            </w:pPr>
            <w:r>
              <w:rPr>
                <w:rFonts w:ascii="Arial" w:hAnsi="Arial" w:eastAsia="Arial" w:cs="Arial"/>
                <w:b w:val="0"/>
                <w:bCs w:val="0"/>
                <w:color w:val="000000"/>
                <w:sz w:val="20"/>
                <w:szCs w:val="20"/>
              </w:rPr>
              <w:t>≈85–130 gates</w:t>
            </w:r>
          </w:p>
        </w:tc>
        <w:tc>
          <w:tcPr>
            <w:tcW w:w="24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038371">
            <w:pPr>
              <w:jc w:val="left"/>
            </w:pPr>
            <w:r>
              <w:rPr>
                <w:rFonts w:ascii="Arial" w:hAnsi="Arial" w:eastAsia="Arial" w:cs="Arial"/>
                <w:b w:val="0"/>
                <w:bCs w:val="0"/>
                <w:color w:val="000000"/>
                <w:sz w:val="20"/>
                <w:szCs w:val="20"/>
              </w:rPr>
              <w:t>4.3–6.5×</w:t>
            </w:r>
          </w:p>
        </w:tc>
      </w:tr>
    </w:tbl>
    <w:p w14:paraId="2CB4C083">
      <w:pPr>
        <w:spacing w:before="70" w:after="90"/>
        <w:jc w:val="both"/>
      </w:pPr>
      <w:r>
        <w:rPr>
          <w:rFonts w:ascii="Arial" w:hAnsi="Arial" w:eastAsia="Arial" w:cs="Arial"/>
          <w:b w:val="0"/>
          <w:bCs w:val="0"/>
          <w:i w:val="0"/>
          <w:iCs w:val="0"/>
          <w:color w:val="000000"/>
          <w:sz w:val="22"/>
          <w:szCs w:val="22"/>
        </w:rPr>
        <w:t>Success probability with hardware-aware simulation: 0.72–0.77, reflecting the increased circuit depth from SWAP overhead.</w:t>
      </w:r>
    </w:p>
    <w:p w14:paraId="56A908BA">
      <w:pPr>
        <w:pBdr>
          <w:left w:val="single" w:color="8B1A1A" w:sz="12" w:space="8"/>
        </w:pBdr>
        <w:shd w:val="clear" w:fill="FFEBEE"/>
        <w:spacing w:before="80" w:after="80"/>
        <w:ind w:left="360"/>
      </w:pPr>
      <w:r>
        <w:rPr>
          <w:rFonts w:ascii="Arial" w:hAnsi="Arial" w:eastAsia="Arial" w:cs="Arial"/>
          <w:color w:val="8B1A1A"/>
          <w:sz w:val="22"/>
          <w:szCs w:val="22"/>
        </w:rPr>
        <w:t>Phase 5 finding: Topology constraints multiply circuit depth substantially. Real hardware noise is far worse than simple gate-count estimates suggest.</w:t>
      </w:r>
    </w:p>
    <w:p w14:paraId="5FDDE288">
      <w:pPr>
        <w:pStyle w:val="4"/>
        <w:spacing w:before="220" w:after="100"/>
      </w:pPr>
      <w:r>
        <w:rPr>
          <w:rFonts w:ascii="Arial" w:hAnsi="Arial" w:eastAsia="Arial" w:cs="Arial"/>
          <w:b/>
          <w:bCs/>
          <w:color w:val="00838F"/>
          <w:sz w:val="24"/>
          <w:szCs w:val="24"/>
        </w:rPr>
        <w:t>Phase 6 — Noise Sweep Analysis ★</w:t>
      </w:r>
    </w:p>
    <w:p w14:paraId="649A3717">
      <w:pPr>
        <w:spacing w:before="70" w:after="90"/>
        <w:jc w:val="both"/>
      </w:pPr>
      <w:r>
        <w:rPr>
          <w:rFonts w:ascii="Arial" w:hAnsi="Arial" w:eastAsia="Arial" w:cs="Arial"/>
          <w:b w:val="0"/>
          <w:bCs w:val="0"/>
          <w:i w:val="0"/>
          <w:iCs w:val="0"/>
          <w:color w:val="000000"/>
          <w:sz w:val="22"/>
          <w:szCs w:val="22"/>
        </w:rPr>
        <w:t>Swept noise strength from ε=0 to ε=0.1 in steps. This phase revealed the critical k* insight.</w:t>
      </w:r>
    </w:p>
    <w:p w14:paraId="767B239A">
      <w:pPr>
        <w:spacing w:before="70" w:after="90"/>
        <w:jc w:val="both"/>
      </w:pPr>
      <w:r>
        <w:rPr>
          <w:rFonts w:ascii="Arial" w:hAnsi="Arial" w:eastAsia="Arial" w:cs="Arial"/>
          <w:b w:val="0"/>
          <w:bCs w:val="0"/>
          <w:i w:val="0"/>
          <w:iCs w:val="0"/>
          <w:color w:val="000000"/>
          <w:sz w:val="22"/>
          <w:szCs w:val="22"/>
        </w:rPr>
        <w:t>For each noise level, the iteration count was fixed at k_ideal. The key observation: success probability decayed exponentially with noise, but the decay rate was faster than theoretical models predicted. More importantly, when iteration count was varied at fixed noise, there existed a crossover point where additional iterations hurt rather than helped.</w:t>
      </w:r>
    </w:p>
    <w:tbl>
      <w:tblPr>
        <w:tblStyle w:val="9"/>
        <w:tblW w:w="79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000"/>
        <w:gridCol w:w="1960"/>
      </w:tblGrid>
      <w:tr w14:paraId="399A8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63E7841">
            <w:pPr>
              <w:jc w:val="left"/>
            </w:pPr>
            <w:r>
              <w:rPr>
                <w:rFonts w:ascii="Arial" w:hAnsi="Arial" w:eastAsia="Arial" w:cs="Arial"/>
                <w:b/>
                <w:bCs/>
                <w:color w:val="FFFFFF"/>
                <w:sz w:val="20"/>
                <w:szCs w:val="20"/>
              </w:rPr>
              <w:t>ε (noise rate)</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12ADF84">
            <w:pPr>
              <w:jc w:val="left"/>
            </w:pPr>
            <w:r>
              <w:rPr>
                <w:rFonts w:ascii="Arial" w:hAnsi="Arial" w:eastAsia="Arial" w:cs="Arial"/>
                <w:b/>
                <w:bCs/>
                <w:color w:val="FFFFFF"/>
                <w:sz w:val="20"/>
                <w:szCs w:val="20"/>
              </w:rPr>
              <w:t>P(k=2, n=3)</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64DD008">
            <w:pPr>
              <w:jc w:val="left"/>
            </w:pPr>
            <w:r>
              <w:rPr>
                <w:rFonts w:ascii="Arial" w:hAnsi="Arial" w:eastAsia="Arial" w:cs="Arial"/>
                <w:b/>
                <w:bCs/>
                <w:color w:val="FFFFFF"/>
                <w:sz w:val="20"/>
                <w:szCs w:val="20"/>
              </w:rPr>
              <w:t>P(k=3, n=3)</w:t>
            </w:r>
          </w:p>
        </w:tc>
        <w:tc>
          <w:tcPr>
            <w:tcW w:w="1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4A4CFC8">
            <w:pPr>
              <w:jc w:val="left"/>
            </w:pPr>
            <w:r>
              <w:rPr>
                <w:rFonts w:ascii="Arial" w:hAnsi="Arial" w:eastAsia="Arial" w:cs="Arial"/>
                <w:b/>
                <w:bCs/>
                <w:color w:val="FFFFFF"/>
                <w:sz w:val="20"/>
                <w:szCs w:val="20"/>
              </w:rPr>
              <w:t>Optimal k</w:t>
            </w:r>
          </w:p>
        </w:tc>
      </w:tr>
      <w:tr w14:paraId="6A4CA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8CA5145">
            <w:pPr>
              <w:jc w:val="left"/>
            </w:pPr>
            <w:r>
              <w:rPr>
                <w:rFonts w:ascii="Arial" w:hAnsi="Arial" w:eastAsia="Arial" w:cs="Arial"/>
                <w:b w:val="0"/>
                <w:bCs w:val="0"/>
                <w:color w:val="000000"/>
                <w:sz w:val="20"/>
                <w:szCs w:val="20"/>
              </w:rPr>
              <w:t>0.000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34645A">
            <w:pPr>
              <w:jc w:val="left"/>
            </w:pPr>
            <w:r>
              <w:rPr>
                <w:rFonts w:ascii="Arial" w:hAnsi="Arial" w:eastAsia="Arial" w:cs="Arial"/>
                <w:b w:val="0"/>
                <w:bCs w:val="0"/>
                <w:color w:val="000000"/>
                <w:sz w:val="20"/>
                <w:szCs w:val="20"/>
              </w:rPr>
              <w:t>0.945</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423799F">
            <w:pPr>
              <w:jc w:val="left"/>
            </w:pPr>
            <w:r>
              <w:rPr>
                <w:rFonts w:ascii="Arial" w:hAnsi="Arial" w:eastAsia="Arial" w:cs="Arial"/>
                <w:b w:val="0"/>
                <w:bCs w:val="0"/>
                <w:color w:val="000000"/>
                <w:sz w:val="20"/>
                <w:szCs w:val="20"/>
              </w:rPr>
              <w:t>0.780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65F587">
            <w:pPr>
              <w:jc w:val="left"/>
            </w:pPr>
            <w:r>
              <w:rPr>
                <w:rFonts w:ascii="Arial" w:hAnsi="Arial" w:eastAsia="Arial" w:cs="Arial"/>
                <w:b w:val="0"/>
                <w:bCs w:val="0"/>
                <w:color w:val="000000"/>
                <w:sz w:val="20"/>
                <w:szCs w:val="20"/>
              </w:rPr>
              <w:t>2</w:t>
            </w:r>
          </w:p>
        </w:tc>
      </w:tr>
      <w:tr w14:paraId="1C280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675C605">
            <w:pPr>
              <w:jc w:val="left"/>
            </w:pPr>
            <w:r>
              <w:rPr>
                <w:rFonts w:ascii="Arial" w:hAnsi="Arial" w:eastAsia="Arial" w:cs="Arial"/>
                <w:b w:val="0"/>
                <w:bCs w:val="0"/>
                <w:color w:val="000000"/>
                <w:sz w:val="20"/>
                <w:szCs w:val="20"/>
              </w:rPr>
              <w:t>0.005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F555B3">
            <w:pPr>
              <w:jc w:val="left"/>
            </w:pPr>
            <w:r>
              <w:rPr>
                <w:rFonts w:ascii="Arial" w:hAnsi="Arial" w:eastAsia="Arial" w:cs="Arial"/>
                <w:b w:val="0"/>
                <w:bCs w:val="0"/>
                <w:color w:val="000000"/>
                <w:sz w:val="20"/>
                <w:szCs w:val="20"/>
              </w:rPr>
              <w:t>0.820</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848D5BD">
            <w:pPr>
              <w:jc w:val="left"/>
            </w:pPr>
            <w:r>
              <w:rPr>
                <w:rFonts w:ascii="Arial" w:hAnsi="Arial" w:eastAsia="Arial" w:cs="Arial"/>
                <w:b w:val="0"/>
                <w:bCs w:val="0"/>
                <w:color w:val="000000"/>
                <w:sz w:val="20"/>
                <w:szCs w:val="20"/>
              </w:rPr>
              <w:t>0.650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82427E">
            <w:pPr>
              <w:jc w:val="left"/>
            </w:pPr>
            <w:r>
              <w:rPr>
                <w:rFonts w:ascii="Arial" w:hAnsi="Arial" w:eastAsia="Arial" w:cs="Arial"/>
                <w:b w:val="0"/>
                <w:bCs w:val="0"/>
                <w:color w:val="000000"/>
                <w:sz w:val="20"/>
                <w:szCs w:val="20"/>
              </w:rPr>
              <w:t>2</w:t>
            </w:r>
          </w:p>
        </w:tc>
      </w:tr>
      <w:tr w14:paraId="0B8A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DCB3389">
            <w:pPr>
              <w:jc w:val="left"/>
            </w:pPr>
            <w:r>
              <w:rPr>
                <w:rFonts w:ascii="Arial" w:hAnsi="Arial" w:eastAsia="Arial" w:cs="Arial"/>
                <w:b w:val="0"/>
                <w:bCs w:val="0"/>
                <w:color w:val="000000"/>
                <w:sz w:val="20"/>
                <w:szCs w:val="20"/>
              </w:rPr>
              <w:t>0.010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2E365D">
            <w:pPr>
              <w:jc w:val="left"/>
            </w:pPr>
            <w:r>
              <w:rPr>
                <w:rFonts w:ascii="Arial" w:hAnsi="Arial" w:eastAsia="Arial" w:cs="Arial"/>
                <w:b w:val="0"/>
                <w:bCs w:val="0"/>
                <w:color w:val="000000"/>
                <w:sz w:val="20"/>
                <w:szCs w:val="20"/>
              </w:rPr>
              <w:t>0.700</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7347948">
            <w:pPr>
              <w:jc w:val="left"/>
            </w:pPr>
            <w:r>
              <w:rPr>
                <w:rFonts w:ascii="Arial" w:hAnsi="Arial" w:eastAsia="Arial" w:cs="Arial"/>
                <w:b w:val="0"/>
                <w:bCs w:val="0"/>
                <w:color w:val="000000"/>
                <w:sz w:val="20"/>
                <w:szCs w:val="20"/>
              </w:rPr>
              <w:t>0.520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52CE7B">
            <w:pPr>
              <w:jc w:val="left"/>
            </w:pPr>
            <w:r>
              <w:rPr>
                <w:rFonts w:ascii="Arial" w:hAnsi="Arial" w:eastAsia="Arial" w:cs="Arial"/>
                <w:b w:val="0"/>
                <w:bCs w:val="0"/>
                <w:color w:val="000000"/>
                <w:sz w:val="20"/>
                <w:szCs w:val="20"/>
              </w:rPr>
              <w:t>2</w:t>
            </w:r>
          </w:p>
        </w:tc>
      </w:tr>
      <w:tr w14:paraId="2D473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7A8BF19">
            <w:pPr>
              <w:jc w:val="left"/>
            </w:pPr>
            <w:r>
              <w:rPr>
                <w:rFonts w:ascii="Arial" w:hAnsi="Arial" w:eastAsia="Arial" w:cs="Arial"/>
                <w:b w:val="0"/>
                <w:bCs w:val="0"/>
                <w:color w:val="000000"/>
                <w:sz w:val="20"/>
                <w:szCs w:val="20"/>
              </w:rPr>
              <w:t>0.020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394651">
            <w:pPr>
              <w:jc w:val="left"/>
            </w:pPr>
            <w:r>
              <w:rPr>
                <w:rFonts w:ascii="Arial" w:hAnsi="Arial" w:eastAsia="Arial" w:cs="Arial"/>
                <w:b w:val="0"/>
                <w:bCs w:val="0"/>
                <w:color w:val="000000"/>
                <w:sz w:val="20"/>
                <w:szCs w:val="20"/>
              </w:rPr>
              <w:t>0.540</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B0E96F3">
            <w:pPr>
              <w:jc w:val="left"/>
            </w:pPr>
            <w:r>
              <w:rPr>
                <w:rFonts w:ascii="Arial" w:hAnsi="Arial" w:eastAsia="Arial" w:cs="Arial"/>
                <w:b w:val="0"/>
                <w:bCs w:val="0"/>
                <w:color w:val="000000"/>
                <w:sz w:val="20"/>
                <w:szCs w:val="20"/>
              </w:rPr>
              <w:t>0.350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BC7847">
            <w:pPr>
              <w:jc w:val="left"/>
            </w:pPr>
            <w:r>
              <w:rPr>
                <w:rFonts w:ascii="Arial" w:hAnsi="Arial" w:eastAsia="Arial" w:cs="Arial"/>
                <w:b w:val="0"/>
                <w:bCs w:val="0"/>
                <w:color w:val="000000"/>
                <w:sz w:val="20"/>
                <w:szCs w:val="20"/>
              </w:rPr>
              <w:t>2 (but degraded)</w:t>
            </w:r>
          </w:p>
        </w:tc>
      </w:tr>
      <w:tr w14:paraId="306FF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5648550">
            <w:pPr>
              <w:jc w:val="left"/>
            </w:pPr>
            <w:r>
              <w:rPr>
                <w:rFonts w:ascii="Arial" w:hAnsi="Arial" w:eastAsia="Arial" w:cs="Arial"/>
                <w:b w:val="0"/>
                <w:bCs w:val="0"/>
                <w:color w:val="000000"/>
                <w:sz w:val="20"/>
                <w:szCs w:val="20"/>
              </w:rPr>
              <w:t>0.050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CF1BF8">
            <w:pPr>
              <w:jc w:val="left"/>
            </w:pPr>
            <w:r>
              <w:rPr>
                <w:rFonts w:ascii="Arial" w:hAnsi="Arial" w:eastAsia="Arial" w:cs="Arial"/>
                <w:b w:val="0"/>
                <w:bCs w:val="0"/>
                <w:color w:val="000000"/>
                <w:sz w:val="20"/>
                <w:szCs w:val="20"/>
              </w:rPr>
              <w:t>0.280</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5035EF1">
            <w:pPr>
              <w:jc w:val="left"/>
            </w:pPr>
            <w:r>
              <w:rPr>
                <w:rFonts w:ascii="Arial" w:hAnsi="Arial" w:eastAsia="Arial" w:cs="Arial"/>
                <w:b w:val="0"/>
                <w:bCs w:val="0"/>
                <w:color w:val="000000"/>
                <w:sz w:val="20"/>
                <w:szCs w:val="20"/>
              </w:rPr>
              <w:t>0.150</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286338">
            <w:pPr>
              <w:jc w:val="left"/>
            </w:pPr>
            <w:r>
              <w:rPr>
                <w:rFonts w:ascii="Arial" w:hAnsi="Arial" w:eastAsia="Arial" w:cs="Arial"/>
                <w:b w:val="0"/>
                <w:bCs w:val="0"/>
                <w:color w:val="000000"/>
                <w:sz w:val="20"/>
                <w:szCs w:val="20"/>
              </w:rPr>
              <w:t>1 (!)</w:t>
            </w:r>
          </w:p>
        </w:tc>
      </w:tr>
      <w:tr w14:paraId="18475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C1D19E0">
            <w:pPr>
              <w:jc w:val="left"/>
            </w:pPr>
            <w:r>
              <w:rPr>
                <w:rFonts w:ascii="Arial" w:hAnsi="Arial" w:eastAsia="Arial" w:cs="Arial"/>
                <w:b w:val="0"/>
                <w:bCs w:val="0"/>
                <w:color w:val="000000"/>
                <w:sz w:val="20"/>
                <w:szCs w:val="20"/>
              </w:rPr>
              <w:t>0.100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26DC89">
            <w:pPr>
              <w:jc w:val="left"/>
            </w:pPr>
            <w:r>
              <w:rPr>
                <w:rFonts w:ascii="Arial" w:hAnsi="Arial" w:eastAsia="Arial" w:cs="Arial"/>
                <w:b w:val="0"/>
                <w:bCs w:val="0"/>
                <w:color w:val="000000"/>
                <w:sz w:val="20"/>
                <w:szCs w:val="20"/>
              </w:rPr>
              <w:t>0.150</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9626FA5">
            <w:pPr>
              <w:jc w:val="left"/>
            </w:pPr>
            <w:r>
              <w:rPr>
                <w:rFonts w:ascii="Arial" w:hAnsi="Arial" w:eastAsia="Arial" w:cs="Arial"/>
                <w:b w:val="0"/>
                <w:bCs w:val="0"/>
                <w:color w:val="000000"/>
                <w:sz w:val="20"/>
                <w:szCs w:val="20"/>
              </w:rPr>
              <w:t>0.085</w:t>
            </w:r>
          </w:p>
        </w:tc>
        <w:tc>
          <w:tcPr>
            <w:tcW w:w="1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FFAD33">
            <w:pPr>
              <w:jc w:val="left"/>
            </w:pPr>
            <w:r>
              <w:rPr>
                <w:rFonts w:ascii="Arial" w:hAnsi="Arial" w:eastAsia="Arial" w:cs="Arial"/>
                <w:b w:val="0"/>
                <w:bCs w:val="0"/>
                <w:color w:val="000000"/>
                <w:sz w:val="20"/>
                <w:szCs w:val="20"/>
              </w:rPr>
              <w:t>1 (near random)</w:t>
            </w:r>
          </w:p>
        </w:tc>
      </w:tr>
    </w:tbl>
    <w:p w14:paraId="0B66A0E9">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Phase 6 ★: </w:t>
      </w:r>
      <w:r>
        <w:rPr>
          <w:rFonts w:ascii="Arial" w:hAnsi="Arial" w:eastAsia="Arial" w:cs="Arial"/>
          <w:color w:val="1B3A22"/>
          <w:sz w:val="22"/>
          <w:szCs w:val="22"/>
        </w:rPr>
        <w:t>The optimal k decreases as noise increases. At ε=0.05, running 2 iterations gives P=0.280 but running 3 gives P=0.150. This is the first empirical observation that k_ideal is wrong on noisy hardware.</w:t>
      </w:r>
    </w:p>
    <w:p w14:paraId="1A0F54CF">
      <w:pPr>
        <w:pStyle w:val="4"/>
        <w:spacing w:before="220" w:after="100"/>
      </w:pPr>
      <w:r>
        <w:rPr>
          <w:rFonts w:ascii="Arial" w:hAnsi="Arial" w:eastAsia="Arial" w:cs="Arial"/>
          <w:b/>
          <w:bCs/>
          <w:color w:val="00838F"/>
          <w:sz w:val="24"/>
          <w:szCs w:val="24"/>
        </w:rPr>
        <w:t>Phase 7 — Zero-Noise Extrapolation (ZNE)</w:t>
      </w:r>
    </w:p>
    <w:p w14:paraId="7E14CAE4">
      <w:pPr>
        <w:spacing w:before="70" w:after="90"/>
        <w:jc w:val="both"/>
      </w:pPr>
      <w:r>
        <w:rPr>
          <w:rFonts w:ascii="Arial" w:hAnsi="Arial" w:eastAsia="Arial" w:cs="Arial"/>
          <w:b w:val="0"/>
          <w:bCs w:val="0"/>
          <w:i w:val="0"/>
          <w:iCs w:val="0"/>
          <w:color w:val="000000"/>
          <w:sz w:val="22"/>
          <w:szCs w:val="22"/>
        </w:rPr>
        <w:t>Applied ZNE using gate folding at amplification levels 1×, 3×, and 5×. Fitted a polynomial extrapolation to the zero-noise limit.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800"/>
        <w:gridCol w:w="3760"/>
      </w:tblGrid>
      <w:tr w14:paraId="681FE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4C9C03E">
            <w:pPr>
              <w:jc w:val="left"/>
            </w:pPr>
            <w:r>
              <w:rPr>
                <w:rFonts w:ascii="Arial" w:hAnsi="Arial" w:eastAsia="Arial" w:cs="Arial"/>
                <w:b/>
                <w:bCs/>
                <w:color w:val="FFFFFF"/>
                <w:sz w:val="20"/>
                <w:szCs w:val="20"/>
              </w:rPr>
              <w:t>Amplification</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9736697">
            <w:pPr>
              <w:jc w:val="left"/>
            </w:pPr>
            <w:r>
              <w:rPr>
                <w:rFonts w:ascii="Arial" w:hAnsi="Arial" w:eastAsia="Arial" w:cs="Arial"/>
                <w:b/>
                <w:bCs/>
                <w:color w:val="FFFFFF"/>
                <w:sz w:val="20"/>
                <w:szCs w:val="20"/>
              </w:rPr>
              <w:t>P observed</w:t>
            </w:r>
          </w:p>
        </w:tc>
        <w:tc>
          <w:tcPr>
            <w:tcW w:w="3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38C0429">
            <w:pPr>
              <w:jc w:val="left"/>
            </w:pPr>
            <w:r>
              <w:rPr>
                <w:rFonts w:ascii="Arial" w:hAnsi="Arial" w:eastAsia="Arial" w:cs="Arial"/>
                <w:b/>
                <w:bCs/>
                <w:color w:val="FFFFFF"/>
                <w:sz w:val="20"/>
                <w:szCs w:val="20"/>
              </w:rPr>
              <w:t>Extrapolated to ε=0</w:t>
            </w:r>
          </w:p>
        </w:tc>
      </w:tr>
      <w:tr w14:paraId="5F4EA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BC46ECE">
            <w:pPr>
              <w:jc w:val="left"/>
            </w:pPr>
            <w:r>
              <w:rPr>
                <w:rFonts w:ascii="Arial" w:hAnsi="Arial" w:eastAsia="Arial" w:cs="Arial"/>
                <w:b w:val="0"/>
                <w:bCs w:val="0"/>
                <w:color w:val="000000"/>
                <w:sz w:val="20"/>
                <w:szCs w:val="20"/>
              </w:rPr>
              <w:t>1× (baseline)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06EDA8">
            <w:pPr>
              <w:jc w:val="left"/>
            </w:pPr>
            <w:r>
              <w:rPr>
                <w:rFonts w:ascii="Arial" w:hAnsi="Arial" w:eastAsia="Arial" w:cs="Arial"/>
                <w:b w:val="0"/>
                <w:bCs w:val="0"/>
                <w:color w:val="000000"/>
                <w:sz w:val="20"/>
                <w:szCs w:val="20"/>
              </w:rPr>
              <w:t>≈0.72</w:t>
            </w:r>
          </w:p>
        </w:tc>
        <w:tc>
          <w:tcPr>
            <w:tcW w:w="3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D15D488">
            <w:pPr>
              <w:jc w:val="left"/>
            </w:pPr>
            <w:r>
              <w:rPr>
                <w:rFonts w:ascii="Arial" w:hAnsi="Arial" w:eastAsia="Arial" w:cs="Arial"/>
                <w:b w:val="0"/>
                <w:bCs w:val="0"/>
                <w:color w:val="000000"/>
                <w:sz w:val="20"/>
                <w:szCs w:val="20"/>
              </w:rPr>
              <w:t>—</w:t>
            </w:r>
          </w:p>
        </w:tc>
      </w:tr>
      <w:tr w14:paraId="7959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6650CD3">
            <w:pPr>
              <w:jc w:val="left"/>
            </w:pPr>
            <w:r>
              <w:rPr>
                <w:rFonts w:ascii="Arial" w:hAnsi="Arial" w:eastAsia="Arial" w:cs="Arial"/>
                <w:b w:val="0"/>
                <w:bCs w:val="0"/>
                <w:color w:val="000000"/>
                <w:sz w:val="20"/>
                <w:szCs w:val="20"/>
              </w:rPr>
              <w:t>3× (moderate)</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777AF7">
            <w:pPr>
              <w:jc w:val="left"/>
            </w:pPr>
            <w:r>
              <w:rPr>
                <w:rFonts w:ascii="Arial" w:hAnsi="Arial" w:eastAsia="Arial" w:cs="Arial"/>
                <w:b w:val="0"/>
                <w:bCs w:val="0"/>
                <w:color w:val="000000"/>
                <w:sz w:val="20"/>
                <w:szCs w:val="20"/>
              </w:rPr>
              <w:t>≈0.58</w:t>
            </w:r>
          </w:p>
        </w:tc>
        <w:tc>
          <w:tcPr>
            <w:tcW w:w="3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C2D5998">
            <w:pPr>
              <w:jc w:val="left"/>
            </w:pPr>
            <w:r>
              <w:rPr>
                <w:rFonts w:ascii="Arial" w:hAnsi="Arial" w:eastAsia="Arial" w:cs="Arial"/>
                <w:b w:val="0"/>
                <w:bCs w:val="0"/>
                <w:color w:val="000000"/>
                <w:sz w:val="20"/>
                <w:szCs w:val="20"/>
              </w:rPr>
              <w:t>Richardson extrapolation:</w:t>
            </w:r>
          </w:p>
        </w:tc>
      </w:tr>
      <w:tr w14:paraId="78E2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BBDDC0C">
            <w:pPr>
              <w:jc w:val="left"/>
            </w:pPr>
            <w:r>
              <w:rPr>
                <w:rFonts w:ascii="Arial" w:hAnsi="Arial" w:eastAsia="Arial" w:cs="Arial"/>
                <w:b w:val="0"/>
                <w:bCs w:val="0"/>
                <w:color w:val="000000"/>
                <w:sz w:val="20"/>
                <w:szCs w:val="20"/>
              </w:rPr>
              <w:t>5× (heavy)</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2122CE">
            <w:pPr>
              <w:jc w:val="left"/>
            </w:pPr>
            <w:r>
              <w:rPr>
                <w:rFonts w:ascii="Arial" w:hAnsi="Arial" w:eastAsia="Arial" w:cs="Arial"/>
                <w:b w:val="0"/>
                <w:bCs w:val="0"/>
                <w:color w:val="000000"/>
                <w:sz w:val="20"/>
                <w:szCs w:val="20"/>
              </w:rPr>
              <w:t>≈0.44</w:t>
            </w:r>
          </w:p>
        </w:tc>
        <w:tc>
          <w:tcPr>
            <w:tcW w:w="3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460C8C4">
            <w:pPr>
              <w:jc w:val="left"/>
            </w:pPr>
            <w:r>
              <w:rPr>
                <w:rFonts w:ascii="Arial" w:hAnsi="Arial" w:eastAsia="Arial" w:cs="Arial"/>
                <w:b w:val="0"/>
                <w:bCs w:val="0"/>
                <w:color w:val="000000"/>
                <w:sz w:val="20"/>
                <w:szCs w:val="20"/>
              </w:rPr>
              <w:t>≈0.76–0.77</w:t>
            </w:r>
          </w:p>
        </w:tc>
      </w:tr>
    </w:tbl>
    <w:p w14:paraId="49B3F4ED">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Phase 7: </w:t>
      </w:r>
      <w:r>
        <w:rPr>
          <w:rFonts w:ascii="Arial" w:hAnsi="Arial" w:eastAsia="Arial" w:cs="Arial"/>
          <w:color w:val="1B3A22"/>
          <w:sz w:val="22"/>
          <w:szCs w:val="22"/>
        </w:rPr>
        <w:t>ZNE achieves partial error mitigation. Extrapolated P≈0.77 vs ideal 0.945. ZNE alone cannot recover full ideal performance.</w:t>
      </w:r>
    </w:p>
    <w:p w14:paraId="66D357CA">
      <w:pPr>
        <w:pStyle w:val="4"/>
        <w:spacing w:before="220" w:after="100"/>
      </w:pPr>
      <w:r>
        <w:rPr>
          <w:rFonts w:ascii="Arial" w:hAnsi="Arial" w:eastAsia="Arial" w:cs="Arial"/>
          <w:b/>
          <w:bCs/>
          <w:color w:val="00838F"/>
          <w:sz w:val="24"/>
          <w:szCs w:val="24"/>
        </w:rPr>
        <w:t>Phase 8 — Circuit Optimization Levels</w:t>
      </w:r>
    </w:p>
    <w:p w14:paraId="77D2CD2B">
      <w:pPr>
        <w:spacing w:before="70" w:after="90"/>
        <w:jc w:val="both"/>
      </w:pPr>
      <w:r>
        <w:rPr>
          <w:rFonts w:ascii="Arial" w:hAnsi="Arial" w:eastAsia="Arial" w:cs="Arial"/>
          <w:b w:val="0"/>
          <w:bCs w:val="0"/>
          <w:i w:val="0"/>
          <w:iCs w:val="0"/>
          <w:color w:val="000000"/>
          <w:sz w:val="22"/>
          <w:szCs w:val="22"/>
        </w:rPr>
        <w:t>Compared Qiskit transpiler optimization levels 0 through 3. Higher optimization levels reduce circuit depth by combining gates and using native gate sets more efficiently.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1800"/>
        <w:gridCol w:w="2760"/>
      </w:tblGrid>
      <w:tr w14:paraId="4AB327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8034983">
            <w:pPr>
              <w:jc w:val="left"/>
            </w:pPr>
            <w:r>
              <w:rPr>
                <w:rFonts w:ascii="Arial" w:hAnsi="Arial" w:eastAsia="Arial" w:cs="Arial"/>
                <w:b/>
                <w:bCs/>
                <w:color w:val="FFFFFF"/>
                <w:sz w:val="20"/>
                <w:szCs w:val="20"/>
              </w:rPr>
              <w:t>Optimization level</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7712A78">
            <w:pPr>
              <w:jc w:val="left"/>
            </w:pPr>
            <w:r>
              <w:rPr>
                <w:rFonts w:ascii="Arial" w:hAnsi="Arial" w:eastAsia="Arial" w:cs="Arial"/>
                <w:b/>
                <w:bCs/>
                <w:color w:val="FFFFFF"/>
                <w:sz w:val="20"/>
                <w:szCs w:val="20"/>
              </w:rPr>
              <w:t>Circuit depth (n=3)</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1A96BD5">
            <w:pPr>
              <w:jc w:val="left"/>
            </w:pPr>
            <w:r>
              <w:rPr>
                <w:rFonts w:ascii="Arial" w:hAnsi="Arial" w:eastAsia="Arial" w:cs="Arial"/>
                <w:b/>
                <w:bCs/>
                <w:color w:val="FFFFFF"/>
                <w:sz w:val="20"/>
                <w:szCs w:val="20"/>
              </w:rPr>
              <w:t>P(success)</w:t>
            </w:r>
          </w:p>
        </w:tc>
        <w:tc>
          <w:tcPr>
            <w:tcW w:w="2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2B06BA6">
            <w:pPr>
              <w:jc w:val="left"/>
            </w:pPr>
            <w:r>
              <w:rPr>
                <w:rFonts w:ascii="Arial" w:hAnsi="Arial" w:eastAsia="Arial" w:cs="Arial"/>
                <w:b/>
                <w:bCs/>
                <w:color w:val="FFFFFF"/>
                <w:sz w:val="20"/>
                <w:szCs w:val="20"/>
              </w:rPr>
              <w:t>vs Level 0</w:t>
            </w:r>
          </w:p>
        </w:tc>
      </w:tr>
      <w:tr w14:paraId="408CE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7404171">
            <w:pPr>
              <w:jc w:val="left"/>
            </w:pPr>
            <w:r>
              <w:rPr>
                <w:rFonts w:ascii="Arial" w:hAnsi="Arial" w:eastAsia="Arial" w:cs="Arial"/>
                <w:b w:val="0"/>
                <w:bCs w:val="0"/>
                <w:color w:val="000000"/>
                <w:sz w:val="20"/>
                <w:szCs w:val="20"/>
              </w:rPr>
              <w:t>Level 0 (none)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F65790">
            <w:pPr>
              <w:jc w:val="left"/>
            </w:pPr>
            <w:r>
              <w:rPr>
                <w:rFonts w:ascii="Arial" w:hAnsi="Arial" w:eastAsia="Arial" w:cs="Arial"/>
                <w:b w:val="0"/>
                <w:bCs w:val="0"/>
                <w:color w:val="000000"/>
                <w:sz w:val="20"/>
                <w:szCs w:val="20"/>
              </w:rPr>
              <w:t>~65 gates</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BD800A8">
            <w:pPr>
              <w:jc w:val="left"/>
            </w:pPr>
            <w:r>
              <w:rPr>
                <w:rFonts w:ascii="Arial" w:hAnsi="Arial" w:eastAsia="Arial" w:cs="Arial"/>
                <w:b w:val="0"/>
                <w:bCs w:val="0"/>
                <w:color w:val="000000"/>
                <w:sz w:val="20"/>
                <w:szCs w:val="20"/>
              </w:rPr>
              <w:t>≈0.68</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A811EC">
            <w:pPr>
              <w:jc w:val="left"/>
            </w:pPr>
            <w:r>
              <w:rPr>
                <w:rFonts w:ascii="Arial" w:hAnsi="Arial" w:eastAsia="Arial" w:cs="Arial"/>
                <w:b w:val="0"/>
                <w:bCs w:val="0"/>
                <w:color w:val="000000"/>
                <w:sz w:val="20"/>
                <w:szCs w:val="20"/>
              </w:rPr>
              <w:t>baseline</w:t>
            </w:r>
          </w:p>
        </w:tc>
      </w:tr>
      <w:tr w14:paraId="20A6D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842A019">
            <w:pPr>
              <w:jc w:val="left"/>
            </w:pPr>
            <w:r>
              <w:rPr>
                <w:rFonts w:ascii="Arial" w:hAnsi="Arial" w:eastAsia="Arial" w:cs="Arial"/>
                <w:b w:val="0"/>
                <w:bCs w:val="0"/>
                <w:color w:val="000000"/>
                <w:sz w:val="20"/>
                <w:szCs w:val="20"/>
              </w:rPr>
              <w:t>Level 1 (basic)</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1012DD">
            <w:pPr>
              <w:jc w:val="left"/>
            </w:pPr>
            <w:r>
              <w:rPr>
                <w:rFonts w:ascii="Arial" w:hAnsi="Arial" w:eastAsia="Arial" w:cs="Arial"/>
                <w:b w:val="0"/>
                <w:bCs w:val="0"/>
                <w:color w:val="000000"/>
                <w:sz w:val="20"/>
                <w:szCs w:val="20"/>
              </w:rPr>
              <w:t>~48 gates</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54B2982">
            <w:pPr>
              <w:jc w:val="left"/>
            </w:pPr>
            <w:r>
              <w:rPr>
                <w:rFonts w:ascii="Arial" w:hAnsi="Arial" w:eastAsia="Arial" w:cs="Arial"/>
                <w:b w:val="0"/>
                <w:bCs w:val="0"/>
                <w:color w:val="000000"/>
                <w:sz w:val="20"/>
                <w:szCs w:val="20"/>
              </w:rPr>
              <w:t>≈0.72</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7E7653">
            <w:pPr>
              <w:jc w:val="left"/>
            </w:pPr>
            <w:r>
              <w:rPr>
                <w:rFonts w:ascii="Arial" w:hAnsi="Arial" w:eastAsia="Arial" w:cs="Arial"/>
                <w:b w:val="0"/>
                <w:bCs w:val="0"/>
                <w:color w:val="000000"/>
                <w:sz w:val="20"/>
                <w:szCs w:val="20"/>
              </w:rPr>
              <w:t>+5.9%</w:t>
            </w:r>
          </w:p>
        </w:tc>
      </w:tr>
      <w:tr w14:paraId="0CA45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4FF2A95">
            <w:pPr>
              <w:jc w:val="left"/>
            </w:pPr>
            <w:r>
              <w:rPr>
                <w:rFonts w:ascii="Arial" w:hAnsi="Arial" w:eastAsia="Arial" w:cs="Arial"/>
                <w:b w:val="0"/>
                <w:bCs w:val="0"/>
                <w:color w:val="000000"/>
                <w:sz w:val="20"/>
                <w:szCs w:val="20"/>
              </w:rPr>
              <w:t>Level 2 (medium)</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016CC8">
            <w:pPr>
              <w:jc w:val="left"/>
            </w:pPr>
            <w:r>
              <w:rPr>
                <w:rFonts w:ascii="Arial" w:hAnsi="Arial" w:eastAsia="Arial" w:cs="Arial"/>
                <w:b w:val="0"/>
                <w:bCs w:val="0"/>
                <w:color w:val="000000"/>
                <w:sz w:val="20"/>
                <w:szCs w:val="20"/>
              </w:rPr>
              <w:t>~40 gates</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10B6CDD">
            <w:pPr>
              <w:jc w:val="left"/>
            </w:pPr>
            <w:r>
              <w:rPr>
                <w:rFonts w:ascii="Arial" w:hAnsi="Arial" w:eastAsia="Arial" w:cs="Arial"/>
                <w:b w:val="0"/>
                <w:bCs w:val="0"/>
                <w:color w:val="000000"/>
                <w:sz w:val="20"/>
                <w:szCs w:val="20"/>
              </w:rPr>
              <w:t>≈0.74</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EB6F23">
            <w:pPr>
              <w:jc w:val="left"/>
            </w:pPr>
            <w:r>
              <w:rPr>
                <w:rFonts w:ascii="Arial" w:hAnsi="Arial" w:eastAsia="Arial" w:cs="Arial"/>
                <w:b w:val="0"/>
                <w:bCs w:val="0"/>
                <w:color w:val="000000"/>
                <w:sz w:val="20"/>
                <w:szCs w:val="20"/>
              </w:rPr>
              <w:t>+8.8%</w:t>
            </w:r>
          </w:p>
        </w:tc>
      </w:tr>
      <w:tr w14:paraId="19B8F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E2F0083">
            <w:pPr>
              <w:jc w:val="left"/>
            </w:pPr>
            <w:r>
              <w:rPr>
                <w:rFonts w:ascii="Arial" w:hAnsi="Arial" w:eastAsia="Arial" w:cs="Arial"/>
                <w:b w:val="0"/>
                <w:bCs w:val="0"/>
                <w:color w:val="000000"/>
                <w:sz w:val="20"/>
                <w:szCs w:val="20"/>
              </w:rPr>
              <w:t>Level 3 (heavy)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5F7DF7">
            <w:pPr>
              <w:jc w:val="left"/>
            </w:pPr>
            <w:r>
              <w:rPr>
                <w:rFonts w:ascii="Arial" w:hAnsi="Arial" w:eastAsia="Arial" w:cs="Arial"/>
                <w:b w:val="0"/>
                <w:bCs w:val="0"/>
                <w:color w:val="000000"/>
                <w:sz w:val="20"/>
                <w:szCs w:val="20"/>
              </w:rPr>
              <w:t>~35 gates</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3263809">
            <w:pPr>
              <w:jc w:val="left"/>
            </w:pPr>
            <w:r>
              <w:rPr>
                <w:rFonts w:ascii="Arial" w:hAnsi="Arial" w:eastAsia="Arial" w:cs="Arial"/>
                <w:b w:val="0"/>
                <w:bCs w:val="0"/>
                <w:color w:val="000000"/>
                <w:sz w:val="20"/>
                <w:szCs w:val="20"/>
              </w:rPr>
              <w:t>≈0.76</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4848FA">
            <w:pPr>
              <w:jc w:val="left"/>
            </w:pPr>
            <w:r>
              <w:rPr>
                <w:rFonts w:ascii="Arial" w:hAnsi="Arial" w:eastAsia="Arial" w:cs="Arial"/>
                <w:b w:val="0"/>
                <w:bCs w:val="0"/>
                <w:color w:val="000000"/>
                <w:sz w:val="20"/>
                <w:szCs w:val="20"/>
              </w:rPr>
              <w:t>+11.8%</w:t>
            </w:r>
          </w:p>
        </w:tc>
      </w:tr>
    </w:tbl>
    <w:p w14:paraId="12D74CD5">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Phase 8: </w:t>
      </w:r>
      <w:r>
        <w:rPr>
          <w:rFonts w:ascii="Arial" w:hAnsi="Arial" w:eastAsia="Arial" w:cs="Arial"/>
          <w:color w:val="1B3A22"/>
          <w:sz w:val="22"/>
          <w:szCs w:val="22"/>
        </w:rPr>
        <w:t>Optimization Level 3 provides best results but is computationally expensive. Level 1 used in production experiments as best tradeoff.</w:t>
      </w:r>
    </w:p>
    <w:p w14:paraId="3D57F36E">
      <w:pPr>
        <w:pStyle w:val="4"/>
        <w:spacing w:before="220" w:after="100"/>
      </w:pPr>
      <w:r>
        <w:rPr>
          <w:rFonts w:ascii="Arial" w:hAnsi="Arial" w:eastAsia="Arial" w:cs="Arial"/>
          <w:b/>
          <w:bCs/>
          <w:color w:val="00838F"/>
          <w:sz w:val="24"/>
          <w:szCs w:val="24"/>
        </w:rPr>
        <w:t>Phase 9 — Scaling Analysis: 3 vs 4 Qubits ★</w:t>
      </w:r>
    </w:p>
    <w:p w14:paraId="3C8364D3">
      <w:pPr>
        <w:spacing w:before="70" w:after="90"/>
        <w:jc w:val="both"/>
      </w:pPr>
      <w:r>
        <w:rPr>
          <w:rFonts w:ascii="Arial" w:hAnsi="Arial" w:eastAsia="Arial" w:cs="Arial"/>
          <w:b w:val="0"/>
          <w:bCs w:val="0"/>
          <w:i w:val="0"/>
          <w:iCs w:val="0"/>
          <w:color w:val="000000"/>
          <w:sz w:val="22"/>
          <w:szCs w:val="22"/>
        </w:rPr>
        <w:t>Direct comparison of noise sensitivity between 3-qubit and 4-qubit systems under identical conditions.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2000"/>
        <w:gridCol w:w="2560"/>
      </w:tblGrid>
      <w:tr w14:paraId="4BAB0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5DB659D">
            <w:pPr>
              <w:jc w:val="left"/>
            </w:pPr>
            <w:r>
              <w:rPr>
                <w:rFonts w:ascii="Arial" w:hAnsi="Arial" w:eastAsia="Arial" w:cs="Arial"/>
                <w:b/>
                <w:bCs/>
                <w:color w:val="FFFFFF"/>
                <w:sz w:val="20"/>
                <w:szCs w:val="20"/>
              </w:rPr>
              <w:t>Metric</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3C55FE3">
            <w:pPr>
              <w:jc w:val="left"/>
            </w:pPr>
            <w:r>
              <w:rPr>
                <w:rFonts w:ascii="Arial" w:hAnsi="Arial" w:eastAsia="Arial" w:cs="Arial"/>
                <w:b/>
                <w:bCs/>
                <w:color w:val="FFFFFF"/>
                <w:sz w:val="20"/>
                <w:szCs w:val="20"/>
              </w:rPr>
              <w:t>n=3 (N=8)</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1F25E2F">
            <w:pPr>
              <w:jc w:val="left"/>
            </w:pPr>
            <w:r>
              <w:rPr>
                <w:rFonts w:ascii="Arial" w:hAnsi="Arial" w:eastAsia="Arial" w:cs="Arial"/>
                <w:b/>
                <w:bCs/>
                <w:color w:val="FFFFFF"/>
                <w:sz w:val="20"/>
                <w:szCs w:val="20"/>
              </w:rPr>
              <w:t>n=4 (N=16)</w:t>
            </w:r>
          </w:p>
        </w:tc>
        <w:tc>
          <w:tcPr>
            <w:tcW w:w="2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1AEE341">
            <w:pPr>
              <w:jc w:val="left"/>
            </w:pPr>
            <w:r>
              <w:rPr>
                <w:rFonts w:ascii="Arial" w:hAnsi="Arial" w:eastAsia="Arial" w:cs="Arial"/>
                <w:b/>
                <w:bCs/>
                <w:color w:val="FFFFFF"/>
                <w:sz w:val="20"/>
                <w:szCs w:val="20"/>
              </w:rPr>
              <w:t>Scaling factor</w:t>
            </w:r>
          </w:p>
        </w:tc>
      </w:tr>
      <w:tr w14:paraId="1F762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4ADBFD3">
            <w:pPr>
              <w:jc w:val="left"/>
            </w:pPr>
            <w:r>
              <w:rPr>
                <w:rFonts w:ascii="Arial" w:hAnsi="Arial" w:eastAsia="Arial" w:cs="Arial"/>
                <w:b w:val="0"/>
                <w:bCs w:val="0"/>
                <w:color w:val="000000"/>
                <w:sz w:val="20"/>
                <w:szCs w:val="20"/>
              </w:rPr>
              <w:t>Ideal P</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9AA78B">
            <w:pPr>
              <w:jc w:val="left"/>
            </w:pPr>
            <w:r>
              <w:rPr>
                <w:rFonts w:ascii="Arial" w:hAnsi="Arial" w:eastAsia="Arial" w:cs="Arial"/>
                <w:b w:val="0"/>
                <w:bCs w:val="0"/>
                <w:color w:val="000000"/>
                <w:sz w:val="20"/>
                <w:szCs w:val="20"/>
              </w:rPr>
              <w:t>0.945</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9076B39">
            <w:pPr>
              <w:jc w:val="left"/>
            </w:pPr>
            <w:r>
              <w:rPr>
                <w:rFonts w:ascii="Arial" w:hAnsi="Arial" w:eastAsia="Arial" w:cs="Arial"/>
                <w:b w:val="0"/>
                <w:bCs w:val="0"/>
                <w:color w:val="000000"/>
                <w:sz w:val="20"/>
                <w:szCs w:val="20"/>
              </w:rPr>
              <w:t>0.961</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1690DC">
            <w:pPr>
              <w:jc w:val="left"/>
            </w:pPr>
            <w:r>
              <w:rPr>
                <w:rFonts w:ascii="Arial" w:hAnsi="Arial" w:eastAsia="Arial" w:cs="Arial"/>
                <w:b w:val="0"/>
                <w:bCs w:val="0"/>
                <w:color w:val="000000"/>
                <w:sz w:val="20"/>
                <w:szCs w:val="20"/>
              </w:rPr>
              <w:t>1.02×</w:t>
            </w:r>
          </w:p>
        </w:tc>
      </w:tr>
      <w:tr w14:paraId="7207D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CB5AAD2">
            <w:pPr>
              <w:jc w:val="left"/>
            </w:pPr>
            <w:r>
              <w:rPr>
                <w:rFonts w:ascii="Arial" w:hAnsi="Arial" w:eastAsia="Arial" w:cs="Arial"/>
                <w:b w:val="0"/>
                <w:bCs w:val="0"/>
                <w:color w:val="000000"/>
                <w:sz w:val="20"/>
                <w:szCs w:val="20"/>
              </w:rPr>
              <w:t>Noisy P (ε=0.01)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3441E80">
            <w:pPr>
              <w:jc w:val="left"/>
            </w:pPr>
            <w:r>
              <w:rPr>
                <w:rFonts w:ascii="Arial" w:hAnsi="Arial" w:eastAsia="Arial" w:cs="Arial"/>
                <w:b w:val="0"/>
                <w:bCs w:val="0"/>
                <w:color w:val="000000"/>
                <w:sz w:val="20"/>
                <w:szCs w:val="20"/>
              </w:rPr>
              <w:t>≈0.56</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55AF725">
            <w:pPr>
              <w:jc w:val="left"/>
            </w:pPr>
            <w:r>
              <w:rPr>
                <w:rFonts w:ascii="Arial" w:hAnsi="Arial" w:eastAsia="Arial" w:cs="Arial"/>
                <w:b w:val="0"/>
                <w:bCs w:val="0"/>
                <w:color w:val="000000"/>
                <w:sz w:val="20"/>
                <w:szCs w:val="20"/>
              </w:rPr>
              <w:t>≈0.51</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48CFE5">
            <w:pPr>
              <w:jc w:val="left"/>
            </w:pPr>
            <w:r>
              <w:rPr>
                <w:rFonts w:ascii="Arial" w:hAnsi="Arial" w:eastAsia="Arial" w:cs="Arial"/>
                <w:b w:val="0"/>
                <w:bCs w:val="0"/>
                <w:color w:val="000000"/>
                <w:sz w:val="20"/>
                <w:szCs w:val="20"/>
              </w:rPr>
              <w:t>0.91×</w:t>
            </w:r>
          </w:p>
        </w:tc>
      </w:tr>
      <w:tr w14:paraId="79B5F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9BCB72D">
            <w:pPr>
              <w:jc w:val="left"/>
            </w:pPr>
            <w:r>
              <w:rPr>
                <w:rFonts w:ascii="Arial" w:hAnsi="Arial" w:eastAsia="Arial" w:cs="Arial"/>
                <w:b w:val="0"/>
                <w:bCs w:val="0"/>
                <w:color w:val="000000"/>
                <w:sz w:val="20"/>
                <w:szCs w:val="20"/>
              </w:rPr>
              <w:t>Degradation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1C403D">
            <w:pPr>
              <w:jc w:val="left"/>
            </w:pPr>
            <w:r>
              <w:rPr>
                <w:rFonts w:ascii="Arial" w:hAnsi="Arial" w:eastAsia="Arial" w:cs="Arial"/>
                <w:b w:val="0"/>
                <w:bCs w:val="0"/>
                <w:color w:val="000000"/>
                <w:sz w:val="20"/>
                <w:szCs w:val="20"/>
              </w:rPr>
              <w:t>40.7%</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821AC92">
            <w:pPr>
              <w:jc w:val="left"/>
            </w:pPr>
            <w:r>
              <w:rPr>
                <w:rFonts w:ascii="Arial" w:hAnsi="Arial" w:eastAsia="Arial" w:cs="Arial"/>
                <w:b w:val="0"/>
                <w:bCs w:val="0"/>
                <w:color w:val="000000"/>
                <w:sz w:val="20"/>
                <w:szCs w:val="20"/>
              </w:rPr>
              <w:t>46.9%</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3A747E">
            <w:pPr>
              <w:jc w:val="left"/>
            </w:pPr>
            <w:r>
              <w:rPr>
                <w:rFonts w:ascii="Arial" w:hAnsi="Arial" w:eastAsia="Arial" w:cs="Arial"/>
                <w:b w:val="0"/>
                <w:bCs w:val="0"/>
                <w:color w:val="000000"/>
                <w:sz w:val="20"/>
                <w:szCs w:val="20"/>
              </w:rPr>
              <w:t>1.15× worse</w:t>
            </w:r>
          </w:p>
        </w:tc>
      </w:tr>
      <w:tr w14:paraId="123330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3567DCB">
            <w:pPr>
              <w:jc w:val="left"/>
            </w:pPr>
            <w:r>
              <w:rPr>
                <w:rFonts w:ascii="Arial" w:hAnsi="Arial" w:eastAsia="Arial" w:cs="Arial"/>
                <w:b w:val="0"/>
                <w:bCs w:val="0"/>
                <w:color w:val="000000"/>
                <w:sz w:val="20"/>
                <w:szCs w:val="20"/>
              </w:rPr>
              <w:t>Transpiled gates</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EF0C76">
            <w:pPr>
              <w:jc w:val="left"/>
            </w:pPr>
            <w:r>
              <w:rPr>
                <w:rFonts w:ascii="Arial" w:hAnsi="Arial" w:eastAsia="Arial" w:cs="Arial"/>
                <w:b w:val="0"/>
                <w:bCs w:val="0"/>
                <w:color w:val="000000"/>
                <w:sz w:val="20"/>
                <w:szCs w:val="20"/>
              </w:rPr>
              <w:t>≈42</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98BA563">
            <w:pPr>
              <w:jc w:val="left"/>
            </w:pPr>
            <w:r>
              <w:rPr>
                <w:rFonts w:ascii="Arial" w:hAnsi="Arial" w:eastAsia="Arial" w:cs="Arial"/>
                <w:b w:val="0"/>
                <w:bCs w:val="0"/>
                <w:color w:val="000000"/>
                <w:sz w:val="20"/>
                <w:szCs w:val="20"/>
              </w:rPr>
              <w:t>≈90</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35EE87">
            <w:pPr>
              <w:jc w:val="left"/>
            </w:pPr>
            <w:r>
              <w:rPr>
                <w:rFonts w:ascii="Arial" w:hAnsi="Arial" w:eastAsia="Arial" w:cs="Arial"/>
                <w:b w:val="0"/>
                <w:bCs w:val="0"/>
                <w:color w:val="000000"/>
                <w:sz w:val="20"/>
                <w:szCs w:val="20"/>
              </w:rPr>
              <w:t>2.1× more</w:t>
            </w:r>
          </w:p>
        </w:tc>
      </w:tr>
      <w:tr w14:paraId="7886C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568C1B8">
            <w:pPr>
              <w:jc w:val="left"/>
            </w:pPr>
            <w:r>
              <w:rPr>
                <w:rFonts w:ascii="Arial" w:hAnsi="Arial" w:eastAsia="Arial" w:cs="Arial"/>
                <w:b w:val="0"/>
                <w:bCs w:val="0"/>
                <w:color w:val="000000"/>
                <w:sz w:val="20"/>
                <w:szCs w:val="20"/>
              </w:rPr>
              <w:t>Circuit depth</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7ED109">
            <w:pPr>
              <w:jc w:val="left"/>
            </w:pPr>
            <w:r>
              <w:rPr>
                <w:rFonts w:ascii="Arial" w:hAnsi="Arial" w:eastAsia="Arial" w:cs="Arial"/>
                <w:b w:val="0"/>
                <w:bCs w:val="0"/>
                <w:color w:val="000000"/>
                <w:sz w:val="20"/>
                <w:szCs w:val="20"/>
              </w:rPr>
              <w:t>≈28</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FA91BFF">
            <w:pPr>
              <w:jc w:val="left"/>
            </w:pPr>
            <w:r>
              <w:rPr>
                <w:rFonts w:ascii="Arial" w:hAnsi="Arial" w:eastAsia="Arial" w:cs="Arial"/>
                <w:b w:val="0"/>
                <w:bCs w:val="0"/>
                <w:color w:val="000000"/>
                <w:sz w:val="20"/>
                <w:szCs w:val="20"/>
              </w:rPr>
              <w:t>≈65</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8FAE1C">
            <w:pPr>
              <w:jc w:val="left"/>
            </w:pPr>
            <w:r>
              <w:rPr>
                <w:rFonts w:ascii="Arial" w:hAnsi="Arial" w:eastAsia="Arial" w:cs="Arial"/>
                <w:b w:val="0"/>
                <w:bCs w:val="0"/>
                <w:color w:val="000000"/>
                <w:sz w:val="20"/>
                <w:szCs w:val="20"/>
              </w:rPr>
              <w:t>2.3× deeper</w:t>
            </w:r>
          </w:p>
        </w:tc>
      </w:tr>
      <w:tr w14:paraId="1B4FD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90F8781">
            <w:pPr>
              <w:jc w:val="left"/>
            </w:pPr>
            <w:r>
              <w:rPr>
                <w:rFonts w:ascii="Arial" w:hAnsi="Arial" w:eastAsia="Arial" w:cs="Arial"/>
                <w:b w:val="0"/>
                <w:bCs w:val="0"/>
                <w:color w:val="000000"/>
                <w:sz w:val="20"/>
                <w:szCs w:val="20"/>
              </w:rPr>
              <w:t>Noise at k=3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9BC19C3">
            <w:pPr>
              <w:jc w:val="left"/>
            </w:pPr>
            <w:r>
              <w:rPr>
                <w:rFonts w:ascii="Arial" w:hAnsi="Arial" w:eastAsia="Arial" w:cs="Arial"/>
                <w:b w:val="0"/>
                <w:bCs w:val="0"/>
                <w:color w:val="000000"/>
                <w:sz w:val="20"/>
                <w:szCs w:val="20"/>
              </w:rPr>
              <w:t>—</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2645941">
            <w:pPr>
              <w:jc w:val="left"/>
            </w:pPr>
            <w:r>
              <w:rPr>
                <w:rFonts w:ascii="Arial" w:hAnsi="Arial" w:eastAsia="Arial" w:cs="Arial"/>
                <w:b w:val="0"/>
                <w:bCs w:val="0"/>
                <w:color w:val="000000"/>
                <w:sz w:val="20"/>
                <w:szCs w:val="20"/>
              </w:rPr>
              <w:t>≈0.36</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5ECE59">
            <w:pPr>
              <w:jc w:val="left"/>
            </w:pPr>
            <w:r>
              <w:rPr>
                <w:rFonts w:ascii="Arial" w:hAnsi="Arial" w:eastAsia="Arial" w:cs="Arial"/>
                <w:b w:val="0"/>
                <w:bCs w:val="0"/>
                <w:color w:val="000000"/>
                <w:sz w:val="20"/>
                <w:szCs w:val="20"/>
              </w:rPr>
              <w:t>significantly worse than k=2</w:t>
            </w:r>
          </w:p>
        </w:tc>
      </w:tr>
    </w:tbl>
    <w:p w14:paraId="4DA8F5A8">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Phase 9 ★: </w:t>
      </w:r>
      <w:r>
        <w:rPr>
          <w:rFonts w:ascii="Arial" w:hAnsi="Arial" w:eastAsia="Arial" w:cs="Arial"/>
          <w:color w:val="1B3A22"/>
          <w:sz w:val="22"/>
          <w:szCs w:val="22"/>
        </w:rPr>
        <w:t>Noise sensitivity scales superlinearly with circuit size. The 4-qubit case suffers 15% more degradation than 3-qubit despite only 1 additional qubit. Running k=3 for n=4 is especially damaging — this directly motivates k*.</w:t>
      </w:r>
    </w:p>
    <w:p w14:paraId="0E8AEA10">
      <w:pPr>
        <w:pStyle w:val="4"/>
        <w:spacing w:before="220" w:after="100"/>
      </w:pPr>
      <w:r>
        <w:rPr>
          <w:rFonts w:ascii="Arial" w:hAnsi="Arial" w:eastAsia="Arial" w:cs="Arial"/>
          <w:b/>
          <w:bCs/>
          <w:color w:val="00838F"/>
          <w:sz w:val="24"/>
          <w:szCs w:val="24"/>
        </w:rPr>
        <w:t>Phase 10 — Real IBM Hardware Execution ★</w:t>
      </w:r>
    </w:p>
    <w:p w14:paraId="5220E50B">
      <w:pPr>
        <w:spacing w:before="70" w:after="90"/>
        <w:jc w:val="both"/>
      </w:pPr>
      <w:r>
        <w:rPr>
          <w:rFonts w:ascii="Arial" w:hAnsi="Arial" w:eastAsia="Arial" w:cs="Arial"/>
          <w:b w:val="0"/>
          <w:bCs w:val="0"/>
          <w:i w:val="0"/>
          <w:iCs w:val="0"/>
          <w:color w:val="000000"/>
          <w:sz w:val="22"/>
          <w:szCs w:val="22"/>
        </w:rPr>
        <w:t>Ran complete experiments on ibm_fez via qiskit-ibm-runtime. This was the final validation of the seminar work and the first confirmation of the k* phenomenon on actual quantum hardware.</w:t>
      </w: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600"/>
        <w:gridCol w:w="1600"/>
        <w:gridCol w:w="1800"/>
        <w:gridCol w:w="1800"/>
        <w:gridCol w:w="1560"/>
      </w:tblGrid>
      <w:tr w14:paraId="6B30F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87BBE95">
            <w:pPr>
              <w:jc w:val="left"/>
            </w:pPr>
            <w:r>
              <w:rPr>
                <w:rFonts w:ascii="Arial" w:hAnsi="Arial" w:eastAsia="Arial" w:cs="Arial"/>
                <w:b/>
                <w:bCs/>
                <w:color w:val="FFFFFF"/>
                <w:sz w:val="20"/>
                <w:szCs w:val="20"/>
              </w:rPr>
              <w:t>Target state</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370C1D4">
            <w:pPr>
              <w:jc w:val="left"/>
            </w:pPr>
            <w:r>
              <w:rPr>
                <w:rFonts w:ascii="Arial" w:hAnsi="Arial" w:eastAsia="Arial" w:cs="Arial"/>
                <w:b/>
                <w:bCs/>
                <w:color w:val="FFFFFF"/>
                <w:sz w:val="20"/>
                <w:szCs w:val="20"/>
              </w:rPr>
              <w:t>Backend</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EFE6850">
            <w:pPr>
              <w:jc w:val="left"/>
            </w:pPr>
            <w:r>
              <w:rPr>
                <w:rFonts w:ascii="Arial" w:hAnsi="Arial" w:eastAsia="Arial" w:cs="Arial"/>
                <w:b/>
                <w:bCs/>
                <w:color w:val="FFFFFF"/>
                <w:sz w:val="20"/>
                <w:szCs w:val="20"/>
              </w:rPr>
              <w:t>k iterations</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1ADC57F">
            <w:pPr>
              <w:jc w:val="left"/>
            </w:pPr>
            <w:r>
              <w:rPr>
                <w:rFonts w:ascii="Arial" w:hAnsi="Arial" w:eastAsia="Arial" w:cs="Arial"/>
                <w:b/>
                <w:bCs/>
                <w:color w:val="FFFFFF"/>
                <w:sz w:val="20"/>
                <w:szCs w:val="20"/>
              </w:rPr>
              <w:t>P (hardware)</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A8D3F43">
            <w:pPr>
              <w:jc w:val="left"/>
            </w:pPr>
            <w:r>
              <w:rPr>
                <w:rFonts w:ascii="Arial" w:hAnsi="Arial" w:eastAsia="Arial" w:cs="Arial"/>
                <w:b/>
                <w:bCs/>
                <w:color w:val="FFFFFF"/>
                <w:sz w:val="20"/>
                <w:szCs w:val="20"/>
              </w:rPr>
              <w:t>P (simulated)</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9FDEC43">
            <w:pPr>
              <w:jc w:val="left"/>
            </w:pPr>
            <w:r>
              <w:rPr>
                <w:rFonts w:ascii="Arial" w:hAnsi="Arial" w:eastAsia="Arial" w:cs="Arial"/>
                <w:b/>
                <w:bCs/>
                <w:color w:val="FFFFFF"/>
                <w:sz w:val="20"/>
                <w:szCs w:val="20"/>
              </w:rPr>
              <w:t>Match</w:t>
            </w:r>
          </w:p>
        </w:tc>
      </w:tr>
      <w:tr w14:paraId="6205E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30D8CCC">
            <w:pPr>
              <w:jc w:val="left"/>
            </w:pPr>
            <w:r>
              <w:rPr>
                <w:rFonts w:ascii="Arial" w:hAnsi="Arial" w:eastAsia="Arial" w:cs="Arial"/>
                <w:b w:val="0"/>
                <w:bCs w:val="0"/>
                <w:color w:val="000000"/>
                <w:sz w:val="20"/>
                <w:szCs w:val="20"/>
              </w:rPr>
              <w:t>|011⟩ (n=3)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86DB08">
            <w:pPr>
              <w:jc w:val="left"/>
            </w:pPr>
            <w:r>
              <w:rPr>
                <w:rFonts w:ascii="Arial" w:hAnsi="Arial" w:eastAsia="Arial" w:cs="Arial"/>
                <w:b w:val="0"/>
                <w:bCs w:val="0"/>
                <w:color w:val="000000"/>
                <w:sz w:val="20"/>
                <w:szCs w:val="20"/>
              </w:rPr>
              <w:t>ibm_fez</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9486B9C">
            <w:pPr>
              <w:jc w:val="left"/>
            </w:pPr>
            <w:r>
              <w:rPr>
                <w:rFonts w:ascii="Arial" w:hAnsi="Arial" w:eastAsia="Arial" w:cs="Arial"/>
                <w:b w:val="0"/>
                <w:bCs w:val="0"/>
                <w:color w:val="000000"/>
                <w:sz w:val="20"/>
                <w:szCs w:val="20"/>
              </w:rPr>
              <w: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3D557A">
            <w:pPr>
              <w:jc w:val="left"/>
            </w:pPr>
            <w:r>
              <w:rPr>
                <w:rFonts w:ascii="Arial" w:hAnsi="Arial" w:eastAsia="Arial" w:cs="Arial"/>
                <w:b w:val="0"/>
                <w:bCs w:val="0"/>
                <w:color w:val="000000"/>
                <w:sz w:val="20"/>
                <w:szCs w:val="20"/>
              </w:rPr>
              <w:t>≈0.71–0.73</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31CD846">
            <w:pPr>
              <w:jc w:val="left"/>
            </w:pPr>
            <w:r>
              <w:rPr>
                <w:rFonts w:ascii="Arial" w:hAnsi="Arial" w:eastAsia="Arial" w:cs="Arial"/>
                <w:b w:val="0"/>
                <w:bCs w:val="0"/>
                <w:color w:val="000000"/>
                <w:sz w:val="20"/>
                <w:szCs w:val="20"/>
              </w:rPr>
              <w:t>≈0.72–0.77</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EEEAEB">
            <w:pPr>
              <w:jc w:val="left"/>
            </w:pPr>
            <w:r>
              <w:rPr>
                <w:rFonts w:ascii="Arial" w:hAnsi="Arial" w:eastAsia="Arial" w:cs="Arial"/>
                <w:b w:val="0"/>
                <w:bCs w:val="0"/>
                <w:color w:val="000000"/>
                <w:sz w:val="20"/>
                <w:szCs w:val="20"/>
              </w:rPr>
              <w:t>Good</w:t>
            </w:r>
          </w:p>
        </w:tc>
      </w:tr>
      <w:tr w14:paraId="20DD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1DADA39">
            <w:pPr>
              <w:jc w:val="left"/>
            </w:pPr>
            <w:r>
              <w:rPr>
                <w:rFonts w:ascii="Arial" w:hAnsi="Arial" w:eastAsia="Arial" w:cs="Arial"/>
                <w:b w:val="0"/>
                <w:bCs w:val="0"/>
                <w:color w:val="000000"/>
                <w:sz w:val="20"/>
                <w:szCs w:val="20"/>
              </w:rPr>
              <w:t>|101⟩ (n=3)</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17BBF7">
            <w:pPr>
              <w:jc w:val="left"/>
            </w:pPr>
            <w:r>
              <w:rPr>
                <w:rFonts w:ascii="Arial" w:hAnsi="Arial" w:eastAsia="Arial" w:cs="Arial"/>
                <w:b w:val="0"/>
                <w:bCs w:val="0"/>
                <w:color w:val="000000"/>
                <w:sz w:val="20"/>
                <w:szCs w:val="20"/>
              </w:rPr>
              <w:t>ibm_fez</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4CF3FE3">
            <w:pPr>
              <w:jc w:val="left"/>
            </w:pPr>
            <w:r>
              <w:rPr>
                <w:rFonts w:ascii="Arial" w:hAnsi="Arial" w:eastAsia="Arial" w:cs="Arial"/>
                <w:b w:val="0"/>
                <w:bCs w:val="0"/>
                <w:color w:val="000000"/>
                <w:sz w:val="20"/>
                <w:szCs w:val="20"/>
              </w:rPr>
              <w:t>2</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7955A9">
            <w:pPr>
              <w:jc w:val="left"/>
            </w:pPr>
            <w:r>
              <w:rPr>
                <w:rFonts w:ascii="Arial" w:hAnsi="Arial" w:eastAsia="Arial" w:cs="Arial"/>
                <w:b w:val="0"/>
                <w:bCs w:val="0"/>
                <w:color w:val="000000"/>
                <w:sz w:val="20"/>
                <w:szCs w:val="20"/>
              </w:rPr>
              <w:t>≈0.70–0.72</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3F27B9D">
            <w:pPr>
              <w:jc w:val="left"/>
            </w:pPr>
            <w:r>
              <w:rPr>
                <w:rFonts w:ascii="Arial" w:hAnsi="Arial" w:eastAsia="Arial" w:cs="Arial"/>
                <w:b w:val="0"/>
                <w:bCs w:val="0"/>
                <w:color w:val="000000"/>
                <w:sz w:val="20"/>
                <w:szCs w:val="20"/>
              </w:rPr>
              <w:t>≈0.72–0.77</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92373C">
            <w:pPr>
              <w:jc w:val="left"/>
            </w:pPr>
            <w:r>
              <w:rPr>
                <w:rFonts w:ascii="Arial" w:hAnsi="Arial" w:eastAsia="Arial" w:cs="Arial"/>
                <w:b w:val="0"/>
                <w:bCs w:val="0"/>
                <w:color w:val="000000"/>
                <w:sz w:val="20"/>
                <w:szCs w:val="20"/>
              </w:rPr>
              <w:t>Good</w:t>
            </w:r>
          </w:p>
        </w:tc>
      </w:tr>
      <w:tr w14:paraId="6C3D8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E432602">
            <w:pPr>
              <w:jc w:val="left"/>
            </w:pPr>
            <w:r>
              <w:rPr>
                <w:rFonts w:ascii="Arial" w:hAnsi="Arial" w:eastAsia="Arial" w:cs="Arial"/>
                <w:b w:val="0"/>
                <w:bCs w:val="0"/>
                <w:color w:val="000000"/>
                <w:sz w:val="20"/>
                <w:szCs w:val="20"/>
              </w:rPr>
              <w:t>|0101⟩ (n=4)</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8946C1">
            <w:pPr>
              <w:jc w:val="left"/>
            </w:pPr>
            <w:r>
              <w:rPr>
                <w:rFonts w:ascii="Arial" w:hAnsi="Arial" w:eastAsia="Arial" w:cs="Arial"/>
                <w:b w:val="0"/>
                <w:bCs w:val="0"/>
                <w:color w:val="000000"/>
                <w:sz w:val="20"/>
                <w:szCs w:val="20"/>
              </w:rPr>
              <w:t>ibm_fez</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C014243">
            <w:pPr>
              <w:jc w:val="left"/>
            </w:pPr>
            <w:r>
              <w:rPr>
                <w:rFonts w:ascii="Arial" w:hAnsi="Arial" w:eastAsia="Arial" w:cs="Arial"/>
                <w:b w:val="0"/>
                <w:bCs w:val="0"/>
                <w:color w:val="000000"/>
                <w:sz w:val="20"/>
                <w:szCs w:val="20"/>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AD108AE">
            <w:pPr>
              <w:jc w:val="left"/>
            </w:pPr>
            <w:r>
              <w:rPr>
                <w:rFonts w:ascii="Arial" w:hAnsi="Arial" w:eastAsia="Arial" w:cs="Arial"/>
                <w:b w:val="0"/>
                <w:bCs w:val="0"/>
                <w:color w:val="000000"/>
                <w:sz w:val="20"/>
                <w:szCs w:val="20"/>
              </w:rPr>
              <w:t>≈0.42–0.45</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74A2CCD">
            <w:pPr>
              <w:jc w:val="left"/>
            </w:pPr>
            <w:r>
              <w:rPr>
                <w:rFonts w:ascii="Arial" w:hAnsi="Arial" w:eastAsia="Arial" w:cs="Arial"/>
                <w:b w:val="0"/>
                <w:bCs w:val="0"/>
                <w:color w:val="000000"/>
                <w:sz w:val="20"/>
                <w:szCs w:val="20"/>
              </w:rPr>
              <w:t>≈0.45–0.52</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019D1D0">
            <w:pPr>
              <w:jc w:val="left"/>
            </w:pPr>
            <w:r>
              <w:rPr>
                <w:rFonts w:ascii="Arial" w:hAnsi="Arial" w:eastAsia="Arial" w:cs="Arial"/>
                <w:b w:val="0"/>
                <w:bCs w:val="0"/>
                <w:color w:val="000000"/>
                <w:sz w:val="20"/>
                <w:szCs w:val="20"/>
              </w:rPr>
              <w:t>Good</w:t>
            </w:r>
          </w:p>
        </w:tc>
      </w:tr>
      <w:tr w14:paraId="506DA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EE7F094">
            <w:pPr>
              <w:jc w:val="left"/>
            </w:pPr>
            <w:r>
              <w:rPr>
                <w:rFonts w:ascii="Arial" w:hAnsi="Arial" w:eastAsia="Arial" w:cs="Arial"/>
                <w:b w:val="0"/>
                <w:bCs w:val="0"/>
                <w:color w:val="000000"/>
                <w:sz w:val="20"/>
                <w:szCs w:val="20"/>
              </w:rPr>
              <w:t>|0011⟩ (n=4)</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29A201">
            <w:pPr>
              <w:jc w:val="left"/>
            </w:pPr>
            <w:r>
              <w:rPr>
                <w:rFonts w:ascii="Arial" w:hAnsi="Arial" w:eastAsia="Arial" w:cs="Arial"/>
                <w:b w:val="0"/>
                <w:bCs w:val="0"/>
                <w:color w:val="000000"/>
                <w:sz w:val="20"/>
                <w:szCs w:val="20"/>
              </w:rPr>
              <w:t>ibm_fez</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9702A1E">
            <w:pPr>
              <w:jc w:val="left"/>
            </w:pPr>
            <w:r>
              <w:rPr>
                <w:rFonts w:ascii="Arial" w:hAnsi="Arial" w:eastAsia="Arial" w:cs="Arial"/>
                <w:b w:val="0"/>
                <w:bCs w:val="0"/>
                <w:color w:val="000000"/>
                <w:sz w:val="20"/>
                <w:szCs w:val="20"/>
              </w:rPr>
              <w:t>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5F63AB">
            <w:pPr>
              <w:jc w:val="left"/>
            </w:pPr>
            <w:r>
              <w:rPr>
                <w:rFonts w:ascii="Arial" w:hAnsi="Arial" w:eastAsia="Arial" w:cs="Arial"/>
                <w:b w:val="0"/>
                <w:bCs w:val="0"/>
                <w:color w:val="000000"/>
                <w:sz w:val="20"/>
                <w:szCs w:val="20"/>
              </w:rPr>
              <w:t>≈0.43–0.46</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E0714DC">
            <w:pPr>
              <w:jc w:val="left"/>
            </w:pPr>
            <w:r>
              <w:rPr>
                <w:rFonts w:ascii="Arial" w:hAnsi="Arial" w:eastAsia="Arial" w:cs="Arial"/>
                <w:b w:val="0"/>
                <w:bCs w:val="0"/>
                <w:color w:val="000000"/>
                <w:sz w:val="20"/>
                <w:szCs w:val="20"/>
              </w:rPr>
              <w:t>≈0.45–0.52</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80540B">
            <w:pPr>
              <w:jc w:val="left"/>
            </w:pPr>
            <w:r>
              <w:rPr>
                <w:rFonts w:ascii="Arial" w:hAnsi="Arial" w:eastAsia="Arial" w:cs="Arial"/>
                <w:b w:val="0"/>
                <w:bCs w:val="0"/>
                <w:color w:val="000000"/>
                <w:sz w:val="20"/>
                <w:szCs w:val="20"/>
              </w:rPr>
              <w:t>Good</w:t>
            </w:r>
          </w:p>
        </w:tc>
      </w:tr>
    </w:tbl>
    <w:p w14:paraId="2EFD4F09">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Phase 10 ★: </w:t>
      </w:r>
      <w:r>
        <w:rPr>
          <w:rFonts w:ascii="Arial" w:hAnsi="Arial" w:eastAsia="Arial" w:cs="Arial"/>
          <w:color w:val="1B3A22"/>
          <w:sz w:val="22"/>
          <w:szCs w:val="22"/>
        </w:rPr>
        <w:t>Real hardware matches noise-model simulation. The degradation pattern observed in simulation is real. ibm_fez confirms that k=3 for n=4 is already operating in the noise-dominated regime.</w:t>
      </w:r>
    </w:p>
    <w:p w14:paraId="6E1D076D">
      <w:pPr>
        <w:pStyle w:val="3"/>
        <w:spacing w:before="300" w:after="120"/>
      </w:pPr>
      <w:r>
        <w:rPr>
          <w:rFonts w:ascii="Arial" w:hAnsi="Arial" w:eastAsia="Arial" w:cs="Arial"/>
          <w:b/>
          <w:bCs/>
          <w:color w:val="2E75B6"/>
          <w:sz w:val="28"/>
          <w:szCs w:val="28"/>
        </w:rPr>
        <w:t>2.3 The Key Insight</w:t>
      </w:r>
    </w:p>
    <w:p w14:paraId="7CF5D973">
      <w:pPr>
        <w:spacing w:before="70" w:after="90"/>
        <w:jc w:val="both"/>
      </w:pPr>
      <w:r>
        <w:rPr>
          <w:rFonts w:ascii="Arial" w:hAnsi="Arial" w:eastAsia="Arial" w:cs="Arial"/>
          <w:b w:val="0"/>
          <w:bCs w:val="0"/>
          <w:i w:val="0"/>
          <w:iCs w:val="0"/>
          <w:color w:val="000000"/>
          <w:sz w:val="22"/>
          <w:szCs w:val="22"/>
        </w:rPr>
        <w:t>Across Phases 6, 9, and 10, three consistent observations emerged that became the foundation of the research paper:</w:t>
      </w:r>
    </w:p>
    <w:p w14:paraId="0DF9E29F">
      <w:pPr>
        <w:pStyle w:val="17"/>
        <w:numPr>
          <w:ilvl w:val="0"/>
          <w:numId w:val="2"/>
        </w:numPr>
        <w:spacing w:before="55" w:after="55"/>
      </w:pPr>
      <w:r>
        <w:rPr>
          <w:rFonts w:ascii="Arial" w:hAnsi="Arial" w:eastAsia="Arial" w:cs="Arial"/>
          <w:sz w:val="22"/>
          <w:szCs w:val="22"/>
        </w:rPr>
        <w:t>The optimal number of Grover iterations k* is strictly less than k_ideal = floor(π√N/4) when noise ε &gt; 0.</w:t>
      </w:r>
    </w:p>
    <w:p w14:paraId="31C890E3">
      <w:pPr>
        <w:pStyle w:val="17"/>
        <w:numPr>
          <w:ilvl w:val="0"/>
          <w:numId w:val="2"/>
        </w:numPr>
        <w:spacing w:before="55" w:after="55"/>
      </w:pPr>
      <w:r>
        <w:rPr>
          <w:rFonts w:ascii="Arial" w:hAnsi="Arial" w:eastAsia="Arial" w:cs="Arial"/>
          <w:sz w:val="22"/>
          <w:szCs w:val="22"/>
        </w:rPr>
        <w:t>k* decreases as noise increases — more noisy hardware should run fewer iterations.</w:t>
      </w:r>
    </w:p>
    <w:p w14:paraId="0A8581A1">
      <w:pPr>
        <w:pStyle w:val="17"/>
        <w:numPr>
          <w:ilvl w:val="0"/>
          <w:numId w:val="2"/>
        </w:numPr>
        <w:spacing w:before="55" w:after="55"/>
      </w:pPr>
      <w:r>
        <w:rPr>
          <w:rFonts w:ascii="Arial" w:hAnsi="Arial" w:eastAsia="Arial" w:cs="Arial"/>
          <w:sz w:val="22"/>
          <w:szCs w:val="22"/>
        </w:rPr>
        <w:t>The degree of suboptimality of k_ideal grows with circuit size — the 4-qubit case suffers more than the 3-qubit case from running the 'wrong' number of iterations.</w:t>
      </w:r>
    </w:p>
    <w:p w14:paraId="4CC5A0AF">
      <w:pPr>
        <w:spacing w:before="70" w:after="90"/>
        <w:jc w:val="both"/>
      </w:pPr>
      <w:r>
        <w:rPr>
          <w:rFonts w:ascii="Arial" w:hAnsi="Arial" w:eastAsia="Arial" w:cs="Arial"/>
          <w:b w:val="0"/>
          <w:bCs w:val="0"/>
          <w:i w:val="0"/>
          <w:iCs w:val="0"/>
          <w:color w:val="000000"/>
          <w:sz w:val="22"/>
          <w:szCs w:val="22"/>
        </w:rPr>
        <w:t>None of these observations had been formally stated, proved, or quantified in the prior literature. The research paper formalises all three as theorems and corollaries.</w:t>
      </w:r>
    </w:p>
    <w:p w14:paraId="6F2D43AF">
      <w:pPr>
        <w:pageBreakBefore/>
      </w:pPr>
    </w:p>
    <w:p w14:paraId="35C11029">
      <w:pPr>
        <w:pStyle w:val="2"/>
        <w:spacing w:before="400" w:after="160"/>
      </w:pPr>
      <w:r>
        <w:rPr>
          <w:rFonts w:ascii="Arial" w:hAnsi="Arial" w:eastAsia="Arial" w:cs="Arial"/>
          <w:b/>
          <w:bCs/>
          <w:color w:val="1F4E79"/>
          <w:sz w:val="34"/>
          <w:szCs w:val="34"/>
        </w:rPr>
        <w:t>3.The Research Direction</w:t>
      </w:r>
    </w:p>
    <w:p w14:paraId="715283EA">
      <w:pPr>
        <w:pStyle w:val="3"/>
        <w:spacing w:before="300" w:after="120"/>
      </w:pPr>
      <w:r>
        <w:rPr>
          <w:rFonts w:ascii="Arial" w:hAnsi="Arial" w:eastAsia="Arial" w:cs="Arial"/>
          <w:b/>
          <w:bCs/>
          <w:color w:val="2E75B6"/>
          <w:sz w:val="28"/>
          <w:szCs w:val="28"/>
        </w:rPr>
        <w:t>3.1 Literature Gap Analysis</w:t>
      </w:r>
    </w:p>
    <w:p w14:paraId="42FC91EB">
      <w:pPr>
        <w:spacing w:before="70" w:after="90"/>
        <w:jc w:val="both"/>
      </w:pPr>
      <w:r>
        <w:rPr>
          <w:rFonts w:ascii="Arial" w:hAnsi="Arial" w:eastAsia="Arial" w:cs="Arial"/>
          <w:b w:val="0"/>
          <w:bCs w:val="0"/>
          <w:i w:val="0"/>
          <w:iCs w:val="0"/>
          <w:color w:val="000000"/>
          <w:sz w:val="22"/>
          <w:szCs w:val="22"/>
        </w:rPr>
        <w:t>Before designing the theoretical framework, a comprehensive survey of prior work was conducted to establish what was known and what was missing.</w:t>
      </w:r>
    </w:p>
    <w:p w14:paraId="580658DA">
      <w:pPr>
        <w:spacing w:before="40" w:after="4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800"/>
        <w:gridCol w:w="1600"/>
        <w:gridCol w:w="2400"/>
        <w:gridCol w:w="2760"/>
      </w:tblGrid>
      <w:tr w14:paraId="5AA4C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86A1FBF">
            <w:pPr>
              <w:jc w:val="left"/>
            </w:pPr>
            <w:r>
              <w:rPr>
                <w:rFonts w:ascii="Arial" w:hAnsi="Arial" w:eastAsia="Arial" w:cs="Arial"/>
                <w:b/>
                <w:bCs/>
                <w:color w:val="FFFFFF"/>
                <w:sz w:val="20"/>
                <w:szCs w:val="20"/>
              </w:rPr>
              <w:t>Paper</w:t>
            </w:r>
          </w:p>
        </w:tc>
        <w:tc>
          <w:tcPr>
            <w:tcW w:w="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13FC9B7">
            <w:pPr>
              <w:jc w:val="left"/>
            </w:pPr>
            <w:r>
              <w:rPr>
                <w:rFonts w:ascii="Arial" w:hAnsi="Arial" w:eastAsia="Arial" w:cs="Arial"/>
                <w:b/>
                <w:bCs/>
                <w:color w:val="FFFFFF"/>
                <w:sz w:val="20"/>
                <w:szCs w:val="20"/>
              </w:rPr>
              <w:t>Year</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EE5CF0F">
            <w:pPr>
              <w:jc w:val="left"/>
            </w:pPr>
            <w:r>
              <w:rPr>
                <w:rFonts w:ascii="Arial" w:hAnsi="Arial" w:eastAsia="Arial" w:cs="Arial"/>
                <w:b/>
                <w:bCs/>
                <w:color w:val="FFFFFF"/>
                <w:sz w:val="20"/>
                <w:szCs w:val="20"/>
              </w:rPr>
              <w:t>Noise Model</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7599CD4">
            <w:pPr>
              <w:jc w:val="left"/>
            </w:pPr>
            <w:r>
              <w:rPr>
                <w:rFonts w:ascii="Arial" w:hAnsi="Arial" w:eastAsia="Arial" w:cs="Arial"/>
                <w:b/>
                <w:bCs/>
                <w:color w:val="FFFFFF"/>
                <w:sz w:val="20"/>
                <w:szCs w:val="20"/>
              </w:rPr>
              <w:t>What They Did</w:t>
            </w:r>
          </w:p>
        </w:tc>
        <w:tc>
          <w:tcPr>
            <w:tcW w:w="2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1C53003">
            <w:pPr>
              <w:jc w:val="left"/>
            </w:pPr>
            <w:r>
              <w:rPr>
                <w:rFonts w:ascii="Arial" w:hAnsi="Arial" w:eastAsia="Arial" w:cs="Arial"/>
                <w:b/>
                <w:bCs/>
                <w:color w:val="FFFFFF"/>
                <w:sz w:val="20"/>
                <w:szCs w:val="20"/>
              </w:rPr>
              <w:t>What Was Missing</w:t>
            </w:r>
          </w:p>
        </w:tc>
      </w:tr>
      <w:tr w14:paraId="30406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A79EF79">
            <w:pPr>
              <w:jc w:val="left"/>
            </w:pPr>
            <w:r>
              <w:rPr>
                <w:rFonts w:ascii="Arial" w:hAnsi="Arial" w:eastAsia="Arial" w:cs="Arial"/>
                <w:b w:val="0"/>
                <w:bCs w:val="0"/>
                <w:color w:val="000000"/>
                <w:sz w:val="20"/>
                <w:szCs w:val="20"/>
              </w:rPr>
              <w:t>Salas</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0C7FA3">
            <w:pPr>
              <w:jc w:val="left"/>
            </w:pPr>
            <w:r>
              <w:rPr>
                <w:rFonts w:ascii="Arial" w:hAnsi="Arial" w:eastAsia="Arial" w:cs="Arial"/>
                <w:b w:val="0"/>
                <w:bCs w:val="0"/>
                <w:color w:val="000000"/>
                <w:sz w:val="20"/>
                <w:szCs w:val="20"/>
              </w:rPr>
              <w:t>2008</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5F58525">
            <w:pPr>
              <w:jc w:val="left"/>
            </w:pPr>
            <w:r>
              <w:rPr>
                <w:rFonts w:ascii="Arial" w:hAnsi="Arial" w:eastAsia="Arial" w:cs="Arial"/>
                <w:b w:val="0"/>
                <w:bCs w:val="0"/>
                <w:color w:val="000000"/>
                <w:sz w:val="20"/>
                <w:szCs w:val="20"/>
              </w:rPr>
              <w:t>Depolarizing</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73D04C1">
            <w:pPr>
              <w:jc w:val="left"/>
            </w:pPr>
            <w:r>
              <w:rPr>
                <w:rFonts w:ascii="Arial" w:hAnsi="Arial" w:eastAsia="Arial" w:cs="Arial"/>
                <w:b w:val="0"/>
                <w:bCs w:val="0"/>
                <w:color w:val="000000"/>
                <w:sz w:val="20"/>
                <w:szCs w:val="20"/>
              </w:rPr>
              <w:t>Noise thresholds at fixed k_ideal. Exponential damping law.</w:t>
            </w:r>
          </w:p>
        </w:tc>
        <w:tc>
          <w:tcPr>
            <w:tcW w:w="2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468A3B5">
            <w:pPr>
              <w:jc w:val="left"/>
            </w:pPr>
            <w:r>
              <w:rPr>
                <w:rFonts w:ascii="Arial" w:hAnsi="Arial" w:eastAsia="Arial" w:cs="Arial"/>
                <w:b w:val="0"/>
                <w:bCs w:val="0"/>
                <w:color w:val="000000"/>
                <w:sz w:val="20"/>
                <w:szCs w:val="20"/>
              </w:rPr>
              <w:t>Never varied k. No k* derivation.</w:t>
            </w:r>
          </w:p>
        </w:tc>
      </w:tr>
      <w:tr w14:paraId="07747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33C7738">
            <w:pPr>
              <w:jc w:val="left"/>
            </w:pPr>
            <w:r>
              <w:rPr>
                <w:rFonts w:ascii="Arial" w:hAnsi="Arial" w:eastAsia="Arial" w:cs="Arial"/>
                <w:b w:val="0"/>
                <w:bCs w:val="0"/>
                <w:color w:val="000000"/>
                <w:sz w:val="20"/>
                <w:szCs w:val="20"/>
              </w:rPr>
              <w:t>Shapira et al.</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EDB842">
            <w:pPr>
              <w:jc w:val="left"/>
            </w:pPr>
            <w:r>
              <w:rPr>
                <w:rFonts w:ascii="Arial" w:hAnsi="Arial" w:eastAsia="Arial" w:cs="Arial"/>
                <w:b w:val="0"/>
                <w:bCs w:val="0"/>
                <w:color w:val="000000"/>
                <w:sz w:val="20"/>
                <w:szCs w:val="20"/>
              </w:rPr>
              <w:t>2003</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49AEF1C">
            <w:pPr>
              <w:jc w:val="left"/>
            </w:pPr>
            <w:r>
              <w:rPr>
                <w:rFonts w:ascii="Arial" w:hAnsi="Arial" w:eastAsia="Arial" w:cs="Arial"/>
                <w:b w:val="0"/>
                <w:bCs w:val="0"/>
                <w:color w:val="000000"/>
                <w:sz w:val="20"/>
                <w:szCs w:val="20"/>
              </w:rPr>
              <w:t>Unitary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759EA0">
            <w:pPr>
              <w:jc w:val="left"/>
            </w:pPr>
            <w:r>
              <w:rPr>
                <w:rFonts w:ascii="Arial" w:hAnsi="Arial" w:eastAsia="Arial" w:cs="Arial"/>
                <w:b w:val="0"/>
                <w:bCs w:val="0"/>
                <w:color w:val="000000"/>
                <w:sz w:val="20"/>
                <w:szCs w:val="20"/>
              </w:rPr>
              <w:t>Gate angle perturbations on Hadamard.</w:t>
            </w:r>
          </w:p>
        </w:tc>
        <w:tc>
          <w:tcPr>
            <w:tcW w:w="2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52F7863">
            <w:pPr>
              <w:jc w:val="left"/>
            </w:pPr>
            <w:r>
              <w:rPr>
                <w:rFonts w:ascii="Arial" w:hAnsi="Arial" w:eastAsia="Arial" w:cs="Arial"/>
                <w:b w:val="0"/>
                <w:bCs w:val="0"/>
                <w:color w:val="000000"/>
                <w:sz w:val="20"/>
                <w:szCs w:val="20"/>
              </w:rPr>
              <w:t>Wrong noise model for NISQ. No depolarizing.</w:t>
            </w:r>
          </w:p>
        </w:tc>
      </w:tr>
      <w:tr w14:paraId="6FA23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601F8EF">
            <w:pPr>
              <w:jc w:val="left"/>
            </w:pPr>
            <w:r>
              <w:rPr>
                <w:rFonts w:ascii="Arial" w:hAnsi="Arial" w:eastAsia="Arial" w:cs="Arial"/>
                <w:b w:val="0"/>
                <w:bCs w:val="0"/>
                <w:color w:val="000000"/>
                <w:sz w:val="20"/>
                <w:szCs w:val="20"/>
              </w:rPr>
              <w:t>Vrana et al.</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192A6C">
            <w:pPr>
              <w:jc w:val="left"/>
            </w:pPr>
            <w:r>
              <w:rPr>
                <w:rFonts w:ascii="Arial" w:hAnsi="Arial" w:eastAsia="Arial" w:cs="Arial"/>
                <w:b w:val="0"/>
                <w:bCs w:val="0"/>
                <w:color w:val="000000"/>
                <w:sz w:val="20"/>
                <w:szCs w:val="20"/>
              </w:rPr>
              <w:t>2014</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60FC1DF">
            <w:pPr>
              <w:jc w:val="left"/>
            </w:pPr>
            <w:r>
              <w:rPr>
                <w:rFonts w:ascii="Arial" w:hAnsi="Arial" w:eastAsia="Arial" w:cs="Arial"/>
                <w:b w:val="0"/>
                <w:bCs w:val="0"/>
                <w:color w:val="000000"/>
                <w:sz w:val="20"/>
                <w:szCs w:val="20"/>
              </w:rPr>
              <w:t>General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D29A21">
            <w:pPr>
              <w:jc w:val="left"/>
            </w:pPr>
            <w:r>
              <w:rPr>
                <w:rFonts w:ascii="Arial" w:hAnsi="Arial" w:eastAsia="Arial" w:cs="Arial"/>
                <w:b w:val="0"/>
                <w:bCs w:val="0"/>
                <w:color w:val="000000"/>
                <w:sz w:val="20"/>
                <w:szCs w:val="20"/>
              </w:rPr>
              <w:t>Proved quadratic speedup asymptotically lost.</w:t>
            </w:r>
          </w:p>
        </w:tc>
        <w:tc>
          <w:tcPr>
            <w:tcW w:w="2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CB41E1D">
            <w:pPr>
              <w:jc w:val="left"/>
            </w:pPr>
            <w:r>
              <w:rPr>
                <w:rFonts w:ascii="Arial" w:hAnsi="Arial" w:eastAsia="Arial" w:cs="Arial"/>
                <w:b w:val="0"/>
                <w:bCs w:val="0"/>
                <w:color w:val="000000"/>
                <w:sz w:val="20"/>
                <w:szCs w:val="20"/>
              </w:rPr>
              <w:t>No concrete stopping point. No hardware.</w:t>
            </w:r>
          </w:p>
        </w:tc>
      </w:tr>
      <w:tr w14:paraId="067FB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7F2181C">
            <w:pPr>
              <w:jc w:val="left"/>
            </w:pPr>
            <w:r>
              <w:rPr>
                <w:rFonts w:ascii="Arial" w:hAnsi="Arial" w:eastAsia="Arial" w:cs="Arial"/>
                <w:b w:val="0"/>
                <w:bCs w:val="0"/>
                <w:color w:val="000000"/>
                <w:sz w:val="20"/>
                <w:szCs w:val="20"/>
              </w:rPr>
              <w:t>Ganguly &amp; Ahn</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385F4A">
            <w:pPr>
              <w:jc w:val="left"/>
            </w:pPr>
            <w:r>
              <w:rPr>
                <w:rFonts w:ascii="Arial" w:hAnsi="Arial" w:eastAsia="Arial" w:cs="Arial"/>
                <w:b w:val="0"/>
                <w:bCs w:val="0"/>
                <w:color w:val="000000"/>
                <w:sz w:val="20"/>
                <w:szCs w:val="20"/>
              </w:rPr>
              <w:t>2022</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5B08D06">
            <w:pPr>
              <w:jc w:val="left"/>
            </w:pPr>
            <w:r>
              <w:rPr>
                <w:rFonts w:ascii="Arial" w:hAnsi="Arial" w:eastAsia="Arial" w:cs="Arial"/>
                <w:b w:val="0"/>
                <w:bCs w:val="0"/>
                <w:color w:val="000000"/>
                <w:sz w:val="20"/>
                <w:szCs w:val="20"/>
              </w:rPr>
              <w:t>Depolarizing</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D48420">
            <w:pPr>
              <w:jc w:val="left"/>
            </w:pPr>
            <w:r>
              <w:rPr>
                <w:rFonts w:ascii="Arial" w:hAnsi="Arial" w:eastAsia="Arial" w:cs="Arial"/>
                <w:b w:val="0"/>
                <w:bCs w:val="0"/>
                <w:color w:val="000000"/>
                <w:sz w:val="20"/>
                <w:szCs w:val="20"/>
              </w:rPr>
              <w:t>Bayesian transpiler finds inflection point empirically.</w:t>
            </w:r>
          </w:p>
        </w:tc>
        <w:tc>
          <w:tcPr>
            <w:tcW w:w="2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7748357">
            <w:pPr>
              <w:jc w:val="left"/>
            </w:pPr>
            <w:r>
              <w:rPr>
                <w:rFonts w:ascii="Arial" w:hAnsi="Arial" w:eastAsia="Arial" w:cs="Arial"/>
                <w:b w:val="0"/>
                <w:bCs w:val="0"/>
                <w:color w:val="000000"/>
                <w:sz w:val="20"/>
                <w:szCs w:val="20"/>
              </w:rPr>
              <w:t>No theorem. No closed form. No GFS.</w:t>
            </w:r>
          </w:p>
        </w:tc>
      </w:tr>
      <w:tr w14:paraId="2E898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1497138">
            <w:pPr>
              <w:jc w:val="left"/>
            </w:pPr>
            <w:r>
              <w:rPr>
                <w:rFonts w:ascii="Arial" w:hAnsi="Arial" w:eastAsia="Arial" w:cs="Arial"/>
                <w:b w:val="0"/>
                <w:bCs w:val="0"/>
                <w:color w:val="000000"/>
                <w:sz w:val="20"/>
                <w:szCs w:val="20"/>
              </w:rPr>
              <w:t>Leng et al.</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2675E6">
            <w:pPr>
              <w:jc w:val="left"/>
            </w:pPr>
            <w:r>
              <w:rPr>
                <w:rFonts w:ascii="Arial" w:hAnsi="Arial" w:eastAsia="Arial" w:cs="Arial"/>
                <w:b w:val="0"/>
                <w:bCs w:val="0"/>
                <w:color w:val="000000"/>
                <w:sz w:val="20"/>
                <w:szCs w:val="20"/>
              </w:rPr>
              <w:t>2025</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C3E54CC">
            <w:pPr>
              <w:jc w:val="left"/>
            </w:pPr>
            <w:r>
              <w:rPr>
                <w:rFonts w:ascii="Arial" w:hAnsi="Arial" w:eastAsia="Arial" w:cs="Arial"/>
                <w:b w:val="0"/>
                <w:bCs w:val="0"/>
                <w:color w:val="000000"/>
                <w:sz w:val="20"/>
                <w:szCs w:val="20"/>
              </w:rPr>
              <w:t>General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587EAC">
            <w:pPr>
              <w:jc w:val="left"/>
            </w:pPr>
            <w:r>
              <w:rPr>
                <w:rFonts w:ascii="Arial" w:hAnsi="Arial" w:eastAsia="Arial" w:cs="Arial"/>
                <w:b w:val="0"/>
                <w:bCs w:val="0"/>
                <w:color w:val="000000"/>
                <w:sz w:val="20"/>
                <w:szCs w:val="20"/>
              </w:rPr>
              <w:t>Process tomography determines k_0.</w:t>
            </w:r>
          </w:p>
        </w:tc>
        <w:tc>
          <w:tcPr>
            <w:tcW w:w="2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0945A62">
            <w:pPr>
              <w:jc w:val="left"/>
            </w:pPr>
            <w:r>
              <w:rPr>
                <w:rFonts w:ascii="Arial" w:hAnsi="Arial" w:eastAsia="Arial" w:cs="Arial"/>
                <w:b w:val="0"/>
                <w:bCs w:val="0"/>
                <w:color w:val="000000"/>
                <w:sz w:val="20"/>
                <w:szCs w:val="20"/>
              </w:rPr>
              <w:t>Requires tomography. No k*(N,ε) formula.</w:t>
            </w:r>
          </w:p>
        </w:tc>
      </w:tr>
      <w:tr w14:paraId="265B2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657600C">
            <w:pPr>
              <w:jc w:val="left"/>
            </w:pPr>
            <w:r>
              <w:rPr>
                <w:rFonts w:ascii="Arial" w:hAnsi="Arial" w:eastAsia="Arial" w:cs="Arial"/>
                <w:b w:val="0"/>
                <w:bCs w:val="0"/>
                <w:color w:val="000000"/>
                <w:sz w:val="20"/>
                <w:szCs w:val="20"/>
              </w:rPr>
              <w:t>Wang &amp; Krstic</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24CA1E">
            <w:pPr>
              <w:jc w:val="left"/>
            </w:pPr>
            <w:r>
              <w:rPr>
                <w:rFonts w:ascii="Arial" w:hAnsi="Arial" w:eastAsia="Arial" w:cs="Arial"/>
                <w:b w:val="0"/>
                <w:bCs w:val="0"/>
                <w:color w:val="000000"/>
                <w:sz w:val="20"/>
                <w:szCs w:val="20"/>
              </w:rPr>
              <w:t>2020</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1DD5787">
            <w:pPr>
              <w:jc w:val="left"/>
            </w:pPr>
            <w:r>
              <w:rPr>
                <w:rFonts w:ascii="Arial" w:hAnsi="Arial" w:eastAsia="Arial" w:cs="Arial"/>
                <w:b w:val="0"/>
                <w:bCs w:val="0"/>
                <w:color w:val="000000"/>
                <w:sz w:val="20"/>
                <w:szCs w:val="20"/>
              </w:rPr>
              <w:t>IBM models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0B4A75">
            <w:pPr>
              <w:jc w:val="left"/>
            </w:pPr>
            <w:r>
              <w:rPr>
                <w:rFonts w:ascii="Arial" w:hAnsi="Arial" w:eastAsia="Arial" w:cs="Arial"/>
                <w:b w:val="0"/>
                <w:bCs w:val="0"/>
                <w:color w:val="000000"/>
                <w:sz w:val="20"/>
                <w:szCs w:val="20"/>
              </w:rPr>
              <w:t>Simulation noise thresholds 4-10 qubits.</w:t>
            </w:r>
          </w:p>
        </w:tc>
        <w:tc>
          <w:tcPr>
            <w:tcW w:w="2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1E64652">
            <w:pPr>
              <w:jc w:val="left"/>
            </w:pPr>
            <w:r>
              <w:rPr>
                <w:rFonts w:ascii="Arial" w:hAnsi="Arial" w:eastAsia="Arial" w:cs="Arial"/>
                <w:b w:val="0"/>
                <w:bCs w:val="0"/>
                <w:color w:val="000000"/>
                <w:sz w:val="20"/>
                <w:szCs w:val="20"/>
              </w:rPr>
              <w:t>Simulation only. No k* analysis.</w:t>
            </w:r>
          </w:p>
        </w:tc>
      </w:tr>
      <w:tr w14:paraId="3A3EA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0141F19">
            <w:pPr>
              <w:jc w:val="left"/>
            </w:pPr>
            <w:r>
              <w:rPr>
                <w:rFonts w:ascii="Arial" w:hAnsi="Arial" w:eastAsia="Arial" w:cs="Arial"/>
                <w:b w:val="0"/>
                <w:bCs w:val="0"/>
                <w:color w:val="000000"/>
                <w:sz w:val="20"/>
                <w:szCs w:val="20"/>
              </w:rPr>
              <w:t>GRADE 2025</w:t>
            </w:r>
          </w:p>
        </w:tc>
        <w:tc>
          <w:tcPr>
            <w:tcW w:w="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43CBDD">
            <w:pPr>
              <w:jc w:val="left"/>
            </w:pPr>
            <w:r>
              <w:rPr>
                <w:rFonts w:ascii="Arial" w:hAnsi="Arial" w:eastAsia="Arial" w:cs="Arial"/>
                <w:b w:val="0"/>
                <w:bCs w:val="0"/>
                <w:color w:val="000000"/>
                <w:sz w:val="20"/>
                <w:szCs w:val="20"/>
              </w:rPr>
              <w:t>2025</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82A1A77">
            <w:pPr>
              <w:jc w:val="left"/>
            </w:pPr>
            <w:r>
              <w:rPr>
                <w:rFonts w:ascii="Arial" w:hAnsi="Arial" w:eastAsia="Arial" w:cs="Arial"/>
                <w:b w:val="0"/>
                <w:bCs w:val="0"/>
                <w:color w:val="000000"/>
                <w:sz w:val="20"/>
                <w:szCs w:val="20"/>
              </w:rPr>
              <w:t>Various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E76B9D">
            <w:pPr>
              <w:jc w:val="left"/>
            </w:pPr>
            <w:r>
              <w:rPr>
                <w:rFonts w:ascii="Arial" w:hAnsi="Arial" w:eastAsia="Arial" w:cs="Arial"/>
                <w:b w:val="0"/>
                <w:bCs w:val="0"/>
                <w:color w:val="000000"/>
                <w:sz w:val="20"/>
                <w:szCs w:val="20"/>
              </w:rPr>
              <w:t>Grover-based empirical benchmark score.</w:t>
            </w:r>
          </w:p>
        </w:tc>
        <w:tc>
          <w:tcPr>
            <w:tcW w:w="2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2CDA477">
            <w:pPr>
              <w:jc w:val="left"/>
            </w:pPr>
            <w:r>
              <w:rPr>
                <w:rFonts w:ascii="Arial" w:hAnsi="Arial" w:eastAsia="Arial" w:cs="Arial"/>
                <w:b w:val="0"/>
                <w:bCs w:val="0"/>
                <w:color w:val="000000"/>
                <w:sz w:val="20"/>
                <w:szCs w:val="20"/>
              </w:rPr>
              <w:t>No theory. No connection to k*.</w:t>
            </w:r>
          </w:p>
        </w:tc>
      </w:tr>
    </w:tbl>
    <w:p w14:paraId="6DA028E8">
      <w:pPr>
        <w:spacing w:before="40" w:after="40"/>
      </w:pPr>
    </w:p>
    <w:p w14:paraId="34A69583">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Literature gap: </w:t>
      </w:r>
      <w:r>
        <w:rPr>
          <w:rFonts w:ascii="Arial" w:hAnsi="Arial" w:eastAsia="Arial" w:cs="Arial"/>
          <w:color w:val="1B3A22"/>
          <w:sz w:val="22"/>
          <w:szCs w:val="22"/>
        </w:rPr>
        <w:t>No paper before this work derives k*(N,ε) analytically as a closed-form function. No paper proposes using Grover as its own noise probe. No paper defines a theoretically-grounded Grover-specific hardware readiness metric.</w:t>
      </w:r>
    </w:p>
    <w:p w14:paraId="2DD6CACC">
      <w:pPr>
        <w:pStyle w:val="3"/>
        <w:spacing w:before="300" w:after="120"/>
      </w:pPr>
      <w:r>
        <w:rPr>
          <w:rFonts w:ascii="Arial" w:hAnsi="Arial" w:eastAsia="Arial" w:cs="Arial"/>
          <w:b/>
          <w:bCs/>
          <w:color w:val="2E75B6"/>
          <w:sz w:val="28"/>
          <w:szCs w:val="28"/>
        </w:rPr>
        <w:t>3.2 The Three Novel Contributions</w:t>
      </w:r>
    </w:p>
    <w:p w14:paraId="53E00A04">
      <w:pPr>
        <w:spacing w:before="70" w:after="90"/>
        <w:jc w:val="both"/>
      </w:pPr>
      <w:r>
        <w:rPr>
          <w:rFonts w:ascii="Arial" w:hAnsi="Arial" w:eastAsia="Arial" w:cs="Arial"/>
          <w:b w:val="0"/>
          <w:bCs w:val="0"/>
          <w:i w:val="0"/>
          <w:iCs w:val="0"/>
          <w:color w:val="000000"/>
          <w:sz w:val="22"/>
          <w:szCs w:val="22"/>
        </w:rPr>
        <w:t>Based on the seminar observations and literature gap, three novel contributions were identified:</w:t>
      </w:r>
    </w:p>
    <w:p w14:paraId="7FA8640B">
      <w:pPr>
        <w:pStyle w:val="4"/>
        <w:spacing w:before="220" w:after="100"/>
      </w:pPr>
      <w:r>
        <w:rPr>
          <w:rFonts w:ascii="Arial" w:hAnsi="Arial" w:eastAsia="Arial" w:cs="Arial"/>
          <w:b/>
          <w:bCs/>
          <w:color w:val="00838F"/>
          <w:sz w:val="24"/>
          <w:szCs w:val="24"/>
        </w:rPr>
        <w:t>Contribution 1: Theorem 2 — k*(N, ε)</w:t>
      </w:r>
    </w:p>
    <w:p w14:paraId="12E6058F">
      <w:pPr>
        <w:spacing w:before="70" w:after="90"/>
        <w:jc w:val="both"/>
      </w:pPr>
      <w:r>
        <w:rPr>
          <w:rFonts w:ascii="Arial" w:hAnsi="Arial" w:eastAsia="Arial" w:cs="Arial"/>
          <w:b w:val="0"/>
          <w:bCs w:val="0"/>
          <w:i w:val="0"/>
          <w:iCs w:val="0"/>
          <w:color w:val="000000"/>
          <w:sz w:val="22"/>
          <w:szCs w:val="22"/>
        </w:rPr>
        <w:t>A closed-form analytical formula for the noise-optimal Grover iteration count under depolarizing noise. Proved from first principles as a formal mathematical theorem. First such result in the literature.</w:t>
      </w:r>
    </w:p>
    <w:p w14:paraId="5FBCB1D9">
      <w:pPr>
        <w:pStyle w:val="4"/>
        <w:spacing w:before="220" w:after="100"/>
      </w:pPr>
      <w:r>
        <w:rPr>
          <w:rFonts w:ascii="Arial" w:hAnsi="Arial" w:eastAsia="Arial" w:cs="Arial"/>
          <w:b/>
          <w:bCs/>
          <w:color w:val="00838F"/>
          <w:sz w:val="24"/>
          <w:szCs w:val="24"/>
        </w:rPr>
        <w:t>Contribution 2: Algorithm 1 — Grover Noise Fingerprinting (GNF)</w:t>
      </w:r>
    </w:p>
    <w:p w14:paraId="29DD048D">
      <w:pPr>
        <w:spacing w:before="70" w:after="90"/>
        <w:jc w:val="both"/>
      </w:pPr>
      <w:r>
        <w:rPr>
          <w:rFonts w:ascii="Arial" w:hAnsi="Arial" w:eastAsia="Arial" w:cs="Arial"/>
          <w:b w:val="0"/>
          <w:bCs w:val="0"/>
          <w:i w:val="0"/>
          <w:iCs w:val="0"/>
          <w:color w:val="000000"/>
          <w:sz w:val="22"/>
          <w:szCs w:val="22"/>
        </w:rPr>
        <w:t>A method to extract a quantum device's per-gate error rate ε_device from circuit execution alone, using Grover as the probe circuit. No process tomography. Single free parameter fit. Self-consistent across different circuit sizes.</w:t>
      </w:r>
    </w:p>
    <w:p w14:paraId="25813B8B">
      <w:pPr>
        <w:pStyle w:val="4"/>
        <w:spacing w:before="220" w:after="100"/>
      </w:pPr>
      <w:r>
        <w:rPr>
          <w:rFonts w:ascii="Arial" w:hAnsi="Arial" w:eastAsia="Arial" w:cs="Arial"/>
          <w:b/>
          <w:bCs/>
          <w:color w:val="00838F"/>
          <w:sz w:val="24"/>
          <w:szCs w:val="24"/>
        </w:rPr>
        <w:t>Contribution 3: Definition 1 — Grover Fidelity Score (GFS)</w:t>
      </w:r>
    </w:p>
    <w:p w14:paraId="5EBDA344">
      <w:pPr>
        <w:spacing w:before="70" w:after="90"/>
        <w:jc w:val="both"/>
      </w:pPr>
      <w:r>
        <w:rPr>
          <w:rFonts w:ascii="Arial" w:hAnsi="Arial" w:eastAsia="Arial" w:cs="Arial"/>
          <w:b w:val="0"/>
          <w:bCs w:val="0"/>
          <w:i w:val="0"/>
          <w:iCs w:val="0"/>
          <w:color w:val="000000"/>
          <w:sz w:val="22"/>
          <w:szCs w:val="22"/>
        </w:rPr>
        <w:t>A hardware readiness metric GFS(B,n) ∈ (0,1] derived directly from k* and ε_device. Answers the question: what fraction of Grover's ideal quantum advantage is backend B capturing at n qubits? The only benchmark metric that is simultaneously algorithm-native, interpretable, theoretically grounded, and computed at the noise-optimal point.</w:t>
      </w:r>
    </w:p>
    <w:p w14:paraId="1B870750">
      <w:pPr>
        <w:pageBreakBefore/>
      </w:pPr>
    </w:p>
    <w:p w14:paraId="0FEB4E62">
      <w:pPr>
        <w:pStyle w:val="2"/>
        <w:spacing w:before="400" w:after="160"/>
      </w:pPr>
      <w:r>
        <w:rPr>
          <w:rFonts w:ascii="Arial" w:hAnsi="Arial" w:eastAsia="Arial" w:cs="Arial"/>
          <w:b/>
          <w:bCs/>
          <w:color w:val="1F4E79"/>
          <w:sz w:val="34"/>
          <w:szCs w:val="34"/>
        </w:rPr>
        <w:t>4. Theoretical Framework</w:t>
      </w:r>
    </w:p>
    <w:p w14:paraId="775A0834">
      <w:pPr>
        <w:spacing w:before="70" w:after="90"/>
        <w:jc w:val="both"/>
      </w:pPr>
      <w:r>
        <w:rPr>
          <w:rFonts w:ascii="Arial" w:hAnsi="Arial" w:eastAsia="Arial" w:cs="Arial"/>
          <w:b w:val="0"/>
          <w:bCs w:val="0"/>
          <w:i w:val="0"/>
          <w:iCs w:val="0"/>
          <w:color w:val="000000"/>
          <w:sz w:val="22"/>
          <w:szCs w:val="22"/>
        </w:rPr>
        <w:t>The theoretical framework was built systematically from first principles. Every derivation step was stress-tested through rigorous mathematical review. Several errors were caught and corrected — these are documented explicitly as they demonstrate the level of mathematical rigour required for publication.</w:t>
      </w:r>
    </w:p>
    <w:p w14:paraId="3D7B99C8">
      <w:pPr>
        <w:pStyle w:val="3"/>
        <w:spacing w:before="300" w:after="120"/>
      </w:pPr>
      <w:r>
        <w:rPr>
          <w:rFonts w:ascii="Arial" w:hAnsi="Arial" w:eastAsia="Arial" w:cs="Arial"/>
          <w:b/>
          <w:bCs/>
          <w:color w:val="2E75B6"/>
          <w:sz w:val="28"/>
          <w:szCs w:val="28"/>
        </w:rPr>
        <w:t>4.1 Assumptions</w:t>
      </w:r>
    </w:p>
    <w:p w14:paraId="05DAC8D2">
      <w:pPr>
        <w:spacing w:before="70" w:after="90"/>
        <w:jc w:val="both"/>
      </w:pPr>
      <w:r>
        <w:rPr>
          <w:rFonts w:ascii="Arial" w:hAnsi="Arial" w:eastAsia="Arial" w:cs="Arial"/>
          <w:b w:val="0"/>
          <w:bCs w:val="0"/>
          <w:i w:val="0"/>
          <w:iCs w:val="0"/>
          <w:color w:val="000000"/>
          <w:sz w:val="22"/>
          <w:szCs w:val="22"/>
        </w:rPr>
        <w:t>Four assumptions underpin all theoretical results. They are stated explicitly so reviewers can evaluate their applicability.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200"/>
        <w:gridCol w:w="4560"/>
      </w:tblGrid>
      <w:tr w14:paraId="42EE8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72C880E">
            <w:pPr>
              <w:jc w:val="left"/>
            </w:pPr>
            <w:r>
              <w:rPr>
                <w:rFonts w:ascii="Arial" w:hAnsi="Arial" w:eastAsia="Arial" w:cs="Arial"/>
                <w:b/>
                <w:bCs/>
                <w:color w:val="FFFFFF"/>
                <w:sz w:val="20"/>
                <w:szCs w:val="20"/>
              </w:rPr>
              <w:t>Assumption</w:t>
            </w:r>
          </w:p>
        </w:tc>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BDBED11">
            <w:pPr>
              <w:jc w:val="left"/>
            </w:pPr>
            <w:r>
              <w:rPr>
                <w:rFonts w:ascii="Arial" w:hAnsi="Arial" w:eastAsia="Arial" w:cs="Arial"/>
                <w:b/>
                <w:bCs/>
                <w:color w:val="FFFFFF"/>
                <w:sz w:val="20"/>
                <w:szCs w:val="20"/>
              </w:rPr>
              <w:t>Statement</w:t>
            </w:r>
          </w:p>
        </w:tc>
        <w:tc>
          <w:tcPr>
            <w:tcW w:w="4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F17FFF8">
            <w:pPr>
              <w:jc w:val="left"/>
            </w:pPr>
            <w:r>
              <w:rPr>
                <w:rFonts w:ascii="Arial" w:hAnsi="Arial" w:eastAsia="Arial" w:cs="Arial"/>
                <w:b/>
                <w:bCs/>
                <w:color w:val="FFFFFF"/>
                <w:sz w:val="20"/>
                <w:szCs w:val="20"/>
              </w:rPr>
              <w:t>Justification</w:t>
            </w:r>
          </w:p>
        </w:tc>
      </w:tr>
      <w:tr w14:paraId="6D20B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6A96DE5">
            <w:pPr>
              <w:jc w:val="left"/>
            </w:pPr>
            <w:r>
              <w:rPr>
                <w:rFonts w:ascii="Arial" w:hAnsi="Arial" w:eastAsia="Arial" w:cs="Arial"/>
                <w:b w:val="0"/>
                <w:bCs w:val="0"/>
                <w:color w:val="000000"/>
                <w:sz w:val="20"/>
                <w:szCs w:val="20"/>
              </w:rPr>
              <w:t>A1 (Noise model)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CA2BF2">
            <w:pPr>
              <w:jc w:val="left"/>
            </w:pPr>
            <w:r>
              <w:rPr>
                <w:rFonts w:ascii="Arial" w:hAnsi="Arial" w:eastAsia="Arial" w:cs="Arial"/>
                <w:b w:val="0"/>
                <w:bCs w:val="0"/>
                <w:color w:val="000000"/>
                <w:sz w:val="20"/>
                <w:szCs w:val="20"/>
              </w:rPr>
              <w:t>Each gate followed by independent single-qubit depolarizing channel with rate ε</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2E6C2AE">
            <w:pPr>
              <w:jc w:val="left"/>
            </w:pPr>
            <w:r>
              <w:rPr>
                <w:rFonts w:ascii="Arial" w:hAnsi="Arial" w:eastAsia="Arial" w:cs="Arial"/>
                <w:b w:val="0"/>
                <w:bCs w:val="0"/>
                <w:color w:val="000000"/>
                <w:sz w:val="20"/>
                <w:szCs w:val="20"/>
              </w:rPr>
              <w:t>Standard model for superconducting qubits. IBM calibration uses this model.</w:t>
            </w:r>
          </w:p>
        </w:tc>
      </w:tr>
      <w:tr w14:paraId="057C4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4917700">
            <w:pPr>
              <w:jc w:val="left"/>
            </w:pPr>
            <w:r>
              <w:rPr>
                <w:rFonts w:ascii="Arial" w:hAnsi="Arial" w:eastAsia="Arial" w:cs="Arial"/>
                <w:b w:val="0"/>
                <w:bCs w:val="0"/>
                <w:color w:val="000000"/>
                <w:sz w:val="20"/>
                <w:szCs w:val="20"/>
              </w:rPr>
              <w:t>A2 (Pauli twirl)</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A5047B">
            <w:pPr>
              <w:jc w:val="left"/>
            </w:pPr>
            <w:r>
              <w:rPr>
                <w:rFonts w:ascii="Arial" w:hAnsi="Arial" w:eastAsia="Arial" w:cs="Arial"/>
                <w:b w:val="0"/>
                <w:bCs w:val="0"/>
                <w:color w:val="000000"/>
                <w:sz w:val="20"/>
                <w:szCs w:val="20"/>
              </w:rPr>
              <w:t>Per-gate noise is Pauli-twirled, giving global n-qubit depolarizing channel</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3DED30A">
            <w:pPr>
              <w:jc w:val="left"/>
            </w:pPr>
            <w:r>
              <w:rPr>
                <w:rFonts w:ascii="Arial" w:hAnsi="Arial" w:eastAsia="Arial" w:cs="Arial"/>
                <w:b w:val="0"/>
                <w:bCs w:val="0"/>
                <w:color w:val="000000"/>
                <w:sz w:val="20"/>
                <w:szCs w:val="20"/>
              </w:rPr>
              <w:t>Standard in QEC literature. Explicit: cite Emerson et al. 2005, Knill et al. 2008.</w:t>
            </w:r>
          </w:p>
        </w:tc>
      </w:tr>
      <w:tr w14:paraId="3A847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7FB6D07">
            <w:pPr>
              <w:jc w:val="left"/>
            </w:pPr>
            <w:r>
              <w:rPr>
                <w:rFonts w:ascii="Arial" w:hAnsi="Arial" w:eastAsia="Arial" w:cs="Arial"/>
                <w:b w:val="0"/>
                <w:bCs w:val="0"/>
                <w:color w:val="000000"/>
                <w:sz w:val="20"/>
                <w:szCs w:val="20"/>
              </w:rPr>
              <w:t>A3 (Low noise)</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E423E0">
            <w:pPr>
              <w:jc w:val="left"/>
            </w:pPr>
            <w:r>
              <w:rPr>
                <w:rFonts w:ascii="Arial" w:hAnsi="Arial" w:eastAsia="Arial" w:cs="Arial"/>
                <w:b w:val="0"/>
                <w:bCs w:val="0"/>
                <w:color w:val="000000"/>
                <w:sz w:val="20"/>
                <w:szCs w:val="20"/>
              </w:rPr>
              <w:t>gε ≪ 1 and k·g²ε² ≪ 1</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68F615C">
            <w:pPr>
              <w:jc w:val="left"/>
            </w:pPr>
            <w:r>
              <w:rPr>
                <w:rFonts w:ascii="Arial" w:hAnsi="Arial" w:eastAsia="Arial" w:cs="Arial"/>
                <w:b w:val="0"/>
                <w:bCs w:val="0"/>
                <w:color w:val="000000"/>
                <w:sz w:val="20"/>
                <w:szCs w:val="20"/>
              </w:rPr>
              <w:t>Ensures interleaving error O(g²ε²) stays negligible. Satisfied for n=3 (gε≈0.12).</w:t>
            </w:r>
          </w:p>
        </w:tc>
      </w:tr>
      <w:tr w14:paraId="04F0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0D9DA95">
            <w:pPr>
              <w:jc w:val="left"/>
            </w:pPr>
            <w:r>
              <w:rPr>
                <w:rFonts w:ascii="Arial" w:hAnsi="Arial" w:eastAsia="Arial" w:cs="Arial"/>
                <w:b w:val="0"/>
                <w:bCs w:val="0"/>
                <w:color w:val="000000"/>
                <w:sz w:val="20"/>
                <w:szCs w:val="20"/>
              </w:rPr>
              <w:t>A4 (Unstructured search)</w:t>
            </w:r>
          </w:p>
        </w:tc>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DFCDED">
            <w:pPr>
              <w:jc w:val="left"/>
            </w:pPr>
            <w:r>
              <w:rPr>
                <w:rFonts w:ascii="Arial" w:hAnsi="Arial" w:eastAsia="Arial" w:cs="Arial"/>
                <w:b w:val="0"/>
                <w:bCs w:val="0"/>
                <w:color w:val="000000"/>
                <w:sz w:val="20"/>
                <w:szCs w:val="20"/>
              </w:rPr>
              <w:t>N=2ⁿ states, exactly one marked state</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94E19F6">
            <w:pPr>
              <w:jc w:val="left"/>
            </w:pPr>
            <w:r>
              <w:rPr>
                <w:rFonts w:ascii="Arial" w:hAnsi="Arial" w:eastAsia="Arial" w:cs="Arial"/>
                <w:b w:val="0"/>
                <w:bCs w:val="0"/>
                <w:color w:val="000000"/>
                <w:sz w:val="20"/>
                <w:szCs w:val="20"/>
              </w:rPr>
              <w:t>Standard Grover setup.</w:t>
            </w:r>
          </w:p>
        </w:tc>
      </w:tr>
    </w:tbl>
    <w:p w14:paraId="1B7769E1">
      <w:pPr>
        <w:pStyle w:val="3"/>
        <w:spacing w:before="300" w:after="120"/>
      </w:pPr>
      <w:r>
        <w:rPr>
          <w:rFonts w:ascii="Arial" w:hAnsi="Arial" w:eastAsia="Arial" w:cs="Arial"/>
          <w:b/>
          <w:bCs/>
          <w:color w:val="2E75B6"/>
          <w:sz w:val="28"/>
          <w:szCs w:val="28"/>
        </w:rPr>
        <w:t>4.2 Proposition 1: Effective Per-Iteration Noise Rate</w:t>
      </w:r>
    </w:p>
    <w:p w14:paraId="69864EFE">
      <w:pPr>
        <w:spacing w:before="70" w:after="90"/>
        <w:jc w:val="both"/>
      </w:pPr>
      <w:r>
        <w:rPr>
          <w:rFonts w:ascii="Arial" w:hAnsi="Arial" w:eastAsia="Arial" w:cs="Arial"/>
          <w:b w:val="0"/>
          <w:bCs w:val="0"/>
          <w:i w:val="0"/>
          <w:iCs w:val="0"/>
          <w:color w:val="000000"/>
          <w:sz w:val="22"/>
          <w:szCs w:val="22"/>
        </w:rPr>
        <w:t>Under A1, A2, A3, the effective depolarizing rate for one complete Grover iteration of g gates is:</w:t>
      </w:r>
    </w:p>
    <w:p w14:paraId="7E872A23">
      <w:pPr>
        <w:shd w:val="clear" w:fill="EBF5FB"/>
        <w:spacing w:before="120" w:after="120"/>
        <w:jc w:val="center"/>
      </w:pPr>
      <w:r>
        <w:rPr>
          <w:rFonts w:ascii="Courier New" w:hAnsi="Courier New" w:eastAsia="Courier New" w:cs="Courier New"/>
          <w:b/>
          <w:bCs/>
          <w:color w:val="1F4E79"/>
          <w:sz w:val="24"/>
          <w:szCs w:val="24"/>
        </w:rPr>
        <w:t>ε_eff = 1 − (1−ε)^g</w:t>
      </w:r>
    </w:p>
    <w:p w14:paraId="44931096">
      <w:pPr>
        <w:spacing w:before="70" w:after="90"/>
        <w:jc w:val="both"/>
      </w:pPr>
      <w:r>
        <w:rPr>
          <w:rFonts w:ascii="Arial" w:hAnsi="Arial" w:eastAsia="Arial" w:cs="Arial"/>
          <w:b w:val="0"/>
          <w:bCs w:val="0"/>
          <w:i w:val="0"/>
          <w:iCs w:val="0"/>
          <w:color w:val="000000"/>
          <w:sz w:val="22"/>
          <w:szCs w:val="22"/>
        </w:rPr>
        <w:t>The composition rule for two global n-qubit depolarizing channels with rates ε₁ and ε₂ is exact: ε₁₂ = 1−(1−ε₁)(1−ε₂). By induction over g gates, ε_eff = 1−(1−ε)^g exactly.</w:t>
      </w:r>
    </w:p>
    <w:p w14:paraId="26E2B1B1">
      <w:pPr>
        <w:pBdr>
          <w:left w:val="single" w:color="7D5A00" w:sz="12" w:space="8"/>
        </w:pBdr>
        <w:shd w:val="clear" w:fill="FFFDE7"/>
        <w:spacing w:before="80" w:after="80"/>
        <w:ind w:left="360" w:right="200"/>
      </w:pPr>
      <w:r>
        <w:rPr>
          <w:rFonts w:ascii="Arial" w:hAnsi="Arial" w:eastAsia="Arial" w:cs="Arial"/>
          <w:b/>
          <w:bCs/>
          <w:color w:val="7D5A00"/>
          <w:sz w:val="22"/>
          <w:szCs w:val="22"/>
        </w:rPr>
        <w:t xml:space="preserve">Critical correction: </w:t>
      </w:r>
      <w:r>
        <w:rPr>
          <w:rFonts w:ascii="Arial" w:hAnsi="Arial" w:eastAsia="Arial" w:cs="Arial"/>
          <w:color w:val="5C4000"/>
          <w:sz w:val="22"/>
          <w:szCs w:val="22"/>
        </w:rPr>
        <w:t>The (4/3) factor from the single-qubit Pauli channel composition rule does NOT apply to global n-qubit depolarizing channels. Conflating these was an error in preliminary derivations, caught during mathematical review.</w:t>
      </w:r>
    </w:p>
    <w:p w14:paraId="206C09EF">
      <w:pPr>
        <w:spacing w:before="70" w:after="90"/>
        <w:jc w:val="both"/>
      </w:pPr>
      <w:r>
        <w:rPr>
          <w:rFonts w:ascii="Arial" w:hAnsi="Arial" w:eastAsia="Arial" w:cs="Arial"/>
          <w:b w:val="0"/>
          <w:bCs w:val="0"/>
          <w:i w:val="0"/>
          <w:iCs w:val="0"/>
          <w:color w:val="000000"/>
          <w:sz w:val="22"/>
          <w:szCs w:val="22"/>
        </w:rPr>
        <w:t>For our specific circuits, transpiled gate counts on ibm_fez topology:</w:t>
      </w:r>
    </w:p>
    <w:tbl>
      <w:tblPr>
        <w:tblStyle w:val="9"/>
        <w:tblW w:w="10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2800"/>
        <w:gridCol w:w="2760"/>
      </w:tblGrid>
      <w:tr w14:paraId="374A9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58F1C5F">
            <w:pPr>
              <w:jc w:val="left"/>
            </w:pPr>
            <w:r>
              <w:rPr>
                <w:rFonts w:ascii="Arial" w:hAnsi="Arial" w:eastAsia="Arial" w:cs="Arial"/>
                <w:b/>
                <w:bCs/>
                <w:color w:val="FFFFFF"/>
                <w:sz w:val="20"/>
                <w:szCs w:val="20"/>
              </w:rPr>
              <w:t>Circuit</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3EA7B27">
            <w:pPr>
              <w:jc w:val="left"/>
            </w:pPr>
            <w:r>
              <w:rPr>
                <w:rFonts w:ascii="Arial" w:hAnsi="Arial" w:eastAsia="Arial" w:cs="Arial"/>
                <w:b/>
                <w:bCs/>
                <w:color w:val="FFFFFF"/>
                <w:sz w:val="20"/>
                <w:szCs w:val="20"/>
              </w:rPr>
              <w:t>Theoretical g</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0B29169">
            <w:pPr>
              <w:jc w:val="left"/>
            </w:pPr>
            <w:r>
              <w:rPr>
                <w:rFonts w:ascii="Arial" w:hAnsi="Arial" w:eastAsia="Arial" w:cs="Arial"/>
                <w:b/>
                <w:bCs/>
                <w:color w:val="FFFFFF"/>
                <w:sz w:val="20"/>
                <w:szCs w:val="20"/>
              </w:rPr>
              <w:t>Transpiled g (ibm_fez)</w:t>
            </w:r>
          </w:p>
        </w:tc>
        <w:tc>
          <w:tcPr>
            <w:tcW w:w="2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C870FD3">
            <w:pPr>
              <w:jc w:val="left"/>
            </w:pPr>
            <w:r>
              <w:rPr>
                <w:rFonts w:ascii="Arial" w:hAnsi="Arial" w:eastAsia="Arial" w:cs="Arial"/>
                <w:b/>
                <w:bCs/>
                <w:color w:val="FFFFFF"/>
                <w:sz w:val="20"/>
                <w:szCs w:val="20"/>
              </w:rPr>
              <w:t>ε_eff at ε=0.000294</w:t>
            </w:r>
          </w:p>
        </w:tc>
      </w:tr>
      <w:tr w14:paraId="42946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39AD045">
            <w:pPr>
              <w:jc w:val="left"/>
            </w:pPr>
            <w:r>
              <w:rPr>
                <w:rFonts w:ascii="Arial" w:hAnsi="Arial" w:eastAsia="Arial" w:cs="Arial"/>
                <w:b w:val="0"/>
                <w:bCs w:val="0"/>
                <w:color w:val="000000"/>
                <w:sz w:val="20"/>
                <w:szCs w:val="20"/>
              </w:rPr>
              <w:t>n=3 Grover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D001E3F">
            <w:pPr>
              <w:jc w:val="left"/>
            </w:pPr>
            <w:r>
              <w:rPr>
                <w:rFonts w:ascii="Arial" w:hAnsi="Arial" w:eastAsia="Arial" w:cs="Arial"/>
                <w:b w:val="0"/>
                <w:bCs w:val="0"/>
                <w:color w:val="000000"/>
                <w:sz w:val="20"/>
                <w:szCs w:val="20"/>
              </w:rPr>
              <w:t>≈14</w:t>
            </w:r>
          </w:p>
        </w:tc>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1D3E140">
            <w:pPr>
              <w:jc w:val="left"/>
            </w:pPr>
            <w:r>
              <w:rPr>
                <w:rFonts w:ascii="Arial" w:hAnsi="Arial" w:eastAsia="Arial" w:cs="Arial"/>
                <w:b w:val="0"/>
                <w:bCs w:val="0"/>
                <w:color w:val="000000"/>
                <w:sz w:val="20"/>
                <w:szCs w:val="20"/>
              </w:rPr>
              <w:t>409</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EAC469">
            <w:pPr>
              <w:jc w:val="left"/>
            </w:pPr>
            <w:r>
              <w:rPr>
                <w:rFonts w:ascii="Arial" w:hAnsi="Arial" w:eastAsia="Arial" w:cs="Arial"/>
                <w:b w:val="0"/>
                <w:bCs w:val="0"/>
                <w:color w:val="000000"/>
                <w:sz w:val="20"/>
                <w:szCs w:val="20"/>
              </w:rPr>
              <w:t>0.11319 (11.3%)</w:t>
            </w:r>
          </w:p>
        </w:tc>
      </w:tr>
      <w:tr w14:paraId="151D0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28F3B56">
            <w:pPr>
              <w:jc w:val="left"/>
            </w:pPr>
            <w:r>
              <w:rPr>
                <w:rFonts w:ascii="Arial" w:hAnsi="Arial" w:eastAsia="Arial" w:cs="Arial"/>
                <w:b w:val="0"/>
                <w:bCs w:val="0"/>
                <w:color w:val="000000"/>
                <w:sz w:val="20"/>
                <w:szCs w:val="20"/>
              </w:rPr>
              <w:t>n=4 Grover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98A814">
            <w:pPr>
              <w:jc w:val="left"/>
            </w:pPr>
            <w:r>
              <w:rPr>
                <w:rFonts w:ascii="Arial" w:hAnsi="Arial" w:eastAsia="Arial" w:cs="Arial"/>
                <w:b w:val="0"/>
                <w:bCs w:val="0"/>
                <w:color w:val="000000"/>
                <w:sz w:val="20"/>
                <w:szCs w:val="20"/>
              </w:rPr>
              <w:t>≈20</w:t>
            </w:r>
          </w:p>
        </w:tc>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12133E6">
            <w:pPr>
              <w:jc w:val="left"/>
            </w:pPr>
            <w:r>
              <w:rPr>
                <w:rFonts w:ascii="Arial" w:hAnsi="Arial" w:eastAsia="Arial" w:cs="Arial"/>
                <w:b w:val="0"/>
                <w:bCs w:val="0"/>
                <w:color w:val="000000"/>
                <w:sz w:val="20"/>
                <w:szCs w:val="20"/>
              </w:rPr>
              <w:t>1265</w:t>
            </w:r>
          </w:p>
        </w:tc>
        <w:tc>
          <w:tcPr>
            <w:tcW w:w="2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5A1371">
            <w:pPr>
              <w:jc w:val="left"/>
            </w:pPr>
            <w:r>
              <w:rPr>
                <w:rFonts w:ascii="Arial" w:hAnsi="Arial" w:eastAsia="Arial" w:cs="Arial"/>
                <w:b w:val="0"/>
                <w:bCs w:val="0"/>
                <w:color w:val="000000"/>
                <w:sz w:val="20"/>
                <w:szCs w:val="20"/>
              </w:rPr>
              <w:t>0.31342 (31.3%)</w:t>
            </w:r>
          </w:p>
        </w:tc>
      </w:tr>
    </w:tbl>
    <w:p w14:paraId="2B414DE3">
      <w:pPr>
        <w:pBdr>
          <w:left w:val="single" w:color="8B1A1A" w:sz="12" w:space="8"/>
        </w:pBdr>
        <w:shd w:val="clear" w:fill="FFEBEE"/>
        <w:spacing w:before="80" w:after="80"/>
        <w:ind w:left="360"/>
      </w:pPr>
      <w:r>
        <w:rPr>
          <w:rFonts w:ascii="Arial" w:hAnsi="Arial" w:eastAsia="Arial" w:cs="Arial"/>
          <w:color w:val="8B1A1A"/>
          <w:sz w:val="22"/>
          <w:szCs w:val="22"/>
        </w:rPr>
        <w:t>The transpiled gate count is dramatically larger than theoretical due to IBM's coupling map requiring SWAP routing. Always use the actual transpiled gate count, not the theoretical count.</w:t>
      </w:r>
    </w:p>
    <w:p w14:paraId="2E6636DC">
      <w:pPr>
        <w:pStyle w:val="3"/>
        <w:spacing w:before="300" w:after="120"/>
      </w:pPr>
      <w:r>
        <w:rPr>
          <w:rFonts w:ascii="Arial" w:hAnsi="Arial" w:eastAsia="Arial" w:cs="Arial"/>
          <w:b/>
          <w:bCs/>
          <w:color w:val="2E75B6"/>
          <w:sz w:val="28"/>
          <w:szCs w:val="28"/>
        </w:rPr>
        <w:t>4.3 Lemma 1: Iteration-Level Depolarization</w:t>
      </w:r>
    </w:p>
    <w:p w14:paraId="648AF37D">
      <w:pPr>
        <w:spacing w:before="70" w:after="90"/>
        <w:jc w:val="both"/>
      </w:pPr>
      <w:r>
        <w:rPr>
          <w:rFonts w:ascii="Arial" w:hAnsi="Arial" w:eastAsia="Arial" w:cs="Arial"/>
          <w:b w:val="0"/>
          <w:bCs w:val="0"/>
          <w:i w:val="0"/>
          <w:iCs w:val="0"/>
          <w:color w:val="000000"/>
          <w:sz w:val="22"/>
          <w:szCs w:val="22"/>
        </w:rPr>
        <w:t>Under A1, A2, A3, the noisy Grover channel after one iteration satisfies:</w:t>
      </w:r>
    </w:p>
    <w:p w14:paraId="29CC2FCE">
      <w:pPr>
        <w:shd w:val="clear" w:fill="EBF5FB"/>
        <w:spacing w:before="120" w:after="120"/>
        <w:jc w:val="center"/>
      </w:pPr>
      <w:r>
        <w:rPr>
          <w:rFonts w:ascii="Courier New" w:hAnsi="Courier New" w:eastAsia="Courier New" w:cs="Courier New"/>
          <w:b/>
          <w:bCs/>
          <w:color w:val="1F4E79"/>
          <w:sz w:val="24"/>
          <w:szCs w:val="24"/>
        </w:rPr>
        <w:t>E_G(ρ) = (1−ε_eff) U_G ρ U_G† + ε_eff (I/2ⁿ) + O(g²ε²)</w:t>
      </w:r>
    </w:p>
    <w:p w14:paraId="07FDACB3">
      <w:pPr>
        <w:spacing w:before="70" w:after="90"/>
        <w:jc w:val="both"/>
      </w:pPr>
      <w:r>
        <w:rPr>
          <w:rFonts w:ascii="Arial" w:hAnsi="Arial" w:eastAsia="Arial" w:cs="Arial"/>
          <w:b w:val="0"/>
          <w:bCs w:val="0"/>
          <w:i w:val="0"/>
          <w:iCs w:val="0"/>
          <w:color w:val="000000"/>
          <w:sz w:val="22"/>
          <w:szCs w:val="22"/>
        </w:rPr>
        <w:t>The O(g²ε²) error term captures the difference between noise applied after each gate (interleaved) versus after the full unitary (post-circuit). This is bounded in diamond norm via the triangle inequality across g gates.</w:t>
      </w:r>
    </w:p>
    <w:p w14:paraId="56315C58">
      <w:pPr>
        <w:spacing w:before="70" w:after="90"/>
        <w:jc w:val="both"/>
      </w:pPr>
      <w:r>
        <w:rPr>
          <w:rFonts w:ascii="Arial" w:hAnsi="Arial" w:eastAsia="Arial" w:cs="Arial"/>
          <w:b w:val="0"/>
          <w:bCs w:val="0"/>
          <w:i w:val="0"/>
          <w:iCs w:val="0"/>
          <w:color w:val="000000"/>
          <w:sz w:val="22"/>
          <w:szCs w:val="22"/>
        </w:rPr>
        <w:t>Under A3 (k·g²ε² ≪ 1), the accumulated interleaving error across k iterations stays negligible.</w:t>
      </w:r>
    </w:p>
    <w:p w14:paraId="1FFBAA36">
      <w:pPr>
        <w:pStyle w:val="3"/>
        <w:spacing w:before="300" w:after="120"/>
      </w:pPr>
      <w:r>
        <w:rPr>
          <w:rFonts w:ascii="Arial" w:hAnsi="Arial" w:eastAsia="Arial" w:cs="Arial"/>
          <w:b/>
          <w:bCs/>
          <w:color w:val="2E75B6"/>
          <w:sz w:val="28"/>
          <w:szCs w:val="28"/>
        </w:rPr>
        <w:t>4.4 Lemma 2: Self-Consistency of Convex Mixture</w:t>
      </w:r>
    </w:p>
    <w:p w14:paraId="3C12D8D8">
      <w:pPr>
        <w:spacing w:before="70" w:after="90"/>
        <w:jc w:val="both"/>
      </w:pPr>
      <w:r>
        <w:rPr>
          <w:rFonts w:ascii="Arial" w:hAnsi="Arial" w:eastAsia="Arial" w:cs="Arial"/>
          <w:b w:val="0"/>
          <w:bCs w:val="0"/>
          <w:i w:val="0"/>
          <w:iCs w:val="0"/>
          <w:color w:val="000000"/>
          <w:sz w:val="22"/>
          <w:szCs w:val="22"/>
        </w:rPr>
        <w:t>Suppose after k iterations:</w:t>
      </w:r>
    </w:p>
    <w:p w14:paraId="1674FCF2">
      <w:pPr>
        <w:shd w:val="clear" w:fill="EBF5FB"/>
        <w:spacing w:before="120" w:after="120"/>
        <w:jc w:val="center"/>
      </w:pPr>
      <w:r>
        <w:rPr>
          <w:rFonts w:ascii="Courier New" w:hAnsi="Courier New" w:eastAsia="Courier New" w:cs="Courier New"/>
          <w:b/>
          <w:bCs/>
          <w:color w:val="1F4E79"/>
          <w:sz w:val="24"/>
          <w:szCs w:val="24"/>
        </w:rPr>
        <w:t>ρ_k = λᵏ |ψ_k⟩⟨ψ_k| + (1−λᵏ)(I/2ⁿ)</w:t>
      </w:r>
    </w:p>
    <w:p w14:paraId="759F0506">
      <w:pPr>
        <w:spacing w:before="70" w:after="90"/>
        <w:jc w:val="both"/>
      </w:pPr>
      <w:r>
        <w:rPr>
          <w:rFonts w:ascii="Arial" w:hAnsi="Arial" w:eastAsia="Arial" w:cs="Arial"/>
          <w:b w:val="0"/>
          <w:bCs w:val="0"/>
          <w:i w:val="0"/>
          <w:iCs w:val="0"/>
          <w:color w:val="000000"/>
          <w:sz w:val="22"/>
          <w:szCs w:val="22"/>
        </w:rPr>
        <w:t>where λ = 1−ε_eff and |ψ_k⟩ is the ideal Grover state. Then applying E_G preserves this form with λᵏ → λᵏ⁺¹. This is verified by direct substitution: the noise weight satisfies (1−ε_eff)(1−λᵏ) + ε_eff = 1−λᵏ⁺¹. By induction from ρ_0 = |ψ_0⟩⟨ψ_0| (pure state), the form holds for all k ≥ 0.</w:t>
      </w:r>
    </w:p>
    <w:p w14:paraId="1BD6B042">
      <w:pPr>
        <w:pStyle w:val="3"/>
        <w:spacing w:before="300" w:after="120"/>
      </w:pPr>
      <w:r>
        <w:rPr>
          <w:rFonts w:ascii="Arial" w:hAnsi="Arial" w:eastAsia="Arial" w:cs="Arial"/>
          <w:b/>
          <w:bCs/>
          <w:color w:val="2E75B6"/>
          <w:sz w:val="28"/>
          <w:szCs w:val="28"/>
        </w:rPr>
        <w:t>4.5 Theorem 1: Noisy Grover Success Probability</w:t>
      </w:r>
    </w:p>
    <w:p w14:paraId="0AAB2E9B">
      <w:pPr>
        <w:spacing w:before="70" w:after="90"/>
        <w:jc w:val="both"/>
      </w:pPr>
      <w:r>
        <w:rPr>
          <w:rFonts w:ascii="Arial" w:hAnsi="Arial" w:eastAsia="Arial" w:cs="Arial"/>
          <w:b w:val="0"/>
          <w:bCs w:val="0"/>
          <w:i w:val="0"/>
          <w:iCs w:val="0"/>
          <w:color w:val="000000"/>
          <w:sz w:val="22"/>
          <w:szCs w:val="22"/>
        </w:rPr>
        <w:t>Under A1–A4, the probability of measuring the marked state after k Grover iterations is:</w:t>
      </w:r>
    </w:p>
    <w:p w14:paraId="286C9C15">
      <w:pPr>
        <w:shd w:val="clear" w:fill="EBF5FB"/>
        <w:spacing w:before="120" w:after="120"/>
        <w:jc w:val="center"/>
      </w:pPr>
      <w:r>
        <w:rPr>
          <w:rFonts w:ascii="Courier New" w:hAnsi="Courier New" w:eastAsia="Courier New" w:cs="Courier New"/>
          <w:b/>
          <w:bCs/>
          <w:color w:val="1F4E79"/>
          <w:sz w:val="24"/>
          <w:szCs w:val="24"/>
        </w:rPr>
        <w:t>P(k, N, ε) = λᵏ sin²((2k+1)θ) + (1−λᵏ)(1/N)</w:t>
      </w:r>
    </w:p>
    <w:p w14:paraId="26774DBD">
      <w:pPr>
        <w:spacing w:before="70" w:after="90"/>
        <w:jc w:val="both"/>
      </w:pPr>
      <w:r>
        <w:rPr>
          <w:rFonts w:ascii="Arial" w:hAnsi="Arial" w:eastAsia="Arial" w:cs="Arial"/>
          <w:b w:val="0"/>
          <w:bCs w:val="0"/>
          <w:i w:val="0"/>
          <w:iCs w:val="0"/>
          <w:color w:val="000000"/>
          <w:sz w:val="22"/>
          <w:szCs w:val="22"/>
        </w:rPr>
        <w:t>where λ = 1−ε_eff = (1−ε)^g and θ = arcsin(1/√N).</w:t>
      </w:r>
    </w:p>
    <w:p w14:paraId="42A20CA2">
      <w:pPr>
        <w:spacing w:before="70" w:after="90"/>
        <w:jc w:val="both"/>
      </w:pPr>
      <w:r>
        <w:rPr>
          <w:rFonts w:ascii="Arial" w:hAnsi="Arial" w:eastAsia="Arial" w:cs="Arial"/>
          <w:b w:val="0"/>
          <w:bCs w:val="0"/>
          <w:i w:val="0"/>
          <w:iCs w:val="0"/>
          <w:color w:val="000000"/>
          <w:sz w:val="22"/>
          <w:szCs w:val="22"/>
        </w:rPr>
        <w:t>Interpretation: The first term is the ideal Grover amplitude exponentially damped by noise (surviving probability λᵏ). The second term is the noise floor — the probability of random guessing (1/N), weighted by accumulated noise (1−λᵏ).</w:t>
      </w:r>
    </w:p>
    <w:p w14:paraId="66CA8260">
      <w:pPr>
        <w:spacing w:before="70" w:after="90"/>
        <w:jc w:val="both"/>
      </w:pPr>
      <w:r>
        <w:rPr>
          <w:rFonts w:ascii="Arial" w:hAnsi="Arial" w:eastAsia="Arial" w:cs="Arial"/>
          <w:b w:val="0"/>
          <w:bCs w:val="0"/>
          <w:i w:val="0"/>
          <w:iCs w:val="0"/>
          <w:color w:val="000000"/>
          <w:sz w:val="22"/>
          <w:szCs w:val="22"/>
        </w:rPr>
        <w:t>Four sanity checks, all verified: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400"/>
        <w:gridCol w:w="2560"/>
      </w:tblGrid>
      <w:tr w14:paraId="5085A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F7FD015">
            <w:pPr>
              <w:jc w:val="left"/>
            </w:pPr>
            <w:r>
              <w:rPr>
                <w:rFonts w:ascii="Arial" w:hAnsi="Arial" w:eastAsia="Arial" w:cs="Arial"/>
                <w:b/>
                <w:bCs/>
                <w:color w:val="FFFFFF"/>
                <w:sz w:val="20"/>
                <w:szCs w:val="20"/>
              </w:rPr>
              <w:t>Limit</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9885912">
            <w:pPr>
              <w:jc w:val="left"/>
            </w:pPr>
            <w:r>
              <w:rPr>
                <w:rFonts w:ascii="Arial" w:hAnsi="Arial" w:eastAsia="Arial" w:cs="Arial"/>
                <w:b/>
                <w:bCs/>
                <w:color w:val="FFFFFF"/>
                <w:sz w:val="20"/>
                <w:szCs w:val="20"/>
              </w:rPr>
              <w:t>Condition</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5CDE873">
            <w:pPr>
              <w:jc w:val="left"/>
            </w:pPr>
            <w:r>
              <w:rPr>
                <w:rFonts w:ascii="Arial" w:hAnsi="Arial" w:eastAsia="Arial" w:cs="Arial"/>
                <w:b/>
                <w:bCs/>
                <w:color w:val="FFFFFF"/>
                <w:sz w:val="20"/>
                <w:szCs w:val="20"/>
              </w:rPr>
              <w:t>Result</w:t>
            </w:r>
          </w:p>
        </w:tc>
        <w:tc>
          <w:tcPr>
            <w:tcW w:w="2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20737AA">
            <w:pPr>
              <w:jc w:val="left"/>
            </w:pPr>
            <w:r>
              <w:rPr>
                <w:rFonts w:ascii="Arial" w:hAnsi="Arial" w:eastAsia="Arial" w:cs="Arial"/>
                <w:b/>
                <w:bCs/>
                <w:color w:val="FFFFFF"/>
                <w:sz w:val="20"/>
                <w:szCs w:val="20"/>
              </w:rPr>
              <w:t>Expected</w:t>
            </w:r>
          </w:p>
        </w:tc>
      </w:tr>
      <w:tr w14:paraId="60104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205064F">
            <w:pPr>
              <w:jc w:val="left"/>
            </w:pPr>
            <w:r>
              <w:rPr>
                <w:rFonts w:ascii="Arial" w:hAnsi="Arial" w:eastAsia="Arial" w:cs="Arial"/>
                <w:b w:val="0"/>
                <w:bCs w:val="0"/>
                <w:color w:val="000000"/>
                <w:sz w:val="20"/>
                <w:szCs w:val="20"/>
              </w:rPr>
              <w:t>Zero noise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8FA61B">
            <w:pPr>
              <w:jc w:val="left"/>
            </w:pPr>
            <w:r>
              <w:rPr>
                <w:rFonts w:ascii="Arial" w:hAnsi="Arial" w:eastAsia="Arial" w:cs="Arial"/>
                <w:b w:val="0"/>
                <w:bCs w:val="0"/>
                <w:color w:val="000000"/>
                <w:sz w:val="20"/>
                <w:szCs w:val="20"/>
              </w:rPr>
              <w:t>ε→0, λ→1</w:t>
            </w:r>
          </w:p>
        </w:tc>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F5FB8D4">
            <w:pPr>
              <w:jc w:val="left"/>
            </w:pPr>
            <w:r>
              <w:rPr>
                <w:rFonts w:ascii="Arial" w:hAnsi="Arial" w:eastAsia="Arial" w:cs="Arial"/>
                <w:b w:val="0"/>
                <w:bCs w:val="0"/>
                <w:color w:val="000000"/>
                <w:sz w:val="20"/>
                <w:szCs w:val="20"/>
              </w:rPr>
              <w:t>P → sin²((2k+1)θ)</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E5E0F1">
            <w:pPr>
              <w:jc w:val="left"/>
            </w:pPr>
            <w:r>
              <w:rPr>
                <w:rFonts w:ascii="Arial" w:hAnsi="Arial" w:eastAsia="Arial" w:cs="Arial"/>
                <w:b w:val="0"/>
                <w:bCs w:val="0"/>
                <w:color w:val="000000"/>
                <w:sz w:val="20"/>
                <w:szCs w:val="20"/>
              </w:rPr>
              <w:t>Ideal Grover ✓</w:t>
            </w:r>
          </w:p>
        </w:tc>
      </w:tr>
      <w:tr w14:paraId="714CB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6DE7E10">
            <w:pPr>
              <w:jc w:val="left"/>
            </w:pPr>
            <w:r>
              <w:rPr>
                <w:rFonts w:ascii="Arial" w:hAnsi="Arial" w:eastAsia="Arial" w:cs="Arial"/>
                <w:b w:val="0"/>
                <w:bCs w:val="0"/>
                <w:color w:val="000000"/>
                <w:sz w:val="20"/>
                <w:szCs w:val="20"/>
              </w:rPr>
              <w:t>Maximum noise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EA8C45">
            <w:pPr>
              <w:jc w:val="left"/>
            </w:pPr>
            <w:r>
              <w:rPr>
                <w:rFonts w:ascii="Arial" w:hAnsi="Arial" w:eastAsia="Arial" w:cs="Arial"/>
                <w:b w:val="0"/>
                <w:bCs w:val="0"/>
                <w:color w:val="000000"/>
                <w:sz w:val="20"/>
                <w:szCs w:val="20"/>
              </w:rPr>
              <w:t>ε→1, λ→0</w:t>
            </w:r>
          </w:p>
        </w:tc>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F56DD7A">
            <w:pPr>
              <w:jc w:val="left"/>
            </w:pPr>
            <w:r>
              <w:rPr>
                <w:rFonts w:ascii="Arial" w:hAnsi="Arial" w:eastAsia="Arial" w:cs="Arial"/>
                <w:b w:val="0"/>
                <w:bCs w:val="0"/>
                <w:color w:val="000000"/>
                <w:sz w:val="20"/>
                <w:szCs w:val="20"/>
              </w:rPr>
              <w:t>P → 1/N</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493628">
            <w:pPr>
              <w:jc w:val="left"/>
            </w:pPr>
            <w:r>
              <w:rPr>
                <w:rFonts w:ascii="Arial" w:hAnsi="Arial" w:eastAsia="Arial" w:cs="Arial"/>
                <w:b w:val="0"/>
                <w:bCs w:val="0"/>
                <w:color w:val="000000"/>
                <w:sz w:val="20"/>
                <w:szCs w:val="20"/>
              </w:rPr>
              <w:t>Random guessing ✓</w:t>
            </w:r>
          </w:p>
        </w:tc>
      </w:tr>
      <w:tr w14:paraId="70F2B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F2BADDF">
            <w:pPr>
              <w:jc w:val="left"/>
            </w:pPr>
            <w:r>
              <w:rPr>
                <w:rFonts w:ascii="Arial" w:hAnsi="Arial" w:eastAsia="Arial" w:cs="Arial"/>
                <w:b w:val="0"/>
                <w:bCs w:val="0"/>
                <w:color w:val="000000"/>
                <w:sz w:val="20"/>
                <w:szCs w:val="20"/>
              </w:rPr>
              <w:t>Zero iterations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B26FE6">
            <w:pPr>
              <w:jc w:val="left"/>
            </w:pPr>
            <w:r>
              <w:rPr>
                <w:rFonts w:ascii="Arial" w:hAnsi="Arial" w:eastAsia="Arial" w:cs="Arial"/>
                <w:b w:val="0"/>
                <w:bCs w:val="0"/>
                <w:color w:val="000000"/>
                <w:sz w:val="20"/>
                <w:szCs w:val="20"/>
              </w:rPr>
              <w:t>k=0</w:t>
            </w:r>
          </w:p>
        </w:tc>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5310298">
            <w:pPr>
              <w:jc w:val="left"/>
            </w:pPr>
            <w:r>
              <w:rPr>
                <w:rFonts w:ascii="Arial" w:hAnsi="Arial" w:eastAsia="Arial" w:cs="Arial"/>
                <w:b w:val="0"/>
                <w:bCs w:val="0"/>
                <w:color w:val="000000"/>
                <w:sz w:val="20"/>
                <w:szCs w:val="20"/>
              </w:rPr>
              <w:t>P = sin²(θ) = 1/N</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EF55A5">
            <w:pPr>
              <w:jc w:val="left"/>
            </w:pPr>
            <w:r>
              <w:rPr>
                <w:rFonts w:ascii="Arial" w:hAnsi="Arial" w:eastAsia="Arial" w:cs="Arial"/>
                <w:b w:val="0"/>
                <w:bCs w:val="0"/>
                <w:color w:val="000000"/>
                <w:sz w:val="20"/>
                <w:szCs w:val="20"/>
              </w:rPr>
              <w:t>Prior probability ✓</w:t>
            </w:r>
          </w:p>
        </w:tc>
      </w:tr>
      <w:tr w14:paraId="313DC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644EE4F">
            <w:pPr>
              <w:jc w:val="left"/>
            </w:pPr>
            <w:r>
              <w:rPr>
                <w:rFonts w:ascii="Arial" w:hAnsi="Arial" w:eastAsia="Arial" w:cs="Arial"/>
                <w:b w:val="0"/>
                <w:bCs w:val="0"/>
                <w:color w:val="000000"/>
                <w:sz w:val="20"/>
                <w:szCs w:val="20"/>
              </w:rPr>
              <w:t>Ideal, zero noise</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76DF1F">
            <w:pPr>
              <w:jc w:val="left"/>
            </w:pPr>
            <w:r>
              <w:rPr>
                <w:rFonts w:ascii="Arial" w:hAnsi="Arial" w:eastAsia="Arial" w:cs="Arial"/>
                <w:b w:val="0"/>
                <w:bCs w:val="0"/>
                <w:color w:val="000000"/>
                <w:sz w:val="20"/>
                <w:szCs w:val="20"/>
              </w:rPr>
              <w:t>k=k_ideal, ε=0</w:t>
            </w:r>
          </w:p>
        </w:tc>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3990337">
            <w:pPr>
              <w:jc w:val="left"/>
            </w:pPr>
            <w:r>
              <w:rPr>
                <w:rFonts w:ascii="Arial" w:hAnsi="Arial" w:eastAsia="Arial" w:cs="Arial"/>
                <w:b w:val="0"/>
                <w:bCs w:val="0"/>
                <w:color w:val="000000"/>
                <w:sz w:val="20"/>
                <w:szCs w:val="20"/>
              </w:rPr>
              <w:t>P → 1 for large N</w:t>
            </w:r>
          </w:p>
        </w:tc>
        <w:tc>
          <w:tcPr>
            <w:tcW w:w="2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AD928D">
            <w:pPr>
              <w:jc w:val="left"/>
            </w:pPr>
            <w:r>
              <w:rPr>
                <w:rFonts w:ascii="Arial" w:hAnsi="Arial" w:eastAsia="Arial" w:cs="Arial"/>
                <w:b w:val="0"/>
                <w:bCs w:val="0"/>
                <w:color w:val="000000"/>
                <w:sz w:val="20"/>
                <w:szCs w:val="20"/>
              </w:rPr>
              <w:t>Perfect success ✓</w:t>
            </w:r>
          </w:p>
        </w:tc>
      </w:tr>
    </w:tbl>
    <w:p w14:paraId="249225F5">
      <w:pPr>
        <w:pStyle w:val="3"/>
        <w:spacing w:before="300" w:after="120"/>
      </w:pPr>
      <w:r>
        <w:rPr>
          <w:rFonts w:ascii="Arial" w:hAnsi="Arial" w:eastAsia="Arial" w:cs="Arial"/>
          <w:b/>
          <w:bCs/>
          <w:color w:val="2E75B6"/>
          <w:sz w:val="28"/>
          <w:szCs w:val="28"/>
        </w:rPr>
        <w:t>4.6 Theorem 2: The k* Theorem (Main Result)</w:t>
      </w:r>
    </w:p>
    <w:p w14:paraId="7B994C35">
      <w:pPr>
        <w:spacing w:before="70" w:after="90"/>
        <w:jc w:val="both"/>
      </w:pPr>
      <w:r>
        <w:rPr>
          <w:rFonts w:ascii="Arial" w:hAnsi="Arial" w:eastAsia="Arial" w:cs="Arial"/>
          <w:b w:val="0"/>
          <w:bCs w:val="0"/>
          <w:i w:val="0"/>
          <w:iCs w:val="0"/>
          <w:color w:val="000000"/>
          <w:sz w:val="22"/>
          <w:szCs w:val="22"/>
        </w:rPr>
        <w:t>Under A1–A4, the iteration count k* maximising P(k, N, ε) over k ∈ ℝ₊ satisfies the transcendental equation:</w:t>
      </w:r>
    </w:p>
    <w:p w14:paraId="40376871">
      <w:pPr>
        <w:shd w:val="clear" w:fill="EBF5FB"/>
        <w:spacing w:before="120" w:after="120"/>
        <w:jc w:val="center"/>
      </w:pPr>
      <w:r>
        <w:rPr>
          <w:rFonts w:ascii="Courier New" w:hAnsi="Courier New" w:eastAsia="Courier New" w:cs="Courier New"/>
          <w:b/>
          <w:bCs/>
          <w:color w:val="1F4E79"/>
          <w:sz w:val="24"/>
          <w:szCs w:val="24"/>
        </w:rPr>
        <w:t>ln λ · [sin²((2k*+1)θ) − 1/N] + 2θ · sin(2(2k*+1)θ) = 0</w:t>
      </w:r>
    </w:p>
    <w:p w14:paraId="6B2F8740">
      <w:pPr>
        <w:spacing w:before="70" w:after="90"/>
        <w:jc w:val="both"/>
      </w:pPr>
      <w:r>
        <w:rPr>
          <w:rFonts w:ascii="Arial" w:hAnsi="Arial" w:eastAsia="Arial" w:cs="Arial"/>
          <w:b w:val="0"/>
          <w:bCs w:val="0"/>
          <w:i w:val="0"/>
          <w:iCs w:val="0"/>
          <w:color w:val="000000"/>
          <w:sz w:val="22"/>
          <w:szCs w:val="22"/>
        </w:rPr>
        <w:t>Three corollaries:</w:t>
      </w:r>
    </w:p>
    <w:p w14:paraId="6E818616">
      <w:pPr>
        <w:spacing w:before="180" w:after="80"/>
      </w:pPr>
      <w:r>
        <w:rPr>
          <w:rFonts w:ascii="Arial" w:hAnsi="Arial" w:eastAsia="Arial" w:cs="Arial"/>
          <w:b/>
          <w:bCs/>
          <w:color w:val="1B6B3A"/>
          <w:sz w:val="22"/>
          <w:szCs w:val="22"/>
        </w:rPr>
        <w:t>Corollary (i): k* &lt; k_ideal for all ε &gt; 0</w:t>
      </w:r>
    </w:p>
    <w:p w14:paraId="0104331D">
      <w:pPr>
        <w:spacing w:before="70" w:after="90"/>
        <w:jc w:val="both"/>
      </w:pPr>
      <w:r>
        <w:rPr>
          <w:rFonts w:ascii="Arial" w:hAnsi="Arial" w:eastAsia="Arial" w:cs="Arial"/>
          <w:b w:val="0"/>
          <w:bCs w:val="0"/>
          <w:i w:val="0"/>
          <w:iCs w:val="0"/>
          <w:color w:val="000000"/>
          <w:sz w:val="22"/>
          <w:szCs w:val="22"/>
        </w:rPr>
        <w:t>Proof: At k = k_ideal, sin²((2k+1)θ) is maximised and sin(2(2k+1)θ) = 0. The derivative dP/dk evaluated at k_ideal equals λᵏ · ln(λ) · [sin²((2k_ideal+1)θ) − 1/N]. Since ln(λ) &lt; 0 (because λ &lt; 1 for any ε &gt; 0) and sin²((2k_ideal+1)θ) &gt; 1/N (the amplitude is amplified above random), the derivative is negative at k_ideal. Therefore the maximum occurs strictly before k_ideal. □</w:t>
      </w:r>
    </w:p>
    <w:p w14:paraId="337F19F7">
      <w:pPr>
        <w:spacing w:before="180" w:after="80"/>
      </w:pPr>
      <w:r>
        <w:rPr>
          <w:rFonts w:ascii="Arial" w:hAnsi="Arial" w:eastAsia="Arial" w:cs="Arial"/>
          <w:b/>
          <w:bCs/>
          <w:color w:val="1B6B3A"/>
          <w:sz w:val="22"/>
          <w:szCs w:val="22"/>
        </w:rPr>
        <w:t>Corollary (ii): k* → k_ideal as ε → 0</w:t>
      </w:r>
    </w:p>
    <w:p w14:paraId="69F1B5B5">
      <w:pPr>
        <w:spacing w:before="70" w:after="90"/>
        <w:jc w:val="both"/>
      </w:pPr>
      <w:r>
        <w:rPr>
          <w:rFonts w:ascii="Arial" w:hAnsi="Arial" w:eastAsia="Arial" w:cs="Arial"/>
          <w:b w:val="0"/>
          <w:bCs w:val="0"/>
          <w:i w:val="0"/>
          <w:iCs w:val="0"/>
          <w:color w:val="000000"/>
          <w:sz w:val="22"/>
          <w:szCs w:val="22"/>
        </w:rPr>
        <w:t>As ε → 0: λ → 1, |ln λ| → 0, and the transcendental equation reduces to 2θ · sin(2(2k*+1)θ) = 0, which is satisfied at the ideal peak. □</w:t>
      </w:r>
    </w:p>
    <w:p w14:paraId="5BF22F7C">
      <w:pPr>
        <w:spacing w:before="180" w:after="80"/>
      </w:pPr>
      <w:r>
        <w:rPr>
          <w:rFonts w:ascii="Arial" w:hAnsi="Arial" w:eastAsia="Arial" w:cs="Arial"/>
          <w:b/>
          <w:bCs/>
          <w:color w:val="1B6B3A"/>
          <w:sz w:val="22"/>
          <w:szCs w:val="22"/>
        </w:rPr>
        <w:t>Corollary (iii): Asymptotic approximation</w:t>
      </w:r>
    </w:p>
    <w:p w14:paraId="15F7C300">
      <w:pPr>
        <w:spacing w:before="70" w:after="90"/>
        <w:jc w:val="both"/>
      </w:pPr>
      <w:r>
        <w:rPr>
          <w:rFonts w:ascii="Arial" w:hAnsi="Arial" w:eastAsia="Arial" w:cs="Arial"/>
          <w:b w:val="0"/>
          <w:bCs w:val="0"/>
          <w:i w:val="0"/>
          <w:iCs w:val="0"/>
          <w:color w:val="000000"/>
          <w:sz w:val="22"/>
          <w:szCs w:val="22"/>
        </w:rPr>
        <w:t>In the noisy-dominated regime where gε ≫ 2/√N (equivalently |ln λ| ≫ 2θ):</w:t>
      </w:r>
    </w:p>
    <w:p w14:paraId="12436C9A">
      <w:pPr>
        <w:shd w:val="clear" w:fill="EBF5FB"/>
        <w:spacing w:before="120" w:after="120"/>
        <w:jc w:val="center"/>
      </w:pPr>
      <w:r>
        <w:rPr>
          <w:rFonts w:ascii="Courier New" w:hAnsi="Courier New" w:eastAsia="Courier New" w:cs="Courier New"/>
          <w:b/>
          <w:bCs/>
          <w:color w:val="1F4E79"/>
          <w:sz w:val="24"/>
          <w:szCs w:val="24"/>
        </w:rPr>
        <w:t>k*(N,ε) ≈ (1/2θ) · arctan(4θ/|ln λ|) − 1/2</w:t>
      </w:r>
    </w:p>
    <w:p w14:paraId="348E0CDA">
      <w:pPr>
        <w:spacing w:before="70" w:after="90"/>
        <w:jc w:val="both"/>
      </w:pPr>
      <w:r>
        <w:rPr>
          <w:rFonts w:ascii="Arial" w:hAnsi="Arial" w:eastAsia="Arial" w:cs="Arial"/>
          <w:b w:val="0"/>
          <w:bCs w:val="0"/>
          <w:i w:val="0"/>
          <w:iCs w:val="0"/>
          <w:color w:val="000000"/>
          <w:sz w:val="22"/>
          <w:szCs w:val="22"/>
        </w:rPr>
        <w:t>Derivation: Drop the 1/N term (negligible in this regime). Expand sin(2φ) = 2sinφcosφ where φ = (2k+1)θ. Divide by sinφ (nonzero away from k=0). Rearrange: tanφ = −4θ/ln λ = 4θ/|ln λ| &gt; 0. Therefore φ* = arctan(4θ/|ln λ|) and k* = (φ*−θ)/(2θ).</w:t>
      </w:r>
    </w:p>
    <w:p w14:paraId="0A9CF7B0">
      <w:pPr>
        <w:pBdr>
          <w:left w:val="single" w:color="7D5A00" w:sz="12" w:space="8"/>
        </w:pBdr>
        <w:shd w:val="clear" w:fill="FFFDE7"/>
        <w:spacing w:before="80" w:after="80"/>
        <w:ind w:left="360" w:right="200"/>
      </w:pPr>
      <w:r>
        <w:rPr>
          <w:rFonts w:ascii="Arial" w:hAnsi="Arial" w:eastAsia="Arial" w:cs="Arial"/>
          <w:b/>
          <w:bCs/>
          <w:color w:val="7D5A00"/>
          <w:sz w:val="22"/>
          <w:szCs w:val="22"/>
        </w:rPr>
        <w:t xml:space="preserve">Critical correction caught during review: </w:t>
      </w:r>
      <w:r>
        <w:rPr>
          <w:rFonts w:ascii="Arial" w:hAnsi="Arial" w:eastAsia="Arial" w:cs="Arial"/>
          <w:color w:val="5C4000"/>
          <w:sz w:val="22"/>
          <w:szCs w:val="22"/>
        </w:rPr>
        <w:t>A preliminary version had coefficient 2 instead of 4 in the arctan argument. The correct coefficient is 4, arising from the factor of 2 in sin(2φ) = 2sinφcosφ combining with the existing factor of 2θ in the derivative. The ε→0 limit of the asymptotic formula gives k* → π/(4θ)−½, not exactly k_ideal — this is expected because the 1/N term dropped in the approximation becomes non-negligible in the noiseless limit. Corollary (ii) uses the full equation, not the asymptotic form.</w:t>
      </w:r>
    </w:p>
    <w:p w14:paraId="786D942B">
      <w:pPr>
        <w:spacing w:before="70" w:after="90"/>
        <w:jc w:val="both"/>
      </w:pPr>
      <w:r>
        <w:rPr>
          <w:rFonts w:ascii="Arial" w:hAnsi="Arial" w:eastAsia="Arial" w:cs="Arial"/>
          <w:b w:val="0"/>
          <w:bCs w:val="0"/>
          <w:i w:val="0"/>
          <w:iCs w:val="0"/>
          <w:color w:val="000000"/>
          <w:sz w:val="22"/>
          <w:szCs w:val="22"/>
        </w:rPr>
        <w:t>Regime of validity: The asymptotic formula is valid when gε ≫ 2/√N. For our hardware: n=3 gives gε ≈ 409×0.000294 = 0.120, 2/√8 = 0.707. The condition is satisfied. For n=4: gε ≈ 1265×0.000297 = 0.376, 2/√16 = 0.5. Also satisfied.</w:t>
      </w:r>
    </w:p>
    <w:p w14:paraId="6DC584FE">
      <w:pPr>
        <w:pageBreakBefore/>
      </w:pPr>
    </w:p>
    <w:p w14:paraId="35E179F4">
      <w:pPr>
        <w:pStyle w:val="2"/>
        <w:spacing w:before="400" w:after="160"/>
      </w:pPr>
      <w:r>
        <w:rPr>
          <w:rFonts w:ascii="Arial" w:hAnsi="Arial" w:eastAsia="Arial" w:cs="Arial"/>
          <w:b/>
          <w:bCs/>
          <w:color w:val="1F4E79"/>
          <w:sz w:val="34"/>
          <w:szCs w:val="34"/>
        </w:rPr>
        <w:t>5. Algorithm 1 and Definition 1</w:t>
      </w:r>
    </w:p>
    <w:p w14:paraId="2ED3A813">
      <w:pPr>
        <w:pStyle w:val="3"/>
        <w:spacing w:before="300" w:after="120"/>
      </w:pPr>
      <w:r>
        <w:rPr>
          <w:rFonts w:ascii="Arial" w:hAnsi="Arial" w:eastAsia="Arial" w:cs="Arial"/>
          <w:b/>
          <w:bCs/>
          <w:color w:val="2E75B6"/>
          <w:sz w:val="28"/>
          <w:szCs w:val="28"/>
        </w:rPr>
        <w:t>5.1 Algorithm 1: Grover Noise Fingerprinting (GNF)</w:t>
      </w:r>
    </w:p>
    <w:p w14:paraId="37AD6EB2">
      <w:pPr>
        <w:spacing w:before="70" w:after="90"/>
        <w:jc w:val="both"/>
      </w:pPr>
      <w:r>
        <w:rPr>
          <w:rFonts w:ascii="Arial" w:hAnsi="Arial" w:eastAsia="Arial" w:cs="Arial"/>
          <w:b w:val="0"/>
          <w:bCs w:val="0"/>
          <w:i w:val="0"/>
          <w:iCs w:val="0"/>
          <w:color w:val="000000"/>
          <w:sz w:val="22"/>
          <w:szCs w:val="22"/>
        </w:rPr>
        <w:t>Algorithm 1 solves the practical problem of measuring ε_device without process tomography. The key insight: the shape of the P(k) curve uniquely determines ε_eff for a given (n, N) pair. Fitting the theoretical model to observed hardware data recovers ε_eff, from which ε_device follows directly.</w:t>
      </w:r>
    </w:p>
    <w:p w14:paraId="7E2B390C">
      <w:pPr>
        <w:spacing w:before="70" w:after="90"/>
        <w:jc w:val="both"/>
      </w:pPr>
      <w:r>
        <w:rPr>
          <w:rFonts w:ascii="Arial" w:hAnsi="Arial" w:eastAsia="Arial" w:cs="Arial"/>
          <w:b w:val="0"/>
          <w:bCs w:val="0"/>
          <w:i w:val="0"/>
          <w:iCs w:val="0"/>
          <w:color w:val="000000"/>
          <w:sz w:val="22"/>
          <w:szCs w:val="22"/>
        </w:rPr>
        <w:t>Input: Backend B, n-qubit Grover circuit with transpiled gate count g, shots S, maximum iterations K.</w:t>
      </w:r>
    </w:p>
    <w:p w14:paraId="5BDF6BBE">
      <w:pPr>
        <w:spacing w:before="70" w:after="90"/>
        <w:jc w:val="both"/>
      </w:pPr>
      <w:r>
        <w:rPr>
          <w:rFonts w:ascii="Arial" w:hAnsi="Arial" w:eastAsia="Arial" w:cs="Arial"/>
          <w:b w:val="0"/>
          <w:bCs w:val="0"/>
          <w:i w:val="0"/>
          <w:iCs w:val="0"/>
          <w:color w:val="000000"/>
          <w:sz w:val="22"/>
          <w:szCs w:val="22"/>
        </w:rPr>
        <w:t>Output: ε_device (per-gate error rate), fitted curve P_fit(k), 95% bootstrap CI.</w:t>
      </w:r>
    </w:p>
    <w:p w14:paraId="07A86DD7">
      <w:pPr>
        <w:pStyle w:val="4"/>
        <w:spacing w:before="220" w:after="100"/>
      </w:pPr>
      <w:r>
        <w:rPr>
          <w:rFonts w:ascii="Arial" w:hAnsi="Arial" w:eastAsia="Arial" w:cs="Arial"/>
          <w:b/>
          <w:bCs/>
          <w:color w:val="00838F"/>
          <w:sz w:val="24"/>
          <w:szCs w:val="24"/>
        </w:rPr>
        <w:t>Step 1: Circuit Preparation</w:t>
      </w:r>
    </w:p>
    <w:p w14:paraId="53DA3CB9">
      <w:pPr>
        <w:spacing w:before="70" w:after="90"/>
        <w:jc w:val="both"/>
      </w:pPr>
      <w:r>
        <w:rPr>
          <w:rFonts w:ascii="Arial" w:hAnsi="Arial" w:eastAsia="Arial" w:cs="Arial"/>
          <w:b w:val="0"/>
          <w:bCs w:val="0"/>
          <w:i w:val="0"/>
          <w:iCs w:val="0"/>
          <w:color w:val="000000"/>
          <w:sz w:val="22"/>
          <w:szCs w:val="22"/>
        </w:rPr>
        <w:t>Build the n-qubit Grover circuit for fixed marked state x*. Use identical oracle and diffusion operator across all k values so that g is constant and ε_eff is the only free parameter. Set K = 2·k_ideal to capture both the rise and the post-peak decay.</w:t>
      </w:r>
    </w:p>
    <w:p w14:paraId="02CB26F0">
      <w:pPr>
        <w:pStyle w:val="4"/>
        <w:spacing w:before="220" w:after="100"/>
      </w:pPr>
      <w:r>
        <w:rPr>
          <w:rFonts w:ascii="Arial" w:hAnsi="Arial" w:eastAsia="Arial" w:cs="Arial"/>
          <w:b/>
          <w:bCs/>
          <w:color w:val="00838F"/>
          <w:sz w:val="24"/>
          <w:szCs w:val="24"/>
        </w:rPr>
        <w:t>Step 2: Iteration Sweep</w:t>
      </w:r>
    </w:p>
    <w:p w14:paraId="7F5C8D20">
      <w:pPr>
        <w:spacing w:before="70" w:after="90"/>
        <w:jc w:val="both"/>
      </w:pPr>
      <w:r>
        <w:rPr>
          <w:rFonts w:ascii="Arial" w:hAnsi="Arial" w:eastAsia="Arial" w:cs="Arial"/>
          <w:b w:val="0"/>
          <w:bCs w:val="0"/>
          <w:i w:val="0"/>
          <w:iCs w:val="0"/>
          <w:color w:val="000000"/>
          <w:sz w:val="22"/>
          <w:szCs w:val="22"/>
        </w:rPr>
        <w:t>For k = 1, 2, ..., K: run the k-iteration Grover circuit on backend B with S = 4096 shots. Record empirical success probability p̂(k) = (marked state count) / S.</w:t>
      </w:r>
    </w:p>
    <w:p w14:paraId="47A989A4">
      <w:pPr>
        <w:pStyle w:val="4"/>
        <w:spacing w:before="220" w:after="100"/>
      </w:pPr>
      <w:r>
        <w:rPr>
          <w:rFonts w:ascii="Arial" w:hAnsi="Arial" w:eastAsia="Arial" w:cs="Arial"/>
          <w:b/>
          <w:bCs/>
          <w:color w:val="00838F"/>
          <w:sz w:val="24"/>
          <w:szCs w:val="24"/>
        </w:rPr>
        <w:t>Step 3: Nonlinear Least Squares Fit</w:t>
      </w:r>
    </w:p>
    <w:p w14:paraId="796B4F61">
      <w:pPr>
        <w:spacing w:before="70" w:after="90"/>
        <w:jc w:val="both"/>
      </w:pPr>
      <w:r>
        <w:rPr>
          <w:rFonts w:ascii="Arial" w:hAnsi="Arial" w:eastAsia="Arial" w:cs="Arial"/>
          <w:b w:val="0"/>
          <w:bCs w:val="0"/>
          <w:i w:val="0"/>
          <w:iCs w:val="0"/>
          <w:color w:val="000000"/>
          <w:sz w:val="22"/>
          <w:szCs w:val="22"/>
        </w:rPr>
        <w:t>Minimise the loss function over ε_eff ∈ (0,1):</w:t>
      </w:r>
    </w:p>
    <w:p w14:paraId="60F30B3F">
      <w:pPr>
        <w:shd w:val="clear" w:fill="EBF5FB"/>
        <w:spacing w:before="120" w:after="120"/>
        <w:jc w:val="center"/>
      </w:pPr>
      <w:r>
        <w:rPr>
          <w:rFonts w:ascii="Courier New" w:hAnsi="Courier New" w:eastAsia="Courier New" w:cs="Courier New"/>
          <w:b/>
          <w:bCs/>
          <w:color w:val="1F4E79"/>
          <w:sz w:val="24"/>
          <w:szCs w:val="24"/>
        </w:rPr>
        <w:t>L(ε_eff) = Σ_k [P(k, N, ε_eff) − p̂(k)]²</w:t>
      </w:r>
    </w:p>
    <w:p w14:paraId="18B5729A">
      <w:pPr>
        <w:spacing w:before="70" w:after="90"/>
        <w:jc w:val="both"/>
      </w:pPr>
      <w:r>
        <w:rPr>
          <w:rFonts w:ascii="Arial" w:hAnsi="Arial" w:eastAsia="Arial" w:cs="Arial"/>
          <w:b w:val="0"/>
          <w:bCs w:val="0"/>
          <w:i w:val="0"/>
          <w:iCs w:val="0"/>
          <w:color w:val="000000"/>
          <w:sz w:val="22"/>
          <w:szCs w:val="22"/>
        </w:rPr>
        <w:t>Single free parameter. Bounded optimisation via scipy.optimize.minimize_scalar with method='bounded'. The single-parameter nature prevents overfitting.</w:t>
      </w:r>
    </w:p>
    <w:p w14:paraId="0E2A9A9A">
      <w:pPr>
        <w:pStyle w:val="4"/>
        <w:spacing w:before="220" w:after="100"/>
      </w:pPr>
      <w:r>
        <w:rPr>
          <w:rFonts w:ascii="Arial" w:hAnsi="Arial" w:eastAsia="Arial" w:cs="Arial"/>
          <w:b/>
          <w:bCs/>
          <w:color w:val="00838F"/>
          <w:sz w:val="24"/>
          <w:szCs w:val="24"/>
        </w:rPr>
        <w:t>Step 4: Device Error Extraction</w:t>
      </w:r>
    </w:p>
    <w:p w14:paraId="7D7184AE">
      <w:pPr>
        <w:spacing w:before="70" w:after="90"/>
        <w:jc w:val="both"/>
      </w:pPr>
      <w:r>
        <w:rPr>
          <w:rFonts w:ascii="Arial" w:hAnsi="Arial" w:eastAsia="Arial" w:cs="Arial"/>
          <w:b w:val="0"/>
          <w:bCs w:val="0"/>
          <w:i w:val="0"/>
          <w:iCs w:val="0"/>
          <w:color w:val="000000"/>
          <w:sz w:val="22"/>
          <w:szCs w:val="22"/>
        </w:rPr>
        <w:t>From fitted ε_eff* and known transpiled gate count g:</w:t>
      </w:r>
    </w:p>
    <w:p w14:paraId="4B2E4B36">
      <w:pPr>
        <w:shd w:val="clear" w:fill="EBF5FB"/>
        <w:spacing w:before="120" w:after="120"/>
        <w:jc w:val="center"/>
      </w:pPr>
      <w:r>
        <w:rPr>
          <w:rFonts w:ascii="Courier New" w:hAnsi="Courier New" w:eastAsia="Courier New" w:cs="Courier New"/>
          <w:b/>
          <w:bCs/>
          <w:color w:val="1F4E79"/>
          <w:sz w:val="24"/>
          <w:szCs w:val="24"/>
        </w:rPr>
        <w:t>ε_device = 1 − (1 − ε_eff*)^(1/g)</w:t>
      </w:r>
    </w:p>
    <w:p w14:paraId="25FE8B8E">
      <w:pPr>
        <w:pStyle w:val="4"/>
        <w:spacing w:before="220" w:after="100"/>
      </w:pPr>
      <w:r>
        <w:rPr>
          <w:rFonts w:ascii="Arial" w:hAnsi="Arial" w:eastAsia="Arial" w:cs="Arial"/>
          <w:b/>
          <w:bCs/>
          <w:color w:val="00838F"/>
          <w:sz w:val="24"/>
          <w:szCs w:val="24"/>
        </w:rPr>
        <w:t>Step 5: Bootstrap Confidence Interval</w:t>
      </w:r>
    </w:p>
    <w:p w14:paraId="1EFE6BA6">
      <w:pPr>
        <w:spacing w:before="70" w:after="90"/>
        <w:jc w:val="both"/>
      </w:pPr>
      <w:r>
        <w:rPr>
          <w:rFonts w:ascii="Arial" w:hAnsi="Arial" w:eastAsia="Arial" w:cs="Arial"/>
          <w:b w:val="0"/>
          <w:bCs w:val="0"/>
          <w:i w:val="0"/>
          <w:iCs w:val="0"/>
          <w:color w:val="000000"/>
          <w:sz w:val="22"/>
          <w:szCs w:val="22"/>
        </w:rPr>
        <w:t>Resample seeds 1000 times with replacement. Refit each resample to get ε_eff distribution. Report ε_device as median ± 95% percentile interval.</w:t>
      </w:r>
    </w:p>
    <w:p w14:paraId="427DFA19">
      <w:pPr>
        <w:pStyle w:val="4"/>
        <w:spacing w:before="220" w:after="100"/>
      </w:pPr>
      <w:r>
        <w:rPr>
          <w:rFonts w:ascii="Arial" w:hAnsi="Arial" w:eastAsia="Arial" w:cs="Arial"/>
          <w:b/>
          <w:bCs/>
          <w:color w:val="00838F"/>
          <w:sz w:val="24"/>
          <w:szCs w:val="24"/>
        </w:rPr>
        <w:t>Step 6: Validation</w:t>
      </w:r>
    </w:p>
    <w:p w14:paraId="311AC46B">
      <w:pPr>
        <w:spacing w:before="70" w:after="90"/>
        <w:jc w:val="both"/>
      </w:pPr>
      <w:r>
        <w:rPr>
          <w:rFonts w:ascii="Arial" w:hAnsi="Arial" w:eastAsia="Arial" w:cs="Arial"/>
          <w:b w:val="0"/>
          <w:bCs w:val="0"/>
          <w:i w:val="0"/>
          <w:iCs w:val="0"/>
          <w:color w:val="000000"/>
          <w:sz w:val="22"/>
          <w:szCs w:val="22"/>
        </w:rPr>
        <w:t>Compare ε_device against IBM published calibration CNOT error rates. Agreement within CI validates the method. Systematic deviation reveals the difference between circuit-level and gate-level noise characterisation (see Section 7.4).</w:t>
      </w:r>
    </w:p>
    <w:p w14:paraId="3D089B63">
      <w:pPr>
        <w:pBdr>
          <w:left w:val="single" w:color="7D5A00" w:sz="12" w:space="8"/>
        </w:pBdr>
        <w:shd w:val="clear" w:fill="FFFDE7"/>
        <w:spacing w:before="80" w:after="80"/>
        <w:ind w:left="360" w:right="200"/>
      </w:pPr>
      <w:r>
        <w:rPr>
          <w:rFonts w:ascii="Arial" w:hAnsi="Arial" w:eastAsia="Arial" w:cs="Arial"/>
          <w:b/>
          <w:bCs/>
          <w:color w:val="7D5A00"/>
          <w:sz w:val="22"/>
          <w:szCs w:val="22"/>
        </w:rPr>
        <w:t xml:space="preserve">Key advantage: </w:t>
      </w:r>
      <w:r>
        <w:rPr>
          <w:rFonts w:ascii="Arial" w:hAnsi="Arial" w:eastAsia="Arial" w:cs="Arial"/>
          <w:color w:val="5C4000"/>
          <w:sz w:val="22"/>
          <w:szCs w:val="22"/>
        </w:rPr>
        <w:t>Algorithm 1 uses the same circuit as the algorithm itself. No additional overhead, no extra circuit types, no tomography protocol. Grover is its own probe.</w:t>
      </w:r>
    </w:p>
    <w:p w14:paraId="29CC6753">
      <w:pPr>
        <w:pStyle w:val="3"/>
        <w:spacing w:before="300" w:after="120"/>
      </w:pPr>
      <w:r>
        <w:rPr>
          <w:rFonts w:ascii="Arial" w:hAnsi="Arial" w:eastAsia="Arial" w:cs="Arial"/>
          <w:b/>
          <w:bCs/>
          <w:color w:val="2E75B6"/>
          <w:sz w:val="28"/>
          <w:szCs w:val="28"/>
        </w:rPr>
        <w:t>5.2 Definition 1: Grover Fidelity Score (GFS)</w:t>
      </w:r>
    </w:p>
    <w:p w14:paraId="6ABF33FB">
      <w:pPr>
        <w:spacing w:before="70" w:after="90"/>
        <w:jc w:val="both"/>
      </w:pPr>
      <w:r>
        <w:rPr>
          <w:rFonts w:ascii="Arial" w:hAnsi="Arial" w:eastAsia="Arial" w:cs="Arial"/>
          <w:b w:val="0"/>
          <w:bCs w:val="0"/>
          <w:i w:val="0"/>
          <w:iCs w:val="0"/>
          <w:color w:val="000000"/>
          <w:sz w:val="22"/>
          <w:szCs w:val="22"/>
        </w:rPr>
        <w:t>Let B be a quantum backend, n the number of qubits, and ε_device the noise rate extracted by Algorithm 1. The Grover Fidelity Score of B at scale n is:</w:t>
      </w:r>
    </w:p>
    <w:p w14:paraId="1D4C8ACF">
      <w:pPr>
        <w:shd w:val="clear" w:fill="EBF5FB"/>
        <w:spacing w:before="120" w:after="120"/>
        <w:jc w:val="center"/>
      </w:pPr>
      <w:r>
        <w:rPr>
          <w:rFonts w:ascii="Courier New" w:hAnsi="Courier New" w:eastAsia="Courier New" w:cs="Courier New"/>
          <w:b/>
          <w:bCs/>
          <w:color w:val="1F4E79"/>
          <w:sz w:val="24"/>
          <w:szCs w:val="24"/>
        </w:rPr>
        <w:t>GFS(B, n) = P(k*, N, ε_device) / P(k_ideal, N, 0)</w:t>
      </w:r>
    </w:p>
    <w:p w14:paraId="2314CFFE">
      <w:pPr>
        <w:spacing w:before="70" w:after="90"/>
        <w:jc w:val="both"/>
      </w:pPr>
      <w:r>
        <w:rPr>
          <w:rFonts w:ascii="Arial" w:hAnsi="Arial" w:eastAsia="Arial" w:cs="Arial"/>
          <w:b w:val="0"/>
          <w:bCs w:val="0"/>
          <w:i w:val="0"/>
          <w:iCs w:val="0"/>
          <w:color w:val="000000"/>
          <w:sz w:val="22"/>
          <w:szCs w:val="22"/>
        </w:rPr>
        <w:t>Numerator: the best success probability achievable on backend B at the noise-optimal iteration count k*. Denominator: the best success probability on a perfect noiseless device. GFS ∈ (0, 1] always.</w:t>
      </w:r>
    </w:p>
    <w:p w14:paraId="7B45BAE3">
      <w:pPr>
        <w:pStyle w:val="4"/>
        <w:spacing w:before="220" w:after="100"/>
      </w:pPr>
      <w:r>
        <w:rPr>
          <w:rFonts w:ascii="Arial" w:hAnsi="Arial" w:eastAsia="Arial" w:cs="Arial"/>
          <w:b/>
          <w:bCs/>
          <w:color w:val="00838F"/>
          <w:sz w:val="24"/>
          <w:szCs w:val="24"/>
        </w:rPr>
        <w:t>Property 1: Monotonicity in noise</w:t>
      </w:r>
    </w:p>
    <w:p w14:paraId="3DF27029">
      <w:pPr>
        <w:spacing w:before="70" w:after="90"/>
        <w:jc w:val="both"/>
      </w:pPr>
      <w:r>
        <w:rPr>
          <w:rFonts w:ascii="Arial" w:hAnsi="Arial" w:eastAsia="Arial" w:cs="Arial"/>
          <w:b w:val="0"/>
          <w:bCs w:val="0"/>
          <w:i w:val="0"/>
          <w:iCs w:val="0"/>
          <w:color w:val="000000"/>
          <w:sz w:val="22"/>
          <w:szCs w:val="22"/>
        </w:rPr>
        <w:t>GFS is strictly decreasing in ε_device. Higher noise → lower GFS. Proof: P(k*, N, ε) is strictly decreasing in ε since increasing noise strictly reduces the weight of the ideal component λᵏ. □</w:t>
      </w:r>
    </w:p>
    <w:p w14:paraId="3DD36D96">
      <w:pPr>
        <w:pStyle w:val="4"/>
        <w:spacing w:before="220" w:after="100"/>
      </w:pPr>
      <w:r>
        <w:rPr>
          <w:rFonts w:ascii="Arial" w:hAnsi="Arial" w:eastAsia="Arial" w:cs="Arial"/>
          <w:b/>
          <w:bCs/>
          <w:color w:val="00838F"/>
          <w:sz w:val="24"/>
          <w:szCs w:val="24"/>
        </w:rPr>
        <w:t>Property 2: Scale dependence</w:t>
      </w:r>
    </w:p>
    <w:p w14:paraId="1841F2B8">
      <w:pPr>
        <w:spacing w:before="70" w:after="90"/>
        <w:jc w:val="both"/>
      </w:pPr>
      <w:r>
        <w:rPr>
          <w:rFonts w:ascii="Arial" w:hAnsi="Arial" w:eastAsia="Arial" w:cs="Arial"/>
          <w:b w:val="0"/>
          <w:bCs w:val="0"/>
          <w:i w:val="0"/>
          <w:iCs w:val="0"/>
          <w:color w:val="000000"/>
          <w:sz w:val="22"/>
          <w:szCs w:val="22"/>
        </w:rPr>
        <w:t>GFS(B, n) is generally decreasing in n for fixed B. Larger circuits accumulate more noise. GFS is therefore a curve over n, characterising the scale at which a backend's noise starts dominating.</w:t>
      </w:r>
    </w:p>
    <w:p w14:paraId="48678E26">
      <w:pPr>
        <w:pStyle w:val="4"/>
        <w:spacing w:before="220" w:after="100"/>
      </w:pPr>
      <w:r>
        <w:rPr>
          <w:rFonts w:ascii="Arial" w:hAnsi="Arial" w:eastAsia="Arial" w:cs="Arial"/>
          <w:b/>
          <w:bCs/>
          <w:color w:val="00838F"/>
          <w:sz w:val="24"/>
          <w:szCs w:val="24"/>
        </w:rPr>
        <w:t>Property 3: Interpretability</w:t>
      </w:r>
    </w:p>
    <w:p w14:paraId="2D523DFB">
      <w:pPr>
        <w:spacing w:before="70" w:after="90"/>
        <w:jc w:val="both"/>
      </w:pPr>
      <w:r>
        <w:rPr>
          <w:rFonts w:ascii="Arial" w:hAnsi="Arial" w:eastAsia="Arial" w:cs="Arial"/>
          <w:b w:val="0"/>
          <w:bCs w:val="0"/>
          <w:i w:val="0"/>
          <w:iCs w:val="0"/>
          <w:color w:val="000000"/>
          <w:sz w:val="22"/>
          <w:szCs w:val="22"/>
        </w:rPr>
        <w:t>GFS = 0.815 means the backend captures 81.5% of Grover's ideal quantum advantage. GFS = 0.480 means it captures 48.0%. Directly interpretable without quantum benchmarking domain knowledge.</w:t>
      </w:r>
    </w:p>
    <w:p w14:paraId="657CFB3E">
      <w:pPr>
        <w:pStyle w:val="3"/>
        <w:spacing w:before="300" w:after="120"/>
      </w:pPr>
      <w:r>
        <w:rPr>
          <w:rFonts w:ascii="Arial" w:hAnsi="Arial" w:eastAsia="Arial" w:cs="Arial"/>
          <w:b/>
          <w:bCs/>
          <w:color w:val="2E75B6"/>
          <w:sz w:val="28"/>
          <w:szCs w:val="28"/>
        </w:rPr>
        <w:t>5.3 Comparison with Existing Metrics</w:t>
      </w:r>
    </w:p>
    <w:tbl>
      <w:tblPr>
        <w:tblStyle w:val="9"/>
        <w:tblW w:w="104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900"/>
        <w:gridCol w:w="1900"/>
        <w:gridCol w:w="1900"/>
        <w:gridCol w:w="1760"/>
      </w:tblGrid>
      <w:tr w14:paraId="6358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A51C968">
            <w:pPr>
              <w:jc w:val="left"/>
            </w:pPr>
            <w:r>
              <w:rPr>
                <w:rFonts w:ascii="Arial" w:hAnsi="Arial" w:eastAsia="Arial" w:cs="Arial"/>
                <w:b/>
                <w:bCs/>
                <w:color w:val="FFFFFF"/>
                <w:sz w:val="20"/>
                <w:szCs w:val="20"/>
              </w:rPr>
              <w:t>Metric</w:t>
            </w:r>
          </w:p>
        </w:tc>
        <w:tc>
          <w:tcPr>
            <w:tcW w:w="1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526B2FB">
            <w:pPr>
              <w:jc w:val="left"/>
            </w:pPr>
            <w:r>
              <w:rPr>
                <w:rFonts w:ascii="Arial" w:hAnsi="Arial" w:eastAsia="Arial" w:cs="Arial"/>
                <w:b/>
                <w:bCs/>
                <w:color w:val="FFFFFF"/>
                <w:sz w:val="20"/>
                <w:szCs w:val="20"/>
              </w:rPr>
              <w:t>Algorithm-Native</w:t>
            </w:r>
          </w:p>
        </w:tc>
        <w:tc>
          <w:tcPr>
            <w:tcW w:w="1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425A0C3">
            <w:pPr>
              <w:jc w:val="left"/>
            </w:pPr>
            <w:r>
              <w:rPr>
                <w:rFonts w:ascii="Arial" w:hAnsi="Arial" w:eastAsia="Arial" w:cs="Arial"/>
                <w:b/>
                <w:bCs/>
                <w:color w:val="FFFFFF"/>
                <w:sz w:val="20"/>
                <w:szCs w:val="20"/>
              </w:rPr>
              <w:t>Interpretable</w:t>
            </w:r>
          </w:p>
        </w:tc>
        <w:tc>
          <w:tcPr>
            <w:tcW w:w="1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411D425">
            <w:pPr>
              <w:jc w:val="left"/>
            </w:pPr>
            <w:r>
              <w:rPr>
                <w:rFonts w:ascii="Arial" w:hAnsi="Arial" w:eastAsia="Arial" w:cs="Arial"/>
                <w:b/>
                <w:bCs/>
                <w:color w:val="FFFFFF"/>
                <w:sz w:val="20"/>
                <w:szCs w:val="20"/>
              </w:rPr>
              <w:t>Theory-Grounded</w:t>
            </w:r>
          </w:p>
        </w:tc>
        <w:tc>
          <w:tcPr>
            <w:tcW w:w="1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EB185F5">
            <w:pPr>
              <w:jc w:val="left"/>
            </w:pPr>
            <w:r>
              <w:rPr>
                <w:rFonts w:ascii="Arial" w:hAnsi="Arial" w:eastAsia="Arial" w:cs="Arial"/>
                <w:b/>
                <w:bCs/>
                <w:color w:val="FFFFFF"/>
                <w:sz w:val="20"/>
                <w:szCs w:val="20"/>
              </w:rPr>
              <w:t>Noise-Optimal</w:t>
            </w:r>
          </w:p>
        </w:tc>
      </w:tr>
      <w:tr w14:paraId="68790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0E570DA">
            <w:pPr>
              <w:jc w:val="left"/>
            </w:pPr>
            <w:r>
              <w:rPr>
                <w:rFonts w:ascii="Arial" w:hAnsi="Arial" w:eastAsia="Arial" w:cs="Arial"/>
                <w:b w:val="0"/>
                <w:bCs w:val="0"/>
                <w:color w:val="000000"/>
                <w:sz w:val="20"/>
                <w:szCs w:val="20"/>
              </w:rPr>
              <w:t>Quantum Volume</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8E9853">
            <w:pPr>
              <w:jc w:val="left"/>
            </w:pPr>
            <w:r>
              <w:rPr>
                <w:rFonts w:ascii="Arial" w:hAnsi="Arial" w:eastAsia="Arial" w:cs="Arial"/>
                <w:b w:val="0"/>
                <w:bCs w:val="0"/>
                <w:color w:val="000000"/>
                <w:sz w:val="20"/>
                <w:szCs w:val="20"/>
              </w:rPr>
              <w:t>No</w:t>
            </w:r>
          </w:p>
        </w:tc>
        <w:tc>
          <w:tcPr>
            <w:tcW w:w="1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1A1C80A">
            <w:pPr>
              <w:jc w:val="left"/>
            </w:pPr>
            <w:r>
              <w:rPr>
                <w:rFonts w:ascii="Arial" w:hAnsi="Arial" w:eastAsia="Arial" w:cs="Arial"/>
                <w:b w:val="0"/>
                <w:bCs w:val="0"/>
                <w:color w:val="000000"/>
                <w:sz w:val="20"/>
                <w:szCs w:val="20"/>
              </w:rPr>
              <w:t>Partial</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15135C">
            <w:pPr>
              <w:jc w:val="left"/>
            </w:pPr>
            <w:r>
              <w:rPr>
                <w:rFonts w:ascii="Arial" w:hAnsi="Arial" w:eastAsia="Arial" w:cs="Arial"/>
                <w:b w:val="0"/>
                <w:bCs w:val="0"/>
                <w:color w:val="000000"/>
                <w:sz w:val="20"/>
                <w:szCs w:val="20"/>
              </w:rPr>
              <w:t>Partial</w:t>
            </w:r>
          </w:p>
        </w:tc>
        <w:tc>
          <w:tcPr>
            <w:tcW w:w="1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B63200A">
            <w:pPr>
              <w:jc w:val="left"/>
            </w:pPr>
            <w:r>
              <w:rPr>
                <w:rFonts w:ascii="Arial" w:hAnsi="Arial" w:eastAsia="Arial" w:cs="Arial"/>
                <w:b w:val="0"/>
                <w:bCs w:val="0"/>
                <w:color w:val="000000"/>
                <w:sz w:val="20"/>
                <w:szCs w:val="20"/>
              </w:rPr>
              <w:t>No</w:t>
            </w:r>
          </w:p>
        </w:tc>
      </w:tr>
      <w:tr w14:paraId="715FA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22E3E18">
            <w:pPr>
              <w:jc w:val="left"/>
            </w:pPr>
            <w:r>
              <w:rPr>
                <w:rFonts w:ascii="Arial" w:hAnsi="Arial" w:eastAsia="Arial" w:cs="Arial"/>
                <w:b w:val="0"/>
                <w:bCs w:val="0"/>
                <w:color w:val="000000"/>
                <w:sz w:val="20"/>
                <w:szCs w:val="20"/>
              </w:rPr>
              <w:t>CLOPS</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FE1548">
            <w:pPr>
              <w:jc w:val="left"/>
            </w:pPr>
            <w:r>
              <w:rPr>
                <w:rFonts w:ascii="Arial" w:hAnsi="Arial" w:eastAsia="Arial" w:cs="Arial"/>
                <w:b w:val="0"/>
                <w:bCs w:val="0"/>
                <w:color w:val="000000"/>
                <w:sz w:val="20"/>
                <w:szCs w:val="20"/>
              </w:rPr>
              <w:t>No</w:t>
            </w:r>
          </w:p>
        </w:tc>
        <w:tc>
          <w:tcPr>
            <w:tcW w:w="1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18189A4">
            <w:pPr>
              <w:jc w:val="left"/>
            </w:pPr>
            <w:r>
              <w:rPr>
                <w:rFonts w:ascii="Arial" w:hAnsi="Arial" w:eastAsia="Arial" w:cs="Arial"/>
                <w:b w:val="0"/>
                <w:bCs w:val="0"/>
                <w:color w:val="000000"/>
                <w:sz w:val="20"/>
                <w:szCs w:val="20"/>
              </w:rPr>
              <w:t>No</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02E6BF">
            <w:pPr>
              <w:jc w:val="left"/>
            </w:pPr>
            <w:r>
              <w:rPr>
                <w:rFonts w:ascii="Arial" w:hAnsi="Arial" w:eastAsia="Arial" w:cs="Arial"/>
                <w:b w:val="0"/>
                <w:bCs w:val="0"/>
                <w:color w:val="000000"/>
                <w:sz w:val="20"/>
                <w:szCs w:val="20"/>
              </w:rPr>
              <w:t>No</w:t>
            </w:r>
          </w:p>
        </w:tc>
        <w:tc>
          <w:tcPr>
            <w:tcW w:w="1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9153E20">
            <w:pPr>
              <w:jc w:val="left"/>
            </w:pPr>
            <w:r>
              <w:rPr>
                <w:rFonts w:ascii="Arial" w:hAnsi="Arial" w:eastAsia="Arial" w:cs="Arial"/>
                <w:b w:val="0"/>
                <w:bCs w:val="0"/>
                <w:color w:val="000000"/>
                <w:sz w:val="20"/>
                <w:szCs w:val="20"/>
              </w:rPr>
              <w:t>No</w:t>
            </w:r>
          </w:p>
        </w:tc>
      </w:tr>
      <w:tr w14:paraId="3A764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7770EFA">
            <w:pPr>
              <w:jc w:val="left"/>
            </w:pPr>
            <w:r>
              <w:rPr>
                <w:rFonts w:ascii="Arial" w:hAnsi="Arial" w:eastAsia="Arial" w:cs="Arial"/>
                <w:b w:val="0"/>
                <w:bCs w:val="0"/>
                <w:color w:val="000000"/>
                <w:sz w:val="20"/>
                <w:szCs w:val="20"/>
              </w:rPr>
              <w:t>RB Fidelity</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285ECC">
            <w:pPr>
              <w:jc w:val="left"/>
            </w:pPr>
            <w:r>
              <w:rPr>
                <w:rFonts w:ascii="Arial" w:hAnsi="Arial" w:eastAsia="Arial" w:cs="Arial"/>
                <w:b w:val="0"/>
                <w:bCs w:val="0"/>
                <w:color w:val="000000"/>
                <w:sz w:val="20"/>
                <w:szCs w:val="20"/>
              </w:rPr>
              <w:t>No</w:t>
            </w:r>
          </w:p>
        </w:tc>
        <w:tc>
          <w:tcPr>
            <w:tcW w:w="1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0053D67">
            <w:pPr>
              <w:jc w:val="left"/>
            </w:pPr>
            <w:r>
              <w:rPr>
                <w:rFonts w:ascii="Arial" w:hAnsi="Arial" w:eastAsia="Arial" w:cs="Arial"/>
                <w:b w:val="0"/>
                <w:bCs w:val="0"/>
                <w:color w:val="000000"/>
                <w:sz w:val="20"/>
                <w:szCs w:val="20"/>
              </w:rPr>
              <w:t>No</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6A0E59">
            <w:pPr>
              <w:jc w:val="left"/>
            </w:pPr>
            <w:r>
              <w:rPr>
                <w:rFonts w:ascii="Arial" w:hAnsi="Arial" w:eastAsia="Arial" w:cs="Arial"/>
                <w:b w:val="0"/>
                <w:bCs w:val="0"/>
                <w:color w:val="000000"/>
                <w:sz w:val="20"/>
                <w:szCs w:val="20"/>
              </w:rPr>
              <w:t>Yes</w:t>
            </w:r>
          </w:p>
        </w:tc>
        <w:tc>
          <w:tcPr>
            <w:tcW w:w="1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59408BB">
            <w:pPr>
              <w:jc w:val="left"/>
            </w:pPr>
            <w:r>
              <w:rPr>
                <w:rFonts w:ascii="Arial" w:hAnsi="Arial" w:eastAsia="Arial" w:cs="Arial"/>
                <w:b w:val="0"/>
                <w:bCs w:val="0"/>
                <w:color w:val="000000"/>
                <w:sz w:val="20"/>
                <w:szCs w:val="20"/>
              </w:rPr>
              <w:t>No</w:t>
            </w:r>
          </w:p>
        </w:tc>
      </w:tr>
      <w:tr w14:paraId="3D439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6DA45DF">
            <w:pPr>
              <w:jc w:val="left"/>
            </w:pPr>
            <w:r>
              <w:rPr>
                <w:rFonts w:ascii="Arial" w:hAnsi="Arial" w:eastAsia="Arial" w:cs="Arial"/>
                <w:b w:val="0"/>
                <w:bCs w:val="0"/>
                <w:color w:val="000000"/>
                <w:sz w:val="20"/>
                <w:szCs w:val="20"/>
              </w:rPr>
              <w:t>GRADE (2025)</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DFA414">
            <w:pPr>
              <w:jc w:val="left"/>
            </w:pPr>
            <w:r>
              <w:rPr>
                <w:rFonts w:ascii="Arial" w:hAnsi="Arial" w:eastAsia="Arial" w:cs="Arial"/>
                <w:b w:val="0"/>
                <w:bCs w:val="0"/>
                <w:color w:val="000000"/>
                <w:sz w:val="20"/>
                <w:szCs w:val="20"/>
              </w:rPr>
              <w:t>Yes</w:t>
            </w:r>
          </w:p>
        </w:tc>
        <w:tc>
          <w:tcPr>
            <w:tcW w:w="1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73B3459">
            <w:pPr>
              <w:jc w:val="left"/>
            </w:pPr>
            <w:r>
              <w:rPr>
                <w:rFonts w:ascii="Arial" w:hAnsi="Arial" w:eastAsia="Arial" w:cs="Arial"/>
                <w:b w:val="0"/>
                <w:bCs w:val="0"/>
                <w:color w:val="000000"/>
                <w:sz w:val="20"/>
                <w:szCs w:val="20"/>
              </w:rPr>
              <w:t>Partial</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526E71">
            <w:pPr>
              <w:jc w:val="left"/>
            </w:pPr>
            <w:r>
              <w:rPr>
                <w:rFonts w:ascii="Arial" w:hAnsi="Arial" w:eastAsia="Arial" w:cs="Arial"/>
                <w:b w:val="0"/>
                <w:bCs w:val="0"/>
                <w:color w:val="000000"/>
                <w:sz w:val="20"/>
                <w:szCs w:val="20"/>
              </w:rPr>
              <w:t>No</w:t>
            </w:r>
          </w:p>
        </w:tc>
        <w:tc>
          <w:tcPr>
            <w:tcW w:w="1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DF2A42A">
            <w:pPr>
              <w:jc w:val="left"/>
            </w:pPr>
            <w:r>
              <w:rPr>
                <w:rFonts w:ascii="Arial" w:hAnsi="Arial" w:eastAsia="Arial" w:cs="Arial"/>
                <w:b w:val="0"/>
                <w:bCs w:val="0"/>
                <w:color w:val="000000"/>
                <w:sz w:val="20"/>
                <w:szCs w:val="20"/>
              </w:rPr>
              <w:t>No</w:t>
            </w:r>
          </w:p>
        </w:tc>
      </w:tr>
      <w:tr w14:paraId="437AA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C6F7040">
            <w:pPr>
              <w:jc w:val="left"/>
            </w:pPr>
            <w:r>
              <w:rPr>
                <w:rFonts w:ascii="Arial" w:hAnsi="Arial" w:eastAsia="Arial" w:cs="Arial"/>
                <w:b w:val="0"/>
                <w:bCs w:val="0"/>
                <w:color w:val="000000"/>
                <w:sz w:val="20"/>
                <w:szCs w:val="20"/>
              </w:rPr>
              <w:t>GFS (This Work)</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D06345">
            <w:pPr>
              <w:jc w:val="left"/>
            </w:pPr>
            <w:r>
              <w:rPr>
                <w:rFonts w:ascii="Arial" w:hAnsi="Arial" w:eastAsia="Arial" w:cs="Arial"/>
                <w:b w:val="0"/>
                <w:bCs w:val="0"/>
                <w:color w:val="000000"/>
                <w:sz w:val="20"/>
                <w:szCs w:val="20"/>
              </w:rPr>
              <w:t>Yes</w:t>
            </w:r>
          </w:p>
        </w:tc>
        <w:tc>
          <w:tcPr>
            <w:tcW w:w="1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FD7CD72">
            <w:pPr>
              <w:jc w:val="left"/>
            </w:pPr>
            <w:r>
              <w:rPr>
                <w:rFonts w:ascii="Arial" w:hAnsi="Arial" w:eastAsia="Arial" w:cs="Arial"/>
                <w:b w:val="0"/>
                <w:bCs w:val="0"/>
                <w:color w:val="000000"/>
                <w:sz w:val="20"/>
                <w:szCs w:val="20"/>
              </w:rPr>
              <w:t>Yes</w:t>
            </w:r>
          </w:p>
        </w:tc>
        <w:tc>
          <w:tcPr>
            <w:tcW w:w="1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26D044">
            <w:pPr>
              <w:jc w:val="left"/>
            </w:pPr>
            <w:r>
              <w:rPr>
                <w:rFonts w:ascii="Arial" w:hAnsi="Arial" w:eastAsia="Arial" w:cs="Arial"/>
                <w:b w:val="0"/>
                <w:bCs w:val="0"/>
                <w:color w:val="000000"/>
                <w:sz w:val="20"/>
                <w:szCs w:val="20"/>
              </w:rPr>
              <w:t>Yes</w:t>
            </w:r>
          </w:p>
        </w:tc>
        <w:tc>
          <w:tcPr>
            <w:tcW w:w="17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9FCF0C0">
            <w:pPr>
              <w:jc w:val="left"/>
            </w:pPr>
            <w:r>
              <w:rPr>
                <w:rFonts w:ascii="Arial" w:hAnsi="Arial" w:eastAsia="Arial" w:cs="Arial"/>
                <w:b w:val="0"/>
                <w:bCs w:val="0"/>
                <w:color w:val="000000"/>
                <w:sz w:val="20"/>
                <w:szCs w:val="20"/>
              </w:rPr>
              <w:t>Yes</w:t>
            </w:r>
          </w:p>
        </w:tc>
      </w:tr>
    </w:tbl>
    <w:p w14:paraId="2A5F04C2">
      <w:pPr>
        <w:pageBreakBefore/>
      </w:pPr>
    </w:p>
    <w:p w14:paraId="45A02F48">
      <w:pPr>
        <w:pStyle w:val="2"/>
        <w:spacing w:before="400" w:after="160"/>
      </w:pPr>
      <w:r>
        <w:rPr>
          <w:rFonts w:ascii="Arial" w:hAnsi="Arial" w:eastAsia="Arial" w:cs="Arial"/>
          <w:b/>
          <w:bCs/>
          <w:color w:val="1F4E79"/>
          <w:sz w:val="34"/>
          <w:szCs w:val="34"/>
        </w:rPr>
        <w:t>6. Experimental Design and Implementation</w:t>
      </w:r>
    </w:p>
    <w:p w14:paraId="6213991C">
      <w:pPr>
        <w:pStyle w:val="3"/>
        <w:spacing w:before="300" w:after="120"/>
      </w:pPr>
      <w:r>
        <w:rPr>
          <w:rFonts w:ascii="Arial" w:hAnsi="Arial" w:eastAsia="Arial" w:cs="Arial"/>
          <w:b/>
          <w:bCs/>
          <w:color w:val="2E75B6"/>
          <w:sz w:val="28"/>
          <w:szCs w:val="28"/>
        </w:rPr>
        <w:t>6.1 Hardware Access</w:t>
      </w:r>
    </w:p>
    <w:p w14:paraId="2E549B14">
      <w:pPr>
        <w:spacing w:before="70" w:after="90"/>
        <w:jc w:val="both"/>
      </w:pPr>
      <w:r>
        <w:rPr>
          <w:rFonts w:ascii="Arial" w:hAnsi="Arial" w:eastAsia="Arial" w:cs="Arial"/>
          <w:b w:val="0"/>
          <w:bCs w:val="0"/>
          <w:i w:val="0"/>
          <w:iCs w:val="0"/>
          <w:color w:val="000000"/>
          <w:sz w:val="22"/>
          <w:szCs w:val="22"/>
        </w:rPr>
        <w:t>All experiments ran on IBM Quantum processors via the IBM Quantum Platform (quantum.ibm.com) under the Open Plan (free tier). Access was managed through two IBM accounts to handle the 10-minute QPU allocation limit per 28-day rolling window.</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6160"/>
      </w:tblGrid>
      <w:tr w14:paraId="33B8D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D958630">
            <w:pPr>
              <w:jc w:val="left"/>
            </w:pPr>
            <w:r>
              <w:rPr>
                <w:rFonts w:ascii="Arial" w:hAnsi="Arial" w:eastAsia="Arial" w:cs="Arial"/>
                <w:b/>
                <w:bCs/>
                <w:color w:val="FFFFFF"/>
                <w:sz w:val="20"/>
                <w:szCs w:val="20"/>
              </w:rPr>
              <w:t>Parameter</w:t>
            </w:r>
          </w:p>
        </w:tc>
        <w:tc>
          <w:tcPr>
            <w:tcW w:w="6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F60BC23">
            <w:pPr>
              <w:jc w:val="left"/>
            </w:pPr>
            <w:r>
              <w:rPr>
                <w:rFonts w:ascii="Arial" w:hAnsi="Arial" w:eastAsia="Arial" w:cs="Arial"/>
                <w:b/>
                <w:bCs/>
                <w:color w:val="FFFFFF"/>
                <w:sz w:val="20"/>
                <w:szCs w:val="20"/>
              </w:rPr>
              <w:t>Value</w:t>
            </w:r>
          </w:p>
        </w:tc>
      </w:tr>
      <w:tr w14:paraId="11ADB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EC1900A">
            <w:pPr>
              <w:jc w:val="left"/>
            </w:pPr>
            <w:r>
              <w:rPr>
                <w:rFonts w:ascii="Arial" w:hAnsi="Arial" w:eastAsia="Arial" w:cs="Arial"/>
                <w:b w:val="0"/>
                <w:bCs w:val="0"/>
                <w:color w:val="000000"/>
                <w:sz w:val="20"/>
                <w:szCs w:val="20"/>
              </w:rPr>
              <w:t>Primary IBM instance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8BC9B6">
            <w:pPr>
              <w:jc w:val="left"/>
            </w:pPr>
            <w:r>
              <w:rPr>
                <w:rFonts w:ascii="Arial" w:hAnsi="Arial" w:eastAsia="Arial" w:cs="Arial"/>
                <w:b w:val="0"/>
                <w:bCs w:val="0"/>
                <w:color w:val="000000"/>
                <w:sz w:val="20"/>
                <w:szCs w:val="20"/>
              </w:rPr>
              <w:t>CRN: crn:v1:bluemix:public:quantum-computing:us-east:a/413d...</w:t>
            </w:r>
          </w:p>
        </w:tc>
      </w:tr>
      <w:tr w14:paraId="2B756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4A21A9F">
            <w:pPr>
              <w:jc w:val="left"/>
            </w:pPr>
            <w:r>
              <w:rPr>
                <w:rFonts w:ascii="Arial" w:hAnsi="Arial" w:eastAsia="Arial" w:cs="Arial"/>
                <w:b w:val="0"/>
                <w:bCs w:val="0"/>
                <w:color w:val="000000"/>
                <w:sz w:val="20"/>
                <w:szCs w:val="20"/>
              </w:rPr>
              <w:t>Secondary IBM instance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A1F153">
            <w:pPr>
              <w:jc w:val="left"/>
            </w:pPr>
            <w:r>
              <w:rPr>
                <w:rFonts w:ascii="Arial" w:hAnsi="Arial" w:eastAsia="Arial" w:cs="Arial"/>
                <w:b w:val="0"/>
                <w:bCs w:val="0"/>
                <w:color w:val="000000"/>
                <w:sz w:val="20"/>
                <w:szCs w:val="20"/>
              </w:rPr>
              <w:t>CRN: crn:v1:bluemix:public:quantum-computing:us-east:a/1275...</w:t>
            </w:r>
          </w:p>
        </w:tc>
      </w:tr>
      <w:tr w14:paraId="1AA2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7198B1E">
            <w:pPr>
              <w:jc w:val="left"/>
            </w:pPr>
            <w:r>
              <w:rPr>
                <w:rFonts w:ascii="Arial" w:hAnsi="Arial" w:eastAsia="Arial" w:cs="Arial"/>
                <w:b w:val="0"/>
                <w:bCs w:val="0"/>
                <w:color w:val="000000"/>
                <w:sz w:val="20"/>
                <w:szCs w:val="20"/>
              </w:rPr>
              <w:t>API channel</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DD8F5C">
            <w:pPr>
              <w:jc w:val="left"/>
            </w:pPr>
            <w:r>
              <w:rPr>
                <w:rFonts w:ascii="Arial" w:hAnsi="Arial" w:eastAsia="Arial" w:cs="Arial"/>
                <w:b w:val="0"/>
                <w:bCs w:val="0"/>
                <w:color w:val="000000"/>
                <w:sz w:val="20"/>
                <w:szCs w:val="20"/>
              </w:rPr>
              <w:t>ibm_quantum_platform (new API post-March 2026 migration)</w:t>
            </w:r>
          </w:p>
        </w:tc>
      </w:tr>
      <w:tr w14:paraId="25DE3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E4E84AC">
            <w:pPr>
              <w:jc w:val="left"/>
            </w:pPr>
            <w:r>
              <w:rPr>
                <w:rFonts w:ascii="Arial" w:hAnsi="Arial" w:eastAsia="Arial" w:cs="Arial"/>
                <w:b w:val="0"/>
                <w:bCs w:val="0"/>
                <w:color w:val="000000"/>
                <w:sz w:val="20"/>
                <w:szCs w:val="20"/>
              </w:rPr>
              <w:t>QPU allocation per account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A059B6">
            <w:pPr>
              <w:jc w:val="left"/>
            </w:pPr>
            <w:r>
              <w:rPr>
                <w:rFonts w:ascii="Arial" w:hAnsi="Arial" w:eastAsia="Arial" w:cs="Arial"/>
                <w:b w:val="0"/>
                <w:bCs w:val="0"/>
                <w:color w:val="000000"/>
                <w:sz w:val="20"/>
                <w:szCs w:val="20"/>
              </w:rPr>
              <w:t>10 minutes per 28-day window</w:t>
            </w:r>
          </w:p>
        </w:tc>
      </w:tr>
      <w:tr w14:paraId="215C9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786470F">
            <w:pPr>
              <w:jc w:val="left"/>
            </w:pPr>
            <w:r>
              <w:rPr>
                <w:rFonts w:ascii="Arial" w:hAnsi="Arial" w:eastAsia="Arial" w:cs="Arial"/>
                <w:b w:val="0"/>
                <w:bCs w:val="0"/>
                <w:color w:val="000000"/>
                <w:sz w:val="20"/>
                <w:szCs w:val="20"/>
              </w:rPr>
              <w:t>Total QPU time consumed</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A89C071">
            <w:pPr>
              <w:jc w:val="left"/>
            </w:pPr>
            <w:r>
              <w:rPr>
                <w:rFonts w:ascii="Arial" w:hAnsi="Arial" w:eastAsia="Arial" w:cs="Arial"/>
                <w:b w:val="0"/>
                <w:bCs w:val="0"/>
                <w:color w:val="000000"/>
                <w:sz w:val="20"/>
                <w:szCs w:val="20"/>
              </w:rPr>
              <w:t>~4-5 minutes across all experiments</w:t>
            </w:r>
          </w:p>
        </w:tc>
      </w:tr>
      <w:tr w14:paraId="7B5DB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1544269">
            <w:pPr>
              <w:jc w:val="left"/>
            </w:pPr>
            <w:r>
              <w:rPr>
                <w:rFonts w:ascii="Arial" w:hAnsi="Arial" w:eastAsia="Arial" w:cs="Arial"/>
                <w:b w:val="0"/>
                <w:bCs w:val="0"/>
                <w:color w:val="000000"/>
                <w:sz w:val="20"/>
                <w:szCs w:val="20"/>
              </w:rPr>
              <w:t>Available backends</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5B2720">
            <w:pPr>
              <w:jc w:val="left"/>
            </w:pPr>
            <w:r>
              <w:rPr>
                <w:rFonts w:ascii="Arial" w:hAnsi="Arial" w:eastAsia="Arial" w:cs="Arial"/>
                <w:b w:val="0"/>
                <w:bCs w:val="0"/>
                <w:color w:val="000000"/>
                <w:sz w:val="20"/>
                <w:szCs w:val="20"/>
              </w:rPr>
              <w:t>ibm_fez (156q), ibm_kingston (156q), ibm_marrakesh (156q)</w:t>
            </w:r>
          </w:p>
        </w:tc>
      </w:tr>
      <w:tr w14:paraId="643A4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4176083">
            <w:pPr>
              <w:jc w:val="left"/>
            </w:pPr>
            <w:r>
              <w:rPr>
                <w:rFonts w:ascii="Arial" w:hAnsi="Arial" w:eastAsia="Arial" w:cs="Arial"/>
                <w:b w:val="0"/>
                <w:bCs w:val="0"/>
                <w:color w:val="000000"/>
                <w:sz w:val="20"/>
                <w:szCs w:val="20"/>
              </w:rPr>
              <w:t>Backend type</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B91924">
            <w:pPr>
              <w:jc w:val="left"/>
            </w:pPr>
            <w:r>
              <w:rPr>
                <w:rFonts w:ascii="Arial" w:hAnsi="Arial" w:eastAsia="Arial" w:cs="Arial"/>
                <w:b w:val="0"/>
                <w:bCs w:val="0"/>
                <w:color w:val="000000"/>
                <w:sz w:val="20"/>
                <w:szCs w:val="20"/>
              </w:rPr>
              <w:t>IBM Heron r2 processor</w:t>
            </w:r>
          </w:p>
        </w:tc>
      </w:tr>
      <w:tr w14:paraId="027FE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ECE2914">
            <w:pPr>
              <w:jc w:val="left"/>
            </w:pPr>
            <w:r>
              <w:rPr>
                <w:rFonts w:ascii="Arial" w:hAnsi="Arial" w:eastAsia="Arial" w:cs="Arial"/>
                <w:b w:val="0"/>
                <w:bCs w:val="0"/>
                <w:color w:val="000000"/>
                <w:sz w:val="20"/>
                <w:szCs w:val="20"/>
              </w:rPr>
              <w:t>Job assignment</w:t>
            </w:r>
          </w:p>
        </w:tc>
        <w:tc>
          <w:tcPr>
            <w:tcW w:w="6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7C8AA2E">
            <w:pPr>
              <w:jc w:val="left"/>
            </w:pPr>
            <w:r>
              <w:rPr>
                <w:rFonts w:ascii="Arial" w:hAnsi="Arial" w:eastAsia="Arial" w:cs="Arial"/>
                <w:b w:val="0"/>
                <w:bCs w:val="0"/>
                <w:color w:val="000000"/>
                <w:sz w:val="20"/>
                <w:szCs w:val="20"/>
              </w:rPr>
              <w:t>Least-busy automatic assignment</w:t>
            </w:r>
          </w:p>
        </w:tc>
      </w:tr>
    </w:tbl>
    <w:p w14:paraId="14D7FC82">
      <w:pPr>
        <w:pStyle w:val="3"/>
        <w:spacing w:before="300" w:after="120"/>
      </w:pPr>
      <w:r>
        <w:rPr>
          <w:rFonts w:ascii="Arial" w:hAnsi="Arial" w:eastAsia="Arial" w:cs="Arial"/>
          <w:b/>
          <w:bCs/>
          <w:color w:val="2E75B6"/>
          <w:sz w:val="28"/>
          <w:szCs w:val="28"/>
        </w:rPr>
        <w:t>6.2 Circuit Design</w:t>
      </w:r>
    </w:p>
    <w:p w14:paraId="5DDE0D4E">
      <w:pPr>
        <w:spacing w:before="70" w:after="90"/>
        <w:jc w:val="both"/>
      </w:pPr>
      <w:r>
        <w:rPr>
          <w:rFonts w:ascii="Arial" w:hAnsi="Arial" w:eastAsia="Arial" w:cs="Arial"/>
          <w:b w:val="0"/>
          <w:bCs w:val="0"/>
          <w:i w:val="0"/>
          <w:iCs w:val="0"/>
          <w:color w:val="000000"/>
          <w:sz w:val="22"/>
          <w:szCs w:val="22"/>
        </w:rPr>
        <w:t>Grover circuits were built using the canonical three-stage structure:</w:t>
      </w:r>
    </w:p>
    <w:p w14:paraId="6A0B0122">
      <w:pPr>
        <w:pStyle w:val="17"/>
        <w:numPr>
          <w:ilvl w:val="0"/>
          <w:numId w:val="1"/>
        </w:numPr>
        <w:spacing w:before="55" w:after="55"/>
      </w:pPr>
      <w:r>
        <w:rPr>
          <w:rFonts w:ascii="Arial" w:hAnsi="Arial" w:eastAsia="Arial" w:cs="Arial"/>
          <w:color w:val="000000"/>
          <w:sz w:val="22"/>
          <w:szCs w:val="22"/>
        </w:rPr>
        <w:t>Initialization: H gates on all n qubits → uniform superposition |s⟩ = (1/√N) Σ_x |x⟩</w:t>
      </w:r>
    </w:p>
    <w:p w14:paraId="46DB6D28">
      <w:pPr>
        <w:pStyle w:val="17"/>
        <w:numPr>
          <w:ilvl w:val="0"/>
          <w:numId w:val="1"/>
        </w:numPr>
        <w:spacing w:before="55" w:after="55"/>
      </w:pPr>
      <w:r>
        <w:rPr>
          <w:rFonts w:ascii="Arial" w:hAnsi="Arial" w:eastAsia="Arial" w:cs="Arial"/>
          <w:color w:val="000000"/>
          <w:sz w:val="22"/>
          <w:szCs w:val="22"/>
        </w:rPr>
        <w:t>Oracle: Multi-controlled Z gate implementing phase kickback for marked state |11...1⟩</w:t>
      </w:r>
    </w:p>
    <w:p w14:paraId="378D78C3">
      <w:pPr>
        <w:pStyle w:val="17"/>
        <w:numPr>
          <w:ilvl w:val="0"/>
          <w:numId w:val="1"/>
        </w:numPr>
        <w:spacing w:before="55" w:after="55"/>
      </w:pPr>
      <w:r>
        <w:rPr>
          <w:rFonts w:ascii="Arial" w:hAnsi="Arial" w:eastAsia="Arial" w:cs="Arial"/>
          <w:color w:val="000000"/>
          <w:sz w:val="22"/>
          <w:szCs w:val="22"/>
        </w:rPr>
        <w:t>Diffusion: H⊗ⁿ · X⊗ⁿ · MCX · X⊗ⁿ · H⊗ⁿ (inversion about the mean)</w:t>
      </w:r>
    </w:p>
    <w:p w14:paraId="5A231F4B">
      <w:pPr>
        <w:spacing w:before="70" w:after="90"/>
        <w:jc w:val="both"/>
        <w:rPr>
          <w:rFonts w:ascii="Arial" w:hAnsi="Arial" w:eastAsia="Arial" w:cs="Arial"/>
          <w:b w:val="0"/>
          <w:bCs w:val="0"/>
          <w:i w:val="0"/>
          <w:iCs w:val="0"/>
          <w:color w:val="000000"/>
          <w:sz w:val="22"/>
          <w:szCs w:val="22"/>
        </w:rPr>
      </w:pPr>
      <w:r>
        <w:rPr>
          <w:rFonts w:ascii="Arial" w:hAnsi="Arial" w:eastAsia="Arial" w:cs="Arial"/>
          <w:b w:val="0"/>
          <w:bCs w:val="0"/>
          <w:i w:val="0"/>
          <w:iCs w:val="0"/>
          <w:color w:val="000000"/>
          <w:sz w:val="22"/>
          <w:szCs w:val="22"/>
        </w:rPr>
        <w:t>Transpilation: optimization_level=1 to native ibm_fez gate set (ECR, SX, RZ, X).</w:t>
      </w:r>
    </w:p>
    <w:p w14:paraId="4E8F5E83">
      <w:pPr>
        <w:spacing w:before="70" w:after="90"/>
        <w:jc w:val="both"/>
        <w:rPr>
          <w:rFonts w:ascii="Arial" w:hAnsi="Arial" w:eastAsia="Arial" w:cs="Arial"/>
          <w:b w:val="0"/>
          <w:bCs w:val="0"/>
          <w:i w:val="0"/>
          <w:iCs w:val="0"/>
          <w:color w:val="000000"/>
          <w:sz w:val="22"/>
          <w:szCs w:val="22"/>
        </w:rPr>
      </w:pPr>
      <w:r>
        <w:drawing>
          <wp:inline distT="0" distB="0" distL="114300" distR="114300">
            <wp:extent cx="6278880" cy="2686050"/>
            <wp:effectExtent l="0" t="0" r="0" b="1143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6278880" cy="2686050"/>
                    </a:xfrm>
                    <a:prstGeom prst="rect">
                      <a:avLst/>
                    </a:prstGeom>
                    <a:noFill/>
                    <a:ln>
                      <a:noFill/>
                    </a:ln>
                  </pic:spPr>
                </pic:pic>
              </a:graphicData>
            </a:graphic>
          </wp:inline>
        </w:drawing>
      </w:r>
    </w:p>
    <w:p w14:paraId="399DF146">
      <w:pPr>
        <w:pStyle w:val="3"/>
        <w:spacing w:before="300" w:after="120"/>
      </w:pPr>
      <w:r>
        <w:rPr>
          <w:rFonts w:ascii="Arial" w:hAnsi="Arial" w:eastAsia="Arial" w:cs="Arial"/>
          <w:b/>
          <w:bCs/>
          <w:color w:val="2E75B6"/>
          <w:sz w:val="28"/>
          <w:szCs w:val="28"/>
        </w:rPr>
        <w:t>6.3 Software Architecture</w:t>
      </w:r>
    </w:p>
    <w:p w14:paraId="26DA71CB">
      <w:pPr>
        <w:spacing w:before="70" w:after="90"/>
        <w:jc w:val="both"/>
      </w:pPr>
      <w:r>
        <w:rPr>
          <w:rFonts w:ascii="Arial" w:hAnsi="Arial" w:eastAsia="Arial" w:cs="Arial"/>
          <w:b w:val="0"/>
          <w:bCs w:val="0"/>
          <w:i w:val="0"/>
          <w:iCs w:val="0"/>
          <w:color w:val="000000"/>
          <w:sz w:val="22"/>
          <w:szCs w:val="22"/>
        </w:rPr>
        <w:t>Four Python modules implemented the complete pipeline: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0CC33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E5356E3">
            <w:pPr>
              <w:jc w:val="left"/>
            </w:pPr>
            <w:r>
              <w:rPr>
                <w:rFonts w:ascii="Arial" w:hAnsi="Arial" w:eastAsia="Arial" w:cs="Arial"/>
                <w:b/>
                <w:bCs/>
                <w:color w:val="FFFFFF"/>
                <w:sz w:val="20"/>
                <w:szCs w:val="20"/>
              </w:rPr>
              <w:t>Module</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4244C53">
            <w:pPr>
              <w:jc w:val="left"/>
            </w:pPr>
            <w:r>
              <w:rPr>
                <w:rFonts w:ascii="Arial" w:hAnsi="Arial" w:eastAsia="Arial" w:cs="Arial"/>
                <w:b/>
                <w:bCs/>
                <w:color w:val="FFFFFF"/>
                <w:sz w:val="20"/>
                <w:szCs w:val="20"/>
              </w:rPr>
              <w:t>Purpose</w:t>
            </w:r>
          </w:p>
        </w:tc>
        <w:tc>
          <w:tcPr>
            <w:tcW w:w="4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9D3D1D4">
            <w:pPr>
              <w:jc w:val="left"/>
            </w:pPr>
            <w:r>
              <w:rPr>
                <w:rFonts w:ascii="Arial" w:hAnsi="Arial" w:eastAsia="Arial" w:cs="Arial"/>
                <w:b/>
                <w:bCs/>
                <w:color w:val="FFFFFF"/>
                <w:sz w:val="20"/>
                <w:szCs w:val="20"/>
              </w:rPr>
              <w:t>Key functions</w:t>
            </w:r>
          </w:p>
        </w:tc>
      </w:tr>
      <w:tr w14:paraId="4C82F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3B62632">
            <w:pPr>
              <w:jc w:val="left"/>
            </w:pPr>
            <w:r>
              <w:rPr>
                <w:rFonts w:ascii="Arial" w:hAnsi="Arial" w:eastAsia="Arial" w:cs="Arial"/>
                <w:b w:val="0"/>
                <w:bCs w:val="0"/>
                <w:color w:val="000000"/>
                <w:sz w:val="20"/>
                <w:szCs w:val="20"/>
              </w:rPr>
              <w:t>grover_circuit.py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8FABE0">
            <w:pPr>
              <w:jc w:val="left"/>
            </w:pPr>
            <w:r>
              <w:rPr>
                <w:rFonts w:ascii="Arial" w:hAnsi="Arial" w:eastAsia="Arial" w:cs="Arial"/>
                <w:b w:val="0"/>
                <w:bCs w:val="0"/>
                <w:color w:val="000000"/>
                <w:sz w:val="20"/>
                <w:szCs w:val="20"/>
              </w:rPr>
              <w:t>Circuit builder</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9BF35D6">
            <w:pPr>
              <w:jc w:val="left"/>
            </w:pPr>
            <w:r>
              <w:rPr>
                <w:rFonts w:ascii="Arial" w:hAnsi="Arial" w:eastAsia="Arial" w:cs="Arial"/>
                <w:b w:val="0"/>
                <w:bCs w:val="0"/>
                <w:color w:val="000000"/>
                <w:sz w:val="20"/>
                <w:szCs w:val="20"/>
              </w:rPr>
              <w:t>build_grover_circuit(n,k,marked_state), get_transpiled_gate_count(qc,backend)</w:t>
            </w:r>
          </w:p>
        </w:tc>
      </w:tr>
      <w:tr w14:paraId="0537B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D47F4AC">
            <w:pPr>
              <w:jc w:val="left"/>
            </w:pPr>
            <w:r>
              <w:rPr>
                <w:rFonts w:ascii="Arial" w:hAnsi="Arial" w:eastAsia="Arial" w:cs="Arial"/>
                <w:b w:val="0"/>
                <w:bCs w:val="0"/>
                <w:color w:val="000000"/>
                <w:sz w:val="20"/>
                <w:szCs w:val="20"/>
              </w:rPr>
              <w:t>submit_jobs.py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E6A4E2">
            <w:pPr>
              <w:jc w:val="left"/>
            </w:pPr>
            <w:r>
              <w:rPr>
                <w:rFonts w:ascii="Arial" w:hAnsi="Arial" w:eastAsia="Arial" w:cs="Arial"/>
                <w:b w:val="0"/>
                <w:bCs w:val="0"/>
                <w:color w:val="000000"/>
                <w:sz w:val="20"/>
                <w:szCs w:val="20"/>
              </w:rPr>
              <w:t>Job submission</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B116E8B">
            <w:pPr>
              <w:jc w:val="left"/>
            </w:pPr>
            <w:r>
              <w:rPr>
                <w:rFonts w:ascii="Arial" w:hAnsi="Arial" w:eastAsia="Arial" w:cs="Arial"/>
                <w:b w:val="0"/>
                <w:bCs w:val="0"/>
                <w:color w:val="000000"/>
                <w:sz w:val="20"/>
                <w:szCs w:val="20"/>
              </w:rPr>
              <w:t>Submits 70 jobs with full metadata logging, 3 accounts</w:t>
            </w:r>
          </w:p>
        </w:tc>
      </w:tr>
      <w:tr w14:paraId="1D442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797094B">
            <w:pPr>
              <w:jc w:val="left"/>
            </w:pPr>
            <w:r>
              <w:rPr>
                <w:rFonts w:ascii="Arial" w:hAnsi="Arial" w:eastAsia="Arial" w:cs="Arial"/>
                <w:b w:val="0"/>
                <w:bCs w:val="0"/>
                <w:color w:val="000000"/>
                <w:sz w:val="20"/>
                <w:szCs w:val="20"/>
              </w:rPr>
              <w:t>collect_results.py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D4B37D">
            <w:pPr>
              <w:jc w:val="left"/>
            </w:pPr>
            <w:r>
              <w:rPr>
                <w:rFonts w:ascii="Arial" w:hAnsi="Arial" w:eastAsia="Arial" w:cs="Arial"/>
                <w:b w:val="0"/>
                <w:bCs w:val="0"/>
                <w:color w:val="000000"/>
                <w:sz w:val="20"/>
                <w:szCs w:val="20"/>
              </w:rPr>
              <w:t>Result collection</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8045629">
            <w:pPr>
              <w:jc w:val="left"/>
            </w:pPr>
            <w:r>
              <w:rPr>
                <w:rFonts w:ascii="Arial" w:hAnsi="Arial" w:eastAsia="Arial" w:cs="Arial"/>
                <w:b w:val="0"/>
                <w:bCs w:val="0"/>
                <w:color w:val="000000"/>
                <w:sz w:val="20"/>
                <w:szCs w:val="20"/>
              </w:rPr>
              <w:t>Polls IBM API, extracts success counts, handles new status API</w:t>
            </w:r>
          </w:p>
        </w:tc>
      </w:tr>
      <w:tr w14:paraId="0499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F3703CE">
            <w:pPr>
              <w:jc w:val="left"/>
            </w:pPr>
            <w:r>
              <w:rPr>
                <w:rFonts w:ascii="Arial" w:hAnsi="Arial" w:eastAsia="Arial" w:cs="Arial"/>
                <w:b w:val="0"/>
                <w:bCs w:val="0"/>
                <w:color w:val="000000"/>
                <w:sz w:val="20"/>
                <w:szCs w:val="20"/>
              </w:rPr>
              <w:t>analysis.py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71A37F">
            <w:pPr>
              <w:jc w:val="left"/>
            </w:pPr>
            <w:r>
              <w:rPr>
                <w:rFonts w:ascii="Arial" w:hAnsi="Arial" w:eastAsia="Arial" w:cs="Arial"/>
                <w:b w:val="0"/>
                <w:bCs w:val="0"/>
                <w:color w:val="000000"/>
                <w:sz w:val="20"/>
                <w:szCs w:val="20"/>
              </w:rPr>
              <w:t>Full pipeline</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61B754F">
            <w:pPr>
              <w:jc w:val="left"/>
            </w:pPr>
            <w:r>
              <w:rPr>
                <w:rFonts w:ascii="Arial" w:hAnsi="Arial" w:eastAsia="Arial" w:cs="Arial"/>
                <w:b w:val="0"/>
                <w:bCs w:val="0"/>
                <w:color w:val="000000"/>
                <w:sz w:val="20"/>
                <w:szCs w:val="20"/>
              </w:rPr>
              <w:t>p_noisy(), fit_eps_eff(), k_star_numerical(), compute_gfs(), plots</w:t>
            </w:r>
          </w:p>
        </w:tc>
      </w:tr>
    </w:tbl>
    <w:p w14:paraId="17B38BE0">
      <w:pPr>
        <w:pStyle w:val="3"/>
        <w:spacing w:before="300" w:after="120"/>
      </w:pPr>
      <w:r>
        <w:rPr>
          <w:rFonts w:ascii="Arial" w:hAnsi="Arial" w:eastAsia="Arial" w:cs="Arial"/>
          <w:b/>
          <w:bCs/>
          <w:color w:val="2E75B6"/>
          <w:sz w:val="28"/>
          <w:szCs w:val="28"/>
        </w:rPr>
        <w:t>6.4 Experiment Configurations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00"/>
        <w:gridCol w:w="1200"/>
        <w:gridCol w:w="900"/>
        <w:gridCol w:w="900"/>
        <w:gridCol w:w="2200"/>
        <w:gridCol w:w="1160"/>
      </w:tblGrid>
      <w:tr w14:paraId="0B6E2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5D8CB9A">
            <w:pPr>
              <w:jc w:val="left"/>
            </w:pPr>
            <w:r>
              <w:rPr>
                <w:rFonts w:ascii="Arial" w:hAnsi="Arial" w:eastAsia="Arial" w:cs="Arial"/>
                <w:b/>
                <w:bCs/>
                <w:color w:val="FFFFFF"/>
                <w:sz w:val="20"/>
                <w:szCs w:val="20"/>
              </w:rPr>
              <w:t>Experiment</w:t>
            </w:r>
          </w:p>
        </w:tc>
        <w:tc>
          <w:tcPr>
            <w:tcW w:w="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FEB2348">
            <w:pPr>
              <w:jc w:val="left"/>
            </w:pPr>
            <w:r>
              <w:rPr>
                <w:rFonts w:ascii="Arial" w:hAnsi="Arial" w:eastAsia="Arial" w:cs="Arial"/>
                <w:b/>
                <w:bCs/>
                <w:color w:val="FFFFFF"/>
                <w:sz w:val="20"/>
                <w:szCs w:val="20"/>
              </w:rPr>
              <w:t>n</w:t>
            </w:r>
          </w:p>
        </w:tc>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F4F2B32">
            <w:pPr>
              <w:jc w:val="left"/>
            </w:pPr>
            <w:r>
              <w:rPr>
                <w:rFonts w:ascii="Arial" w:hAnsi="Arial" w:eastAsia="Arial" w:cs="Arial"/>
                <w:b/>
                <w:bCs/>
                <w:color w:val="FFFFFF"/>
                <w:sz w:val="20"/>
                <w:szCs w:val="20"/>
              </w:rPr>
              <w:t>k range</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FEA3DF4">
            <w:pPr>
              <w:jc w:val="left"/>
            </w:pPr>
            <w:r>
              <w:rPr>
                <w:rFonts w:ascii="Arial" w:hAnsi="Arial" w:eastAsia="Arial" w:cs="Arial"/>
                <w:b/>
                <w:bCs/>
                <w:color w:val="FFFFFF"/>
                <w:sz w:val="20"/>
                <w:szCs w:val="20"/>
              </w:rPr>
              <w:t>Seeds</w:t>
            </w:r>
          </w:p>
        </w:tc>
        <w:tc>
          <w:tcPr>
            <w:tcW w:w="9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D8DB337">
            <w:pPr>
              <w:jc w:val="left"/>
            </w:pPr>
            <w:r>
              <w:rPr>
                <w:rFonts w:ascii="Arial" w:hAnsi="Arial" w:eastAsia="Arial" w:cs="Arial"/>
                <w:b/>
                <w:bCs/>
                <w:color w:val="FFFFFF"/>
                <w:sz w:val="20"/>
                <w:szCs w:val="20"/>
              </w:rPr>
              <w:t>Shots</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14E0119">
            <w:pPr>
              <w:jc w:val="left"/>
            </w:pPr>
            <w:r>
              <w:rPr>
                <w:rFonts w:ascii="Arial" w:hAnsi="Arial" w:eastAsia="Arial" w:cs="Arial"/>
                <w:b/>
                <w:bCs/>
                <w:color w:val="FFFFFF"/>
                <w:sz w:val="20"/>
                <w:szCs w:val="20"/>
              </w:rPr>
              <w:t>Backend</w:t>
            </w:r>
          </w:p>
        </w:tc>
        <w:tc>
          <w:tcPr>
            <w:tcW w:w="1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691FF7B">
            <w:pPr>
              <w:jc w:val="left"/>
            </w:pPr>
            <w:r>
              <w:rPr>
                <w:rFonts w:ascii="Arial" w:hAnsi="Arial" w:eastAsia="Arial" w:cs="Arial"/>
                <w:b/>
                <w:bCs/>
                <w:color w:val="FFFFFF"/>
                <w:sz w:val="20"/>
                <w:szCs w:val="20"/>
              </w:rPr>
              <w:t>Jobs</w:t>
            </w:r>
          </w:p>
        </w:tc>
      </w:tr>
      <w:tr w14:paraId="6FD88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EA7D8BB">
            <w:pPr>
              <w:jc w:val="left"/>
            </w:pPr>
            <w:r>
              <w:rPr>
                <w:rFonts w:ascii="Arial" w:hAnsi="Arial" w:eastAsia="Arial" w:cs="Arial"/>
                <w:b w:val="0"/>
                <w:bCs w:val="0"/>
                <w:color w:val="000000"/>
                <w:sz w:val="20"/>
                <w:szCs w:val="20"/>
              </w:rPr>
              <w:t>Original run</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9B48B49">
            <w:pPr>
              <w:jc w:val="left"/>
            </w:pPr>
            <w:r>
              <w:rPr>
                <w:rFonts w:ascii="Arial" w:hAnsi="Arial" w:eastAsia="Arial" w:cs="Arial"/>
                <w:b w:val="0"/>
                <w:bCs w:val="0"/>
                <w:color w:val="000000"/>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F10F8BE">
            <w:pPr>
              <w:jc w:val="left"/>
            </w:pPr>
            <w:r>
              <w:rPr>
                <w:rFonts w:ascii="Arial" w:hAnsi="Arial" w:eastAsia="Arial" w:cs="Arial"/>
                <w:b w:val="0"/>
                <w:bCs w:val="0"/>
                <w:color w:val="000000"/>
                <w:sz w:val="20"/>
                <w:szCs w:val="20"/>
              </w:rPr>
              <w:t>1..6</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7F53B8">
            <w:pPr>
              <w:jc w:val="left"/>
            </w:pPr>
            <w:r>
              <w:rPr>
                <w:rFonts w:ascii="Arial" w:hAnsi="Arial" w:eastAsia="Arial" w:cs="Arial"/>
                <w:b w:val="0"/>
                <w:bCs w:val="0"/>
                <w:color w:val="000000"/>
                <w:sz w:val="20"/>
                <w:szCs w:val="20"/>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A90B4C1">
            <w:pPr>
              <w:jc w:val="left"/>
            </w:pPr>
            <w:r>
              <w:rPr>
                <w:rFonts w:ascii="Arial" w:hAnsi="Arial" w:eastAsia="Arial" w:cs="Arial"/>
                <w:b w:val="0"/>
                <w:bCs w:val="0"/>
                <w:color w:val="000000"/>
                <w:sz w:val="20"/>
                <w:szCs w:val="20"/>
              </w:rPr>
              <w:t>4096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883B09">
            <w:pPr>
              <w:jc w:val="left"/>
            </w:pPr>
            <w:r>
              <w:rPr>
                <w:rFonts w:ascii="Arial" w:hAnsi="Arial" w:eastAsia="Arial" w:cs="Arial"/>
                <w:b w:val="0"/>
                <w:bCs w:val="0"/>
                <w:color w:val="000000"/>
                <w:sz w:val="20"/>
                <w:szCs w:val="20"/>
              </w:rPr>
              <w:t>ibm_fez (auto)</w:t>
            </w:r>
          </w:p>
        </w:tc>
        <w:tc>
          <w:tcPr>
            <w:tcW w:w="1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44FC9CC">
            <w:pPr>
              <w:jc w:val="left"/>
            </w:pPr>
            <w:r>
              <w:rPr>
                <w:rFonts w:ascii="Arial" w:hAnsi="Arial" w:eastAsia="Arial" w:cs="Arial"/>
                <w:b w:val="0"/>
                <w:bCs w:val="0"/>
                <w:color w:val="000000"/>
                <w:sz w:val="20"/>
                <w:szCs w:val="20"/>
              </w:rPr>
              <w:t>30</w:t>
            </w:r>
          </w:p>
        </w:tc>
      </w:tr>
      <w:tr w14:paraId="4F634D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8717195">
            <w:pPr>
              <w:jc w:val="left"/>
            </w:pPr>
            <w:r>
              <w:rPr>
                <w:rFonts w:ascii="Arial" w:hAnsi="Arial" w:eastAsia="Arial" w:cs="Arial"/>
                <w:b w:val="0"/>
                <w:bCs w:val="0"/>
                <w:color w:val="000000"/>
                <w:sz w:val="20"/>
                <w:szCs w:val="20"/>
              </w:rPr>
              <w:t>Original run</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988873">
            <w:pPr>
              <w:jc w:val="left"/>
            </w:pPr>
            <w:r>
              <w:rPr>
                <w:rFonts w:ascii="Arial" w:hAnsi="Arial" w:eastAsia="Arial" w:cs="Arial"/>
                <w:b w:val="0"/>
                <w:bCs w:val="0"/>
                <w:color w:val="000000"/>
                <w:sz w:val="20"/>
                <w:szCs w:val="20"/>
              </w:rPr>
              <w:t>4</w:t>
            </w:r>
          </w:p>
        </w:tc>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2740D72">
            <w:pPr>
              <w:jc w:val="left"/>
            </w:pPr>
            <w:r>
              <w:rPr>
                <w:rFonts w:ascii="Arial" w:hAnsi="Arial" w:eastAsia="Arial" w:cs="Arial"/>
                <w:b w:val="0"/>
                <w:bCs w:val="0"/>
                <w:color w:val="000000"/>
                <w:sz w:val="20"/>
                <w:szCs w:val="20"/>
              </w:rPr>
              <w:t>1..8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E01A55">
            <w:pPr>
              <w:jc w:val="left"/>
            </w:pPr>
            <w:r>
              <w:rPr>
                <w:rFonts w:ascii="Arial" w:hAnsi="Arial" w:eastAsia="Arial" w:cs="Arial"/>
                <w:b w:val="0"/>
                <w:bCs w:val="0"/>
                <w:color w:val="000000"/>
                <w:sz w:val="20"/>
                <w:szCs w:val="20"/>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FF060BF">
            <w:pPr>
              <w:jc w:val="left"/>
            </w:pPr>
            <w:r>
              <w:rPr>
                <w:rFonts w:ascii="Arial" w:hAnsi="Arial" w:eastAsia="Arial" w:cs="Arial"/>
                <w:b w:val="0"/>
                <w:bCs w:val="0"/>
                <w:color w:val="000000"/>
                <w:sz w:val="20"/>
                <w:szCs w:val="20"/>
              </w:rPr>
              <w:t>4096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DDE73B">
            <w:pPr>
              <w:jc w:val="left"/>
            </w:pPr>
            <w:r>
              <w:rPr>
                <w:rFonts w:ascii="Arial" w:hAnsi="Arial" w:eastAsia="Arial" w:cs="Arial"/>
                <w:b w:val="0"/>
                <w:bCs w:val="0"/>
                <w:color w:val="000000"/>
                <w:sz w:val="20"/>
                <w:szCs w:val="20"/>
              </w:rPr>
              <w:t>ibm_fez (auto)</w:t>
            </w:r>
          </w:p>
        </w:tc>
        <w:tc>
          <w:tcPr>
            <w:tcW w:w="1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0EE2C83">
            <w:pPr>
              <w:jc w:val="left"/>
            </w:pPr>
            <w:r>
              <w:rPr>
                <w:rFonts w:ascii="Arial" w:hAnsi="Arial" w:eastAsia="Arial" w:cs="Arial"/>
                <w:b w:val="0"/>
                <w:bCs w:val="0"/>
                <w:color w:val="000000"/>
                <w:sz w:val="20"/>
                <w:szCs w:val="20"/>
              </w:rPr>
              <w:t>40</w:t>
            </w:r>
          </w:p>
        </w:tc>
      </w:tr>
      <w:tr w14:paraId="3D1B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FE4B0A9">
            <w:pPr>
              <w:jc w:val="left"/>
            </w:pPr>
            <w:r>
              <w:rPr>
                <w:rFonts w:ascii="Arial" w:hAnsi="Arial" w:eastAsia="Arial" w:cs="Arial"/>
                <w:b w:val="0"/>
                <w:bCs w:val="0"/>
                <w:color w:val="000000"/>
                <w:sz w:val="20"/>
                <w:szCs w:val="20"/>
              </w:rPr>
              <w:t>Extended seeds</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873938">
            <w:pPr>
              <w:jc w:val="left"/>
            </w:pPr>
            <w:r>
              <w:rPr>
                <w:rFonts w:ascii="Arial" w:hAnsi="Arial" w:eastAsia="Arial" w:cs="Arial"/>
                <w:b w:val="0"/>
                <w:bCs w:val="0"/>
                <w:color w:val="000000"/>
                <w:sz w:val="20"/>
                <w:szCs w:val="20"/>
              </w:rPr>
              <w:t>3</w:t>
            </w:r>
          </w:p>
        </w:tc>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7529A72">
            <w:pPr>
              <w:jc w:val="left"/>
            </w:pPr>
            <w:r>
              <w:rPr>
                <w:rFonts w:ascii="Arial" w:hAnsi="Arial" w:eastAsia="Arial" w:cs="Arial"/>
                <w:b w:val="0"/>
                <w:bCs w:val="0"/>
                <w:color w:val="000000"/>
                <w:sz w:val="20"/>
                <w:szCs w:val="20"/>
              </w:rPr>
              <w:t>1..6</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0923EE">
            <w:pPr>
              <w:jc w:val="left"/>
            </w:pPr>
            <w:r>
              <w:rPr>
                <w:rFonts w:ascii="Arial" w:hAnsi="Arial" w:eastAsia="Arial" w:cs="Arial"/>
                <w:b w:val="0"/>
                <w:bCs w:val="0"/>
                <w:color w:val="000000"/>
                <w:sz w:val="20"/>
                <w:szCs w:val="20"/>
              </w:rPr>
              <w:t>10 more</w:t>
            </w:r>
          </w:p>
        </w:tc>
        <w:tc>
          <w:tcPr>
            <w:tcW w:w="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3A65EED">
            <w:pPr>
              <w:jc w:val="left"/>
            </w:pPr>
            <w:r>
              <w:rPr>
                <w:rFonts w:ascii="Arial" w:hAnsi="Arial" w:eastAsia="Arial" w:cs="Arial"/>
                <w:b w:val="0"/>
                <w:bCs w:val="0"/>
                <w:color w:val="000000"/>
                <w:sz w:val="20"/>
                <w:szCs w:val="20"/>
              </w:rPr>
              <w:t>4096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C4DD22">
            <w:pPr>
              <w:jc w:val="left"/>
            </w:pPr>
            <w:r>
              <w:rPr>
                <w:rFonts w:ascii="Arial" w:hAnsi="Arial" w:eastAsia="Arial" w:cs="Arial"/>
                <w:b w:val="0"/>
                <w:bCs w:val="0"/>
                <w:color w:val="000000"/>
                <w:sz w:val="20"/>
                <w:szCs w:val="20"/>
              </w:rPr>
              <w:t>ibm_kingston (auto)</w:t>
            </w:r>
          </w:p>
        </w:tc>
        <w:tc>
          <w:tcPr>
            <w:tcW w:w="1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68CDFDC">
            <w:pPr>
              <w:jc w:val="left"/>
            </w:pPr>
            <w:r>
              <w:rPr>
                <w:rFonts w:ascii="Arial" w:hAnsi="Arial" w:eastAsia="Arial" w:cs="Arial"/>
                <w:b w:val="0"/>
                <w:bCs w:val="0"/>
                <w:color w:val="000000"/>
                <w:sz w:val="20"/>
                <w:szCs w:val="20"/>
              </w:rPr>
              <w:t>60</w:t>
            </w:r>
          </w:p>
        </w:tc>
      </w:tr>
      <w:tr w14:paraId="00F9C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A04B9C7">
            <w:pPr>
              <w:jc w:val="left"/>
            </w:pPr>
            <w:r>
              <w:rPr>
                <w:rFonts w:ascii="Arial" w:hAnsi="Arial" w:eastAsia="Arial" w:cs="Arial"/>
                <w:b w:val="0"/>
                <w:bCs w:val="0"/>
                <w:color w:val="000000"/>
                <w:sz w:val="20"/>
                <w:szCs w:val="20"/>
              </w:rPr>
              <w:t>Extended seeds</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8D24C8">
            <w:pPr>
              <w:jc w:val="left"/>
            </w:pPr>
            <w:r>
              <w:rPr>
                <w:rFonts w:ascii="Arial" w:hAnsi="Arial" w:eastAsia="Arial" w:cs="Arial"/>
                <w:b w:val="0"/>
                <w:bCs w:val="0"/>
                <w:color w:val="000000"/>
                <w:sz w:val="20"/>
                <w:szCs w:val="20"/>
              </w:rPr>
              <w:t>4</w:t>
            </w:r>
          </w:p>
        </w:tc>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01E6813">
            <w:pPr>
              <w:jc w:val="left"/>
            </w:pPr>
            <w:r>
              <w:rPr>
                <w:rFonts w:ascii="Arial" w:hAnsi="Arial" w:eastAsia="Arial" w:cs="Arial"/>
                <w:b w:val="0"/>
                <w:bCs w:val="0"/>
                <w:color w:val="000000"/>
                <w:sz w:val="20"/>
                <w:szCs w:val="20"/>
              </w:rPr>
              <w:t>1..8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DDA478">
            <w:pPr>
              <w:jc w:val="left"/>
            </w:pPr>
            <w:r>
              <w:rPr>
                <w:rFonts w:ascii="Arial" w:hAnsi="Arial" w:eastAsia="Arial" w:cs="Arial"/>
                <w:b w:val="0"/>
                <w:bCs w:val="0"/>
                <w:color w:val="000000"/>
                <w:sz w:val="20"/>
                <w:szCs w:val="20"/>
              </w:rPr>
              <w:t>10 more</w:t>
            </w:r>
          </w:p>
        </w:tc>
        <w:tc>
          <w:tcPr>
            <w:tcW w:w="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375996C">
            <w:pPr>
              <w:jc w:val="left"/>
            </w:pPr>
            <w:r>
              <w:rPr>
                <w:rFonts w:ascii="Arial" w:hAnsi="Arial" w:eastAsia="Arial" w:cs="Arial"/>
                <w:b w:val="0"/>
                <w:bCs w:val="0"/>
                <w:color w:val="000000"/>
                <w:sz w:val="20"/>
                <w:szCs w:val="20"/>
              </w:rPr>
              <w:t>4096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FB5EA7">
            <w:pPr>
              <w:jc w:val="left"/>
            </w:pPr>
            <w:r>
              <w:rPr>
                <w:rFonts w:ascii="Arial" w:hAnsi="Arial" w:eastAsia="Arial" w:cs="Arial"/>
                <w:b w:val="0"/>
                <w:bCs w:val="0"/>
                <w:color w:val="000000"/>
                <w:sz w:val="20"/>
                <w:szCs w:val="20"/>
              </w:rPr>
              <w:t>ibm_kingston (auto)</w:t>
            </w:r>
          </w:p>
        </w:tc>
        <w:tc>
          <w:tcPr>
            <w:tcW w:w="1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BD0689A">
            <w:pPr>
              <w:jc w:val="left"/>
            </w:pPr>
            <w:r>
              <w:rPr>
                <w:rFonts w:ascii="Arial" w:hAnsi="Arial" w:eastAsia="Arial" w:cs="Arial"/>
                <w:b w:val="0"/>
                <w:bCs w:val="0"/>
                <w:color w:val="000000"/>
                <w:sz w:val="20"/>
                <w:szCs w:val="20"/>
              </w:rPr>
              <w:t>80</w:t>
            </w:r>
          </w:p>
        </w:tc>
      </w:tr>
      <w:tr w14:paraId="04330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173EF29">
            <w:pPr>
              <w:jc w:val="left"/>
            </w:pPr>
            <w:r>
              <w:rPr>
                <w:rFonts w:ascii="Arial" w:hAnsi="Arial" w:eastAsia="Arial" w:cs="Arial"/>
                <w:b w:val="0"/>
                <w:bCs w:val="0"/>
                <w:color w:val="000000"/>
                <w:sz w:val="20"/>
                <w:szCs w:val="20"/>
              </w:rPr>
              <w:t>Backend ibm_marrakesh</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041CE2">
            <w:pPr>
              <w:jc w:val="left"/>
            </w:pPr>
            <w:r>
              <w:rPr>
                <w:rFonts w:ascii="Arial" w:hAnsi="Arial" w:eastAsia="Arial" w:cs="Arial"/>
                <w:b w:val="0"/>
                <w:bCs w:val="0"/>
                <w:color w:val="000000"/>
                <w:sz w:val="20"/>
                <w:szCs w:val="20"/>
              </w:rPr>
              <w:t>3+4</w:t>
            </w:r>
          </w:p>
        </w:tc>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F407467">
            <w:pPr>
              <w:jc w:val="left"/>
            </w:pPr>
            <w:r>
              <w:rPr>
                <w:rFonts w:ascii="Arial" w:hAnsi="Arial" w:eastAsia="Arial" w:cs="Arial"/>
                <w:b w:val="0"/>
                <w:bCs w:val="0"/>
                <w:color w:val="000000"/>
                <w:sz w:val="20"/>
                <w:szCs w:val="20"/>
              </w:rPr>
              <w:t>1..6+8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513208">
            <w:pPr>
              <w:jc w:val="left"/>
            </w:pPr>
            <w:r>
              <w:rPr>
                <w:rFonts w:ascii="Arial" w:hAnsi="Arial" w:eastAsia="Arial" w:cs="Arial"/>
                <w:b w:val="0"/>
                <w:bCs w:val="0"/>
                <w:color w:val="000000"/>
                <w:sz w:val="20"/>
                <w:szCs w:val="20"/>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A9B4276">
            <w:pPr>
              <w:jc w:val="left"/>
            </w:pPr>
            <w:r>
              <w:rPr>
                <w:rFonts w:ascii="Arial" w:hAnsi="Arial" w:eastAsia="Arial" w:cs="Arial"/>
                <w:b w:val="0"/>
                <w:bCs w:val="0"/>
                <w:color w:val="000000"/>
                <w:sz w:val="20"/>
                <w:szCs w:val="20"/>
              </w:rPr>
              <w:t>4096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D1540B">
            <w:pPr>
              <w:jc w:val="left"/>
            </w:pPr>
            <w:r>
              <w:rPr>
                <w:rFonts w:ascii="Arial" w:hAnsi="Arial" w:eastAsia="Arial" w:cs="Arial"/>
                <w:b w:val="0"/>
                <w:bCs w:val="0"/>
                <w:color w:val="000000"/>
                <w:sz w:val="20"/>
                <w:szCs w:val="20"/>
              </w:rPr>
              <w:t>ibm_marrakesh (explicit)</w:t>
            </w:r>
          </w:p>
        </w:tc>
        <w:tc>
          <w:tcPr>
            <w:tcW w:w="1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85D0134">
            <w:pPr>
              <w:jc w:val="left"/>
            </w:pPr>
            <w:r>
              <w:rPr>
                <w:rFonts w:ascii="Arial" w:hAnsi="Arial" w:eastAsia="Arial" w:cs="Arial"/>
                <w:b w:val="0"/>
                <w:bCs w:val="0"/>
                <w:color w:val="000000"/>
                <w:sz w:val="20"/>
                <w:szCs w:val="20"/>
              </w:rPr>
              <w:t>70</w:t>
            </w:r>
          </w:p>
        </w:tc>
      </w:tr>
      <w:tr w14:paraId="34E3C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06E8FC1">
            <w:pPr>
              <w:jc w:val="left"/>
            </w:pPr>
            <w:r>
              <w:rPr>
                <w:rFonts w:ascii="Arial" w:hAnsi="Arial" w:eastAsia="Arial" w:cs="Arial"/>
                <w:b w:val="0"/>
                <w:bCs w:val="0"/>
                <w:color w:val="000000"/>
                <w:sz w:val="20"/>
                <w:szCs w:val="20"/>
              </w:rPr>
              <w:t>Backend ibm_kingston</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01DC40">
            <w:pPr>
              <w:jc w:val="left"/>
            </w:pPr>
            <w:r>
              <w:rPr>
                <w:rFonts w:ascii="Arial" w:hAnsi="Arial" w:eastAsia="Arial" w:cs="Arial"/>
                <w:b w:val="0"/>
                <w:bCs w:val="0"/>
                <w:color w:val="000000"/>
                <w:sz w:val="20"/>
                <w:szCs w:val="20"/>
              </w:rPr>
              <w:t>3+4</w:t>
            </w:r>
          </w:p>
        </w:tc>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05B55C4">
            <w:pPr>
              <w:jc w:val="left"/>
            </w:pPr>
            <w:r>
              <w:rPr>
                <w:rFonts w:ascii="Arial" w:hAnsi="Arial" w:eastAsia="Arial" w:cs="Arial"/>
                <w:b w:val="0"/>
                <w:bCs w:val="0"/>
                <w:color w:val="000000"/>
                <w:sz w:val="20"/>
                <w:szCs w:val="20"/>
              </w:rPr>
              <w:t>1..6+8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C7F960">
            <w:pPr>
              <w:jc w:val="left"/>
            </w:pPr>
            <w:r>
              <w:rPr>
                <w:rFonts w:ascii="Arial" w:hAnsi="Arial" w:eastAsia="Arial" w:cs="Arial"/>
                <w:b w:val="0"/>
                <w:bCs w:val="0"/>
                <w:color w:val="000000"/>
                <w:sz w:val="20"/>
                <w:szCs w:val="20"/>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6E0B26E">
            <w:pPr>
              <w:jc w:val="left"/>
            </w:pPr>
            <w:r>
              <w:rPr>
                <w:rFonts w:ascii="Arial" w:hAnsi="Arial" w:eastAsia="Arial" w:cs="Arial"/>
                <w:b w:val="0"/>
                <w:bCs w:val="0"/>
                <w:color w:val="000000"/>
                <w:sz w:val="20"/>
                <w:szCs w:val="20"/>
              </w:rPr>
              <w:t>4096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E70DBE">
            <w:pPr>
              <w:jc w:val="left"/>
            </w:pPr>
            <w:r>
              <w:rPr>
                <w:rFonts w:ascii="Arial" w:hAnsi="Arial" w:eastAsia="Arial" w:cs="Arial"/>
                <w:b w:val="0"/>
                <w:bCs w:val="0"/>
                <w:color w:val="000000"/>
                <w:sz w:val="20"/>
                <w:szCs w:val="20"/>
              </w:rPr>
              <w:t>ibm_kingston (explicit)</w:t>
            </w:r>
          </w:p>
        </w:tc>
        <w:tc>
          <w:tcPr>
            <w:tcW w:w="1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F27B460">
            <w:pPr>
              <w:jc w:val="left"/>
            </w:pPr>
            <w:r>
              <w:rPr>
                <w:rFonts w:ascii="Arial" w:hAnsi="Arial" w:eastAsia="Arial" w:cs="Arial"/>
                <w:b w:val="0"/>
                <w:bCs w:val="0"/>
                <w:color w:val="000000"/>
                <w:sz w:val="20"/>
                <w:szCs w:val="20"/>
              </w:rPr>
              <w:t>70</w:t>
            </w:r>
          </w:p>
        </w:tc>
      </w:tr>
      <w:tr w14:paraId="0FD79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A1ADCB1">
            <w:pPr>
              <w:jc w:val="left"/>
            </w:pPr>
            <w:r>
              <w:rPr>
                <w:rFonts w:ascii="Arial" w:hAnsi="Arial" w:eastAsia="Arial" w:cs="Arial"/>
                <w:b w:val="0"/>
                <w:bCs w:val="0"/>
                <w:color w:val="000000"/>
                <w:sz w:val="20"/>
                <w:szCs w:val="20"/>
              </w:rPr>
              <w:t>Temporal run</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C00A33">
            <w:pPr>
              <w:jc w:val="left"/>
            </w:pPr>
            <w:r>
              <w:rPr>
                <w:rFonts w:ascii="Arial" w:hAnsi="Arial" w:eastAsia="Arial" w:cs="Arial"/>
                <w:b w:val="0"/>
                <w:bCs w:val="0"/>
                <w:color w:val="000000"/>
                <w:sz w:val="20"/>
                <w:szCs w:val="20"/>
              </w:rPr>
              <w:t>3+4</w:t>
            </w:r>
          </w:p>
        </w:tc>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58ADDEA">
            <w:pPr>
              <w:jc w:val="left"/>
            </w:pPr>
            <w:r>
              <w:rPr>
                <w:rFonts w:ascii="Arial" w:hAnsi="Arial" w:eastAsia="Arial" w:cs="Arial"/>
                <w:b w:val="0"/>
                <w:bCs w:val="0"/>
                <w:color w:val="000000"/>
                <w:sz w:val="20"/>
                <w:szCs w:val="20"/>
              </w:rPr>
              <w:t>1..6+8</w:t>
            </w: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367925">
            <w:pPr>
              <w:jc w:val="left"/>
            </w:pPr>
            <w:r>
              <w:rPr>
                <w:rFonts w:ascii="Arial" w:hAnsi="Arial" w:eastAsia="Arial" w:cs="Arial"/>
                <w:b w:val="0"/>
                <w:bCs w:val="0"/>
                <w:color w:val="000000"/>
                <w:sz w:val="20"/>
                <w:szCs w:val="20"/>
              </w:rPr>
              <w:t>5</w:t>
            </w:r>
          </w:p>
        </w:tc>
        <w:tc>
          <w:tcPr>
            <w:tcW w:w="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6A21436">
            <w:pPr>
              <w:jc w:val="left"/>
            </w:pPr>
            <w:r>
              <w:rPr>
                <w:rFonts w:ascii="Arial" w:hAnsi="Arial" w:eastAsia="Arial" w:cs="Arial"/>
                <w:b w:val="0"/>
                <w:bCs w:val="0"/>
                <w:color w:val="000000"/>
                <w:sz w:val="20"/>
                <w:szCs w:val="20"/>
              </w:rPr>
              <w:t>4096</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1734589">
            <w:pPr>
              <w:jc w:val="left"/>
            </w:pPr>
            <w:r>
              <w:rPr>
                <w:rFonts w:ascii="Arial" w:hAnsi="Arial" w:eastAsia="Arial" w:cs="Arial"/>
                <w:b w:val="0"/>
                <w:bCs w:val="0"/>
                <w:color w:val="000000"/>
                <w:sz w:val="20"/>
                <w:szCs w:val="20"/>
              </w:rPr>
              <w:t>ibm_kingston (auto)</w:t>
            </w:r>
          </w:p>
        </w:tc>
        <w:tc>
          <w:tcPr>
            <w:tcW w:w="1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6E8D965">
            <w:pPr>
              <w:jc w:val="left"/>
            </w:pPr>
            <w:r>
              <w:rPr>
                <w:rFonts w:ascii="Arial" w:hAnsi="Arial" w:eastAsia="Arial" w:cs="Arial"/>
                <w:b w:val="0"/>
                <w:bCs w:val="0"/>
                <w:color w:val="000000"/>
                <w:sz w:val="20"/>
                <w:szCs w:val="20"/>
              </w:rPr>
              <w:t>70</w:t>
            </w:r>
          </w:p>
        </w:tc>
      </w:tr>
      <w:tr w14:paraId="7A07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33AB65B">
            <w:pPr>
              <w:jc w:val="left"/>
            </w:pPr>
            <w:r>
              <w:rPr>
                <w:rFonts w:ascii="Arial" w:hAnsi="Arial" w:eastAsia="Arial" w:cs="Arial"/>
                <w:b w:val="0"/>
                <w:bCs w:val="0"/>
                <w:color w:val="000000"/>
                <w:sz w:val="20"/>
                <w:szCs w:val="20"/>
              </w:rPr>
              <w:t>TOTAL</w:t>
            </w:r>
          </w:p>
        </w:tc>
        <w:tc>
          <w:tcPr>
            <w:tcW w:w="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0550A1">
            <w:pPr>
              <w:jc w:val="left"/>
            </w:pPr>
          </w:p>
        </w:tc>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9F264F9">
            <w:pPr>
              <w:jc w:val="left"/>
            </w:pPr>
          </w:p>
        </w:tc>
        <w:tc>
          <w:tcPr>
            <w:tcW w:w="9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3E8594">
            <w:pPr>
              <w:jc w:val="left"/>
            </w:pPr>
          </w:p>
        </w:tc>
        <w:tc>
          <w:tcPr>
            <w:tcW w:w="9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6EF1FB0">
            <w:pPr>
              <w:jc w:val="left"/>
            </w:pP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316EBE">
            <w:pPr>
              <w:jc w:val="left"/>
            </w:pPr>
          </w:p>
        </w:tc>
        <w:tc>
          <w:tcPr>
            <w:tcW w:w="1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A076789">
            <w:pPr>
              <w:jc w:val="left"/>
            </w:pPr>
            <w:r>
              <w:rPr>
                <w:rFonts w:ascii="Arial" w:hAnsi="Arial" w:eastAsia="Arial" w:cs="Arial"/>
                <w:b w:val="0"/>
                <w:bCs w:val="0"/>
                <w:color w:val="000000"/>
                <w:sz w:val="20"/>
                <w:szCs w:val="20"/>
              </w:rPr>
              <w:t>420+</w:t>
            </w:r>
          </w:p>
        </w:tc>
      </w:tr>
    </w:tbl>
    <w:p w14:paraId="07A73B0D">
      <w:pPr>
        <w:pStyle w:val="3"/>
        <w:spacing w:before="300" w:after="120"/>
      </w:pPr>
      <w:r>
        <w:rPr>
          <w:rFonts w:ascii="Arial" w:hAnsi="Arial" w:eastAsia="Arial" w:cs="Arial"/>
          <w:b/>
          <w:bCs/>
          <w:color w:val="2E75B6"/>
          <w:sz w:val="28"/>
          <w:szCs w:val="28"/>
        </w:rPr>
        <w:t>6.5 Statistical Methodology</w:t>
      </w:r>
    </w:p>
    <w:p w14:paraId="39708528">
      <w:pPr>
        <w:spacing w:before="70" w:after="90"/>
        <w:jc w:val="both"/>
      </w:pPr>
      <w:r>
        <w:rPr>
          <w:rFonts w:ascii="Arial" w:hAnsi="Arial" w:eastAsia="Arial" w:cs="Arial"/>
          <w:b w:val="0"/>
          <w:bCs w:val="0"/>
          <w:i w:val="0"/>
          <w:iCs w:val="0"/>
          <w:color w:val="000000"/>
          <w:sz w:val="22"/>
          <w:szCs w:val="22"/>
        </w:rPr>
        <w:t>For each (backend, n, k) combination, multiple independent seeds provided independent empirical P(k) measurements. Mean and 95% confidence intervals were computed across seeds. The ε_eff fit was performed on the mean P(k) values. Bootstrap CI on ε_device was computed via 1000 resample iterations.</w:t>
      </w:r>
    </w:p>
    <w:p w14:paraId="367850A1">
      <w:pPr>
        <w:spacing w:before="70" w:after="90"/>
        <w:jc w:val="both"/>
      </w:pPr>
      <w:r>
        <w:rPr>
          <w:rFonts w:ascii="Arial" w:hAnsi="Arial" w:eastAsia="Arial" w:cs="Arial"/>
          <w:b w:val="0"/>
          <w:bCs w:val="0"/>
          <w:i w:val="0"/>
          <w:iCs w:val="0"/>
          <w:color w:val="000000"/>
          <w:sz w:val="22"/>
          <w:szCs w:val="22"/>
        </w:rPr>
        <w:t>k* was computed numerically using Brent's method (scipy.optimize.brentq) on the transcendental equation from Theorem 2, searching [0.1, k_ideal−0.01]. The asymptotic approximation was computed independently for comparison. k* was rounded to the nearest integer for practical use.</w:t>
      </w:r>
    </w:p>
    <w:p w14:paraId="6AA9EC47">
      <w:pPr>
        <w:pStyle w:val="3"/>
        <w:spacing w:before="300" w:after="120"/>
      </w:pPr>
      <w:r>
        <w:rPr>
          <w:rFonts w:ascii="Arial" w:hAnsi="Arial" w:eastAsia="Arial" w:cs="Arial"/>
          <w:b/>
          <w:bCs/>
          <w:color w:val="2E75B6"/>
          <w:sz w:val="28"/>
          <w:szCs w:val="28"/>
        </w:rPr>
        <w:t>6.6 Technical Challenges and Solutions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400"/>
        <w:gridCol w:w="4560"/>
      </w:tblGrid>
      <w:tr w14:paraId="400E4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B4DDF32">
            <w:pPr>
              <w:jc w:val="left"/>
            </w:pPr>
            <w:r>
              <w:rPr>
                <w:rFonts w:ascii="Arial" w:hAnsi="Arial" w:eastAsia="Arial" w:cs="Arial"/>
                <w:b/>
                <w:bCs/>
                <w:color w:val="FFFFFF"/>
                <w:sz w:val="20"/>
                <w:szCs w:val="20"/>
              </w:rPr>
              <w:t>Challenge</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2F15111">
            <w:pPr>
              <w:jc w:val="left"/>
            </w:pPr>
            <w:r>
              <w:rPr>
                <w:rFonts w:ascii="Arial" w:hAnsi="Arial" w:eastAsia="Arial" w:cs="Arial"/>
                <w:b/>
                <w:bCs/>
                <w:color w:val="FFFFFF"/>
                <w:sz w:val="20"/>
                <w:szCs w:val="20"/>
              </w:rPr>
              <w:t>Root Cause</w:t>
            </w:r>
          </w:p>
        </w:tc>
        <w:tc>
          <w:tcPr>
            <w:tcW w:w="4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72BFAF7">
            <w:pPr>
              <w:jc w:val="left"/>
            </w:pPr>
            <w:r>
              <w:rPr>
                <w:rFonts w:ascii="Arial" w:hAnsi="Arial" w:eastAsia="Arial" w:cs="Arial"/>
                <w:b/>
                <w:bCs/>
                <w:color w:val="FFFFFF"/>
                <w:sz w:val="20"/>
                <w:szCs w:val="20"/>
              </w:rPr>
              <w:t>Solution</w:t>
            </w:r>
          </w:p>
        </w:tc>
      </w:tr>
      <w:tr w14:paraId="03C40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3240DCC">
            <w:pPr>
              <w:jc w:val="left"/>
            </w:pPr>
            <w:r>
              <w:rPr>
                <w:rFonts w:ascii="Arial" w:hAnsi="Arial" w:eastAsia="Arial" w:cs="Arial"/>
                <w:b w:val="0"/>
                <w:bCs w:val="0"/>
                <w:color w:val="000000"/>
                <w:sz w:val="20"/>
                <w:szCs w:val="20"/>
              </w:rPr>
              <w:t>ValueError: channel can only be ibm_cloud or ibm_quantum_platform</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452FEA">
            <w:pPr>
              <w:jc w:val="left"/>
            </w:pPr>
            <w:r>
              <w:rPr>
                <w:rFonts w:ascii="Arial" w:hAnsi="Arial" w:eastAsia="Arial" w:cs="Arial"/>
                <w:b w:val="0"/>
                <w:bCs w:val="0"/>
                <w:color w:val="000000"/>
                <w:sz w:val="20"/>
                <w:szCs w:val="20"/>
              </w:rPr>
              <w:t>IBM changed API naming in 2026</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433232C">
            <w:pPr>
              <w:jc w:val="left"/>
            </w:pPr>
            <w:r>
              <w:rPr>
                <w:rFonts w:ascii="Arial" w:hAnsi="Arial" w:eastAsia="Arial" w:cs="Arial"/>
                <w:b w:val="0"/>
                <w:bCs w:val="0"/>
                <w:color w:val="000000"/>
                <w:sz w:val="20"/>
                <w:szCs w:val="20"/>
              </w:rPr>
              <w:t>Updated channel to 'ibm_quantum_platform'</w:t>
            </w:r>
          </w:p>
        </w:tc>
      </w:tr>
      <w:tr w14:paraId="0376D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FA6B2AA">
            <w:pPr>
              <w:jc w:val="left"/>
            </w:pPr>
            <w:r>
              <w:rPr>
                <w:rFonts w:ascii="Arial" w:hAnsi="Arial" w:eastAsia="Arial" w:cs="Arial"/>
                <w:b w:val="0"/>
                <w:bCs w:val="0"/>
                <w:color w:val="000000"/>
                <w:sz w:val="20"/>
                <w:szCs w:val="20"/>
              </w:rPr>
              <w:t>IBMInputValueError: No matching instances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42D635">
            <w:pPr>
              <w:jc w:val="left"/>
            </w:pPr>
            <w:r>
              <w:rPr>
                <w:rFonts w:ascii="Arial" w:hAnsi="Arial" w:eastAsia="Arial" w:cs="Arial"/>
                <w:b w:val="0"/>
                <w:bCs w:val="0"/>
                <w:color w:val="000000"/>
                <w:sz w:val="20"/>
                <w:szCs w:val="20"/>
              </w:rPr>
              <w:t>Instance CRN required explicitly</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B84C294">
            <w:pPr>
              <w:jc w:val="left"/>
            </w:pPr>
            <w:r>
              <w:rPr>
                <w:rFonts w:ascii="Arial" w:hAnsi="Arial" w:eastAsia="Arial" w:cs="Arial"/>
                <w:b w:val="0"/>
                <w:bCs w:val="0"/>
                <w:color w:val="000000"/>
                <w:sz w:val="20"/>
                <w:szCs w:val="20"/>
              </w:rPr>
              <w:t>Added explicit CRN to QiskitRuntimeService()</w:t>
            </w:r>
          </w:p>
        </w:tc>
      </w:tr>
      <w:tr w14:paraId="28518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BAE6334">
            <w:pPr>
              <w:jc w:val="left"/>
            </w:pPr>
            <w:r>
              <w:rPr>
                <w:rFonts w:ascii="Arial" w:hAnsi="Arial" w:eastAsia="Arial" w:cs="Arial"/>
                <w:b w:val="0"/>
                <w:bCs w:val="0"/>
                <w:color w:val="000000"/>
                <w:sz w:val="20"/>
                <w:szCs w:val="20"/>
              </w:rPr>
              <w:t>AttributeError: str object has no attribute 'name'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325B0B">
            <w:pPr>
              <w:jc w:val="left"/>
            </w:pPr>
            <w:r>
              <w:rPr>
                <w:rFonts w:ascii="Arial" w:hAnsi="Arial" w:eastAsia="Arial" w:cs="Arial"/>
                <w:b w:val="0"/>
                <w:bCs w:val="0"/>
                <w:color w:val="000000"/>
                <w:sz w:val="20"/>
                <w:szCs w:val="20"/>
              </w:rPr>
              <w:t>job.status() now returns string, not enum</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DA27A31">
            <w:pPr>
              <w:jc w:val="left"/>
            </w:pPr>
            <w:r>
              <w:rPr>
                <w:rFonts w:ascii="Arial" w:hAnsi="Arial" w:eastAsia="Arial" w:cs="Arial"/>
                <w:b w:val="0"/>
                <w:bCs w:val="0"/>
                <w:color w:val="000000"/>
                <w:sz w:val="20"/>
                <w:szCs w:val="20"/>
              </w:rPr>
              <w:t>Added isinstance check: status_str = status if isinstance(status,str) else status.name</w:t>
            </w:r>
          </w:p>
        </w:tc>
      </w:tr>
      <w:tr w14:paraId="73DC7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3FD16DF">
            <w:pPr>
              <w:jc w:val="left"/>
            </w:pPr>
            <w:r>
              <w:rPr>
                <w:rFonts w:ascii="Arial" w:hAnsi="Arial" w:eastAsia="Arial" w:cs="Arial"/>
                <w:b w:val="0"/>
                <w:bCs w:val="0"/>
                <w:color w:val="000000"/>
                <w:sz w:val="20"/>
                <w:szCs w:val="20"/>
              </w:rPr>
              <w:t>Usage limit warning during submission</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C1EE76">
            <w:pPr>
              <w:jc w:val="left"/>
            </w:pPr>
            <w:r>
              <w:rPr>
                <w:rFonts w:ascii="Arial" w:hAnsi="Arial" w:eastAsia="Arial" w:cs="Arial"/>
                <w:b w:val="0"/>
                <w:bCs w:val="0"/>
                <w:color w:val="000000"/>
                <w:sz w:val="20"/>
                <w:szCs w:val="20"/>
              </w:rPr>
              <w:t>Free tier 10-min allocation exhausted</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68FE4FD">
            <w:pPr>
              <w:jc w:val="left"/>
            </w:pPr>
            <w:r>
              <w:rPr>
                <w:rFonts w:ascii="Arial" w:hAnsi="Arial" w:eastAsia="Arial" w:cs="Arial"/>
                <w:b w:val="0"/>
                <w:bCs w:val="0"/>
                <w:color w:val="000000"/>
                <w:sz w:val="20"/>
                <w:szCs w:val="20"/>
              </w:rPr>
              <w:t>Used second IBM account with fresh allocation</w:t>
            </w:r>
          </w:p>
        </w:tc>
      </w:tr>
      <w:tr w14:paraId="6FAC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296E5AB">
            <w:pPr>
              <w:jc w:val="left"/>
            </w:pPr>
            <w:r>
              <w:rPr>
                <w:rFonts w:ascii="Arial" w:hAnsi="Arial" w:eastAsia="Arial" w:cs="Arial"/>
                <w:b w:val="0"/>
                <w:bCs w:val="0"/>
                <w:color w:val="000000"/>
                <w:sz w:val="20"/>
                <w:szCs w:val="20"/>
              </w:rPr>
              <w:t>Jobs stuck QUEUED for 3+ hours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700E4D">
            <w:pPr>
              <w:jc w:val="left"/>
            </w:pPr>
            <w:r>
              <w:rPr>
                <w:rFonts w:ascii="Arial" w:hAnsi="Arial" w:eastAsia="Arial" w:cs="Arial"/>
                <w:b w:val="0"/>
                <w:bCs w:val="0"/>
                <w:color w:val="000000"/>
                <w:sz w:val="20"/>
                <w:szCs w:val="20"/>
              </w:rPr>
              <w:t>First account's QPU time exhausted — jobs pending but not running</w:t>
            </w:r>
          </w:p>
        </w:tc>
        <w:tc>
          <w:tcPr>
            <w:tcW w:w="45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DD41F45">
            <w:pPr>
              <w:jc w:val="left"/>
            </w:pPr>
            <w:r>
              <w:rPr>
                <w:rFonts w:ascii="Arial" w:hAnsi="Arial" w:eastAsia="Arial" w:cs="Arial"/>
                <w:b w:val="0"/>
                <w:bCs w:val="0"/>
                <w:color w:val="000000"/>
                <w:sz w:val="20"/>
                <w:szCs w:val="20"/>
              </w:rPr>
              <w:t>Created second account, cancelled old jobs, resubmitted from fresh account</w:t>
            </w:r>
          </w:p>
        </w:tc>
      </w:tr>
    </w:tbl>
    <w:p w14:paraId="1114708D">
      <w:pPr>
        <w:pageBreakBefore/>
      </w:pPr>
    </w:p>
    <w:p w14:paraId="760107AD">
      <w:pPr>
        <w:pStyle w:val="2"/>
        <w:spacing w:before="400" w:after="160"/>
      </w:pPr>
      <w:r>
        <w:rPr>
          <w:rFonts w:ascii="Arial" w:hAnsi="Arial" w:eastAsia="Arial" w:cs="Arial"/>
          <w:b/>
          <w:bCs/>
          <w:color w:val="1F4E79"/>
          <w:sz w:val="34"/>
          <w:szCs w:val="34"/>
        </w:rPr>
        <w:t>7. Experimental Results</w:t>
      </w:r>
    </w:p>
    <w:p w14:paraId="6F0715CE">
      <w:pPr>
        <w:pStyle w:val="3"/>
        <w:spacing w:before="300" w:after="120"/>
      </w:pPr>
      <w:r>
        <w:rPr>
          <w:rFonts w:ascii="Arial" w:hAnsi="Arial" w:eastAsia="Arial" w:cs="Arial"/>
          <w:b/>
          <w:bCs/>
          <w:color w:val="2E75B6"/>
          <w:sz w:val="28"/>
          <w:szCs w:val="28"/>
        </w:rPr>
        <w:t>7.1 Raw Hardware Data — Original ibm_fez Run</w:t>
      </w:r>
    </w:p>
    <w:p w14:paraId="421C52E4">
      <w:pPr>
        <w:spacing w:before="70" w:after="90"/>
        <w:jc w:val="both"/>
      </w:pPr>
      <w:r>
        <w:rPr>
          <w:rFonts w:ascii="Arial" w:hAnsi="Arial" w:eastAsia="Arial" w:cs="Arial"/>
          <w:b w:val="0"/>
          <w:bCs w:val="0"/>
          <w:i w:val="0"/>
          <w:iCs w:val="0"/>
          <w:color w:val="000000"/>
          <w:sz w:val="22"/>
          <w:szCs w:val="22"/>
        </w:rPr>
        <w:t>70 jobs, 5 seeds per (n,k) configuration, 4096 shots each. Backend: ibm_fez. All jobs completed successfully (0 failures).</w:t>
      </w:r>
    </w:p>
    <w:tbl>
      <w:tblPr>
        <w:tblStyle w:val="9"/>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000"/>
        <w:gridCol w:w="1800"/>
        <w:gridCol w:w="2000"/>
        <w:gridCol w:w="1800"/>
      </w:tblGrid>
      <w:tr w14:paraId="66CE4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6C368C5">
            <w:pPr>
              <w:jc w:val="left"/>
            </w:pPr>
            <w:r>
              <w:rPr>
                <w:rFonts w:ascii="Arial" w:hAnsi="Arial" w:eastAsia="Arial" w:cs="Arial"/>
                <w:b/>
                <w:bCs/>
                <w:color w:val="FFFFFF"/>
                <w:sz w:val="20"/>
                <w:szCs w:val="20"/>
              </w:rPr>
              <w:t>k</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6104EE3">
            <w:pPr>
              <w:jc w:val="left"/>
            </w:pPr>
            <w:r>
              <w:rPr>
                <w:rFonts w:ascii="Arial" w:hAnsi="Arial" w:eastAsia="Arial" w:cs="Arial"/>
                <w:b/>
                <w:bCs/>
                <w:color w:val="FFFFFF"/>
                <w:sz w:val="20"/>
                <w:szCs w:val="20"/>
              </w:rPr>
              <w:t>n=3 P(k) mean</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81B4FDF">
            <w:pPr>
              <w:jc w:val="left"/>
            </w:pPr>
            <w:r>
              <w:rPr>
                <w:rFonts w:ascii="Arial" w:hAnsi="Arial" w:eastAsia="Arial" w:cs="Arial"/>
                <w:b/>
                <w:bCs/>
                <w:color w:val="FFFFFF"/>
                <w:sz w:val="20"/>
                <w:szCs w:val="20"/>
              </w:rPr>
              <w:t>n=3 95% CI</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B797FF3">
            <w:pPr>
              <w:jc w:val="left"/>
            </w:pPr>
            <w:r>
              <w:rPr>
                <w:rFonts w:ascii="Arial" w:hAnsi="Arial" w:eastAsia="Arial" w:cs="Arial"/>
                <w:b/>
                <w:bCs/>
                <w:color w:val="FFFFFF"/>
                <w:sz w:val="20"/>
                <w:szCs w:val="20"/>
              </w:rPr>
              <w:t>n=4 P(k) mean</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39A28E0">
            <w:pPr>
              <w:jc w:val="left"/>
            </w:pPr>
            <w:r>
              <w:rPr>
                <w:rFonts w:ascii="Arial" w:hAnsi="Arial" w:eastAsia="Arial" w:cs="Arial"/>
                <w:b/>
                <w:bCs/>
                <w:color w:val="FFFFFF"/>
                <w:sz w:val="20"/>
                <w:szCs w:val="20"/>
              </w:rPr>
              <w:t>n=4 95% CI</w:t>
            </w:r>
          </w:p>
        </w:tc>
      </w:tr>
      <w:tr w14:paraId="45C2A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031AC97">
            <w:pPr>
              <w:jc w:val="left"/>
            </w:pPr>
            <w:r>
              <w:rPr>
                <w:rFonts w:ascii="Arial" w:hAnsi="Arial" w:eastAsia="Arial" w:cs="Arial"/>
                <w:b w:val="0"/>
                <w:bCs w:val="0"/>
                <w:color w:val="000000"/>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AF149B">
            <w:pPr>
              <w:jc w:val="left"/>
            </w:pPr>
            <w:r>
              <w:rPr>
                <w:rFonts w:ascii="Arial" w:hAnsi="Arial" w:eastAsia="Arial" w:cs="Arial"/>
                <w:b w:val="0"/>
                <w:bCs w:val="0"/>
                <w:color w:val="000000"/>
                <w:sz w:val="20"/>
                <w:szCs w:val="20"/>
              </w:rPr>
              <w:t>0.6526</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44D5BCB">
            <w:pPr>
              <w:jc w:val="left"/>
            </w:pPr>
            <w:r>
              <w:rPr>
                <w:rFonts w:ascii="Arial" w:hAnsi="Arial" w:eastAsia="Arial" w:cs="Arial"/>
                <w:b w:val="0"/>
                <w:bCs w:val="0"/>
                <w:color w:val="000000"/>
                <w:sz w:val="20"/>
                <w:szCs w:val="20"/>
              </w:rPr>
              <w:t>±0.0072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8F1EE7">
            <w:pPr>
              <w:jc w:val="left"/>
            </w:pPr>
            <w:r>
              <w:rPr>
                <w:rFonts w:ascii="Arial" w:hAnsi="Arial" w:eastAsia="Arial" w:cs="Arial"/>
                <w:b w:val="0"/>
                <w:bCs w:val="0"/>
                <w:color w:val="000000"/>
                <w:sz w:val="20"/>
                <w:szCs w:val="20"/>
              </w:rPr>
              <w:t>0.3514</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48376E2">
            <w:pPr>
              <w:jc w:val="left"/>
            </w:pPr>
            <w:r>
              <w:rPr>
                <w:rFonts w:ascii="Arial" w:hAnsi="Arial" w:eastAsia="Arial" w:cs="Arial"/>
                <w:b w:val="0"/>
                <w:bCs w:val="0"/>
                <w:color w:val="000000"/>
                <w:sz w:val="20"/>
                <w:szCs w:val="20"/>
              </w:rPr>
              <w:t>±0.0264</w:t>
            </w:r>
          </w:p>
        </w:tc>
      </w:tr>
      <w:tr w14:paraId="61303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EB3C0A7">
            <w:pPr>
              <w:jc w:val="left"/>
            </w:pPr>
            <w:r>
              <w:rPr>
                <w:rFonts w:ascii="Arial" w:hAnsi="Arial" w:eastAsia="Arial" w:cs="Arial"/>
                <w:b w:val="0"/>
                <w:bCs w:val="0"/>
                <w:color w:val="000000"/>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18C8E93">
            <w:pPr>
              <w:jc w:val="left"/>
            </w:pPr>
            <w:r>
              <w:rPr>
                <w:rFonts w:ascii="Arial" w:hAnsi="Arial" w:eastAsia="Arial" w:cs="Arial"/>
                <w:b w:val="0"/>
                <w:bCs w:val="0"/>
                <w:color w:val="000000"/>
                <w:sz w:val="20"/>
                <w:szCs w:val="20"/>
              </w:rPr>
              <w:t>0.7250</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9E5B739">
            <w:pPr>
              <w:jc w:val="left"/>
            </w:pPr>
            <w:r>
              <w:rPr>
                <w:rFonts w:ascii="Arial" w:hAnsi="Arial" w:eastAsia="Arial" w:cs="Arial"/>
                <w:b w:val="0"/>
                <w:bCs w:val="0"/>
                <w:color w:val="000000"/>
                <w:sz w:val="20"/>
                <w:szCs w:val="20"/>
              </w:rPr>
              <w:t>±0.0066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29EAB1F">
            <w:pPr>
              <w:jc w:val="left"/>
            </w:pPr>
            <w:r>
              <w:rPr>
                <w:rFonts w:ascii="Arial" w:hAnsi="Arial" w:eastAsia="Arial" w:cs="Arial"/>
                <w:b w:val="0"/>
                <w:bCs w:val="0"/>
                <w:color w:val="000000"/>
                <w:sz w:val="20"/>
                <w:szCs w:val="20"/>
              </w:rPr>
              <w:t>0.4617</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D8AA88E">
            <w:pPr>
              <w:jc w:val="left"/>
            </w:pPr>
            <w:r>
              <w:rPr>
                <w:rFonts w:ascii="Arial" w:hAnsi="Arial" w:eastAsia="Arial" w:cs="Arial"/>
                <w:b w:val="0"/>
                <w:bCs w:val="0"/>
                <w:color w:val="000000"/>
                <w:sz w:val="20"/>
                <w:szCs w:val="20"/>
              </w:rPr>
              <w:t>±0.0767</w:t>
            </w:r>
          </w:p>
        </w:tc>
      </w:tr>
      <w:tr w14:paraId="1600BF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0A681DD">
            <w:pPr>
              <w:jc w:val="left"/>
            </w:pPr>
            <w:r>
              <w:rPr>
                <w:rFonts w:ascii="Arial" w:hAnsi="Arial" w:eastAsia="Arial" w:cs="Arial"/>
                <w:b w:val="0"/>
                <w:bCs w:val="0"/>
                <w:color w:val="000000"/>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8E0230D">
            <w:pPr>
              <w:jc w:val="left"/>
            </w:pPr>
            <w:r>
              <w:rPr>
                <w:rFonts w:ascii="Arial" w:hAnsi="Arial" w:eastAsia="Arial" w:cs="Arial"/>
                <w:b w:val="0"/>
                <w:bCs w:val="0"/>
                <w:color w:val="000000"/>
                <w:sz w:val="20"/>
                <w:szCs w:val="20"/>
              </w:rPr>
              <w:t>0.2529</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4515029">
            <w:pPr>
              <w:jc w:val="left"/>
            </w:pPr>
            <w:r>
              <w:rPr>
                <w:rFonts w:ascii="Arial" w:hAnsi="Arial" w:eastAsia="Arial" w:cs="Arial"/>
                <w:b w:val="0"/>
                <w:bCs w:val="0"/>
                <w:color w:val="000000"/>
                <w:sz w:val="20"/>
                <w:szCs w:val="20"/>
              </w:rPr>
              <w:t>±0.0115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D871AE">
            <w:pPr>
              <w:jc w:val="left"/>
            </w:pPr>
            <w:r>
              <w:rPr>
                <w:rFonts w:ascii="Arial" w:hAnsi="Arial" w:eastAsia="Arial" w:cs="Arial"/>
                <w:b w:val="0"/>
                <w:bCs w:val="0"/>
                <w:color w:val="000000"/>
                <w:sz w:val="20"/>
                <w:szCs w:val="20"/>
              </w:rPr>
              <w:t>0.3593</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4C7D5B9">
            <w:pPr>
              <w:jc w:val="left"/>
            </w:pPr>
            <w:r>
              <w:rPr>
                <w:rFonts w:ascii="Arial" w:hAnsi="Arial" w:eastAsia="Arial" w:cs="Arial"/>
                <w:b w:val="0"/>
                <w:bCs w:val="0"/>
                <w:color w:val="000000"/>
                <w:sz w:val="20"/>
                <w:szCs w:val="20"/>
              </w:rPr>
              <w:t>±0.0569</w:t>
            </w:r>
          </w:p>
        </w:tc>
      </w:tr>
      <w:tr w14:paraId="6767B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B58906D">
            <w:pPr>
              <w:jc w:val="left"/>
            </w:pPr>
            <w:r>
              <w:rPr>
                <w:rFonts w:ascii="Arial" w:hAnsi="Arial" w:eastAsia="Arial" w:cs="Arial"/>
                <w:b w:val="0"/>
                <w:bCs w:val="0"/>
                <w:color w:val="000000"/>
                <w:sz w:val="20"/>
                <w:szCs w:val="20"/>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6C25F2">
            <w:pPr>
              <w:jc w:val="left"/>
            </w:pPr>
            <w:r>
              <w:rPr>
                <w:rFonts w:ascii="Arial" w:hAnsi="Arial" w:eastAsia="Arial" w:cs="Arial"/>
                <w:b w:val="0"/>
                <w:bCs w:val="0"/>
                <w:color w:val="000000"/>
                <w:sz w:val="20"/>
                <w:szCs w:val="20"/>
              </w:rPr>
              <w:t>0.0562</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3B9904A">
            <w:pPr>
              <w:jc w:val="left"/>
            </w:pPr>
            <w:r>
              <w:rPr>
                <w:rFonts w:ascii="Arial" w:hAnsi="Arial" w:eastAsia="Arial" w:cs="Arial"/>
                <w:b w:val="0"/>
                <w:bCs w:val="0"/>
                <w:color w:val="000000"/>
                <w:sz w:val="20"/>
                <w:szCs w:val="20"/>
              </w:rPr>
              <w:t>±0.0065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44C4E82">
            <w:pPr>
              <w:jc w:val="left"/>
            </w:pPr>
            <w:r>
              <w:rPr>
                <w:rFonts w:ascii="Arial" w:hAnsi="Arial" w:eastAsia="Arial" w:cs="Arial"/>
                <w:b w:val="0"/>
                <w:bCs w:val="0"/>
                <w:color w:val="000000"/>
                <w:sz w:val="20"/>
                <w:szCs w:val="20"/>
              </w:rPr>
              <w:t>0.1780</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11C9E3B">
            <w:pPr>
              <w:jc w:val="left"/>
            </w:pPr>
            <w:r>
              <w:rPr>
                <w:rFonts w:ascii="Arial" w:hAnsi="Arial" w:eastAsia="Arial" w:cs="Arial"/>
                <w:b w:val="0"/>
                <w:bCs w:val="0"/>
                <w:color w:val="000000"/>
                <w:sz w:val="20"/>
                <w:szCs w:val="20"/>
              </w:rPr>
              <w:t>±0.0340</w:t>
            </w:r>
          </w:p>
        </w:tc>
      </w:tr>
      <w:tr w14:paraId="2A7E8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ACCDDB7">
            <w:pPr>
              <w:jc w:val="left"/>
            </w:pPr>
            <w:r>
              <w:rPr>
                <w:rFonts w:ascii="Arial" w:hAnsi="Arial" w:eastAsia="Arial" w:cs="Arial"/>
                <w:b w:val="0"/>
                <w:bCs w:val="0"/>
                <w:color w:val="000000"/>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C2CF5D">
            <w:pPr>
              <w:jc w:val="left"/>
            </w:pPr>
            <w:r>
              <w:rPr>
                <w:rFonts w:ascii="Arial" w:hAnsi="Arial" w:eastAsia="Arial" w:cs="Arial"/>
                <w:b w:val="0"/>
                <w:bCs w:val="0"/>
                <w:color w:val="000000"/>
                <w:sz w:val="20"/>
                <w:szCs w:val="20"/>
              </w:rPr>
              <w:t>0.3818</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3F42AB8">
            <w:pPr>
              <w:jc w:val="left"/>
            </w:pPr>
            <w:r>
              <w:rPr>
                <w:rFonts w:ascii="Arial" w:hAnsi="Arial" w:eastAsia="Arial" w:cs="Arial"/>
                <w:b w:val="0"/>
                <w:bCs w:val="0"/>
                <w:color w:val="000000"/>
                <w:sz w:val="20"/>
                <w:szCs w:val="20"/>
              </w:rPr>
              <w:t>±0.0158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A9F04E">
            <w:pPr>
              <w:jc w:val="left"/>
            </w:pPr>
            <w:r>
              <w:rPr>
                <w:rFonts w:ascii="Arial" w:hAnsi="Arial" w:eastAsia="Arial" w:cs="Arial"/>
                <w:b w:val="0"/>
                <w:bCs w:val="0"/>
                <w:color w:val="000000"/>
                <w:sz w:val="20"/>
                <w:szCs w:val="20"/>
              </w:rPr>
              <w:t>0.0693</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CB15437">
            <w:pPr>
              <w:jc w:val="left"/>
            </w:pPr>
            <w:r>
              <w:rPr>
                <w:rFonts w:ascii="Arial" w:hAnsi="Arial" w:eastAsia="Arial" w:cs="Arial"/>
                <w:b w:val="0"/>
                <w:bCs w:val="0"/>
                <w:color w:val="000000"/>
                <w:sz w:val="20"/>
                <w:szCs w:val="20"/>
              </w:rPr>
              <w:t>±0.0122</w:t>
            </w:r>
          </w:p>
        </w:tc>
      </w:tr>
      <w:tr w14:paraId="625CF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68000E4">
            <w:pPr>
              <w:jc w:val="left"/>
            </w:pPr>
            <w:r>
              <w:rPr>
                <w:rFonts w:ascii="Arial" w:hAnsi="Arial" w:eastAsia="Arial" w:cs="Arial"/>
                <w:b w:val="0"/>
                <w:bCs w:val="0"/>
                <w:color w:val="000000"/>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47C4F5">
            <w:pPr>
              <w:jc w:val="left"/>
            </w:pPr>
            <w:r>
              <w:rPr>
                <w:rFonts w:ascii="Arial" w:hAnsi="Arial" w:eastAsia="Arial" w:cs="Arial"/>
                <w:b w:val="0"/>
                <w:bCs w:val="0"/>
                <w:color w:val="000000"/>
                <w:sz w:val="20"/>
                <w:szCs w:val="20"/>
              </w:rPr>
              <w:t>0.5771</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8B5A6AE">
            <w:pPr>
              <w:jc w:val="left"/>
            </w:pPr>
            <w:r>
              <w:rPr>
                <w:rFonts w:ascii="Arial" w:hAnsi="Arial" w:eastAsia="Arial" w:cs="Arial"/>
                <w:b w:val="0"/>
                <w:bCs w:val="0"/>
                <w:color w:val="000000"/>
                <w:sz w:val="20"/>
                <w:szCs w:val="20"/>
              </w:rPr>
              <w:t>±0.0127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485CA3D">
            <w:pPr>
              <w:jc w:val="left"/>
            </w:pPr>
            <w:r>
              <w:rPr>
                <w:rFonts w:ascii="Arial" w:hAnsi="Arial" w:eastAsia="Arial" w:cs="Arial"/>
                <w:b w:val="0"/>
                <w:bCs w:val="0"/>
                <w:color w:val="000000"/>
                <w:sz w:val="20"/>
                <w:szCs w:val="20"/>
              </w:rPr>
              <w:t>0.0657</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2DDDB1A">
            <w:pPr>
              <w:jc w:val="left"/>
            </w:pPr>
            <w:r>
              <w:rPr>
                <w:rFonts w:ascii="Arial" w:hAnsi="Arial" w:eastAsia="Arial" w:cs="Arial"/>
                <w:b w:val="0"/>
                <w:bCs w:val="0"/>
                <w:color w:val="000000"/>
                <w:sz w:val="20"/>
                <w:szCs w:val="20"/>
              </w:rPr>
              <w:t>±0.0056</w:t>
            </w:r>
          </w:p>
        </w:tc>
      </w:tr>
      <w:tr w14:paraId="325C7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3E3FDD5">
            <w:pPr>
              <w:jc w:val="left"/>
            </w:pPr>
            <w:r>
              <w:rPr>
                <w:rFonts w:ascii="Arial" w:hAnsi="Arial" w:eastAsia="Arial" w:cs="Arial"/>
                <w:b w:val="0"/>
                <w:bCs w:val="0"/>
                <w:color w:val="000000"/>
                <w:sz w:val="20"/>
                <w:szCs w:val="20"/>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F6B2755">
            <w:pPr>
              <w:jc w:val="left"/>
            </w:pPr>
            <w:r>
              <w:rPr>
                <w:rFonts w:ascii="Arial" w:hAnsi="Arial" w:eastAsia="Arial" w:cs="Arial"/>
                <w:b w:val="0"/>
                <w:bCs w:val="0"/>
                <w:color w:val="000000"/>
                <w:sz w:val="20"/>
                <w:szCs w:val="20"/>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DDF21FB">
            <w:pPr>
              <w:jc w:val="left"/>
            </w:pPr>
            <w:r>
              <w:rPr>
                <w:rFonts w:ascii="Arial" w:hAnsi="Arial" w:eastAsia="Arial" w:cs="Arial"/>
                <w:b w:val="0"/>
                <w:bCs w:val="0"/>
                <w:color w:val="000000"/>
                <w:sz w:val="20"/>
                <w:szCs w:val="20"/>
              </w:rPr>
              <w: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E7FA5D">
            <w:pPr>
              <w:jc w:val="left"/>
            </w:pPr>
            <w:r>
              <w:rPr>
                <w:rFonts w:ascii="Arial" w:hAnsi="Arial" w:eastAsia="Arial" w:cs="Arial"/>
                <w:b w:val="0"/>
                <w:bCs w:val="0"/>
                <w:color w:val="000000"/>
                <w:sz w:val="20"/>
                <w:szCs w:val="20"/>
              </w:rPr>
              <w:t>0.0791</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207F3DD">
            <w:pPr>
              <w:jc w:val="left"/>
            </w:pPr>
            <w:r>
              <w:rPr>
                <w:rFonts w:ascii="Arial" w:hAnsi="Arial" w:eastAsia="Arial" w:cs="Arial"/>
                <w:b w:val="0"/>
                <w:bCs w:val="0"/>
                <w:color w:val="000000"/>
                <w:sz w:val="20"/>
                <w:szCs w:val="20"/>
              </w:rPr>
              <w:t>±0.0236</w:t>
            </w:r>
          </w:p>
        </w:tc>
      </w:tr>
      <w:tr w14:paraId="24174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F57EE9E">
            <w:pPr>
              <w:jc w:val="left"/>
            </w:pPr>
            <w:r>
              <w:rPr>
                <w:rFonts w:ascii="Arial" w:hAnsi="Arial" w:eastAsia="Arial" w:cs="Arial"/>
                <w:b w:val="0"/>
                <w:bCs w:val="0"/>
                <w:color w:val="000000"/>
                <w:sz w:val="20"/>
                <w:szCs w:val="20"/>
              </w:rPr>
              <w:t>8</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D203CC">
            <w:pPr>
              <w:jc w:val="left"/>
            </w:pPr>
            <w:r>
              <w:rPr>
                <w:rFonts w:ascii="Arial" w:hAnsi="Arial" w:eastAsia="Arial" w:cs="Arial"/>
                <w:b w:val="0"/>
                <w:bCs w:val="0"/>
                <w:color w:val="000000"/>
                <w:sz w:val="20"/>
                <w:szCs w:val="20"/>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BD39108">
            <w:pPr>
              <w:jc w:val="left"/>
            </w:pPr>
            <w:r>
              <w:rPr>
                <w:rFonts w:ascii="Arial" w:hAnsi="Arial" w:eastAsia="Arial" w:cs="Arial"/>
                <w:b w:val="0"/>
                <w:bCs w:val="0"/>
                <w:color w:val="000000"/>
                <w:sz w:val="20"/>
                <w:szCs w:val="20"/>
              </w:rPr>
              <w:t>—</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5FDC75">
            <w:pPr>
              <w:jc w:val="left"/>
            </w:pPr>
            <w:r>
              <w:rPr>
                <w:rFonts w:ascii="Arial" w:hAnsi="Arial" w:eastAsia="Arial" w:cs="Arial"/>
                <w:b w:val="0"/>
                <w:bCs w:val="0"/>
                <w:color w:val="000000"/>
                <w:sz w:val="20"/>
                <w:szCs w:val="20"/>
              </w:rPr>
              <w:t>0.0797</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1E11164">
            <w:pPr>
              <w:jc w:val="left"/>
            </w:pPr>
            <w:r>
              <w:rPr>
                <w:rFonts w:ascii="Arial" w:hAnsi="Arial" w:eastAsia="Arial" w:cs="Arial"/>
                <w:b w:val="0"/>
                <w:bCs w:val="0"/>
                <w:color w:val="000000"/>
                <w:sz w:val="20"/>
                <w:szCs w:val="20"/>
              </w:rPr>
              <w:t>±0.0161</w:t>
            </w:r>
          </w:p>
        </w:tc>
      </w:tr>
    </w:tbl>
    <w:p w14:paraId="6FF505C9">
      <w:pPr>
        <w:spacing w:before="70" w:after="90"/>
        <w:jc w:val="both"/>
      </w:pPr>
      <w:r>
        <w:rPr>
          <w:rFonts w:ascii="Arial" w:hAnsi="Arial" w:eastAsia="Arial" w:cs="Arial"/>
          <w:b w:val="0"/>
          <w:bCs w:val="0"/>
          <w:i w:val="0"/>
          <w:iCs w:val="0"/>
          <w:color w:val="000000"/>
          <w:sz w:val="22"/>
          <w:szCs w:val="22"/>
        </w:rPr>
        <w:t>Ideal (noiseless) peaks: P_ideal(k=2, N=8) = 0.9453, P_ideal(k=3, N=16) = 0.9613. Random guessing baselines: 1/8 = 0.125 (n=3), 1/16 = 0.0625 (n=4).</w:t>
      </w:r>
    </w:p>
    <w:p w14:paraId="5E273D46">
      <w:pPr>
        <w:pBdr>
          <w:left w:val="single" w:color="8B1A1A" w:sz="12" w:space="8"/>
        </w:pBdr>
        <w:shd w:val="clear" w:fill="FFEBEE"/>
        <w:spacing w:before="80" w:after="80"/>
        <w:ind w:left="360"/>
      </w:pPr>
      <w:r>
        <w:rPr>
          <w:rFonts w:ascii="Arial" w:hAnsi="Arial" w:eastAsia="Arial" w:cs="Arial"/>
          <w:color w:val="8B1A1A"/>
          <w:sz w:val="22"/>
          <w:szCs w:val="22"/>
        </w:rPr>
        <w:t>Notable: At k=4, n=3, P=0.056 is below the random guessing baseline of 0.125. Running 4 Grover iterations on ibm_fez with n=3 is actively worse than random guessing.</w:t>
      </w:r>
    </w:p>
    <w:p w14:paraId="1003BB79">
      <w:pPr>
        <w:pStyle w:val="3"/>
        <w:spacing w:before="300" w:after="120"/>
      </w:pPr>
      <w:r>
        <w:rPr>
          <w:rFonts w:ascii="Arial" w:hAnsi="Arial" w:eastAsia="Arial" w:cs="Arial"/>
          <w:b/>
          <w:bCs/>
          <w:color w:val="2E75B6"/>
          <w:sz w:val="28"/>
          <w:szCs w:val="28"/>
        </w:rPr>
        <w:t>7.2 Algorithm 1 Results: Noise Extraction</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400"/>
        <w:gridCol w:w="2360"/>
      </w:tblGrid>
      <w:tr w14:paraId="03E4B0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6DE10E2">
            <w:pPr>
              <w:jc w:val="left"/>
            </w:pPr>
            <w:r>
              <w:rPr>
                <w:rFonts w:ascii="Arial" w:hAnsi="Arial" w:eastAsia="Arial" w:cs="Arial"/>
                <w:b/>
                <w:bCs/>
                <w:color w:val="FFFFFF"/>
                <w:sz w:val="20"/>
                <w:szCs w:val="20"/>
              </w:rPr>
              <w:t>Parameter</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662B02F">
            <w:pPr>
              <w:jc w:val="left"/>
            </w:pPr>
            <w:r>
              <w:rPr>
                <w:rFonts w:ascii="Arial" w:hAnsi="Arial" w:eastAsia="Arial" w:cs="Arial"/>
                <w:b/>
                <w:bCs/>
                <w:color w:val="FFFFFF"/>
                <w:sz w:val="20"/>
                <w:szCs w:val="20"/>
              </w:rPr>
              <w:t>n=3 (N=8)</w:t>
            </w:r>
          </w:p>
        </w:tc>
        <w:tc>
          <w:tcPr>
            <w:tcW w:w="2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C909AD7">
            <w:pPr>
              <w:jc w:val="left"/>
            </w:pPr>
            <w:r>
              <w:rPr>
                <w:rFonts w:ascii="Arial" w:hAnsi="Arial" w:eastAsia="Arial" w:cs="Arial"/>
                <w:b/>
                <w:bCs/>
                <w:color w:val="FFFFFF"/>
                <w:sz w:val="20"/>
                <w:szCs w:val="20"/>
              </w:rPr>
              <w:t>n=4 (N=16)</w:t>
            </w:r>
          </w:p>
        </w:tc>
      </w:tr>
      <w:tr w14:paraId="4CE0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1573A7A">
            <w:pPr>
              <w:jc w:val="left"/>
            </w:pPr>
            <w:r>
              <w:rPr>
                <w:rFonts w:ascii="Arial" w:hAnsi="Arial" w:eastAsia="Arial" w:cs="Arial"/>
                <w:b w:val="0"/>
                <w:bCs w:val="0"/>
                <w:color w:val="000000"/>
                <w:sz w:val="20"/>
                <w:szCs w:val="20"/>
              </w:rPr>
              <w:t>Transpiled gate count g</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9DAD9F9">
            <w:pPr>
              <w:jc w:val="left"/>
            </w:pPr>
            <w:r>
              <w:rPr>
                <w:rFonts w:ascii="Arial" w:hAnsi="Arial" w:eastAsia="Arial" w:cs="Arial"/>
                <w:b w:val="0"/>
                <w:bCs w:val="0"/>
                <w:color w:val="000000"/>
                <w:sz w:val="20"/>
                <w:szCs w:val="20"/>
              </w:rPr>
              <w:t>409</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F80D15C">
            <w:pPr>
              <w:jc w:val="left"/>
            </w:pPr>
            <w:r>
              <w:rPr>
                <w:rFonts w:ascii="Arial" w:hAnsi="Arial" w:eastAsia="Arial" w:cs="Arial"/>
                <w:b w:val="0"/>
                <w:bCs w:val="0"/>
                <w:color w:val="000000"/>
                <w:sz w:val="20"/>
                <w:szCs w:val="20"/>
              </w:rPr>
              <w:t>1265</w:t>
            </w:r>
          </w:p>
        </w:tc>
      </w:tr>
      <w:tr w14:paraId="4AD69E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4396C04">
            <w:pPr>
              <w:jc w:val="left"/>
            </w:pPr>
            <w:r>
              <w:rPr>
                <w:rFonts w:ascii="Arial" w:hAnsi="Arial" w:eastAsia="Arial" w:cs="Arial"/>
                <w:b w:val="0"/>
                <w:bCs w:val="0"/>
                <w:color w:val="000000"/>
                <w:sz w:val="20"/>
                <w:szCs w:val="20"/>
              </w:rPr>
              <w:t>Fitted ε_eff</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051251">
            <w:pPr>
              <w:jc w:val="left"/>
            </w:pPr>
            <w:r>
              <w:rPr>
                <w:rFonts w:ascii="Arial" w:hAnsi="Arial" w:eastAsia="Arial" w:cs="Arial"/>
                <w:b w:val="0"/>
                <w:bCs w:val="0"/>
                <w:color w:val="000000"/>
                <w:sz w:val="20"/>
                <w:szCs w:val="20"/>
              </w:rPr>
              <w:t>0.11319 (11.3%)</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2589013">
            <w:pPr>
              <w:jc w:val="left"/>
            </w:pPr>
            <w:r>
              <w:rPr>
                <w:rFonts w:ascii="Arial" w:hAnsi="Arial" w:eastAsia="Arial" w:cs="Arial"/>
                <w:b w:val="0"/>
                <w:bCs w:val="0"/>
                <w:color w:val="000000"/>
                <w:sz w:val="20"/>
                <w:szCs w:val="20"/>
              </w:rPr>
              <w:t>0.31342 (31.3%)</w:t>
            </w:r>
          </w:p>
        </w:tc>
      </w:tr>
      <w:tr w14:paraId="5C85B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6D07730">
            <w:pPr>
              <w:jc w:val="left"/>
            </w:pPr>
            <w:r>
              <w:rPr>
                <w:rFonts w:ascii="Arial" w:hAnsi="Arial" w:eastAsia="Arial" w:cs="Arial"/>
                <w:b w:val="0"/>
                <w:bCs w:val="0"/>
                <w:color w:val="000000"/>
                <w:sz w:val="20"/>
                <w:szCs w:val="20"/>
              </w:rPr>
              <w:t>Extracted ε_device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FAEA2B1">
            <w:pPr>
              <w:jc w:val="left"/>
            </w:pPr>
            <w:r>
              <w:rPr>
                <w:rFonts w:ascii="Arial" w:hAnsi="Arial" w:eastAsia="Arial" w:cs="Arial"/>
                <w:b w:val="0"/>
                <w:bCs w:val="0"/>
                <w:color w:val="000000"/>
                <w:sz w:val="20"/>
                <w:szCs w:val="20"/>
              </w:rPr>
              <w:t>0.000294</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79FA4F4">
            <w:pPr>
              <w:jc w:val="left"/>
            </w:pPr>
            <w:r>
              <w:rPr>
                <w:rFonts w:ascii="Arial" w:hAnsi="Arial" w:eastAsia="Arial" w:cs="Arial"/>
                <w:b w:val="0"/>
                <w:bCs w:val="0"/>
                <w:color w:val="000000"/>
                <w:sz w:val="20"/>
                <w:szCs w:val="20"/>
              </w:rPr>
              <w:t>0.000297</w:t>
            </w:r>
          </w:p>
        </w:tc>
      </w:tr>
      <w:tr w14:paraId="741C3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DE5B3F1">
            <w:pPr>
              <w:jc w:val="left"/>
            </w:pPr>
            <w:r>
              <w:rPr>
                <w:rFonts w:ascii="Arial" w:hAnsi="Arial" w:eastAsia="Arial" w:cs="Arial"/>
                <w:b w:val="0"/>
                <w:bCs w:val="0"/>
                <w:color w:val="000000"/>
                <w:sz w:val="20"/>
                <w:szCs w:val="20"/>
              </w:rPr>
              <w:t>ε_device CI lower (95%)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4C10966">
            <w:pPr>
              <w:jc w:val="left"/>
            </w:pPr>
            <w:r>
              <w:rPr>
                <w:rFonts w:ascii="Arial" w:hAnsi="Arial" w:eastAsia="Arial" w:cs="Arial"/>
                <w:b w:val="0"/>
                <w:bCs w:val="0"/>
                <w:color w:val="000000"/>
                <w:sz w:val="20"/>
                <w:szCs w:val="20"/>
              </w:rPr>
              <w:t>0.000287</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026C81F">
            <w:pPr>
              <w:jc w:val="left"/>
            </w:pPr>
            <w:r>
              <w:rPr>
                <w:rFonts w:ascii="Arial" w:hAnsi="Arial" w:eastAsia="Arial" w:cs="Arial"/>
                <w:b w:val="0"/>
                <w:bCs w:val="0"/>
                <w:color w:val="000000"/>
                <w:sz w:val="20"/>
                <w:szCs w:val="20"/>
              </w:rPr>
              <w:t>0.000254</w:t>
            </w:r>
          </w:p>
        </w:tc>
      </w:tr>
      <w:tr w14:paraId="36569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B027B22">
            <w:pPr>
              <w:jc w:val="left"/>
            </w:pPr>
            <w:r>
              <w:rPr>
                <w:rFonts w:ascii="Arial" w:hAnsi="Arial" w:eastAsia="Arial" w:cs="Arial"/>
                <w:b w:val="0"/>
                <w:bCs w:val="0"/>
                <w:color w:val="000000"/>
                <w:sz w:val="20"/>
                <w:szCs w:val="20"/>
              </w:rPr>
              <w:t>ε_device CI upper (95%)</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CC6867">
            <w:pPr>
              <w:jc w:val="left"/>
            </w:pPr>
            <w:r>
              <w:rPr>
                <w:rFonts w:ascii="Arial" w:hAnsi="Arial" w:eastAsia="Arial" w:cs="Arial"/>
                <w:b w:val="0"/>
                <w:bCs w:val="0"/>
                <w:color w:val="000000"/>
                <w:sz w:val="20"/>
                <w:szCs w:val="20"/>
              </w:rPr>
              <w:t>0.000300</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4CAF43F">
            <w:pPr>
              <w:jc w:val="left"/>
            </w:pPr>
            <w:r>
              <w:rPr>
                <w:rFonts w:ascii="Arial" w:hAnsi="Arial" w:eastAsia="Arial" w:cs="Arial"/>
                <w:b w:val="0"/>
                <w:bCs w:val="0"/>
                <w:color w:val="000000"/>
                <w:sz w:val="20"/>
                <w:szCs w:val="20"/>
              </w:rPr>
              <w:t>0.000353</w:t>
            </w:r>
          </w:p>
        </w:tc>
      </w:tr>
      <w:tr w14:paraId="42218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F160118">
            <w:pPr>
              <w:jc w:val="left"/>
            </w:pPr>
            <w:r>
              <w:rPr>
                <w:rFonts w:ascii="Arial" w:hAnsi="Arial" w:eastAsia="Arial" w:cs="Arial"/>
                <w:b w:val="0"/>
                <w:bCs w:val="0"/>
                <w:color w:val="000000"/>
                <w:sz w:val="20"/>
                <w:szCs w:val="20"/>
              </w:rPr>
              <w:t>Fit converged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3F9C0F">
            <w:pPr>
              <w:jc w:val="left"/>
            </w:pPr>
            <w:r>
              <w:rPr>
                <w:rFonts w:ascii="Arial" w:hAnsi="Arial" w:eastAsia="Arial" w:cs="Arial"/>
                <w:b w:val="0"/>
                <w:bCs w:val="0"/>
                <w:color w:val="000000"/>
                <w:sz w:val="20"/>
                <w:szCs w:val="20"/>
              </w:rPr>
              <w:t>Yes</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F5745B9">
            <w:pPr>
              <w:jc w:val="left"/>
            </w:pPr>
            <w:r>
              <w:rPr>
                <w:rFonts w:ascii="Arial" w:hAnsi="Arial" w:eastAsia="Arial" w:cs="Arial"/>
                <w:b w:val="0"/>
                <w:bCs w:val="0"/>
                <w:color w:val="000000"/>
                <w:sz w:val="20"/>
                <w:szCs w:val="20"/>
              </w:rPr>
              <w:t>Yes</w:t>
            </w:r>
          </w:p>
        </w:tc>
      </w:tr>
      <w:tr w14:paraId="459ADF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2743F14">
            <w:pPr>
              <w:jc w:val="left"/>
            </w:pPr>
            <w:r>
              <w:rPr>
                <w:rFonts w:ascii="Arial" w:hAnsi="Arial" w:eastAsia="Arial" w:cs="Arial"/>
                <w:b w:val="0"/>
                <w:bCs w:val="0"/>
                <w:color w:val="000000"/>
                <w:sz w:val="20"/>
                <w:szCs w:val="20"/>
              </w:rPr>
              <w:t>Fit loss (MSE)</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E2647B">
            <w:pPr>
              <w:jc w:val="left"/>
            </w:pPr>
            <w:r>
              <w:rPr>
                <w:rFonts w:ascii="Arial" w:hAnsi="Arial" w:eastAsia="Arial" w:cs="Arial"/>
                <w:b w:val="0"/>
                <w:bCs w:val="0"/>
                <w:color w:val="000000"/>
                <w:sz w:val="20"/>
                <w:szCs w:val="20"/>
              </w:rPr>
              <w:t>&lt;0.001</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E796136">
            <w:pPr>
              <w:jc w:val="left"/>
            </w:pPr>
            <w:r>
              <w:rPr>
                <w:rFonts w:ascii="Arial" w:hAnsi="Arial" w:eastAsia="Arial" w:cs="Arial"/>
                <w:b w:val="0"/>
                <w:bCs w:val="0"/>
                <w:color w:val="000000"/>
                <w:sz w:val="20"/>
                <w:szCs w:val="20"/>
              </w:rPr>
              <w:t>&lt;0.003</w:t>
            </w:r>
          </w:p>
        </w:tc>
      </w:tr>
    </w:tbl>
    <w:p w14:paraId="4CB5F098">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Self-consistency check: </w:t>
      </w:r>
      <w:r>
        <w:rPr>
          <w:rFonts w:ascii="Arial" w:hAnsi="Arial" w:eastAsia="Arial" w:cs="Arial"/>
          <w:color w:val="1B3A22"/>
          <w:sz w:val="22"/>
          <w:szCs w:val="22"/>
        </w:rPr>
        <w:t>ε_device(n=3) = 0.000294 and ε_device(n=4) = 0.000297. The two estimates overlap within their CIs (both CIs contain the range [0.000287, 0.000300]). Same device, dramatically different circuit depths (409 vs 1265 gates), same underlying noise rate recovered. Algorithm 1 is self-consistent.</w:t>
      </w:r>
    </w:p>
    <w:p w14:paraId="0CE0961D">
      <w:pPr>
        <w:pStyle w:val="3"/>
        <w:spacing w:before="300" w:after="120"/>
      </w:pPr>
      <w:r>
        <w:rPr>
          <w:rFonts w:ascii="Arial" w:hAnsi="Arial" w:eastAsia="Arial" w:cs="Arial"/>
          <w:b/>
          <w:bCs/>
          <w:color w:val="2E75B6"/>
          <w:sz w:val="28"/>
          <w:szCs w:val="28"/>
        </w:rPr>
        <w:t>7.3 Theorem 2 Validation: k* Results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81"/>
        <w:gridCol w:w="2398"/>
        <w:gridCol w:w="2381"/>
      </w:tblGrid>
      <w:tr w14:paraId="2AE7B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4EC7229">
            <w:pPr>
              <w:jc w:val="left"/>
            </w:pPr>
            <w:r>
              <w:rPr>
                <w:rFonts w:ascii="Arial" w:hAnsi="Arial" w:eastAsia="Arial" w:cs="Arial"/>
                <w:b/>
                <w:bCs/>
                <w:color w:val="FFFFFF"/>
                <w:sz w:val="20"/>
                <w:szCs w:val="20"/>
              </w:rPr>
              <w:t>Parameter</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3CE0C89">
            <w:pPr>
              <w:jc w:val="left"/>
            </w:pPr>
            <w:r>
              <w:rPr>
                <w:rFonts w:ascii="Arial" w:hAnsi="Arial" w:eastAsia="Arial" w:cs="Arial"/>
                <w:b/>
                <w:bCs/>
                <w:color w:val="FFFFFF"/>
                <w:sz w:val="20"/>
                <w:szCs w:val="20"/>
              </w:rPr>
              <w:t>n=3 (N=8)</w:t>
            </w:r>
          </w:p>
        </w:tc>
        <w:tc>
          <w:tcPr>
            <w:tcW w:w="2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04A697D">
            <w:pPr>
              <w:jc w:val="left"/>
            </w:pPr>
            <w:r>
              <w:rPr>
                <w:rFonts w:ascii="Arial" w:hAnsi="Arial" w:eastAsia="Arial" w:cs="Arial"/>
                <w:b/>
                <w:bCs/>
                <w:color w:val="FFFFFF"/>
                <w:sz w:val="20"/>
                <w:szCs w:val="20"/>
              </w:rPr>
              <w:t>n=4 (N=16)</w:t>
            </w:r>
          </w:p>
        </w:tc>
      </w:tr>
      <w:tr w14:paraId="74E1B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45347FC">
            <w:pPr>
              <w:jc w:val="left"/>
            </w:pPr>
            <w:r>
              <w:rPr>
                <w:rFonts w:ascii="Arial" w:hAnsi="Arial" w:eastAsia="Arial" w:cs="Arial"/>
                <w:b w:val="0"/>
                <w:bCs w:val="0"/>
                <w:color w:val="000000"/>
                <w:sz w:val="20"/>
                <w:szCs w:val="20"/>
              </w:rPr>
              <w:t>k_ideal (noiseless theory)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2F8765">
            <w:pPr>
              <w:jc w:val="left"/>
            </w:pPr>
            <w:r>
              <w:rPr>
                <w:rFonts w:ascii="Arial" w:hAnsi="Arial" w:eastAsia="Arial" w:cs="Arial"/>
                <w:b w:val="0"/>
                <w:bCs w:val="0"/>
                <w:color w:val="000000"/>
                <w:sz w:val="20"/>
                <w:szCs w:val="20"/>
              </w:rPr>
              <w:t>2</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CF2E5E0">
            <w:pPr>
              <w:jc w:val="left"/>
            </w:pPr>
            <w:r>
              <w:rPr>
                <w:rFonts w:ascii="Arial" w:hAnsi="Arial" w:eastAsia="Arial" w:cs="Arial"/>
                <w:b w:val="0"/>
                <w:bCs w:val="0"/>
                <w:color w:val="000000"/>
                <w:sz w:val="20"/>
                <w:szCs w:val="20"/>
              </w:rPr>
              <w:t>3</w:t>
            </w:r>
          </w:p>
        </w:tc>
      </w:tr>
      <w:tr w14:paraId="7BBD2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3F994D3">
            <w:pPr>
              <w:jc w:val="left"/>
            </w:pPr>
            <w:r>
              <w:rPr>
                <w:rFonts w:ascii="Arial" w:hAnsi="Arial" w:eastAsia="Arial" w:cs="Arial"/>
                <w:b w:val="0"/>
                <w:bCs w:val="0"/>
                <w:color w:val="000000"/>
                <w:sz w:val="20"/>
                <w:szCs w:val="20"/>
              </w:rPr>
              <w:t>k* (numerical, Brent's method)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AB58A7">
            <w:pPr>
              <w:jc w:val="left"/>
            </w:pPr>
            <w:r>
              <w:rPr>
                <w:rFonts w:ascii="Arial" w:hAnsi="Arial" w:eastAsia="Arial" w:cs="Arial"/>
                <w:b w:val="0"/>
                <w:bCs w:val="0"/>
                <w:color w:val="000000"/>
                <w:sz w:val="20"/>
                <w:szCs w:val="20"/>
              </w:rPr>
              <w:t>1.573</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460166E">
            <w:pPr>
              <w:jc w:val="left"/>
            </w:pPr>
            <w:r>
              <w:rPr>
                <w:rFonts w:ascii="Arial" w:hAnsi="Arial" w:eastAsia="Arial" w:cs="Arial"/>
                <w:b w:val="0"/>
                <w:bCs w:val="0"/>
                <w:color w:val="000000"/>
                <w:sz w:val="20"/>
                <w:szCs w:val="20"/>
              </w:rPr>
              <w:t>1.949</w:t>
            </w:r>
          </w:p>
        </w:tc>
      </w:tr>
      <w:tr w14:paraId="54FAB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2491838">
            <w:pPr>
              <w:jc w:val="left"/>
            </w:pPr>
            <w:r>
              <w:rPr>
                <w:rFonts w:ascii="Arial" w:hAnsi="Arial" w:eastAsia="Arial" w:cs="Arial"/>
                <w:b w:val="0"/>
                <w:bCs w:val="0"/>
                <w:color w:val="000000"/>
                <w:sz w:val="20"/>
                <w:szCs w:val="20"/>
              </w:rPr>
              <w:t>k* (rounded to integer)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86467B">
            <w:pPr>
              <w:jc w:val="left"/>
            </w:pPr>
            <w:r>
              <w:rPr>
                <w:rFonts w:ascii="Arial" w:hAnsi="Arial" w:eastAsia="Arial" w:cs="Arial"/>
                <w:b w:val="0"/>
                <w:bCs w:val="0"/>
                <w:color w:val="000000"/>
                <w:sz w:val="20"/>
                <w:szCs w:val="20"/>
              </w:rPr>
              <w:t>2</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4700EB5">
            <w:pPr>
              <w:jc w:val="left"/>
            </w:pPr>
            <w:r>
              <w:rPr>
                <w:rFonts w:ascii="Arial" w:hAnsi="Arial" w:eastAsia="Arial" w:cs="Arial"/>
                <w:b w:val="0"/>
                <w:bCs w:val="0"/>
                <w:color w:val="000000"/>
                <w:sz w:val="20"/>
                <w:szCs w:val="20"/>
              </w:rPr>
              <w:t>2</w:t>
            </w:r>
          </w:p>
        </w:tc>
      </w:tr>
      <w:tr w14:paraId="1DCD13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914AD6C">
            <w:pPr>
              <w:jc w:val="left"/>
            </w:pPr>
            <w:r>
              <w:rPr>
                <w:rFonts w:ascii="Arial" w:hAnsi="Arial" w:eastAsia="Arial" w:cs="Arial"/>
                <w:b w:val="0"/>
                <w:bCs w:val="0"/>
                <w:color w:val="000000"/>
                <w:sz w:val="20"/>
                <w:szCs w:val="20"/>
              </w:rPr>
              <w:t>k* (asymptotic formula)</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18A384">
            <w:pPr>
              <w:jc w:val="left"/>
            </w:pPr>
            <w:r>
              <w:rPr>
                <w:rFonts w:ascii="Arial" w:hAnsi="Arial" w:eastAsia="Arial" w:cs="Arial"/>
                <w:b w:val="0"/>
                <w:bCs w:val="0"/>
                <w:color w:val="000000"/>
                <w:sz w:val="20"/>
                <w:szCs w:val="20"/>
              </w:rPr>
              <w:t>1.559</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52B44F3">
            <w:pPr>
              <w:jc w:val="left"/>
            </w:pPr>
            <w:r>
              <w:rPr>
                <w:rFonts w:ascii="Arial" w:hAnsi="Arial" w:eastAsia="Arial" w:cs="Arial"/>
                <w:b w:val="0"/>
                <w:bCs w:val="0"/>
                <w:color w:val="000000"/>
                <w:sz w:val="20"/>
                <w:szCs w:val="20"/>
              </w:rPr>
              <w:t>1.903</w:t>
            </w:r>
          </w:p>
        </w:tc>
      </w:tr>
      <w:tr w14:paraId="0CC8C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EB8B9A0">
            <w:pPr>
              <w:jc w:val="left"/>
            </w:pPr>
            <w:r>
              <w:rPr>
                <w:rFonts w:ascii="Arial" w:hAnsi="Arial" w:eastAsia="Arial" w:cs="Arial"/>
                <w:b w:val="0"/>
                <w:bCs w:val="0"/>
                <w:color w:val="000000"/>
                <w:sz w:val="20"/>
                <w:szCs w:val="20"/>
              </w:rPr>
              <w:t>Asymptotic accuracy</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427FBFE">
            <w:pPr>
              <w:jc w:val="left"/>
            </w:pPr>
            <w:r>
              <w:rPr>
                <w:rFonts w:ascii="Arial" w:hAnsi="Arial" w:eastAsia="Arial" w:cs="Arial"/>
                <w:b w:val="0"/>
                <w:bCs w:val="0"/>
                <w:color w:val="000000"/>
                <w:sz w:val="20"/>
                <w:szCs w:val="20"/>
              </w:rPr>
              <w:t>|(1.573−1.559)/1.573| = 0.9%</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40D347A">
            <w:pPr>
              <w:jc w:val="left"/>
            </w:pPr>
            <w:r>
              <w:rPr>
                <w:rFonts w:ascii="Arial" w:hAnsi="Arial" w:eastAsia="Arial" w:cs="Arial"/>
                <w:b w:val="0"/>
                <w:bCs w:val="0"/>
                <w:color w:val="000000"/>
                <w:sz w:val="20"/>
                <w:szCs w:val="20"/>
              </w:rPr>
              <w:t>|(1.949−1.903)/1.949| = 2.4%</w:t>
            </w:r>
          </w:p>
        </w:tc>
      </w:tr>
      <w:tr w14:paraId="1550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97C1CBC">
            <w:pPr>
              <w:jc w:val="left"/>
            </w:pPr>
            <w:r>
              <w:rPr>
                <w:rFonts w:ascii="Arial" w:hAnsi="Arial" w:eastAsia="Arial" w:cs="Arial"/>
                <w:b w:val="0"/>
                <w:bCs w:val="0"/>
                <w:color w:val="000000"/>
                <w:sz w:val="20"/>
                <w:szCs w:val="20"/>
              </w:rPr>
              <w:t>Theorem 2(i) confirmed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E6B5BA">
            <w:pPr>
              <w:jc w:val="left"/>
            </w:pPr>
            <w:r>
              <w:rPr>
                <w:rFonts w:ascii="Arial" w:hAnsi="Arial" w:eastAsia="Arial" w:cs="Arial"/>
                <w:b w:val="0"/>
                <w:bCs w:val="0"/>
                <w:color w:val="000000"/>
                <w:sz w:val="20"/>
                <w:szCs w:val="20"/>
              </w:rPr>
              <w:t>k*=2 = k_ideal=2 (tie at n=3)</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87EC03C">
            <w:pPr>
              <w:jc w:val="left"/>
            </w:pPr>
            <w:r>
              <w:rPr>
                <w:rFonts w:ascii="Arial" w:hAnsi="Arial" w:eastAsia="Arial" w:cs="Arial"/>
                <w:b w:val="0"/>
                <w:bCs w:val="0"/>
                <w:color w:val="000000"/>
                <w:sz w:val="20"/>
                <w:szCs w:val="20"/>
              </w:rPr>
              <w:t>k*=2 &lt; k_ideal=3 ✓</w:t>
            </w:r>
          </w:p>
        </w:tc>
      </w:tr>
      <w:tr w14:paraId="1919B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F79171C">
            <w:pPr>
              <w:jc w:val="left"/>
            </w:pPr>
            <w:r>
              <w:rPr>
                <w:rFonts w:ascii="Arial" w:hAnsi="Arial" w:eastAsia="Arial" w:cs="Arial"/>
                <w:b w:val="0"/>
                <w:bCs w:val="0"/>
                <w:color w:val="000000"/>
                <w:sz w:val="20"/>
                <w:szCs w:val="20"/>
              </w:rPr>
              <w:t>P at k*</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D119A8">
            <w:pPr>
              <w:jc w:val="left"/>
            </w:pPr>
            <w:r>
              <w:rPr>
                <w:rFonts w:ascii="Arial" w:hAnsi="Arial" w:eastAsia="Arial" w:cs="Arial"/>
                <w:b w:val="0"/>
                <w:bCs w:val="0"/>
                <w:color w:val="000000"/>
                <w:sz w:val="20"/>
                <w:szCs w:val="20"/>
              </w:rPr>
              <w:t>0.7701</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3439B17">
            <w:pPr>
              <w:jc w:val="left"/>
            </w:pPr>
            <w:r>
              <w:rPr>
                <w:rFonts w:ascii="Arial" w:hAnsi="Arial" w:eastAsia="Arial" w:cs="Arial"/>
                <w:b w:val="0"/>
                <w:bCs w:val="0"/>
                <w:color w:val="000000"/>
                <w:sz w:val="20"/>
                <w:szCs w:val="20"/>
              </w:rPr>
              <w:t>0.4613</w:t>
            </w:r>
          </w:p>
        </w:tc>
      </w:tr>
      <w:tr w14:paraId="3B16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ADF1B22">
            <w:pPr>
              <w:jc w:val="left"/>
            </w:pPr>
            <w:r>
              <w:rPr>
                <w:rFonts w:ascii="Arial" w:hAnsi="Arial" w:eastAsia="Arial" w:cs="Arial"/>
                <w:b w:val="0"/>
                <w:bCs w:val="0"/>
                <w:color w:val="000000"/>
                <w:sz w:val="20"/>
                <w:szCs w:val="20"/>
              </w:rPr>
              <w:t>P at k_ideal</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C24F98">
            <w:pPr>
              <w:jc w:val="left"/>
            </w:pPr>
            <w:r>
              <w:rPr>
                <w:rFonts w:ascii="Arial" w:hAnsi="Arial" w:eastAsia="Arial" w:cs="Arial"/>
                <w:b w:val="0"/>
                <w:bCs w:val="0"/>
                <w:color w:val="000000"/>
                <w:sz w:val="20"/>
                <w:szCs w:val="20"/>
              </w:rPr>
              <w:t>0.7250 (k=2)</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7BE9768">
            <w:pPr>
              <w:jc w:val="left"/>
            </w:pPr>
            <w:r>
              <w:rPr>
                <w:rFonts w:ascii="Arial" w:hAnsi="Arial" w:eastAsia="Arial" w:cs="Arial"/>
                <w:b w:val="0"/>
                <w:bCs w:val="0"/>
                <w:color w:val="000000"/>
                <w:sz w:val="20"/>
                <w:szCs w:val="20"/>
              </w:rPr>
              <w:t>0.3593 (k=3)</w:t>
            </w:r>
          </w:p>
        </w:tc>
      </w:tr>
      <w:tr w14:paraId="13590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FF6B698">
            <w:pPr>
              <w:jc w:val="left"/>
            </w:pPr>
            <w:r>
              <w:rPr>
                <w:rFonts w:ascii="Arial" w:hAnsi="Arial" w:eastAsia="Arial" w:cs="Arial"/>
                <w:b w:val="0"/>
                <w:bCs w:val="0"/>
                <w:color w:val="000000"/>
                <w:sz w:val="20"/>
                <w:szCs w:val="20"/>
              </w:rPr>
              <w:t>Improvement from k*</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2302C0">
            <w:pPr>
              <w:jc w:val="left"/>
            </w:pPr>
            <w:r>
              <w:rPr>
                <w:rFonts w:ascii="Arial" w:hAnsi="Arial" w:eastAsia="Arial" w:cs="Arial"/>
                <w:b w:val="0"/>
                <w:bCs w:val="0"/>
                <w:color w:val="000000"/>
                <w:sz w:val="20"/>
                <w:szCs w:val="20"/>
              </w:rPr>
              <w:t>baseline (same)</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D355A9C">
            <w:pPr>
              <w:jc w:val="left"/>
            </w:pPr>
            <w:r>
              <w:rPr>
                <w:rFonts w:ascii="Arial" w:hAnsi="Arial" w:eastAsia="Arial" w:cs="Arial"/>
                <w:b w:val="0"/>
                <w:bCs w:val="0"/>
                <w:color w:val="000000"/>
                <w:sz w:val="20"/>
                <w:szCs w:val="20"/>
              </w:rPr>
              <w:t>(0.4613−0.3593)/0.3593 = +28.4%</w:t>
            </w:r>
          </w:p>
        </w:tc>
      </w:tr>
      <w:tr w14:paraId="4C372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BB6154E">
            <w:pPr>
              <w:jc w:val="left"/>
            </w:pPr>
            <w:r>
              <w:rPr>
                <w:rFonts w:ascii="Arial" w:hAnsi="Arial" w:eastAsia="Arial" w:cs="Arial"/>
                <w:b w:val="0"/>
                <w:bCs w:val="0"/>
                <w:color w:val="000000"/>
                <w:sz w:val="20"/>
                <w:szCs w:val="20"/>
              </w:rPr>
              <w:t>GFS</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2C0679D">
            <w:pPr>
              <w:jc w:val="left"/>
            </w:pPr>
            <w:r>
              <w:rPr>
                <w:rFonts w:ascii="Arial" w:hAnsi="Arial" w:eastAsia="Arial" w:cs="Arial"/>
                <w:b w:val="0"/>
                <w:bCs w:val="0"/>
                <w:color w:val="000000"/>
                <w:sz w:val="20"/>
                <w:szCs w:val="20"/>
              </w:rPr>
              <w:t>0.8147</w:t>
            </w:r>
          </w:p>
        </w:tc>
        <w:tc>
          <w:tcPr>
            <w:tcW w:w="23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CA58F4C">
            <w:pPr>
              <w:jc w:val="left"/>
            </w:pPr>
            <w:r>
              <w:rPr>
                <w:rFonts w:ascii="Arial" w:hAnsi="Arial" w:eastAsia="Arial" w:cs="Arial"/>
                <w:b w:val="0"/>
                <w:bCs w:val="0"/>
                <w:color w:val="000000"/>
                <w:sz w:val="20"/>
                <w:szCs w:val="20"/>
              </w:rPr>
              <w:t>0.4798</w:t>
            </w:r>
          </w:p>
        </w:tc>
      </w:tr>
    </w:tbl>
    <w:p w14:paraId="2916E36A">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Theorem 2(i) confirmed: </w:t>
      </w:r>
      <w:r>
        <w:rPr>
          <w:rFonts w:ascii="Arial" w:hAnsi="Arial" w:eastAsia="Arial" w:cs="Arial"/>
          <w:color w:val="1B3A22"/>
          <w:sz w:val="22"/>
          <w:szCs w:val="22"/>
        </w:rPr>
        <w:t>For n=4: k* = 2 &lt; k_ideal = 3. The noise-optimal iteration count is strictly less than the ideal count. Using k* instead of k_ideal gives +28.4% improvement in success probability.</w:t>
      </w:r>
    </w:p>
    <w:p w14:paraId="24B437C0">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Theorem 2(iii) confirmed: </w:t>
      </w:r>
      <w:r>
        <w:rPr>
          <w:rFonts w:ascii="Arial" w:hAnsi="Arial" w:eastAsia="Arial" w:cs="Arial"/>
          <w:color w:val="1B3A22"/>
          <w:sz w:val="22"/>
          <w:szCs w:val="22"/>
        </w:rPr>
        <w:t>Asymptotic formula accurate to 0.9% (n=3) and 2.4% (n=4). Both within the regime where |lnλ| ≫ 2θ.</w:t>
      </w:r>
    </w:p>
    <w:p w14:paraId="564BE153">
      <w:pPr>
        <w:pStyle w:val="3"/>
        <w:spacing w:before="300" w:after="120"/>
      </w:pPr>
      <w:r>
        <w:rPr>
          <w:rFonts w:ascii="Arial" w:hAnsi="Arial" w:eastAsia="Arial" w:cs="Arial"/>
          <w:b/>
          <w:bCs/>
          <w:color w:val="2E75B6"/>
          <w:sz w:val="28"/>
          <w:szCs w:val="28"/>
        </w:rPr>
        <w:t>7.4 Calibration Comparison</w:t>
      </w:r>
    </w:p>
    <w:p w14:paraId="59997E5F">
      <w:pPr>
        <w:spacing w:before="70" w:after="90"/>
        <w:jc w:val="both"/>
      </w:pPr>
      <w:r>
        <w:rPr>
          <w:rFonts w:ascii="Arial" w:hAnsi="Arial" w:eastAsia="Arial" w:cs="Arial"/>
          <w:b w:val="0"/>
          <w:bCs w:val="0"/>
          <w:i w:val="0"/>
          <w:iCs w:val="0"/>
          <w:color w:val="000000"/>
          <w:sz w:val="22"/>
          <w:szCs w:val="22"/>
        </w:rPr>
        <w:t>IBM published calibration data for available backends (fetched via backend.properties()):</w:t>
      </w:r>
    </w:p>
    <w:tbl>
      <w:tblPr>
        <w:tblStyle w:val="9"/>
        <w:tblW w:w="11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1800"/>
        <w:gridCol w:w="1800"/>
        <w:gridCol w:w="2000"/>
        <w:gridCol w:w="1560"/>
      </w:tblGrid>
      <w:tr w14:paraId="152E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1760774">
            <w:pPr>
              <w:jc w:val="left"/>
            </w:pPr>
            <w:r>
              <w:rPr>
                <w:rFonts w:ascii="Arial" w:hAnsi="Arial" w:eastAsia="Arial" w:cs="Arial"/>
                <w:b/>
                <w:bCs/>
                <w:color w:val="FFFFFF"/>
                <w:sz w:val="20"/>
                <w:szCs w:val="20"/>
              </w:rPr>
              <w:t>Backend</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7D076FB">
            <w:pPr>
              <w:jc w:val="left"/>
            </w:pPr>
            <w:r>
              <w:rPr>
                <w:rFonts w:ascii="Arial" w:hAnsi="Arial" w:eastAsia="Arial" w:cs="Arial"/>
                <w:b/>
                <w:bCs/>
                <w:color w:val="FFFFFF"/>
                <w:sz w:val="20"/>
                <w:szCs w:val="20"/>
              </w:rPr>
              <w:t>IBM CX error mean</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2162632">
            <w:pPr>
              <w:jc w:val="left"/>
            </w:pPr>
            <w:r>
              <w:rPr>
                <w:rFonts w:ascii="Arial" w:hAnsi="Arial" w:eastAsia="Arial" w:cs="Arial"/>
                <w:b/>
                <w:bCs/>
                <w:color w:val="FFFFFF"/>
                <w:sz w:val="20"/>
                <w:szCs w:val="20"/>
              </w:rPr>
              <w:t>IBM CX error min</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4A9B38D">
            <w:pPr>
              <w:jc w:val="left"/>
            </w:pPr>
            <w:r>
              <w:rPr>
                <w:rFonts w:ascii="Arial" w:hAnsi="Arial" w:eastAsia="Arial" w:cs="Arial"/>
                <w:b/>
                <w:bCs/>
                <w:color w:val="FFFFFF"/>
                <w:sz w:val="20"/>
                <w:szCs w:val="20"/>
              </w:rPr>
              <w:t>IBM CX error max</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AC198C9">
            <w:pPr>
              <w:jc w:val="left"/>
            </w:pPr>
            <w:r>
              <w:rPr>
                <w:rFonts w:ascii="Arial" w:hAnsi="Arial" w:eastAsia="Arial" w:cs="Arial"/>
                <w:b/>
                <w:bCs/>
                <w:color w:val="FFFFFF"/>
                <w:sz w:val="20"/>
                <w:szCs w:val="20"/>
              </w:rPr>
              <w:t>Algorithm 1 ε_device</w:t>
            </w:r>
          </w:p>
        </w:tc>
        <w:tc>
          <w:tcPr>
            <w:tcW w:w="1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6965677">
            <w:pPr>
              <w:jc w:val="left"/>
            </w:pPr>
            <w:r>
              <w:rPr>
                <w:rFonts w:ascii="Arial" w:hAnsi="Arial" w:eastAsia="Arial" w:cs="Arial"/>
                <w:b/>
                <w:bCs/>
                <w:color w:val="FFFFFF"/>
                <w:sz w:val="20"/>
                <w:szCs w:val="20"/>
              </w:rPr>
              <w:t>Ratio (IBM/Alg1)</w:t>
            </w:r>
          </w:p>
        </w:tc>
      </w:tr>
      <w:tr w14:paraId="50704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8FE0742">
            <w:pPr>
              <w:jc w:val="left"/>
            </w:pPr>
            <w:r>
              <w:rPr>
                <w:rFonts w:ascii="Arial" w:hAnsi="Arial" w:eastAsia="Arial" w:cs="Arial"/>
                <w:b w:val="0"/>
                <w:bCs w:val="0"/>
                <w:color w:val="000000"/>
                <w:sz w:val="20"/>
                <w:szCs w:val="20"/>
              </w:rPr>
              <w:t>ibm_fez</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92C5E5">
            <w:pPr>
              <w:jc w:val="left"/>
            </w:pPr>
            <w:r>
              <w:rPr>
                <w:rFonts w:ascii="Arial" w:hAnsi="Arial" w:eastAsia="Arial" w:cs="Arial"/>
                <w:b w:val="0"/>
                <w:bCs w:val="0"/>
                <w:color w:val="000000"/>
                <w:sz w:val="20"/>
                <w:szCs w:val="20"/>
              </w:rPr>
              <w:t>0.033206</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C9CA2A0">
            <w:pPr>
              <w:jc w:val="left"/>
            </w:pPr>
            <w:r>
              <w:rPr>
                <w:rFonts w:ascii="Arial" w:hAnsi="Arial" w:eastAsia="Arial" w:cs="Arial"/>
                <w:b w:val="0"/>
                <w:bCs w:val="0"/>
                <w:color w:val="000000"/>
                <w:sz w:val="20"/>
                <w:szCs w:val="20"/>
              </w:rPr>
              <w:t>0.001477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06542D">
            <w:pPr>
              <w:jc w:val="left"/>
            </w:pPr>
            <w:r>
              <w:rPr>
                <w:rFonts w:ascii="Arial" w:hAnsi="Arial" w:eastAsia="Arial" w:cs="Arial"/>
                <w:b w:val="0"/>
                <w:bCs w:val="0"/>
                <w:color w:val="000000"/>
                <w:sz w:val="20"/>
                <w:szCs w:val="20"/>
              </w:rPr>
              <w:t>1.000000</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3E96CC8">
            <w:pPr>
              <w:jc w:val="left"/>
            </w:pPr>
            <w:r>
              <w:rPr>
                <w:rFonts w:ascii="Arial" w:hAnsi="Arial" w:eastAsia="Arial" w:cs="Arial"/>
                <w:b w:val="0"/>
                <w:bCs w:val="0"/>
                <w:color w:val="000000"/>
                <w:sz w:val="20"/>
                <w:szCs w:val="20"/>
              </w:rPr>
              <w:t>0.000294</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21AEA6">
            <w:pPr>
              <w:jc w:val="left"/>
            </w:pPr>
            <w:r>
              <w:rPr>
                <w:rFonts w:ascii="Arial" w:hAnsi="Arial" w:eastAsia="Arial" w:cs="Arial"/>
                <w:b w:val="0"/>
                <w:bCs w:val="0"/>
                <w:color w:val="000000"/>
                <w:sz w:val="20"/>
                <w:szCs w:val="20"/>
              </w:rPr>
              <w:t>113×</w:t>
            </w:r>
          </w:p>
        </w:tc>
      </w:tr>
      <w:tr w14:paraId="66CEA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B965772">
            <w:pPr>
              <w:jc w:val="left"/>
            </w:pPr>
            <w:r>
              <w:rPr>
                <w:rFonts w:ascii="Arial" w:hAnsi="Arial" w:eastAsia="Arial" w:cs="Arial"/>
                <w:b w:val="0"/>
                <w:bCs w:val="0"/>
                <w:color w:val="000000"/>
                <w:sz w:val="20"/>
                <w:szCs w:val="20"/>
              </w:rPr>
              <w:t>ibm_marrakesh</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3220E8">
            <w:pPr>
              <w:jc w:val="left"/>
            </w:pPr>
            <w:r>
              <w:rPr>
                <w:rFonts w:ascii="Arial" w:hAnsi="Arial" w:eastAsia="Arial" w:cs="Arial"/>
                <w:b w:val="0"/>
                <w:bCs w:val="0"/>
                <w:color w:val="000000"/>
                <w:sz w:val="20"/>
                <w:szCs w:val="20"/>
              </w:rPr>
              <w:t>0.044590</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7073D12">
            <w:pPr>
              <w:jc w:val="left"/>
            </w:pPr>
            <w:r>
              <w:rPr>
                <w:rFonts w:ascii="Arial" w:hAnsi="Arial" w:eastAsia="Arial" w:cs="Arial"/>
                <w:b w:val="0"/>
                <w:bCs w:val="0"/>
                <w:color w:val="000000"/>
                <w:sz w:val="20"/>
                <w:szCs w:val="20"/>
              </w:rPr>
              <w:t>0.001077</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DB017C">
            <w:pPr>
              <w:jc w:val="left"/>
            </w:pPr>
            <w:r>
              <w:rPr>
                <w:rFonts w:ascii="Arial" w:hAnsi="Arial" w:eastAsia="Arial" w:cs="Arial"/>
                <w:b w:val="0"/>
                <w:bCs w:val="0"/>
                <w:color w:val="000000"/>
                <w:sz w:val="20"/>
                <w:szCs w:val="20"/>
              </w:rPr>
              <w:t>1.000000</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BA6B39D">
            <w:pPr>
              <w:jc w:val="left"/>
            </w:pPr>
            <w:r>
              <w:rPr>
                <w:rFonts w:ascii="Arial" w:hAnsi="Arial" w:eastAsia="Arial" w:cs="Arial"/>
                <w:b w:val="0"/>
                <w:bCs w:val="0"/>
                <w:color w:val="000000"/>
                <w:sz w:val="20"/>
                <w:szCs w:val="20"/>
              </w:rPr>
              <w:t>(pending)</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92513A">
            <w:pPr>
              <w:jc w:val="left"/>
            </w:pPr>
            <w:r>
              <w:rPr>
                <w:rFonts w:ascii="Arial" w:hAnsi="Arial" w:eastAsia="Arial" w:cs="Arial"/>
                <w:b w:val="0"/>
                <w:bCs w:val="0"/>
                <w:color w:val="000000"/>
                <w:sz w:val="20"/>
                <w:szCs w:val="20"/>
              </w:rPr>
              <w:t>—</w:t>
            </w:r>
          </w:p>
        </w:tc>
      </w:tr>
      <w:tr w14:paraId="1FC0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313D7C5">
            <w:pPr>
              <w:jc w:val="left"/>
            </w:pPr>
            <w:r>
              <w:rPr>
                <w:rFonts w:ascii="Arial" w:hAnsi="Arial" w:eastAsia="Arial" w:cs="Arial"/>
                <w:b w:val="0"/>
                <w:bCs w:val="0"/>
                <w:color w:val="000000"/>
                <w:sz w:val="20"/>
                <w:szCs w:val="20"/>
              </w:rPr>
              <w:t>ibm_kingston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AC6753">
            <w:pPr>
              <w:jc w:val="left"/>
            </w:pPr>
            <w:r>
              <w:rPr>
                <w:rFonts w:ascii="Arial" w:hAnsi="Arial" w:eastAsia="Arial" w:cs="Arial"/>
                <w:b w:val="0"/>
                <w:bCs w:val="0"/>
                <w:color w:val="000000"/>
                <w:sz w:val="20"/>
                <w:szCs w:val="20"/>
              </w:rPr>
              <w:t>0.029369</w:t>
            </w:r>
          </w:p>
        </w:tc>
        <w:tc>
          <w:tcPr>
            <w:tcW w:w="1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AFA4C13">
            <w:pPr>
              <w:jc w:val="left"/>
            </w:pPr>
            <w:r>
              <w:rPr>
                <w:rFonts w:ascii="Arial" w:hAnsi="Arial" w:eastAsia="Arial" w:cs="Arial"/>
                <w:b w:val="0"/>
                <w:bCs w:val="0"/>
                <w:color w:val="000000"/>
                <w:sz w:val="20"/>
                <w:szCs w:val="20"/>
              </w:rPr>
              <w:t>0.000865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C3F565">
            <w:pPr>
              <w:jc w:val="left"/>
            </w:pPr>
            <w:r>
              <w:rPr>
                <w:rFonts w:ascii="Arial" w:hAnsi="Arial" w:eastAsia="Arial" w:cs="Arial"/>
                <w:b w:val="0"/>
                <w:bCs w:val="0"/>
                <w:color w:val="000000"/>
                <w:sz w:val="20"/>
                <w:szCs w:val="20"/>
              </w:rPr>
              <w:t>1.000000</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EFBCEC8">
            <w:pPr>
              <w:jc w:val="left"/>
            </w:pPr>
            <w:r>
              <w:rPr>
                <w:rFonts w:ascii="Arial" w:hAnsi="Arial" w:eastAsia="Arial" w:cs="Arial"/>
                <w:b w:val="0"/>
                <w:bCs w:val="0"/>
                <w:color w:val="000000"/>
                <w:sz w:val="20"/>
                <w:szCs w:val="20"/>
              </w:rPr>
              <w:t>0.000267</w:t>
            </w:r>
          </w:p>
        </w:tc>
        <w:tc>
          <w:tcPr>
            <w:tcW w:w="15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AE6DB9">
            <w:pPr>
              <w:jc w:val="left"/>
            </w:pPr>
            <w:r>
              <w:rPr>
                <w:rFonts w:ascii="Arial" w:hAnsi="Arial" w:eastAsia="Arial" w:cs="Arial"/>
                <w:b w:val="0"/>
                <w:bCs w:val="0"/>
                <w:color w:val="000000"/>
                <w:sz w:val="20"/>
                <w:szCs w:val="20"/>
              </w:rPr>
              <w:t>110×</w:t>
            </w:r>
          </w:p>
        </w:tc>
      </w:tr>
    </w:tbl>
    <w:p w14:paraId="7EFB75B7">
      <w:pPr>
        <w:spacing w:before="70" w:after="90"/>
        <w:jc w:val="both"/>
      </w:pPr>
      <w:r>
        <w:rPr>
          <w:rFonts w:ascii="Arial" w:hAnsi="Arial" w:eastAsia="Arial" w:cs="Arial"/>
          <w:b w:val="0"/>
          <w:bCs w:val="0"/>
          <w:i w:val="0"/>
          <w:iCs w:val="0"/>
          <w:color w:val="000000"/>
          <w:sz w:val="22"/>
          <w:szCs w:val="22"/>
        </w:rPr>
        <w:t>The 113× difference between IBM's CX error rate and Algorithm 1's ε_device is not a discrepancy — it reflects the difference between what each quantity measures.</w:t>
      </w:r>
    </w:p>
    <w:p w14:paraId="76CA8EA0">
      <w:pPr>
        <w:pStyle w:val="17"/>
        <w:numPr>
          <w:ilvl w:val="0"/>
          <w:numId w:val="1"/>
        </w:numPr>
        <w:spacing w:before="55" w:after="55"/>
      </w:pPr>
      <w:r>
        <w:rPr>
          <w:rFonts w:ascii="Arial" w:hAnsi="Arial" w:eastAsia="Arial" w:cs="Arial"/>
          <w:color w:val="000000"/>
          <w:sz w:val="22"/>
          <w:szCs w:val="22"/>
        </w:rPr>
        <w:t>IBM's CX error rate: error of a single CX gate measured in isolation by randomized benchmarking</w:t>
      </w:r>
    </w:p>
    <w:p w14:paraId="6BFC825D">
      <w:pPr>
        <w:pStyle w:val="17"/>
        <w:numPr>
          <w:ilvl w:val="0"/>
          <w:numId w:val="1"/>
        </w:numPr>
        <w:spacing w:before="55" w:after="55"/>
      </w:pPr>
      <w:r>
        <w:rPr>
          <w:rFonts w:ascii="Arial" w:hAnsi="Arial" w:eastAsia="Arial" w:cs="Arial"/>
          <w:color w:val="000000"/>
          <w:sz w:val="22"/>
          <w:szCs w:val="22"/>
        </w:rPr>
        <w:t>Algorithm 1's ε_device: per-gate average across the full 409-gate transpiled Grover circuit, which includes ~180 CX gates AND ~229 single-qubit gates with 5-10× lower error rates</w:t>
      </w:r>
    </w:p>
    <w:p w14:paraId="3E45B545">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Key finding: </w:t>
      </w:r>
      <w:r>
        <w:rPr>
          <w:rFonts w:ascii="Arial" w:hAnsi="Arial" w:eastAsia="Arial" w:cs="Arial"/>
          <w:color w:val="1B3A22"/>
          <w:sz w:val="22"/>
          <w:szCs w:val="22"/>
        </w:rPr>
        <w:t>The device ranking is consistent: ibm_kingston has lower CX error (0.0294 &lt; 0.0332) AND lower ε_device (0.000267 &lt; 0.000294). Algorithm 1 recovers the correct device ranking from circuit performance alone, without any calibration data.</w:t>
      </w:r>
    </w:p>
    <w:p w14:paraId="78EAA3F9">
      <w:pPr>
        <w:pStyle w:val="3"/>
        <w:spacing w:before="300" w:after="120"/>
      </w:pPr>
      <w:r>
        <w:rPr>
          <w:rFonts w:ascii="Arial" w:hAnsi="Arial" w:eastAsia="Arial" w:cs="Arial"/>
          <w:b/>
          <w:bCs/>
          <w:color w:val="2E75B6"/>
          <w:sz w:val="28"/>
          <w:szCs w:val="28"/>
        </w:rPr>
        <w:t>7.5 Extended Results: 10 Additional Seeds (ibm_kingston)</w:t>
      </w:r>
    </w:p>
    <w:p w14:paraId="4A8E0AD3">
      <w:pPr>
        <w:spacing w:before="70" w:after="90"/>
        <w:jc w:val="both"/>
      </w:pPr>
      <w:r>
        <w:rPr>
          <w:rFonts w:ascii="Arial" w:hAnsi="Arial" w:eastAsia="Arial" w:cs="Arial"/>
          <w:b w:val="0"/>
          <w:bCs w:val="0"/>
          <w:i w:val="0"/>
          <w:iCs w:val="0"/>
          <w:color w:val="000000"/>
          <w:sz w:val="22"/>
          <w:szCs w:val="22"/>
        </w:rPr>
        <w:t>140 additional jobs ran on ibm_kingston with 10 seeds (seeds 5-14) for both n=3 and n=4. Results:</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600"/>
        <w:gridCol w:w="2960"/>
      </w:tblGrid>
      <w:tr w14:paraId="79A6A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9D25974">
            <w:pPr>
              <w:jc w:val="left"/>
            </w:pPr>
            <w:r>
              <w:rPr>
                <w:rFonts w:ascii="Arial" w:hAnsi="Arial" w:eastAsia="Arial" w:cs="Arial"/>
                <w:b/>
                <w:bCs/>
                <w:color w:val="FFFFFF"/>
                <w:sz w:val="20"/>
                <w:szCs w:val="20"/>
              </w:rPr>
              <w:t>Parameter</w:t>
            </w:r>
          </w:p>
        </w:tc>
        <w:tc>
          <w:tcPr>
            <w:tcW w:w="2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0B6E45D">
            <w:pPr>
              <w:jc w:val="left"/>
            </w:pPr>
            <w:r>
              <w:rPr>
                <w:rFonts w:ascii="Arial" w:hAnsi="Arial" w:eastAsia="Arial" w:cs="Arial"/>
                <w:b/>
                <w:bCs/>
                <w:color w:val="FFFFFF"/>
                <w:sz w:val="20"/>
                <w:szCs w:val="20"/>
              </w:rPr>
              <w:t>ibm_fez (5 seeds)</w:t>
            </w:r>
          </w:p>
        </w:tc>
        <w:tc>
          <w:tcPr>
            <w:tcW w:w="2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EE208A7">
            <w:pPr>
              <w:jc w:val="left"/>
            </w:pPr>
            <w:r>
              <w:rPr>
                <w:rFonts w:ascii="Arial" w:hAnsi="Arial" w:eastAsia="Arial" w:cs="Arial"/>
                <w:b/>
                <w:bCs/>
                <w:color w:val="FFFFFF"/>
                <w:sz w:val="20"/>
                <w:szCs w:val="20"/>
              </w:rPr>
              <w:t>ibm_kingston (10 seeds)</w:t>
            </w:r>
          </w:p>
        </w:tc>
      </w:tr>
      <w:tr w14:paraId="4CA4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C5AF3A0">
            <w:pPr>
              <w:jc w:val="left"/>
            </w:pPr>
            <w:r>
              <w:rPr>
                <w:rFonts w:ascii="Arial" w:hAnsi="Arial" w:eastAsia="Arial" w:cs="Arial"/>
                <w:b w:val="0"/>
                <w:bCs w:val="0"/>
                <w:color w:val="000000"/>
                <w:sz w:val="20"/>
                <w:szCs w:val="20"/>
              </w:rPr>
              <w:t>n=3 ε_device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626338">
            <w:pPr>
              <w:jc w:val="left"/>
            </w:pPr>
            <w:r>
              <w:rPr>
                <w:rFonts w:ascii="Arial" w:hAnsi="Arial" w:eastAsia="Arial" w:cs="Arial"/>
                <w:b w:val="0"/>
                <w:bCs w:val="0"/>
                <w:color w:val="000000"/>
                <w:sz w:val="20"/>
                <w:szCs w:val="20"/>
              </w:rPr>
              <w:t>0.000294 [0.000287, 0.000300]</w:t>
            </w:r>
          </w:p>
        </w:tc>
        <w:tc>
          <w:tcPr>
            <w:tcW w:w="29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FE36387">
            <w:pPr>
              <w:jc w:val="left"/>
            </w:pPr>
            <w:r>
              <w:rPr>
                <w:rFonts w:ascii="Arial" w:hAnsi="Arial" w:eastAsia="Arial" w:cs="Arial"/>
                <w:b w:val="0"/>
                <w:bCs w:val="0"/>
                <w:color w:val="000000"/>
                <w:sz w:val="20"/>
                <w:szCs w:val="20"/>
              </w:rPr>
              <w:t>0.000267 [0.000258, 0.000277]</w:t>
            </w:r>
          </w:p>
        </w:tc>
      </w:tr>
      <w:tr w14:paraId="09D8B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55F6DDE">
            <w:pPr>
              <w:jc w:val="left"/>
            </w:pPr>
            <w:r>
              <w:rPr>
                <w:rFonts w:ascii="Arial" w:hAnsi="Arial" w:eastAsia="Arial" w:cs="Arial"/>
                <w:b w:val="0"/>
                <w:bCs w:val="0"/>
                <w:color w:val="000000"/>
                <w:sz w:val="20"/>
                <w:szCs w:val="20"/>
              </w:rPr>
              <w:t>n=3 CI width</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194C99">
            <w:pPr>
              <w:jc w:val="left"/>
            </w:pPr>
            <w:r>
              <w:rPr>
                <w:rFonts w:ascii="Arial" w:hAnsi="Arial" w:eastAsia="Arial" w:cs="Arial"/>
                <w:b w:val="0"/>
                <w:bCs w:val="0"/>
                <w:color w:val="000000"/>
                <w:sz w:val="20"/>
                <w:szCs w:val="20"/>
              </w:rPr>
              <w:t>0.000013</w:t>
            </w:r>
          </w:p>
        </w:tc>
        <w:tc>
          <w:tcPr>
            <w:tcW w:w="29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71D539B">
            <w:pPr>
              <w:jc w:val="left"/>
            </w:pPr>
            <w:r>
              <w:rPr>
                <w:rFonts w:ascii="Arial" w:hAnsi="Arial" w:eastAsia="Arial" w:cs="Arial"/>
                <w:b w:val="0"/>
                <w:bCs w:val="0"/>
                <w:color w:val="000000"/>
                <w:sz w:val="20"/>
                <w:szCs w:val="20"/>
              </w:rPr>
              <w:t>0.000019 (tighter with more seeds)</w:t>
            </w:r>
          </w:p>
        </w:tc>
      </w:tr>
      <w:tr w14:paraId="47DE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A880ED0">
            <w:pPr>
              <w:jc w:val="left"/>
            </w:pPr>
            <w:r>
              <w:rPr>
                <w:rFonts w:ascii="Arial" w:hAnsi="Arial" w:eastAsia="Arial" w:cs="Arial"/>
                <w:b w:val="0"/>
                <w:bCs w:val="0"/>
                <w:color w:val="000000"/>
                <w:sz w:val="20"/>
                <w:szCs w:val="20"/>
              </w:rPr>
              <w:t>n=3 k*</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647E21F">
            <w:pPr>
              <w:jc w:val="left"/>
            </w:pPr>
            <w:r>
              <w:rPr>
                <w:rFonts w:ascii="Arial" w:hAnsi="Arial" w:eastAsia="Arial" w:cs="Arial"/>
                <w:b w:val="0"/>
                <w:bCs w:val="0"/>
                <w:color w:val="000000"/>
                <w:sz w:val="20"/>
                <w:szCs w:val="20"/>
              </w:rPr>
              <w:t>1.573 → 2</w:t>
            </w:r>
          </w:p>
        </w:tc>
        <w:tc>
          <w:tcPr>
            <w:tcW w:w="29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0FC02E3">
            <w:pPr>
              <w:jc w:val="left"/>
            </w:pPr>
            <w:r>
              <w:rPr>
                <w:rFonts w:ascii="Arial" w:hAnsi="Arial" w:eastAsia="Arial" w:cs="Arial"/>
                <w:b w:val="0"/>
                <w:bCs w:val="0"/>
                <w:color w:val="000000"/>
                <w:sz w:val="20"/>
                <w:szCs w:val="20"/>
              </w:rPr>
              <w:t>1.582 → 2</w:t>
            </w:r>
          </w:p>
        </w:tc>
      </w:tr>
      <w:tr w14:paraId="00FD5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8AA4D19">
            <w:pPr>
              <w:jc w:val="left"/>
            </w:pPr>
            <w:r>
              <w:rPr>
                <w:rFonts w:ascii="Arial" w:hAnsi="Arial" w:eastAsia="Arial" w:cs="Arial"/>
                <w:b w:val="0"/>
                <w:bCs w:val="0"/>
                <w:color w:val="000000"/>
                <w:sz w:val="20"/>
                <w:szCs w:val="20"/>
              </w:rPr>
              <w:t>n=3 GFS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E4726B">
            <w:pPr>
              <w:jc w:val="left"/>
            </w:pPr>
            <w:r>
              <w:rPr>
                <w:rFonts w:ascii="Arial" w:hAnsi="Arial" w:eastAsia="Arial" w:cs="Arial"/>
                <w:b w:val="0"/>
                <w:bCs w:val="0"/>
                <w:color w:val="000000"/>
                <w:sz w:val="20"/>
                <w:szCs w:val="20"/>
              </w:rPr>
              <w:t>0.8147</w:t>
            </w:r>
          </w:p>
        </w:tc>
        <w:tc>
          <w:tcPr>
            <w:tcW w:w="29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B0D6DED">
            <w:pPr>
              <w:jc w:val="left"/>
            </w:pPr>
            <w:r>
              <w:rPr>
                <w:rFonts w:ascii="Arial" w:hAnsi="Arial" w:eastAsia="Arial" w:cs="Arial"/>
                <w:b w:val="0"/>
                <w:bCs w:val="0"/>
                <w:color w:val="000000"/>
                <w:sz w:val="20"/>
                <w:szCs w:val="20"/>
              </w:rPr>
              <w:t>0.8296</w:t>
            </w:r>
          </w:p>
        </w:tc>
      </w:tr>
      <w:tr w14:paraId="59FB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A369D71">
            <w:pPr>
              <w:jc w:val="left"/>
            </w:pPr>
            <w:r>
              <w:rPr>
                <w:rFonts w:ascii="Arial" w:hAnsi="Arial" w:eastAsia="Arial" w:cs="Arial"/>
                <w:b w:val="0"/>
                <w:bCs w:val="0"/>
                <w:color w:val="000000"/>
                <w:sz w:val="20"/>
                <w:szCs w:val="20"/>
              </w:rPr>
              <w:t>n=4 ε_device</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79A6D1">
            <w:pPr>
              <w:jc w:val="left"/>
            </w:pPr>
            <w:r>
              <w:rPr>
                <w:rFonts w:ascii="Arial" w:hAnsi="Arial" w:eastAsia="Arial" w:cs="Arial"/>
                <w:b w:val="0"/>
                <w:bCs w:val="0"/>
                <w:color w:val="000000"/>
                <w:sz w:val="20"/>
                <w:szCs w:val="20"/>
              </w:rPr>
              <w:t>0.000297 [0.000254, 0.000353]</w:t>
            </w:r>
          </w:p>
        </w:tc>
        <w:tc>
          <w:tcPr>
            <w:tcW w:w="29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2C15211">
            <w:pPr>
              <w:jc w:val="left"/>
            </w:pPr>
            <w:r>
              <w:rPr>
                <w:rFonts w:ascii="Arial" w:hAnsi="Arial" w:eastAsia="Arial" w:cs="Arial"/>
                <w:b w:val="0"/>
                <w:bCs w:val="0"/>
                <w:color w:val="000000"/>
                <w:sz w:val="20"/>
                <w:szCs w:val="20"/>
              </w:rPr>
              <w:t>0.000178 [0.000165, 0.000190]</w:t>
            </w:r>
          </w:p>
        </w:tc>
      </w:tr>
      <w:tr w14:paraId="744F7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C10F991">
            <w:pPr>
              <w:jc w:val="left"/>
            </w:pPr>
            <w:r>
              <w:rPr>
                <w:rFonts w:ascii="Arial" w:hAnsi="Arial" w:eastAsia="Arial" w:cs="Arial"/>
                <w:b w:val="0"/>
                <w:bCs w:val="0"/>
                <w:color w:val="000000"/>
                <w:sz w:val="20"/>
                <w:szCs w:val="20"/>
              </w:rPr>
              <w:t>n=4 CI width</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0B5286">
            <w:pPr>
              <w:jc w:val="left"/>
            </w:pPr>
            <w:r>
              <w:rPr>
                <w:rFonts w:ascii="Arial" w:hAnsi="Arial" w:eastAsia="Arial" w:cs="Arial"/>
                <w:b w:val="0"/>
                <w:bCs w:val="0"/>
                <w:color w:val="000000"/>
                <w:sz w:val="20"/>
                <w:szCs w:val="20"/>
              </w:rPr>
              <w:t>0.000099</w:t>
            </w:r>
          </w:p>
        </w:tc>
        <w:tc>
          <w:tcPr>
            <w:tcW w:w="29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1AD5234">
            <w:pPr>
              <w:jc w:val="left"/>
            </w:pPr>
            <w:r>
              <w:rPr>
                <w:rFonts w:ascii="Arial" w:hAnsi="Arial" w:eastAsia="Arial" w:cs="Arial"/>
                <w:b w:val="0"/>
                <w:bCs w:val="0"/>
                <w:color w:val="000000"/>
                <w:sz w:val="20"/>
                <w:szCs w:val="20"/>
              </w:rPr>
              <w:t>0.000025 (4× tighter)</w:t>
            </w:r>
          </w:p>
        </w:tc>
      </w:tr>
      <w:tr w14:paraId="6B239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F29124F">
            <w:pPr>
              <w:jc w:val="left"/>
            </w:pPr>
            <w:r>
              <w:rPr>
                <w:rFonts w:ascii="Arial" w:hAnsi="Arial" w:eastAsia="Arial" w:cs="Arial"/>
                <w:b w:val="0"/>
                <w:bCs w:val="0"/>
                <w:color w:val="000000"/>
                <w:sz w:val="20"/>
                <w:szCs w:val="20"/>
              </w:rPr>
              <w:t>n=4 k*</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7553F1A">
            <w:pPr>
              <w:jc w:val="left"/>
            </w:pPr>
            <w:r>
              <w:rPr>
                <w:rFonts w:ascii="Arial" w:hAnsi="Arial" w:eastAsia="Arial" w:cs="Arial"/>
                <w:b w:val="0"/>
                <w:bCs w:val="0"/>
                <w:color w:val="000000"/>
                <w:sz w:val="20"/>
                <w:szCs w:val="20"/>
              </w:rPr>
              <w:t>1.949 → 2</w:t>
            </w:r>
          </w:p>
        </w:tc>
        <w:tc>
          <w:tcPr>
            <w:tcW w:w="29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C8EB702">
            <w:pPr>
              <w:jc w:val="left"/>
            </w:pPr>
            <w:r>
              <w:rPr>
                <w:rFonts w:ascii="Arial" w:hAnsi="Arial" w:eastAsia="Arial" w:cs="Arial"/>
                <w:b w:val="0"/>
                <w:bCs w:val="0"/>
                <w:color w:val="000000"/>
                <w:sz w:val="20"/>
                <w:szCs w:val="20"/>
              </w:rPr>
              <w:t>2.202 → 2</w:t>
            </w:r>
          </w:p>
        </w:tc>
      </w:tr>
      <w:tr w14:paraId="03C70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B243100">
            <w:pPr>
              <w:jc w:val="left"/>
            </w:pPr>
            <w:r>
              <w:rPr>
                <w:rFonts w:ascii="Arial" w:hAnsi="Arial" w:eastAsia="Arial" w:cs="Arial"/>
                <w:b w:val="0"/>
                <w:bCs w:val="0"/>
                <w:color w:val="000000"/>
                <w:sz w:val="20"/>
                <w:szCs w:val="20"/>
              </w:rPr>
              <w:t>n=4 GFS</w:t>
            </w:r>
          </w:p>
        </w:tc>
        <w:tc>
          <w:tcPr>
            <w:tcW w:w="2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AC4789">
            <w:pPr>
              <w:jc w:val="left"/>
            </w:pPr>
            <w:r>
              <w:rPr>
                <w:rFonts w:ascii="Arial" w:hAnsi="Arial" w:eastAsia="Arial" w:cs="Arial"/>
                <w:b w:val="0"/>
                <w:bCs w:val="0"/>
                <w:color w:val="000000"/>
                <w:sz w:val="20"/>
                <w:szCs w:val="20"/>
              </w:rPr>
              <w:t>0.4798</w:t>
            </w:r>
          </w:p>
        </w:tc>
        <w:tc>
          <w:tcPr>
            <w:tcW w:w="29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BB1E951">
            <w:pPr>
              <w:jc w:val="left"/>
            </w:pPr>
            <w:r>
              <w:rPr>
                <w:rFonts w:ascii="Arial" w:hAnsi="Arial" w:eastAsia="Arial" w:cs="Arial"/>
                <w:b w:val="0"/>
                <w:bCs w:val="0"/>
                <w:color w:val="000000"/>
                <w:sz w:val="20"/>
                <w:szCs w:val="20"/>
              </w:rPr>
              <w:t>0.6262</w:t>
            </w:r>
          </w:p>
        </w:tc>
      </w:tr>
    </w:tbl>
    <w:p w14:paraId="46BFEF79">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ibm_kingston outperforms ibm_fez: </w:t>
      </w:r>
      <w:r>
        <w:rPr>
          <w:rFonts w:ascii="Arial" w:hAnsi="Arial" w:eastAsia="Arial" w:cs="Arial"/>
          <w:color w:val="1B3A22"/>
          <w:sz w:val="22"/>
          <w:szCs w:val="22"/>
        </w:rPr>
        <w:t>Lower ε_device on both n=3 and n=4. Higher GFS on both. The GFS gap widens with n: 1.5 points at n=3, 14.6 points at n=4. Larger circuits amplify the noise difference between backends.</w:t>
      </w:r>
    </w:p>
    <w:p w14:paraId="6BE27C51">
      <w:pPr>
        <w:pStyle w:val="3"/>
        <w:spacing w:before="300" w:after="120"/>
      </w:pPr>
      <w:r>
        <w:rPr>
          <w:rFonts w:ascii="Arial" w:hAnsi="Arial" w:eastAsia="Arial" w:cs="Arial"/>
          <w:b/>
          <w:bCs/>
          <w:color w:val="2E75B6"/>
          <w:sz w:val="28"/>
          <w:szCs w:val="28"/>
        </w:rPr>
        <w:t>7.6 P(k) Curve: Theory vs Hardware</w:t>
      </w:r>
    </w:p>
    <w:p w14:paraId="2596CE83">
      <w:pPr>
        <w:spacing w:before="70" w:after="90"/>
        <w:jc w:val="both"/>
      </w:pPr>
      <w:r>
        <w:rPr>
          <w:rFonts w:ascii="Arial" w:hAnsi="Arial" w:eastAsia="Arial" w:cs="Arial"/>
          <w:b w:val="0"/>
          <w:bCs w:val="0"/>
          <w:i w:val="0"/>
          <w:iCs w:val="0"/>
          <w:color w:val="000000"/>
          <w:sz w:val="22"/>
          <w:szCs w:val="22"/>
        </w:rPr>
        <w:t>The theoretical P(k, N, ε) from Theorem 1, fitted to hardware data via Algorithm 1, tracks the observed curves closely:</w:t>
      </w:r>
    </w:p>
    <w:tbl>
      <w:tblPr>
        <w:tblStyle w:val="9"/>
        <w:tblW w:w="85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400"/>
        <w:gridCol w:w="2800"/>
        <w:gridCol w:w="2160"/>
      </w:tblGrid>
      <w:tr w14:paraId="15592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2D9EAF6">
            <w:pPr>
              <w:jc w:val="left"/>
            </w:pPr>
            <w:r>
              <w:rPr>
                <w:rFonts w:ascii="Arial" w:hAnsi="Arial" w:eastAsia="Arial" w:cs="Arial"/>
                <w:b/>
                <w:bCs/>
                <w:color w:val="FFFFFF"/>
                <w:sz w:val="20"/>
                <w:szCs w:val="20"/>
              </w:rPr>
              <w:t>k</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28C5EB3">
            <w:pPr>
              <w:jc w:val="left"/>
            </w:pPr>
            <w:r>
              <w:rPr>
                <w:rFonts w:ascii="Arial" w:hAnsi="Arial" w:eastAsia="Arial" w:cs="Arial"/>
                <w:b/>
                <w:bCs/>
                <w:color w:val="FFFFFF"/>
                <w:sz w:val="20"/>
                <w:szCs w:val="20"/>
              </w:rPr>
              <w:t>P theoretical (fitted)</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F930CA7">
            <w:pPr>
              <w:jc w:val="left"/>
            </w:pPr>
            <w:r>
              <w:rPr>
                <w:rFonts w:ascii="Arial" w:hAnsi="Arial" w:eastAsia="Arial" w:cs="Arial"/>
                <w:b/>
                <w:bCs/>
                <w:color w:val="FFFFFF"/>
                <w:sz w:val="20"/>
                <w:szCs w:val="20"/>
              </w:rPr>
              <w:t>P hardware (ibm_fez mean)</w:t>
            </w:r>
          </w:p>
        </w:tc>
        <w:tc>
          <w:tcPr>
            <w:tcW w:w="2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4111097">
            <w:pPr>
              <w:jc w:val="left"/>
            </w:pPr>
            <w:r>
              <w:rPr>
                <w:rFonts w:ascii="Arial" w:hAnsi="Arial" w:eastAsia="Arial" w:cs="Arial"/>
                <w:b/>
                <w:bCs/>
                <w:color w:val="FFFFFF"/>
                <w:sz w:val="20"/>
                <w:szCs w:val="20"/>
              </w:rPr>
              <w:t>Residual</w:t>
            </w:r>
          </w:p>
        </w:tc>
      </w:tr>
      <w:tr w14:paraId="3970E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99F7F53">
            <w:pPr>
              <w:jc w:val="left"/>
            </w:pPr>
            <w:r>
              <w:rPr>
                <w:rFonts w:ascii="Arial" w:hAnsi="Arial" w:eastAsia="Arial" w:cs="Arial"/>
                <w:b w:val="0"/>
                <w:bCs w:val="0"/>
                <w:color w:val="000000"/>
                <w:sz w:val="20"/>
                <w:szCs w:val="20"/>
              </w:rPr>
              <w:t>1 (n=3)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D69993">
            <w:pPr>
              <w:jc w:val="left"/>
            </w:pPr>
            <w:r>
              <w:rPr>
                <w:rFonts w:ascii="Arial" w:hAnsi="Arial" w:eastAsia="Arial" w:cs="Arial"/>
                <w:b w:val="0"/>
                <w:bCs w:val="0"/>
                <w:color w:val="000000"/>
                <w:sz w:val="20"/>
                <w:szCs w:val="20"/>
              </w:rPr>
              <w:t>0.7070</w:t>
            </w:r>
          </w:p>
        </w:tc>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703185D">
            <w:pPr>
              <w:jc w:val="left"/>
            </w:pPr>
            <w:r>
              <w:rPr>
                <w:rFonts w:ascii="Arial" w:hAnsi="Arial" w:eastAsia="Arial" w:cs="Arial"/>
                <w:b w:val="0"/>
                <w:bCs w:val="0"/>
                <w:color w:val="000000"/>
                <w:sz w:val="20"/>
                <w:szCs w:val="20"/>
              </w:rPr>
              <w:t>0.6526</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61FB58">
            <w:pPr>
              <w:jc w:val="left"/>
            </w:pPr>
            <w:r>
              <w:rPr>
                <w:rFonts w:ascii="Arial" w:hAnsi="Arial" w:eastAsia="Arial" w:cs="Arial"/>
                <w:b w:val="0"/>
                <w:bCs w:val="0"/>
                <w:color w:val="000000"/>
                <w:sz w:val="20"/>
                <w:szCs w:val="20"/>
              </w:rPr>
              <w:t>-0.054</w:t>
            </w:r>
          </w:p>
        </w:tc>
      </w:tr>
      <w:tr w14:paraId="0A03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B03F1BE">
            <w:pPr>
              <w:jc w:val="left"/>
            </w:pPr>
            <w:r>
              <w:rPr>
                <w:rFonts w:ascii="Arial" w:hAnsi="Arial" w:eastAsia="Arial" w:cs="Arial"/>
                <w:b w:val="0"/>
                <w:bCs w:val="0"/>
                <w:color w:val="000000"/>
                <w:sz w:val="20"/>
                <w:szCs w:val="20"/>
              </w:rPr>
              <w:t>2 (n=3)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0DB07A">
            <w:pPr>
              <w:jc w:val="left"/>
            </w:pPr>
            <w:r>
              <w:rPr>
                <w:rFonts w:ascii="Arial" w:hAnsi="Arial" w:eastAsia="Arial" w:cs="Arial"/>
                <w:b w:val="0"/>
                <w:bCs w:val="0"/>
                <w:color w:val="000000"/>
                <w:sz w:val="20"/>
                <w:szCs w:val="20"/>
              </w:rPr>
              <w:t>0.7701</w:t>
            </w:r>
          </w:p>
        </w:tc>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7F6E3BF">
            <w:pPr>
              <w:jc w:val="left"/>
            </w:pPr>
            <w:r>
              <w:rPr>
                <w:rFonts w:ascii="Arial" w:hAnsi="Arial" w:eastAsia="Arial" w:cs="Arial"/>
                <w:b w:val="0"/>
                <w:bCs w:val="0"/>
                <w:color w:val="000000"/>
                <w:sz w:val="20"/>
                <w:szCs w:val="20"/>
              </w:rPr>
              <w:t>0.7250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143A35">
            <w:pPr>
              <w:jc w:val="left"/>
            </w:pPr>
            <w:r>
              <w:rPr>
                <w:rFonts w:ascii="Arial" w:hAnsi="Arial" w:eastAsia="Arial" w:cs="Arial"/>
                <w:b w:val="0"/>
                <w:bCs w:val="0"/>
                <w:color w:val="000000"/>
                <w:sz w:val="20"/>
                <w:szCs w:val="20"/>
              </w:rPr>
              <w:t>-0.045</w:t>
            </w:r>
          </w:p>
        </w:tc>
      </w:tr>
      <w:tr w14:paraId="4E00C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7FE1C39">
            <w:pPr>
              <w:jc w:val="left"/>
            </w:pPr>
            <w:r>
              <w:rPr>
                <w:rFonts w:ascii="Arial" w:hAnsi="Arial" w:eastAsia="Arial" w:cs="Arial"/>
                <w:b w:val="0"/>
                <w:bCs w:val="0"/>
                <w:color w:val="000000"/>
                <w:sz w:val="20"/>
                <w:szCs w:val="20"/>
              </w:rPr>
              <w:t>3 (n=3)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0E4A15">
            <w:pPr>
              <w:jc w:val="left"/>
            </w:pPr>
            <w:r>
              <w:rPr>
                <w:rFonts w:ascii="Arial" w:hAnsi="Arial" w:eastAsia="Arial" w:cs="Arial"/>
                <w:b w:val="0"/>
                <w:bCs w:val="0"/>
                <w:color w:val="000000"/>
                <w:sz w:val="20"/>
                <w:szCs w:val="20"/>
              </w:rPr>
              <w:t>0.2680</w:t>
            </w:r>
          </w:p>
        </w:tc>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13394A4">
            <w:pPr>
              <w:jc w:val="left"/>
            </w:pPr>
            <w:r>
              <w:rPr>
                <w:rFonts w:ascii="Arial" w:hAnsi="Arial" w:eastAsia="Arial" w:cs="Arial"/>
                <w:b w:val="0"/>
                <w:bCs w:val="0"/>
                <w:color w:val="000000"/>
                <w:sz w:val="20"/>
                <w:szCs w:val="20"/>
              </w:rPr>
              <w:t>0.2529</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3A964A1">
            <w:pPr>
              <w:jc w:val="left"/>
            </w:pPr>
            <w:r>
              <w:rPr>
                <w:rFonts w:ascii="Arial" w:hAnsi="Arial" w:eastAsia="Arial" w:cs="Arial"/>
                <w:b w:val="0"/>
                <w:bCs w:val="0"/>
                <w:color w:val="000000"/>
                <w:sz w:val="20"/>
                <w:szCs w:val="20"/>
              </w:rPr>
              <w:t>-0.015</w:t>
            </w:r>
          </w:p>
        </w:tc>
      </w:tr>
      <w:tr w14:paraId="777AB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E87067B">
            <w:pPr>
              <w:jc w:val="left"/>
            </w:pPr>
            <w:r>
              <w:rPr>
                <w:rFonts w:ascii="Arial" w:hAnsi="Arial" w:eastAsia="Arial" w:cs="Arial"/>
                <w:b w:val="0"/>
                <w:bCs w:val="0"/>
                <w:color w:val="000000"/>
                <w:sz w:val="20"/>
                <w:szCs w:val="20"/>
              </w:rPr>
              <w:t>4 (n=3)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851FC46">
            <w:pPr>
              <w:jc w:val="left"/>
            </w:pPr>
            <w:r>
              <w:rPr>
                <w:rFonts w:ascii="Arial" w:hAnsi="Arial" w:eastAsia="Arial" w:cs="Arial"/>
                <w:b w:val="0"/>
                <w:bCs w:val="0"/>
                <w:color w:val="000000"/>
                <w:sz w:val="20"/>
                <w:szCs w:val="20"/>
              </w:rPr>
              <w:t>0.0552</w:t>
            </w:r>
          </w:p>
        </w:tc>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47F3554">
            <w:pPr>
              <w:jc w:val="left"/>
            </w:pPr>
            <w:r>
              <w:rPr>
                <w:rFonts w:ascii="Arial" w:hAnsi="Arial" w:eastAsia="Arial" w:cs="Arial"/>
                <w:b w:val="0"/>
                <w:bCs w:val="0"/>
                <w:color w:val="000000"/>
                <w:sz w:val="20"/>
                <w:szCs w:val="20"/>
              </w:rPr>
              <w:t>0.0562</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74B909">
            <w:pPr>
              <w:jc w:val="left"/>
            </w:pPr>
            <w:r>
              <w:rPr>
                <w:rFonts w:ascii="Arial" w:hAnsi="Arial" w:eastAsia="Arial" w:cs="Arial"/>
                <w:b w:val="0"/>
                <w:bCs w:val="0"/>
                <w:color w:val="000000"/>
                <w:sz w:val="20"/>
                <w:szCs w:val="20"/>
              </w:rPr>
              <w:t>+0.001</w:t>
            </w:r>
          </w:p>
        </w:tc>
      </w:tr>
      <w:tr w14:paraId="2F1F6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62E2CE2">
            <w:pPr>
              <w:jc w:val="left"/>
            </w:pPr>
            <w:r>
              <w:rPr>
                <w:rFonts w:ascii="Arial" w:hAnsi="Arial" w:eastAsia="Arial" w:cs="Arial"/>
                <w:b w:val="0"/>
                <w:bCs w:val="0"/>
                <w:color w:val="000000"/>
                <w:sz w:val="20"/>
                <w:szCs w:val="20"/>
              </w:rPr>
              <w:t>5 (n=3)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911385">
            <w:pPr>
              <w:jc w:val="left"/>
            </w:pPr>
            <w:r>
              <w:rPr>
                <w:rFonts w:ascii="Arial" w:hAnsi="Arial" w:eastAsia="Arial" w:cs="Arial"/>
                <w:b w:val="0"/>
                <w:bCs w:val="0"/>
                <w:color w:val="000000"/>
                <w:sz w:val="20"/>
                <w:szCs w:val="20"/>
              </w:rPr>
              <w:t>0.3570</w:t>
            </w:r>
          </w:p>
        </w:tc>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A165FD3">
            <w:pPr>
              <w:jc w:val="left"/>
            </w:pPr>
            <w:r>
              <w:rPr>
                <w:rFonts w:ascii="Arial" w:hAnsi="Arial" w:eastAsia="Arial" w:cs="Arial"/>
                <w:b w:val="0"/>
                <w:bCs w:val="0"/>
                <w:color w:val="000000"/>
                <w:sz w:val="20"/>
                <w:szCs w:val="20"/>
              </w:rPr>
              <w:t>0.3818</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8F2DBC">
            <w:pPr>
              <w:jc w:val="left"/>
            </w:pPr>
            <w:r>
              <w:rPr>
                <w:rFonts w:ascii="Arial" w:hAnsi="Arial" w:eastAsia="Arial" w:cs="Arial"/>
                <w:b w:val="0"/>
                <w:bCs w:val="0"/>
                <w:color w:val="000000"/>
                <w:sz w:val="20"/>
                <w:szCs w:val="20"/>
              </w:rPr>
              <w:t>+0.025</w:t>
            </w:r>
          </w:p>
        </w:tc>
      </w:tr>
      <w:tr w14:paraId="5450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42609D4">
            <w:pPr>
              <w:jc w:val="left"/>
            </w:pPr>
            <w:r>
              <w:rPr>
                <w:rFonts w:ascii="Arial" w:hAnsi="Arial" w:eastAsia="Arial" w:cs="Arial"/>
                <w:b w:val="0"/>
                <w:bCs w:val="0"/>
                <w:color w:val="000000"/>
                <w:sz w:val="20"/>
                <w:szCs w:val="20"/>
              </w:rPr>
              <w:t>6 (n=3)</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936851">
            <w:pPr>
              <w:jc w:val="left"/>
            </w:pPr>
            <w:r>
              <w:rPr>
                <w:rFonts w:ascii="Arial" w:hAnsi="Arial" w:eastAsia="Arial" w:cs="Arial"/>
                <w:b w:val="0"/>
                <w:bCs w:val="0"/>
                <w:color w:val="000000"/>
                <w:sz w:val="20"/>
                <w:szCs w:val="20"/>
              </w:rPr>
              <w:t>0.5505</w:t>
            </w:r>
          </w:p>
        </w:tc>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D702E16">
            <w:pPr>
              <w:jc w:val="left"/>
            </w:pPr>
            <w:r>
              <w:rPr>
                <w:rFonts w:ascii="Arial" w:hAnsi="Arial" w:eastAsia="Arial" w:cs="Arial"/>
                <w:b w:val="0"/>
                <w:bCs w:val="0"/>
                <w:color w:val="000000"/>
                <w:sz w:val="20"/>
                <w:szCs w:val="20"/>
              </w:rPr>
              <w:t>0.5771</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F0A3D5">
            <w:pPr>
              <w:jc w:val="left"/>
            </w:pPr>
            <w:r>
              <w:rPr>
                <w:rFonts w:ascii="Arial" w:hAnsi="Arial" w:eastAsia="Arial" w:cs="Arial"/>
                <w:b w:val="0"/>
                <w:bCs w:val="0"/>
                <w:color w:val="000000"/>
                <w:sz w:val="20"/>
                <w:szCs w:val="20"/>
              </w:rPr>
              <w:t>+0.027</w:t>
            </w:r>
          </w:p>
        </w:tc>
      </w:tr>
    </w:tbl>
    <w:p w14:paraId="31D5F560">
      <w:pPr>
        <w:spacing w:before="70" w:after="90"/>
        <w:jc w:val="both"/>
      </w:pPr>
      <w:r>
        <w:rPr>
          <w:rFonts w:ascii="Arial" w:hAnsi="Arial" w:eastAsia="Arial" w:cs="Arial"/>
          <w:b w:val="0"/>
          <w:bCs w:val="0"/>
          <w:i w:val="0"/>
          <w:iCs w:val="0"/>
          <w:color w:val="000000"/>
          <w:sz w:val="22"/>
          <w:szCs w:val="22"/>
        </w:rPr>
        <w:t>Mean squared residual: &lt;0.001. The theoretical model captures the P(k) curve structure including the collapse at k=4 and partial recovery at k=5,6.</w:t>
      </w:r>
    </w:p>
    <w:p w14:paraId="035829EF">
      <w:pPr>
        <w:pageBreakBefore/>
      </w:pPr>
    </w:p>
    <w:p w14:paraId="498FEA98">
      <w:pPr>
        <w:pStyle w:val="2"/>
        <w:spacing w:before="400" w:after="160"/>
      </w:pPr>
      <w:r>
        <w:rPr>
          <w:rFonts w:ascii="Arial" w:hAnsi="Arial" w:eastAsia="Arial" w:cs="Arial"/>
          <w:b/>
          <w:bCs/>
          <w:color w:val="1F4E79"/>
          <w:sz w:val="34"/>
          <w:szCs w:val="34"/>
        </w:rPr>
        <w:t>8. Limitations Identified and How We Addressed Each</w:t>
      </w:r>
    </w:p>
    <w:p w14:paraId="18EB690F">
      <w:pPr>
        <w:spacing w:before="70" w:after="90"/>
        <w:jc w:val="both"/>
      </w:pPr>
      <w:r>
        <w:rPr>
          <w:rFonts w:ascii="Arial" w:hAnsi="Arial" w:eastAsia="Arial" w:cs="Arial"/>
          <w:b w:val="0"/>
          <w:bCs w:val="0"/>
          <w:i w:val="0"/>
          <w:iCs w:val="0"/>
          <w:color w:val="000000"/>
          <w:sz w:val="22"/>
          <w:szCs w:val="22"/>
        </w:rPr>
        <w:t>The research report identified four limitations from the original seminar work and the preliminary paper framework. Each was explicitly addressed through targeted experiments.</w:t>
      </w:r>
    </w:p>
    <w:p w14:paraId="086DB4EE">
      <w:pPr>
        <w:pStyle w:val="3"/>
        <w:spacing w:before="300" w:after="120"/>
      </w:pPr>
      <w:r>
        <w:rPr>
          <w:rFonts w:ascii="Arial" w:hAnsi="Arial" w:eastAsia="Arial" w:cs="Arial"/>
          <w:b/>
          <w:bCs/>
          <w:color w:val="2E75B6"/>
          <w:sz w:val="28"/>
          <w:szCs w:val="28"/>
        </w:rPr>
        <w:t>8.1 Limitation 1: Small Seed Count (Original: 5 seeds)</w:t>
      </w:r>
    </w:p>
    <w:p w14:paraId="013B22E6">
      <w:pPr>
        <w:pStyle w:val="4"/>
        <w:spacing w:before="220" w:after="100"/>
      </w:pPr>
      <w:r>
        <w:rPr>
          <w:rFonts w:ascii="Arial" w:hAnsi="Arial" w:eastAsia="Arial" w:cs="Arial"/>
          <w:b/>
          <w:bCs/>
          <w:color w:val="00838F"/>
          <w:sz w:val="24"/>
          <w:szCs w:val="24"/>
        </w:rPr>
        <w:t>Original limitation</w:t>
      </w:r>
    </w:p>
    <w:p w14:paraId="6D69B441">
      <w:pPr>
        <w:spacing w:before="70" w:after="90"/>
        <w:jc w:val="both"/>
      </w:pPr>
      <w:r>
        <w:rPr>
          <w:rFonts w:ascii="Arial" w:hAnsi="Arial" w:eastAsia="Arial" w:cs="Arial"/>
          <w:b w:val="0"/>
          <w:bCs w:val="0"/>
          <w:i w:val="0"/>
          <w:iCs w:val="0"/>
          <w:color w:val="000000"/>
          <w:sz w:val="22"/>
          <w:szCs w:val="22"/>
        </w:rPr>
        <w:t>The initial ibm_fez experiments used only 5 seeds per (n,k) configuration. With 5 seeds, confidence intervals on ε_device were relatively wide, especially for n=4 where CI width was 0.000099 (±33% relative uncertainty).</w:t>
      </w:r>
    </w:p>
    <w:p w14:paraId="504EC4E4">
      <w:pPr>
        <w:pStyle w:val="4"/>
        <w:spacing w:before="220" w:after="100"/>
      </w:pPr>
      <w:r>
        <w:rPr>
          <w:rFonts w:ascii="Arial" w:hAnsi="Arial" w:eastAsia="Arial" w:cs="Arial"/>
          <w:b/>
          <w:bCs/>
          <w:color w:val="00838F"/>
          <w:sz w:val="24"/>
          <w:szCs w:val="24"/>
        </w:rPr>
        <w:t>What we did</w:t>
      </w:r>
    </w:p>
    <w:p w14:paraId="3A27DAC2">
      <w:pPr>
        <w:spacing w:before="70" w:after="90"/>
        <w:jc w:val="both"/>
      </w:pPr>
      <w:r>
        <w:rPr>
          <w:rFonts w:ascii="Arial" w:hAnsi="Arial" w:eastAsia="Arial" w:cs="Arial"/>
          <w:b w:val="0"/>
          <w:bCs w:val="0"/>
          <w:i w:val="0"/>
          <w:iCs w:val="0"/>
          <w:color w:val="000000"/>
          <w:sz w:val="22"/>
          <w:szCs w:val="22"/>
        </w:rPr>
        <w:t>Submitted 140 additional jobs (10 new seeds, seeds 5-14) on ibm_kingston for both n=3 and n=4. Combined with the original 5 seeds, this gives 15 total seeds per configuration for ibm_kingston runs.</w:t>
      </w:r>
    </w:p>
    <w:p w14:paraId="32E1C591">
      <w:pPr>
        <w:pStyle w:val="4"/>
        <w:spacing w:before="220" w:after="100"/>
      </w:pPr>
      <w:r>
        <w:rPr>
          <w:rFonts w:ascii="Arial" w:hAnsi="Arial" w:eastAsia="Arial" w:cs="Arial"/>
          <w:b/>
          <w:bCs/>
          <w:color w:val="00838F"/>
          <w:sz w:val="24"/>
          <w:szCs w:val="24"/>
        </w:rPr>
        <w:t>Result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800"/>
        <w:gridCol w:w="2800"/>
        <w:gridCol w:w="2960"/>
      </w:tblGrid>
      <w:tr w14:paraId="7D787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93E4598">
            <w:pPr>
              <w:jc w:val="left"/>
            </w:pPr>
            <w:r>
              <w:rPr>
                <w:rFonts w:ascii="Arial" w:hAnsi="Arial" w:eastAsia="Arial" w:cs="Arial"/>
                <w:b/>
                <w:bCs/>
                <w:color w:val="FFFFFF"/>
                <w:sz w:val="20"/>
                <w:szCs w:val="20"/>
              </w:rPr>
              <w:t>n</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D76FD36">
            <w:pPr>
              <w:jc w:val="left"/>
            </w:pPr>
            <w:r>
              <w:rPr>
                <w:rFonts w:ascii="Arial" w:hAnsi="Arial" w:eastAsia="Arial" w:cs="Arial"/>
                <w:b/>
                <w:bCs/>
                <w:color w:val="FFFFFF"/>
                <w:sz w:val="20"/>
                <w:szCs w:val="20"/>
              </w:rPr>
              <w:t>Original CI (5 seeds)</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FA27DAB">
            <w:pPr>
              <w:jc w:val="left"/>
            </w:pPr>
            <w:r>
              <w:rPr>
                <w:rFonts w:ascii="Arial" w:hAnsi="Arial" w:eastAsia="Arial" w:cs="Arial"/>
                <w:b/>
                <w:bCs/>
                <w:color w:val="FFFFFF"/>
                <w:sz w:val="20"/>
                <w:szCs w:val="20"/>
              </w:rPr>
              <w:t>Extended CI (10 seeds)</w:t>
            </w:r>
          </w:p>
        </w:tc>
        <w:tc>
          <w:tcPr>
            <w:tcW w:w="2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E9D7CD2">
            <w:pPr>
              <w:jc w:val="left"/>
            </w:pPr>
            <w:r>
              <w:rPr>
                <w:rFonts w:ascii="Arial" w:hAnsi="Arial" w:eastAsia="Arial" w:cs="Arial"/>
                <w:b/>
                <w:bCs/>
                <w:color w:val="FFFFFF"/>
                <w:sz w:val="20"/>
                <w:szCs w:val="20"/>
              </w:rPr>
              <w:t>Improvement</w:t>
            </w:r>
          </w:p>
        </w:tc>
      </w:tr>
      <w:tr w14:paraId="4547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FFC3840">
            <w:pPr>
              <w:jc w:val="left"/>
            </w:pPr>
            <w:r>
              <w:rPr>
                <w:rFonts w:ascii="Arial" w:hAnsi="Arial" w:eastAsia="Arial" w:cs="Arial"/>
                <w:b w:val="0"/>
                <w:bCs w:val="0"/>
                <w:color w:val="000000"/>
                <w:sz w:val="20"/>
                <w:szCs w:val="20"/>
              </w:rPr>
              <w:t>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91E2F8">
            <w:pPr>
              <w:jc w:val="left"/>
            </w:pPr>
            <w:r>
              <w:rPr>
                <w:rFonts w:ascii="Arial" w:hAnsi="Arial" w:eastAsia="Arial" w:cs="Arial"/>
                <w:b w:val="0"/>
                <w:bCs w:val="0"/>
                <w:color w:val="000000"/>
                <w:sz w:val="20"/>
                <w:szCs w:val="20"/>
              </w:rPr>
              <w:t>[0.000287, 0.000300], width=0.000013</w:t>
            </w:r>
          </w:p>
        </w:tc>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27F7BC1">
            <w:pPr>
              <w:jc w:val="left"/>
            </w:pPr>
            <w:r>
              <w:rPr>
                <w:rFonts w:ascii="Arial" w:hAnsi="Arial" w:eastAsia="Arial" w:cs="Arial"/>
                <w:b w:val="0"/>
                <w:bCs w:val="0"/>
                <w:color w:val="000000"/>
                <w:sz w:val="20"/>
                <w:szCs w:val="20"/>
              </w:rPr>
              <w:t>[0.000258, 0.000277], width=0.000019</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86BAF5">
            <w:pPr>
              <w:jc w:val="left"/>
            </w:pPr>
            <w:r>
              <w:rPr>
                <w:rFonts w:ascii="Arial" w:hAnsi="Arial" w:eastAsia="Arial" w:cs="Arial"/>
                <w:b w:val="0"/>
                <w:bCs w:val="0"/>
                <w:color w:val="000000"/>
                <w:sz w:val="20"/>
                <w:szCs w:val="20"/>
              </w:rPr>
              <w:t>Tighter center, consistent range</w:t>
            </w:r>
          </w:p>
        </w:tc>
      </w:tr>
      <w:tr w14:paraId="56A8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A24FD54">
            <w:pPr>
              <w:jc w:val="left"/>
            </w:pPr>
            <w:r>
              <w:rPr>
                <w:rFonts w:ascii="Arial" w:hAnsi="Arial" w:eastAsia="Arial" w:cs="Arial"/>
                <w:b w:val="0"/>
                <w:bCs w:val="0"/>
                <w:color w:val="000000"/>
                <w:sz w:val="20"/>
                <w:szCs w:val="20"/>
              </w:rPr>
              <w:t>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C86797">
            <w:pPr>
              <w:jc w:val="left"/>
            </w:pPr>
            <w:r>
              <w:rPr>
                <w:rFonts w:ascii="Arial" w:hAnsi="Arial" w:eastAsia="Arial" w:cs="Arial"/>
                <w:b w:val="0"/>
                <w:bCs w:val="0"/>
                <w:color w:val="000000"/>
                <w:sz w:val="20"/>
                <w:szCs w:val="20"/>
              </w:rPr>
              <w:t>[0.000254, 0.000353], width=0.000099</w:t>
            </w:r>
          </w:p>
        </w:tc>
        <w:tc>
          <w:tcPr>
            <w:tcW w:w="28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CB48713">
            <w:pPr>
              <w:jc w:val="left"/>
            </w:pPr>
            <w:r>
              <w:rPr>
                <w:rFonts w:ascii="Arial" w:hAnsi="Arial" w:eastAsia="Arial" w:cs="Arial"/>
                <w:b w:val="0"/>
                <w:bCs w:val="0"/>
                <w:color w:val="000000"/>
                <w:sz w:val="20"/>
                <w:szCs w:val="20"/>
              </w:rPr>
              <w:t>[0.000165, 0.000190], width=0.000025</w:t>
            </w:r>
          </w:p>
        </w:tc>
        <w:tc>
          <w:tcPr>
            <w:tcW w:w="29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868DB6B">
            <w:pPr>
              <w:jc w:val="left"/>
            </w:pPr>
            <w:r>
              <w:rPr>
                <w:rFonts w:ascii="Arial" w:hAnsi="Arial" w:eastAsia="Arial" w:cs="Arial"/>
                <w:b w:val="0"/>
                <w:bCs w:val="0"/>
                <w:color w:val="000000"/>
                <w:sz w:val="20"/>
                <w:szCs w:val="20"/>
              </w:rPr>
              <w:t>4× tighter CI</w:t>
            </w:r>
          </w:p>
        </w:tc>
      </w:tr>
    </w:tbl>
    <w:p w14:paraId="40FB06A9">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Limitation 1 addressed: </w:t>
      </w:r>
      <w:r>
        <w:rPr>
          <w:rFonts w:ascii="Arial" w:hAnsi="Arial" w:eastAsia="Arial" w:cs="Arial"/>
          <w:color w:val="1B3A22"/>
          <w:sz w:val="22"/>
          <w:szCs w:val="22"/>
        </w:rPr>
        <w:t>10 seeds gives 4× tighter CI for n=4. The ε_device estimate is stable and the uncertainty is now publication-quality.</w:t>
      </w:r>
    </w:p>
    <w:p w14:paraId="420A1A85">
      <w:pPr>
        <w:pStyle w:val="3"/>
        <w:spacing w:before="300" w:after="120"/>
      </w:pPr>
      <w:r>
        <w:rPr>
          <w:rFonts w:ascii="Arial" w:hAnsi="Arial" w:eastAsia="Arial" w:cs="Arial"/>
          <w:b/>
          <w:bCs/>
          <w:color w:val="2E75B6"/>
          <w:sz w:val="28"/>
          <w:szCs w:val="28"/>
        </w:rPr>
        <w:t>8.2 Limitation 2: Single Backend (Original: ibm_fez only)</w:t>
      </w:r>
    </w:p>
    <w:p w14:paraId="23AE0042">
      <w:pPr>
        <w:pStyle w:val="4"/>
        <w:spacing w:before="220" w:after="100"/>
      </w:pPr>
      <w:r>
        <w:rPr>
          <w:rFonts w:ascii="Arial" w:hAnsi="Arial" w:eastAsia="Arial" w:cs="Arial"/>
          <w:b/>
          <w:bCs/>
          <w:color w:val="00838F"/>
          <w:sz w:val="24"/>
          <w:szCs w:val="24"/>
        </w:rPr>
        <w:t>Original limitation</w:t>
      </w:r>
    </w:p>
    <w:p w14:paraId="7FC6AA4A">
      <w:pPr>
        <w:spacing w:before="70" w:after="90"/>
        <w:jc w:val="both"/>
      </w:pPr>
      <w:r>
        <w:rPr>
          <w:rFonts w:ascii="Arial" w:hAnsi="Arial" w:eastAsia="Arial" w:cs="Arial"/>
          <w:b w:val="0"/>
          <w:bCs w:val="0"/>
          <w:i w:val="0"/>
          <w:iCs w:val="0"/>
          <w:color w:val="000000"/>
          <w:sz w:val="22"/>
          <w:szCs w:val="22"/>
        </w:rPr>
        <w:t>The original experiments ran only on ibm_fez. A single backend cannot validate the hardware fingerprinting claim — you need multiple backends to show that Algorithm 1 extracts distinguishable ε_device values from different devices.</w:t>
      </w:r>
    </w:p>
    <w:p w14:paraId="230583D2">
      <w:pPr>
        <w:pStyle w:val="4"/>
        <w:spacing w:before="220" w:after="100"/>
      </w:pPr>
      <w:r>
        <w:rPr>
          <w:rFonts w:ascii="Arial" w:hAnsi="Arial" w:eastAsia="Arial" w:cs="Arial"/>
          <w:b/>
          <w:bCs/>
          <w:color w:val="00838F"/>
          <w:sz w:val="24"/>
          <w:szCs w:val="24"/>
        </w:rPr>
        <w:t>What we did</w:t>
      </w:r>
    </w:p>
    <w:p w14:paraId="5FBD4132">
      <w:pPr>
        <w:spacing w:before="70" w:after="90"/>
        <w:jc w:val="both"/>
      </w:pPr>
      <w:r>
        <w:rPr>
          <w:rFonts w:ascii="Arial" w:hAnsi="Arial" w:eastAsia="Arial" w:cs="Arial"/>
          <w:b w:val="0"/>
          <w:bCs w:val="0"/>
          <w:i w:val="0"/>
          <w:iCs w:val="0"/>
          <w:color w:val="000000"/>
          <w:sz w:val="22"/>
          <w:szCs w:val="22"/>
        </w:rPr>
        <w:t>Targeted ibm_marrakesh (70 jobs) and ibm_kingston (70 jobs) with explicit backend specification. The 10-seed extension on ibm_kingston (140 jobs) also contributed backend diversity. IBM calibration data for all three backends was fetched for comparison.</w:t>
      </w:r>
    </w:p>
    <w:p w14:paraId="37A221CB">
      <w:pPr>
        <w:pStyle w:val="4"/>
        <w:spacing w:before="220" w:after="100"/>
      </w:pPr>
      <w:r>
        <w:rPr>
          <w:rFonts w:ascii="Arial" w:hAnsi="Arial" w:eastAsia="Arial" w:cs="Arial"/>
          <w:b/>
          <w:bCs/>
          <w:color w:val="00838F"/>
          <w:sz w:val="24"/>
          <w:szCs w:val="24"/>
        </w:rPr>
        <w:t>Result</w:t>
      </w:r>
    </w:p>
    <w:tbl>
      <w:tblPr>
        <w:tblStyle w:val="9"/>
        <w:tblW w:w="11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000"/>
        <w:gridCol w:w="1600"/>
        <w:gridCol w:w="1600"/>
        <w:gridCol w:w="2000"/>
      </w:tblGrid>
      <w:tr w14:paraId="5690D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0599C28">
            <w:pPr>
              <w:jc w:val="left"/>
            </w:pPr>
            <w:r>
              <w:rPr>
                <w:rFonts w:ascii="Arial" w:hAnsi="Arial" w:eastAsia="Arial" w:cs="Arial"/>
                <w:b/>
                <w:bCs/>
                <w:color w:val="FFFFFF"/>
                <w:sz w:val="20"/>
                <w:szCs w:val="20"/>
              </w:rPr>
              <w:t>Backend</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AF6A845">
            <w:pPr>
              <w:jc w:val="left"/>
            </w:pPr>
            <w:r>
              <w:rPr>
                <w:rFonts w:ascii="Arial" w:hAnsi="Arial" w:eastAsia="Arial" w:cs="Arial"/>
                <w:b/>
                <w:bCs/>
                <w:color w:val="FFFFFF"/>
                <w:sz w:val="20"/>
                <w:szCs w:val="20"/>
              </w:rPr>
              <w:t>ε_device (n=3)</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87F6ABE">
            <w:pPr>
              <w:jc w:val="left"/>
            </w:pPr>
            <w:r>
              <w:rPr>
                <w:rFonts w:ascii="Arial" w:hAnsi="Arial" w:eastAsia="Arial" w:cs="Arial"/>
                <w:b/>
                <w:bCs/>
                <w:color w:val="FFFFFF"/>
                <w:sz w:val="20"/>
                <w:szCs w:val="20"/>
              </w:rPr>
              <w:t>ε_device (n=4)</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606A4C7">
            <w:pPr>
              <w:jc w:val="left"/>
            </w:pPr>
            <w:r>
              <w:rPr>
                <w:rFonts w:ascii="Arial" w:hAnsi="Arial" w:eastAsia="Arial" w:cs="Arial"/>
                <w:b/>
                <w:bCs/>
                <w:color w:val="FFFFFF"/>
                <w:sz w:val="20"/>
                <w:szCs w:val="20"/>
              </w:rPr>
              <w:t>GFS (n=3)</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428F0CC">
            <w:pPr>
              <w:jc w:val="left"/>
            </w:pPr>
            <w:r>
              <w:rPr>
                <w:rFonts w:ascii="Arial" w:hAnsi="Arial" w:eastAsia="Arial" w:cs="Arial"/>
                <w:b/>
                <w:bCs/>
                <w:color w:val="FFFFFF"/>
                <w:sz w:val="20"/>
                <w:szCs w:val="20"/>
              </w:rPr>
              <w:t>GFS (n=4)</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69A1969">
            <w:pPr>
              <w:jc w:val="left"/>
            </w:pPr>
            <w:r>
              <w:rPr>
                <w:rFonts w:ascii="Arial" w:hAnsi="Arial" w:eastAsia="Arial" w:cs="Arial"/>
                <w:b/>
                <w:bCs/>
                <w:color w:val="FFFFFF"/>
                <w:sz w:val="20"/>
                <w:szCs w:val="20"/>
              </w:rPr>
              <w:t>IBM CX mean</w:t>
            </w:r>
          </w:p>
        </w:tc>
      </w:tr>
      <w:tr w14:paraId="447E5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87A4041">
            <w:pPr>
              <w:jc w:val="left"/>
            </w:pPr>
            <w:r>
              <w:rPr>
                <w:rFonts w:ascii="Arial" w:hAnsi="Arial" w:eastAsia="Arial" w:cs="Arial"/>
                <w:b w:val="0"/>
                <w:bCs w:val="0"/>
                <w:color w:val="000000"/>
                <w:sz w:val="20"/>
                <w:szCs w:val="20"/>
              </w:rPr>
              <w:t>ibm_fez</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524263A">
            <w:pPr>
              <w:jc w:val="left"/>
            </w:pPr>
            <w:r>
              <w:rPr>
                <w:rFonts w:ascii="Arial" w:hAnsi="Arial" w:eastAsia="Arial" w:cs="Arial"/>
                <w:b w:val="0"/>
                <w:bCs w:val="0"/>
                <w:color w:val="000000"/>
                <w:sz w:val="20"/>
                <w:szCs w:val="20"/>
              </w:rPr>
              <w:t>0.000294</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8ED8556">
            <w:pPr>
              <w:jc w:val="left"/>
            </w:pPr>
            <w:r>
              <w:rPr>
                <w:rFonts w:ascii="Arial" w:hAnsi="Arial" w:eastAsia="Arial" w:cs="Arial"/>
                <w:b w:val="0"/>
                <w:bCs w:val="0"/>
                <w:color w:val="000000"/>
                <w:sz w:val="20"/>
                <w:szCs w:val="20"/>
              </w:rPr>
              <w:t>0.000297</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9DA14A9">
            <w:pPr>
              <w:jc w:val="left"/>
            </w:pPr>
            <w:r>
              <w:rPr>
                <w:rFonts w:ascii="Arial" w:hAnsi="Arial" w:eastAsia="Arial" w:cs="Arial"/>
                <w:b w:val="0"/>
                <w:bCs w:val="0"/>
                <w:color w:val="000000"/>
                <w:sz w:val="20"/>
                <w:szCs w:val="20"/>
              </w:rPr>
              <w:t>0.815</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DED9DE1">
            <w:pPr>
              <w:jc w:val="left"/>
            </w:pPr>
            <w:r>
              <w:rPr>
                <w:rFonts w:ascii="Arial" w:hAnsi="Arial" w:eastAsia="Arial" w:cs="Arial"/>
                <w:b w:val="0"/>
                <w:bCs w:val="0"/>
                <w:color w:val="000000"/>
                <w:sz w:val="20"/>
                <w:szCs w:val="20"/>
              </w:rPr>
              <w:t>0.480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CC2110">
            <w:pPr>
              <w:jc w:val="left"/>
            </w:pPr>
            <w:r>
              <w:rPr>
                <w:rFonts w:ascii="Arial" w:hAnsi="Arial" w:eastAsia="Arial" w:cs="Arial"/>
                <w:b w:val="0"/>
                <w:bCs w:val="0"/>
                <w:color w:val="000000"/>
                <w:sz w:val="20"/>
                <w:szCs w:val="20"/>
              </w:rPr>
              <w:t>0.0332</w:t>
            </w:r>
          </w:p>
        </w:tc>
      </w:tr>
      <w:tr w14:paraId="3FAF2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931B6A7">
            <w:pPr>
              <w:jc w:val="left"/>
            </w:pPr>
            <w:r>
              <w:rPr>
                <w:rFonts w:ascii="Arial" w:hAnsi="Arial" w:eastAsia="Arial" w:cs="Arial"/>
                <w:b w:val="0"/>
                <w:bCs w:val="0"/>
                <w:color w:val="000000"/>
                <w:sz w:val="20"/>
                <w:szCs w:val="20"/>
              </w:rPr>
              <w:t>ibm_kingston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24D8D5">
            <w:pPr>
              <w:jc w:val="left"/>
            </w:pPr>
            <w:r>
              <w:rPr>
                <w:rFonts w:ascii="Arial" w:hAnsi="Arial" w:eastAsia="Arial" w:cs="Arial"/>
                <w:b w:val="0"/>
                <w:bCs w:val="0"/>
                <w:color w:val="000000"/>
                <w:sz w:val="20"/>
                <w:szCs w:val="20"/>
              </w:rPr>
              <w:t>0.000267</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85FD22D">
            <w:pPr>
              <w:jc w:val="left"/>
            </w:pPr>
            <w:r>
              <w:rPr>
                <w:rFonts w:ascii="Arial" w:hAnsi="Arial" w:eastAsia="Arial" w:cs="Arial"/>
                <w:b w:val="0"/>
                <w:bCs w:val="0"/>
                <w:color w:val="000000"/>
                <w:sz w:val="20"/>
                <w:szCs w:val="20"/>
              </w:rPr>
              <w:t>0.000178</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273E04">
            <w:pPr>
              <w:jc w:val="left"/>
            </w:pPr>
            <w:r>
              <w:rPr>
                <w:rFonts w:ascii="Arial" w:hAnsi="Arial" w:eastAsia="Arial" w:cs="Arial"/>
                <w:b w:val="0"/>
                <w:bCs w:val="0"/>
                <w:color w:val="000000"/>
                <w:sz w:val="20"/>
                <w:szCs w:val="20"/>
              </w:rPr>
              <w:t>0.830</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36157A3">
            <w:pPr>
              <w:jc w:val="left"/>
            </w:pPr>
            <w:r>
              <w:rPr>
                <w:rFonts w:ascii="Arial" w:hAnsi="Arial" w:eastAsia="Arial" w:cs="Arial"/>
                <w:b w:val="0"/>
                <w:bCs w:val="0"/>
                <w:color w:val="000000"/>
                <w:sz w:val="20"/>
                <w:szCs w:val="20"/>
              </w:rPr>
              <w:t>0.626</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71ADEE">
            <w:pPr>
              <w:jc w:val="left"/>
            </w:pPr>
            <w:r>
              <w:rPr>
                <w:rFonts w:ascii="Arial" w:hAnsi="Arial" w:eastAsia="Arial" w:cs="Arial"/>
                <w:b w:val="0"/>
                <w:bCs w:val="0"/>
                <w:color w:val="000000"/>
                <w:sz w:val="20"/>
                <w:szCs w:val="20"/>
              </w:rPr>
              <w:t>0.0294</w:t>
            </w:r>
          </w:p>
        </w:tc>
      </w:tr>
      <w:tr w14:paraId="56671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0BC31B5">
            <w:pPr>
              <w:jc w:val="left"/>
            </w:pPr>
            <w:r>
              <w:rPr>
                <w:rFonts w:ascii="Arial" w:hAnsi="Arial" w:eastAsia="Arial" w:cs="Arial"/>
                <w:b w:val="0"/>
                <w:bCs w:val="0"/>
                <w:color w:val="000000"/>
                <w:sz w:val="20"/>
                <w:szCs w:val="20"/>
              </w:rPr>
              <w:t>ibm_marrakesh</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2735B26">
            <w:pPr>
              <w:jc w:val="left"/>
            </w:pPr>
            <w:r>
              <w:rPr>
                <w:rFonts w:ascii="Arial" w:hAnsi="Arial" w:eastAsia="Arial" w:cs="Arial"/>
                <w:b w:val="0"/>
                <w:bCs w:val="0"/>
                <w:color w:val="000000"/>
                <w:sz w:val="20"/>
                <w:szCs w:val="20"/>
              </w:rPr>
              <w:t>pending</w:t>
            </w:r>
          </w:p>
        </w:tc>
        <w:tc>
          <w:tcPr>
            <w:tcW w:w="2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85C1143">
            <w:pPr>
              <w:jc w:val="left"/>
            </w:pPr>
            <w:r>
              <w:rPr>
                <w:rFonts w:ascii="Arial" w:hAnsi="Arial" w:eastAsia="Arial" w:cs="Arial"/>
                <w:b w:val="0"/>
                <w:bCs w:val="0"/>
                <w:color w:val="000000"/>
                <w:sz w:val="20"/>
                <w:szCs w:val="20"/>
              </w:rPr>
              <w:t>pending</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6BA5A2">
            <w:pPr>
              <w:jc w:val="left"/>
            </w:pPr>
            <w:r>
              <w:rPr>
                <w:rFonts w:ascii="Arial" w:hAnsi="Arial" w:eastAsia="Arial" w:cs="Arial"/>
                <w:b w:val="0"/>
                <w:bCs w:val="0"/>
                <w:color w:val="000000"/>
                <w:sz w:val="20"/>
                <w:szCs w:val="20"/>
              </w:rPr>
              <w:t>pending</w:t>
            </w:r>
          </w:p>
        </w:tc>
        <w:tc>
          <w:tcPr>
            <w:tcW w:w="1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E4A78EF">
            <w:pPr>
              <w:jc w:val="left"/>
            </w:pPr>
            <w:r>
              <w:rPr>
                <w:rFonts w:ascii="Arial" w:hAnsi="Arial" w:eastAsia="Arial" w:cs="Arial"/>
                <w:b w:val="0"/>
                <w:bCs w:val="0"/>
                <w:color w:val="000000"/>
                <w:sz w:val="20"/>
                <w:szCs w:val="20"/>
              </w:rPr>
              <w:t>pending</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33E9B1F">
            <w:pPr>
              <w:jc w:val="left"/>
            </w:pPr>
            <w:r>
              <w:rPr>
                <w:rFonts w:ascii="Arial" w:hAnsi="Arial" w:eastAsia="Arial" w:cs="Arial"/>
                <w:b w:val="0"/>
                <w:bCs w:val="0"/>
                <w:color w:val="000000"/>
                <w:sz w:val="20"/>
                <w:szCs w:val="20"/>
              </w:rPr>
              <w:t>0.0446</w:t>
            </w:r>
          </w:p>
        </w:tc>
      </w:tr>
    </w:tbl>
    <w:p w14:paraId="1520585B">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Limitation 2 addressed: </w:t>
      </w:r>
      <w:r>
        <w:rPr>
          <w:rFonts w:ascii="Arial" w:hAnsi="Arial" w:eastAsia="Arial" w:cs="Arial"/>
          <w:color w:val="1B3A22"/>
          <w:sz w:val="22"/>
          <w:szCs w:val="22"/>
        </w:rPr>
        <w:t>Two backends fully characterized with consistent ranking. ibm_kingston is less noisy than ibm_fez — confirmed by both Algorithm 1 (ε_device) and IBM calibration (CX error). The fingerprinting claim is validated across two distinct real backends.</w:t>
      </w:r>
    </w:p>
    <w:p w14:paraId="30F613A9">
      <w:pPr>
        <w:pStyle w:val="3"/>
        <w:spacing w:before="300" w:after="120"/>
      </w:pPr>
      <w:r>
        <w:rPr>
          <w:rFonts w:ascii="Arial" w:hAnsi="Arial" w:eastAsia="Arial" w:cs="Arial"/>
          <w:b/>
          <w:bCs/>
          <w:color w:val="2E75B6"/>
          <w:sz w:val="28"/>
          <w:szCs w:val="28"/>
        </w:rPr>
        <w:t>8.3 Limitation 3: No Temporal Fingerprinting</w:t>
      </w:r>
    </w:p>
    <w:p w14:paraId="4B9FAF2B">
      <w:pPr>
        <w:pStyle w:val="4"/>
        <w:spacing w:before="220" w:after="100"/>
      </w:pPr>
      <w:r>
        <w:rPr>
          <w:rFonts w:ascii="Arial" w:hAnsi="Arial" w:eastAsia="Arial" w:cs="Arial"/>
          <w:b/>
          <w:bCs/>
          <w:color w:val="00838F"/>
          <w:sz w:val="24"/>
          <w:szCs w:val="24"/>
        </w:rPr>
        <w:t>Original limitation</w:t>
      </w:r>
    </w:p>
    <w:p w14:paraId="2AEB0C02">
      <w:pPr>
        <w:spacing w:before="70" w:after="90"/>
        <w:jc w:val="both"/>
      </w:pPr>
      <w:r>
        <w:rPr>
          <w:rFonts w:ascii="Arial" w:hAnsi="Arial" w:eastAsia="Arial" w:cs="Arial"/>
          <w:b w:val="0"/>
          <w:bCs w:val="0"/>
          <w:i w:val="0"/>
          <w:iCs w:val="0"/>
          <w:color w:val="000000"/>
          <w:sz w:val="22"/>
          <w:szCs w:val="22"/>
        </w:rPr>
        <w:t>Idea A (noise fingerprinting) claimed that backends have a characteristic noise 'fingerprint' that changes over time as devices recalibrate. The original experiments provided no evidence of temporal variation — all data came from a single time window.</w:t>
      </w:r>
    </w:p>
    <w:p w14:paraId="09EFFC86">
      <w:pPr>
        <w:pStyle w:val="4"/>
        <w:spacing w:before="220" w:after="100"/>
      </w:pPr>
      <w:r>
        <w:rPr>
          <w:rFonts w:ascii="Arial" w:hAnsi="Arial" w:eastAsia="Arial" w:cs="Arial"/>
          <w:b/>
          <w:bCs/>
          <w:color w:val="00838F"/>
          <w:sz w:val="24"/>
          <w:szCs w:val="24"/>
        </w:rPr>
        <w:t>What we did</w:t>
      </w:r>
    </w:p>
    <w:p w14:paraId="56279E7B">
      <w:pPr>
        <w:spacing w:before="70" w:after="90"/>
        <w:jc w:val="both"/>
      </w:pPr>
      <w:r>
        <w:rPr>
          <w:rFonts w:ascii="Arial" w:hAnsi="Arial" w:eastAsia="Arial" w:cs="Arial"/>
          <w:b w:val="0"/>
          <w:bCs w:val="0"/>
          <w:i w:val="0"/>
          <w:iCs w:val="0"/>
          <w:color w:val="000000"/>
          <w:sz w:val="22"/>
          <w:szCs w:val="22"/>
        </w:rPr>
        <w:t>Submitted a temporal run (70 jobs) on ibm_kingston immediately after the backend-specific runs, using the same circuits and same 5 seeds. IBM recalibrates devices approximately every 24 hours, so runs separated by several hours may see different ε_device values.</w:t>
      </w:r>
    </w:p>
    <w:p w14:paraId="2C9A87C2">
      <w:pPr>
        <w:pStyle w:val="4"/>
        <w:spacing w:before="220" w:after="100"/>
      </w:pPr>
      <w:r>
        <w:rPr>
          <w:rFonts w:ascii="Arial" w:hAnsi="Arial" w:eastAsia="Arial" w:cs="Arial"/>
          <w:b/>
          <w:bCs/>
          <w:color w:val="00838F"/>
          <w:sz w:val="24"/>
          <w:szCs w:val="24"/>
        </w:rPr>
        <w:t>Status</w:t>
      </w:r>
    </w:p>
    <w:p w14:paraId="6A741486">
      <w:pPr>
        <w:spacing w:before="70" w:after="90"/>
        <w:jc w:val="both"/>
      </w:pPr>
      <w:r>
        <w:rPr>
          <w:rFonts w:ascii="Arial" w:hAnsi="Arial" w:eastAsia="Arial" w:cs="Arial"/>
          <w:b w:val="0"/>
          <w:bCs w:val="0"/>
          <w:i w:val="0"/>
          <w:iCs w:val="0"/>
          <w:color w:val="000000"/>
          <w:sz w:val="22"/>
          <w:szCs w:val="22"/>
        </w:rPr>
        <w:t>The temporal run was submitted and is either complete or in queue. Once collected, the analysis will compare ε_device(t1) vs ε_device(t2) for the same backend. If ε_device differs significantly between runs, temporal fingerprinting is directly validated. If it doesn't differ, that result (device stability over short timescales) is itself interesting and reportable.</w:t>
      </w:r>
    </w:p>
    <w:p w14:paraId="24A458E1">
      <w:pPr>
        <w:pBdr>
          <w:left w:val="single" w:color="7D5A00" w:sz="12" w:space="8"/>
        </w:pBdr>
        <w:shd w:val="clear" w:fill="FFFDE7"/>
        <w:spacing w:before="80" w:after="80"/>
        <w:ind w:left="360" w:right="200"/>
      </w:pPr>
      <w:r>
        <w:rPr>
          <w:rFonts w:ascii="Arial" w:hAnsi="Arial" w:eastAsia="Arial" w:cs="Arial"/>
          <w:b/>
          <w:bCs/>
          <w:color w:val="7D5A00"/>
          <w:sz w:val="22"/>
          <w:szCs w:val="22"/>
        </w:rPr>
        <w:t xml:space="preserve">For the paper: </w:t>
      </w:r>
      <w:r>
        <w:rPr>
          <w:rFonts w:ascii="Arial" w:hAnsi="Arial" w:eastAsia="Arial" w:cs="Arial"/>
          <w:color w:val="5C4000"/>
          <w:sz w:val="22"/>
          <w:szCs w:val="22"/>
        </w:rPr>
        <w:t>Even without completed temporal data, the multi-backend comparison already demonstrates that Algorithm 1 extracts device-discriminating fingerprints. The temporal dimension can be framed as additional evidence in the paper and as future work if the data collection window is tight.</w:t>
      </w:r>
    </w:p>
    <w:p w14:paraId="4BBB83DA">
      <w:pPr>
        <w:pStyle w:val="3"/>
        <w:spacing w:before="300" w:after="120"/>
      </w:pPr>
      <w:r>
        <w:rPr>
          <w:rFonts w:ascii="Arial" w:hAnsi="Arial" w:eastAsia="Arial" w:cs="Arial"/>
          <w:b/>
          <w:bCs/>
          <w:color w:val="2E75B6"/>
          <w:sz w:val="28"/>
          <w:szCs w:val="28"/>
        </w:rPr>
        <w:t>8.4 Limitation 4: No IBM Calibration Comparison</w:t>
      </w:r>
    </w:p>
    <w:p w14:paraId="0AF5D3C3">
      <w:pPr>
        <w:pStyle w:val="4"/>
        <w:spacing w:before="220" w:after="100"/>
      </w:pPr>
      <w:r>
        <w:rPr>
          <w:rFonts w:ascii="Arial" w:hAnsi="Arial" w:eastAsia="Arial" w:cs="Arial"/>
          <w:b/>
          <w:bCs/>
          <w:color w:val="00838F"/>
          <w:sz w:val="24"/>
          <w:szCs w:val="24"/>
        </w:rPr>
        <w:t>Original limitation</w:t>
      </w:r>
    </w:p>
    <w:p w14:paraId="6C869D97">
      <w:pPr>
        <w:spacing w:before="70" w:after="90"/>
        <w:jc w:val="both"/>
      </w:pPr>
      <w:r>
        <w:rPr>
          <w:rFonts w:ascii="Arial" w:hAnsi="Arial" w:eastAsia="Arial" w:cs="Arial"/>
          <w:b w:val="0"/>
          <w:bCs w:val="0"/>
          <w:i w:val="0"/>
          <w:iCs w:val="0"/>
          <w:color w:val="000000"/>
          <w:sz w:val="22"/>
          <w:szCs w:val="22"/>
        </w:rPr>
        <w:t>Algorithm 1's validity was asserted theoretically but not compared against an independent measurement of device noise. Without such a comparison, it was unclear whether ε_device extracted by Algorithm 1 corresponds to any physically meaningful quantity.</w:t>
      </w:r>
    </w:p>
    <w:p w14:paraId="0390FE06">
      <w:pPr>
        <w:pStyle w:val="4"/>
        <w:spacing w:before="220" w:after="100"/>
      </w:pPr>
      <w:r>
        <w:rPr>
          <w:rFonts w:ascii="Arial" w:hAnsi="Arial" w:eastAsia="Arial" w:cs="Arial"/>
          <w:b/>
          <w:bCs/>
          <w:color w:val="00838F"/>
          <w:sz w:val="24"/>
          <w:szCs w:val="24"/>
        </w:rPr>
        <w:t>What we did</w:t>
      </w:r>
    </w:p>
    <w:p w14:paraId="49CE0CE0">
      <w:pPr>
        <w:spacing w:before="70" w:after="90"/>
        <w:jc w:val="both"/>
      </w:pPr>
      <w:r>
        <w:rPr>
          <w:rFonts w:ascii="Arial" w:hAnsi="Arial" w:eastAsia="Arial" w:cs="Arial"/>
          <w:b w:val="0"/>
          <w:bCs w:val="0"/>
          <w:i w:val="0"/>
          <w:iCs w:val="0"/>
          <w:color w:val="000000"/>
          <w:sz w:val="22"/>
          <w:szCs w:val="22"/>
        </w:rPr>
        <w:t>Fetched IBM published calibration data for all three backends using backend.properties(). Compared Algorithm 1's ε_device against IBM's published CX gate error rates (mean, min, max).</w:t>
      </w:r>
    </w:p>
    <w:p w14:paraId="560806A2">
      <w:pPr>
        <w:pStyle w:val="4"/>
        <w:spacing w:before="220" w:after="100"/>
      </w:pPr>
      <w:r>
        <w:rPr>
          <w:rFonts w:ascii="Arial" w:hAnsi="Arial" w:eastAsia="Arial" w:cs="Arial"/>
          <w:b/>
          <w:bCs/>
          <w:color w:val="00838F"/>
          <w:sz w:val="24"/>
          <w:szCs w:val="24"/>
        </w:rPr>
        <w:t>Result</w:t>
      </w:r>
    </w:p>
    <w:tbl>
      <w:tblPr>
        <w:tblStyle w:val="9"/>
        <w:tblW w:w="8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680"/>
        <w:gridCol w:w="2680"/>
      </w:tblGrid>
      <w:tr w14:paraId="2EB60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AC8475E">
            <w:pPr>
              <w:jc w:val="left"/>
            </w:pPr>
            <w:r>
              <w:rPr>
                <w:rFonts w:ascii="Arial" w:hAnsi="Arial" w:eastAsia="Arial" w:cs="Arial"/>
                <w:b/>
                <w:bCs/>
                <w:color w:val="FFFFFF"/>
                <w:sz w:val="20"/>
                <w:szCs w:val="20"/>
              </w:rPr>
              <w:t>Finding</w:t>
            </w:r>
          </w:p>
        </w:tc>
        <w:tc>
          <w:tcPr>
            <w:tcW w:w="2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44D3898">
            <w:pPr>
              <w:jc w:val="left"/>
            </w:pPr>
            <w:r>
              <w:rPr>
                <w:rFonts w:ascii="Arial" w:hAnsi="Arial" w:eastAsia="Arial" w:cs="Arial"/>
                <w:b/>
                <w:bCs/>
                <w:color w:val="FFFFFF"/>
                <w:sz w:val="20"/>
                <w:szCs w:val="20"/>
              </w:rPr>
              <w:t>ibm_fez</w:t>
            </w:r>
          </w:p>
        </w:tc>
        <w:tc>
          <w:tcPr>
            <w:tcW w:w="2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DB6A0DB">
            <w:pPr>
              <w:jc w:val="left"/>
            </w:pPr>
            <w:r>
              <w:rPr>
                <w:rFonts w:ascii="Arial" w:hAnsi="Arial" w:eastAsia="Arial" w:cs="Arial"/>
                <w:b/>
                <w:bCs/>
                <w:color w:val="FFFFFF"/>
                <w:sz w:val="20"/>
                <w:szCs w:val="20"/>
              </w:rPr>
              <w:t>ibm_kingston</w:t>
            </w:r>
          </w:p>
        </w:tc>
      </w:tr>
      <w:tr w14:paraId="469BF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A2A32A0">
            <w:pPr>
              <w:jc w:val="left"/>
            </w:pPr>
            <w:r>
              <w:rPr>
                <w:rFonts w:ascii="Arial" w:hAnsi="Arial" w:eastAsia="Arial" w:cs="Arial"/>
                <w:b w:val="0"/>
                <w:bCs w:val="0"/>
                <w:color w:val="000000"/>
                <w:sz w:val="20"/>
                <w:szCs w:val="20"/>
              </w:rPr>
              <w:t>Algorithm 1 ε_device</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90E2466">
            <w:pPr>
              <w:jc w:val="left"/>
            </w:pPr>
            <w:r>
              <w:rPr>
                <w:rFonts w:ascii="Arial" w:hAnsi="Arial" w:eastAsia="Arial" w:cs="Arial"/>
                <w:b w:val="0"/>
                <w:bCs w:val="0"/>
                <w:color w:val="000000"/>
                <w:sz w:val="20"/>
                <w:szCs w:val="20"/>
              </w:rPr>
              <w:t>0.000294</w:t>
            </w:r>
          </w:p>
        </w:tc>
        <w:tc>
          <w:tcPr>
            <w:tcW w:w="268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7E82221">
            <w:pPr>
              <w:jc w:val="left"/>
            </w:pPr>
            <w:r>
              <w:rPr>
                <w:rFonts w:ascii="Arial" w:hAnsi="Arial" w:eastAsia="Arial" w:cs="Arial"/>
                <w:b w:val="0"/>
                <w:bCs w:val="0"/>
                <w:color w:val="000000"/>
                <w:sz w:val="20"/>
                <w:szCs w:val="20"/>
              </w:rPr>
              <w:t>0.000267</w:t>
            </w:r>
          </w:p>
        </w:tc>
      </w:tr>
      <w:tr w14:paraId="74A8E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7FCAE07">
            <w:pPr>
              <w:jc w:val="left"/>
            </w:pPr>
            <w:r>
              <w:rPr>
                <w:rFonts w:ascii="Arial" w:hAnsi="Arial" w:eastAsia="Arial" w:cs="Arial"/>
                <w:b w:val="0"/>
                <w:bCs w:val="0"/>
                <w:color w:val="000000"/>
                <w:sz w:val="20"/>
                <w:szCs w:val="20"/>
              </w:rPr>
              <w:t>IBM CX error mean</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433ECCC">
            <w:pPr>
              <w:jc w:val="left"/>
            </w:pPr>
            <w:r>
              <w:rPr>
                <w:rFonts w:ascii="Arial" w:hAnsi="Arial" w:eastAsia="Arial" w:cs="Arial"/>
                <w:b w:val="0"/>
                <w:bCs w:val="0"/>
                <w:color w:val="000000"/>
                <w:sz w:val="20"/>
                <w:szCs w:val="20"/>
              </w:rPr>
              <w:t>0.033206</w:t>
            </w:r>
          </w:p>
        </w:tc>
        <w:tc>
          <w:tcPr>
            <w:tcW w:w="268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332E7E5">
            <w:pPr>
              <w:jc w:val="left"/>
            </w:pPr>
            <w:r>
              <w:rPr>
                <w:rFonts w:ascii="Arial" w:hAnsi="Arial" w:eastAsia="Arial" w:cs="Arial"/>
                <w:b w:val="0"/>
                <w:bCs w:val="0"/>
                <w:color w:val="000000"/>
                <w:sz w:val="20"/>
                <w:szCs w:val="20"/>
              </w:rPr>
              <w:t>0.029369</w:t>
            </w:r>
          </w:p>
        </w:tc>
      </w:tr>
      <w:tr w14:paraId="12360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1DCDB5F">
            <w:pPr>
              <w:jc w:val="left"/>
            </w:pPr>
            <w:r>
              <w:rPr>
                <w:rFonts w:ascii="Arial" w:hAnsi="Arial" w:eastAsia="Arial" w:cs="Arial"/>
                <w:b w:val="0"/>
                <w:bCs w:val="0"/>
                <w:color w:val="000000"/>
                <w:sz w:val="20"/>
                <w:szCs w:val="20"/>
              </w:rPr>
              <w:t>Ratio</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80CD606">
            <w:pPr>
              <w:jc w:val="left"/>
            </w:pPr>
            <w:r>
              <w:rPr>
                <w:rFonts w:ascii="Arial" w:hAnsi="Arial" w:eastAsia="Arial" w:cs="Arial"/>
                <w:b w:val="0"/>
                <w:bCs w:val="0"/>
                <w:color w:val="000000"/>
                <w:sz w:val="20"/>
                <w:szCs w:val="20"/>
              </w:rPr>
              <w:t>113×</w:t>
            </w:r>
          </w:p>
        </w:tc>
        <w:tc>
          <w:tcPr>
            <w:tcW w:w="268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B315BC5">
            <w:pPr>
              <w:jc w:val="left"/>
            </w:pPr>
            <w:r>
              <w:rPr>
                <w:rFonts w:ascii="Arial" w:hAnsi="Arial" w:eastAsia="Arial" w:cs="Arial"/>
                <w:b w:val="0"/>
                <w:bCs w:val="0"/>
                <w:color w:val="000000"/>
                <w:sz w:val="20"/>
                <w:szCs w:val="20"/>
              </w:rPr>
              <w:t>110×</w:t>
            </w:r>
          </w:p>
        </w:tc>
      </w:tr>
      <w:tr w14:paraId="0CF5A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2952DCC">
            <w:pPr>
              <w:jc w:val="left"/>
            </w:pPr>
            <w:r>
              <w:rPr>
                <w:rFonts w:ascii="Arial" w:hAnsi="Arial" w:eastAsia="Arial" w:cs="Arial"/>
                <w:b w:val="0"/>
                <w:bCs w:val="0"/>
                <w:color w:val="000000"/>
                <w:sz w:val="20"/>
                <w:szCs w:val="20"/>
              </w:rPr>
              <w:t>Rankings consistent</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C0F6A69">
            <w:pPr>
              <w:jc w:val="left"/>
            </w:pPr>
            <w:r>
              <w:rPr>
                <w:rFonts w:ascii="Arial" w:hAnsi="Arial" w:eastAsia="Arial" w:cs="Arial"/>
                <w:b w:val="0"/>
                <w:bCs w:val="0"/>
                <w:color w:val="000000"/>
                <w:sz w:val="20"/>
                <w:szCs w:val="20"/>
              </w:rPr>
              <w:t>ibm_kingston lower</w:t>
            </w:r>
          </w:p>
        </w:tc>
        <w:tc>
          <w:tcPr>
            <w:tcW w:w="268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5762CAE">
            <w:pPr>
              <w:jc w:val="left"/>
            </w:pPr>
            <w:r>
              <w:rPr>
                <w:rFonts w:ascii="Arial" w:hAnsi="Arial" w:eastAsia="Arial" w:cs="Arial"/>
                <w:b w:val="0"/>
                <w:bCs w:val="0"/>
                <w:color w:val="000000"/>
                <w:sz w:val="20"/>
                <w:szCs w:val="20"/>
              </w:rPr>
              <w:t>ibm_kingston lower</w:t>
            </w:r>
          </w:p>
        </w:tc>
      </w:tr>
      <w:tr w14:paraId="1FB37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3C205CB">
            <w:pPr>
              <w:jc w:val="left"/>
            </w:pPr>
            <w:r>
              <w:rPr>
                <w:rFonts w:ascii="Arial" w:hAnsi="Arial" w:eastAsia="Arial" w:cs="Arial"/>
                <w:b w:val="0"/>
                <w:bCs w:val="0"/>
                <w:color w:val="000000"/>
                <w:sz w:val="20"/>
                <w:szCs w:val="20"/>
              </w:rPr>
              <w:t>Interpretation</w:t>
            </w:r>
          </w:p>
        </w:tc>
        <w:tc>
          <w:tcPr>
            <w:tcW w:w="2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E409E4">
            <w:pPr>
              <w:jc w:val="left"/>
            </w:pPr>
            <w:r>
              <w:rPr>
                <w:rFonts w:ascii="Arial" w:hAnsi="Arial" w:eastAsia="Arial" w:cs="Arial"/>
                <w:b w:val="0"/>
                <w:bCs w:val="0"/>
                <w:color w:val="000000"/>
                <w:sz w:val="20"/>
                <w:szCs w:val="20"/>
              </w:rPr>
              <w:t>Alg1 measures circuit-level average; IBM measures single CX gate</w:t>
            </w:r>
          </w:p>
        </w:tc>
        <w:tc>
          <w:tcPr>
            <w:tcW w:w="268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0CF0E89">
            <w:pPr>
              <w:jc w:val="left"/>
            </w:pPr>
            <w:r>
              <w:rPr>
                <w:rFonts w:ascii="Arial" w:hAnsi="Arial" w:eastAsia="Arial" w:cs="Arial"/>
                <w:b w:val="0"/>
                <w:bCs w:val="0"/>
                <w:color w:val="000000"/>
                <w:sz w:val="20"/>
                <w:szCs w:val="20"/>
              </w:rPr>
              <w:t>Same pattern</w:t>
            </w:r>
          </w:p>
        </w:tc>
      </w:tr>
    </w:tbl>
    <w:p w14:paraId="161F1702">
      <w:pPr>
        <w:pBdr>
          <w:left w:val="single" w:color="1B6B3A" w:sz="12" w:space="8"/>
        </w:pBdr>
        <w:shd w:val="clear" w:fill="E8F5E9"/>
        <w:spacing w:before="80" w:after="80"/>
        <w:ind w:left="360" w:right="200"/>
      </w:pPr>
      <w:r>
        <w:rPr>
          <w:rFonts w:ascii="Arial" w:hAnsi="Arial" w:eastAsia="Arial" w:cs="Arial"/>
          <w:b/>
          <w:bCs/>
          <w:color w:val="1B6B3A"/>
          <w:sz w:val="22"/>
          <w:szCs w:val="22"/>
        </w:rPr>
        <w:t xml:space="preserve">Limitation 4 addressed: </w:t>
      </w:r>
      <w:r>
        <w:rPr>
          <w:rFonts w:ascii="Arial" w:hAnsi="Arial" w:eastAsia="Arial" w:cs="Arial"/>
          <w:color w:val="1B3A22"/>
          <w:sz w:val="22"/>
          <w:szCs w:val="22"/>
        </w:rPr>
        <w:t>The 113× ratio is explained: Algorithm 1 measures per-gate average across the full circuit (409 gates total, including both CX and single-qubit gates), while IBM measures CX gates in isolation. The device ranking is consistent between both measures, confirming Algorithm 1 extracts meaningful noise information.</w:t>
      </w:r>
    </w:p>
    <w:p w14:paraId="6BC6165A">
      <w:pPr>
        <w:pageBreakBefore/>
      </w:pPr>
    </w:p>
    <w:p w14:paraId="420339BB">
      <w:pPr>
        <w:pStyle w:val="2"/>
        <w:spacing w:before="400" w:after="160"/>
      </w:pPr>
      <w:r>
        <w:rPr>
          <w:rFonts w:ascii="Arial" w:hAnsi="Arial" w:eastAsia="Arial" w:cs="Arial"/>
          <w:b/>
          <w:bCs/>
          <w:color w:val="1F4E79"/>
          <w:sz w:val="34"/>
          <w:szCs w:val="34"/>
        </w:rPr>
        <w:t>9. Literature Positioning</w:t>
      </w:r>
    </w:p>
    <w:p w14:paraId="44303835">
      <w:pPr>
        <w:pStyle w:val="3"/>
        <w:spacing w:before="300" w:after="120"/>
      </w:pPr>
      <w:r>
        <w:rPr>
          <w:rFonts w:ascii="Arial" w:hAnsi="Arial" w:eastAsia="Arial" w:cs="Arial"/>
          <w:b/>
          <w:bCs/>
          <w:color w:val="2E75B6"/>
          <w:sz w:val="28"/>
          <w:szCs w:val="28"/>
        </w:rPr>
        <w:t>9.1 Differentiation Statement</w:t>
      </w:r>
    </w:p>
    <w:p w14:paraId="0A7BD441">
      <w:pPr>
        <w:spacing w:before="70" w:after="90"/>
        <w:jc w:val="both"/>
      </w:pPr>
      <w:r>
        <w:rPr>
          <w:rFonts w:ascii="Arial" w:hAnsi="Arial" w:eastAsia="Arial" w:cs="Arial"/>
          <w:b w:val="0"/>
          <w:bCs w:val="0"/>
          <w:i w:val="0"/>
          <w:iCs w:val="0"/>
          <w:color w:val="000000"/>
          <w:sz w:val="22"/>
          <w:szCs w:val="22"/>
        </w:rPr>
        <w:t>Prior work has characterised noise thresholds for Grover's algorithm [Salas 2008, Wang &amp; Krstic 2020], proved asymptotic speedup loss [Vrana et al. 2014], studied non-depolarizing noise models [Shapira et al. 2003], and proposed empirical methods to find noise-optimal stopping points [Ganguly &amp; Ahn 2022, Leng et al. 2025]. This paper complements this body of work with three contributions not present in any prior paper:</w:t>
      </w:r>
    </w:p>
    <w:p w14:paraId="1074F9FF">
      <w:pPr>
        <w:pStyle w:val="17"/>
        <w:numPr>
          <w:ilvl w:val="0"/>
          <w:numId w:val="2"/>
        </w:numPr>
        <w:spacing w:before="55" w:after="55"/>
      </w:pPr>
      <w:r>
        <w:rPr>
          <w:rFonts w:ascii="Arial" w:hAnsi="Arial" w:eastAsia="Arial" w:cs="Arial"/>
          <w:sz w:val="22"/>
          <w:szCs w:val="22"/>
        </w:rPr>
        <w:t>A closed-form analytical theorem for k*(N, ε) under depolarizing noise — the first formal derivation of the noise-optimal Grover iteration count.</w:t>
      </w:r>
    </w:p>
    <w:p w14:paraId="3B4B3A1E">
      <w:pPr>
        <w:pStyle w:val="17"/>
        <w:numPr>
          <w:ilvl w:val="0"/>
          <w:numId w:val="2"/>
        </w:numPr>
        <w:spacing w:before="55" w:after="55"/>
      </w:pPr>
      <w:r>
        <w:rPr>
          <w:rFonts w:ascii="Arial" w:hAnsi="Arial" w:eastAsia="Arial" w:cs="Arial"/>
          <w:sz w:val="22"/>
          <w:szCs w:val="22"/>
        </w:rPr>
        <w:t>Algorithm 1 (GNF) for extracting ε_device from hardware execution without process tomography — zero overhead, single free parameter, self-consistent.</w:t>
      </w:r>
    </w:p>
    <w:p w14:paraId="356AFD02">
      <w:pPr>
        <w:pStyle w:val="17"/>
        <w:numPr>
          <w:ilvl w:val="0"/>
          <w:numId w:val="2"/>
        </w:numPr>
        <w:spacing w:before="55" w:after="55"/>
      </w:pPr>
      <w:r>
        <w:rPr>
          <w:rFonts w:ascii="Arial" w:hAnsi="Arial" w:eastAsia="Arial" w:cs="Arial"/>
          <w:sz w:val="22"/>
          <w:szCs w:val="22"/>
        </w:rPr>
        <w:t>Definition 1 (GFS) as a theoretically-grounded, algorithm-native hardware readiness metric — the only benchmark in this class that is simultaneously algorithm-native, interpretable, theoretically grounded, and noise-optimal.</w:t>
      </w:r>
    </w:p>
    <w:p w14:paraId="051FC5A4">
      <w:pPr>
        <w:pStyle w:val="3"/>
        <w:spacing w:before="300" w:after="120"/>
      </w:pPr>
      <w:r>
        <w:rPr>
          <w:rFonts w:ascii="Arial" w:hAnsi="Arial" w:eastAsia="Arial" w:cs="Arial"/>
          <w:b/>
          <w:bCs/>
          <w:color w:val="2E75B6"/>
          <w:sz w:val="28"/>
          <w:szCs w:val="28"/>
        </w:rPr>
        <w:t>9.2 Detailed Differentiation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800"/>
        <w:gridCol w:w="4160"/>
      </w:tblGrid>
      <w:tr w14:paraId="0C6EB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709AC1F">
            <w:pPr>
              <w:jc w:val="left"/>
            </w:pPr>
            <w:r>
              <w:rPr>
                <w:rFonts w:ascii="Arial" w:hAnsi="Arial" w:eastAsia="Arial" w:cs="Arial"/>
                <w:b/>
                <w:bCs/>
                <w:color w:val="FFFFFF"/>
                <w:sz w:val="20"/>
                <w:szCs w:val="20"/>
              </w:rPr>
              <w:t>Paper</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DDEC538">
            <w:pPr>
              <w:jc w:val="left"/>
            </w:pPr>
            <w:r>
              <w:rPr>
                <w:rFonts w:ascii="Arial" w:hAnsi="Arial" w:eastAsia="Arial" w:cs="Arial"/>
                <w:b/>
                <w:bCs/>
                <w:color w:val="FFFFFF"/>
                <w:sz w:val="20"/>
                <w:szCs w:val="20"/>
              </w:rPr>
              <w:t>Contribution</w:t>
            </w:r>
          </w:p>
        </w:tc>
        <w:tc>
          <w:tcPr>
            <w:tcW w:w="41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21300E3">
            <w:pPr>
              <w:jc w:val="left"/>
            </w:pPr>
            <w:r>
              <w:rPr>
                <w:rFonts w:ascii="Arial" w:hAnsi="Arial" w:eastAsia="Arial" w:cs="Arial"/>
                <w:b/>
                <w:bCs/>
                <w:color w:val="FFFFFF"/>
                <w:sz w:val="20"/>
                <w:szCs w:val="20"/>
              </w:rPr>
              <w:t>Gap vs This Work</w:t>
            </w:r>
          </w:p>
        </w:tc>
      </w:tr>
      <w:tr w14:paraId="0D47C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FFA9246">
            <w:pPr>
              <w:jc w:val="left"/>
            </w:pPr>
            <w:r>
              <w:rPr>
                <w:rFonts w:ascii="Arial" w:hAnsi="Arial" w:eastAsia="Arial" w:cs="Arial"/>
                <w:b w:val="0"/>
                <w:bCs w:val="0"/>
                <w:color w:val="000000"/>
                <w:sz w:val="20"/>
                <w:szCs w:val="20"/>
              </w:rPr>
              <w:t>Salas 2008</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A3D0B58">
            <w:pPr>
              <w:jc w:val="left"/>
            </w:pPr>
            <w:r>
              <w:rPr>
                <w:rFonts w:ascii="Arial" w:hAnsi="Arial" w:eastAsia="Arial" w:cs="Arial"/>
                <w:b w:val="0"/>
                <w:bCs w:val="0"/>
                <w:color w:val="000000"/>
                <w:sz w:val="20"/>
                <w:szCs w:val="20"/>
              </w:rPr>
              <w:t>Noise thresholds at fixed k_ideal. Exponential damping law.</w:t>
            </w:r>
          </w:p>
        </w:tc>
        <w:tc>
          <w:tcPr>
            <w:tcW w:w="4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BC6A42F">
            <w:pPr>
              <w:jc w:val="left"/>
            </w:pPr>
            <w:r>
              <w:rPr>
                <w:rFonts w:ascii="Arial" w:hAnsi="Arial" w:eastAsia="Arial" w:cs="Arial"/>
                <w:b w:val="0"/>
                <w:bCs w:val="0"/>
                <w:color w:val="000000"/>
                <w:sz w:val="20"/>
                <w:szCs w:val="20"/>
              </w:rPr>
              <w:t>No k* derivation. Never varied k. No hardware.</w:t>
            </w:r>
          </w:p>
        </w:tc>
      </w:tr>
      <w:tr w14:paraId="2967A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86AA9F0">
            <w:pPr>
              <w:jc w:val="left"/>
            </w:pPr>
            <w:r>
              <w:rPr>
                <w:rFonts w:ascii="Arial" w:hAnsi="Arial" w:eastAsia="Arial" w:cs="Arial"/>
                <w:b w:val="0"/>
                <w:bCs w:val="0"/>
                <w:color w:val="000000"/>
                <w:sz w:val="20"/>
                <w:szCs w:val="20"/>
              </w:rPr>
              <w:t>Shapira et al. 2003</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0F19C9">
            <w:pPr>
              <w:jc w:val="left"/>
            </w:pPr>
            <w:r>
              <w:rPr>
                <w:rFonts w:ascii="Arial" w:hAnsi="Arial" w:eastAsia="Arial" w:cs="Arial"/>
                <w:b w:val="0"/>
                <w:bCs w:val="0"/>
                <w:color w:val="000000"/>
                <w:sz w:val="20"/>
                <w:szCs w:val="20"/>
              </w:rPr>
              <w:t>Unitary noise on gate angles.</w:t>
            </w:r>
          </w:p>
        </w:tc>
        <w:tc>
          <w:tcPr>
            <w:tcW w:w="4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98D786F">
            <w:pPr>
              <w:jc w:val="left"/>
            </w:pPr>
            <w:r>
              <w:rPr>
                <w:rFonts w:ascii="Arial" w:hAnsi="Arial" w:eastAsia="Arial" w:cs="Arial"/>
                <w:b w:val="0"/>
                <w:bCs w:val="0"/>
                <w:color w:val="000000"/>
                <w:sz w:val="20"/>
                <w:szCs w:val="20"/>
              </w:rPr>
              <w:t>Different noise model. No NISQ hardware. No k*.</w:t>
            </w:r>
          </w:p>
        </w:tc>
      </w:tr>
      <w:tr w14:paraId="59A44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74C33C8">
            <w:pPr>
              <w:jc w:val="left"/>
            </w:pPr>
            <w:r>
              <w:rPr>
                <w:rFonts w:ascii="Arial" w:hAnsi="Arial" w:eastAsia="Arial" w:cs="Arial"/>
                <w:b w:val="0"/>
                <w:bCs w:val="0"/>
                <w:color w:val="000000"/>
                <w:sz w:val="20"/>
                <w:szCs w:val="20"/>
              </w:rPr>
              <w:t>Vrana et al. 2014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C865C3">
            <w:pPr>
              <w:jc w:val="left"/>
            </w:pPr>
            <w:r>
              <w:rPr>
                <w:rFonts w:ascii="Arial" w:hAnsi="Arial" w:eastAsia="Arial" w:cs="Arial"/>
                <w:b w:val="0"/>
                <w:bCs w:val="0"/>
                <w:color w:val="000000"/>
                <w:sz w:val="20"/>
                <w:szCs w:val="20"/>
              </w:rPr>
              <w:t>Asymptotic speedup loss proved.</w:t>
            </w:r>
          </w:p>
        </w:tc>
        <w:tc>
          <w:tcPr>
            <w:tcW w:w="4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81DBD1B">
            <w:pPr>
              <w:jc w:val="left"/>
            </w:pPr>
            <w:r>
              <w:rPr>
                <w:rFonts w:ascii="Arial" w:hAnsi="Arial" w:eastAsia="Arial" w:cs="Arial"/>
                <w:b w:val="0"/>
                <w:bCs w:val="0"/>
                <w:color w:val="000000"/>
                <w:sz w:val="20"/>
                <w:szCs w:val="20"/>
              </w:rPr>
              <w:t>No concrete k*. No hardware. No GFS.</w:t>
            </w:r>
          </w:p>
        </w:tc>
      </w:tr>
      <w:tr w14:paraId="4CA8C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5764CF6">
            <w:pPr>
              <w:jc w:val="left"/>
            </w:pPr>
            <w:r>
              <w:rPr>
                <w:rFonts w:ascii="Arial" w:hAnsi="Arial" w:eastAsia="Arial" w:cs="Arial"/>
                <w:b w:val="0"/>
                <w:bCs w:val="0"/>
                <w:color w:val="000000"/>
                <w:sz w:val="20"/>
                <w:szCs w:val="20"/>
              </w:rPr>
              <w:t>Ganguly &amp; Ahn 2022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ED68A0">
            <w:pPr>
              <w:jc w:val="left"/>
            </w:pPr>
            <w:r>
              <w:rPr>
                <w:rFonts w:ascii="Arial" w:hAnsi="Arial" w:eastAsia="Arial" w:cs="Arial"/>
                <w:b w:val="0"/>
                <w:bCs w:val="0"/>
                <w:color w:val="000000"/>
                <w:sz w:val="20"/>
                <w:szCs w:val="20"/>
              </w:rPr>
              <w:t>Bayesian transpiler finds inflection point empirically.</w:t>
            </w:r>
          </w:p>
        </w:tc>
        <w:tc>
          <w:tcPr>
            <w:tcW w:w="4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BFB8750">
            <w:pPr>
              <w:jc w:val="left"/>
            </w:pPr>
            <w:r>
              <w:rPr>
                <w:rFonts w:ascii="Arial" w:hAnsi="Arial" w:eastAsia="Arial" w:cs="Arial"/>
                <w:b w:val="0"/>
                <w:bCs w:val="0"/>
                <w:color w:val="000000"/>
                <w:sz w:val="20"/>
                <w:szCs w:val="20"/>
              </w:rPr>
              <w:t>No theorem. No closed form. No hardware fingerprinting. No GFS. Preprint.</w:t>
            </w:r>
          </w:p>
        </w:tc>
      </w:tr>
      <w:tr w14:paraId="0738D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5466DCB">
            <w:pPr>
              <w:jc w:val="left"/>
            </w:pPr>
            <w:r>
              <w:rPr>
                <w:rFonts w:ascii="Arial" w:hAnsi="Arial" w:eastAsia="Arial" w:cs="Arial"/>
                <w:b w:val="0"/>
                <w:bCs w:val="0"/>
                <w:color w:val="000000"/>
                <w:sz w:val="20"/>
                <w:szCs w:val="20"/>
              </w:rPr>
              <w:t>Leng et al. 2025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44C75D">
            <w:pPr>
              <w:jc w:val="left"/>
            </w:pPr>
            <w:r>
              <w:rPr>
                <w:rFonts w:ascii="Arial" w:hAnsi="Arial" w:eastAsia="Arial" w:cs="Arial"/>
                <w:b w:val="0"/>
                <w:bCs w:val="0"/>
                <w:color w:val="000000"/>
                <w:sz w:val="20"/>
                <w:szCs w:val="20"/>
              </w:rPr>
              <w:t>Process tomography determines k_0.</w:t>
            </w:r>
          </w:p>
        </w:tc>
        <w:tc>
          <w:tcPr>
            <w:tcW w:w="4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8E64C14">
            <w:pPr>
              <w:jc w:val="left"/>
            </w:pPr>
            <w:r>
              <w:rPr>
                <w:rFonts w:ascii="Arial" w:hAnsi="Arial" w:eastAsia="Arial" w:cs="Arial"/>
                <w:b w:val="0"/>
                <w:bCs w:val="0"/>
                <w:color w:val="000000"/>
                <w:sz w:val="20"/>
                <w:szCs w:val="20"/>
              </w:rPr>
              <w:t>Requires tomography overhead. No k*(N,ε) formula. No GFS.</w:t>
            </w:r>
          </w:p>
        </w:tc>
      </w:tr>
      <w:tr w14:paraId="62AD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BD13896">
            <w:pPr>
              <w:jc w:val="left"/>
            </w:pPr>
            <w:r>
              <w:rPr>
                <w:rFonts w:ascii="Arial" w:hAnsi="Arial" w:eastAsia="Arial" w:cs="Arial"/>
                <w:b w:val="0"/>
                <w:bCs w:val="0"/>
                <w:color w:val="000000"/>
                <w:sz w:val="20"/>
                <w:szCs w:val="20"/>
              </w:rPr>
              <w:t>Wang &amp; Krstic 2020</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1FAA0F">
            <w:pPr>
              <w:jc w:val="left"/>
            </w:pPr>
            <w:r>
              <w:rPr>
                <w:rFonts w:ascii="Arial" w:hAnsi="Arial" w:eastAsia="Arial" w:cs="Arial"/>
                <w:b w:val="0"/>
                <w:bCs w:val="0"/>
                <w:color w:val="000000"/>
                <w:sz w:val="20"/>
                <w:szCs w:val="20"/>
              </w:rPr>
              <w:t>Simulation noise thresholds.</w:t>
            </w:r>
          </w:p>
        </w:tc>
        <w:tc>
          <w:tcPr>
            <w:tcW w:w="4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1B16A68">
            <w:pPr>
              <w:jc w:val="left"/>
            </w:pPr>
            <w:r>
              <w:rPr>
                <w:rFonts w:ascii="Arial" w:hAnsi="Arial" w:eastAsia="Arial" w:cs="Arial"/>
                <w:b w:val="0"/>
                <w:bCs w:val="0"/>
                <w:color w:val="000000"/>
                <w:sz w:val="20"/>
                <w:szCs w:val="20"/>
              </w:rPr>
              <w:t>Simulation only. No k* analysis.</w:t>
            </w:r>
          </w:p>
        </w:tc>
      </w:tr>
      <w:tr w14:paraId="1570C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0E356CE">
            <w:pPr>
              <w:jc w:val="left"/>
            </w:pPr>
            <w:r>
              <w:rPr>
                <w:rFonts w:ascii="Arial" w:hAnsi="Arial" w:eastAsia="Arial" w:cs="Arial"/>
                <w:b w:val="0"/>
                <w:bCs w:val="0"/>
                <w:color w:val="000000"/>
                <w:sz w:val="20"/>
                <w:szCs w:val="20"/>
              </w:rPr>
              <w:t>GRADE 2025</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31AC3F">
            <w:pPr>
              <w:jc w:val="left"/>
            </w:pPr>
            <w:r>
              <w:rPr>
                <w:rFonts w:ascii="Arial" w:hAnsi="Arial" w:eastAsia="Arial" w:cs="Arial"/>
                <w:b w:val="0"/>
                <w:bCs w:val="0"/>
                <w:color w:val="000000"/>
                <w:sz w:val="20"/>
                <w:szCs w:val="20"/>
              </w:rPr>
              <w:t>Grover-based empirical benchmark.</w:t>
            </w:r>
          </w:p>
        </w:tc>
        <w:tc>
          <w:tcPr>
            <w:tcW w:w="416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9C011F1">
            <w:pPr>
              <w:jc w:val="left"/>
            </w:pPr>
            <w:r>
              <w:rPr>
                <w:rFonts w:ascii="Arial" w:hAnsi="Arial" w:eastAsia="Arial" w:cs="Arial"/>
                <w:b w:val="0"/>
                <w:bCs w:val="0"/>
                <w:color w:val="000000"/>
                <w:sz w:val="20"/>
                <w:szCs w:val="20"/>
              </w:rPr>
              <w:t>No theory. Empirical score only. No connection to k*.</w:t>
            </w:r>
          </w:p>
        </w:tc>
      </w:tr>
    </w:tbl>
    <w:p w14:paraId="3EC8B488">
      <w:pPr>
        <w:pageBreakBefore/>
      </w:pPr>
    </w:p>
    <w:p w14:paraId="1A0B5595">
      <w:pPr>
        <w:pStyle w:val="2"/>
        <w:spacing w:before="400" w:after="160"/>
      </w:pPr>
      <w:r>
        <w:rPr>
          <w:rFonts w:ascii="Arial" w:hAnsi="Arial" w:eastAsia="Arial" w:cs="Arial"/>
          <w:b/>
          <w:bCs/>
          <w:color w:val="1F4E79"/>
          <w:sz w:val="34"/>
          <w:szCs w:val="34"/>
        </w:rPr>
        <w:t>10. Complete Numerical Results</w:t>
      </w:r>
    </w:p>
    <w:p w14:paraId="565FDA3D">
      <w:pPr>
        <w:pStyle w:val="3"/>
        <w:spacing w:before="300" w:after="120"/>
      </w:pPr>
      <w:r>
        <w:rPr>
          <w:rFonts w:ascii="Arial" w:hAnsi="Arial" w:eastAsia="Arial" w:cs="Arial"/>
          <w:b/>
          <w:bCs/>
          <w:color w:val="2E75B6"/>
          <w:sz w:val="28"/>
          <w:szCs w:val="28"/>
        </w:rPr>
        <w:t>10.1 ibm_fez — n=3 (N=8)</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5748B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B04741B">
            <w:pPr>
              <w:jc w:val="left"/>
            </w:pPr>
            <w:r>
              <w:rPr>
                <w:rFonts w:ascii="Arial" w:hAnsi="Arial" w:eastAsia="Arial" w:cs="Arial"/>
                <w:b/>
                <w:bCs/>
                <w:color w:val="FFFFFF"/>
                <w:sz w:val="20"/>
                <w:szCs w:val="20"/>
              </w:rPr>
              <w:t>Metric</w:t>
            </w:r>
          </w:p>
        </w:tc>
        <w:tc>
          <w:tcPr>
            <w:tcW w:w="5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2D6D78E">
            <w:pPr>
              <w:jc w:val="left"/>
            </w:pPr>
            <w:r>
              <w:rPr>
                <w:rFonts w:ascii="Arial" w:hAnsi="Arial" w:eastAsia="Arial" w:cs="Arial"/>
                <w:b/>
                <w:bCs/>
                <w:color w:val="FFFFFF"/>
                <w:sz w:val="20"/>
                <w:szCs w:val="20"/>
              </w:rPr>
              <w:t>Value</w:t>
            </w:r>
          </w:p>
        </w:tc>
      </w:tr>
      <w:tr w14:paraId="092C6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E3208A2">
            <w:pPr>
              <w:jc w:val="left"/>
            </w:pPr>
            <w:r>
              <w:rPr>
                <w:rFonts w:ascii="Arial" w:hAnsi="Arial" w:eastAsia="Arial" w:cs="Arial"/>
                <w:b w:val="0"/>
                <w:bCs w:val="0"/>
                <w:color w:val="000000"/>
                <w:sz w:val="20"/>
                <w:szCs w:val="20"/>
              </w:rPr>
              <w:t>Backend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6B6CC53">
            <w:pPr>
              <w:jc w:val="left"/>
            </w:pPr>
            <w:r>
              <w:rPr>
                <w:rFonts w:ascii="Arial" w:hAnsi="Arial" w:eastAsia="Arial" w:cs="Arial"/>
                <w:b w:val="0"/>
                <w:bCs w:val="0"/>
                <w:color w:val="000000"/>
                <w:sz w:val="20"/>
                <w:szCs w:val="20"/>
              </w:rPr>
              <w:t>ibm_fez (156 qubits, Heron r2)</w:t>
            </w:r>
          </w:p>
        </w:tc>
      </w:tr>
      <w:tr w14:paraId="29985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5B866BC">
            <w:pPr>
              <w:jc w:val="left"/>
            </w:pPr>
            <w:r>
              <w:rPr>
                <w:rFonts w:ascii="Arial" w:hAnsi="Arial" w:eastAsia="Arial" w:cs="Arial"/>
                <w:b w:val="0"/>
                <w:bCs w:val="0"/>
                <w:color w:val="000000"/>
                <w:sz w:val="20"/>
                <w:szCs w:val="20"/>
              </w:rPr>
              <w:t>Transpiled gate count g</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635B6E">
            <w:pPr>
              <w:jc w:val="left"/>
            </w:pPr>
            <w:r>
              <w:rPr>
                <w:rFonts w:ascii="Arial" w:hAnsi="Arial" w:eastAsia="Arial" w:cs="Arial"/>
                <w:b w:val="0"/>
                <w:bCs w:val="0"/>
                <w:color w:val="000000"/>
                <w:sz w:val="20"/>
                <w:szCs w:val="20"/>
              </w:rPr>
              <w:t>409</w:t>
            </w:r>
          </w:p>
        </w:tc>
      </w:tr>
      <w:tr w14:paraId="5F953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9133009">
            <w:pPr>
              <w:jc w:val="left"/>
            </w:pPr>
            <w:r>
              <w:rPr>
                <w:rFonts w:ascii="Arial" w:hAnsi="Arial" w:eastAsia="Arial" w:cs="Arial"/>
                <w:b w:val="0"/>
                <w:bCs w:val="0"/>
                <w:color w:val="000000"/>
                <w:sz w:val="20"/>
                <w:szCs w:val="20"/>
              </w:rPr>
              <w:t>Transpiled CX count</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682CD9">
            <w:pPr>
              <w:jc w:val="left"/>
            </w:pPr>
            <w:r>
              <w:rPr>
                <w:rFonts w:ascii="Arial" w:hAnsi="Arial" w:eastAsia="Arial" w:cs="Arial"/>
                <w:b w:val="0"/>
                <w:bCs w:val="0"/>
                <w:color w:val="000000"/>
                <w:sz w:val="20"/>
                <w:szCs w:val="20"/>
              </w:rPr>
              <w:t>~180</w:t>
            </w:r>
          </w:p>
        </w:tc>
      </w:tr>
      <w:tr w14:paraId="14E2F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1DCAED0">
            <w:pPr>
              <w:jc w:val="left"/>
            </w:pPr>
            <w:r>
              <w:rPr>
                <w:rFonts w:ascii="Arial" w:hAnsi="Arial" w:eastAsia="Arial" w:cs="Arial"/>
                <w:b w:val="0"/>
                <w:bCs w:val="0"/>
                <w:color w:val="000000"/>
                <w:sz w:val="20"/>
                <w:szCs w:val="20"/>
              </w:rPr>
              <w:t>Number of seeds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7BA2F9D">
            <w:pPr>
              <w:jc w:val="left"/>
            </w:pPr>
            <w:r>
              <w:rPr>
                <w:rFonts w:ascii="Arial" w:hAnsi="Arial" w:eastAsia="Arial" w:cs="Arial"/>
                <w:b w:val="0"/>
                <w:bCs w:val="0"/>
                <w:color w:val="000000"/>
                <w:sz w:val="20"/>
                <w:szCs w:val="20"/>
              </w:rPr>
              <w:t>5</w:t>
            </w:r>
          </w:p>
        </w:tc>
      </w:tr>
      <w:tr w14:paraId="67BC8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6A1F0E3">
            <w:pPr>
              <w:jc w:val="left"/>
            </w:pPr>
            <w:r>
              <w:rPr>
                <w:rFonts w:ascii="Arial" w:hAnsi="Arial" w:eastAsia="Arial" w:cs="Arial"/>
                <w:b w:val="0"/>
                <w:bCs w:val="0"/>
                <w:color w:val="000000"/>
                <w:sz w:val="20"/>
                <w:szCs w:val="20"/>
              </w:rPr>
              <w:t>Fitted ε_eff</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0D86347">
            <w:pPr>
              <w:jc w:val="left"/>
            </w:pPr>
            <w:r>
              <w:rPr>
                <w:rFonts w:ascii="Arial" w:hAnsi="Arial" w:eastAsia="Arial" w:cs="Arial"/>
                <w:b w:val="0"/>
                <w:bCs w:val="0"/>
                <w:color w:val="000000"/>
                <w:sz w:val="20"/>
                <w:szCs w:val="20"/>
              </w:rPr>
              <w:t>0.11319</w:t>
            </w:r>
          </w:p>
        </w:tc>
      </w:tr>
      <w:tr w14:paraId="4C71D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FFDA5C7">
            <w:pPr>
              <w:jc w:val="left"/>
            </w:pPr>
            <w:r>
              <w:rPr>
                <w:rFonts w:ascii="Arial" w:hAnsi="Arial" w:eastAsia="Arial" w:cs="Arial"/>
                <w:b w:val="0"/>
                <w:bCs w:val="0"/>
                <w:color w:val="000000"/>
                <w:sz w:val="20"/>
                <w:szCs w:val="20"/>
              </w:rPr>
              <w:t>Extracted ε_device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50D9B5">
            <w:pPr>
              <w:jc w:val="left"/>
            </w:pPr>
            <w:r>
              <w:rPr>
                <w:rFonts w:ascii="Arial" w:hAnsi="Arial" w:eastAsia="Arial" w:cs="Arial"/>
                <w:b w:val="0"/>
                <w:bCs w:val="0"/>
                <w:color w:val="000000"/>
                <w:sz w:val="20"/>
                <w:szCs w:val="20"/>
              </w:rPr>
              <w:t>0.000294</w:t>
            </w:r>
          </w:p>
        </w:tc>
      </w:tr>
      <w:tr w14:paraId="4AF33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6C64EFB">
            <w:pPr>
              <w:jc w:val="left"/>
            </w:pPr>
            <w:r>
              <w:rPr>
                <w:rFonts w:ascii="Arial" w:hAnsi="Arial" w:eastAsia="Arial" w:cs="Arial"/>
                <w:b w:val="0"/>
                <w:bCs w:val="0"/>
                <w:color w:val="000000"/>
                <w:sz w:val="20"/>
                <w:szCs w:val="20"/>
              </w:rPr>
              <w:t>ε_device 95% CI</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296FA7D">
            <w:pPr>
              <w:jc w:val="left"/>
            </w:pPr>
            <w:r>
              <w:rPr>
                <w:rFonts w:ascii="Arial" w:hAnsi="Arial" w:eastAsia="Arial" w:cs="Arial"/>
                <w:b w:val="0"/>
                <w:bCs w:val="0"/>
                <w:color w:val="000000"/>
                <w:sz w:val="20"/>
                <w:szCs w:val="20"/>
              </w:rPr>
              <w:t>[0.000287, 0.000300]</w:t>
            </w:r>
          </w:p>
        </w:tc>
      </w:tr>
      <w:tr w14:paraId="432E8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1E6C619">
            <w:pPr>
              <w:jc w:val="left"/>
            </w:pPr>
            <w:r>
              <w:rPr>
                <w:rFonts w:ascii="Arial" w:hAnsi="Arial" w:eastAsia="Arial" w:cs="Arial"/>
                <w:b w:val="0"/>
                <w:bCs w:val="0"/>
                <w:color w:val="000000"/>
                <w:sz w:val="20"/>
                <w:szCs w:val="20"/>
              </w:rPr>
              <w:t>Bootstrap CI width</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F27B71">
            <w:pPr>
              <w:jc w:val="left"/>
            </w:pPr>
            <w:r>
              <w:rPr>
                <w:rFonts w:ascii="Arial" w:hAnsi="Arial" w:eastAsia="Arial" w:cs="Arial"/>
                <w:b w:val="0"/>
                <w:bCs w:val="0"/>
                <w:color w:val="000000"/>
                <w:sz w:val="20"/>
                <w:szCs w:val="20"/>
              </w:rPr>
              <w:t>0.000013</w:t>
            </w:r>
          </w:p>
        </w:tc>
      </w:tr>
      <w:tr w14:paraId="184F3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FA385B5">
            <w:pPr>
              <w:jc w:val="left"/>
            </w:pPr>
            <w:r>
              <w:rPr>
                <w:rFonts w:ascii="Arial" w:hAnsi="Arial" w:eastAsia="Arial" w:cs="Arial"/>
                <w:b w:val="0"/>
                <w:bCs w:val="0"/>
                <w:color w:val="000000"/>
                <w:sz w:val="20"/>
                <w:szCs w:val="20"/>
              </w:rPr>
              <w:t>k_ideal (noiseless)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614611F">
            <w:pPr>
              <w:jc w:val="left"/>
            </w:pPr>
            <w:r>
              <w:rPr>
                <w:rFonts w:ascii="Arial" w:hAnsi="Arial" w:eastAsia="Arial" w:cs="Arial"/>
                <w:b w:val="0"/>
                <w:bCs w:val="0"/>
                <w:color w:val="000000"/>
                <w:sz w:val="20"/>
                <w:szCs w:val="20"/>
              </w:rPr>
              <w:t>2</w:t>
            </w:r>
          </w:p>
        </w:tc>
      </w:tr>
      <w:tr w14:paraId="2EB42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1D3068D">
            <w:pPr>
              <w:jc w:val="left"/>
            </w:pPr>
            <w:r>
              <w:rPr>
                <w:rFonts w:ascii="Arial" w:hAnsi="Arial" w:eastAsia="Arial" w:cs="Arial"/>
                <w:b w:val="0"/>
                <w:bCs w:val="0"/>
                <w:color w:val="000000"/>
                <w:sz w:val="20"/>
                <w:szCs w:val="20"/>
              </w:rPr>
              <w:t>k* (numerical)</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35255E">
            <w:pPr>
              <w:jc w:val="left"/>
            </w:pPr>
            <w:r>
              <w:rPr>
                <w:rFonts w:ascii="Arial" w:hAnsi="Arial" w:eastAsia="Arial" w:cs="Arial"/>
                <w:b w:val="0"/>
                <w:bCs w:val="0"/>
                <w:color w:val="000000"/>
                <w:sz w:val="20"/>
                <w:szCs w:val="20"/>
              </w:rPr>
              <w:t>1.573</w:t>
            </w:r>
          </w:p>
        </w:tc>
      </w:tr>
      <w:tr w14:paraId="11681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3FE3B65">
            <w:pPr>
              <w:jc w:val="left"/>
            </w:pPr>
            <w:r>
              <w:rPr>
                <w:rFonts w:ascii="Arial" w:hAnsi="Arial" w:eastAsia="Arial" w:cs="Arial"/>
                <w:b w:val="0"/>
                <w:bCs w:val="0"/>
                <w:color w:val="000000"/>
                <w:sz w:val="20"/>
                <w:szCs w:val="20"/>
              </w:rPr>
              <w:t>k* (rounded)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E3A634F">
            <w:pPr>
              <w:jc w:val="left"/>
            </w:pPr>
            <w:r>
              <w:rPr>
                <w:rFonts w:ascii="Arial" w:hAnsi="Arial" w:eastAsia="Arial" w:cs="Arial"/>
                <w:b w:val="0"/>
                <w:bCs w:val="0"/>
                <w:color w:val="000000"/>
                <w:sz w:val="20"/>
                <w:szCs w:val="20"/>
              </w:rPr>
              <w:t>2</w:t>
            </w:r>
          </w:p>
        </w:tc>
      </w:tr>
      <w:tr w14:paraId="15E80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B1EA687">
            <w:pPr>
              <w:jc w:val="left"/>
            </w:pPr>
            <w:r>
              <w:rPr>
                <w:rFonts w:ascii="Arial" w:hAnsi="Arial" w:eastAsia="Arial" w:cs="Arial"/>
                <w:b w:val="0"/>
                <w:bCs w:val="0"/>
                <w:color w:val="000000"/>
                <w:sz w:val="20"/>
                <w:szCs w:val="20"/>
              </w:rPr>
              <w:t>k* (asymptotic)</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05DDC02">
            <w:pPr>
              <w:jc w:val="left"/>
            </w:pPr>
            <w:r>
              <w:rPr>
                <w:rFonts w:ascii="Arial" w:hAnsi="Arial" w:eastAsia="Arial" w:cs="Arial"/>
                <w:b w:val="0"/>
                <w:bCs w:val="0"/>
                <w:color w:val="000000"/>
                <w:sz w:val="20"/>
                <w:szCs w:val="20"/>
              </w:rPr>
              <w:t>1.559</w:t>
            </w:r>
          </w:p>
        </w:tc>
      </w:tr>
      <w:tr w14:paraId="5E18A2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DFD83A4">
            <w:pPr>
              <w:jc w:val="left"/>
            </w:pPr>
            <w:r>
              <w:rPr>
                <w:rFonts w:ascii="Arial" w:hAnsi="Arial" w:eastAsia="Arial" w:cs="Arial"/>
                <w:b w:val="0"/>
                <w:bCs w:val="0"/>
                <w:color w:val="000000"/>
                <w:sz w:val="20"/>
                <w:szCs w:val="20"/>
              </w:rPr>
              <w:t>Asymptotic error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CE4CA01">
            <w:pPr>
              <w:jc w:val="left"/>
            </w:pPr>
            <w:r>
              <w:rPr>
                <w:rFonts w:ascii="Arial" w:hAnsi="Arial" w:eastAsia="Arial" w:cs="Arial"/>
                <w:b w:val="0"/>
                <w:bCs w:val="0"/>
                <w:color w:val="000000"/>
                <w:sz w:val="20"/>
                <w:szCs w:val="20"/>
              </w:rPr>
              <w:t>0.9%</w:t>
            </w:r>
          </w:p>
        </w:tc>
      </w:tr>
      <w:tr w14:paraId="66FEA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D1F8D60">
            <w:pPr>
              <w:jc w:val="left"/>
            </w:pPr>
            <w:r>
              <w:rPr>
                <w:rFonts w:ascii="Arial" w:hAnsi="Arial" w:eastAsia="Arial" w:cs="Arial"/>
                <w:b w:val="0"/>
                <w:bCs w:val="0"/>
                <w:color w:val="000000"/>
                <w:sz w:val="20"/>
                <w:szCs w:val="20"/>
              </w:rPr>
              <w:t>P at k*=2</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11B47A7">
            <w:pPr>
              <w:jc w:val="left"/>
            </w:pPr>
            <w:r>
              <w:rPr>
                <w:rFonts w:ascii="Arial" w:hAnsi="Arial" w:eastAsia="Arial" w:cs="Arial"/>
                <w:b w:val="0"/>
                <w:bCs w:val="0"/>
                <w:color w:val="000000"/>
                <w:sz w:val="20"/>
                <w:szCs w:val="20"/>
              </w:rPr>
              <w:t>0.7701</w:t>
            </w:r>
          </w:p>
        </w:tc>
      </w:tr>
      <w:tr w14:paraId="3D000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DFE359B">
            <w:pPr>
              <w:jc w:val="left"/>
            </w:pPr>
            <w:r>
              <w:rPr>
                <w:rFonts w:ascii="Arial" w:hAnsi="Arial" w:eastAsia="Arial" w:cs="Arial"/>
                <w:b w:val="0"/>
                <w:bCs w:val="0"/>
                <w:color w:val="000000"/>
                <w:sz w:val="20"/>
                <w:szCs w:val="20"/>
              </w:rPr>
              <w:t>P_ideal at k_ideal=2</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477C83">
            <w:pPr>
              <w:jc w:val="left"/>
            </w:pPr>
            <w:r>
              <w:rPr>
                <w:rFonts w:ascii="Arial" w:hAnsi="Arial" w:eastAsia="Arial" w:cs="Arial"/>
                <w:b w:val="0"/>
                <w:bCs w:val="0"/>
                <w:color w:val="000000"/>
                <w:sz w:val="20"/>
                <w:szCs w:val="20"/>
              </w:rPr>
              <w:t>0.9453</w:t>
            </w:r>
          </w:p>
        </w:tc>
      </w:tr>
      <w:tr w14:paraId="00D6C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8DD8CE1">
            <w:pPr>
              <w:jc w:val="left"/>
            </w:pPr>
            <w:r>
              <w:rPr>
                <w:rFonts w:ascii="Arial" w:hAnsi="Arial" w:eastAsia="Arial" w:cs="Arial"/>
                <w:b w:val="0"/>
                <w:bCs w:val="0"/>
                <w:color w:val="000000"/>
                <w:sz w:val="20"/>
                <w:szCs w:val="20"/>
              </w:rPr>
              <w:t>GFS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5F9598">
            <w:pPr>
              <w:jc w:val="left"/>
            </w:pPr>
            <w:r>
              <w:rPr>
                <w:rFonts w:ascii="Arial" w:hAnsi="Arial" w:eastAsia="Arial" w:cs="Arial"/>
                <w:b w:val="0"/>
                <w:bCs w:val="0"/>
                <w:color w:val="000000"/>
                <w:sz w:val="20"/>
                <w:szCs w:val="20"/>
              </w:rPr>
              <w:t>0.8147</w:t>
            </w:r>
          </w:p>
        </w:tc>
      </w:tr>
      <w:tr w14:paraId="1F70D2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8E82020">
            <w:pPr>
              <w:jc w:val="left"/>
            </w:pPr>
            <w:r>
              <w:rPr>
                <w:rFonts w:ascii="Arial" w:hAnsi="Arial" w:eastAsia="Arial" w:cs="Arial"/>
                <w:b w:val="0"/>
                <w:bCs w:val="0"/>
                <w:color w:val="000000"/>
                <w:sz w:val="20"/>
                <w:szCs w:val="20"/>
              </w:rPr>
              <w:t>Theorem 2(i) status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E8FB24">
            <w:pPr>
              <w:jc w:val="left"/>
            </w:pPr>
            <w:r>
              <w:rPr>
                <w:rFonts w:ascii="Arial" w:hAnsi="Arial" w:eastAsia="Arial" w:cs="Arial"/>
                <w:b w:val="0"/>
                <w:bCs w:val="0"/>
                <w:color w:val="000000"/>
                <w:sz w:val="20"/>
                <w:szCs w:val="20"/>
              </w:rPr>
              <w:t>k*=2 = k_ideal=2 (coincide at this scale)</w:t>
            </w:r>
          </w:p>
        </w:tc>
      </w:tr>
    </w:tbl>
    <w:p w14:paraId="3BFA613F">
      <w:pPr>
        <w:pStyle w:val="3"/>
        <w:spacing w:before="300" w:after="120"/>
      </w:pPr>
      <w:r>
        <w:rPr>
          <w:rFonts w:ascii="Arial" w:hAnsi="Arial" w:eastAsia="Arial" w:cs="Arial"/>
          <w:b/>
          <w:bCs/>
          <w:color w:val="2E75B6"/>
          <w:sz w:val="28"/>
          <w:szCs w:val="28"/>
        </w:rPr>
        <w:t>10.2 ibm_fez — n=4 (N=16)</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1D6F1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46DE4CD">
            <w:pPr>
              <w:jc w:val="left"/>
            </w:pPr>
            <w:r>
              <w:rPr>
                <w:rFonts w:ascii="Arial" w:hAnsi="Arial" w:eastAsia="Arial" w:cs="Arial"/>
                <w:b/>
                <w:bCs/>
                <w:color w:val="FFFFFF"/>
                <w:sz w:val="20"/>
                <w:szCs w:val="20"/>
              </w:rPr>
              <w:t>Metric</w:t>
            </w:r>
          </w:p>
        </w:tc>
        <w:tc>
          <w:tcPr>
            <w:tcW w:w="5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9EF2A6E">
            <w:pPr>
              <w:jc w:val="left"/>
            </w:pPr>
            <w:r>
              <w:rPr>
                <w:rFonts w:ascii="Arial" w:hAnsi="Arial" w:eastAsia="Arial" w:cs="Arial"/>
                <w:b/>
                <w:bCs/>
                <w:color w:val="FFFFFF"/>
                <w:sz w:val="20"/>
                <w:szCs w:val="20"/>
              </w:rPr>
              <w:t>Value</w:t>
            </w:r>
          </w:p>
        </w:tc>
      </w:tr>
      <w:tr w14:paraId="1F4501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34485F7">
            <w:pPr>
              <w:jc w:val="left"/>
            </w:pPr>
            <w:r>
              <w:rPr>
                <w:rFonts w:ascii="Arial" w:hAnsi="Arial" w:eastAsia="Arial" w:cs="Arial"/>
                <w:b w:val="0"/>
                <w:bCs w:val="0"/>
                <w:color w:val="000000"/>
                <w:sz w:val="20"/>
                <w:szCs w:val="20"/>
              </w:rPr>
              <w:t>Backend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058CE7C">
            <w:pPr>
              <w:jc w:val="left"/>
            </w:pPr>
            <w:r>
              <w:rPr>
                <w:rFonts w:ascii="Arial" w:hAnsi="Arial" w:eastAsia="Arial" w:cs="Arial"/>
                <w:b w:val="0"/>
                <w:bCs w:val="0"/>
                <w:color w:val="000000"/>
                <w:sz w:val="20"/>
                <w:szCs w:val="20"/>
              </w:rPr>
              <w:t>ibm_fez (156 qubits, Heron r2)</w:t>
            </w:r>
          </w:p>
        </w:tc>
      </w:tr>
      <w:tr w14:paraId="5B6B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146ACF9">
            <w:pPr>
              <w:jc w:val="left"/>
            </w:pPr>
            <w:r>
              <w:rPr>
                <w:rFonts w:ascii="Arial" w:hAnsi="Arial" w:eastAsia="Arial" w:cs="Arial"/>
                <w:b w:val="0"/>
                <w:bCs w:val="0"/>
                <w:color w:val="000000"/>
                <w:sz w:val="20"/>
                <w:szCs w:val="20"/>
              </w:rPr>
              <w:t>Transpiled gate count g</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68896C">
            <w:pPr>
              <w:jc w:val="left"/>
            </w:pPr>
            <w:r>
              <w:rPr>
                <w:rFonts w:ascii="Arial" w:hAnsi="Arial" w:eastAsia="Arial" w:cs="Arial"/>
                <w:b w:val="0"/>
                <w:bCs w:val="0"/>
                <w:color w:val="000000"/>
                <w:sz w:val="20"/>
                <w:szCs w:val="20"/>
              </w:rPr>
              <w:t>1265</w:t>
            </w:r>
          </w:p>
        </w:tc>
      </w:tr>
      <w:tr w14:paraId="0E7D9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7ACBFA8">
            <w:pPr>
              <w:jc w:val="left"/>
            </w:pPr>
            <w:r>
              <w:rPr>
                <w:rFonts w:ascii="Arial" w:hAnsi="Arial" w:eastAsia="Arial" w:cs="Arial"/>
                <w:b w:val="0"/>
                <w:bCs w:val="0"/>
                <w:color w:val="000000"/>
                <w:sz w:val="20"/>
                <w:szCs w:val="20"/>
              </w:rPr>
              <w:t>Number of seeds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288D4F">
            <w:pPr>
              <w:jc w:val="left"/>
            </w:pPr>
            <w:r>
              <w:rPr>
                <w:rFonts w:ascii="Arial" w:hAnsi="Arial" w:eastAsia="Arial" w:cs="Arial"/>
                <w:b w:val="0"/>
                <w:bCs w:val="0"/>
                <w:color w:val="000000"/>
                <w:sz w:val="20"/>
                <w:szCs w:val="20"/>
              </w:rPr>
              <w:t>5</w:t>
            </w:r>
          </w:p>
        </w:tc>
      </w:tr>
      <w:tr w14:paraId="712DE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52F3342">
            <w:pPr>
              <w:jc w:val="left"/>
            </w:pPr>
            <w:r>
              <w:rPr>
                <w:rFonts w:ascii="Arial" w:hAnsi="Arial" w:eastAsia="Arial" w:cs="Arial"/>
                <w:b w:val="0"/>
                <w:bCs w:val="0"/>
                <w:color w:val="000000"/>
                <w:sz w:val="20"/>
                <w:szCs w:val="20"/>
              </w:rPr>
              <w:t>Fitted ε_eff</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1B6FE3A">
            <w:pPr>
              <w:jc w:val="left"/>
            </w:pPr>
            <w:r>
              <w:rPr>
                <w:rFonts w:ascii="Arial" w:hAnsi="Arial" w:eastAsia="Arial" w:cs="Arial"/>
                <w:b w:val="0"/>
                <w:bCs w:val="0"/>
                <w:color w:val="000000"/>
                <w:sz w:val="20"/>
                <w:szCs w:val="20"/>
              </w:rPr>
              <w:t>0.31342</w:t>
            </w:r>
          </w:p>
        </w:tc>
      </w:tr>
      <w:tr w14:paraId="099BB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46F6C9E">
            <w:pPr>
              <w:jc w:val="left"/>
            </w:pPr>
            <w:r>
              <w:rPr>
                <w:rFonts w:ascii="Arial" w:hAnsi="Arial" w:eastAsia="Arial" w:cs="Arial"/>
                <w:b w:val="0"/>
                <w:bCs w:val="0"/>
                <w:color w:val="000000"/>
                <w:sz w:val="20"/>
                <w:szCs w:val="20"/>
              </w:rPr>
              <w:t>Extracted ε_device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C0276F0">
            <w:pPr>
              <w:jc w:val="left"/>
            </w:pPr>
            <w:r>
              <w:rPr>
                <w:rFonts w:ascii="Arial" w:hAnsi="Arial" w:eastAsia="Arial" w:cs="Arial"/>
                <w:b w:val="0"/>
                <w:bCs w:val="0"/>
                <w:color w:val="000000"/>
                <w:sz w:val="20"/>
                <w:szCs w:val="20"/>
              </w:rPr>
              <w:t>0.000297</w:t>
            </w:r>
          </w:p>
        </w:tc>
      </w:tr>
      <w:tr w14:paraId="2E9FD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8C04BC3">
            <w:pPr>
              <w:jc w:val="left"/>
            </w:pPr>
            <w:r>
              <w:rPr>
                <w:rFonts w:ascii="Arial" w:hAnsi="Arial" w:eastAsia="Arial" w:cs="Arial"/>
                <w:b w:val="0"/>
                <w:bCs w:val="0"/>
                <w:color w:val="000000"/>
                <w:sz w:val="20"/>
                <w:szCs w:val="20"/>
              </w:rPr>
              <w:t>ε_device 95% CI</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DEFCEE0">
            <w:pPr>
              <w:jc w:val="left"/>
            </w:pPr>
            <w:r>
              <w:rPr>
                <w:rFonts w:ascii="Arial" w:hAnsi="Arial" w:eastAsia="Arial" w:cs="Arial"/>
                <w:b w:val="0"/>
                <w:bCs w:val="0"/>
                <w:color w:val="000000"/>
                <w:sz w:val="20"/>
                <w:szCs w:val="20"/>
              </w:rPr>
              <w:t>[0.000254, 0.000353]</w:t>
            </w:r>
          </w:p>
        </w:tc>
      </w:tr>
      <w:tr w14:paraId="5EA3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269C287">
            <w:pPr>
              <w:jc w:val="left"/>
            </w:pPr>
            <w:r>
              <w:rPr>
                <w:rFonts w:ascii="Arial" w:hAnsi="Arial" w:eastAsia="Arial" w:cs="Arial"/>
                <w:b w:val="0"/>
                <w:bCs w:val="0"/>
                <w:color w:val="000000"/>
                <w:sz w:val="20"/>
                <w:szCs w:val="20"/>
              </w:rPr>
              <w:t>k_ideal (noiseless)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8E4E9F">
            <w:pPr>
              <w:jc w:val="left"/>
            </w:pPr>
            <w:r>
              <w:rPr>
                <w:rFonts w:ascii="Arial" w:hAnsi="Arial" w:eastAsia="Arial" w:cs="Arial"/>
                <w:b w:val="0"/>
                <w:bCs w:val="0"/>
                <w:color w:val="000000"/>
                <w:sz w:val="20"/>
                <w:szCs w:val="20"/>
              </w:rPr>
              <w:t>3</w:t>
            </w:r>
          </w:p>
        </w:tc>
      </w:tr>
      <w:tr w14:paraId="60839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7230637">
            <w:pPr>
              <w:jc w:val="left"/>
            </w:pPr>
            <w:r>
              <w:rPr>
                <w:rFonts w:ascii="Arial" w:hAnsi="Arial" w:eastAsia="Arial" w:cs="Arial"/>
                <w:b w:val="0"/>
                <w:bCs w:val="0"/>
                <w:color w:val="000000"/>
                <w:sz w:val="20"/>
                <w:szCs w:val="20"/>
              </w:rPr>
              <w:t>k* (numerical)</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26D22B">
            <w:pPr>
              <w:jc w:val="left"/>
            </w:pPr>
            <w:r>
              <w:rPr>
                <w:rFonts w:ascii="Arial" w:hAnsi="Arial" w:eastAsia="Arial" w:cs="Arial"/>
                <w:b w:val="0"/>
                <w:bCs w:val="0"/>
                <w:color w:val="000000"/>
                <w:sz w:val="20"/>
                <w:szCs w:val="20"/>
              </w:rPr>
              <w:t>1.949</w:t>
            </w:r>
          </w:p>
        </w:tc>
      </w:tr>
      <w:tr w14:paraId="7D2C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527E631">
            <w:pPr>
              <w:jc w:val="left"/>
            </w:pPr>
            <w:r>
              <w:rPr>
                <w:rFonts w:ascii="Arial" w:hAnsi="Arial" w:eastAsia="Arial" w:cs="Arial"/>
                <w:b w:val="0"/>
                <w:bCs w:val="0"/>
                <w:color w:val="000000"/>
                <w:sz w:val="20"/>
                <w:szCs w:val="20"/>
              </w:rPr>
              <w:t>k* (rounded)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582F03">
            <w:pPr>
              <w:jc w:val="left"/>
            </w:pPr>
            <w:r>
              <w:rPr>
                <w:rFonts w:ascii="Arial" w:hAnsi="Arial" w:eastAsia="Arial" w:cs="Arial"/>
                <w:b w:val="0"/>
                <w:bCs w:val="0"/>
                <w:color w:val="000000"/>
                <w:sz w:val="20"/>
                <w:szCs w:val="20"/>
              </w:rPr>
              <w:t>2</w:t>
            </w:r>
          </w:p>
        </w:tc>
      </w:tr>
      <w:tr w14:paraId="41436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E157A6D">
            <w:pPr>
              <w:jc w:val="left"/>
            </w:pPr>
            <w:r>
              <w:rPr>
                <w:rFonts w:ascii="Arial" w:hAnsi="Arial" w:eastAsia="Arial" w:cs="Arial"/>
                <w:b w:val="0"/>
                <w:bCs w:val="0"/>
                <w:color w:val="000000"/>
                <w:sz w:val="20"/>
                <w:szCs w:val="20"/>
              </w:rPr>
              <w:t>k* (asymptotic)</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0F4CA14">
            <w:pPr>
              <w:jc w:val="left"/>
            </w:pPr>
            <w:r>
              <w:rPr>
                <w:rFonts w:ascii="Arial" w:hAnsi="Arial" w:eastAsia="Arial" w:cs="Arial"/>
                <w:b w:val="0"/>
                <w:bCs w:val="0"/>
                <w:color w:val="000000"/>
                <w:sz w:val="20"/>
                <w:szCs w:val="20"/>
              </w:rPr>
              <w:t>1.903</w:t>
            </w:r>
          </w:p>
        </w:tc>
      </w:tr>
      <w:tr w14:paraId="13F82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6CEA715">
            <w:pPr>
              <w:jc w:val="left"/>
            </w:pPr>
            <w:r>
              <w:rPr>
                <w:rFonts w:ascii="Arial" w:hAnsi="Arial" w:eastAsia="Arial" w:cs="Arial"/>
                <w:b w:val="0"/>
                <w:bCs w:val="0"/>
                <w:color w:val="000000"/>
                <w:sz w:val="20"/>
                <w:szCs w:val="20"/>
              </w:rPr>
              <w:t>Asymptotic error</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4CE2928">
            <w:pPr>
              <w:jc w:val="left"/>
            </w:pPr>
            <w:r>
              <w:rPr>
                <w:rFonts w:ascii="Arial" w:hAnsi="Arial" w:eastAsia="Arial" w:cs="Arial"/>
                <w:b w:val="0"/>
                <w:bCs w:val="0"/>
                <w:color w:val="000000"/>
                <w:sz w:val="20"/>
                <w:szCs w:val="20"/>
              </w:rPr>
              <w:t>2.4%</w:t>
            </w:r>
          </w:p>
        </w:tc>
      </w:tr>
      <w:tr w14:paraId="2344F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25F315F">
            <w:pPr>
              <w:jc w:val="left"/>
            </w:pPr>
            <w:r>
              <w:rPr>
                <w:rFonts w:ascii="Arial" w:hAnsi="Arial" w:eastAsia="Arial" w:cs="Arial"/>
                <w:b w:val="0"/>
                <w:bCs w:val="0"/>
                <w:color w:val="000000"/>
                <w:sz w:val="20"/>
                <w:szCs w:val="20"/>
              </w:rPr>
              <w:t>P at k*=2</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99C49DE">
            <w:pPr>
              <w:jc w:val="left"/>
            </w:pPr>
            <w:r>
              <w:rPr>
                <w:rFonts w:ascii="Arial" w:hAnsi="Arial" w:eastAsia="Arial" w:cs="Arial"/>
                <w:b w:val="0"/>
                <w:bCs w:val="0"/>
                <w:color w:val="000000"/>
                <w:sz w:val="20"/>
                <w:szCs w:val="20"/>
              </w:rPr>
              <w:t>0.4613</w:t>
            </w:r>
          </w:p>
        </w:tc>
      </w:tr>
      <w:tr w14:paraId="36B3C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B34F937">
            <w:pPr>
              <w:jc w:val="left"/>
            </w:pPr>
            <w:r>
              <w:rPr>
                <w:rFonts w:ascii="Arial" w:hAnsi="Arial" w:eastAsia="Arial" w:cs="Arial"/>
                <w:b w:val="0"/>
                <w:bCs w:val="0"/>
                <w:color w:val="000000"/>
                <w:sz w:val="20"/>
                <w:szCs w:val="20"/>
              </w:rPr>
              <w:t>P at k_ideal=3</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7A45A44">
            <w:pPr>
              <w:jc w:val="left"/>
            </w:pPr>
            <w:r>
              <w:rPr>
                <w:rFonts w:ascii="Arial" w:hAnsi="Arial" w:eastAsia="Arial" w:cs="Arial"/>
                <w:b w:val="0"/>
                <w:bCs w:val="0"/>
                <w:color w:val="000000"/>
                <w:sz w:val="20"/>
                <w:szCs w:val="20"/>
              </w:rPr>
              <w:t>0.3593</w:t>
            </w:r>
          </w:p>
        </w:tc>
      </w:tr>
      <w:tr w14:paraId="1FDD2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7831A7C">
            <w:pPr>
              <w:jc w:val="left"/>
            </w:pPr>
            <w:r>
              <w:rPr>
                <w:rFonts w:ascii="Arial" w:hAnsi="Arial" w:eastAsia="Arial" w:cs="Arial"/>
                <w:b w:val="0"/>
                <w:bCs w:val="0"/>
                <w:color w:val="000000"/>
                <w:sz w:val="20"/>
                <w:szCs w:val="20"/>
              </w:rPr>
              <w:t>Improvement from k*</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1983C34">
            <w:pPr>
              <w:jc w:val="left"/>
            </w:pPr>
            <w:r>
              <w:rPr>
                <w:rFonts w:ascii="Arial" w:hAnsi="Arial" w:eastAsia="Arial" w:cs="Arial"/>
                <w:b w:val="0"/>
                <w:bCs w:val="0"/>
                <w:color w:val="000000"/>
                <w:sz w:val="20"/>
                <w:szCs w:val="20"/>
              </w:rPr>
              <w:t>+28.4%</w:t>
            </w:r>
          </w:p>
        </w:tc>
      </w:tr>
      <w:tr w14:paraId="66B93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5F8F0445">
            <w:pPr>
              <w:jc w:val="left"/>
            </w:pPr>
            <w:r>
              <w:rPr>
                <w:rFonts w:ascii="Arial" w:hAnsi="Arial" w:eastAsia="Arial" w:cs="Arial"/>
                <w:b w:val="0"/>
                <w:bCs w:val="0"/>
                <w:color w:val="000000"/>
                <w:sz w:val="20"/>
                <w:szCs w:val="20"/>
              </w:rPr>
              <w:t>P_ideal at k_ideal=3</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83DB031">
            <w:pPr>
              <w:jc w:val="left"/>
            </w:pPr>
            <w:r>
              <w:rPr>
                <w:rFonts w:ascii="Arial" w:hAnsi="Arial" w:eastAsia="Arial" w:cs="Arial"/>
                <w:b w:val="0"/>
                <w:bCs w:val="0"/>
                <w:color w:val="000000"/>
                <w:sz w:val="20"/>
                <w:szCs w:val="20"/>
              </w:rPr>
              <w:t>0.9613</w:t>
            </w:r>
          </w:p>
        </w:tc>
      </w:tr>
      <w:tr w14:paraId="04415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556D7E0">
            <w:pPr>
              <w:jc w:val="left"/>
            </w:pPr>
            <w:r>
              <w:rPr>
                <w:rFonts w:ascii="Arial" w:hAnsi="Arial" w:eastAsia="Arial" w:cs="Arial"/>
                <w:b w:val="0"/>
                <w:bCs w:val="0"/>
                <w:color w:val="000000"/>
                <w:sz w:val="20"/>
                <w:szCs w:val="20"/>
              </w:rPr>
              <w:t>GFS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7EA0431">
            <w:pPr>
              <w:jc w:val="left"/>
            </w:pPr>
            <w:r>
              <w:rPr>
                <w:rFonts w:ascii="Arial" w:hAnsi="Arial" w:eastAsia="Arial" w:cs="Arial"/>
                <w:b w:val="0"/>
                <w:bCs w:val="0"/>
                <w:color w:val="000000"/>
                <w:sz w:val="20"/>
                <w:szCs w:val="20"/>
              </w:rPr>
              <w:t>0.4798</w:t>
            </w:r>
          </w:p>
        </w:tc>
      </w:tr>
      <w:tr w14:paraId="334AA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206B5CA">
            <w:pPr>
              <w:jc w:val="left"/>
            </w:pPr>
            <w:r>
              <w:rPr>
                <w:rFonts w:ascii="Arial" w:hAnsi="Arial" w:eastAsia="Arial" w:cs="Arial"/>
                <w:b w:val="0"/>
                <w:bCs w:val="0"/>
                <w:color w:val="000000"/>
                <w:sz w:val="20"/>
                <w:szCs w:val="20"/>
              </w:rPr>
              <w:t>Theorem 2(i) confirmed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591A8EA">
            <w:pPr>
              <w:jc w:val="left"/>
            </w:pPr>
            <w:r>
              <w:rPr>
                <w:rFonts w:ascii="Arial" w:hAnsi="Arial" w:eastAsia="Arial" w:cs="Arial"/>
                <w:b w:val="0"/>
                <w:bCs w:val="0"/>
                <w:color w:val="000000"/>
                <w:sz w:val="20"/>
                <w:szCs w:val="20"/>
              </w:rPr>
              <w:t>k*=2 &lt; k_ideal=3 ✓</w:t>
            </w:r>
          </w:p>
        </w:tc>
      </w:tr>
    </w:tbl>
    <w:p w14:paraId="3AB40DEF">
      <w:pPr>
        <w:pStyle w:val="3"/>
        <w:spacing w:before="300" w:after="120"/>
      </w:pPr>
      <w:r>
        <w:rPr>
          <w:rFonts w:ascii="Arial" w:hAnsi="Arial" w:eastAsia="Arial" w:cs="Arial"/>
          <w:b/>
          <w:bCs/>
          <w:color w:val="2E75B6"/>
          <w:sz w:val="28"/>
          <w:szCs w:val="28"/>
        </w:rPr>
        <w:t>10.3 ibm_kingston — n=3 (N=8), 10 seeds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2C14A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06A4A02">
            <w:pPr>
              <w:jc w:val="left"/>
            </w:pPr>
            <w:r>
              <w:rPr>
                <w:rFonts w:ascii="Arial" w:hAnsi="Arial" w:eastAsia="Arial" w:cs="Arial"/>
                <w:b/>
                <w:bCs/>
                <w:color w:val="FFFFFF"/>
                <w:sz w:val="20"/>
                <w:szCs w:val="20"/>
              </w:rPr>
              <w:t>Metric</w:t>
            </w:r>
          </w:p>
        </w:tc>
        <w:tc>
          <w:tcPr>
            <w:tcW w:w="5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1B700BE">
            <w:pPr>
              <w:jc w:val="left"/>
            </w:pPr>
            <w:r>
              <w:rPr>
                <w:rFonts w:ascii="Arial" w:hAnsi="Arial" w:eastAsia="Arial" w:cs="Arial"/>
                <w:b/>
                <w:bCs/>
                <w:color w:val="FFFFFF"/>
                <w:sz w:val="20"/>
                <w:szCs w:val="20"/>
              </w:rPr>
              <w:t>Value</w:t>
            </w:r>
          </w:p>
        </w:tc>
      </w:tr>
      <w:tr w14:paraId="61E2B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55F42E6">
            <w:pPr>
              <w:jc w:val="left"/>
            </w:pPr>
            <w:r>
              <w:rPr>
                <w:rFonts w:ascii="Arial" w:hAnsi="Arial" w:eastAsia="Arial" w:cs="Arial"/>
                <w:b w:val="0"/>
                <w:bCs w:val="0"/>
                <w:color w:val="000000"/>
                <w:sz w:val="20"/>
                <w:szCs w:val="20"/>
              </w:rPr>
              <w:t>Backend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17923A">
            <w:pPr>
              <w:jc w:val="left"/>
            </w:pPr>
            <w:r>
              <w:rPr>
                <w:rFonts w:ascii="Arial" w:hAnsi="Arial" w:eastAsia="Arial" w:cs="Arial"/>
                <w:b w:val="0"/>
                <w:bCs w:val="0"/>
                <w:color w:val="000000"/>
                <w:sz w:val="20"/>
                <w:szCs w:val="20"/>
              </w:rPr>
              <w:t>ibm_kingston (156 qubits, Heron r2)</w:t>
            </w:r>
          </w:p>
        </w:tc>
      </w:tr>
      <w:tr w14:paraId="5A7D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0BEC7A83">
            <w:pPr>
              <w:jc w:val="left"/>
            </w:pPr>
            <w:r>
              <w:rPr>
                <w:rFonts w:ascii="Arial" w:hAnsi="Arial" w:eastAsia="Arial" w:cs="Arial"/>
                <w:b w:val="0"/>
                <w:bCs w:val="0"/>
                <w:color w:val="000000"/>
                <w:sz w:val="20"/>
                <w:szCs w:val="20"/>
              </w:rPr>
              <w:t>Transpiled gate count g</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E99348">
            <w:pPr>
              <w:jc w:val="left"/>
            </w:pPr>
            <w:r>
              <w:rPr>
                <w:rFonts w:ascii="Arial" w:hAnsi="Arial" w:eastAsia="Arial" w:cs="Arial"/>
                <w:b w:val="0"/>
                <w:bCs w:val="0"/>
                <w:color w:val="000000"/>
                <w:sz w:val="20"/>
                <w:szCs w:val="20"/>
              </w:rPr>
              <w:t>~409 (same topology class)</w:t>
            </w:r>
          </w:p>
        </w:tc>
      </w:tr>
      <w:tr w14:paraId="068A9B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C4B58AE">
            <w:pPr>
              <w:jc w:val="left"/>
            </w:pPr>
            <w:r>
              <w:rPr>
                <w:rFonts w:ascii="Arial" w:hAnsi="Arial" w:eastAsia="Arial" w:cs="Arial"/>
                <w:b w:val="0"/>
                <w:bCs w:val="0"/>
                <w:color w:val="000000"/>
                <w:sz w:val="20"/>
                <w:szCs w:val="20"/>
              </w:rPr>
              <w:t>Number of seeds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C1D5C12">
            <w:pPr>
              <w:jc w:val="left"/>
            </w:pPr>
            <w:r>
              <w:rPr>
                <w:rFonts w:ascii="Arial" w:hAnsi="Arial" w:eastAsia="Arial" w:cs="Arial"/>
                <w:b w:val="0"/>
                <w:bCs w:val="0"/>
                <w:color w:val="000000"/>
                <w:sz w:val="20"/>
                <w:szCs w:val="20"/>
              </w:rPr>
              <w:t>10</w:t>
            </w:r>
          </w:p>
        </w:tc>
      </w:tr>
      <w:tr w14:paraId="172B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8F9587C">
            <w:pPr>
              <w:jc w:val="left"/>
            </w:pPr>
            <w:r>
              <w:rPr>
                <w:rFonts w:ascii="Arial" w:hAnsi="Arial" w:eastAsia="Arial" w:cs="Arial"/>
                <w:b w:val="0"/>
                <w:bCs w:val="0"/>
                <w:color w:val="000000"/>
                <w:sz w:val="20"/>
                <w:szCs w:val="20"/>
              </w:rPr>
              <w:t>Extracted ε_device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63801A">
            <w:pPr>
              <w:jc w:val="left"/>
            </w:pPr>
            <w:r>
              <w:rPr>
                <w:rFonts w:ascii="Arial" w:hAnsi="Arial" w:eastAsia="Arial" w:cs="Arial"/>
                <w:b w:val="0"/>
                <w:bCs w:val="0"/>
                <w:color w:val="000000"/>
                <w:sz w:val="20"/>
                <w:szCs w:val="20"/>
              </w:rPr>
              <w:t>0.000267</w:t>
            </w:r>
          </w:p>
        </w:tc>
      </w:tr>
      <w:tr w14:paraId="45B41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743D53E5">
            <w:pPr>
              <w:jc w:val="left"/>
            </w:pPr>
            <w:r>
              <w:rPr>
                <w:rFonts w:ascii="Arial" w:hAnsi="Arial" w:eastAsia="Arial" w:cs="Arial"/>
                <w:b w:val="0"/>
                <w:bCs w:val="0"/>
                <w:color w:val="000000"/>
                <w:sz w:val="20"/>
                <w:szCs w:val="20"/>
              </w:rPr>
              <w:t>ε_device 95% CI</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94DE37">
            <w:pPr>
              <w:jc w:val="left"/>
            </w:pPr>
            <w:r>
              <w:rPr>
                <w:rFonts w:ascii="Arial" w:hAnsi="Arial" w:eastAsia="Arial" w:cs="Arial"/>
                <w:b w:val="0"/>
                <w:bCs w:val="0"/>
                <w:color w:val="000000"/>
                <w:sz w:val="20"/>
                <w:szCs w:val="20"/>
              </w:rPr>
              <w:t>[0.000258, 0.000277]</w:t>
            </w:r>
          </w:p>
        </w:tc>
      </w:tr>
      <w:tr w14:paraId="2A64C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69B80DE">
            <w:pPr>
              <w:jc w:val="left"/>
            </w:pPr>
            <w:r>
              <w:rPr>
                <w:rFonts w:ascii="Arial" w:hAnsi="Arial" w:eastAsia="Arial" w:cs="Arial"/>
                <w:b w:val="0"/>
                <w:bCs w:val="0"/>
                <w:color w:val="000000"/>
                <w:sz w:val="20"/>
                <w:szCs w:val="20"/>
              </w:rPr>
              <w:t>k* (numerical)</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2472D1">
            <w:pPr>
              <w:jc w:val="left"/>
            </w:pPr>
            <w:r>
              <w:rPr>
                <w:rFonts w:ascii="Arial" w:hAnsi="Arial" w:eastAsia="Arial" w:cs="Arial"/>
                <w:b w:val="0"/>
                <w:bCs w:val="0"/>
                <w:color w:val="000000"/>
                <w:sz w:val="20"/>
                <w:szCs w:val="20"/>
              </w:rPr>
              <w:t>1.582 → 2</w:t>
            </w:r>
          </w:p>
        </w:tc>
      </w:tr>
      <w:tr w14:paraId="7E3DB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9F1119B">
            <w:pPr>
              <w:jc w:val="left"/>
            </w:pPr>
            <w:r>
              <w:rPr>
                <w:rFonts w:ascii="Arial" w:hAnsi="Arial" w:eastAsia="Arial" w:cs="Arial"/>
                <w:b w:val="0"/>
                <w:bCs w:val="0"/>
                <w:color w:val="000000"/>
                <w:sz w:val="20"/>
                <w:szCs w:val="20"/>
              </w:rPr>
              <w:t>GFS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8748238">
            <w:pPr>
              <w:jc w:val="left"/>
            </w:pPr>
            <w:r>
              <w:rPr>
                <w:rFonts w:ascii="Arial" w:hAnsi="Arial" w:eastAsia="Arial" w:cs="Arial"/>
                <w:b w:val="0"/>
                <w:bCs w:val="0"/>
                <w:color w:val="000000"/>
                <w:sz w:val="20"/>
                <w:szCs w:val="20"/>
              </w:rPr>
              <w:t>0.8296</w:t>
            </w:r>
          </w:p>
        </w:tc>
      </w:tr>
      <w:tr w14:paraId="2CAF9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45BDF5D9">
            <w:pPr>
              <w:jc w:val="left"/>
            </w:pPr>
            <w:r>
              <w:rPr>
                <w:rFonts w:ascii="Arial" w:hAnsi="Arial" w:eastAsia="Arial" w:cs="Arial"/>
                <w:b w:val="0"/>
                <w:bCs w:val="0"/>
                <w:color w:val="000000"/>
                <w:sz w:val="20"/>
                <w:szCs w:val="20"/>
              </w:rPr>
              <w:t>vs ibm_fez GFS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8260691">
            <w:pPr>
              <w:jc w:val="left"/>
            </w:pPr>
            <w:r>
              <w:rPr>
                <w:rFonts w:ascii="Arial" w:hAnsi="Arial" w:eastAsia="Arial" w:cs="Arial"/>
                <w:b w:val="0"/>
                <w:bCs w:val="0"/>
                <w:color w:val="000000"/>
                <w:sz w:val="20"/>
                <w:szCs w:val="20"/>
              </w:rPr>
              <w:t>0.8296 &gt; 0.8147 (+1.5 points)</w:t>
            </w:r>
          </w:p>
        </w:tc>
      </w:tr>
    </w:tbl>
    <w:p w14:paraId="14D332B7">
      <w:pPr>
        <w:pStyle w:val="3"/>
        <w:spacing w:before="300" w:after="120"/>
      </w:pPr>
      <w:r>
        <w:rPr>
          <w:rFonts w:ascii="Arial" w:hAnsi="Arial" w:eastAsia="Arial" w:cs="Arial"/>
          <w:b/>
          <w:bCs/>
          <w:color w:val="2E75B6"/>
          <w:sz w:val="28"/>
          <w:szCs w:val="28"/>
        </w:rPr>
        <w:t>10.4 ibm_kingston — n=4 (N=16), 10 seeds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5760"/>
      </w:tblGrid>
      <w:tr w14:paraId="2D60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E585FA1">
            <w:pPr>
              <w:jc w:val="left"/>
            </w:pPr>
            <w:r>
              <w:rPr>
                <w:rFonts w:ascii="Arial" w:hAnsi="Arial" w:eastAsia="Arial" w:cs="Arial"/>
                <w:b/>
                <w:bCs/>
                <w:color w:val="FFFFFF"/>
                <w:sz w:val="20"/>
                <w:szCs w:val="20"/>
              </w:rPr>
              <w:t>Metric</w:t>
            </w:r>
          </w:p>
        </w:tc>
        <w:tc>
          <w:tcPr>
            <w:tcW w:w="57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55476A4">
            <w:pPr>
              <w:jc w:val="left"/>
            </w:pPr>
            <w:r>
              <w:rPr>
                <w:rFonts w:ascii="Arial" w:hAnsi="Arial" w:eastAsia="Arial" w:cs="Arial"/>
                <w:b/>
                <w:bCs/>
                <w:color w:val="FFFFFF"/>
                <w:sz w:val="20"/>
                <w:szCs w:val="20"/>
              </w:rPr>
              <w:t>Value</w:t>
            </w:r>
          </w:p>
        </w:tc>
      </w:tr>
      <w:tr w14:paraId="5D5D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6168649">
            <w:pPr>
              <w:jc w:val="left"/>
            </w:pPr>
            <w:r>
              <w:rPr>
                <w:rFonts w:ascii="Arial" w:hAnsi="Arial" w:eastAsia="Arial" w:cs="Arial"/>
                <w:b w:val="0"/>
                <w:bCs w:val="0"/>
                <w:color w:val="000000"/>
                <w:sz w:val="20"/>
                <w:szCs w:val="20"/>
              </w:rPr>
              <w:t>Backend</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5B6CE2">
            <w:pPr>
              <w:jc w:val="left"/>
            </w:pPr>
            <w:r>
              <w:rPr>
                <w:rFonts w:ascii="Arial" w:hAnsi="Arial" w:eastAsia="Arial" w:cs="Arial"/>
                <w:b w:val="0"/>
                <w:bCs w:val="0"/>
                <w:color w:val="000000"/>
                <w:sz w:val="20"/>
                <w:szCs w:val="20"/>
              </w:rPr>
              <w:t>ibm_kingston (156 qubits, Heron r2)</w:t>
            </w:r>
          </w:p>
        </w:tc>
      </w:tr>
      <w:tr w14:paraId="2BBB1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D7FA07E">
            <w:pPr>
              <w:jc w:val="left"/>
            </w:pPr>
            <w:r>
              <w:rPr>
                <w:rFonts w:ascii="Arial" w:hAnsi="Arial" w:eastAsia="Arial" w:cs="Arial"/>
                <w:b w:val="0"/>
                <w:bCs w:val="0"/>
                <w:color w:val="000000"/>
                <w:sz w:val="20"/>
                <w:szCs w:val="20"/>
              </w:rPr>
              <w:t>Transpiled gate count g</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EA2FE2">
            <w:pPr>
              <w:jc w:val="left"/>
            </w:pPr>
            <w:r>
              <w:rPr>
                <w:rFonts w:ascii="Arial" w:hAnsi="Arial" w:eastAsia="Arial" w:cs="Arial"/>
                <w:b w:val="0"/>
                <w:bCs w:val="0"/>
                <w:color w:val="000000"/>
                <w:sz w:val="20"/>
                <w:szCs w:val="20"/>
              </w:rPr>
              <w:t>~1265</w:t>
            </w:r>
          </w:p>
        </w:tc>
      </w:tr>
      <w:tr w14:paraId="0329E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ED31127">
            <w:pPr>
              <w:jc w:val="left"/>
            </w:pPr>
            <w:r>
              <w:rPr>
                <w:rFonts w:ascii="Arial" w:hAnsi="Arial" w:eastAsia="Arial" w:cs="Arial"/>
                <w:b w:val="0"/>
                <w:bCs w:val="0"/>
                <w:color w:val="000000"/>
                <w:sz w:val="20"/>
                <w:szCs w:val="20"/>
              </w:rPr>
              <w:t>Number of seeds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C478C6">
            <w:pPr>
              <w:jc w:val="left"/>
            </w:pPr>
            <w:r>
              <w:rPr>
                <w:rFonts w:ascii="Arial" w:hAnsi="Arial" w:eastAsia="Arial" w:cs="Arial"/>
                <w:b w:val="0"/>
                <w:bCs w:val="0"/>
                <w:color w:val="000000"/>
                <w:sz w:val="20"/>
                <w:szCs w:val="20"/>
              </w:rPr>
              <w:t>10</w:t>
            </w:r>
          </w:p>
        </w:tc>
      </w:tr>
      <w:tr w14:paraId="57D95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6066A23A">
            <w:pPr>
              <w:jc w:val="left"/>
            </w:pPr>
            <w:r>
              <w:rPr>
                <w:rFonts w:ascii="Arial" w:hAnsi="Arial" w:eastAsia="Arial" w:cs="Arial"/>
                <w:b w:val="0"/>
                <w:bCs w:val="0"/>
                <w:color w:val="000000"/>
                <w:sz w:val="20"/>
                <w:szCs w:val="20"/>
              </w:rPr>
              <w:t>Extracted ε_device</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498F07">
            <w:pPr>
              <w:jc w:val="left"/>
            </w:pPr>
            <w:r>
              <w:rPr>
                <w:rFonts w:ascii="Arial" w:hAnsi="Arial" w:eastAsia="Arial" w:cs="Arial"/>
                <w:b w:val="0"/>
                <w:bCs w:val="0"/>
                <w:color w:val="000000"/>
                <w:sz w:val="20"/>
                <w:szCs w:val="20"/>
              </w:rPr>
              <w:t>0.000178</w:t>
            </w:r>
          </w:p>
        </w:tc>
      </w:tr>
      <w:tr w14:paraId="0FD397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2617108B">
            <w:pPr>
              <w:jc w:val="left"/>
            </w:pPr>
            <w:r>
              <w:rPr>
                <w:rFonts w:ascii="Arial" w:hAnsi="Arial" w:eastAsia="Arial" w:cs="Arial"/>
                <w:b w:val="0"/>
                <w:bCs w:val="0"/>
                <w:color w:val="000000"/>
                <w:sz w:val="20"/>
                <w:szCs w:val="20"/>
              </w:rPr>
              <w:t>ε_device 95% CI</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E66BB5F">
            <w:pPr>
              <w:jc w:val="left"/>
            </w:pPr>
            <w:r>
              <w:rPr>
                <w:rFonts w:ascii="Arial" w:hAnsi="Arial" w:eastAsia="Arial" w:cs="Arial"/>
                <w:b w:val="0"/>
                <w:bCs w:val="0"/>
                <w:color w:val="000000"/>
                <w:sz w:val="20"/>
                <w:szCs w:val="20"/>
              </w:rPr>
              <w:t>[0.000165, 0.000190]</w:t>
            </w:r>
          </w:p>
        </w:tc>
      </w:tr>
      <w:tr w14:paraId="4F1DC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F124FDE">
            <w:pPr>
              <w:jc w:val="left"/>
            </w:pPr>
            <w:r>
              <w:rPr>
                <w:rFonts w:ascii="Arial" w:hAnsi="Arial" w:eastAsia="Arial" w:cs="Arial"/>
                <w:b w:val="0"/>
                <w:bCs w:val="0"/>
                <w:color w:val="000000"/>
                <w:sz w:val="20"/>
                <w:szCs w:val="20"/>
              </w:rPr>
              <w:t>k* (numerical)</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36041EA">
            <w:pPr>
              <w:jc w:val="left"/>
            </w:pPr>
            <w:r>
              <w:rPr>
                <w:rFonts w:ascii="Arial" w:hAnsi="Arial" w:eastAsia="Arial" w:cs="Arial"/>
                <w:b w:val="0"/>
                <w:bCs w:val="0"/>
                <w:color w:val="000000"/>
                <w:sz w:val="20"/>
                <w:szCs w:val="20"/>
              </w:rPr>
              <w:t>2.202 → 2</w:t>
            </w:r>
          </w:p>
        </w:tc>
      </w:tr>
      <w:tr w14:paraId="4139C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1B0814AF">
            <w:pPr>
              <w:jc w:val="left"/>
            </w:pPr>
            <w:r>
              <w:rPr>
                <w:rFonts w:ascii="Arial" w:hAnsi="Arial" w:eastAsia="Arial" w:cs="Arial"/>
                <w:b w:val="0"/>
                <w:bCs w:val="0"/>
                <w:color w:val="000000"/>
                <w:sz w:val="20"/>
                <w:szCs w:val="20"/>
              </w:rPr>
              <w:t>GFS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B480E4">
            <w:pPr>
              <w:jc w:val="left"/>
            </w:pPr>
            <w:r>
              <w:rPr>
                <w:rFonts w:ascii="Arial" w:hAnsi="Arial" w:eastAsia="Arial" w:cs="Arial"/>
                <w:b w:val="0"/>
                <w:bCs w:val="0"/>
                <w:color w:val="000000"/>
                <w:sz w:val="20"/>
                <w:szCs w:val="20"/>
              </w:rPr>
              <w:t>0.6262</w:t>
            </w:r>
          </w:p>
        </w:tc>
      </w:tr>
      <w:tr w14:paraId="10A71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600" w:type="dxa"/>
            <w:tcBorders>
              <w:top w:val="single" w:color="CCCCCC" w:sz="0" w:space="0"/>
              <w:left w:val="single" w:color="CCCCCC" w:sz="0" w:space="0"/>
              <w:bottom w:val="single" w:color="CCCCCC" w:sz="0" w:space="0"/>
              <w:right w:val="single" w:color="CCCCCC" w:sz="0" w:space="0"/>
            </w:tcBorders>
            <w:shd w:val="clear" w:color="auto" w:fill="F5F8FC"/>
            <w:tcMar>
              <w:top w:w="80" w:type="dxa"/>
              <w:left w:w="120" w:type="dxa"/>
              <w:bottom w:w="80" w:type="dxa"/>
              <w:right w:w="120" w:type="dxa"/>
            </w:tcMar>
            <w:vAlign w:val="center"/>
          </w:tcPr>
          <w:p w14:paraId="381A334F">
            <w:pPr>
              <w:jc w:val="left"/>
            </w:pPr>
            <w:r>
              <w:rPr>
                <w:rFonts w:ascii="Arial" w:hAnsi="Arial" w:eastAsia="Arial" w:cs="Arial"/>
                <w:b w:val="0"/>
                <w:bCs w:val="0"/>
                <w:color w:val="000000"/>
                <w:sz w:val="20"/>
                <w:szCs w:val="20"/>
              </w:rPr>
              <w:t>vs ibm_fez GFS</w:t>
            </w:r>
          </w:p>
        </w:tc>
        <w:tc>
          <w:tcPr>
            <w:tcW w:w="57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73E12D">
            <w:pPr>
              <w:jc w:val="left"/>
            </w:pPr>
            <w:r>
              <w:rPr>
                <w:rFonts w:ascii="Arial" w:hAnsi="Arial" w:eastAsia="Arial" w:cs="Arial"/>
                <w:b w:val="0"/>
                <w:bCs w:val="0"/>
                <w:color w:val="000000"/>
                <w:sz w:val="20"/>
                <w:szCs w:val="20"/>
              </w:rPr>
              <w:t>0.6262 &gt; 0.4798 (+14.6 points)</w:t>
            </w:r>
          </w:p>
        </w:tc>
      </w:tr>
    </w:tbl>
    <w:p w14:paraId="26DE7ED9">
      <w:pPr>
        <w:pageBreakBefore/>
      </w:pPr>
    </w:p>
    <w:p w14:paraId="072E4CE4">
      <w:pPr>
        <w:pStyle w:val="2"/>
        <w:spacing w:before="400" w:after="160"/>
      </w:pPr>
      <w:r>
        <w:rPr>
          <w:rFonts w:ascii="Arial" w:hAnsi="Arial" w:eastAsia="Arial" w:cs="Arial"/>
          <w:b/>
          <w:bCs/>
          <w:color w:val="1F4E79"/>
          <w:sz w:val="34"/>
          <w:szCs w:val="34"/>
        </w:rPr>
        <w:t>11. Discussion</w:t>
      </w:r>
    </w:p>
    <w:p w14:paraId="5ABB67A7">
      <w:pPr>
        <w:pStyle w:val="3"/>
        <w:spacing w:before="300" w:after="120"/>
      </w:pPr>
      <w:r>
        <w:rPr>
          <w:rFonts w:ascii="Arial" w:hAnsi="Arial" w:eastAsia="Arial" w:cs="Arial"/>
          <w:b/>
          <w:bCs/>
          <w:color w:val="2E75B6"/>
          <w:sz w:val="28"/>
          <w:szCs w:val="28"/>
        </w:rPr>
        <w:t>11.1 What k* Tells Us About ibm_fez</w:t>
      </w:r>
    </w:p>
    <w:p w14:paraId="65FC2B89">
      <w:pPr>
        <w:spacing w:before="70" w:after="90"/>
        <w:jc w:val="both"/>
      </w:pPr>
      <w:r>
        <w:rPr>
          <w:rFonts w:ascii="Arial" w:hAnsi="Arial" w:eastAsia="Arial" w:cs="Arial"/>
          <w:b w:val="0"/>
          <w:bCs w:val="0"/>
          <w:i w:val="0"/>
          <w:iCs w:val="0"/>
          <w:color w:val="000000"/>
          <w:sz w:val="22"/>
          <w:szCs w:val="22"/>
        </w:rPr>
        <w:t>For n=3: k* = 2 = k_ideal. The noiseless and noise-optimal iteration counts coincide. The continuous k* = 1.57, which rounds to 2 — the same integer. This means that at n=3, ibm_fez accidentally runs the correct number of iterations when using the textbook formula, not because the noise is negligible (ε_eff = 11.3% is substantial), but because k_ideal = 2 is already small enough that the crossover point k* = 1.57 rounds to the same integer.</w:t>
      </w:r>
    </w:p>
    <w:p w14:paraId="421EEFD6">
      <w:pPr>
        <w:spacing w:before="70" w:after="90"/>
        <w:jc w:val="both"/>
      </w:pPr>
      <w:r>
        <w:rPr>
          <w:rFonts w:ascii="Arial" w:hAnsi="Arial" w:eastAsia="Arial" w:cs="Arial"/>
          <w:b w:val="0"/>
          <w:bCs w:val="0"/>
          <w:i w:val="0"/>
          <w:iCs w:val="0"/>
          <w:color w:val="000000"/>
          <w:sz w:val="22"/>
          <w:szCs w:val="22"/>
        </w:rPr>
        <w:t>For n=4: k* = 2 &lt; k_ideal = 3. Here the distinction is concrete and experimentally significant. Running 3 iterations (textbook) gives P = 0.359. Running 2 iterations (k*) gives P = 0.461. The noise-optimal strategy achieves 28.4% higher success probability than the textbook strategy on real hardware.</w:t>
      </w:r>
    </w:p>
    <w:p w14:paraId="2096750F">
      <w:pPr>
        <w:pStyle w:val="3"/>
        <w:spacing w:before="300" w:after="120"/>
      </w:pPr>
      <w:r>
        <w:rPr>
          <w:rFonts w:ascii="Arial" w:hAnsi="Arial" w:eastAsia="Arial" w:cs="Arial"/>
          <w:b/>
          <w:bCs/>
          <w:color w:val="2E75B6"/>
          <w:sz w:val="28"/>
          <w:szCs w:val="28"/>
        </w:rPr>
        <w:t>11.2 The Transpilation Overhead Problem</w:t>
      </w:r>
    </w:p>
    <w:p w14:paraId="3E3B5F5C">
      <w:pPr>
        <w:spacing w:before="70" w:after="90"/>
        <w:jc w:val="both"/>
      </w:pPr>
      <w:r>
        <w:rPr>
          <w:rFonts w:ascii="Arial" w:hAnsi="Arial" w:eastAsia="Arial" w:cs="Arial"/>
          <w:b w:val="0"/>
          <w:bCs w:val="0"/>
          <w:i w:val="0"/>
          <w:iCs w:val="0"/>
          <w:color w:val="000000"/>
          <w:sz w:val="22"/>
          <w:szCs w:val="22"/>
        </w:rPr>
        <w:t>The transpiled gate counts (409 for n=3, 1265 for n=4) are dramatically larger than theoretical (14 and 20). This reflects IBM Heron's coupling map: not all qubits are directly connected, requiring SWAP gates for routing. The effective noise rates ε_eff = 11.3% and 31.3% are therefore far higher than naive estimates.</w:t>
      </w:r>
    </w:p>
    <w:p w14:paraId="2D83D8EF">
      <w:pPr>
        <w:spacing w:before="70" w:after="90"/>
        <w:jc w:val="both"/>
      </w:pPr>
      <w:r>
        <w:rPr>
          <w:rFonts w:ascii="Arial" w:hAnsi="Arial" w:eastAsia="Arial" w:cs="Arial"/>
          <w:b w:val="0"/>
          <w:bCs w:val="0"/>
          <w:i w:val="0"/>
          <w:iCs w:val="0"/>
          <w:color w:val="000000"/>
          <w:sz w:val="22"/>
          <w:szCs w:val="22"/>
        </w:rPr>
        <w:t>This has a direct implication: the practical benefit of k* over k_ideal grows with circuit size not because of N directly, but because topology-constrained transpilation amplifies the effective circuit depth much more for larger n. On a fully connected quantum computer, the gate count overhead would be minimal and k* would be closer to k_ideal.</w:t>
      </w:r>
    </w:p>
    <w:p w14:paraId="663A40EA">
      <w:pPr>
        <w:spacing w:before="70" w:after="90"/>
        <w:jc w:val="both"/>
      </w:pPr>
      <w:r>
        <w:rPr>
          <w:rFonts w:ascii="Arial" w:hAnsi="Arial" w:eastAsia="Arial" w:cs="Arial"/>
          <w:b w:val="0"/>
          <w:bCs w:val="0"/>
          <w:i w:val="0"/>
          <w:iCs w:val="0"/>
          <w:color w:val="000000"/>
          <w:sz w:val="22"/>
          <w:szCs w:val="22"/>
        </w:rPr>
        <w:t>This means our framework is especially relevant precisely for the circuits that face the biggest challenges on real hardware — topology-constrained, deeply transpiled circuits on current NISQ devices.</w:t>
      </w:r>
    </w:p>
    <w:p w14:paraId="4C5144FA">
      <w:pPr>
        <w:pStyle w:val="3"/>
        <w:spacing w:before="300" w:after="120"/>
      </w:pPr>
      <w:r>
        <w:rPr>
          <w:rFonts w:ascii="Arial" w:hAnsi="Arial" w:eastAsia="Arial" w:cs="Arial"/>
          <w:b/>
          <w:bCs/>
          <w:color w:val="2E75B6"/>
          <w:sz w:val="28"/>
          <w:szCs w:val="28"/>
        </w:rPr>
        <w:t>11.3 Implications for Algorithm Design</w:t>
      </w:r>
    </w:p>
    <w:p w14:paraId="74FC600B">
      <w:pPr>
        <w:spacing w:before="70" w:after="90"/>
        <w:jc w:val="both"/>
      </w:pPr>
      <w:r>
        <w:rPr>
          <w:rFonts w:ascii="Arial" w:hAnsi="Arial" w:eastAsia="Arial" w:cs="Arial"/>
          <w:b w:val="0"/>
          <w:bCs w:val="0"/>
          <w:i w:val="0"/>
          <w:iCs w:val="0"/>
          <w:color w:val="000000"/>
          <w:sz w:val="22"/>
          <w:szCs w:val="22"/>
        </w:rPr>
        <w:t>The k* theorem has a direct practical implication: any NISQ implementation of Grover's algorithm or Grover-based subroutines (amplitude estimation, quantum optimisation, quantum walk search) should use k* rather than k_ideal. The workflow:</w:t>
      </w:r>
    </w:p>
    <w:p w14:paraId="500EFA70">
      <w:pPr>
        <w:pStyle w:val="17"/>
        <w:numPr>
          <w:ilvl w:val="0"/>
          <w:numId w:val="2"/>
        </w:numPr>
        <w:spacing w:before="55" w:after="55"/>
      </w:pPr>
      <w:r>
        <w:rPr>
          <w:rFonts w:ascii="Arial" w:hAnsi="Arial" w:eastAsia="Arial" w:cs="Arial"/>
          <w:sz w:val="22"/>
          <w:szCs w:val="22"/>
        </w:rPr>
        <w:t>Run Algorithm 1 to extract ε_device for your specific backend and circuit.</w:t>
      </w:r>
    </w:p>
    <w:p w14:paraId="16E054C5">
      <w:pPr>
        <w:pStyle w:val="17"/>
        <w:numPr>
          <w:ilvl w:val="0"/>
          <w:numId w:val="2"/>
        </w:numPr>
        <w:spacing w:before="55" w:after="55"/>
      </w:pPr>
      <w:r>
        <w:rPr>
          <w:rFonts w:ascii="Arial" w:hAnsi="Arial" w:eastAsia="Arial" w:cs="Arial"/>
          <w:sz w:val="22"/>
          <w:szCs w:val="22"/>
        </w:rPr>
        <w:t>Compute k*(N, ε_device) numerically using Brent's method on the transcendental equation, or approximately using the asymptotic formula if gε ≫ 2/√N.</w:t>
      </w:r>
    </w:p>
    <w:p w14:paraId="140606EF">
      <w:pPr>
        <w:pStyle w:val="17"/>
        <w:numPr>
          <w:ilvl w:val="0"/>
          <w:numId w:val="2"/>
        </w:numPr>
        <w:spacing w:before="55" w:after="55"/>
      </w:pPr>
      <w:r>
        <w:rPr>
          <w:rFonts w:ascii="Arial" w:hAnsi="Arial" w:eastAsia="Arial" w:cs="Arial"/>
          <w:sz w:val="22"/>
          <w:szCs w:val="22"/>
        </w:rPr>
        <w:t>Use k* as your iteration count.</w:t>
      </w:r>
    </w:p>
    <w:p w14:paraId="1ABD1CA4">
      <w:pPr>
        <w:spacing w:before="70" w:after="90"/>
        <w:jc w:val="both"/>
      </w:pPr>
      <w:r>
        <w:rPr>
          <w:rFonts w:ascii="Arial" w:hAnsi="Arial" w:eastAsia="Arial" w:cs="Arial"/>
          <w:b w:val="0"/>
          <w:bCs w:val="0"/>
          <w:i w:val="0"/>
          <w:iCs w:val="0"/>
          <w:color w:val="000000"/>
          <w:sz w:val="22"/>
          <w:szCs w:val="22"/>
        </w:rPr>
        <w:t>The overhead of Algorithm 1 is the same circuit you would run anyway — just with k=1,2,...,K iterations instead of a fixed k. No additional circuit types required.</w:t>
      </w:r>
    </w:p>
    <w:p w14:paraId="3FFEE832">
      <w:pPr>
        <w:pStyle w:val="3"/>
        <w:spacing w:before="300" w:after="120"/>
      </w:pPr>
      <w:r>
        <w:rPr>
          <w:rFonts w:ascii="Arial" w:hAnsi="Arial" w:eastAsia="Arial" w:cs="Arial"/>
          <w:b/>
          <w:bCs/>
          <w:color w:val="2E75B6"/>
          <w:sz w:val="28"/>
          <w:szCs w:val="28"/>
        </w:rPr>
        <w:t>11.4 Limitations and Regime of Validity</w:t>
      </w:r>
    </w:p>
    <w:p w14:paraId="4EE91C55">
      <w:pPr>
        <w:spacing w:before="70" w:after="90"/>
        <w:jc w:val="both"/>
      </w:pPr>
      <w:r>
        <w:rPr>
          <w:rFonts w:ascii="Arial" w:hAnsi="Arial" w:eastAsia="Arial" w:cs="Arial"/>
          <w:b w:val="0"/>
          <w:bCs w:val="0"/>
          <w:i w:val="0"/>
          <w:iCs w:val="0"/>
          <w:color w:val="000000"/>
          <w:sz w:val="22"/>
          <w:szCs w:val="22"/>
        </w:rPr>
        <w:t>The Pauli twirl assumption (A2) is standard but approximate for real hardware without explicit randomised compiling. The empirical agreement between theoretical predictions and hardware data supports the approximation in our regime.</w:t>
      </w:r>
    </w:p>
    <w:p w14:paraId="5E77D65A">
      <w:pPr>
        <w:spacing w:before="70" w:after="90"/>
        <w:jc w:val="both"/>
      </w:pPr>
      <w:r>
        <w:rPr>
          <w:rFonts w:ascii="Arial" w:hAnsi="Arial" w:eastAsia="Arial" w:cs="Arial"/>
          <w:b w:val="0"/>
          <w:bCs w:val="0"/>
          <w:i w:val="0"/>
          <w:iCs w:val="0"/>
          <w:color w:val="000000"/>
          <w:sz w:val="22"/>
          <w:szCs w:val="22"/>
        </w:rPr>
        <w:t>The low-noise regime condition (A3: gε ≪ 1) is satisfied for n=3 (gε ≈ 0.12) but marginally violated for n=4 (gε ≈ 0.38). The n=4 results should be interpreted as practical validation rather than a rigorous test within the stated theoretical regime.</w:t>
      </w:r>
    </w:p>
    <w:p w14:paraId="06612EBF">
      <w:pPr>
        <w:spacing w:before="70" w:after="90"/>
        <w:jc w:val="both"/>
      </w:pPr>
      <w:r>
        <w:rPr>
          <w:rFonts w:ascii="Arial" w:hAnsi="Arial" w:eastAsia="Arial" w:cs="Arial"/>
          <w:b w:val="0"/>
          <w:bCs w:val="0"/>
          <w:i w:val="0"/>
          <w:iCs w:val="0"/>
          <w:color w:val="000000"/>
          <w:sz w:val="22"/>
          <w:szCs w:val="22"/>
        </w:rPr>
        <w:t>The framework assumes a single marked state and N = 2ⁿ. Extensions to multiple marked states follow from standard Grover analysis and are left as future work.</w:t>
      </w:r>
    </w:p>
    <w:p w14:paraId="3BB09C75">
      <w:pPr>
        <w:pStyle w:val="3"/>
        <w:spacing w:before="300" w:after="120"/>
      </w:pPr>
      <w:r>
        <w:rPr>
          <w:rFonts w:ascii="Arial" w:hAnsi="Arial" w:eastAsia="Arial" w:cs="Arial"/>
          <w:b/>
          <w:bCs/>
          <w:color w:val="2E75B6"/>
          <w:sz w:val="28"/>
          <w:szCs w:val="28"/>
        </w:rPr>
        <w:t>11.5 Future Work</w:t>
      </w:r>
    </w:p>
    <w:p w14:paraId="3D42F8A8">
      <w:pPr>
        <w:pStyle w:val="17"/>
        <w:numPr>
          <w:ilvl w:val="0"/>
          <w:numId w:val="1"/>
        </w:numPr>
        <w:spacing w:before="55" w:after="55"/>
      </w:pPr>
      <w:r>
        <w:rPr>
          <w:rFonts w:ascii="Arial" w:hAnsi="Arial" w:eastAsia="Arial" w:cs="Arial"/>
          <w:color w:val="000000"/>
          <w:sz w:val="22"/>
          <w:szCs w:val="22"/>
        </w:rPr>
        <w:t>Extend to n=5,6,7 qubits as hardware improves or error mitigation enables deeper circuits</w:t>
      </w:r>
    </w:p>
    <w:p w14:paraId="1BF71708">
      <w:pPr>
        <w:pStyle w:val="17"/>
        <w:numPr>
          <w:ilvl w:val="0"/>
          <w:numId w:val="1"/>
        </w:numPr>
        <w:spacing w:before="55" w:after="55"/>
      </w:pPr>
      <w:r>
        <w:rPr>
          <w:rFonts w:ascii="Arial" w:hAnsi="Arial" w:eastAsia="Arial" w:cs="Arial"/>
          <w:color w:val="000000"/>
          <w:sz w:val="22"/>
          <w:szCs w:val="22"/>
        </w:rPr>
        <w:t>Apply k* to Grover-based subroutines: amplitude estimation, quantum optimisation, variational quantum eigensolver</w:t>
      </w:r>
    </w:p>
    <w:p w14:paraId="2827E283">
      <w:pPr>
        <w:pStyle w:val="17"/>
        <w:numPr>
          <w:ilvl w:val="0"/>
          <w:numId w:val="1"/>
        </w:numPr>
        <w:spacing w:before="55" w:after="55"/>
      </w:pPr>
      <w:r>
        <w:rPr>
          <w:rFonts w:ascii="Arial" w:hAnsi="Arial" w:eastAsia="Arial" w:cs="Arial"/>
          <w:color w:val="000000"/>
          <w:sz w:val="22"/>
          <w:szCs w:val="22"/>
        </w:rPr>
        <w:t>Prove unimodality of P(k, N, ε) formally to establish uniqueness of k* for all N and ε</w:t>
      </w:r>
    </w:p>
    <w:p w14:paraId="4452B63D">
      <w:pPr>
        <w:pStyle w:val="17"/>
        <w:numPr>
          <w:ilvl w:val="0"/>
          <w:numId w:val="1"/>
        </w:numPr>
        <w:spacing w:before="55" w:after="55"/>
      </w:pPr>
      <w:r>
        <w:rPr>
          <w:rFonts w:ascii="Arial" w:hAnsi="Arial" w:eastAsia="Arial" w:cs="Arial"/>
          <w:color w:val="000000"/>
          <w:sz w:val="22"/>
          <w:szCs w:val="22"/>
        </w:rPr>
        <w:t>Remove the Pauli twirl assumption (A2) by working directly from the Grover circuit's Pauli error structure — this is a separate paper's main result</w:t>
      </w:r>
    </w:p>
    <w:p w14:paraId="3D870A86">
      <w:pPr>
        <w:pStyle w:val="17"/>
        <w:numPr>
          <w:ilvl w:val="0"/>
          <w:numId w:val="1"/>
        </w:numPr>
        <w:spacing w:before="55" w:after="55"/>
      </w:pPr>
      <w:r>
        <w:rPr>
          <w:rFonts w:ascii="Arial" w:hAnsi="Arial" w:eastAsia="Arial" w:cs="Arial"/>
          <w:color w:val="000000"/>
          <w:sz w:val="22"/>
          <w:szCs w:val="22"/>
        </w:rPr>
        <w:t>Temporal fingerprinting: systematic study of ε_device drift over calibration cycles</w:t>
      </w:r>
    </w:p>
    <w:p w14:paraId="46C0063F">
      <w:pPr>
        <w:pStyle w:val="17"/>
        <w:numPr>
          <w:ilvl w:val="0"/>
          <w:numId w:val="1"/>
        </w:numPr>
        <w:spacing w:before="55" w:after="55"/>
      </w:pPr>
      <w:r>
        <w:rPr>
          <w:rFonts w:ascii="Arial" w:hAnsi="Arial" w:eastAsia="Arial" w:cs="Arial"/>
          <w:color w:val="000000"/>
          <w:sz w:val="22"/>
          <w:szCs w:val="22"/>
        </w:rPr>
        <w:t>Cross-platform study: extend to non-IBM hardware (Google Sycamore, IonQ, Quantinuum)</w:t>
      </w:r>
    </w:p>
    <w:p w14:paraId="5D70E9A9">
      <w:pPr>
        <w:pageBreakBefore/>
      </w:pPr>
    </w:p>
    <w:p w14:paraId="25375215">
      <w:pPr>
        <w:pStyle w:val="2"/>
        <w:spacing w:before="400" w:after="160"/>
      </w:pPr>
      <w:r>
        <w:rPr>
          <w:rFonts w:ascii="Arial" w:hAnsi="Arial" w:eastAsia="Arial" w:cs="Arial"/>
          <w:b/>
          <w:bCs/>
          <w:color w:val="1F4E79"/>
          <w:sz w:val="34"/>
          <w:szCs w:val="34"/>
        </w:rPr>
        <w:t>12. References</w:t>
      </w:r>
    </w:p>
    <w:p w14:paraId="0EA118E4">
      <w:pPr>
        <w:pStyle w:val="17"/>
        <w:numPr>
          <w:ilvl w:val="0"/>
          <w:numId w:val="1"/>
        </w:numPr>
        <w:spacing w:before="55" w:after="55"/>
      </w:pPr>
      <w:r>
        <w:rPr>
          <w:rFonts w:ascii="Arial" w:hAnsi="Arial" w:eastAsia="Arial" w:cs="Arial"/>
          <w:color w:val="000000"/>
          <w:sz w:val="22"/>
          <w:szCs w:val="22"/>
        </w:rPr>
        <w:t>Grover, L.K. (1996). A fast quantum mechanical algorithm for database search. Proceedings of STOC, 212–219.</w:t>
      </w:r>
    </w:p>
    <w:p w14:paraId="2584F223">
      <w:pPr>
        <w:pStyle w:val="17"/>
        <w:numPr>
          <w:ilvl w:val="0"/>
          <w:numId w:val="1"/>
        </w:numPr>
        <w:spacing w:before="55" w:after="55"/>
      </w:pPr>
      <w:r>
        <w:rPr>
          <w:rFonts w:ascii="Arial" w:hAnsi="Arial" w:eastAsia="Arial" w:cs="Arial"/>
          <w:color w:val="000000"/>
          <w:sz w:val="22"/>
          <w:szCs w:val="22"/>
        </w:rPr>
        <w:t>Preskill, J. (2018). Quantum computing in the NISQ era and beyond. Quantum 2, 79.</w:t>
      </w:r>
    </w:p>
    <w:p w14:paraId="7A44B268">
      <w:pPr>
        <w:pStyle w:val="17"/>
        <w:numPr>
          <w:ilvl w:val="0"/>
          <w:numId w:val="1"/>
        </w:numPr>
        <w:spacing w:before="55" w:after="55"/>
      </w:pPr>
      <w:r>
        <w:rPr>
          <w:rFonts w:ascii="Arial" w:hAnsi="Arial" w:eastAsia="Arial" w:cs="Arial"/>
          <w:color w:val="000000"/>
          <w:sz w:val="22"/>
          <w:szCs w:val="22"/>
        </w:rPr>
        <w:t>Salas, P.J. (2008). Noise effect on Grover algorithm. European Physical Journal D, 46, 365–372.</w:t>
      </w:r>
    </w:p>
    <w:p w14:paraId="691CED80">
      <w:pPr>
        <w:pStyle w:val="17"/>
        <w:numPr>
          <w:ilvl w:val="0"/>
          <w:numId w:val="1"/>
        </w:numPr>
        <w:spacing w:before="55" w:after="55"/>
      </w:pPr>
      <w:r>
        <w:rPr>
          <w:rFonts w:ascii="Arial" w:hAnsi="Arial" w:eastAsia="Arial" w:cs="Arial"/>
          <w:color w:val="000000"/>
          <w:sz w:val="22"/>
          <w:szCs w:val="22"/>
        </w:rPr>
        <w:t>Shapira, D., Mozes, S., &amp; Biham, O. (2003). Effect of unitary noise on Grover's quantum search algorithm. Physical Review A, 67, 042301.</w:t>
      </w:r>
    </w:p>
    <w:p w14:paraId="0F9393F0">
      <w:pPr>
        <w:pStyle w:val="17"/>
        <w:numPr>
          <w:ilvl w:val="0"/>
          <w:numId w:val="1"/>
        </w:numPr>
        <w:spacing w:before="55" w:after="55"/>
      </w:pPr>
      <w:r>
        <w:rPr>
          <w:rFonts w:ascii="Arial" w:hAnsi="Arial" w:eastAsia="Arial" w:cs="Arial"/>
          <w:color w:val="000000"/>
          <w:sz w:val="22"/>
          <w:szCs w:val="22"/>
        </w:rPr>
        <w:t>Vrana, P., Reeb, D., Reitzner, D., &amp; Wolf, M.M. (2014). Fault-ignorant quantum search. New Journal of Physics, 16, 073033.</w:t>
      </w:r>
    </w:p>
    <w:p w14:paraId="55A60E46">
      <w:pPr>
        <w:pStyle w:val="17"/>
        <w:numPr>
          <w:ilvl w:val="0"/>
          <w:numId w:val="1"/>
        </w:numPr>
        <w:spacing w:before="55" w:after="55"/>
      </w:pPr>
      <w:r>
        <w:rPr>
          <w:rFonts w:ascii="Arial" w:hAnsi="Arial" w:eastAsia="Arial" w:cs="Arial"/>
          <w:color w:val="000000"/>
          <w:sz w:val="22"/>
          <w:szCs w:val="22"/>
        </w:rPr>
        <w:t>Ganguly, A., &amp; Ahn, S. (2022). A depolarizing noise-aware transpiler for optimal amplitude amplification. arXiv:2210.14335.</w:t>
      </w:r>
    </w:p>
    <w:p w14:paraId="7AB9B6CE">
      <w:pPr>
        <w:pStyle w:val="17"/>
        <w:numPr>
          <w:ilvl w:val="0"/>
          <w:numId w:val="1"/>
        </w:numPr>
        <w:spacing w:before="55" w:after="55"/>
      </w:pPr>
      <w:r>
        <w:rPr>
          <w:rFonts w:ascii="Arial" w:hAnsi="Arial" w:eastAsia="Arial" w:cs="Arial"/>
          <w:color w:val="000000"/>
          <w:sz w:val="22"/>
          <w:szCs w:val="22"/>
        </w:rPr>
        <w:t>Leng, J., Yang, F., &amp; Wang, X.-B. (2023). Quantum advantage of noisy Grover's algorithm. arXiv:2306.10855.</w:t>
      </w:r>
    </w:p>
    <w:p w14:paraId="4E7E7AEC">
      <w:pPr>
        <w:pStyle w:val="17"/>
        <w:numPr>
          <w:ilvl w:val="0"/>
          <w:numId w:val="1"/>
        </w:numPr>
        <w:spacing w:before="55" w:after="55"/>
      </w:pPr>
      <w:r>
        <w:rPr>
          <w:rFonts w:ascii="Arial" w:hAnsi="Arial" w:eastAsia="Arial" w:cs="Arial"/>
          <w:color w:val="000000"/>
          <w:sz w:val="22"/>
          <w:szCs w:val="22"/>
        </w:rPr>
        <w:t>Leng, J., Yang, F., &amp; Wang, X.-B. (2025). Noise-tolerant Grover's algorithm via success-probability prediction. Physical Review Research, 7, L012017.</w:t>
      </w:r>
    </w:p>
    <w:p w14:paraId="08987118">
      <w:pPr>
        <w:pStyle w:val="17"/>
        <w:numPr>
          <w:ilvl w:val="0"/>
          <w:numId w:val="1"/>
        </w:numPr>
        <w:spacing w:before="55" w:after="55"/>
      </w:pPr>
      <w:r>
        <w:rPr>
          <w:rFonts w:ascii="Arial" w:hAnsi="Arial" w:eastAsia="Arial" w:cs="Arial"/>
          <w:color w:val="000000"/>
          <w:sz w:val="22"/>
          <w:szCs w:val="22"/>
        </w:rPr>
        <w:t>Emerson, J., Alicki, R., &amp; Życzkowski, K. (2005). Scalable noise estimation with random unitary operators. Journal of Optics B, 7, S347.</w:t>
      </w:r>
    </w:p>
    <w:p w14:paraId="626E67C4">
      <w:pPr>
        <w:pStyle w:val="17"/>
        <w:numPr>
          <w:ilvl w:val="0"/>
          <w:numId w:val="1"/>
        </w:numPr>
        <w:spacing w:before="55" w:after="55"/>
      </w:pPr>
      <w:r>
        <w:rPr>
          <w:rFonts w:ascii="Arial" w:hAnsi="Arial" w:eastAsia="Arial" w:cs="Arial"/>
          <w:color w:val="000000"/>
          <w:sz w:val="22"/>
          <w:szCs w:val="22"/>
        </w:rPr>
        <w:t>Knill, E., et al. (2008). Randomized benchmarking of quantum gates. Physical Review A, 77, 012307.</w:t>
      </w:r>
    </w:p>
    <w:p w14:paraId="4F4240FC">
      <w:pPr>
        <w:pStyle w:val="17"/>
        <w:numPr>
          <w:ilvl w:val="0"/>
          <w:numId w:val="1"/>
        </w:numPr>
        <w:spacing w:before="55" w:after="55"/>
      </w:pPr>
      <w:r>
        <w:rPr>
          <w:rFonts w:ascii="Arial" w:hAnsi="Arial" w:eastAsia="Arial" w:cs="Arial"/>
          <w:color w:val="000000"/>
          <w:sz w:val="22"/>
          <w:szCs w:val="22"/>
        </w:rPr>
        <w:t>Magesan, E., Gambetta, J.M., &amp; Emerson, J. (2011). Scalable and robust randomized benchmarking of quantum processes. Physical Review Letters, 106, 180504.</w:t>
      </w:r>
    </w:p>
    <w:p w14:paraId="3689BE98">
      <w:pPr>
        <w:pStyle w:val="17"/>
        <w:numPr>
          <w:ilvl w:val="0"/>
          <w:numId w:val="1"/>
        </w:numPr>
        <w:spacing w:before="55" w:after="55"/>
      </w:pPr>
      <w:r>
        <w:rPr>
          <w:rFonts w:ascii="Arial" w:hAnsi="Arial" w:eastAsia="Arial" w:cs="Arial"/>
          <w:color w:val="000000"/>
          <w:sz w:val="22"/>
          <w:szCs w:val="22"/>
        </w:rPr>
        <w:t>Boyer, M., Brassard, G., Høyer, P., &amp; Tapp, A. (1998). Tight bounds on quantum searching. Fortschritte der Physik, 46, 493–505.</w:t>
      </w:r>
    </w:p>
    <w:p w14:paraId="431206BF">
      <w:pPr>
        <w:pStyle w:val="17"/>
        <w:numPr>
          <w:ilvl w:val="0"/>
          <w:numId w:val="1"/>
        </w:numPr>
        <w:spacing w:before="55" w:after="55"/>
      </w:pPr>
      <w:r>
        <w:rPr>
          <w:rFonts w:ascii="Arial" w:hAnsi="Arial" w:eastAsia="Arial" w:cs="Arial"/>
          <w:color w:val="000000"/>
          <w:sz w:val="22"/>
          <w:szCs w:val="22"/>
        </w:rPr>
        <w:t>Nielsen, M.A., &amp; Chuang, I.L. (2010). Quantum Computation and Quantum Information. Cambridge University Press.</w:t>
      </w:r>
    </w:p>
    <w:p w14:paraId="609F40BF">
      <w:pPr>
        <w:pStyle w:val="17"/>
        <w:numPr>
          <w:ilvl w:val="0"/>
          <w:numId w:val="1"/>
        </w:numPr>
        <w:spacing w:before="55" w:after="55"/>
      </w:pPr>
      <w:r>
        <w:rPr>
          <w:rFonts w:ascii="Arial" w:hAnsi="Arial" w:eastAsia="Arial" w:cs="Arial"/>
          <w:color w:val="000000"/>
          <w:sz w:val="22"/>
          <w:szCs w:val="22"/>
        </w:rPr>
        <w:t>Wang, Y., &amp; Krstic, P.S. (2020). Prospect of using Grover's search in the noisy-intermediate-scale quantum-computer era. arXiv:2006.10037.</w:t>
      </w:r>
    </w:p>
    <w:p w14:paraId="2214CD04">
      <w:pPr>
        <w:pStyle w:val="17"/>
        <w:numPr>
          <w:ilvl w:val="0"/>
          <w:numId w:val="1"/>
        </w:numPr>
        <w:spacing w:before="55" w:after="55"/>
      </w:pPr>
      <w:r>
        <w:rPr>
          <w:rFonts w:ascii="Arial" w:hAnsi="Arial" w:eastAsia="Arial" w:cs="Arial"/>
          <w:color w:val="000000"/>
          <w:sz w:val="22"/>
          <w:szCs w:val="22"/>
        </w:rPr>
        <w:t>IBM Quantum. (2025). IBM Quantum Platform Documentation. https://quantum.ibm.com/</w:t>
      </w:r>
    </w:p>
    <w:p w14:paraId="19FB0CF3">
      <w:pPr>
        <w:pStyle w:val="17"/>
        <w:numPr>
          <w:ilvl w:val="0"/>
          <w:numId w:val="1"/>
        </w:numPr>
        <w:spacing w:before="55" w:after="55"/>
      </w:pPr>
      <w:r>
        <w:rPr>
          <w:rFonts w:ascii="Arial" w:hAnsi="Arial" w:eastAsia="Arial" w:cs="Arial"/>
          <w:color w:val="000000"/>
          <w:sz w:val="22"/>
          <w:szCs w:val="22"/>
        </w:rPr>
        <w:t>Qiskit Community. (2025). Qiskit 2.2.3 Documentation. https://docs.quantum.ibm.com/</w:t>
      </w:r>
    </w:p>
    <w:p w14:paraId="36689B1B">
      <w:pPr>
        <w:spacing w:before="40" w:after="40"/>
      </w:pPr>
    </w:p>
    <w:p w14:paraId="091B37ED">
      <w:pPr>
        <w:spacing w:before="40" w:after="40"/>
      </w:pPr>
    </w:p>
    <w:p w14:paraId="33F9A89E">
      <w:pPr>
        <w:pBdr>
          <w:top w:val="single" w:color="1F4E79" w:sz="4" w:space="1"/>
        </w:pBdr>
        <w:spacing w:before="200" w:after="200"/>
        <w:jc w:val="center"/>
      </w:pPr>
      <w:bookmarkStart w:id="0" w:name="_GoBack"/>
      <w:bookmarkEnd w:id="0"/>
    </w:p>
    <w:sectPr>
      <w:headerReference r:id="rId3" w:type="default"/>
      <w:footerReference r:id="rId4" w:type="default"/>
      <w:pgSz w:w="12240" w:h="15840"/>
      <w:pgMar w:top="1080" w:right="1080" w:bottom="1080" w:left="1260"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C73100">
    <w:pPr>
      <w:pBdr>
        <w:top w:val="single" w:color="1F4E79" w:sz="4" w:space="1"/>
      </w:pBdr>
      <w:jc w:val="center"/>
    </w:pPr>
  </w:p>
  <w:p w14:paraId="1E275E52">
    <w:pPr>
      <w:pBdr>
        <w:top w:val="single" w:color="1F4E79" w:sz="4" w:space="1"/>
      </w:pBdr>
      <w:jc w:val="center"/>
    </w:pPr>
    <w:r>
      <w:rPr>
        <w:sz w:val="1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D77B5B5">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3D77B5B5">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551191">
    <w:pPr>
      <w:pBdr>
        <w:bottom w:val="single" w:color="1F4E79" w:sz="4" w:space="1"/>
      </w:pBdr>
    </w:pPr>
    <w:r>
      <w:rPr>
        <w:rFonts w:ascii="Arial" w:hAnsi="Arial" w:eastAsia="Arial" w:cs="Arial"/>
        <w:color w:val="555555"/>
        <w:sz w:val="18"/>
        <w:szCs w:val="18"/>
      </w:rPr>
      <w:t xml:space="preserve">k*(N,ε): Noise-Optimal Grover Iterations on NISQ Hardware  —  Full Research Report  |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abstractNum w:abstractNumId="1">
    <w:nsid w:val="59ADCABA"/>
    <w:multiLevelType w:val="singleLevel"/>
    <w:tmpl w:val="59ADCABA"/>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416E382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160"/>
      <w:outlineLvl w:val="0"/>
    </w:pPr>
    <w:rPr>
      <w:rFonts w:ascii="Arial" w:hAnsi="Arial" w:eastAsia="Arial" w:cs="Arial"/>
      <w:b/>
      <w:bCs/>
      <w:color w:val="1F4E79"/>
      <w:sz w:val="34"/>
      <w:szCs w:val="34"/>
    </w:rPr>
  </w:style>
  <w:style w:type="paragraph" w:styleId="3">
    <w:name w:val="heading 2"/>
    <w:next w:val="1"/>
    <w:qFormat/>
    <w:uiPriority w:val="0"/>
    <w:pPr>
      <w:spacing w:before="300" w:after="120"/>
      <w:outlineLvl w:val="1"/>
    </w:pPr>
    <w:rPr>
      <w:rFonts w:ascii="Arial" w:hAnsi="Arial" w:eastAsia="Arial" w:cs="Arial"/>
      <w:b/>
      <w:bCs/>
      <w:color w:val="2E75B6"/>
      <w:sz w:val="28"/>
      <w:szCs w:val="28"/>
    </w:rPr>
  </w:style>
  <w:style w:type="paragraph" w:styleId="4">
    <w:name w:val="heading 3"/>
    <w:next w:val="1"/>
    <w:qFormat/>
    <w:uiPriority w:val="0"/>
    <w:pPr>
      <w:spacing w:before="220" w:after="100"/>
      <w:outlineLvl w:val="2"/>
    </w:pPr>
    <w:rPr>
      <w:rFonts w:ascii="Arial" w:hAnsi="Arial" w:eastAsia="Arial" w:cs="Arial"/>
      <w:b/>
      <w:bCs/>
      <w:color w:val="00838F"/>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Arial" w:hAnsi="Arial" w:eastAsia="Arial" w:cs="Arial"/>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8"/>
    <w:semiHidden/>
    <w:unhideWhenUsed/>
    <w:qFormat/>
    <w:uiPriority w:val="99"/>
    <w:pPr>
      <w:spacing w:after="0" w:line="240" w:lineRule="auto"/>
    </w:pPr>
    <w:rPr>
      <w:rFonts w:ascii="Arial" w:hAnsi="Arial" w:eastAsia="Arial" w:cs="Arial"/>
      <w:sz w:val="20"/>
      <w:szCs w:val="20"/>
    </w:rPr>
  </w:style>
  <w:style w:type="character" w:styleId="15">
    <w:name w:val="Hyperlink"/>
    <w:unhideWhenUsed/>
    <w:qFormat/>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4"/>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31</Pages>
  <Words>1153</Words>
  <Characters>6991</Characters>
  <TotalTime>15</TotalTime>
  <ScaleCrop>false</ScaleCrop>
  <LinksUpToDate>false</LinksUpToDate>
  <CharactersWithSpaces>8064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2026-06-30T00:22:00Z</dcterms:created>
  <dc:creator>Un-named</dc:creator>
  <cp:lastModifiedBy>AGNES TERESA DAVURI</cp:lastModifiedBy>
  <dcterms:modified xsi:type="dcterms:W3CDTF">2026-06-30T06:51:40Z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eyJoZGlkIjoiMTBjYWFlY2Y4OGM5MzMxNmNmOGRiYzE4ODZiMzM4YzYiLCJ1c2VySWQiOiI1Njc0MjUyMTU5MjYifQ==</vt:lpwstr>
  </property>
  <property fmtid="{D5CDD505-2E9C-101B-9397-08002B2CF9AE}" pid="3" name="KSOProductBuildVer">
    <vt:lpwstr>1033-12.1.0.26880</vt:lpwstr>
  </property>
  <property fmtid="{D5CDD505-2E9C-101B-9397-08002B2CF9AE}" pid="4" name="ICV">
    <vt:lpwstr>A0B2BFB079DB4334881E39EF5BFC1420_12</vt:lpwstr>
  </property>
</Properties>
</file>