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58" w:rsidRDefault="00B67D3D">
      <w:pPr>
        <w:spacing w:line="360" w:lineRule="auto"/>
      </w:pPr>
      <w:r>
        <w:rPr>
          <w:rFonts w:hint="eastAsia"/>
          <w:highlight w:val="lightGray"/>
        </w:rPr>
        <w:t>test</w:t>
      </w:r>
      <w:r>
        <w:rPr>
          <w:rFonts w:hint="eastAsia"/>
          <w:highlight w:val="lightGray"/>
        </w:rPr>
        <w:t>或</w:t>
      </w:r>
      <w:r>
        <w:rPr>
          <w:rFonts w:hint="eastAsia"/>
          <w:highlight w:val="lightGray"/>
        </w:rPr>
        <w:t xml:space="preserve">[ </w:t>
      </w:r>
      <w:r>
        <w:rPr>
          <w:rFonts w:hint="eastAsia"/>
          <w:highlight w:val="lightGray"/>
        </w:rPr>
        <w:t>条件</w:t>
      </w:r>
      <w:r>
        <w:rPr>
          <w:rFonts w:hint="eastAsia"/>
          <w:highlight w:val="lightGray"/>
        </w:rPr>
        <w:t xml:space="preserve"> ]</w:t>
      </w:r>
      <w:r>
        <w:rPr>
          <w:rFonts w:hint="eastAsia"/>
        </w:rPr>
        <w:t>：判断条件是否为真，如果为真，使用</w:t>
      </w:r>
      <w:r>
        <w:rPr>
          <w:rFonts w:hint="eastAsia"/>
        </w:rPr>
        <w:t>$?</w:t>
      </w:r>
      <w:r>
        <w:rPr>
          <w:rFonts w:hint="eastAsia"/>
        </w:rPr>
        <w:t>返回值判断，</w:t>
      </w:r>
      <w:r>
        <w:rPr>
          <w:rFonts w:hint="eastAsia"/>
        </w:rPr>
        <w:t>0</w:t>
      </w:r>
      <w:r>
        <w:rPr>
          <w:rFonts w:hint="eastAsia"/>
        </w:rPr>
        <w:t>表示真，</w:t>
      </w:r>
      <w:r>
        <w:rPr>
          <w:rFonts w:hint="eastAsia"/>
        </w:rPr>
        <w:t>1</w:t>
      </w:r>
      <w:r>
        <w:rPr>
          <w:rFonts w:hint="eastAsia"/>
        </w:rPr>
        <w:t>表示假</w:t>
      </w:r>
    </w:p>
    <w:p w:rsidR="00367E58" w:rsidRDefault="00B67D3D">
      <w:pPr>
        <w:spacing w:line="360" w:lineRule="auto"/>
      </w:pPr>
      <w:r>
        <w:rPr>
          <w:rFonts w:hint="eastAsia"/>
        </w:rPr>
        <w:t>条件判断可以用于：</w:t>
      </w:r>
    </w:p>
    <w:p w:rsidR="00367E58" w:rsidRDefault="00B67D3D">
      <w:pPr>
        <w:spacing w:line="360" w:lineRule="auto"/>
      </w:pPr>
      <w:r>
        <w:rPr>
          <w:rFonts w:hint="eastAsia"/>
        </w:rPr>
        <w:t>文件属性测试；</w:t>
      </w:r>
    </w:p>
    <w:p w:rsidR="00367E58" w:rsidRDefault="00B67D3D">
      <w:pPr>
        <w:spacing w:line="360" w:lineRule="auto"/>
      </w:pPr>
      <w:r>
        <w:rPr>
          <w:rFonts w:hint="eastAsia"/>
        </w:rPr>
        <w:t>字符串测试；</w:t>
      </w:r>
    </w:p>
    <w:p w:rsidR="00367E58" w:rsidRDefault="00B67D3D">
      <w:pPr>
        <w:spacing w:line="360" w:lineRule="auto"/>
      </w:pPr>
      <w:r>
        <w:rPr>
          <w:rFonts w:hint="eastAsia"/>
        </w:rPr>
        <w:t>算数测试；</w:t>
      </w:r>
    </w:p>
    <w:p w:rsidR="00367E58" w:rsidRDefault="00367E58">
      <w:pPr>
        <w:spacing w:line="360" w:lineRule="auto"/>
      </w:pPr>
    </w:p>
    <w:p w:rsidR="00367E58" w:rsidRDefault="00B67D3D">
      <w:pPr>
        <w:spacing w:line="360" w:lineRule="auto"/>
        <w:rPr>
          <w:highlight w:val="lightGray"/>
          <w:lang w:eastAsia="zh-Hans"/>
        </w:rPr>
      </w:pPr>
      <w:r>
        <w:rPr>
          <w:rFonts w:hint="eastAsia"/>
          <w:highlight w:val="lightGray"/>
          <w:lang w:eastAsia="zh-Hans"/>
        </w:rPr>
        <w:t>小实验</w:t>
      </w:r>
      <w:r>
        <w:rPr>
          <w:highlight w:val="lightGray"/>
          <w:lang w:eastAsia="zh-Hans"/>
        </w:rPr>
        <w:t>：</w:t>
      </w:r>
    </w:p>
    <w:p w:rsidR="00367E58" w:rsidRDefault="00B67D3D">
      <w:pPr>
        <w:spacing w:line="360" w:lineRule="auto"/>
        <w:rPr>
          <w:highlight w:val="lightGray"/>
          <w:lang w:eastAsia="zh-Hans"/>
        </w:rPr>
      </w:pPr>
      <w:r>
        <w:rPr>
          <w:highlight w:val="lightGray"/>
          <w:lang w:eastAsia="zh-Hans"/>
        </w:rPr>
        <w:t>[ abc != cba ];echo $?</w:t>
      </w:r>
    </w:p>
    <w:p w:rsidR="00367E58" w:rsidRDefault="00B67D3D">
      <w:pPr>
        <w:spacing w:line="360" w:lineRule="auto"/>
        <w:rPr>
          <w:lang w:eastAsia="zh-Hans"/>
        </w:rPr>
      </w:pPr>
      <w:r>
        <w:rPr>
          <w:noProof/>
        </w:rPr>
        <w:drawing>
          <wp:inline distT="0" distB="0" distL="114300" distR="114300">
            <wp:extent cx="5507355" cy="7600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367E58">
      <w:pPr>
        <w:spacing w:line="360" w:lineRule="auto"/>
      </w:pPr>
    </w:p>
    <w:p w:rsidR="00367E58" w:rsidRDefault="00B67D3D">
      <w:pPr>
        <w:spacing w:line="360" w:lineRule="auto"/>
        <w:rPr>
          <w:highlight w:val="lightGray"/>
          <w:lang w:eastAsia="zh-Hans"/>
        </w:rPr>
      </w:pPr>
      <w:r>
        <w:rPr>
          <w:highlight w:val="lightGray"/>
          <w:lang w:eastAsia="zh-Hans"/>
        </w:rPr>
        <w:t>[ abc == ABC ]</w:t>
      </w:r>
    </w:p>
    <w:p w:rsidR="00367E58" w:rsidRDefault="00B67D3D">
      <w:pPr>
        <w:spacing w:line="360" w:lineRule="auto"/>
        <w:rPr>
          <w:highlight w:val="lightGray"/>
        </w:rPr>
      </w:pPr>
      <w:r>
        <w:rPr>
          <w:highlight w:val="lightGray"/>
          <w:lang w:eastAsia="zh-Hans"/>
        </w:rPr>
        <w:t>echo $?</w:t>
      </w:r>
    </w:p>
    <w:p w:rsidR="00367E58" w:rsidRDefault="00B67D3D">
      <w:pPr>
        <w:spacing w:line="360" w:lineRule="auto"/>
      </w:pPr>
      <w:r>
        <w:rPr>
          <w:noProof/>
        </w:rPr>
        <w:drawing>
          <wp:inline distT="0" distB="0" distL="114300" distR="114300">
            <wp:extent cx="5531485" cy="14712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367E58">
      <w:pPr>
        <w:spacing w:line="360" w:lineRule="auto"/>
      </w:pPr>
    </w:p>
    <w:p w:rsidR="00367E58" w:rsidRDefault="00B67D3D">
      <w:pPr>
        <w:spacing w:line="360" w:lineRule="auto"/>
        <w:rPr>
          <w:highlight w:val="lightGray"/>
        </w:rPr>
      </w:pPr>
      <w:r>
        <w:rPr>
          <w:highlight w:val="lightGray"/>
          <w:lang w:eastAsia="zh-Hans"/>
        </w:rPr>
        <w:t>test -f /home/huatec/Desktop/test2;echo $?</w:t>
      </w:r>
    </w:p>
    <w:p w:rsidR="00367E58" w:rsidRDefault="00B67D3D">
      <w:pPr>
        <w:spacing w:line="360" w:lineRule="auto"/>
      </w:pPr>
      <w:r>
        <w:rPr>
          <w:noProof/>
        </w:rPr>
        <w:drawing>
          <wp:inline distT="0" distB="0" distL="114300" distR="114300">
            <wp:extent cx="5537200" cy="692150"/>
            <wp:effectExtent l="0" t="0" r="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367E58">
      <w:pPr>
        <w:spacing w:line="360" w:lineRule="auto"/>
      </w:pPr>
    </w:p>
    <w:p w:rsidR="00367E58" w:rsidRDefault="00367E58">
      <w:pPr>
        <w:spacing w:line="360" w:lineRule="auto"/>
      </w:pPr>
    </w:p>
    <w:p w:rsidR="00367E58" w:rsidRDefault="00367E58">
      <w:pPr>
        <w:spacing w:line="360" w:lineRule="auto"/>
      </w:pPr>
    </w:p>
    <w:p w:rsidR="00367E58" w:rsidRDefault="00367E58">
      <w:pPr>
        <w:spacing w:line="360" w:lineRule="auto"/>
      </w:pPr>
    </w:p>
    <w:p w:rsidR="00367E58" w:rsidRDefault="00367E58">
      <w:pPr>
        <w:spacing w:line="360" w:lineRule="auto"/>
      </w:pPr>
    </w:p>
    <w:p w:rsidR="00367E58" w:rsidRDefault="00367E58">
      <w:pPr>
        <w:spacing w:line="360" w:lineRule="auto"/>
      </w:pPr>
    </w:p>
    <w:p w:rsidR="00367E58" w:rsidRDefault="00367E58">
      <w:pPr>
        <w:spacing w:line="360" w:lineRule="auto"/>
      </w:pPr>
    </w:p>
    <w:p w:rsidR="00367E58" w:rsidRDefault="00B67D3D">
      <w:pPr>
        <w:spacing w:line="360" w:lineRule="auto"/>
        <w:rPr>
          <w:highlight w:val="lightGray"/>
          <w:lang w:eastAsia="zh-Hans"/>
        </w:rPr>
      </w:pPr>
      <w:r>
        <w:rPr>
          <w:highlight w:val="lightGray"/>
          <w:lang w:eastAsia="zh-Hans"/>
        </w:rPr>
        <w:t>[ 10 -le 11 ]</w:t>
      </w:r>
    </w:p>
    <w:p w:rsidR="00367E58" w:rsidRDefault="00B67D3D">
      <w:pPr>
        <w:spacing w:line="360" w:lineRule="auto"/>
        <w:rPr>
          <w:highlight w:val="lightGray"/>
        </w:rPr>
      </w:pPr>
      <w:r>
        <w:rPr>
          <w:highlight w:val="lightGray"/>
          <w:lang w:eastAsia="zh-Hans"/>
        </w:rPr>
        <w:t>echo $?</w:t>
      </w:r>
    </w:p>
    <w:p w:rsidR="00367E58" w:rsidRDefault="00B67D3D">
      <w:pPr>
        <w:spacing w:line="360" w:lineRule="auto"/>
      </w:pPr>
      <w:r>
        <w:rPr>
          <w:noProof/>
        </w:rPr>
        <w:drawing>
          <wp:inline distT="0" distB="0" distL="114300" distR="114300">
            <wp:extent cx="4459605" cy="1096645"/>
            <wp:effectExtent l="0" t="0" r="10795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367E58">
      <w:pPr>
        <w:spacing w:line="360" w:lineRule="auto"/>
      </w:pPr>
    </w:p>
    <w:p w:rsidR="00367E58" w:rsidRDefault="00367E58">
      <w:pPr>
        <w:spacing w:line="360" w:lineRule="auto"/>
      </w:pPr>
    </w:p>
    <w:p w:rsidR="00367E58" w:rsidRDefault="00B67D3D">
      <w:pPr>
        <w:spacing w:line="360" w:lineRule="auto"/>
        <w:rPr>
          <w:sz w:val="24"/>
        </w:rPr>
      </w:pPr>
      <w:r>
        <w:rPr>
          <w:rFonts w:hint="eastAsia"/>
          <w:sz w:val="24"/>
        </w:rPr>
        <w:t>算数测试操作符</w:t>
      </w:r>
    </w:p>
    <w:tbl>
      <w:tblPr>
        <w:tblW w:w="7200" w:type="dxa"/>
        <w:tblCellSpacing w:w="0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4773"/>
      </w:tblGrid>
      <w:tr w:rsidR="00367E58">
        <w:trPr>
          <w:trHeight w:val="460"/>
          <w:tblCellSpacing w:w="0" w:type="dxa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z w:val="21"/>
                <w:szCs w:val="21"/>
              </w:rPr>
              <w:t>操作符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367E58">
        <w:trPr>
          <w:trHeight w:val="480"/>
          <w:tblCellSpacing w:w="0" w:type="dxa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1 -eq 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两数相等则为真</w:t>
            </w:r>
          </w:p>
        </w:tc>
      </w:tr>
      <w:tr w:rsidR="00367E58">
        <w:trPr>
          <w:trHeight w:val="500"/>
          <w:tblCellSpacing w:w="0" w:type="dxa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1 -ne 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两数不相等则为真</w:t>
            </w:r>
          </w:p>
        </w:tc>
      </w:tr>
      <w:tr w:rsidR="00367E58">
        <w:trPr>
          <w:trHeight w:val="480"/>
          <w:tblCellSpacing w:w="0" w:type="dxa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1 -le 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</w:t>
            </w:r>
            <w:r>
              <w:rPr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小于或等于数</w:t>
            </w:r>
            <w:r>
              <w:rPr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则为真</w:t>
            </w:r>
          </w:p>
        </w:tc>
      </w:tr>
      <w:tr w:rsidR="00367E58">
        <w:trPr>
          <w:trHeight w:val="480"/>
          <w:tblCellSpacing w:w="0" w:type="dxa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1 -ge 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</w:t>
            </w:r>
            <w:r>
              <w:rPr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大于或等于数</w:t>
            </w:r>
            <w:r>
              <w:rPr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则为真</w:t>
            </w:r>
          </w:p>
        </w:tc>
      </w:tr>
      <w:tr w:rsidR="00367E58">
        <w:trPr>
          <w:trHeight w:val="480"/>
          <w:tblCellSpacing w:w="0" w:type="dxa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1 -lt 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</w:t>
            </w:r>
            <w:r>
              <w:rPr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小于数</w:t>
            </w:r>
            <w:r>
              <w:rPr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则为真</w:t>
            </w:r>
          </w:p>
        </w:tc>
      </w:tr>
      <w:tr w:rsidR="00367E58">
        <w:trPr>
          <w:trHeight w:val="480"/>
          <w:tblCellSpacing w:w="0" w:type="dxa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1 -gt 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数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4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数</w:t>
            </w:r>
            <w:r>
              <w:rPr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大于数</w:t>
            </w:r>
            <w:r>
              <w:rPr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则为真</w:t>
            </w:r>
          </w:p>
        </w:tc>
      </w:tr>
    </w:tbl>
    <w:p w:rsidR="00367E58" w:rsidRDefault="00B67D3D">
      <w:pPr>
        <w:spacing w:line="360" w:lineRule="auto"/>
        <w:rPr>
          <w:sz w:val="24"/>
        </w:rPr>
      </w:pPr>
      <w:r>
        <w:rPr>
          <w:rFonts w:hint="eastAsia"/>
          <w:sz w:val="24"/>
        </w:rPr>
        <w:t>字符串测试操作符</w:t>
      </w:r>
    </w:p>
    <w:tbl>
      <w:tblPr>
        <w:tblW w:w="8080" w:type="dxa"/>
        <w:tblCellSpacing w:w="0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0"/>
        <w:gridCol w:w="4040"/>
      </w:tblGrid>
      <w:tr w:rsidR="00367E58">
        <w:trPr>
          <w:tblCellSpacing w:w="0" w:type="dxa"/>
        </w:trPr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z w:val="21"/>
                <w:szCs w:val="21"/>
              </w:rPr>
              <w:t>操作符</w:t>
            </w:r>
          </w:p>
        </w:tc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367E58">
        <w:trPr>
          <w:trHeight w:val="580"/>
          <w:tblCellSpacing w:w="0" w:type="dxa"/>
        </w:trPr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-z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字符串为空则为真</w:t>
            </w:r>
          </w:p>
        </w:tc>
      </w:tr>
      <w:tr w:rsidR="00367E58">
        <w:trPr>
          <w:trHeight w:val="640"/>
          <w:tblCellSpacing w:w="0" w:type="dxa"/>
        </w:trPr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-n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字符串不为空则为真</w:t>
            </w:r>
          </w:p>
        </w:tc>
      </w:tr>
      <w:tr w:rsidR="00367E58">
        <w:trPr>
          <w:trHeight w:val="580"/>
          <w:tblCellSpacing w:w="0" w:type="dxa"/>
        </w:trPr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字符串</w:t>
            </w:r>
            <w:r>
              <w:rPr>
                <w:color w:val="000000"/>
                <w:sz w:val="21"/>
                <w:szCs w:val="21"/>
              </w:rPr>
              <w:t> 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= 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两字符串相等则为真</w:t>
            </w:r>
          </w:p>
        </w:tc>
      </w:tr>
      <w:tr w:rsidR="00367E58">
        <w:trPr>
          <w:trHeight w:val="580"/>
          <w:tblCellSpacing w:w="0" w:type="dxa"/>
        </w:trPr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字符串</w:t>
            </w:r>
            <w:r>
              <w:rPr>
                <w:color w:val="000000"/>
                <w:sz w:val="21"/>
                <w:szCs w:val="21"/>
              </w:rPr>
              <w:t> 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!= 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两字符串不等则为真</w:t>
            </w:r>
          </w:p>
        </w:tc>
      </w:tr>
    </w:tbl>
    <w:p w:rsidR="00367E58" w:rsidRDefault="00B67D3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文件属性测试操作符</w:t>
      </w:r>
    </w:p>
    <w:tbl>
      <w:tblPr>
        <w:tblW w:w="8840" w:type="dxa"/>
        <w:tblCellSpacing w:w="0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6580"/>
      </w:tblGrid>
      <w:tr w:rsidR="00367E58">
        <w:trPr>
          <w:tblCellSpacing w:w="0" w:type="dxa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b/>
                <w:bCs/>
                <w:color w:val="FFFFFF"/>
              </w:rPr>
              <w:t>操作符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b/>
                <w:bCs/>
                <w:color w:val="FFFFFF"/>
              </w:rPr>
              <w:t>描述</w:t>
            </w:r>
          </w:p>
        </w:tc>
      </w:tr>
      <w:tr w:rsidR="00367E58">
        <w:trPr>
          <w:trHeight w:val="580"/>
          <w:tblCellSpacing w:w="0" w:type="dxa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rFonts w:ascii="Calibri" w:hAnsi="Calibri" w:cs="Calibri"/>
                <w:color w:val="000000"/>
              </w:rPr>
              <w:t>-e</w:t>
            </w: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文件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color w:val="000000"/>
              </w:rPr>
              <w:t>如果文件存在则为真</w:t>
            </w:r>
          </w:p>
        </w:tc>
      </w:tr>
      <w:tr w:rsidR="00367E58">
        <w:trPr>
          <w:trHeight w:val="600"/>
          <w:tblCellSpacing w:w="0" w:type="dxa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rFonts w:ascii="Calibri" w:hAnsi="Calibri" w:cs="Calibri"/>
                <w:color w:val="000000"/>
              </w:rPr>
              <w:t>-f </w:t>
            </w:r>
            <w:r>
              <w:rPr>
                <w:rFonts w:ascii="Calibri" w:hAnsi="Calibri" w:cs="Calibri"/>
                <w:color w:val="000000"/>
              </w:rPr>
              <w:t>文件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color w:val="000000"/>
              </w:rPr>
              <w:t>如果存在且是一个常规文件则为真</w:t>
            </w:r>
          </w:p>
        </w:tc>
      </w:tr>
      <w:tr w:rsidR="00367E58">
        <w:trPr>
          <w:trHeight w:val="580"/>
          <w:tblCellSpacing w:w="0" w:type="dxa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color w:val="000000"/>
              </w:rPr>
              <w:t>-d </w:t>
            </w:r>
            <w:r>
              <w:rPr>
                <w:color w:val="000000"/>
              </w:rPr>
              <w:t>文件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color w:val="000000"/>
              </w:rPr>
              <w:t>如果存在且是一个目录则为真</w:t>
            </w:r>
          </w:p>
        </w:tc>
      </w:tr>
      <w:tr w:rsidR="00367E58">
        <w:trPr>
          <w:trHeight w:val="580"/>
          <w:tblCellSpacing w:w="0" w:type="dxa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color w:val="000000"/>
              </w:rPr>
              <w:t>-r </w:t>
            </w:r>
            <w:r>
              <w:rPr>
                <w:color w:val="000000"/>
              </w:rPr>
              <w:t>文件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color w:val="000000"/>
              </w:rPr>
              <w:t>如果存在且是可读的则为真</w:t>
            </w:r>
          </w:p>
        </w:tc>
      </w:tr>
      <w:tr w:rsidR="00367E58">
        <w:trPr>
          <w:trHeight w:val="580"/>
          <w:tblCellSpacing w:w="0" w:type="dxa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color w:val="000000"/>
              </w:rPr>
              <w:t>-w </w:t>
            </w:r>
            <w:r>
              <w:rPr>
                <w:color w:val="000000"/>
              </w:rPr>
              <w:t>文件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color w:val="000000"/>
              </w:rPr>
              <w:t>如果存在且是可写的则为真</w:t>
            </w:r>
          </w:p>
        </w:tc>
      </w:tr>
      <w:tr w:rsidR="00367E58">
        <w:trPr>
          <w:trHeight w:val="580"/>
          <w:tblCellSpacing w:w="0" w:type="dxa"/>
        </w:trPr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color w:val="000000"/>
              </w:rPr>
              <w:t>-x </w:t>
            </w:r>
            <w:r>
              <w:rPr>
                <w:color w:val="000000"/>
              </w:rPr>
              <w:t>文件</w:t>
            </w:r>
          </w:p>
        </w:tc>
        <w:tc>
          <w:tcPr>
            <w:tcW w:w="6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67E58" w:rsidRDefault="00B67D3D">
            <w:pPr>
              <w:pStyle w:val="a3"/>
              <w:widowControl/>
            </w:pPr>
            <w:r>
              <w:rPr>
                <w:color w:val="000000"/>
              </w:rPr>
              <w:t>如果存在且是可执行的则为真</w:t>
            </w:r>
          </w:p>
        </w:tc>
      </w:tr>
    </w:tbl>
    <w:p w:rsidR="00367E58" w:rsidRDefault="00367E58">
      <w:pPr>
        <w:spacing w:line="360" w:lineRule="auto"/>
        <w:rPr>
          <w:sz w:val="24"/>
        </w:rPr>
      </w:pPr>
    </w:p>
    <w:p w:rsidR="00367E58" w:rsidRDefault="00367E58">
      <w:pPr>
        <w:spacing w:line="360" w:lineRule="auto"/>
        <w:rPr>
          <w:sz w:val="24"/>
        </w:rPr>
      </w:pPr>
    </w:p>
    <w:p w:rsidR="00367E58" w:rsidRDefault="00B67D3D">
      <w:pPr>
        <w:spacing w:line="360" w:lineRule="auto"/>
        <w:rPr>
          <w:sz w:val="24"/>
        </w:rPr>
      </w:pPr>
      <w:r>
        <w:rPr>
          <w:rFonts w:hint="eastAsia"/>
          <w:sz w:val="24"/>
        </w:rPr>
        <w:t>流程控制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分支语句</w:t>
      </w:r>
    </w:p>
    <w:p w:rsidR="00367E58" w:rsidRDefault="00B67D3D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>
            <wp:extent cx="5639435" cy="638810"/>
            <wp:effectExtent l="0" t="0" r="24765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367E58">
      <w:pPr>
        <w:spacing w:line="360" w:lineRule="auto"/>
      </w:pPr>
    </w:p>
    <w:p w:rsidR="00367E58" w:rsidRDefault="00367E58">
      <w:pPr>
        <w:spacing w:line="360" w:lineRule="auto"/>
      </w:pPr>
    </w:p>
    <w:p w:rsidR="00367E58" w:rsidRDefault="00B67D3D">
      <w:pPr>
        <w:spacing w:line="360" w:lineRule="auto"/>
      </w:pPr>
      <w:r>
        <w:rPr>
          <w:rFonts w:hint="eastAsia"/>
        </w:rPr>
        <w:t>多级的分支判断让脚本有多种可能性，能简化代码</w:t>
      </w:r>
    </w:p>
    <w:p w:rsidR="00367E58" w:rsidRDefault="00B67D3D">
      <w:pPr>
        <w:spacing w:line="360" w:lineRule="auto"/>
      </w:pPr>
      <w:r>
        <w:rPr>
          <w:noProof/>
        </w:rPr>
        <w:drawing>
          <wp:inline distT="0" distB="0" distL="114300" distR="114300">
            <wp:extent cx="5810885" cy="2188210"/>
            <wp:effectExtent l="0" t="0" r="5715" b="215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206" cy="21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lastRenderedPageBreak/>
        <w:t>逻辑判断</w:t>
      </w: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逻辑与：</w:t>
      </w:r>
      <w:r>
        <w:rPr>
          <w:rFonts w:hint="eastAsia"/>
          <w:lang w:eastAsia="zh-Hans"/>
        </w:rPr>
        <w:t xml:space="preserve">&amp;&amp;              </w:t>
      </w:r>
      <w:r>
        <w:rPr>
          <w:rFonts w:hint="eastAsia"/>
          <w:lang w:eastAsia="zh-Hans"/>
        </w:rPr>
        <w:t>语法：条件</w:t>
      </w:r>
      <w:r>
        <w:rPr>
          <w:rFonts w:hint="eastAsia"/>
          <w:lang w:eastAsia="zh-Hans"/>
        </w:rPr>
        <w:t xml:space="preserve">1  &amp;&amp;  </w:t>
      </w:r>
      <w:r>
        <w:rPr>
          <w:rFonts w:hint="eastAsia"/>
          <w:lang w:eastAsia="zh-Hans"/>
        </w:rPr>
        <w:t>条件</w:t>
      </w:r>
      <w:r>
        <w:rPr>
          <w:rFonts w:hint="eastAsia"/>
          <w:lang w:eastAsia="zh-Hans"/>
        </w:rPr>
        <w:t>2</w:t>
      </w: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——当条件</w:t>
      </w: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和条件</w:t>
      </w:r>
      <w:r>
        <w:rPr>
          <w:rFonts w:hint="eastAsia"/>
          <w:lang w:eastAsia="zh-Hans"/>
        </w:rPr>
        <w:t>2</w:t>
      </w:r>
      <w:r>
        <w:rPr>
          <w:rFonts w:hint="eastAsia"/>
          <w:lang w:eastAsia="zh-Hans"/>
        </w:rPr>
        <w:t>同时为真时，结果为真，有一个为假时，结果为假</w:t>
      </w: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逻辑或：</w:t>
      </w:r>
      <w:r>
        <w:rPr>
          <w:rFonts w:hint="eastAsia"/>
          <w:lang w:eastAsia="zh-Hans"/>
        </w:rPr>
        <w:t xml:space="preserve">||                   </w:t>
      </w:r>
      <w:r>
        <w:rPr>
          <w:rFonts w:hint="eastAsia"/>
          <w:lang w:eastAsia="zh-Hans"/>
        </w:rPr>
        <w:t>语法：条件</w:t>
      </w:r>
      <w:r>
        <w:rPr>
          <w:rFonts w:hint="eastAsia"/>
          <w:lang w:eastAsia="zh-Hans"/>
        </w:rPr>
        <w:t xml:space="preserve">1  ||  </w:t>
      </w:r>
      <w:r>
        <w:rPr>
          <w:rFonts w:hint="eastAsia"/>
          <w:lang w:eastAsia="zh-Hans"/>
        </w:rPr>
        <w:t>条件</w:t>
      </w:r>
      <w:r>
        <w:rPr>
          <w:rFonts w:hint="eastAsia"/>
          <w:lang w:eastAsia="zh-Hans"/>
        </w:rPr>
        <w:t>2</w:t>
      </w: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——当条件</w:t>
      </w:r>
      <w:r>
        <w:rPr>
          <w:rFonts w:hint="eastAsia"/>
          <w:lang w:eastAsia="zh-Hans"/>
        </w:rPr>
        <w:t>1</w:t>
      </w:r>
      <w:r>
        <w:rPr>
          <w:rFonts w:hint="eastAsia"/>
          <w:lang w:eastAsia="zh-Hans"/>
        </w:rPr>
        <w:t>和条件</w:t>
      </w:r>
      <w:r>
        <w:rPr>
          <w:rFonts w:hint="eastAsia"/>
          <w:lang w:eastAsia="zh-Hans"/>
        </w:rPr>
        <w:t>2</w:t>
      </w:r>
      <w:r>
        <w:rPr>
          <w:rFonts w:hint="eastAsia"/>
          <w:lang w:eastAsia="zh-Hans"/>
        </w:rPr>
        <w:t>有一个为真时，结果为真，如果全为假，则结果为假</w:t>
      </w: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逻辑非：</w:t>
      </w:r>
      <w:r>
        <w:rPr>
          <w:rFonts w:hint="eastAsia"/>
          <w:lang w:eastAsia="zh-Hans"/>
        </w:rPr>
        <w:t xml:space="preserve">!                   </w:t>
      </w:r>
      <w:r>
        <w:rPr>
          <w:rFonts w:hint="eastAsia"/>
          <w:lang w:eastAsia="zh-Hans"/>
        </w:rPr>
        <w:t>语法：</w:t>
      </w:r>
      <w:r>
        <w:rPr>
          <w:lang w:eastAsia="zh-Hans"/>
        </w:rPr>
        <w:t xml:space="preserve">! </w:t>
      </w:r>
      <w:r>
        <w:rPr>
          <w:rFonts w:hint="eastAsia"/>
          <w:lang w:eastAsia="zh-Hans"/>
        </w:rPr>
        <w:t>条件</w:t>
      </w: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——当条件为假时，结果为真，当条件为真时，结果为假</w:t>
      </w:r>
    </w:p>
    <w:p w:rsidR="00367E58" w:rsidRDefault="00367E58">
      <w:pPr>
        <w:spacing w:line="360" w:lineRule="auto"/>
        <w:rPr>
          <w:lang w:eastAsia="zh-Hans"/>
        </w:rPr>
      </w:pP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小实验</w:t>
      </w:r>
      <w:r>
        <w:rPr>
          <w:lang w:eastAsia="zh-Hans"/>
        </w:rPr>
        <w:t>：</w:t>
      </w:r>
    </w:p>
    <w:p w:rsidR="00367E58" w:rsidRDefault="00B67D3D">
      <w:pPr>
        <w:spacing w:line="360" w:lineRule="auto"/>
        <w:rPr>
          <w:lang w:eastAsia="zh-Hans"/>
        </w:rPr>
      </w:pPr>
      <w:r>
        <w:rPr>
          <w:noProof/>
        </w:rPr>
        <w:drawing>
          <wp:inline distT="0" distB="0" distL="114300" distR="114300">
            <wp:extent cx="4919345" cy="2557780"/>
            <wp:effectExtent l="0" t="0" r="8255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B67D3D">
      <w:pPr>
        <w:spacing w:line="360" w:lineRule="auto"/>
        <w:rPr>
          <w:lang w:eastAsia="zh-Hans"/>
        </w:rPr>
      </w:pPr>
      <w:r>
        <w:rPr>
          <w:noProof/>
        </w:rPr>
        <w:drawing>
          <wp:inline distT="0" distB="0" distL="114300" distR="114300">
            <wp:extent cx="4922520" cy="2204720"/>
            <wp:effectExtent l="0" t="0" r="508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367E58">
      <w:pPr>
        <w:spacing w:line="360" w:lineRule="auto"/>
        <w:rPr>
          <w:lang w:eastAsia="zh-Hans"/>
        </w:rPr>
      </w:pPr>
    </w:p>
    <w:p w:rsidR="004457FE" w:rsidRDefault="004457FE">
      <w:pPr>
        <w:spacing w:line="360" w:lineRule="auto"/>
        <w:rPr>
          <w:lang w:eastAsia="zh-Hans"/>
        </w:rPr>
      </w:pPr>
    </w:p>
    <w:p w:rsidR="004457FE" w:rsidRDefault="004457FE">
      <w:pPr>
        <w:spacing w:line="360" w:lineRule="auto"/>
        <w:rPr>
          <w:rFonts w:hint="eastAsia"/>
          <w:lang w:eastAsia="zh-Hans"/>
        </w:rPr>
      </w:pPr>
    </w:p>
    <w:p w:rsidR="00367E58" w:rsidRDefault="00367E58">
      <w:pPr>
        <w:spacing w:line="360" w:lineRule="auto"/>
        <w:rPr>
          <w:lang w:eastAsia="zh-Hans"/>
        </w:rPr>
      </w:pP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lastRenderedPageBreak/>
        <w:t>小实验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case</w:t>
      </w:r>
      <w:r>
        <w:rPr>
          <w:lang w:eastAsia="zh-Hans"/>
        </w:rPr>
        <w:t>）</w:t>
      </w:r>
    </w:p>
    <w:p w:rsidR="00367E58" w:rsidRDefault="00B67D3D">
      <w:pPr>
        <w:spacing w:line="360" w:lineRule="auto"/>
        <w:rPr>
          <w:lang w:eastAsia="zh-Hans"/>
        </w:rPr>
      </w:pPr>
      <w:r>
        <w:rPr>
          <w:noProof/>
        </w:rPr>
        <w:drawing>
          <wp:inline distT="0" distB="0" distL="114300" distR="114300">
            <wp:extent cx="4271645" cy="3278505"/>
            <wp:effectExtent l="0" t="0" r="20955" b="2349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B67D3D">
      <w:pPr>
        <w:spacing w:line="360" w:lineRule="auto"/>
        <w:rPr>
          <w:lang w:eastAsia="zh-Hans"/>
        </w:rPr>
      </w:pPr>
      <w:r>
        <w:rPr>
          <w:noProof/>
        </w:rPr>
        <w:drawing>
          <wp:inline distT="0" distB="0" distL="114300" distR="114300">
            <wp:extent cx="4299585" cy="2263140"/>
            <wp:effectExtent l="0" t="0" r="18415" b="2286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小实验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循环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for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in</w:t>
      </w:r>
      <w:r>
        <w:rPr>
          <w:lang w:eastAsia="zh-Hans"/>
        </w:rPr>
        <w:t>）</w:t>
      </w:r>
    </w:p>
    <w:p w:rsidR="00367E58" w:rsidRDefault="00B67D3D">
      <w:pPr>
        <w:spacing w:line="360" w:lineRule="auto"/>
      </w:pPr>
      <w:r>
        <w:rPr>
          <w:noProof/>
        </w:rPr>
        <w:drawing>
          <wp:inline distT="0" distB="0" distL="114300" distR="114300">
            <wp:extent cx="3632835" cy="2197100"/>
            <wp:effectExtent l="0" t="0" r="24765" b="1270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B67D3D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256530" cy="1559560"/>
            <wp:effectExtent l="0" t="0" r="1270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367E58">
      <w:pPr>
        <w:spacing w:line="360" w:lineRule="auto"/>
      </w:pP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小实验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for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三项条件</w:t>
      </w:r>
      <w:r>
        <w:rPr>
          <w:lang w:eastAsia="zh-Hans"/>
        </w:rPr>
        <w:t>）</w:t>
      </w:r>
    </w:p>
    <w:p w:rsidR="00367E58" w:rsidRDefault="00B67D3D">
      <w:pPr>
        <w:spacing w:line="360" w:lineRule="auto"/>
      </w:pPr>
      <w:r>
        <w:rPr>
          <w:noProof/>
        </w:rPr>
        <w:drawing>
          <wp:inline distT="0" distB="0" distL="114300" distR="114300">
            <wp:extent cx="4857115" cy="1676400"/>
            <wp:effectExtent l="0" t="0" r="1968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58" w:rsidRDefault="00367E58">
      <w:pPr>
        <w:spacing w:line="360" w:lineRule="auto"/>
      </w:pP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小实验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while</w:t>
      </w:r>
      <w:r>
        <w:rPr>
          <w:rFonts w:hint="eastAsia"/>
          <w:lang w:eastAsia="zh-Hans"/>
        </w:rPr>
        <w:t>循环</w:t>
      </w:r>
      <w:r>
        <w:rPr>
          <w:lang w:eastAsia="zh-Hans"/>
        </w:rPr>
        <w:t>）</w:t>
      </w:r>
    </w:p>
    <w:p w:rsidR="00367E58" w:rsidRDefault="00B67D3D">
      <w:pPr>
        <w:spacing w:line="360" w:lineRule="auto"/>
      </w:pPr>
      <w:r>
        <w:rPr>
          <w:noProof/>
        </w:rPr>
        <w:drawing>
          <wp:inline distT="0" distB="0" distL="114300" distR="114300">
            <wp:extent cx="4766945" cy="1871980"/>
            <wp:effectExtent l="0" t="0" r="8255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163" cy="187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小实验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until</w:t>
      </w:r>
      <w:r>
        <w:rPr>
          <w:lang w:eastAsia="zh-Hans"/>
        </w:rPr>
        <w:t>）</w:t>
      </w:r>
    </w:p>
    <w:p w:rsidR="00367E58" w:rsidRDefault="00B67D3D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4206875" cy="1963420"/>
            <wp:effectExtent l="0" t="0" r="9525" b="1778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7117" cy="19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58" w:rsidRDefault="00367E58">
      <w:pPr>
        <w:spacing w:line="360" w:lineRule="auto"/>
      </w:pP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以上几种循环可选</w:t>
      </w:r>
    </w:p>
    <w:p w:rsidR="00367E58" w:rsidRDefault="00367E58">
      <w:pPr>
        <w:spacing w:line="360" w:lineRule="auto"/>
        <w:rPr>
          <w:lang w:eastAsia="zh-Hans"/>
        </w:rPr>
      </w:pP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小实验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函数</w:t>
      </w:r>
      <w:r>
        <w:rPr>
          <w:lang w:eastAsia="zh-Hans"/>
        </w:rPr>
        <w:t>）</w:t>
      </w:r>
    </w:p>
    <w:p w:rsidR="00367E58" w:rsidRDefault="00B67D3D">
      <w:pPr>
        <w:spacing w:line="360" w:lineRule="auto"/>
        <w:rPr>
          <w:lang w:eastAsia="zh-Hans"/>
        </w:rPr>
      </w:pPr>
      <w:r>
        <w:rPr>
          <w:lang w:eastAsia="zh-Hans"/>
        </w:rPr>
        <w:t>（</w:t>
      </w:r>
      <w:r>
        <w:rPr>
          <w:rFonts w:hint="eastAsia"/>
          <w:lang w:eastAsia="zh-Hans"/>
        </w:rPr>
        <w:t>以下仅为参考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可修改参数设置和传入参数</w:t>
      </w:r>
      <w:r>
        <w:rPr>
          <w:lang w:eastAsia="zh-Hans"/>
        </w:rPr>
        <w:t>）</w:t>
      </w:r>
    </w:p>
    <w:p w:rsidR="00367E58" w:rsidRDefault="00B67D3D">
      <w:pPr>
        <w:spacing w:line="360" w:lineRule="auto"/>
      </w:pPr>
      <w:r>
        <w:rPr>
          <w:noProof/>
        </w:rPr>
        <w:drawing>
          <wp:inline distT="0" distB="0" distL="114300" distR="114300">
            <wp:extent cx="2624455" cy="2209800"/>
            <wp:effectExtent l="0" t="0" r="1714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B67D3D">
      <w:pPr>
        <w:spacing w:line="360" w:lineRule="auto"/>
      </w:pPr>
      <w:r>
        <w:rPr>
          <w:noProof/>
        </w:rPr>
        <w:drawing>
          <wp:inline distT="0" distB="0" distL="114300" distR="114300">
            <wp:extent cx="3340100" cy="782320"/>
            <wp:effectExtent l="0" t="0" r="12700" b="508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E58" w:rsidRDefault="00B67D3D">
      <w:pPr>
        <w:spacing w:line="360" w:lineRule="auto"/>
        <w:rPr>
          <w:lang w:eastAsia="zh-Hans"/>
        </w:rPr>
      </w:pPr>
      <w:r>
        <w:rPr>
          <w:rFonts w:hint="eastAsia"/>
          <w:lang w:eastAsia="zh-Hans"/>
        </w:rPr>
        <w:t>考虑到本节课内容较多</w:t>
      </w:r>
      <w:r>
        <w:rPr>
          <w:lang w:eastAsia="zh-Hans"/>
        </w:rPr>
        <w:t>，</w:t>
      </w:r>
      <w:bookmarkStart w:id="0" w:name="_GoBack"/>
      <w:r>
        <w:rPr>
          <w:rFonts w:hint="eastAsia"/>
          <w:lang w:eastAsia="zh-Hans"/>
        </w:rPr>
        <w:t>编写过程中可以酌情删减</w:t>
      </w:r>
      <w:bookmarkEnd w:id="0"/>
      <w:r>
        <w:rPr>
          <w:lang w:eastAsia="zh-Hans"/>
        </w:rPr>
        <w:t>，</w:t>
      </w:r>
      <w:r>
        <w:rPr>
          <w:rFonts w:hint="eastAsia"/>
          <w:lang w:eastAsia="zh-Hans"/>
        </w:rPr>
        <w:t>最后函数这部分可删去</w:t>
      </w:r>
      <w:r>
        <w:rPr>
          <w:lang w:eastAsia="zh-Hans"/>
        </w:rPr>
        <w:t>。</w:t>
      </w:r>
    </w:p>
    <w:sectPr w:rsidR="0036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D3D" w:rsidRDefault="00B67D3D" w:rsidP="004457FE">
      <w:r>
        <w:separator/>
      </w:r>
    </w:p>
  </w:endnote>
  <w:endnote w:type="continuationSeparator" w:id="0">
    <w:p w:rsidR="00B67D3D" w:rsidRDefault="00B67D3D" w:rsidP="00445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D3D" w:rsidRDefault="00B67D3D" w:rsidP="004457FE">
      <w:r>
        <w:separator/>
      </w:r>
    </w:p>
  </w:footnote>
  <w:footnote w:type="continuationSeparator" w:id="0">
    <w:p w:rsidR="00B67D3D" w:rsidRDefault="00B67D3D" w:rsidP="00445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E282"/>
    <w:rsid w:val="F6FDE282"/>
    <w:rsid w:val="6FFF1AC4"/>
    <w:rsid w:val="76FEF935"/>
    <w:rsid w:val="7B558FB3"/>
    <w:rsid w:val="7F4FE1B8"/>
    <w:rsid w:val="B6ED7169"/>
    <w:rsid w:val="DEF1F9E6"/>
    <w:rsid w:val="EEFDD752"/>
    <w:rsid w:val="F6FDE282"/>
    <w:rsid w:val="FBFE6596"/>
    <w:rsid w:val="FE1F3FE5"/>
    <w:rsid w:val="00367E58"/>
    <w:rsid w:val="004457FE"/>
    <w:rsid w:val="009F429B"/>
    <w:rsid w:val="00B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279030-B3BB-4917-8F32-EB321EE8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45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457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45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457F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胖Jesse</dc:creator>
  <cp:lastModifiedBy>Zahi</cp:lastModifiedBy>
  <cp:revision>3</cp:revision>
  <dcterms:created xsi:type="dcterms:W3CDTF">2022-07-13T16:54:00Z</dcterms:created>
  <dcterms:modified xsi:type="dcterms:W3CDTF">2022-07-21T07:57:00Z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2052-4.2.1.6793</vt:lpwstr>
  </property>
  <property fmtid="{D5CDD505-2E9C-101B-9397-08002B2CF9AE}" pid="3" name="ICV">
    <vt:lpwstr>776FB996CD061348B736CD62010DC47A</vt:lpwstr>
  </property>
</Properties>
</file>