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Parcial práctico — Introducción a la Ciencia de Datos</w:t>
      </w:r>
    </w:p>
    <w:p>
      <w:pPr>
        <w:pStyle w:val="BodyText"/>
      </w:pPr>
      <w:r>
        <w:t xml:space="preserve">Nombre: __________________________________ Fecha: ______________</w:t>
      </w:r>
    </w:p>
    <w:p>
      <w:pPr>
        <w:pStyle w:val="BodyText"/>
        <w:spacing w:before="120" w:after="200"/>
      </w:pPr>
      <w:r>
        <w:rPr>
          <w:bCs/>
          <w:b/>
          <w:sz w:val="28"/>
        </w:rPr>
        <w:t xml:space="preserve">Ejercicio 1</w:t>
      </w:r>
    </w:p>
    <w:p>
      <w:pPr>
        <w:pStyle w:val="BodyText"/>
      </w:pPr>
      <w:r>
        <w:t xml:space="preserve">Una estación de servicio sortea un año de combustible. Las bases dicen que participan las cargas de combustible de $1.500 o más (no cuenta lo comprado en la tienda), hechas del 1 al 30 de noviembre de 2026. Para participar, la persona le manda a un chatbot la foto del ticket. El chatbot usa un script como el de la clase 11: manda la foto a la API de Gemini con una instrucción y guarda la respuesta.</w:t>
      </w:r>
    </w:p>
    <w:p>
      <w:pPr>
        <w:pStyle w:val="BodyText"/>
      </w:pPr>
      <w:r>
        <w:t xml:space="preserve">El ticket:</w:t>
      </w:r>
    </w:p>
    <w:p>
      <w:pPr>
        <w:pStyle w:val="SourceCode"/>
      </w:pPr>
      <w:r>
        <w:rPr>
          <w:rStyle w:val="VerbatimChar"/>
        </w:rPr>
        <w:t xml:space="preserve">ESTACIÓN DEL NORTE S.A.            RUT 214567890012</w:t>
      </w:r>
      <w:r>
        <w:br/>
      </w:r>
      <w:r>
        <w:rPr>
          <w:rStyle w:val="VerbatimChar"/>
        </w:rPr>
        <w:t xml:space="preserve">Av. Italia 4520 - Montevideo</w:t>
      </w:r>
      <w:r>
        <w:br/>
      </w:r>
      <w:r>
        <w:rPr>
          <w:rStyle w:val="VerbatimChar"/>
        </w:rPr>
        <w:t xml:space="preserve">Ticket n.º 0047-118532          14/11/2026  18:42</w:t>
      </w:r>
      <w:r>
        <w:br/>
      </w:r>
      <w:r>
        <w:rPr>
          <w:rStyle w:val="VerbatimChar"/>
        </w:rPr>
        <w:t xml:space="preserve">Nafta Súper 95  32,40 L x 82,15         2.661,66</w:t>
      </w:r>
      <w:r>
        <w:br/>
      </w:r>
      <w:r>
        <w:rPr>
          <w:rStyle w:val="VerbatimChar"/>
        </w:rPr>
        <w:t xml:space="preserve">Agua 500ml                                 60,00</w:t>
      </w:r>
      <w:r>
        <w:br/>
      </w:r>
      <w:r>
        <w:rPr>
          <w:rStyle w:val="VerbatimChar"/>
        </w:rPr>
        <w:t xml:space="preserve">TOTAL                                   2.721,66</w:t>
      </w:r>
      <w:r>
        <w:br/>
      </w:r>
      <w:r>
        <w:rPr>
          <w:rStyle w:val="VerbatimChar"/>
        </w:rPr>
        <w:t xml:space="preserve">Pago: VISA ****4417</w:t>
      </w:r>
      <w:r>
        <w:br/>
      </w:r>
      <w:r>
        <w:rPr>
          <w:rStyle w:val="VerbatimChar"/>
        </w:rPr>
        <w:t xml:space="preserve">Cajero: Martín</w:t>
      </w:r>
    </w:p>
    <w:p>
      <w:pPr>
        <w:pStyle w:val="FirstParagraph"/>
      </w:pPr>
      <w:r>
        <w:t xml:space="preserve">La instrucción pidió, en formato JSON, los campos</w:t>
      </w:r>
      <w:r>
        <w:t xml:space="preserve"> </w:t>
      </w:r>
      <w:r>
        <w:rPr>
          <w:rStyle w:val="VerbatimChar"/>
        </w:rPr>
        <w:t xml:space="preserve">ticket</w:t>
      </w:r>
      <w:r>
        <w:t xml:space="preserve">,</w:t>
      </w:r>
      <w:r>
        <w:t xml:space="preserve"> </w:t>
      </w:r>
      <w:r>
        <w:rPr>
          <w:rStyle w:val="VerbatimChar"/>
        </w:rPr>
        <w:t xml:space="preserve">fecha</w:t>
      </w:r>
      <w:r>
        <w:t xml:space="preserve"> </w:t>
      </w:r>
      <w:r>
        <w:t xml:space="preserve">(escrita aaaa-mm-dd),</w:t>
      </w:r>
      <w:r>
        <w:t xml:space="preserve"> </w:t>
      </w:r>
      <w:r>
        <w:rPr>
          <w:rStyle w:val="VerbatimChar"/>
        </w:rPr>
        <w:t xml:space="preserve">rut</w:t>
      </w:r>
      <w:r>
        <w:t xml:space="preserve">,</w:t>
      </w:r>
      <w:r>
        <w:t xml:space="preserve"> </w:t>
      </w:r>
      <w:r>
        <w:rPr>
          <w:rStyle w:val="VerbatimChar"/>
        </w:rPr>
        <w:t xml:space="preserve">monto_combustible</w:t>
      </w:r>
      <w:r>
        <w:t xml:space="preserve"> </w:t>
      </w:r>
      <w:r>
        <w:t xml:space="preserve">y</w:t>
      </w:r>
      <w:r>
        <w:t xml:space="preserve"> </w:t>
      </w:r>
      <w:r>
        <w:rPr>
          <w:rStyle w:val="VerbatimChar"/>
        </w:rPr>
        <w:t xml:space="preserve">total</w:t>
      </w:r>
      <w:r>
        <w:t xml:space="preserve">, con los montos con punto decimal y sin separador de miles. Gemini respondió:</w:t>
      </w:r>
    </w:p>
    <w:p>
      <w:pPr>
        <w:pStyle w:val="SourceCode"/>
      </w:pPr>
      <w:r>
        <w:rPr>
          <w:rStyle w:val="VerbatimChar"/>
        </w:rPr>
        <w:t xml:space="preserve">{"ticket": "0047-118532", "fecha": "14/11/2026", "rut": "214567890012",</w:t>
      </w:r>
      <w:r>
        <w:br/>
      </w:r>
      <w:r>
        <w:rPr>
          <w:rStyle w:val="VerbatimChar"/>
        </w:rPr>
        <w:t xml:space="preserve"> "monto_combustible": 2661.66, "total": 2721.66, "nombre_cliente": "Martín"}</w:t>
      </w:r>
    </w:p>
    <w:p>
      <w:pPr>
        <w:pStyle w:val="FirstParagraph"/>
      </w:pPr>
      <w:r>
        <w:t xml:space="preserve">Las líneas del script, desordenadas. Los</w:t>
      </w:r>
      <w:r>
        <w:t xml:space="preserve"> </w:t>
      </w:r>
      <w:r>
        <w:rPr>
          <w:rStyle w:val="VerbatimChar"/>
        </w:rPr>
        <w:t xml:space="preserve">import</w:t>
      </w:r>
      <w:r>
        <w:t xml:space="preserve">,</w:t>
      </w:r>
      <w:r>
        <w:t xml:space="preserve"> </w:t>
      </w:r>
      <w:r>
        <w:rPr>
          <w:rStyle w:val="VerbatimChar"/>
        </w:rPr>
        <w:t xml:space="preserve">URL</w:t>
      </w:r>
      <w:r>
        <w:t xml:space="preserve"> </w:t>
      </w:r>
      <w:r>
        <w:t xml:space="preserve">e</w:t>
      </w:r>
      <w:r>
        <w:t xml:space="preserve"> </w:t>
      </w:r>
      <w:r>
        <w:rPr>
          <w:rStyle w:val="VerbatimChar"/>
        </w:rPr>
        <w:t xml:space="preserve">INSTRUCCION</w:t>
      </w:r>
      <w:r>
        <w:t xml:space="preserve"> </w:t>
      </w:r>
      <w:r>
        <w:t xml:space="preserve">ya están escritos arriba, y el script se corre desde la carpeta donde están la clave y la foto:</w:t>
      </w:r>
    </w:p>
    <w:p>
      <w:pPr>
        <w:pStyle w:val="SourceCode"/>
      </w:pPr>
      <w:r>
        <w:rPr>
          <w:rStyle w:val="VerbatimChar"/>
        </w:rPr>
        <w:t xml:space="preserve">A   with open("respuesta.json", "w", encoding="utf-8") as archivo:</w:t>
      </w:r>
      <w:r>
        <w:br/>
      </w:r>
      <w:r>
        <w:rPr>
          <w:rStyle w:val="VerbatimChar"/>
        </w:rPr>
        <w:t xml:space="preserve">        archivo.write(texto + "\n")</w:t>
      </w:r>
      <w:r>
        <w:br/>
      </w:r>
      <w:r>
        <w:rPr>
          <w:rStyle w:val="VerbatimChar"/>
        </w:rPr>
        <w:t xml:space="preserve">B   respuesta = requests.post(URL, headers={"x-goog-api-key": CLAVE}, json=cuerpo, timeout=120)</w:t>
      </w:r>
      <w:r>
        <w:br/>
      </w:r>
      <w:r>
        <w:rPr>
          <w:rStyle w:val="VerbatimChar"/>
        </w:rPr>
        <w:t xml:space="preserve">C   imagen_base64 = base64.b64encode(bytes_foto).decode("ascii")</w:t>
      </w:r>
      <w:r>
        <w:br/>
      </w:r>
      <w:r>
        <w:rPr>
          <w:rStyle w:val="VerbatimChar"/>
        </w:rPr>
        <w:t xml:space="preserve">D   CLAVE = open("clave_gemini.txt").read().strip()</w:t>
      </w:r>
      <w:r>
        <w:br/>
      </w:r>
      <w:r>
        <w:rPr>
          <w:rStyle w:val="VerbatimChar"/>
        </w:rPr>
        <w:t xml:space="preserve">E   texto = datos["candidates"][0]["content"]["parts"][0]["text"]</w:t>
      </w:r>
      <w:r>
        <w:br/>
      </w:r>
      <w:r>
        <w:rPr>
          <w:rStyle w:val="VerbatimChar"/>
        </w:rPr>
        <w:t xml:space="preserve">F   cuerpo = {"contents": [{"parts": [{"text": INSTRUCCION},</w:t>
      </w:r>
      <w:r>
        <w:br/>
      </w:r>
      <w:r>
        <w:rPr>
          <w:rStyle w:val="VerbatimChar"/>
        </w:rPr>
        <w:t xml:space="preserve">                 {"inline_data": {"mime_type": "image/jpeg", "data": imagen_base64}}]}],</w:t>
      </w:r>
      <w:r>
        <w:br/>
      </w:r>
      <w:r>
        <w:rPr>
          <w:rStyle w:val="VerbatimChar"/>
        </w:rPr>
        <w:t xml:space="preserve">             "generationConfig": {"temperature": 0}}</w:t>
      </w:r>
      <w:r>
        <w:br/>
      </w:r>
      <w:r>
        <w:rPr>
          <w:rStyle w:val="VerbatimChar"/>
        </w:rPr>
        <w:t xml:space="preserve">G   with open("ticket.jpg", "rb") as archivo:</w:t>
      </w:r>
      <w:r>
        <w:br/>
      </w:r>
      <w:r>
        <w:rPr>
          <w:rStyle w:val="VerbatimChar"/>
        </w:rPr>
        <w:t xml:space="preserve">        bytes_foto = archivo.read()</w:t>
      </w:r>
      <w:r>
        <w:br/>
      </w:r>
      <w:r>
        <w:rPr>
          <w:rStyle w:val="VerbatimChar"/>
        </w:rPr>
        <w:t xml:space="preserve">H   datos = respuesta.json()</w:t>
      </w:r>
    </w:p>
    <w:p>
      <w:pPr>
        <w:pStyle w:val="FirstParagraph"/>
      </w:pPr>
      <w:r>
        <w:t xml:space="preserve">El código de estado 200 quiere decir que la solicitud salió bien. En UTF-8, las letras sin tilde ocupan un byte y la ú ocupa dos bytes:</w:t>
      </w:r>
      <w:r>
        <w:t xml:space="preserve"> </w:t>
      </w:r>
      <w:r>
        <w:rPr>
          <w:rStyle w:val="VerbatimChar"/>
        </w:rPr>
        <w:t xml:space="preserve">C3</w:t>
      </w:r>
      <w:r>
        <w:t xml:space="preserve"> </w:t>
      </w:r>
      <w:r>
        <w:t xml:space="preserve">y</w:t>
      </w:r>
      <w:r>
        <w:t xml:space="preserve"> </w:t>
      </w:r>
      <w:r>
        <w:rPr>
          <w:rStyle w:val="VerbatimChar"/>
        </w:rPr>
        <w:t xml:space="preserve">BA</w:t>
      </w:r>
      <w:r>
        <w:t xml:space="preserve">. En latin-1 cada byte es un carácter:</w:t>
      </w:r>
      <w:r>
        <w:t xml:space="preserve"> </w:t>
      </w:r>
      <w:r>
        <w:rPr>
          <w:rStyle w:val="VerbatimChar"/>
        </w:rPr>
        <w:t xml:space="preserve">C3</w:t>
      </w:r>
      <w:r>
        <w:t xml:space="preserve"> </w:t>
      </w:r>
      <w:r>
        <w:t xml:space="preserve">es Ã y</w:t>
      </w:r>
      <w:r>
        <w:t xml:space="preserve"> </w:t>
      </w:r>
      <w:r>
        <w:rPr>
          <w:rStyle w:val="VerbatimChar"/>
        </w:rPr>
        <w:t xml:space="preserve">BA</w:t>
      </w:r>
      <w:r>
        <w:t xml:space="preserve"> </w:t>
      </w:r>
      <w:r>
        <w:t xml:space="preserve">es º. Base64 escribe cada grupo de 3 bytes con 4 caracteres.</w:t>
      </w:r>
    </w:p>
    <w:p>
      <w:pPr>
        <w:pStyle w:val="BodyText"/>
      </w:pPr>
      <w:r>
        <w:rPr>
          <w:iCs/>
          <w:i/>
        </w:rPr>
        <w:t xml:space="preserve">Se pide.</w:t>
      </w:r>
    </w:p>
    <w:p>
      <w:pPr>
        <w:pStyle w:val="BodyText"/>
      </w:pPr>
      <w:r>
        <w:t xml:space="preserve">a) Escribir qué dato del ticket permite verificar cada condición de las bases: el monto mínimo de combustible y las fechas del sorteo.</w:t>
      </w:r>
    </w:p>
    <w:p>
      <w:pPr>
        <w:pStyle w:val="BodyText"/>
        <w:spacing w:after="1644"/>
      </w:pPr>
      <w:r/>
    </w:p>
    <w:p>
      <w:pPr>
        <w:pStyle w:val="BodyText"/>
      </w:pPr>
      <w:r>
        <w:t xml:space="preserve">b) Calcular el monto de combustible a partir de los litros y del precio por litro.</w:t>
      </w:r>
    </w:p>
    <w:p>
      <w:pPr>
        <w:pStyle w:val="BodyText"/>
        <w:spacing w:after="1134"/>
      </w:pPr>
      <w:r/>
    </w:p>
    <w:p>
      <w:pPr>
        <w:pStyle w:val="BodyText"/>
      </w:pPr>
      <w:r>
        <w:t xml:space="preserve">c) Decidir si el ticket participa del sorteo.</w:t>
      </w:r>
    </w:p>
    <w:p>
      <w:pPr>
        <w:pStyle w:val="BodyText"/>
        <w:spacing w:after="1644"/>
      </w:pPr>
      <w:r/>
    </w:p>
    <w:p>
      <w:pPr>
        <w:pStyle w:val="BodyText"/>
      </w:pPr>
      <w:r>
        <w:t xml:space="preserve">d) Escribir los dos problemas de la respuesta de Gemini.</w:t>
      </w:r>
    </w:p>
    <w:p>
      <w:pPr>
        <w:pStyle w:val="BodyText"/>
        <w:spacing w:after="2154"/>
      </w:pPr>
      <w:r/>
    </w:p>
    <w:p>
      <w:pPr>
        <w:pStyle w:val="BodyText"/>
      </w:pPr>
      <w:r>
        <w:t xml:space="preserve">e) Ordenar las líneas del script.</w:t>
      </w:r>
    </w:p>
    <w:p>
      <w:pPr>
        <w:pStyle w:val="BodyText"/>
        <w:spacing w:after="1134"/>
      </w:pPr>
      <w:r/>
    </w:p>
    <w:p>
      <w:pPr>
        <w:pStyle w:val="BodyText"/>
      </w:pPr>
      <w:r>
        <w:t xml:space="preserve">f) Escribir entre qué dos líneas va el control del código de estado.</w:t>
      </w:r>
    </w:p>
    <w:p>
      <w:pPr>
        <w:pStyle w:val="BodyText"/>
        <w:spacing w:after="1644"/>
      </w:pPr>
      <w:r/>
    </w:p>
    <w:p>
      <w:pPr>
        <w:pStyle w:val="BodyText"/>
      </w:pPr>
      <w:r>
        <w:t xml:space="preserve">g) Escribir qué quiere decir</w:t>
      </w:r>
      <w:r>
        <w:t xml:space="preserve"> </w:t>
      </w:r>
      <w:r>
        <w:rPr>
          <w:rStyle w:val="VerbatimChar"/>
        </w:rPr>
        <w:t xml:space="preserve">"rb"</w:t>
      </w:r>
      <w:r>
        <w:t xml:space="preserve"> </w:t>
      </w:r>
      <w:r>
        <w:t xml:space="preserve">en la línea G, y por qué la foto no se abre como texto.</w:t>
      </w:r>
    </w:p>
    <w:p>
      <w:pPr>
        <w:pStyle w:val="BodyText"/>
        <w:spacing w:after="2154"/>
      </w:pPr>
      <w:r/>
    </w:p>
    <w:p>
      <w:pPr>
        <w:pStyle w:val="BodyText"/>
      </w:pPr>
      <w:r>
        <w:t xml:space="preserve">h) Clasificar cada archivo como texto plano o binario:</w:t>
      </w:r>
      <w:r>
        <w:t xml:space="preserve"> </w:t>
      </w:r>
      <w:r>
        <w:rPr>
          <w:rStyle w:val="VerbatimChar"/>
        </w:rPr>
        <w:t xml:space="preserve">ticket.jpg</w:t>
      </w:r>
      <w:r>
        <w:t xml:space="preserve">,</w:t>
      </w:r>
      <w:r>
        <w:t xml:space="preserve"> </w:t>
      </w:r>
      <w:r>
        <w:rPr>
          <w:rStyle w:val="VerbatimChar"/>
        </w:rPr>
        <w:t xml:space="preserve">respuesta.json</w:t>
      </w:r>
      <w:r>
        <w:t xml:space="preserve">,</w:t>
      </w:r>
      <w:r>
        <w:t xml:space="preserve"> </w:t>
      </w:r>
      <w:r>
        <w:rPr>
          <w:rStyle w:val="VerbatimChar"/>
        </w:rPr>
        <w:t xml:space="preserve">leer_ticket.py</w:t>
      </w:r>
      <w:r>
        <w:t xml:space="preserve">,</w:t>
      </w:r>
      <w:r>
        <w:t xml:space="preserve"> </w:t>
      </w:r>
      <w:r>
        <w:rPr>
          <w:rStyle w:val="VerbatimChar"/>
        </w:rPr>
        <w:t xml:space="preserve">inscripciones.csv</w:t>
      </w:r>
      <w:r>
        <w:t xml:space="preserve">,</w:t>
      </w:r>
      <w:r>
        <w:t xml:space="preserve"> </w:t>
      </w:r>
      <w:r>
        <w:rPr>
          <w:rStyle w:val="VerbatimChar"/>
        </w:rPr>
        <w:t xml:space="preserve">inscripciones.xlsx</w:t>
      </w:r>
      <w:r>
        <w:t xml:space="preserve">,</w:t>
      </w:r>
      <w:r>
        <w:t xml:space="preserve"> </w:t>
      </w:r>
      <w:r>
        <w:rPr>
          <w:rStyle w:val="VerbatimChar"/>
        </w:rPr>
        <w:t xml:space="preserve">bases_sorteo.pdf</w:t>
      </w:r>
      <w:r>
        <w:t xml:space="preserve">.</w:t>
      </w:r>
    </w:p>
    <w:p>
      <w:pPr>
        <w:pStyle w:val="BodyText"/>
        <w:spacing w:after="2154"/>
      </w:pPr>
      <w:r/>
    </w:p>
    <w:p>
      <w:pPr>
        <w:pStyle w:val="BodyText"/>
      </w:pPr>
      <w:r>
        <w:t xml:space="preserve">i) Un byte tiene 8 bits. Calcular cuántos valores distintos puede guardar un byte.</w:t>
      </w:r>
    </w:p>
    <w:p>
      <w:pPr>
        <w:pStyle w:val="BodyText"/>
        <w:spacing w:after="1134"/>
      </w:pPr>
      <w:r/>
    </w:p>
    <w:p>
      <w:pPr>
        <w:pStyle w:val="BodyText"/>
      </w:pPr>
      <w:r>
        <w:t xml:space="preserve">j) Contar cuántos bytes ocupa la palabra</w:t>
      </w:r>
      <w:r>
        <w:t xml:space="preserve"> </w:t>
      </w:r>
      <w:r>
        <w:rPr>
          <w:rStyle w:val="VerbatimChar"/>
        </w:rPr>
        <w:t xml:space="preserve">Súper</w:t>
      </w:r>
      <w:r>
        <w:t xml:space="preserve"> </w:t>
      </w:r>
      <w:r>
        <w:t xml:space="preserve">guardada en UTF-8.</w:t>
      </w:r>
    </w:p>
    <w:p>
      <w:pPr>
        <w:pStyle w:val="BodyText"/>
        <w:spacing w:after="1134"/>
      </w:pPr>
      <w:r/>
    </w:p>
    <w:p>
      <w:pPr>
        <w:pStyle w:val="BodyText"/>
      </w:pPr>
      <w:r>
        <w:t xml:space="preserve">k) Escribir cómo ve la palabra</w:t>
      </w:r>
      <w:r>
        <w:t xml:space="preserve"> </w:t>
      </w:r>
      <w:r>
        <w:rPr>
          <w:rStyle w:val="VerbatimChar"/>
        </w:rPr>
        <w:t xml:space="preserve">Súper</w:t>
      </w:r>
      <w:r>
        <w:t xml:space="preserve"> </w:t>
      </w:r>
      <w:r>
        <w:t xml:space="preserve">un compañero que abre el archivo declarando la codificación latin-1.</w:t>
      </w:r>
    </w:p>
    <w:p>
      <w:pPr>
        <w:pStyle w:val="BodyText"/>
        <w:spacing w:after="1644"/>
      </w:pPr>
      <w:r/>
    </w:p>
    <w:p>
      <w:pPr>
        <w:pStyle w:val="BodyText"/>
      </w:pPr>
      <w:r>
        <w:t xml:space="preserve">l) La foto del ticket pesa 180 000 bytes. Calcular cuántos caracteres ocupa en base64.</w:t>
      </w:r>
    </w:p>
    <w:p>
      <w:pPr>
        <w:pStyle w:val="BodyText"/>
        <w:spacing w:after="1134"/>
      </w:pPr>
      <w:r/>
    </w:p>
    <w:p>
      <w:pPr>
        <w:pStyle w:val="BodyText"/>
      </w:pPr>
      <w:r>
        <w:t xml:space="preserve">m) Decidir si cambiarle el nombre a</w:t>
      </w:r>
      <w:r>
        <w:t xml:space="preserve"> </w:t>
      </w:r>
      <w:r>
        <w:rPr>
          <w:rStyle w:val="VerbatimChar"/>
        </w:rPr>
        <w:t xml:space="preserve">inscripciones.xlsx</w:t>
      </w:r>
      <w:r>
        <w:t xml:space="preserve"> </w:t>
      </w:r>
      <w:r>
        <w:t xml:space="preserve">por</w:t>
      </w:r>
      <w:r>
        <w:t xml:space="preserve"> </w:t>
      </w:r>
      <w:r>
        <w:rPr>
          <w:rStyle w:val="VerbatimChar"/>
        </w:rPr>
        <w:t xml:space="preserve">inscripciones.csv</w:t>
      </w:r>
      <w:r>
        <w:t xml:space="preserve"> </w:t>
      </w:r>
      <w:r>
        <w:t xml:space="preserve">lo convierte en un archivo CSV.</w:t>
      </w:r>
    </w:p>
    <w:p>
      <w:pPr>
        <w:pStyle w:val="BodyText"/>
        <w:spacing w:after="2154"/>
      </w:pPr>
      <w:r/>
    </w:p>
    <w:p>
      <w:pPr>
        <w:pStyle w:val="BodyText"/>
        <w:br w:type="page"/>
        <w:spacing w:before="120" w:after="200"/>
      </w:pPr>
      <w:r>
        <w:rPr>
          <w:sz w:val="28"/>
        </w:rPr>
      </w:r>
      <w:r>
        <w:rPr>
          <w:bCs/>
          <w:b/>
          <w:sz w:val="28"/>
        </w:rPr>
        <w:t xml:space="preserve">Ejercicio 2</w:t>
      </w:r>
    </w:p>
    <w:p>
      <w:pPr>
        <w:pStyle w:val="BodyText"/>
      </w:pPr>
      <w:r>
        <w:t xml:space="preserve">Un equipo analiza la tabla de tránsito y aire de la clase 12: una fila por estación y hora de junio de 2024, con las columnas</w:t>
      </w:r>
      <w:r>
        <w:t xml:space="preserve"> </w:t>
      </w:r>
      <w:r>
        <w:rPr>
          <w:rStyle w:val="VerbatimChar"/>
        </w:rPr>
        <w:t xml:space="preserve">estacion</w:t>
      </w:r>
      <w:r>
        <w:t xml:space="preserve">,</w:t>
      </w:r>
      <w:r>
        <w:t xml:space="preserve"> </w:t>
      </w:r>
      <w:r>
        <w:rPr>
          <w:rStyle w:val="VerbatimChar"/>
        </w:rPr>
        <w:t xml:space="preserve">hora</w:t>
      </w:r>
      <w:r>
        <w:t xml:space="preserve">,</w:t>
      </w:r>
      <w:r>
        <w:t xml:space="preserve"> </w:t>
      </w:r>
      <w:r>
        <w:rPr>
          <w:rStyle w:val="VerbatimChar"/>
        </w:rPr>
        <w:t xml:space="preserve">transito</w:t>
      </w:r>
      <w:r>
        <w:t xml:space="preserve"> </w:t>
      </w:r>
      <w:r>
        <w:t xml:space="preserve">(vehículos por hora),</w:t>
      </w:r>
      <w:r>
        <w:t xml:space="preserve"> </w:t>
      </w:r>
      <w:r>
        <w:rPr>
          <w:rStyle w:val="VerbatimChar"/>
        </w:rPr>
        <w:t xml:space="preserve">no2</w:t>
      </w:r>
      <w:r>
        <w:t xml:space="preserve"> </w:t>
      </w:r>
      <w:r>
        <w:t xml:space="preserve">y</w:t>
      </w:r>
      <w:r>
        <w:t xml:space="preserve"> </w:t>
      </w:r>
      <w:r>
        <w:rPr>
          <w:rStyle w:val="VerbatimChar"/>
        </w:rPr>
        <w:t xml:space="preserve">pm25</w:t>
      </w:r>
      <w:r>
        <w:t xml:space="preserve">. El equipo trabaja con GitHub Desktop. La regla del curso es que lo que se puede regenerar no se versiona.</w:t>
      </w:r>
    </w:p>
    <w:p>
      <w:pPr>
        <w:pStyle w:val="BodyText"/>
      </w:pPr>
      <w:r>
        <w:t xml:space="preserve">La carpeta del repositorio tiene estos archivos: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Archivo</w:t>
            </w:r>
          </w:p>
        </w:tc>
        <w:tc>
          <w:tcPr/>
          <w:p>
            <w:pPr>
              <w:pStyle w:val="Compact"/>
              <w:jc w:val="left"/>
            </w:pPr>
            <w:r>
              <w:t xml:space="preserve">Qué es</w:t>
            </w:r>
          </w:p>
        </w:tc>
      </w:tr>
      <w:tr>
        <w:tc>
          <w:tcPr/>
          <w:p>
            <w:pPr>
              <w:pStyle w:val="Compact"/>
              <w:jc w:val="left"/>
            </w:pPr>
            <w:r>
              <w:rPr>
                <w:rStyle w:val="VerbatimChar"/>
              </w:rPr>
              <w:t xml:space="preserve">analisis.py</w:t>
            </w:r>
          </w:p>
        </w:tc>
        <w:tc>
          <w:tcPr/>
          <w:p>
            <w:pPr>
              <w:pStyle w:val="Compact"/>
              <w:jc w:val="left"/>
            </w:pPr>
            <w:r>
              <w:t xml:space="preserve">el script del análisis</w:t>
            </w:r>
          </w:p>
        </w:tc>
      </w:tr>
      <w:tr>
        <w:tc>
          <w:tcPr/>
          <w:p>
            <w:pPr>
              <w:pStyle w:val="Compact"/>
              <w:jc w:val="left"/>
            </w:pPr>
            <w:r>
              <w:rPr>
                <w:rStyle w:val="VerbatimChar"/>
              </w:rPr>
              <w:t xml:space="preserve">descargar_datos.py</w:t>
            </w:r>
          </w:p>
        </w:tc>
        <w:tc>
          <w:tcPr/>
          <w:p>
            <w:pPr>
              <w:pStyle w:val="Compact"/>
              <w:jc w:val="left"/>
            </w:pPr>
            <w:r>
              <w:t xml:space="preserve">el script que baja la tabla del Catálogo de Datos Abiertos y la guarda en</w:t>
            </w:r>
            <w:r>
              <w:t xml:space="preserve"> </w:t>
            </w:r>
            <w:r>
              <w:rPr>
                <w:rStyle w:val="VerbatimChar"/>
              </w:rPr>
              <w:t xml:space="preserve">datos/crudo/</w:t>
            </w:r>
          </w:p>
        </w:tc>
      </w:tr>
      <w:tr>
        <w:tc>
          <w:tcPr/>
          <w:p>
            <w:pPr>
              <w:pStyle w:val="Compact"/>
              <w:jc w:val="left"/>
            </w:pPr>
            <w:r>
              <w:rPr>
                <w:rStyle w:val="VerbatimChar"/>
              </w:rPr>
              <w:t xml:space="preserve">datos/crudo/transito_aire_junio2024.csv</w:t>
            </w:r>
          </w:p>
        </w:tc>
        <w:tc>
          <w:tcPr/>
          <w:p>
            <w:pPr>
              <w:pStyle w:val="Compact"/>
              <w:jc w:val="left"/>
            </w:pPr>
            <w:r>
              <w:t xml:space="preserve">la tabla descargada</w:t>
            </w:r>
          </w:p>
        </w:tc>
      </w:tr>
      <w:tr>
        <w:tc>
          <w:tcPr/>
          <w:p>
            <w:pPr>
              <w:pStyle w:val="Compact"/>
              <w:jc w:val="left"/>
            </w:pPr>
            <w:r>
              <w:rPr>
                <w:rStyle w:val="VerbatimChar"/>
              </w:rPr>
              <w:t xml:space="preserve">decisiones.md</w:t>
            </w:r>
          </w:p>
        </w:tc>
        <w:tc>
          <w:tcPr/>
          <w:p>
            <w:pPr>
              <w:pStyle w:val="Compact"/>
              <w:jc w:val="left"/>
            </w:pPr>
            <w:r>
              <w:t xml:space="preserve">las decisiones del equipo</w:t>
            </w:r>
          </w:p>
        </w:tc>
      </w:tr>
      <w:tr>
        <w:tc>
          <w:tcPr/>
          <w:p>
            <w:pPr>
              <w:pStyle w:val="Compact"/>
              <w:jc w:val="left"/>
            </w:pPr>
            <w:r>
              <w:rPr>
                <w:rStyle w:val="VerbatimChar"/>
              </w:rPr>
              <w:t xml:space="preserve">salidas/transito_por_hora.png</w:t>
            </w:r>
          </w:p>
        </w:tc>
        <w:tc>
          <w:tcPr/>
          <w:p>
            <w:pPr>
              <w:pStyle w:val="Compact"/>
              <w:jc w:val="left"/>
            </w:pPr>
            <w:r>
              <w:t xml:space="preserve">el gráfico que genera</w:t>
            </w:r>
            <w:r>
              <w:t xml:space="preserve"> </w:t>
            </w:r>
            <w:r>
              <w:rPr>
                <w:rStyle w:val="VerbatimChar"/>
              </w:rPr>
              <w:t xml:space="preserve">analisis.py</w:t>
            </w:r>
          </w:p>
        </w:tc>
      </w:tr>
    </w:tbl>
    <w:p>
      <w:pPr>
        <w:pStyle w:val="BodyText"/>
      </w:pPr>
      <w:r>
        <w:t xml:space="preserve">Lucía escribió</w:t>
      </w:r>
      <w:r>
        <w:t xml:space="preserve"> </w:t>
      </w:r>
      <w:r>
        <w:rPr>
          <w:rStyle w:val="VerbatimChar"/>
        </w:rPr>
        <w:t xml:space="preserve">analisis.py</w:t>
      </w:r>
      <w:r>
        <w:t xml:space="preserve"> </w:t>
      </w:r>
      <w:r>
        <w:t xml:space="preserve">en su computadora. Bruno lo trajo con</w:t>
      </w:r>
      <w:r>
        <w:t xml:space="preserve"> </w:t>
      </w:r>
      <w:r>
        <w:rPr>
          <w:iCs/>
          <w:i/>
        </w:rPr>
        <w:t xml:space="preserve">Pull origin</w:t>
      </w:r>
      <w:r>
        <w:t xml:space="preserve"> </w:t>
      </w:r>
      <w:r>
        <w:t xml:space="preserve">y lo corrió en la suya, desde la carpeta del repositorio:</w:t>
      </w:r>
    </w:p>
    <w:p>
      <w:pPr>
        <w:pStyle w:val="SourceCode"/>
      </w:pPr>
      <w:r>
        <w:rPr>
          <w:rStyle w:val="VerbatimChar"/>
        </w:rPr>
        <w:t xml:space="preserve">1   import pandas as pd</w:t>
      </w:r>
      <w:r>
        <w:br/>
      </w:r>
      <w:r>
        <w:rPr>
          <w:rStyle w:val="VerbatimChar"/>
        </w:rPr>
        <w:t xml:space="preserve">2   import matplotlib.pyplot as plt</w:t>
      </w:r>
      <w:r>
        <w:br/>
      </w:r>
      <w:r>
        <w:rPr>
          <w:rStyle w:val="VerbatimChar"/>
        </w:rPr>
        <w:t xml:space="preserve">3   RUTA = "C:/Users/lucia/Documentos/transito_aire_junio2024.csv"</w:t>
      </w:r>
      <w:r>
        <w:br/>
      </w:r>
      <w:r>
        <w:rPr>
          <w:rStyle w:val="VerbatimChar"/>
        </w:rPr>
        <w:t xml:space="preserve">4   aire = pd.read_csv(RUTA)</w:t>
      </w:r>
      <w:r>
        <w:br/>
      </w:r>
      <w:r>
        <w:rPr>
          <w:rStyle w:val="VerbatimChar"/>
        </w:rPr>
        <w:t xml:space="preserve">5   aire["h"] = aire["hora"].dt.hour</w:t>
      </w:r>
      <w:r>
        <w:br/>
      </w:r>
      <w:r>
        <w:rPr>
          <w:rStyle w:val="VerbatimChar"/>
        </w:rPr>
        <w:t xml:space="preserve">6   por_hora = aire.groupby("h")["Transito"].mean()</w:t>
      </w:r>
      <w:r>
        <w:br/>
      </w:r>
      <w:r>
        <w:rPr>
          <w:rStyle w:val="VerbatimChar"/>
        </w:rPr>
        <w:t xml:space="preserve">7   fig, ax = plt.subplots()</w:t>
      </w:r>
      <w:r>
        <w:br/>
      </w:r>
      <w:r>
        <w:rPr>
          <w:rStyle w:val="VerbatimChar"/>
        </w:rPr>
        <w:t xml:space="preserve">8   ax.plot(por_hora.index, por_hora)</w:t>
      </w:r>
      <w:r>
        <w:br/>
      </w:r>
      <w:r>
        <w:rPr>
          <w:rStyle w:val="VerbatimChar"/>
        </w:rPr>
        <w:t xml:space="preserve">9   ax.set_ylabel("Valores")</w:t>
      </w:r>
      <w:r>
        <w:br/>
      </w:r>
      <w:r>
        <w:rPr>
          <w:rStyle w:val="VerbatimChar"/>
        </w:rPr>
        <w:t xml:space="preserve">10  plt.show</w:t>
      </w:r>
    </w:p>
    <w:p>
      <w:pPr>
        <w:pStyle w:val="FirstParagraph"/>
      </w:pPr>
      <w:r>
        <w:t xml:space="preserve">Mensajes que aparecieron, a medida que Bruno arreglaba los anteriores:</w:t>
      </w:r>
    </w:p>
    <w:p>
      <w:pPr>
        <w:numPr>
          <w:ilvl w:val="0"/>
          <w:numId w:val="1001"/>
        </w:numPr>
        <w:pStyle w:val="Compact"/>
      </w:pPr>
      <w:r>
        <w:rPr>
          <w:rStyle w:val="VerbatimChar"/>
        </w:rPr>
        <w:t xml:space="preserve">FileNotFoundError: [Errno 2] No such file or directory</w:t>
      </w:r>
    </w:p>
    <w:p>
      <w:pPr>
        <w:numPr>
          <w:ilvl w:val="0"/>
          <w:numId w:val="1001"/>
        </w:numPr>
        <w:pStyle w:val="Compact"/>
      </w:pPr>
      <w:r>
        <w:rPr>
          <w:rStyle w:val="VerbatimChar"/>
        </w:rPr>
        <w:t xml:space="preserve">AttributeError: Can only use .dt accessor with datetimelike values</w:t>
      </w:r>
    </w:p>
    <w:p>
      <w:pPr>
        <w:numPr>
          <w:ilvl w:val="0"/>
          <w:numId w:val="1001"/>
        </w:numPr>
        <w:pStyle w:val="Compact"/>
      </w:pPr>
      <w:r>
        <w:rPr>
          <w:rStyle w:val="VerbatimChar"/>
        </w:rPr>
        <w:t xml:space="preserve">KeyError: 'Transito'</w:t>
      </w:r>
    </w:p>
    <w:p>
      <w:pPr>
        <w:pStyle w:val="FirstParagraph"/>
      </w:pPr>
      <w:r>
        <w:t xml:space="preserve">Cuatro filas de la tabla, de Tres Cruces (el 1 de junio de 2024 fue sábado):</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fila</w:t>
            </w:r>
          </w:p>
        </w:tc>
        <w:tc>
          <w:tcPr/>
          <w:p>
            <w:pPr>
              <w:pStyle w:val="Compact"/>
              <w:jc w:val="left"/>
            </w:pPr>
            <w:r>
              <w:t xml:space="preserve">hora</w:t>
            </w:r>
          </w:p>
        </w:tc>
        <w:tc>
          <w:tcPr/>
          <w:p>
            <w:pPr>
              <w:pStyle w:val="Compact"/>
              <w:jc w:val="left"/>
            </w:pPr>
            <w:r>
              <w:t xml:space="preserve">transito</w:t>
            </w:r>
          </w:p>
        </w:tc>
      </w:tr>
      <w:tr>
        <w:tc>
          <w:tcPr/>
          <w:p>
            <w:pPr>
              <w:pStyle w:val="Compact"/>
              <w:jc w:val="left"/>
            </w:pPr>
            <w:r>
              <w:t xml:space="preserve">1</w:t>
            </w:r>
          </w:p>
        </w:tc>
        <w:tc>
          <w:tcPr/>
          <w:p>
            <w:pPr>
              <w:pStyle w:val="Compact"/>
              <w:jc w:val="left"/>
            </w:pPr>
            <w:r>
              <w:t xml:space="preserve">2024-06-04 08:00</w:t>
            </w:r>
          </w:p>
        </w:tc>
        <w:tc>
          <w:tcPr/>
          <w:p>
            <w:pPr>
              <w:pStyle w:val="Compact"/>
              <w:jc w:val="left"/>
            </w:pPr>
            <w:r>
              <w:t xml:space="preserve">44232</w:t>
            </w:r>
          </w:p>
        </w:tc>
      </w:tr>
      <w:tr>
        <w:tc>
          <w:tcPr/>
          <w:p>
            <w:pPr>
              <w:pStyle w:val="Compact"/>
              <w:jc w:val="left"/>
            </w:pPr>
            <w:r>
              <w:t xml:space="preserve">2</w:t>
            </w:r>
          </w:p>
        </w:tc>
        <w:tc>
          <w:tcPr/>
          <w:p>
            <w:pPr>
              <w:pStyle w:val="Compact"/>
              <w:jc w:val="left"/>
            </w:pPr>
            <w:r>
              <w:t xml:space="preserve">2024-06-04 18:00</w:t>
            </w:r>
          </w:p>
        </w:tc>
        <w:tc>
          <w:tcPr/>
          <w:p>
            <w:pPr>
              <w:pStyle w:val="Compact"/>
              <w:jc w:val="left"/>
            </w:pPr>
            <w:r>
              <w:t xml:space="preserve">36033</w:t>
            </w:r>
          </w:p>
        </w:tc>
      </w:tr>
      <w:tr>
        <w:tc>
          <w:tcPr/>
          <w:p>
            <w:pPr>
              <w:pStyle w:val="Compact"/>
              <w:jc w:val="left"/>
            </w:pPr>
            <w:r>
              <w:t xml:space="preserve">3</w:t>
            </w:r>
          </w:p>
        </w:tc>
        <w:tc>
          <w:tcPr/>
          <w:p>
            <w:pPr>
              <w:pStyle w:val="Compact"/>
              <w:jc w:val="left"/>
            </w:pPr>
            <w:r>
              <w:t xml:space="preserve">2024-06-08 08:00</w:t>
            </w:r>
          </w:p>
        </w:tc>
        <w:tc>
          <w:tcPr/>
          <w:p>
            <w:pPr>
              <w:pStyle w:val="Compact"/>
              <w:jc w:val="left"/>
            </w:pPr>
            <w:r>
              <w:t xml:space="preserve">19922</w:t>
            </w:r>
          </w:p>
        </w:tc>
      </w:tr>
      <w:tr>
        <w:tc>
          <w:tcPr/>
          <w:p>
            <w:pPr>
              <w:pStyle w:val="Compact"/>
              <w:jc w:val="left"/>
            </w:pPr>
            <w:r>
              <w:t xml:space="preserve">4</w:t>
            </w:r>
          </w:p>
        </w:tc>
        <w:tc>
          <w:tcPr/>
          <w:p>
            <w:pPr>
              <w:pStyle w:val="Compact"/>
              <w:jc w:val="left"/>
            </w:pPr>
            <w:r>
              <w:t xml:space="preserve">2024-06-09 18:00</w:t>
            </w:r>
          </w:p>
        </w:tc>
        <w:tc>
          <w:tcPr/>
          <w:p>
            <w:pPr>
              <w:pStyle w:val="Compact"/>
              <w:jc w:val="left"/>
            </w:pPr>
            <w:r>
              <w:t xml:space="preserve">24016</w:t>
            </w:r>
          </w:p>
        </w:tc>
      </w:tr>
    </w:tbl>
    <w:p>
      <w:pPr>
        <w:pStyle w:val="BodyText"/>
      </w:pPr>
      <w:r>
        <w:t xml:space="preserve">Se quieren tres variables nuevas:</w:t>
      </w:r>
      <w:r>
        <w:t xml:space="preserve"> </w:t>
      </w:r>
      <w:r>
        <w:rPr>
          <w:rStyle w:val="VerbatimChar"/>
        </w:rPr>
        <w:t xml:space="preserve">transito_miles</w:t>
      </w:r>
      <w:r>
        <w:t xml:space="preserve"> </w:t>
      </w:r>
      <w:r>
        <w:t xml:space="preserve">(el tránsito dividido 1000),</w:t>
      </w:r>
      <w:r>
        <w:t xml:space="preserve"> </w:t>
      </w:r>
      <w:r>
        <w:rPr>
          <w:rStyle w:val="VerbatimChar"/>
        </w:rPr>
        <w:t xml:space="preserve">h</w:t>
      </w:r>
      <w:r>
        <w:t xml:space="preserve"> </w:t>
      </w:r>
      <w:r>
        <w:t xml:space="preserve">(la hora del día, de 0 a 23) y</w:t>
      </w:r>
      <w:r>
        <w:t xml:space="preserve"> </w:t>
      </w:r>
      <w:r>
        <w:rPr>
          <w:rStyle w:val="VerbatimChar"/>
        </w:rPr>
        <w:t xml:space="preserve">tipo_dia</w:t>
      </w:r>
      <w:r>
        <w:t xml:space="preserve"> </w:t>
      </w:r>
      <w:r>
        <w:t xml:space="preserve">(«lunes a viernes» o «fin de semana»). Dato: con</w:t>
      </w:r>
      <w:r>
        <w:t xml:space="preserve"> </w:t>
      </w:r>
      <w:r>
        <w:rPr>
          <w:rStyle w:val="VerbatimChar"/>
        </w:rPr>
        <w:t xml:space="preserve">hora</w:t>
      </w:r>
      <w:r>
        <w:t xml:space="preserve"> </w:t>
      </w:r>
      <w:r>
        <w:t xml:space="preserve">en formato de fecha,</w:t>
      </w:r>
      <w:r>
        <w:t xml:space="preserve"> </w:t>
      </w:r>
      <w:r>
        <w:rPr>
          <w:rStyle w:val="VerbatimChar"/>
        </w:rPr>
        <w:t xml:space="preserve">aire["hora"].dt.dayofweek</w:t>
      </w:r>
      <w:r>
        <w:t xml:space="preserve"> </w:t>
      </w:r>
      <w:r>
        <w:t xml:space="preserve">da 0 para lunes, 1 para martes, …, 6 para domingo.</w:t>
      </w:r>
    </w:p>
    <w:p>
      <w:pPr>
        <w:pStyle w:val="BodyText"/>
      </w:pPr>
      <w:r>
        <w:rPr>
          <w:iCs/>
          <w:i/>
        </w:rPr>
        <w:t xml:space="preserve">Se pide.</w:t>
      </w:r>
    </w:p>
    <w:p>
      <w:pPr>
        <w:pStyle w:val="BodyText"/>
      </w:pPr>
      <w:r>
        <w:t xml:space="preserve">a) Clasificar cada archivo de la carpeta: se versiona o no se versiona.</w:t>
      </w:r>
    </w:p>
    <w:p>
      <w:pPr>
        <w:pStyle w:val="BodyText"/>
        <w:spacing w:after="2665"/>
      </w:pPr>
      <w:r/>
    </w:p>
    <w:p>
      <w:pPr>
        <w:pStyle w:val="BodyText"/>
      </w:pPr>
      <w:r>
        <w:t xml:space="preserve">b) Escribir las líneas del</w:t>
      </w:r>
      <w:r>
        <w:t xml:space="preserve"> </w:t>
      </w:r>
      <w:r>
        <w:rPr>
          <w:rStyle w:val="VerbatimChar"/>
        </w:rPr>
        <w:t xml:space="preserve">.gitignore</w:t>
      </w:r>
      <w:r>
        <w:t xml:space="preserve"> </w:t>
      </w:r>
      <w:r>
        <w:t xml:space="preserve">que dejan afuera los archivos que no se versionan.</w:t>
      </w:r>
    </w:p>
    <w:p>
      <w:pPr>
        <w:pStyle w:val="BodyText"/>
        <w:spacing w:after="1984"/>
      </w:pPr>
      <w:r/>
    </w:p>
    <w:p>
      <w:pPr>
        <w:pStyle w:val="BodyText"/>
      </w:pPr>
      <w:r>
        <w:t xml:space="preserve">c) Clasificar cada afirmación como verdadera o falsa: (i) una confirmación (</w:t>
      </w:r>
      <w:r>
        <w:rPr>
          <w:iCs/>
          <w:i/>
        </w:rPr>
        <w:t xml:space="preserve">Commit</w:t>
      </w:r>
      <w:r>
        <w:t xml:space="preserve">) es una foto del estado de los archivos en ese momento; (ii) guardar el archivo con Ctrl+S ya deja el cambio en el historial; (iii)</w:t>
      </w:r>
      <w:r>
        <w:t xml:space="preserve"> </w:t>
      </w:r>
      <w:r>
        <w:rPr>
          <w:iCs/>
          <w:i/>
        </w:rPr>
        <w:t xml:space="preserve">Push origin</w:t>
      </w:r>
      <w:r>
        <w:t xml:space="preserve"> </w:t>
      </w:r>
      <w:r>
        <w:t xml:space="preserve">sube las confirmaciones a GitHub; (iv)</w:t>
      </w:r>
      <w:r>
        <w:t xml:space="preserve"> </w:t>
      </w:r>
      <w:r>
        <w:rPr>
          <w:iCs/>
          <w:i/>
        </w:rPr>
        <w:t xml:space="preserve">Pull origin</w:t>
      </w:r>
      <w:r>
        <w:t xml:space="preserve"> </w:t>
      </w:r>
      <w:r>
        <w:t xml:space="preserve">trae las confirmaciones de los compañeros; (v) un conflicto aparece cuando dos personas cambian las mismas líneas del mismo archivo.</w:t>
      </w:r>
    </w:p>
    <w:p>
      <w:pPr>
        <w:pStyle w:val="BodyText"/>
        <w:spacing w:after="1644"/>
      </w:pPr>
      <w:r/>
    </w:p>
    <w:p>
      <w:pPr>
        <w:pStyle w:val="BodyText"/>
      </w:pPr>
      <w:r>
        <w:t xml:space="preserve">d) Escribir la línea del script que produce cada mensaje.</w:t>
      </w:r>
    </w:p>
    <w:p>
      <w:pPr>
        <w:pStyle w:val="BodyText"/>
        <w:spacing w:after="2154"/>
      </w:pPr>
      <w:r/>
    </w:p>
    <w:p>
      <w:pPr>
        <w:pStyle w:val="BodyText"/>
      </w:pPr>
      <w:r>
        <w:t xml:space="preserve">e) Corregir las líneas que hacen falta para que no aparezca ningún mensaje. El archivo está en</w:t>
      </w:r>
      <w:r>
        <w:t xml:space="preserve"> </w:t>
      </w:r>
      <w:r>
        <w:rPr>
          <w:rStyle w:val="VerbatimChar"/>
        </w:rPr>
        <w:t xml:space="preserve">datos/crudo/</w:t>
      </w:r>
      <w:r>
        <w:t xml:space="preserve">.</w:t>
      </w:r>
    </w:p>
    <w:p>
      <w:pPr>
        <w:pStyle w:val="BodyText"/>
        <w:spacing w:after="2835"/>
      </w:pPr>
      <w:r/>
    </w:p>
    <w:p>
      <w:pPr>
        <w:pStyle w:val="BodyText"/>
      </w:pPr>
      <w:r>
        <w:t xml:space="preserve">f) Redactar el</w:t>
      </w:r>
      <w:r>
        <w:t xml:space="preserve"> </w:t>
      </w:r>
      <w:r>
        <w:rPr>
          <w:iCs/>
          <w:i/>
        </w:rPr>
        <w:t xml:space="preserve">Summary</w:t>
      </w:r>
      <w:r>
        <w:t xml:space="preserve"> </w:t>
      </w:r>
      <w:r>
        <w:t xml:space="preserve">de la confirmación que guarda esas correcciones.</w:t>
      </w:r>
    </w:p>
    <w:p>
      <w:pPr>
        <w:pStyle w:val="BodyText"/>
        <w:spacing w:after="1134"/>
      </w:pPr>
      <w:r/>
    </w:p>
    <w:p>
      <w:pPr>
        <w:pStyle w:val="BodyText"/>
      </w:pPr>
      <w:r>
        <w:t xml:space="preserve">g) Completar la tabla.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fila</w:t>
            </w:r>
          </w:p>
        </w:tc>
        <w:tc>
          <w:tcPr/>
          <w:p>
            <w:pPr>
              <w:pStyle w:val="Compact"/>
              <w:jc w:val="left"/>
            </w:pPr>
            <w:r>
              <w:rPr>
                <w:rStyle w:val="VerbatimChar"/>
              </w:rPr>
              <w:t xml:space="preserve">transito_miles</w:t>
            </w:r>
          </w:p>
        </w:tc>
        <w:tc>
          <w:tcPr/>
          <w:p>
            <w:pPr>
              <w:pStyle w:val="Compact"/>
              <w:jc w:val="left"/>
            </w:pPr>
            <w:r>
              <w:rPr>
                <w:rStyle w:val="VerbatimChar"/>
              </w:rPr>
              <w:t xml:space="preserve">h</w:t>
            </w:r>
          </w:p>
        </w:tc>
        <w:tc>
          <w:tcPr/>
          <w:p>
            <w:pPr>
              <w:pStyle w:val="Compact"/>
              <w:jc w:val="left"/>
            </w:pPr>
            <w:r>
              <w:rPr>
                <w:rStyle w:val="VerbatimChar"/>
              </w:rPr>
              <w:t xml:space="preserve">tipo_dia</w:t>
            </w:r>
          </w:p>
        </w:tc>
      </w:tr>
      <w:tr>
        <w:trPr>
          <w:trHeight w:val="510"/>
        </w:trPr>
        <w:tc>
          <w:tcPr/>
          <w:p>
            <w:pPr>
              <w:pStyle w:val="Compact"/>
              <w:jc w:val="left"/>
            </w:pPr>
            <w:r>
              <w:t xml:space="preserve">1</w:t>
            </w:r>
          </w:p>
        </w:tc>
        <w:tc>
          <w:tcPr/>
          <w:p>
            <w:pPr>
              <w:pStyle w:val="Compact"/>
            </w:pPr>
          </w:p>
        </w:tc>
        <w:tc>
          <w:tcPr/>
          <w:p>
            <w:pPr>
              <w:pStyle w:val="Compact"/>
            </w:pPr>
          </w:p>
        </w:tc>
        <w:tc>
          <w:tcPr/>
          <w:p>
            <w:pPr>
              <w:pStyle w:val="Compact"/>
            </w:pPr>
          </w:p>
        </w:tc>
      </w:tr>
      <w:tr>
        <w:trPr>
          <w:trHeight w:val="510"/>
        </w:trPr>
        <w:tc>
          <w:tcPr/>
          <w:p>
            <w:pPr>
              <w:pStyle w:val="Compact"/>
              <w:jc w:val="left"/>
            </w:pPr>
            <w:r>
              <w:t xml:space="preserve">2</w:t>
            </w:r>
          </w:p>
        </w:tc>
        <w:tc>
          <w:tcPr/>
          <w:p>
            <w:pPr>
              <w:pStyle w:val="Compact"/>
            </w:pPr>
          </w:p>
        </w:tc>
        <w:tc>
          <w:tcPr/>
          <w:p>
            <w:pPr>
              <w:pStyle w:val="Compact"/>
            </w:pPr>
          </w:p>
        </w:tc>
        <w:tc>
          <w:tcPr/>
          <w:p>
            <w:pPr>
              <w:pStyle w:val="Compact"/>
            </w:pPr>
          </w:p>
        </w:tc>
      </w:tr>
      <w:tr>
        <w:trPr>
          <w:trHeight w:val="510"/>
        </w:trPr>
        <w:tc>
          <w:tcPr/>
          <w:p>
            <w:pPr>
              <w:pStyle w:val="Compact"/>
              <w:jc w:val="left"/>
            </w:pPr>
            <w:r>
              <w:t xml:space="preserve">3</w:t>
            </w:r>
          </w:p>
        </w:tc>
        <w:tc>
          <w:tcPr/>
          <w:p>
            <w:pPr>
              <w:pStyle w:val="Compact"/>
            </w:pPr>
          </w:p>
        </w:tc>
        <w:tc>
          <w:tcPr/>
          <w:p>
            <w:pPr>
              <w:pStyle w:val="Compact"/>
            </w:pPr>
          </w:p>
        </w:tc>
        <w:tc>
          <w:tcPr/>
          <w:p>
            <w:pPr>
              <w:pStyle w:val="Compact"/>
            </w:pPr>
          </w:p>
        </w:tc>
      </w:tr>
      <w:tr>
        <w:trPr>
          <w:trHeight w:val="510"/>
        </w:trPr>
        <w:tc>
          <w:tcPr/>
          <w:p>
            <w:pPr>
              <w:pStyle w:val="Compact"/>
              <w:jc w:val="left"/>
            </w:pPr>
            <w:r>
              <w:t xml:space="preserve">4</w:t>
            </w:r>
          </w:p>
        </w:tc>
        <w:tc>
          <w:tcPr/>
          <w:p>
            <w:pPr>
              <w:pStyle w:val="Compact"/>
            </w:pPr>
          </w:p>
        </w:tc>
        <w:tc>
          <w:tcPr/>
          <w:p>
            <w:pPr>
              <w:pStyle w:val="Compact"/>
            </w:pPr>
          </w:p>
        </w:tc>
        <w:tc>
          <w:tcPr/>
          <w:p>
            <w:pPr>
              <w:pStyle w:val="Compact"/>
            </w:pPr>
          </w:p>
        </w:tc>
      </w:tr>
    </w:tbl>
    <w:p>
      <w:pPr>
        <w:pStyle w:val="BodyText"/>
      </w:pPr>
      <w:r>
        <w:t xml:space="preserve">h) Completar la media de</w:t>
      </w:r>
      <w:r>
        <w:t xml:space="preserve"> </w:t>
      </w:r>
      <w:r>
        <w:rPr>
          <w:rStyle w:val="VerbatimChar"/>
        </w:rPr>
        <w:t xml:space="preserve">transito</w:t>
      </w:r>
      <w:r>
        <w:t xml:space="preserve"> </w:t>
      </w:r>
      <w:r>
        <w:t xml:space="preserve">de cada tipo de día, con las cuatro filas.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tipo_dia</w:t>
            </w:r>
          </w:p>
        </w:tc>
        <w:tc>
          <w:tcPr/>
          <w:p>
            <w:pPr>
              <w:pStyle w:val="Compact"/>
              <w:jc w:val="left"/>
            </w:pPr>
            <w:r>
              <w:t xml:space="preserve">media de transito</w:t>
            </w:r>
          </w:p>
        </w:tc>
      </w:tr>
      <w:tr>
        <w:trPr>
          <w:trHeight w:val="510"/>
        </w:trPr>
        <w:tc>
          <w:tcPr/>
          <w:p>
            <w:pPr>
              <w:pStyle w:val="Compact"/>
              <w:jc w:val="left"/>
            </w:pPr>
            <w:r>
              <w:t xml:space="preserve">lunes a viernes</w:t>
            </w:r>
          </w:p>
        </w:tc>
        <w:tc>
          <w:tcPr/>
          <w:p>
            <w:pPr>
              <w:pStyle w:val="Compact"/>
            </w:pPr>
          </w:p>
        </w:tc>
      </w:tr>
      <w:tr>
        <w:trPr>
          <w:trHeight w:val="510"/>
        </w:trPr>
        <w:tc>
          <w:tcPr/>
          <w:p>
            <w:pPr>
              <w:pStyle w:val="Compact"/>
              <w:jc w:val="left"/>
            </w:pPr>
            <w:r>
              <w:t xml:space="preserve">fin de semana</w:t>
            </w:r>
          </w:p>
        </w:tc>
        <w:tc>
          <w:tcPr/>
          <w:p>
            <w:pPr>
              <w:pStyle w:val="Compact"/>
            </w:pPr>
          </w:p>
        </w:tc>
      </w:tr>
    </w:tbl>
    <w:p>
      <w:pPr>
        <w:pStyle w:val="BodyText"/>
      </w:pPr>
      <w:r>
        <w:t xml:space="preserve">i) Programar la línea que crea</w:t>
      </w:r>
      <w:r>
        <w:t xml:space="preserve"> </w:t>
      </w:r>
      <w:r>
        <w:rPr>
          <w:rStyle w:val="VerbatimChar"/>
        </w:rPr>
        <w:t xml:space="preserve">tipo_dia</w:t>
      </w:r>
      <w:r>
        <w:t xml:space="preserve"> </w:t>
      </w:r>
      <w:r>
        <w:t xml:space="preserve">en la tabla</w:t>
      </w:r>
      <w:r>
        <w:t xml:space="preserve"> </w:t>
      </w:r>
      <w:r>
        <w:rPr>
          <w:rStyle w:val="VerbatimChar"/>
        </w:rPr>
        <w:t xml:space="preserve">aire</w:t>
      </w:r>
      <w:r>
        <w:t xml:space="preserve">.</w:t>
      </w:r>
    </w:p>
    <w:p>
      <w:pPr>
        <w:pStyle w:val="BodyText"/>
        <w:spacing w:after="1644"/>
      </w:pPr>
      <w:r/>
    </w:p>
    <w:p>
      <w:pPr>
        <w:pStyle w:val="BodyText"/>
      </w:pPr>
      <w:r>
        <w:t xml:space="preserve">j) Corregir las líneas 9 y 10.</w:t>
      </w:r>
    </w:p>
    <w:p>
      <w:pPr>
        <w:pStyle w:val="BodyText"/>
        <w:spacing w:after="1984"/>
      </w:pPr>
      <w:r/>
    </w:p>
    <w:p>
      <w:pPr>
        <w:pStyle w:val="BodyText"/>
      </w:pPr>
      <w:r>
        <w:t xml:space="preserve">k) Redactar un título para el gráfico que diga qué se muestra, dónde y cuándo.</w:t>
      </w:r>
    </w:p>
    <w:p>
      <w:pPr>
        <w:pStyle w:val="BodyText"/>
        <w:spacing w:after="1134"/>
      </w:pPr>
      <w:r/>
    </w:p>
    <w:p>
      <w:pPr>
        <w:pStyle w:val="BodyText"/>
      </w:pPr>
      <w:r>
        <w:t xml:space="preserve">l) Clasificar el tipo de gráfico que conviene para cada pregunta (línea, barras, dispersión o histograma): (i) cómo cambió el tránsito diario a lo largo de los 30 días de junio; (ii) qué estación tiene más NO2 en promedio; (iii) si las horas con más tránsito tienen más NO2; (iv) cómo se distribuyen los valores de PM2.5.</w:t>
      </w:r>
    </w:p>
    <w:p>
      <w:pPr>
        <w:pStyle w:val="BodyText"/>
        <w:spacing w:after="1134"/>
      </w:pPr>
      <w:r/>
    </w:p>
    <w:p>
      <w:pPr>
        <w:pStyle w:val="BodyText"/>
        <w:br w:type="page"/>
        <w:spacing w:before="120" w:after="200"/>
      </w:pPr>
      <w:r>
        <w:rPr>
          <w:sz w:val="28"/>
        </w:rPr>
      </w:r>
      <w:r>
        <w:rPr>
          <w:bCs/>
          <w:b/>
          <w:sz w:val="28"/>
        </w:rPr>
        <w:t xml:space="preserve">Ejercicio 3</w:t>
      </w:r>
    </w:p>
    <w:p>
      <w:pPr>
        <w:pStyle w:val="BodyText"/>
      </w:pPr>
      <w:r>
        <w:t xml:space="preserve">Tablas de vuelos que salen de Nueva York, como las que usamos en clase. En</w:t>
      </w:r>
      <w:r>
        <w:t xml:space="preserve"> </w:t>
      </w:r>
      <w:r>
        <w:rPr>
          <w:rStyle w:val="VerbatimChar"/>
        </w:rPr>
        <w:t xml:space="preserve">vuelos</w:t>
      </w:r>
      <w:r>
        <w:t xml:space="preserve">,</w:t>
      </w:r>
      <w:r>
        <w:t xml:space="preserve"> </w:t>
      </w:r>
      <w:r>
        <w:rPr>
          <w:rStyle w:val="VerbatimChar"/>
        </w:rPr>
        <w:t xml:space="preserve">origin</w:t>
      </w:r>
      <w:r>
        <w:t xml:space="preserve"> </w:t>
      </w:r>
      <w:r>
        <w:t xml:space="preserve">es el aeropuerto de salida,</w:t>
      </w:r>
      <w:r>
        <w:t xml:space="preserve"> </w:t>
      </w:r>
      <w:r>
        <w:rPr>
          <w:rStyle w:val="VerbatimChar"/>
        </w:rPr>
        <w:t xml:space="preserve">dest</w:t>
      </w:r>
      <w:r>
        <w:t xml:space="preserve"> </w:t>
      </w:r>
      <w:r>
        <w:t xml:space="preserve">el de destino,</w:t>
      </w:r>
      <w:r>
        <w:t xml:space="preserve"> </w:t>
      </w:r>
      <w:r>
        <w:rPr>
          <w:rStyle w:val="VerbatimChar"/>
        </w:rPr>
        <w:t xml:space="preserve">hour</w:t>
      </w:r>
      <w:r>
        <w:t xml:space="preserve"> </w:t>
      </w:r>
      <w:r>
        <w:t xml:space="preserve">la hora de salida y</w:t>
      </w:r>
      <w:r>
        <w:t xml:space="preserve"> </w:t>
      </w:r>
      <w:r>
        <w:rPr>
          <w:rStyle w:val="VerbatimChar"/>
        </w:rPr>
        <w:t xml:space="preserve">dep_delay</w:t>
      </w:r>
      <w:r>
        <w:t xml:space="preserve"> </w:t>
      </w:r>
      <w:r>
        <w:t xml:space="preserve">el atraso de la salida en minutos (negativo si salió antes). En</w:t>
      </w:r>
      <w:r>
        <w:t xml:space="preserve"> </w:t>
      </w:r>
      <w:r>
        <w:rPr>
          <w:rStyle w:val="VerbatimChar"/>
        </w:rPr>
        <w:t xml:space="preserve">clima</w:t>
      </w:r>
      <w:r>
        <w:t xml:space="preserve">,</w:t>
      </w:r>
      <w:r>
        <w:t xml:space="preserve"> </w:t>
      </w:r>
      <w:r>
        <w:rPr>
          <w:rStyle w:val="VerbatimChar"/>
        </w:rPr>
        <w:t xml:space="preserve">visib</w:t>
      </w:r>
      <w:r>
        <w:t xml:space="preserve"> </w:t>
      </w:r>
      <w:r>
        <w:t xml:space="preserve">es la visibilidad en millas.</w:t>
      </w:r>
    </w:p>
    <w:p>
      <w:pPr>
        <w:pStyle w:val="BodyText"/>
      </w:pPr>
      <w:r>
        <w:t xml:space="preserve">Tabla</w:t>
      </w:r>
      <w:r>
        <w:t xml:space="preserve"> </w:t>
      </w:r>
      <w:r>
        <w:rPr>
          <w:rStyle w:val="VerbatimChar"/>
        </w:rPr>
        <w:t xml:space="preserve">vuelos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vuelo</w:t>
            </w:r>
          </w:p>
        </w:tc>
        <w:tc>
          <w:tcPr/>
          <w:p>
            <w:pPr>
              <w:pStyle w:val="Compact"/>
              <w:jc w:val="left"/>
            </w:pPr>
            <w:r>
              <w:t xml:space="preserve">carrier</w:t>
            </w:r>
          </w:p>
        </w:tc>
        <w:tc>
          <w:tcPr/>
          <w:p>
            <w:pPr>
              <w:pStyle w:val="Compact"/>
              <w:jc w:val="left"/>
            </w:pPr>
            <w:r>
              <w:t xml:space="preserve">origin</w:t>
            </w:r>
          </w:p>
        </w:tc>
        <w:tc>
          <w:tcPr/>
          <w:p>
            <w:pPr>
              <w:pStyle w:val="Compact"/>
              <w:jc w:val="left"/>
            </w:pPr>
            <w:r>
              <w:t xml:space="preserve">dest</w:t>
            </w:r>
          </w:p>
        </w:tc>
        <w:tc>
          <w:tcPr/>
          <w:p>
            <w:pPr>
              <w:pStyle w:val="Compact"/>
              <w:jc w:val="left"/>
            </w:pPr>
            <w:r>
              <w:t xml:space="preserve">hour</w:t>
            </w:r>
          </w:p>
        </w:tc>
        <w:tc>
          <w:tcPr/>
          <w:p>
            <w:pPr>
              <w:pStyle w:val="Compact"/>
              <w:jc w:val="left"/>
            </w:pPr>
            <w:r>
              <w:t xml:space="preserve">dep_delay</w:t>
            </w:r>
          </w:p>
        </w:tc>
      </w:tr>
      <w:tr>
        <w:tc>
          <w:tcPr/>
          <w:p>
            <w:pPr>
              <w:pStyle w:val="Compact"/>
              <w:jc w:val="left"/>
            </w:pPr>
            <w:r>
              <w:t xml:space="preserve">1</w:t>
            </w:r>
          </w:p>
        </w:tc>
        <w:tc>
          <w:tcPr/>
          <w:p>
            <w:pPr>
              <w:pStyle w:val="Compact"/>
              <w:jc w:val="left"/>
            </w:pPr>
            <w:r>
              <w:t xml:space="preserve">UA</w:t>
            </w:r>
          </w:p>
        </w:tc>
        <w:tc>
          <w:tcPr/>
          <w:p>
            <w:pPr>
              <w:pStyle w:val="Compact"/>
              <w:jc w:val="left"/>
            </w:pPr>
            <w:r>
              <w:t xml:space="preserve">EWR</w:t>
            </w:r>
          </w:p>
        </w:tc>
        <w:tc>
          <w:tcPr/>
          <w:p>
            <w:pPr>
              <w:pStyle w:val="Compact"/>
              <w:jc w:val="left"/>
            </w:pPr>
            <w:r>
              <w:t xml:space="preserve">IAH</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AA</w:t>
            </w:r>
          </w:p>
        </w:tc>
        <w:tc>
          <w:tcPr/>
          <w:p>
            <w:pPr>
              <w:pStyle w:val="Compact"/>
              <w:jc w:val="left"/>
            </w:pPr>
            <w:r>
              <w:t xml:space="preserve">JFK</w:t>
            </w:r>
          </w:p>
        </w:tc>
        <w:tc>
          <w:tcPr/>
          <w:p>
            <w:pPr>
              <w:pStyle w:val="Compact"/>
              <w:jc w:val="left"/>
            </w:pPr>
            <w:r>
              <w:t xml:space="preserve">MIA</w:t>
            </w:r>
          </w:p>
        </w:tc>
        <w:tc>
          <w:tcPr/>
          <w:p>
            <w:pPr>
              <w:pStyle w:val="Compact"/>
              <w:jc w:val="left"/>
            </w:pPr>
            <w:r>
              <w:t xml:space="preserve">5</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B6</w:t>
            </w:r>
          </w:p>
        </w:tc>
        <w:tc>
          <w:tcPr/>
          <w:p>
            <w:pPr>
              <w:pStyle w:val="Compact"/>
              <w:jc w:val="left"/>
            </w:pPr>
            <w:r>
              <w:t xml:space="preserve">JFK</w:t>
            </w:r>
          </w:p>
        </w:tc>
        <w:tc>
          <w:tcPr/>
          <w:p>
            <w:pPr>
              <w:pStyle w:val="Compact"/>
              <w:jc w:val="left"/>
            </w:pPr>
            <w:r>
              <w:t xml:space="preserve">SJU</w:t>
            </w:r>
          </w:p>
        </w:tc>
        <w:tc>
          <w:tcPr/>
          <w:p>
            <w:pPr>
              <w:pStyle w:val="Compact"/>
              <w:jc w:val="left"/>
            </w:pPr>
            <w:r>
              <w:t xml:space="preserve">6</w:t>
            </w:r>
          </w:p>
        </w:tc>
        <w:tc>
          <w:tcPr/>
          <w:p>
            <w:pPr>
              <w:pStyle w:val="Compact"/>
              <w:jc w:val="left"/>
            </w:pPr>
            <w:r>
              <w:t xml:space="preserve">33</w:t>
            </w:r>
          </w:p>
        </w:tc>
      </w:tr>
      <w:tr>
        <w:tc>
          <w:tcPr/>
          <w:p>
            <w:pPr>
              <w:pStyle w:val="Compact"/>
              <w:jc w:val="left"/>
            </w:pPr>
            <w:r>
              <w:t xml:space="preserve">4</w:t>
            </w:r>
          </w:p>
        </w:tc>
        <w:tc>
          <w:tcPr/>
          <w:p>
            <w:pPr>
              <w:pStyle w:val="Compact"/>
              <w:jc w:val="left"/>
            </w:pPr>
            <w:r>
              <w:t xml:space="preserve">UA</w:t>
            </w:r>
          </w:p>
        </w:tc>
        <w:tc>
          <w:tcPr/>
          <w:p>
            <w:pPr>
              <w:pStyle w:val="Compact"/>
              <w:jc w:val="left"/>
            </w:pPr>
            <w:r>
              <w:t xml:space="preserve">EWR</w:t>
            </w:r>
          </w:p>
        </w:tc>
        <w:tc>
          <w:tcPr/>
          <w:p>
            <w:pPr>
              <w:pStyle w:val="Compact"/>
              <w:jc w:val="left"/>
            </w:pPr>
            <w:r>
              <w:t xml:space="preserve">ORD</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DL</w:t>
            </w:r>
          </w:p>
        </w:tc>
        <w:tc>
          <w:tcPr/>
          <w:p>
            <w:pPr>
              <w:pStyle w:val="Compact"/>
              <w:jc w:val="left"/>
            </w:pPr>
            <w:r>
              <w:t xml:space="preserve">EWR</w:t>
            </w:r>
          </w:p>
        </w:tc>
        <w:tc>
          <w:tcPr/>
          <w:p>
            <w:pPr>
              <w:pStyle w:val="Compact"/>
              <w:jc w:val="left"/>
            </w:pPr>
            <w:r>
              <w:t xml:space="preserve">ATL</w:t>
            </w:r>
          </w:p>
        </w:tc>
        <w:tc>
          <w:tcPr/>
          <w:p>
            <w:pPr>
              <w:pStyle w:val="Compact"/>
              <w:jc w:val="left"/>
            </w:pPr>
            <w:r>
              <w:t xml:space="preserve">5</w:t>
            </w:r>
          </w:p>
        </w:tc>
        <w:tc>
          <w:tcPr/>
          <w:p>
            <w:pPr>
              <w:pStyle w:val="Compact"/>
              <w:jc w:val="left"/>
            </w:pPr>
            <w:r>
              <w:t xml:space="preserve">−6</w:t>
            </w:r>
          </w:p>
        </w:tc>
      </w:tr>
    </w:tbl>
    <w:p>
      <w:pPr>
        <w:pStyle w:val="BodyText"/>
      </w:pPr>
      <w:r>
        <w:t xml:space="preserve">Tabla</w:t>
      </w:r>
      <w:r>
        <w:t xml:space="preserve"> </w:t>
      </w:r>
      <w:r>
        <w:rPr>
          <w:rStyle w:val="VerbatimChar"/>
        </w:rPr>
        <w:t xml:space="preserve">aerolineas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carrier</w:t>
            </w:r>
          </w:p>
        </w:tc>
        <w:tc>
          <w:tcPr/>
          <w:p>
            <w:pPr>
              <w:pStyle w:val="Compact"/>
              <w:jc w:val="left"/>
            </w:pPr>
            <w:r>
              <w:t xml:space="preserve">name</w:t>
            </w:r>
          </w:p>
        </w:tc>
      </w:tr>
      <w:tr>
        <w:tc>
          <w:tcPr/>
          <w:p>
            <w:pPr>
              <w:pStyle w:val="Compact"/>
              <w:jc w:val="left"/>
            </w:pPr>
            <w:r>
              <w:t xml:space="preserve">UA</w:t>
            </w:r>
          </w:p>
        </w:tc>
        <w:tc>
          <w:tcPr/>
          <w:p>
            <w:pPr>
              <w:pStyle w:val="Compact"/>
              <w:jc w:val="left"/>
            </w:pPr>
            <w:r>
              <w:t xml:space="preserve">United Air Lines Inc.</w:t>
            </w:r>
          </w:p>
        </w:tc>
      </w:tr>
      <w:tr>
        <w:tc>
          <w:tcPr/>
          <w:p>
            <w:pPr>
              <w:pStyle w:val="Compact"/>
              <w:jc w:val="left"/>
            </w:pPr>
            <w:r>
              <w:t xml:space="preserve">AA</w:t>
            </w:r>
          </w:p>
        </w:tc>
        <w:tc>
          <w:tcPr/>
          <w:p>
            <w:pPr>
              <w:pStyle w:val="Compact"/>
              <w:jc w:val="left"/>
            </w:pPr>
            <w:r>
              <w:t xml:space="preserve">American Airlines Inc.</w:t>
            </w:r>
          </w:p>
        </w:tc>
      </w:tr>
      <w:tr>
        <w:tc>
          <w:tcPr/>
          <w:p>
            <w:pPr>
              <w:pStyle w:val="Compact"/>
              <w:jc w:val="left"/>
            </w:pPr>
            <w:r>
              <w:t xml:space="preserve">B6</w:t>
            </w:r>
          </w:p>
        </w:tc>
        <w:tc>
          <w:tcPr/>
          <w:p>
            <w:pPr>
              <w:pStyle w:val="Compact"/>
              <w:jc w:val="left"/>
            </w:pPr>
            <w:r>
              <w:t xml:space="preserve">JetBlue Airways</w:t>
            </w:r>
          </w:p>
        </w:tc>
      </w:tr>
    </w:tbl>
    <w:p>
      <w:pPr>
        <w:pStyle w:val="BodyText"/>
      </w:pPr>
      <w:r>
        <w:t xml:space="preserve">Tabla</w:t>
      </w:r>
      <w:r>
        <w:t xml:space="preserve"> </w:t>
      </w:r>
      <w:r>
        <w:rPr>
          <w:rStyle w:val="VerbatimChar"/>
        </w:rPr>
        <w:t xml:space="preserve">aeropuertos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faa</w:t>
            </w:r>
          </w:p>
        </w:tc>
        <w:tc>
          <w:tcPr/>
          <w:p>
            <w:pPr>
              <w:pStyle w:val="Compact"/>
              <w:jc w:val="left"/>
            </w:pPr>
            <w:r>
              <w:t xml:space="preserve">name</w:t>
            </w:r>
          </w:p>
        </w:tc>
      </w:tr>
      <w:tr>
        <w:tc>
          <w:tcPr/>
          <w:p>
            <w:pPr>
              <w:pStyle w:val="Compact"/>
              <w:jc w:val="left"/>
            </w:pPr>
            <w:r>
              <w:t xml:space="preserve">IAH</w:t>
            </w:r>
          </w:p>
        </w:tc>
        <w:tc>
          <w:tcPr/>
          <w:p>
            <w:pPr>
              <w:pStyle w:val="Compact"/>
              <w:jc w:val="left"/>
            </w:pPr>
            <w:r>
              <w:t xml:space="preserve">George Bush Intercontinental</w:t>
            </w:r>
          </w:p>
        </w:tc>
      </w:tr>
      <w:tr>
        <w:tc>
          <w:tcPr/>
          <w:p>
            <w:pPr>
              <w:pStyle w:val="Compact"/>
              <w:jc w:val="left"/>
            </w:pPr>
            <w:r>
              <w:t xml:space="preserve">MIA</w:t>
            </w:r>
          </w:p>
        </w:tc>
        <w:tc>
          <w:tcPr/>
          <w:p>
            <w:pPr>
              <w:pStyle w:val="Compact"/>
              <w:jc w:val="left"/>
            </w:pPr>
            <w:r>
              <w:t xml:space="preserve">Miami Intl</w:t>
            </w:r>
          </w:p>
        </w:tc>
      </w:tr>
      <w:tr>
        <w:tc>
          <w:tcPr/>
          <w:p>
            <w:pPr>
              <w:pStyle w:val="Compact"/>
              <w:jc w:val="left"/>
            </w:pPr>
            <w:r>
              <w:t xml:space="preserve">ORD</w:t>
            </w:r>
          </w:p>
        </w:tc>
        <w:tc>
          <w:tcPr/>
          <w:p>
            <w:pPr>
              <w:pStyle w:val="Compact"/>
              <w:jc w:val="left"/>
            </w:pPr>
            <w:r>
              <w:t xml:space="preserve">Chicago Ohare Intl</w:t>
            </w:r>
          </w:p>
        </w:tc>
      </w:tr>
      <w:tr>
        <w:tc>
          <w:tcPr/>
          <w:p>
            <w:pPr>
              <w:pStyle w:val="Compact"/>
              <w:jc w:val="left"/>
            </w:pPr>
            <w:r>
              <w:t xml:space="preserve">ATL</w:t>
            </w:r>
          </w:p>
        </w:tc>
        <w:tc>
          <w:tcPr/>
          <w:p>
            <w:pPr>
              <w:pStyle w:val="Compact"/>
              <w:jc w:val="left"/>
            </w:pPr>
            <w:r>
              <w:t xml:space="preserve">Hartsfield Jackson Atlanta Intl</w:t>
            </w:r>
          </w:p>
        </w:tc>
      </w:tr>
    </w:tbl>
    <w:p>
      <w:pPr>
        <w:pStyle w:val="BodyText"/>
      </w:pPr>
      <w:r>
        <w:t xml:space="preserve">Tabla</w:t>
      </w:r>
      <w:r>
        <w:t xml:space="preserve"> </w:t>
      </w:r>
      <w:r>
        <w:rPr>
          <w:rStyle w:val="VerbatimChar"/>
        </w:rPr>
        <w:t xml:space="preserve">clima</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origin</w:t>
            </w:r>
          </w:p>
        </w:tc>
        <w:tc>
          <w:tcPr/>
          <w:p>
            <w:pPr>
              <w:pStyle w:val="Compact"/>
              <w:jc w:val="left"/>
            </w:pPr>
            <w:r>
              <w:t xml:space="preserve">hour</w:t>
            </w:r>
          </w:p>
        </w:tc>
        <w:tc>
          <w:tcPr/>
          <w:p>
            <w:pPr>
              <w:pStyle w:val="Compact"/>
              <w:jc w:val="left"/>
            </w:pPr>
            <w:r>
              <w:t xml:space="preserve">visib</w:t>
            </w:r>
          </w:p>
        </w:tc>
      </w:tr>
      <w:tr>
        <w:tc>
          <w:tcPr/>
          <w:p>
            <w:pPr>
              <w:pStyle w:val="Compact"/>
              <w:jc w:val="left"/>
            </w:pPr>
            <w:r>
              <w:t xml:space="preserve">EWR</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EWR</w:t>
            </w:r>
          </w:p>
        </w:tc>
        <w:tc>
          <w:tcPr/>
          <w:p>
            <w:pPr>
              <w:pStyle w:val="Compact"/>
              <w:jc w:val="left"/>
            </w:pPr>
            <w:r>
              <w:t xml:space="preserve">6</w:t>
            </w:r>
          </w:p>
        </w:tc>
        <w:tc>
          <w:tcPr/>
          <w:p>
            <w:pPr>
              <w:pStyle w:val="Compact"/>
              <w:jc w:val="left"/>
            </w:pPr>
            <w:r>
              <w:t xml:space="preserve">2</w:t>
            </w:r>
          </w:p>
        </w:tc>
      </w:tr>
      <w:tr>
        <w:tc>
          <w:tcPr/>
          <w:p>
            <w:pPr>
              <w:pStyle w:val="Compact"/>
              <w:jc w:val="left"/>
            </w:pPr>
            <w:r>
              <w:t xml:space="preserve">JFK</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JFK</w:t>
            </w:r>
          </w:p>
        </w:tc>
        <w:tc>
          <w:tcPr/>
          <w:p>
            <w:pPr>
              <w:pStyle w:val="Compact"/>
              <w:jc w:val="left"/>
            </w:pPr>
            <w:r>
              <w:t xml:space="preserve">6</w:t>
            </w:r>
          </w:p>
        </w:tc>
        <w:tc>
          <w:tcPr/>
          <w:p>
            <w:pPr>
              <w:pStyle w:val="Compact"/>
              <w:jc w:val="left"/>
            </w:pPr>
            <w:r>
              <w:t xml:space="preserve">0</w:t>
            </w:r>
          </w:p>
        </w:tc>
      </w:tr>
    </w:tbl>
    <w:p>
      <w:pPr>
        <w:pStyle w:val="BodyText"/>
      </w:pPr>
      <w:r>
        <w:t xml:space="preserve">En la</w:t>
      </w:r>
      <w:r>
        <w:t xml:space="preserve"> </w:t>
      </w:r>
      <w:r>
        <w:rPr>
          <w:bCs/>
          <w:b/>
        </w:rPr>
        <w:t xml:space="preserve">unión izquierda</w:t>
      </w:r>
      <w:r>
        <w:t xml:space="preserve"> </w:t>
      </w:r>
      <w:r>
        <w:t xml:space="preserve">quedan todas las filas de la tabla de la izquierda (</w:t>
      </w:r>
      <w:r>
        <w:rPr>
          <w:rStyle w:val="VerbatimChar"/>
        </w:rPr>
        <w:t xml:space="preserve">vuelos</w:t>
      </w:r>
      <w:r>
        <w:t xml:space="preserve">); si una fila no encuentra pareja, las columnas nuevas quedan vacías. En la</w:t>
      </w:r>
      <w:r>
        <w:t xml:space="preserve"> </w:t>
      </w:r>
      <w:r>
        <w:rPr>
          <w:bCs/>
          <w:b/>
        </w:rPr>
        <w:t xml:space="preserve">unión interna</w:t>
      </w:r>
      <w:r>
        <w:t xml:space="preserve"> </w:t>
      </w:r>
      <w:r>
        <w:t xml:space="preserve">quedan solo las filas que encuentran pareja en las dos tablas.</w:t>
      </w:r>
    </w:p>
    <w:p>
      <w:pPr>
        <w:pStyle w:val="BodyText"/>
      </w:pPr>
      <w:r>
        <w:t xml:space="preserve">La correlación entre x e y es</w:t>
      </w:r>
    </w:p>
    <w:p>
      <w:pPr>
        <w:pStyle w:val="BodyText"/>
      </w:pPr>
      <m:oMathPara>
        <m:oMathParaPr>
          <m:jc m:val="center"/>
        </m:oMathParaPr>
        <m:oMath>
          <m:r>
            <m:t>r</m:t>
          </m:r>
          <m:r>
            <m:rPr>
              <m:sty m:val="p"/>
            </m:rPr>
            <m:t>=</m:t>
          </m:r>
          <m:f>
            <m:fPr>
              <m:type m:val="bar"/>
            </m:fPr>
            <m:num>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num>
            <m:den>
              <m:rad>
                <m:radPr>
                  <m:degHide m:val="on"/>
                </m:radPr>
                <m:deg/>
                <m:e>
                  <m:r>
                    <m:rPr>
                      <m:sty m:val="p"/>
                    </m:rPr>
                    <m:t>∑</m:t>
                  </m:r>
                  <m:sSup>
                    <m:e>
                      <m:d>
                        <m:dPr>
                          <m:begChr m:val="("/>
                          <m:endChr m:val=")"/>
                          <m:sepChr m:val=""/>
                          <m:grow/>
                        </m:dPr>
                        <m:e>
                          <m:r>
                            <m:t>x</m:t>
                          </m:r>
                          <m:r>
                            <m:rPr>
                              <m:sty m:val="p"/>
                            </m:rPr>
                            <m:t>−</m:t>
                          </m:r>
                          <m:acc>
                            <m:accPr>
                              <m:chr m:val="‾"/>
                            </m:accPr>
                            <m:e>
                              <m:r>
                                <m:t>x</m:t>
                              </m:r>
                            </m:e>
                          </m:acc>
                        </m:e>
                      </m:d>
                    </m:e>
                    <m:sup>
                      <m:r>
                        <m:t>2</m:t>
                      </m:r>
                    </m:sup>
                  </m:sSup>
                  <m:r>
                    <m:t> </m:t>
                  </m:r>
                  <m:r>
                    <m:rPr>
                      <m:sty m:val="p"/>
                    </m:rPr>
                    <m:t>∑</m:t>
                  </m:r>
                  <m:sSup>
                    <m:e>
                      <m:d>
                        <m:dPr>
                          <m:begChr m:val="("/>
                          <m:endChr m:val=")"/>
                          <m:sepChr m:val=""/>
                          <m:grow/>
                        </m:dPr>
                        <m:e>
                          <m:r>
                            <m:t>y</m:t>
                          </m:r>
                          <m:r>
                            <m:rPr>
                              <m:sty m:val="p"/>
                            </m:rPr>
                            <m:t>−</m:t>
                          </m:r>
                          <m:acc>
                            <m:accPr>
                              <m:chr m:val="‾"/>
                            </m:accPr>
                            <m:e>
                              <m:r>
                                <m:t>y</m:t>
                              </m:r>
                            </m:e>
                          </m:acc>
                        </m:e>
                      </m:d>
                    </m:e>
                    <m:sup>
                      <m:r>
                        <m:t>2</m:t>
                      </m:r>
                    </m:sup>
                  </m:sSup>
                </m:e>
              </m:rad>
            </m:den>
          </m:f>
        </m:oMath>
      </m:oMathPara>
    </w:p>
    <w:p>
      <w:pPr>
        <w:pStyle w:val="FirstParagraph"/>
      </w:pPr>
      <w:r>
        <w:t xml:space="preserve">donde x̄ es la media de x e ȳ la de y. Dato: √89760 ≈ 299,6. La intensidad es débil si |r| &lt; 0,3, moderada si |r| está entre 0,3 y 0,7, y fuerte si |r| &gt; 0,7.</w:t>
      </w:r>
    </w:p>
    <w:p>
      <w:pPr>
        <w:pStyle w:val="BodyText"/>
      </w:pPr>
      <w:r>
        <w:rPr>
          <w:iCs/>
          <w:i/>
        </w:rPr>
        <w:t xml:space="preserve">Se pide.</w:t>
      </w:r>
    </w:p>
    <w:p>
      <w:pPr>
        <w:pStyle w:val="BodyText"/>
      </w:pPr>
      <w:r>
        <w:t xml:space="preserve">a) Completar la unión izquierda de</w:t>
      </w:r>
      <w:r>
        <w:t xml:space="preserve"> </w:t>
      </w:r>
      <w:r>
        <w:rPr>
          <w:rStyle w:val="VerbatimChar"/>
        </w:rPr>
        <w:t xml:space="preserve">vuelos</w:t>
      </w:r>
      <w:r>
        <w:t xml:space="preserve"> </w:t>
      </w:r>
      <w:r>
        <w:t xml:space="preserve">con</w:t>
      </w:r>
      <w:r>
        <w:t xml:space="preserve"> </w:t>
      </w:r>
      <w:r>
        <w:rPr>
          <w:rStyle w:val="VerbatimChar"/>
        </w:rPr>
        <w:t xml:space="preserve">aerolineas</w:t>
      </w:r>
      <w:r>
        <w:t xml:space="preserve">, con clave</w:t>
      </w:r>
      <w:r>
        <w:t xml:space="preserve"> </w:t>
      </w:r>
      <w:r>
        <w:rPr>
          <w:rStyle w:val="VerbatimChar"/>
        </w:rPr>
        <w:t xml:space="preserve">carrier</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vuelo</w:t>
            </w:r>
          </w:p>
        </w:tc>
        <w:tc>
          <w:tcPr/>
          <w:p>
            <w:pPr>
              <w:pStyle w:val="Compact"/>
              <w:jc w:val="left"/>
            </w:pPr>
            <w:r>
              <w:t xml:space="preserve">carrier</w:t>
            </w:r>
          </w:p>
        </w:tc>
        <w:tc>
          <w:tcPr/>
          <w:p>
            <w:pPr>
              <w:pStyle w:val="Compact"/>
              <w:jc w:val="left"/>
            </w:pPr>
            <w:r>
              <w:t xml:space="preserve">name</w:t>
            </w:r>
          </w:p>
        </w:tc>
      </w:tr>
      <w:tr>
        <w:trPr>
          <w:trHeight w:val="510"/>
        </w:trPr>
        <w:tc>
          <w:tcPr/>
          <w:p>
            <w:pPr>
              <w:pStyle w:val="Compact"/>
              <w:jc w:val="left"/>
            </w:pPr>
            <w:r>
              <w:t xml:space="preserve">1</w:t>
            </w:r>
          </w:p>
        </w:tc>
        <w:tc>
          <w:tcPr/>
          <w:p>
            <w:pPr>
              <w:pStyle w:val="Compact"/>
              <w:jc w:val="left"/>
            </w:pPr>
            <w:r>
              <w:t xml:space="preserve">UA</w:t>
            </w:r>
          </w:p>
        </w:tc>
        <w:tc>
          <w:tcPr/>
          <w:p>
            <w:pPr>
              <w:pStyle w:val="Compact"/>
            </w:pPr>
          </w:p>
        </w:tc>
      </w:tr>
      <w:tr>
        <w:trPr>
          <w:trHeight w:val="510"/>
        </w:trPr>
        <w:tc>
          <w:tcPr/>
          <w:p>
            <w:pPr>
              <w:pStyle w:val="Compact"/>
              <w:jc w:val="left"/>
            </w:pPr>
            <w:r>
              <w:t xml:space="preserve">2</w:t>
            </w:r>
          </w:p>
        </w:tc>
        <w:tc>
          <w:tcPr/>
          <w:p>
            <w:pPr>
              <w:pStyle w:val="Compact"/>
              <w:jc w:val="left"/>
            </w:pPr>
            <w:r>
              <w:t xml:space="preserve">AA</w:t>
            </w:r>
          </w:p>
        </w:tc>
        <w:tc>
          <w:tcPr/>
          <w:p>
            <w:pPr>
              <w:pStyle w:val="Compact"/>
            </w:pPr>
          </w:p>
        </w:tc>
      </w:tr>
      <w:tr>
        <w:trPr>
          <w:trHeight w:val="510"/>
        </w:trPr>
        <w:tc>
          <w:tcPr/>
          <w:p>
            <w:pPr>
              <w:pStyle w:val="Compact"/>
              <w:jc w:val="left"/>
            </w:pPr>
            <w:r>
              <w:t xml:space="preserve">3</w:t>
            </w:r>
          </w:p>
        </w:tc>
        <w:tc>
          <w:tcPr/>
          <w:p>
            <w:pPr>
              <w:pStyle w:val="Compact"/>
              <w:jc w:val="left"/>
            </w:pPr>
            <w:r>
              <w:t xml:space="preserve">B6</w:t>
            </w:r>
          </w:p>
        </w:tc>
        <w:tc>
          <w:tcPr/>
          <w:p>
            <w:pPr>
              <w:pStyle w:val="Compact"/>
            </w:pPr>
          </w:p>
        </w:tc>
      </w:tr>
      <w:tr>
        <w:trPr>
          <w:trHeight w:val="510"/>
        </w:trPr>
        <w:tc>
          <w:tcPr/>
          <w:p>
            <w:pPr>
              <w:pStyle w:val="Compact"/>
              <w:jc w:val="left"/>
            </w:pPr>
            <w:r>
              <w:t xml:space="preserve">4</w:t>
            </w:r>
          </w:p>
        </w:tc>
        <w:tc>
          <w:tcPr/>
          <w:p>
            <w:pPr>
              <w:pStyle w:val="Compact"/>
              <w:jc w:val="left"/>
            </w:pPr>
            <w:r>
              <w:t xml:space="preserve">UA</w:t>
            </w:r>
          </w:p>
        </w:tc>
        <w:tc>
          <w:tcPr/>
          <w:p>
            <w:pPr>
              <w:pStyle w:val="Compact"/>
            </w:pPr>
          </w:p>
        </w:tc>
      </w:tr>
      <w:tr>
        <w:trPr>
          <w:trHeight w:val="510"/>
        </w:trPr>
        <w:tc>
          <w:tcPr/>
          <w:p>
            <w:pPr>
              <w:pStyle w:val="Compact"/>
              <w:jc w:val="left"/>
            </w:pPr>
            <w:r>
              <w:t xml:space="preserve">5</w:t>
            </w:r>
          </w:p>
        </w:tc>
        <w:tc>
          <w:tcPr/>
          <w:p>
            <w:pPr>
              <w:pStyle w:val="Compact"/>
              <w:jc w:val="left"/>
            </w:pPr>
            <w:r>
              <w:t xml:space="preserve">DL</w:t>
            </w:r>
          </w:p>
        </w:tc>
        <w:tc>
          <w:tcPr/>
          <w:p>
            <w:pPr>
              <w:pStyle w:val="Compact"/>
            </w:pPr>
          </w:p>
        </w:tc>
      </w:tr>
    </w:tbl>
    <w:p>
      <w:pPr>
        <w:pStyle w:val="BodyText"/>
      </w:pPr>
      <w:r>
        <w:t xml:space="preserve">b) Contar las filas de la unión interna de</w:t>
      </w:r>
      <w:r>
        <w:t xml:space="preserve"> </w:t>
      </w:r>
      <w:r>
        <w:rPr>
          <w:rStyle w:val="VerbatimChar"/>
        </w:rPr>
        <w:t xml:space="preserve">vuelos</w:t>
      </w:r>
      <w:r>
        <w:t xml:space="preserve"> </w:t>
      </w:r>
      <w:r>
        <w:t xml:space="preserve">con</w:t>
      </w:r>
      <w:r>
        <w:t xml:space="preserve"> </w:t>
      </w:r>
      <w:r>
        <w:rPr>
          <w:rStyle w:val="VerbatimChar"/>
        </w:rPr>
        <w:t xml:space="preserve">aerolineas</w:t>
      </w:r>
      <w:r>
        <w:t xml:space="preserve">.</w:t>
      </w:r>
    </w:p>
    <w:p>
      <w:pPr>
        <w:pStyle w:val="BodyText"/>
        <w:spacing w:after="1134"/>
      </w:pPr>
      <w:r/>
    </w:p>
    <w:p>
      <w:pPr>
        <w:pStyle w:val="BodyText"/>
      </w:pPr>
      <w:r>
        <w:t xml:space="preserve">c) Escribir qué vuelo se pierde en la unión interna, y por qué.</w:t>
      </w:r>
    </w:p>
    <w:p>
      <w:pPr>
        <w:pStyle w:val="BodyText"/>
        <w:spacing w:after="1644"/>
      </w:pPr>
      <w:r/>
    </w:p>
    <w:p>
      <w:pPr>
        <w:pStyle w:val="BodyText"/>
      </w:pPr>
      <w:r>
        <w:t xml:space="preserve">d) Se quiere agregar a cada vuelo el nombre del aeropuerto de destino. Escribir la columna clave en</w:t>
      </w:r>
      <w:r>
        <w:t xml:space="preserve"> </w:t>
      </w:r>
      <w:r>
        <w:rPr>
          <w:rStyle w:val="VerbatimChar"/>
        </w:rPr>
        <w:t xml:space="preserve">vuelos</w:t>
      </w:r>
      <w:r>
        <w:t xml:space="preserve"> </w:t>
      </w:r>
      <w:r>
        <w:t xml:space="preserve">y la columna clave en</w:t>
      </w:r>
      <w:r>
        <w:t xml:space="preserve"> </w:t>
      </w:r>
      <w:r>
        <w:rPr>
          <w:rStyle w:val="VerbatimChar"/>
        </w:rPr>
        <w:t xml:space="preserve">aeropuertos</w:t>
      </w:r>
      <w:r>
        <w:t xml:space="preserve">.</w:t>
      </w:r>
    </w:p>
    <w:p>
      <w:pPr>
        <w:pStyle w:val="BodyText"/>
        <w:spacing w:after="1134"/>
      </w:pPr>
      <w:r/>
    </w:p>
    <w:p>
      <w:pPr>
        <w:pStyle w:val="BodyText"/>
      </w:pPr>
      <w:r>
        <w:t xml:space="preserve">e) Contar las filas de la unión interna de</w:t>
      </w:r>
      <w:r>
        <w:t xml:space="preserve"> </w:t>
      </w:r>
      <w:r>
        <w:rPr>
          <w:rStyle w:val="VerbatimChar"/>
        </w:rPr>
        <w:t xml:space="preserve">vuelos</w:t>
      </w:r>
      <w:r>
        <w:t xml:space="preserve"> </w:t>
      </w:r>
      <w:r>
        <w:t xml:space="preserve">con</w:t>
      </w:r>
      <w:r>
        <w:t xml:space="preserve"> </w:t>
      </w:r>
      <w:r>
        <w:rPr>
          <w:rStyle w:val="VerbatimChar"/>
        </w:rPr>
        <w:t xml:space="preserve">aeropuertos</w:t>
      </w:r>
      <w:r>
        <w:t xml:space="preserve">.</w:t>
      </w:r>
    </w:p>
    <w:p>
      <w:pPr>
        <w:pStyle w:val="BodyText"/>
        <w:spacing w:after="794"/>
      </w:pPr>
      <w:r/>
    </w:p>
    <w:p>
      <w:pPr>
        <w:pStyle w:val="BodyText"/>
      </w:pPr>
      <w:r>
        <w:t xml:space="preserve">f) Contar las filas de la unión izquierda de</w:t>
      </w:r>
      <w:r>
        <w:t xml:space="preserve"> </w:t>
      </w:r>
      <w:r>
        <w:rPr>
          <w:rStyle w:val="VerbatimChar"/>
        </w:rPr>
        <w:t xml:space="preserve">vuelos</w:t>
      </w:r>
      <w:r>
        <w:t xml:space="preserve"> </w:t>
      </w:r>
      <w:r>
        <w:t xml:space="preserve">con</w:t>
      </w:r>
      <w:r>
        <w:t xml:space="preserve"> </w:t>
      </w:r>
      <w:r>
        <w:rPr>
          <w:rStyle w:val="VerbatimChar"/>
        </w:rPr>
        <w:t xml:space="preserve">clima</w:t>
      </w:r>
      <w:r>
        <w:t xml:space="preserve"> </w:t>
      </w:r>
      <w:r>
        <w:t xml:space="preserve">si la clave es</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y si la clave es solo</w:t>
      </w:r>
      <w:r>
        <w:t xml:space="preserve"> </w:t>
      </w:r>
      <w:r>
        <w:rPr>
          <w:rStyle w:val="VerbatimChar"/>
        </w:rPr>
        <w:t xml:space="preserve">origin</w:t>
      </w:r>
      <w:r>
        <w:t xml:space="preserve">.</w:t>
      </w:r>
    </w:p>
    <w:p>
      <w:pPr>
        <w:pStyle w:val="BodyText"/>
        <w:spacing w:after="1644"/>
      </w:pPr>
      <w:r/>
    </w:p>
    <w:p>
      <w:pPr>
        <w:pStyle w:val="BodyText"/>
      </w:pPr>
      <w:r>
        <w:t xml:space="preserve">g) Decidir cuál de esas dos uniones sirve para saber con qué visibilidad salió cada vuelo.</w:t>
      </w:r>
    </w:p>
    <w:p>
      <w:pPr>
        <w:pStyle w:val="BodyText"/>
        <w:spacing w:after="1644"/>
      </w:pPr>
      <w:r/>
    </w:p>
    <w:p>
      <w:pPr>
        <w:pStyle w:val="BodyText"/>
      </w:pPr>
      <w:r>
        <w:t xml:space="preserve">h) La tabla de vuelos de enero tiene 27 004 filas, una por vuelo. Una unión izquierda con la tabla de clima de enero dio 646 428 filas. Decidir si la unión salió bien.</w:t>
      </w:r>
    </w:p>
    <w:p>
      <w:pPr>
        <w:pStyle w:val="BodyText"/>
        <w:spacing w:after="2154"/>
      </w:pPr>
      <w:r/>
    </w:p>
    <w:p>
      <w:pPr>
        <w:pStyle w:val="BodyText"/>
      </w:pPr>
      <w:r>
        <w:t xml:space="preserve">i) La tabla de vuelos de febrero tiene 24 951 filas, con las mismas columnas. Contar las filas de</w:t>
      </w:r>
      <w:r>
        <w:t xml:space="preserve"> </w:t>
      </w:r>
      <w:r>
        <w:rPr>
          <w:rStyle w:val="VerbatimChar"/>
        </w:rPr>
        <w:t xml:space="preserve">pd.concat([enero, febrero])</w:t>
      </w:r>
      <w:r>
        <w:t xml:space="preserve">.</w:t>
      </w:r>
    </w:p>
    <w:p>
      <w:pPr>
        <w:pStyle w:val="BodyText"/>
        <w:spacing w:after="1134"/>
      </w:pPr>
      <w:r/>
    </w:p>
    <w:p>
      <w:pPr>
        <w:pStyle w:val="BodyText"/>
      </w:pPr>
      <w:r>
        <w:t xml:space="preserve">j) Completar la tabla, con x =</w:t>
      </w:r>
      <w:r>
        <w:t xml:space="preserve"> </w:t>
      </w:r>
      <w:r>
        <w:rPr>
          <w:rStyle w:val="VerbatimChar"/>
        </w:rPr>
        <w:t xml:space="preserve">visib</w:t>
      </w:r>
      <w:r>
        <w:t xml:space="preserve"> </w:t>
      </w:r>
      <w:r>
        <w:t xml:space="preserve">(tomada de la unión de</w:t>
      </w:r>
      <w:r>
        <w:t xml:space="preserve"> </w:t>
      </w:r>
      <w:r>
        <w:rPr>
          <w:rStyle w:val="VerbatimChar"/>
        </w:rPr>
        <w:t xml:space="preserve">vuelos</w:t>
      </w:r>
      <w:r>
        <w:t xml:space="preserve"> </w:t>
      </w:r>
      <w:r>
        <w:t xml:space="preserve">con</w:t>
      </w:r>
      <w:r>
        <w:t xml:space="preserve"> </w:t>
      </w:r>
      <w:r>
        <w:rPr>
          <w:rStyle w:val="VerbatimChar"/>
        </w:rPr>
        <w:t xml:space="preserve">clima</w:t>
      </w:r>
      <w:r>
        <w:t xml:space="preserve"> </w:t>
      </w:r>
      <w:r>
        <w:t xml:space="preserve">por</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e y =</w:t>
      </w:r>
      <w:r>
        <w:t xml:space="preserve"> </w:t>
      </w:r>
      <w:r>
        <w:rPr>
          <w:rStyle w:val="VerbatimChar"/>
        </w:rPr>
        <w:t xml:space="preserve">dep_delay</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jc w:val="left"/>
            </w:pPr>
            <w:r>
              <w:t xml:space="preserve">vuelo</w:t>
            </w:r>
          </w:p>
        </w:tc>
        <w:tc>
          <w:tcPr/>
          <w:p>
            <w:pPr>
              <w:pStyle w:val="Compact"/>
              <w:jc w:val="left"/>
            </w:pPr>
            <w:r>
              <w:t xml:space="preserve">x</w:t>
            </w:r>
          </w:p>
        </w:tc>
        <w:tc>
          <w:tcPr/>
          <w:p>
            <w:pPr>
              <w:pStyle w:val="Compact"/>
              <w:jc w:val="left"/>
            </w:pPr>
            <w:r>
              <w:t xml:space="preserve">y</w:t>
            </w:r>
          </w:p>
        </w:tc>
        <w:tc>
          <w:tcPr/>
          <w:p>
            <w:pPr>
              <w:pStyle w:val="Compact"/>
              <w:jc w:val="left"/>
            </w:pPr>
            <w:r>
              <w:t xml:space="preserve">x − x̄</w:t>
            </w:r>
          </w:p>
        </w:tc>
        <w:tc>
          <w:tcPr/>
          <w:p>
            <w:pPr>
              <w:pStyle w:val="Compact"/>
              <w:jc w:val="left"/>
            </w:pPr>
            <w:r>
              <w:t xml:space="preserve">y − ȳ</w:t>
            </w:r>
          </w:p>
        </w:tc>
        <w:tc>
          <w:tcPr/>
          <w:p>
            <w:pPr>
              <w:pStyle w:val="Compact"/>
              <w:jc w:val="left"/>
            </w:pPr>
            <w:r>
              <w:t xml:space="preserve">(x − x̄)(y − ȳ)</w:t>
            </w:r>
          </w:p>
        </w:tc>
        <w:tc>
          <w:tcPr/>
          <w:p>
            <w:pPr>
              <w:pStyle w:val="Compact"/>
              <w:jc w:val="left"/>
            </w:pPr>
            <w:r>
              <w:t xml:space="preserve">(x − x̄)²</w:t>
            </w:r>
          </w:p>
        </w:tc>
        <w:tc>
          <w:tcPr/>
          <w:p>
            <w:pPr>
              <w:pStyle w:val="Compact"/>
              <w:jc w:val="left"/>
            </w:pPr>
            <w:r>
              <w:t xml:space="preserve">(y − ȳ)²</w:t>
            </w:r>
          </w:p>
        </w:tc>
      </w:tr>
      <w:tr>
        <w:trPr>
          <w:trHeight w:val="510"/>
        </w:trP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510"/>
        </w:trP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510"/>
        </w:trP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510"/>
        </w:trP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510"/>
        </w:trP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510"/>
        </w:trPr>
        <w:tc>
          <w:tcPr/>
          <w:p>
            <w:pPr>
              <w:pStyle w:val="Compact"/>
              <w:jc w:val="left"/>
            </w:pPr>
            <w:r>
              <w:t xml:space="preserve">suma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k) Calcular r.</w:t>
      </w:r>
    </w:p>
    <w:p>
      <w:pPr>
        <w:pStyle w:val="BodyText"/>
        <w:spacing w:after="1134"/>
      </w:pPr>
      <w:r/>
    </w:p>
    <w:p>
      <w:pPr>
        <w:pStyle w:val="BodyText"/>
      </w:pPr>
      <w:r>
        <w:t xml:space="preserve">l) Clasificar r por su signo (positiva o negativa) y por su intensidad.</w:t>
      </w:r>
    </w:p>
    <w:p>
      <w:pPr>
        <w:pStyle w:val="BodyText"/>
        <w:spacing w:after="1134"/>
      </w:pPr>
      <w:r/>
    </w:p>
    <w:p>
      <w:pPr>
        <w:pStyle w:val="BodyText"/>
      </w:pPr>
      <w:r>
        <w:t xml:space="preserve">m) Decidir si ese r alcanza para afirmar que la poca visibilidad atrasa los vuelos.</w:t>
      </w:r>
    </w:p>
    <w:p>
      <w:pPr>
        <w:pStyle w:val="BodyText"/>
        <w:spacing w:after="2665"/>
      </w:pPr>
      <w:r/>
    </w:p>
    <w:p>
      <w:pPr>
        <w:pStyle w:val="BodyText"/>
        <w:br w:type="page"/>
        <w:spacing w:before="120" w:after="200"/>
      </w:pPr>
      <w:r>
        <w:rPr>
          <w:sz w:val="28"/>
        </w:rPr>
      </w:r>
      <w:r>
        <w:rPr>
          <w:bCs/>
          <w:b/>
          <w:sz w:val="28"/>
        </w:rPr>
        <w:t xml:space="preserve">Ejercicio 4</w:t>
      </w:r>
    </w:p>
    <w:p>
      <w:pPr>
        <w:pStyle w:val="BodyText"/>
      </w:pPr>
      <w:r>
        <w:t xml:space="preserve">Una encuesta a personas que trabajan cerca de Tres Cruces:</w:t>
      </w:r>
    </w:p>
    <w:p>
      <w:pPr>
        <w:numPr>
          <w:ilvl w:val="0"/>
          <w:numId w:val="1002"/>
        </w:numPr>
        <w:pStyle w:val="Compact"/>
      </w:pPr>
      <w:r>
        <w:t xml:space="preserve">P1. ¿Cómo llegó a su trabajo la mayoría de los días de los últimos 30 días? ☐ Ómnibus ☐ Auto ☐ Moto ☐ Bicicleta ☐ A pie ☐ Otro (especifique) ____</w:t>
      </w:r>
    </w:p>
    <w:p>
      <w:pPr>
        <w:numPr>
          <w:ilvl w:val="0"/>
          <w:numId w:val="1002"/>
        </w:numPr>
        <w:pStyle w:val="Compact"/>
      </w:pPr>
      <w:r>
        <w:t xml:space="preserve">P2. ¿Tiene auto propio? ☐ Sí ☐ No → si No, pasar a P4</w:t>
      </w:r>
    </w:p>
    <w:p>
      <w:pPr>
        <w:numPr>
          <w:ilvl w:val="0"/>
          <w:numId w:val="1002"/>
        </w:numPr>
        <w:pStyle w:val="Compact"/>
      </w:pPr>
      <w:r>
        <w:t xml:space="preserve">P3. ¿Cuántos días usó el auto en los últimos 7 días? ____</w:t>
      </w:r>
    </w:p>
    <w:p>
      <w:pPr>
        <w:numPr>
          <w:ilvl w:val="0"/>
          <w:numId w:val="1002"/>
        </w:numPr>
        <w:pStyle w:val="Compact"/>
      </w:pPr>
      <w:r>
        <w:t xml:space="preserve">P4. ¿Cuánto tardó en llegar ayer? ☐ Menos de 15 min ☐ 15 a 30 min ☐ 31 a 60 min ☐ Más de 60 min</w:t>
      </w:r>
    </w:p>
    <w:p>
      <w:pPr>
        <w:numPr>
          <w:ilvl w:val="0"/>
          <w:numId w:val="1002"/>
        </w:numPr>
        <w:pStyle w:val="Compact"/>
      </w:pPr>
      <w:r>
        <w:t xml:space="preserve">P5. En los últimos 30 días, ¿qué le molestó del tránsito? (marque todas) ☐ Ruido ☐ Humo ☐ Demoras ☐ Inseguridad</w:t>
      </w:r>
    </w:p>
    <w:p>
      <w:pPr>
        <w:numPr>
          <w:ilvl w:val="0"/>
          <w:numId w:val="1002"/>
        </w:numPr>
        <w:pStyle w:val="Compact"/>
      </w:pPr>
      <w:r>
        <w:t xml:space="preserve">P6. ¿Cómo calificaría el aire de la zona en los últimos 30 días? 1 Muy malo · 2 · 3 · 4 · 5 Muy bueno</w:t>
      </w:r>
    </w:p>
    <w:p>
      <w:pPr>
        <w:numPr>
          <w:ilvl w:val="0"/>
          <w:numId w:val="1002"/>
        </w:numPr>
        <w:pStyle w:val="Compact"/>
      </w:pPr>
      <w:r>
        <w:t xml:space="preserve">P7. ¿Cuántos años tiene? ____</w:t>
      </w:r>
    </w:p>
    <w:p>
      <w:pPr>
        <w:pStyle w:val="FirstParagraph"/>
      </w:pPr>
      <w:r>
        <w:t xml:space="preserve">Las respuestas se cargaron en</w:t>
      </w:r>
      <w:r>
        <w:t xml:space="preserve"> </w:t>
      </w:r>
      <w:r>
        <w:rPr>
          <w:rStyle w:val="VerbatimChar"/>
        </w:rPr>
        <w:t xml:space="preserve">encuesta.csv</w:t>
      </w:r>
      <w:r>
        <w:t xml:space="preserve">. El formulario escribe −99 cuando la persona no respondió la edad, y deja la celda vacía (NA) cuando una pregunta quedó sin responder o no se mostró. Seis respuestas: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modo</w:t>
            </w:r>
          </w:p>
        </w:tc>
        <w:tc>
          <w:tcPr/>
          <w:p>
            <w:pPr>
              <w:pStyle w:val="Compact"/>
              <w:jc w:val="left"/>
            </w:pPr>
            <w:r>
              <w:t xml:space="preserve">auto</w:t>
            </w:r>
          </w:p>
        </w:tc>
        <w:tc>
          <w:tcPr/>
          <w:p>
            <w:pPr>
              <w:pStyle w:val="Compact"/>
              <w:jc w:val="left"/>
            </w:pPr>
            <w:r>
              <w:t xml:space="preserve">dias_auto</w:t>
            </w:r>
          </w:p>
        </w:tc>
        <w:tc>
          <w:tcPr/>
          <w:p>
            <w:pPr>
              <w:pStyle w:val="Compact"/>
              <w:jc w:val="left"/>
            </w:pPr>
            <w:r>
              <w:t xml:space="preserve">tiempo</w:t>
            </w:r>
          </w:p>
        </w:tc>
        <w:tc>
          <w:tcPr/>
          <w:p>
            <w:pPr>
              <w:pStyle w:val="Compact"/>
              <w:jc w:val="left"/>
            </w:pPr>
            <w:r>
              <w:t xml:space="preserve">edad</w:t>
            </w:r>
          </w:p>
        </w:tc>
      </w:tr>
      <w:tr>
        <w:tc>
          <w:tcPr/>
          <w:p>
            <w:pPr>
              <w:pStyle w:val="Compact"/>
              <w:jc w:val="left"/>
            </w:pPr>
            <w:r>
              <w:t xml:space="preserve">1</w:t>
            </w:r>
          </w:p>
        </w:tc>
        <w:tc>
          <w:tcPr/>
          <w:p>
            <w:pPr>
              <w:pStyle w:val="Compact"/>
              <w:jc w:val="left"/>
            </w:pPr>
            <w:r>
              <w:t xml:space="preserve">Ómnibus</w:t>
            </w:r>
          </w:p>
        </w:tc>
        <w:tc>
          <w:tcPr/>
          <w:p>
            <w:pPr>
              <w:pStyle w:val="Compact"/>
              <w:jc w:val="left"/>
            </w:pPr>
            <w:r>
              <w:t xml:space="preserve">No</w:t>
            </w:r>
          </w:p>
        </w:tc>
        <w:tc>
          <w:tcPr/>
          <w:p>
            <w:pPr>
              <w:pStyle w:val="Compact"/>
              <w:jc w:val="left"/>
            </w:pPr>
            <w:r>
              <w:t xml:space="preserve">NA</w:t>
            </w:r>
          </w:p>
        </w:tc>
        <w:tc>
          <w:tcPr/>
          <w:p>
            <w:pPr>
              <w:pStyle w:val="Compact"/>
              <w:jc w:val="left"/>
            </w:pPr>
            <w:r>
              <w:t xml:space="preserve">31 a 60 min</w:t>
            </w:r>
          </w:p>
        </w:tc>
        <w:tc>
          <w:tcPr/>
          <w:p>
            <w:pPr>
              <w:pStyle w:val="Compact"/>
              <w:jc w:val="left"/>
            </w:pPr>
            <w:r>
              <w:t xml:space="preserve">22</w:t>
            </w:r>
          </w:p>
        </w:tc>
      </w:tr>
      <w:tr>
        <w:tc>
          <w:tcPr/>
          <w:p>
            <w:pPr>
              <w:pStyle w:val="Compact"/>
              <w:jc w:val="left"/>
            </w:pPr>
            <w:r>
              <w:t xml:space="preserve">2</w:t>
            </w:r>
          </w:p>
        </w:tc>
        <w:tc>
          <w:tcPr/>
          <w:p>
            <w:pPr>
              <w:pStyle w:val="Compact"/>
              <w:jc w:val="left"/>
            </w:pPr>
            <w:r>
              <w:t xml:space="preserve">Auto</w:t>
            </w:r>
          </w:p>
        </w:tc>
        <w:tc>
          <w:tcPr/>
          <w:p>
            <w:pPr>
              <w:pStyle w:val="Compact"/>
              <w:jc w:val="left"/>
            </w:pPr>
            <w:r>
              <w:t xml:space="preserve">Sí</w:t>
            </w:r>
          </w:p>
        </w:tc>
        <w:tc>
          <w:tcPr/>
          <w:p>
            <w:pPr>
              <w:pStyle w:val="Compact"/>
              <w:jc w:val="left"/>
            </w:pPr>
            <w:r>
              <w:t xml:space="preserve">5</w:t>
            </w:r>
          </w:p>
        </w:tc>
        <w:tc>
          <w:tcPr/>
          <w:p>
            <w:pPr>
              <w:pStyle w:val="Compact"/>
              <w:jc w:val="left"/>
            </w:pPr>
            <w:r>
              <w:t xml:space="preserve">15 a 30 min</w:t>
            </w:r>
          </w:p>
        </w:tc>
        <w:tc>
          <w:tcPr/>
          <w:p>
            <w:pPr>
              <w:pStyle w:val="Compact"/>
              <w:jc w:val="left"/>
            </w:pPr>
            <w:r>
              <w:t xml:space="preserve">−99</w:t>
            </w:r>
          </w:p>
        </w:tc>
      </w:tr>
      <w:tr>
        <w:tc>
          <w:tcPr/>
          <w:p>
            <w:pPr>
              <w:pStyle w:val="Compact"/>
              <w:jc w:val="left"/>
            </w:pPr>
            <w:r>
              <w:t xml:space="preserve">3</w:t>
            </w:r>
          </w:p>
        </w:tc>
        <w:tc>
          <w:tcPr/>
          <w:p>
            <w:pPr>
              <w:pStyle w:val="Compact"/>
              <w:jc w:val="left"/>
            </w:pPr>
            <w:r>
              <w:t xml:space="preserve">Bicicleta</w:t>
            </w:r>
          </w:p>
        </w:tc>
        <w:tc>
          <w:tcPr/>
          <w:p>
            <w:pPr>
              <w:pStyle w:val="Compact"/>
              <w:jc w:val="left"/>
            </w:pPr>
            <w:r>
              <w:t xml:space="preserve">Sí</w:t>
            </w:r>
          </w:p>
        </w:tc>
        <w:tc>
          <w:tcPr/>
          <w:p>
            <w:pPr>
              <w:pStyle w:val="Compact"/>
              <w:jc w:val="left"/>
            </w:pPr>
            <w:r>
              <w:t xml:space="preserve">0</w:t>
            </w:r>
          </w:p>
        </w:tc>
        <w:tc>
          <w:tcPr/>
          <w:p>
            <w:pPr>
              <w:pStyle w:val="Compact"/>
              <w:jc w:val="left"/>
            </w:pPr>
            <w:r>
              <w:t xml:space="preserve">Menos de 15 min</w:t>
            </w:r>
          </w:p>
        </w:tc>
        <w:tc>
          <w:tcPr/>
          <w:p>
            <w:pPr>
              <w:pStyle w:val="Compact"/>
              <w:jc w:val="left"/>
            </w:pPr>
            <w:r>
              <w:t xml:space="preserve">35</w:t>
            </w:r>
          </w:p>
        </w:tc>
      </w:tr>
      <w:tr>
        <w:tc>
          <w:tcPr/>
          <w:p>
            <w:pPr>
              <w:pStyle w:val="Compact"/>
              <w:jc w:val="left"/>
            </w:pPr>
            <w:r>
              <w:t xml:space="preserve">4</w:t>
            </w:r>
          </w:p>
        </w:tc>
        <w:tc>
          <w:tcPr/>
          <w:p>
            <w:pPr>
              <w:pStyle w:val="Compact"/>
              <w:jc w:val="left"/>
            </w:pPr>
            <w:r>
              <w:t xml:space="preserve">Auto</w:t>
            </w:r>
          </w:p>
        </w:tc>
        <w:tc>
          <w:tcPr/>
          <w:p>
            <w:pPr>
              <w:pStyle w:val="Compact"/>
              <w:jc w:val="left"/>
            </w:pPr>
            <w:r>
              <w:t xml:space="preserve">Sí</w:t>
            </w:r>
          </w:p>
        </w:tc>
        <w:tc>
          <w:tcPr/>
          <w:p>
            <w:pPr>
              <w:pStyle w:val="Compact"/>
              <w:jc w:val="left"/>
            </w:pPr>
            <w:r>
              <w:t xml:space="preserve">9</w:t>
            </w:r>
          </w:p>
        </w:tc>
        <w:tc>
          <w:tcPr/>
          <w:p>
            <w:pPr>
              <w:pStyle w:val="Compact"/>
              <w:jc w:val="left"/>
            </w:pPr>
            <w:r>
              <w:t xml:space="preserve">15 a 30 min</w:t>
            </w:r>
          </w:p>
        </w:tc>
        <w:tc>
          <w:tcPr/>
          <w:p>
            <w:pPr>
              <w:pStyle w:val="Compact"/>
              <w:jc w:val="left"/>
            </w:pPr>
            <w:r>
              <w:t xml:space="preserve">41</w:t>
            </w:r>
          </w:p>
        </w:tc>
      </w:tr>
      <w:tr>
        <w:tc>
          <w:tcPr/>
          <w:p>
            <w:pPr>
              <w:pStyle w:val="Compact"/>
              <w:jc w:val="left"/>
            </w:pPr>
            <w:r>
              <w:t xml:space="preserve">5</w:t>
            </w:r>
          </w:p>
        </w:tc>
        <w:tc>
          <w:tcPr/>
          <w:p>
            <w:pPr>
              <w:pStyle w:val="Compact"/>
              <w:jc w:val="left"/>
            </w:pPr>
            <w:r>
              <w:t xml:space="preserve">Otro</w:t>
            </w:r>
          </w:p>
        </w:tc>
        <w:tc>
          <w:tcPr/>
          <w:p>
            <w:pPr>
              <w:pStyle w:val="Compact"/>
              <w:jc w:val="left"/>
            </w:pPr>
            <w:r>
              <w:t xml:space="preserve">No</w:t>
            </w:r>
          </w:p>
        </w:tc>
        <w:tc>
          <w:tcPr/>
          <w:p>
            <w:pPr>
              <w:pStyle w:val="Compact"/>
              <w:jc w:val="left"/>
            </w:pPr>
            <w:r>
              <w:t xml:space="preserve">NA</w:t>
            </w:r>
          </w:p>
        </w:tc>
        <w:tc>
          <w:tcPr/>
          <w:p>
            <w:pPr>
              <w:pStyle w:val="Compact"/>
              <w:jc w:val="left"/>
            </w:pPr>
            <w:r>
              <w:t xml:space="preserve">Más de 60 min</w:t>
            </w:r>
          </w:p>
        </w:tc>
        <w:tc>
          <w:tcPr/>
          <w:p>
            <w:pPr>
              <w:pStyle w:val="Compact"/>
              <w:jc w:val="left"/>
            </w:pPr>
            <w:r>
              <w:t xml:space="preserve">29</w:t>
            </w:r>
          </w:p>
        </w:tc>
      </w:tr>
      <w:tr>
        <w:tc>
          <w:tcPr/>
          <w:p>
            <w:pPr>
              <w:pStyle w:val="Compact"/>
              <w:jc w:val="left"/>
            </w:pPr>
            <w:r>
              <w:t xml:space="preserve">6</w:t>
            </w:r>
          </w:p>
        </w:tc>
        <w:tc>
          <w:tcPr/>
          <w:p>
            <w:pPr>
              <w:pStyle w:val="Compact"/>
              <w:jc w:val="left"/>
            </w:pPr>
            <w:r>
              <w:t xml:space="preserve">Ómnibus</w:t>
            </w:r>
          </w:p>
        </w:tc>
        <w:tc>
          <w:tcPr/>
          <w:p>
            <w:pPr>
              <w:pStyle w:val="Compact"/>
              <w:jc w:val="left"/>
            </w:pPr>
            <w:r>
              <w:t xml:space="preserve">Sí</w:t>
            </w:r>
          </w:p>
        </w:tc>
        <w:tc>
          <w:tcPr/>
          <w:p>
            <w:pPr>
              <w:pStyle w:val="Compact"/>
              <w:jc w:val="left"/>
            </w:pPr>
            <w:r>
              <w:t xml:space="preserve">NA</w:t>
            </w:r>
          </w:p>
        </w:tc>
        <w:tc>
          <w:tcPr/>
          <w:p>
            <w:pPr>
              <w:pStyle w:val="Compact"/>
              <w:jc w:val="left"/>
            </w:pPr>
            <w:r>
              <w:t xml:space="preserve">31 a 60 min</w:t>
            </w:r>
          </w:p>
        </w:tc>
        <w:tc>
          <w:tcPr/>
          <w:p>
            <w:pPr>
              <w:pStyle w:val="Compact"/>
              <w:jc w:val="left"/>
            </w:pPr>
            <w:r>
              <w:t xml:space="preserve">52</w:t>
            </w:r>
          </w:p>
        </w:tc>
      </w:tr>
    </w:tbl>
    <w:p>
      <w:pPr>
        <w:pStyle w:val="BodyText"/>
      </w:pPr>
      <w:r>
        <w:rPr>
          <w:iCs/>
          <w:i/>
        </w:rPr>
        <w:t xml:space="preserve">Se pide.</w:t>
      </w:r>
    </w:p>
    <w:p>
      <w:pPr>
        <w:pStyle w:val="BodyText"/>
      </w:pPr>
      <w:r>
        <w:t xml:space="preserve">a) Contar las columnas que produce el cuestionario completo, sin contar</w:t>
      </w:r>
      <w:r>
        <w:t xml:space="preserve"> </w:t>
      </w:r>
      <w:r>
        <w:rPr>
          <w:rStyle w:val="VerbatimChar"/>
        </w:rPr>
        <w:t xml:space="preserve">id</w:t>
      </w:r>
      <w:r>
        <w:t xml:space="preserve">.</w:t>
      </w:r>
    </w:p>
    <w:p>
      <w:pPr>
        <w:pStyle w:val="BodyText"/>
        <w:spacing w:after="1644"/>
      </w:pPr>
      <w:r/>
    </w:p>
    <w:p>
      <w:pPr>
        <w:pStyle w:val="BodyText"/>
      </w:pPr>
      <w:r>
        <w:t xml:space="preserve">b) Completar el libro de códigos.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Pregunta</w:t>
            </w:r>
          </w:p>
        </w:tc>
        <w:tc>
          <w:tcPr/>
          <w:p>
            <w:pPr>
              <w:pStyle w:val="Compact"/>
              <w:jc w:val="left"/>
            </w:pPr>
            <w:r>
              <w:t xml:space="preserve">Variable</w:t>
            </w:r>
          </w:p>
        </w:tc>
        <w:tc>
          <w:tcPr/>
          <w:p>
            <w:pPr>
              <w:pStyle w:val="Compact"/>
              <w:jc w:val="left"/>
            </w:pPr>
            <w:r>
              <w:t xml:space="preserve">Tipo</w:t>
            </w:r>
          </w:p>
        </w:tc>
        <w:tc>
          <w:tcPr/>
          <w:p>
            <w:pPr>
              <w:pStyle w:val="Compact"/>
              <w:jc w:val="left"/>
            </w:pPr>
            <w:r>
              <w:t xml:space="preserve">Valores</w:t>
            </w:r>
          </w:p>
        </w:tc>
        <w:tc>
          <w:tcPr/>
          <w:p>
            <w:pPr>
              <w:pStyle w:val="Compact"/>
              <w:jc w:val="left"/>
            </w:pPr>
            <w:r>
              <w:t xml:space="preserve">Cuándo queda NA</w:t>
            </w:r>
          </w:p>
        </w:tc>
      </w:tr>
      <w:tr>
        <w:trPr>
          <w:trHeight w:val="964"/>
        </w:trPr>
        <w:tc>
          <w:tcPr/>
          <w:p>
            <w:pPr>
              <w:pStyle w:val="Compact"/>
              <w:jc w:val="left"/>
            </w:pPr>
            <w:r>
              <w:t xml:space="preserve">P1</w:t>
            </w:r>
          </w:p>
        </w:tc>
        <w:tc>
          <w:tcPr/>
          <w:p>
            <w:pPr>
              <w:pStyle w:val="Compact"/>
            </w:pPr>
          </w:p>
        </w:tc>
        <w:tc>
          <w:tcPr/>
          <w:p>
            <w:pPr>
              <w:pStyle w:val="Compact"/>
            </w:pPr>
          </w:p>
        </w:tc>
        <w:tc>
          <w:tcPr/>
          <w:p>
            <w:pPr>
              <w:pStyle w:val="Compact"/>
            </w:pPr>
          </w:p>
        </w:tc>
        <w:tc>
          <w:tcPr/>
          <w:p>
            <w:pPr>
              <w:pStyle w:val="Compact"/>
            </w:pPr>
          </w:p>
        </w:tc>
      </w:tr>
      <w:tr>
        <w:trPr>
          <w:trHeight w:val="964"/>
        </w:trPr>
        <w:tc>
          <w:tcPr/>
          <w:p>
            <w:pPr>
              <w:pStyle w:val="Compact"/>
              <w:jc w:val="left"/>
            </w:pPr>
            <w:r>
              <w:t xml:space="preserve">P3</w:t>
            </w:r>
          </w:p>
        </w:tc>
        <w:tc>
          <w:tcPr/>
          <w:p>
            <w:pPr>
              <w:pStyle w:val="Compact"/>
            </w:pPr>
          </w:p>
        </w:tc>
        <w:tc>
          <w:tcPr/>
          <w:p>
            <w:pPr>
              <w:pStyle w:val="Compact"/>
            </w:pPr>
          </w:p>
        </w:tc>
        <w:tc>
          <w:tcPr/>
          <w:p>
            <w:pPr>
              <w:pStyle w:val="Compact"/>
            </w:pPr>
          </w:p>
        </w:tc>
        <w:tc>
          <w:tcPr/>
          <w:p>
            <w:pPr>
              <w:pStyle w:val="Compact"/>
            </w:pPr>
          </w:p>
        </w:tc>
      </w:tr>
      <w:tr>
        <w:trPr>
          <w:trHeight w:val="964"/>
        </w:trPr>
        <w:tc>
          <w:tcPr/>
          <w:p>
            <w:pPr>
              <w:pStyle w:val="Compact"/>
              <w:jc w:val="left"/>
            </w:pPr>
            <w:r>
              <w:t xml:space="preserve">P5</w:t>
            </w:r>
          </w:p>
        </w:tc>
        <w:tc>
          <w:tcPr/>
          <w:p>
            <w:pPr>
              <w:pStyle w:val="Compact"/>
            </w:pPr>
          </w:p>
        </w:tc>
        <w:tc>
          <w:tcPr/>
          <w:p>
            <w:pPr>
              <w:pStyle w:val="Compact"/>
            </w:pPr>
          </w:p>
        </w:tc>
        <w:tc>
          <w:tcPr/>
          <w:p>
            <w:pPr>
              <w:pStyle w:val="Compact"/>
            </w:pPr>
          </w:p>
        </w:tc>
        <w:tc>
          <w:tcPr/>
          <w:p>
            <w:pPr>
              <w:pStyle w:val="Compact"/>
            </w:pPr>
          </w:p>
        </w:tc>
      </w:tr>
    </w:tbl>
    <w:p>
      <w:pPr>
        <w:pStyle w:val="BodyText"/>
      </w:pPr>
      <w:r>
        <w:t xml:space="preserve">c) Clasificar el NA de</w:t>
      </w:r>
      <w:r>
        <w:t xml:space="preserve"> </w:t>
      </w:r>
      <w:r>
        <w:rPr>
          <w:rStyle w:val="VerbatimChar"/>
        </w:rPr>
        <w:t xml:space="preserve">dias_auto</w:t>
      </w:r>
      <w:r>
        <w:t xml:space="preserve"> </w:t>
      </w:r>
      <w:r>
        <w:t xml:space="preserve">de la persona 1 y el de la persona 6: estructural (la pregunta no le correspondía) o no respuesta (le correspondía y no respondió).</w:t>
      </w:r>
    </w:p>
    <w:p>
      <w:pPr>
        <w:pStyle w:val="BodyText"/>
        <w:spacing w:after="1644"/>
      </w:pPr>
      <w:r/>
    </w:p>
    <w:p>
      <w:pPr>
        <w:pStyle w:val="BodyText"/>
      </w:pPr>
      <w:r>
        <w:t xml:space="preserve">d) Clasificar P1, P4, P6 y P7 según los niveles de medición de Stevens: nominal, ordinal, intervalo o razón.</w:t>
      </w:r>
    </w:p>
    <w:p>
      <w:pPr>
        <w:pStyle w:val="BodyText"/>
        <w:spacing w:after="1134"/>
      </w:pPr>
      <w:r/>
    </w:p>
    <w:p>
      <w:pPr>
        <w:pStyle w:val="BodyText"/>
      </w:pPr>
      <w:r>
        <w:t xml:space="preserve">e) Calcular la media de</w:t>
      </w:r>
      <w:r>
        <w:t xml:space="preserve"> </w:t>
      </w:r>
      <w:r>
        <w:rPr>
          <w:rStyle w:val="VerbatimChar"/>
        </w:rPr>
        <w:t xml:space="preserve">edad</w:t>
      </w:r>
      <w:r>
        <w:t xml:space="preserve"> </w:t>
      </w:r>
      <w:r>
        <w:t xml:space="preserve">si no se declara el −99 como faltante, y si se declara.</w:t>
      </w:r>
    </w:p>
    <w:p>
      <w:pPr>
        <w:pStyle w:val="BodyText"/>
        <w:spacing w:after="1644"/>
      </w:pPr>
      <w:r/>
    </w:p>
    <w:p>
      <w:pPr>
        <w:pStyle w:val="BodyText"/>
      </w:pPr>
      <w:r>
        <w:t xml:space="preserve">f) Programar la lectura de</w:t>
      </w:r>
      <w:r>
        <w:t xml:space="preserve"> </w:t>
      </w:r>
      <w:r>
        <w:rPr>
          <w:rStyle w:val="VerbatimChar"/>
        </w:rPr>
        <w:t xml:space="preserve">encuesta.csv</w:t>
      </w:r>
      <w:r>
        <w:t xml:space="preserve"> </w:t>
      </w:r>
      <w:r>
        <w:t xml:space="preserve">que declara el −99 como faltante.</w:t>
      </w:r>
    </w:p>
    <w:p>
      <w:pPr>
        <w:pStyle w:val="BodyText"/>
        <w:spacing w:after="1134"/>
      </w:pPr>
      <w:r/>
    </w:p>
    <w:p>
      <w:pPr>
        <w:pStyle w:val="BodyText"/>
      </w:pPr>
      <w:r>
        <w:t xml:space="preserve">g) Escribir qué valor de la tabla es imposible según el cuestionario, y por qué.</w:t>
      </w:r>
    </w:p>
    <w:p>
      <w:pPr>
        <w:pStyle w:val="BodyText"/>
        <w:spacing w:after="1644"/>
      </w:pPr>
      <w:r/>
    </w:p>
    <w:p>
      <w:pPr>
        <w:pStyle w:val="BodyText"/>
      </w:pPr>
      <w:r>
        <w:t xml:space="preserve">h) Clasificar cada afirmación sobre calidad de datos como verdadera o falsa: (i) el perfilado de los datos se hace antes de limpiarlos; (ii) una balanza que marca siempre 2 kg de más es confiable pero no es válida; (iii)</w:t>
      </w:r>
      <w:r>
        <w:t xml:space="preserve"> </w:t>
      </w:r>
      <w:r>
        <w:rPr>
          <w:rStyle w:val="VerbatimChar"/>
        </w:rPr>
        <w:t xml:space="preserve">df.duplicated().sum()</w:t>
      </w:r>
      <w:r>
        <w:t xml:space="preserve"> </w:t>
      </w:r>
      <w:r>
        <w:t xml:space="preserve">cuenta las filas exactamente iguales a otra; (iv) pandas reconoce el −99 como faltante sin que se lo declare.</w:t>
      </w:r>
    </w:p>
    <w:p>
      <w:pPr>
        <w:pStyle w:val="BodyText"/>
        <w:spacing w:after="1644"/>
      </w:pPr>
      <w:r/>
    </w:p>
    <w:p>
      <w:pPr>
        <w:pStyle w:val="BodyText"/>
      </w:pPr>
      <w:r>
        <w:t xml:space="preserve">i) Se quiere agregar la variable</w:t>
      </w:r>
      <w:r>
        <w:t xml:space="preserve"> </w:t>
      </w:r>
      <w:r>
        <w:rPr>
          <w:rStyle w:val="VerbatimChar"/>
        </w:rPr>
        <w:t xml:space="preserve">gasto_transporte</w:t>
      </w:r>
      <w:r>
        <w:t xml:space="preserve">: los pesos que la persona gastó en transporte para ir a trabajar la semana pasada. Redactar la pregunta que la produce.</w:t>
      </w:r>
    </w:p>
    <w:p>
      <w:pPr>
        <w:pStyle w:val="BodyText"/>
        <w:spacing w:after="1644"/>
      </w:pPr>
      <w:r/>
    </w:p>
    <w:p>
      <w:pPr>
        <w:pStyle w:val="BodyText"/>
      </w:pPr>
      <w:r>
        <w:t xml:space="preserve">j) Se quiere medir la satisfacción con el transporte público. Redactar una pregunta con una escala de 1 a 5, con etiquetas en los extremos.</w:t>
      </w:r>
    </w:p>
    <w:p>
      <w:pPr>
        <w:pStyle w:val="BodyText"/>
        <w:spacing w:after="1644"/>
      </w:pPr>
      <w:r/>
    </w:p>
    <w:p>
      <w:pPr>
        <w:pStyle w:val="BodyText"/>
      </w:pPr>
      <w:r>
        <w:t xml:space="preserve">k) Clasificar el problema de cada pregunta mal redactada: dos preguntas en una, pregunta que induce la respuesta, o sin período de referencia. (i) «¿Usa ómnibus y bicicleta para ir a trabajar?»; (ii) «¿No le parece que el tránsito de la zona es un desastre?»; (iii) «¿Cuántas veces usa el auto?».</w:t>
      </w:r>
    </w:p>
    <w:p>
      <w:pPr>
        <w:pStyle w:val="BodyText"/>
        <w:spacing w:after="1134"/>
      </w:pPr>
      <w:r/>
    </w:p>
    <w:p>
      <w:pPr>
        <w:pStyle w:val="BodyText"/>
      </w:pPr>
      <w:r>
        <w:t xml:space="preserve">l) Clasificar cada dato como preferencia declarada o revelada: (i) la respuesta a P1; (ii) los viajes registrados con la tarjeta del ómnibus de cada persona.</w:t>
      </w:r>
    </w:p>
    <w:p>
      <w:pPr>
        <w:pStyle w:val="BodyText"/>
        <w:spacing w:after="2211"/>
      </w:pPr>
      <w:r/>
    </w:p>
    <w:p>
      <w:pPr>
        <w:pStyle w:val="BodyText"/>
      </w:pPr>
      <w:r>
        <w:t xml:space="preserve">m) Decidir si una empresa puede usar los registros de la tarjeta del ómnibus de sus empleados sin pedirles consentimiento.</w:t>
      </w:r>
    </w:p>
    <w:p>
      <w:pPr>
        <w:pStyle w:val="BodyText"/>
        <w:spacing w:after="2665"/>
      </w:pPr>
      <w:r/>
    </w:p>
    <w:sectPr>
      <w:pgSz w:h="16838" w:w="11906"/>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rPr>
  </w:style>
  <w:style w:customStyle="1" w:styleId="FirstParagraph" w:type="paragraph">
    <w:name w:val="First Paragraph"/>
    <w:basedOn w:val="BodyText"/>
    <w:next w:val="BodyText"/>
    <w:qFormat/>
    <w:rPr>
      <w:rFonts w:ascii="Georgia" w:hAnsi="Georgia"/>
    </w:rPr>
  </w:style>
  <w:style w:customStyle="1" w:styleId="Compact" w:type="paragraph">
    <w:name w:val="Compact"/>
    <w:basedOn w:val="BodyText"/>
    <w:qFormat/>
    <w:pPr>
      <w:spacing w:after="36" w:before="36"/>
    </w:pPr>
    <w:rPr>
      <w:rFonts w:ascii="Georgia" w:hAnsi="Georgia"/>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Georgia" w:hAnsi="Georgia"/>
      <w:sz w:val="30"/>
      <w:szCs w:val="30"/>
    </w:rPr>
  </w:style>
  <w:style w:customStyle="1" w:styleId="Author" w:type="paragraph">
    <w:name w:val="Author"/>
    <w:next w:val="BodyText"/>
    <w:qFormat/>
    <w:pPr>
      <w:keepNext/>
      <w:keepLines/>
      <w:jc w:val="center"/>
    </w:pPr>
    <w:rPr>
      <w:rFonts w:ascii="Georgia" w:hAnsi="Georgia"/>
    </w:rPr>
  </w:style>
  <w:style w:styleId="Date" w:type="paragraph">
    <w:name w:val="Date"/>
    <w:next w:val="BodyText"/>
    <w:qFormat/>
    <w:pPr>
      <w:keepNext/>
      <w:keepLines/>
      <w:jc w:val="center"/>
    </w:pPr>
    <w:rPr>
      <w:rFonts w:ascii="Georgia"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hAnsi="Georgia"/>
      <w:b/>
      <w:color w:val="345A8A"/>
      &gt;
    </w:rPr>
  </w:style>
  <w:style w:customStyle="1" w:styleId="Abstract" w:type="paragraph">
    <w:name w:val="Abstract"/>
    <w:basedOn w:val="Normal"/>
    <w:next w:val="BodyText"/>
    <w:qFormat/>
    <w:pPr>
      <w:keepNext/>
      <w:keepLines/>
      <w:spacing w:after="300" w:before="100"/>
    </w:pPr>
    <w:rPr>
      <w:rFonts w:ascii="Georgia" w:hAnsi="Georgia"/>
      <w:sz w:val="20"/>
      <w:szCs w:val="20"/>
    </w:rPr>
  </w:style>
  <w:style w:styleId="Bibliography" w:type="paragraph">
    <w:name w:val="Bibliography"/>
    <w:basedOn w:val="Normal"/>
    <w:next w:val="Bibliography"/>
    <w:qFormat/>
    <w:pPr/>
    <w:rPr>
      <w:rFonts w:ascii="Georgia" w:hAnsi="Georgia"/>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rPr>
  </w:style>
  <w:style w:styleId="FootnoteText" w:type="paragraph">
    <w:name w:val="Footnote Text"/>
    <w:basedOn w:val="Normal"/>
    <w:next w:val="FootnoteText"/>
    <w:uiPriority w:val="9"/>
    <w:unhideWhenUsed/>
    <w:qFormat/>
    <w:rPr>
      <w:rFonts w:ascii="Georgia" w:hAnsi="Georgia"/>
    </w:rPr>
  </w:style>
  <w:style w:default="1" w:styleId="DefaultParagraphFont" w:type="character">
    <w:name w:val="Default Paragraph Font"/>
    <w:semiHidden/>
    <w:unhideWhenUsed/>
    <w:rPr>
      <w:rFonts w:ascii="Georgia" w:hAnsi="Georgia"/>
    </w:rPr>
  </w:style>
  <w:style w:default="1" w:styleId="Table" w:type="table">
    <w:name w:val="Table"/>
    <w:basedOn w:val="TableNormal"/>
    <w:semiHidden/>
    <w:unhideWhenUsed/>
    <w:qFormat/>
    <w:rPr>
      <w:rFonts w:ascii="Georgia" w:hAnsi="Georgia"/>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hAnsi="Georgia"/>
      <w:b/>
    </w:rPr>
  </w:style>
  <w:style w:customStyle="1" w:styleId="Definition" w:type="paragraph">
    <w:name w:val="Definition"/>
    <w:basedOn w:val="Normal"/>
    <w:rPr>
      <w:rFonts w:ascii="Georgia" w:hAnsi="Georgia"/>
    </w:rPr>
  </w:style>
  <w:style w:styleId="Caption" w:type="paragraph">
    <w:name w:val="Caption"/>
    <w:basedOn w:val="Normal"/>
    <w:link w:val="BodyTextChar"/>
    <w:pPr>
      <w:spacing w:after="120" w:before="0"/>
    </w:pPr>
    <w:rPr>
      <w:rFonts w:ascii="Georgia" w:hAnsi="Georgia"/>
      <w:i/>
    </w:rPr>
  </w:style>
  <w:style w:customStyle="1" w:styleId="TableCaption" w:type="paragraph">
    <w:name w:val="Table Caption"/>
    <w:basedOn w:val="Caption"/>
    <w:pPr>
      <w:keepNext/>
    </w:pPr>
    <w:rPr>
      <w:rFonts w:ascii="Georgia" w:hAnsi="Georgia"/>
    </w:rPr>
  </w:style>
  <w:style w:customStyle="1" w:styleId="ImageCaption" w:type="paragraph">
    <w:name w:val="Image Caption"/>
    <w:basedOn w:val="Caption"/>
    <w:rPr>
      <w:rFonts w:ascii="Georgia" w:hAnsi="Georgia"/>
    </w:rPr>
  </w:style>
  <w:style w:customStyle="1" w:styleId="Figure" w:type="paragraph">
    <w:name w:val="Figure"/>
    <w:basedOn w:val="Normal"/>
    <w:rPr>
      <w:rFonts w:ascii="Georgia" w:hAnsi="Georgia"/>
    </w:rPr>
  </w:style>
  <w:style w:customStyle="1" w:styleId="CaptionedFigure" w:type="paragraph">
    <w:name w:val="Captioned Figure"/>
    <w:basedOn w:val="Figure"/>
    <w:pPr>
      <w:keepNext/>
    </w:pPr>
    <w:rPr>
      <w:rFonts w:ascii="Georgia" w:hAnsi="Georgia"/>
    </w:rPr>
  </w:style>
  <w:style w:customStyle="1" w:styleId="BodyTextChar" w:type="character">
    <w:name w:val="Body Text Char"/>
    <w:basedOn w:val="DefaultParagraphFont"/>
    <w:link w:val="BodyText"/>
    <w:rPr>
      <w:rFonts w:ascii="Georgia" w:hAnsi="Georgia"/>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Georgia" w:hAnsi="Georgia"/>
    </w:rPr>
  </w:style>
  <w:style w:styleId="FootnoteReference" w:type="character">
    <w:name w:val="Footnote Reference"/>
    <w:basedOn w:val="BodyTextChar"/>
    <w:rPr>
      <w:rFonts w:ascii="Georgia" w:hAnsi="Georgia"/>
      <w:vertAlign w:val="superscript"/>
    </w:rPr>
  </w:style>
  <w:style w:styleId="Hyperlink" w:type="character">
    <w:name w:val="Hyperlink"/>
    <w:basedOn w:val="BodyTextChar"/>
    <w:rPr>
      <w:rFonts w:ascii="Georgia" w:hAnsi="Georgia"/>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Georgia" w:hAnsi="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rFonts w:ascii="Georgia" w:hAnsi="Georgia"/>
      <w:b/>
    </w:rPr>
  </w:style>
  <w:style w:type="character" w:customStyle="1" w:styleId="DataTypeTok">
    <w:name w:val="DataTypeTok"/>
    <w:basedOn w:val="VerbatimChar"/>
    <w:rPr>
      <w:rFonts w:ascii="Georgia" w:hAnsi="Georgia"/>
      <w:color w:val="902000"/>
    </w:rPr>
  </w:style>
  <w:style w:type="character" w:customStyle="1" w:styleId="DecValTok">
    <w:name w:val="DecValTok"/>
    <w:basedOn w:val="VerbatimChar"/>
    <w:rPr>
      <w:rFonts w:ascii="Georgia" w:hAnsi="Georgia"/>
      <w:color w:val="40a070"/>
    </w:rPr>
  </w:style>
  <w:style w:type="character" w:customStyle="1" w:styleId="BaseNTok">
    <w:name w:val="BaseNTok"/>
    <w:basedOn w:val="VerbatimChar"/>
    <w:rPr>
      <w:rFonts w:ascii="Georgia" w:hAnsi="Georgia"/>
      <w:color w:val="40a070"/>
    </w:rPr>
  </w:style>
  <w:style w:type="character" w:customStyle="1" w:styleId="FloatTok">
    <w:name w:val="FloatTok"/>
    <w:basedOn w:val="VerbatimChar"/>
    <w:rPr>
      <w:rFonts w:ascii="Georgia" w:hAnsi="Georgia"/>
      <w:color w:val="40a070"/>
    </w:rPr>
  </w:style>
  <w:style w:type="character" w:customStyle="1" w:styleId="ConstantTok">
    <w:name w:val="ConstantTok"/>
    <w:basedOn w:val="VerbatimChar"/>
    <w:rPr>
      <w:rFonts w:ascii="Georgia" w:hAnsi="Georgia"/>
      <w:color w:val="880000"/>
    </w:rPr>
  </w:style>
  <w:style w:type="character" w:customStyle="1" w:styleId="CharTok">
    <w:name w:val="CharTok"/>
    <w:basedOn w:val="VerbatimChar"/>
    <w:rPr>
      <w:rFonts w:ascii="Georgia" w:hAnsi="Georgia"/>
      <w:color w:val="4070a0"/>
    </w:rPr>
  </w:style>
  <w:style w:type="character" w:customStyle="1" w:styleId="SpecialCharTok">
    <w:name w:val="SpecialCharTok"/>
    <w:basedOn w:val="VerbatimChar"/>
    <w:rPr>
      <w:rFonts w:ascii="Georgia" w:hAnsi="Georgia"/>
      <w:color w:val="4070a0"/>
    </w:rPr>
  </w:style>
  <w:style w:type="character" w:customStyle="1" w:styleId="StringTok">
    <w:name w:val="StringTok"/>
    <w:basedOn w:val="VerbatimChar"/>
    <w:rPr>
      <w:rFonts w:ascii="Georgia" w:hAnsi="Georgia"/>
      <w:color w:val="4070a0"/>
    </w:rPr>
  </w:style>
  <w:style w:type="character" w:customStyle="1" w:styleId="VerbatimStringTok">
    <w:name w:val="VerbatimStringTok"/>
    <w:basedOn w:val="VerbatimChar"/>
    <w:rPr>
      <w:rFonts w:ascii="Georgia" w:hAnsi="Georgia"/>
      <w:color w:val="4070a0"/>
    </w:rPr>
  </w:style>
  <w:style w:type="character" w:customStyle="1" w:styleId="SpecialStringTok">
    <w:name w:val="SpecialStringTok"/>
    <w:basedOn w:val="VerbatimChar"/>
    <w:rPr>
      <w:rFonts w:ascii="Georgia" w:hAnsi="Georgia"/>
      <w:color w:val="bb6688"/>
    </w:rPr>
  </w:style>
  <w:style w:type="character" w:customStyle="1" w:styleId="ImportTok">
    <w:name w:val="ImportTok"/>
    <w:basedOn w:val="VerbatimChar"/>
    <w:rPr>
      <w:color w:val="008000"/>
      <w:rFonts w:ascii="Georgia" w:hAnsi="Georgia"/>
      <w:b/>
    </w:rPr>
  </w:style>
  <w:style w:type="character" w:customStyle="1" w:styleId="CommentTok">
    <w:name w:val="CommentTok"/>
    <w:basedOn w:val="VerbatimChar"/>
    <w:rPr>
      <w:color w:val="60a0b0"/>
      <w:rFonts w:ascii="Georgia" w:hAnsi="Georgia"/>
      <w:i/>
    </w:rPr>
  </w:style>
  <w:style w:type="character" w:customStyle="1" w:styleId="DocumentationTok">
    <w:name w:val="DocumentationTok"/>
    <w:basedOn w:val="VerbatimChar"/>
    <w:rPr>
      <w:color w:val="ba2121"/>
      <w:rFonts w:ascii="Georgia" w:hAnsi="Georgia"/>
      <w:i/>
    </w:rPr>
  </w:style>
  <w:style w:type="character" w:customStyle="1" w:styleId="AnnotationTok">
    <w:name w:val="AnnotationTok"/>
    <w:basedOn w:val="VerbatimChar"/>
    <w:rPr>
      <w:color w:val="60a0b0"/>
      <w:rFonts w:ascii="Georgia" w:hAnsi="Georgia"/>
      <w:b/>
      <w:i/>
    </w:rPr>
  </w:style>
  <w:style w:type="character" w:customStyle="1" w:styleId="CommentVarTok">
    <w:name w:val="CommentVarTok"/>
    <w:basedOn w:val="VerbatimChar"/>
    <w:rPr>
      <w:color w:val="60a0b0"/>
      <w:rFonts w:ascii="Georgia" w:hAnsi="Georgia"/>
      <w:b/>
      <w:i/>
    </w:rPr>
  </w:style>
  <w:style w:type="character" w:customStyle="1" w:styleId="OtherTok">
    <w:name w:val="OtherTok"/>
    <w:basedOn w:val="VerbatimChar"/>
    <w:rPr>
      <w:rFonts w:ascii="Georgia" w:hAnsi="Georgia"/>
      <w:color w:val="007020"/>
    </w:rPr>
  </w:style>
  <w:style w:type="character" w:customStyle="1" w:styleId="FunctionTok">
    <w:name w:val="FunctionTok"/>
    <w:basedOn w:val="VerbatimChar"/>
    <w:rPr>
      <w:rFonts w:ascii="Georgia" w:hAnsi="Georgia"/>
      <w:color w:val="06287e"/>
    </w:rPr>
  </w:style>
  <w:style w:type="character" w:customStyle="1" w:styleId="VariableTok">
    <w:name w:val="VariableTok"/>
    <w:basedOn w:val="VerbatimChar"/>
    <w:rPr>
      <w:rFonts w:ascii="Georgia" w:hAnsi="Georgia"/>
      <w:color w:val="19177c"/>
    </w:rPr>
  </w:style>
  <w:style w:type="character" w:customStyle="1" w:styleId="ControlFlowTok">
    <w:name w:val="ControlFlowTok"/>
    <w:basedOn w:val="VerbatimChar"/>
    <w:rPr>
      <w:color w:val="007020"/>
      <w:rFonts w:ascii="Georgia" w:hAnsi="Georgia"/>
      <w:b/>
    </w:rPr>
  </w:style>
  <w:style w:type="character" w:customStyle="1" w:styleId="OperatorTok">
    <w:name w:val="OperatorTok"/>
    <w:basedOn w:val="VerbatimChar"/>
    <w:rPr>
      <w:rFonts w:ascii="Georgia" w:hAnsi="Georgia"/>
      <w:color w:val="666666"/>
    </w:rPr>
  </w:style>
  <w:style w:type="character" w:customStyle="1" w:styleId="BuiltInTok">
    <w:name w:val="BuiltInTok"/>
    <w:basedOn w:val="VerbatimChar"/>
    <w:rPr>
      <w:rFonts w:ascii="Georgia" w:hAnsi="Georgia"/>
      <w:color w:val="008000"/>
    </w:rPr>
  </w:style>
  <w:style w:type="character" w:customStyle="1" w:styleId="ExtensionTok">
    <w:name w:val="ExtensionTok"/>
    <w:basedOn w:val="VerbatimChar"/>
    <w:rPr>
      <w:rFonts w:ascii="Georgia" w:hAnsi="Georgia"/>
    </w:rPr>
  </w:style>
  <w:style w:type="character" w:customStyle="1" w:styleId="PreprocessorTok">
    <w:name w:val="PreprocessorTok"/>
    <w:basedOn w:val="VerbatimChar"/>
    <w:rPr>
      <w:rFonts w:ascii="Georgia" w:hAnsi="Georgia"/>
      <w:color w:val="bc7a00"/>
    </w:rPr>
  </w:style>
  <w:style w:type="character" w:customStyle="1" w:styleId="AttributeTok">
    <w:name w:val="AttributeTok"/>
    <w:basedOn w:val="VerbatimChar"/>
    <w:rPr>
      <w:rFonts w:ascii="Georgia" w:hAnsi="Georgia"/>
      <w:color w:val="7d9029"/>
    </w:rPr>
  </w:style>
  <w:style w:type="character" w:customStyle="1" w:styleId="RegionMarkerTok">
    <w:name w:val="RegionMarkerTok"/>
    <w:basedOn w:val="VerbatimChar"/>
    <w:rPr>
      <w:rFonts w:ascii="Georgia" w:hAnsi="Georgia"/>
    </w:rPr>
  </w:style>
  <w:style w:type="character" w:customStyle="1" w:styleId="InformationTok">
    <w:name w:val="InformationTok"/>
    <w:basedOn w:val="VerbatimChar"/>
    <w:rPr>
      <w:color w:val="60a0b0"/>
      <w:rFonts w:ascii="Georgia" w:hAnsi="Georgia"/>
      <w:b/>
      <w:i/>
    </w:rPr>
  </w:style>
  <w:style w:type="character" w:customStyle="1" w:styleId="WarningTok">
    <w:name w:val="WarningTok"/>
    <w:basedOn w:val="VerbatimChar"/>
    <w:rPr>
      <w:color w:val="60a0b0"/>
      <w:rFonts w:ascii="Georgia" w:hAnsi="Georgia"/>
      <w:b/>
      <w:i/>
    </w:rPr>
  </w:style>
  <w:style w:type="character" w:customStyle="1" w:styleId="AlertTok">
    <w:name w:val="AlertTok"/>
    <w:basedOn w:val="VerbatimChar"/>
    <w:rPr>
      <w:color w:val="ff0000"/>
      <w:rFonts w:ascii="Georgia" w:hAnsi="Georgia"/>
      <w:b/>
    </w:rPr>
  </w:style>
  <w:style w:type="character" w:customStyle="1" w:styleId="ErrorTok">
    <w:name w:val="ErrorTok"/>
    <w:basedOn w:val="VerbatimChar"/>
    <w:rPr>
      <w:color w:val="ff0000"/>
      <w:rFonts w:ascii="Georgia" w:hAnsi="Georgia"/>
      <w:b/>
    </w:rPr>
  </w:style>
  <w:style w:type="character" w:customStyle="1" w:styleId="NormalTok">
    <w:name w:val="NormalTok"/>
    <w:basedOn w:val="VerbatimChar"/>
    <w:rPr>
      <w:rFonts w:ascii="Georgia" w:hAnsi="Georgi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2026-10-29T09:06:58Z</dcterms:created>
  <dcterms:modified xsi:type="dcterms:W3CDTF">2026-10-29T09:06:58Z</dcterms:modified>
</cp:coreProperties>
</file>

<file path=docProps/custom.xml><?xml version="1.0" encoding="utf-8"?>
<Properties xmlns="http://schemas.openxmlformats.org/officeDocument/2006/custom-properties" xmlns:vt="http://schemas.openxmlformats.org/officeDocument/2006/docPropsVTypes"/>
</file>