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F1E" w:rsidRPr="00390F1E" w:rsidRDefault="00390F1E" w:rsidP="00390F1E">
      <w:pPr>
        <w:pStyle w:val="Normaalweb"/>
        <w:pBdr>
          <w:bottom w:val="single" w:sz="4" w:space="1" w:color="auto"/>
        </w:pBdr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>Overzicht leerstof Computer Networking</w:t>
      </w:r>
    </w:p>
    <w:p w:rsidR="00390F1E" w:rsidRPr="00390F1E" w:rsidRDefault="00390F1E" w:rsidP="009D461A">
      <w:pPr>
        <w:pStyle w:val="Normaalweb"/>
        <w:rPr>
          <w:rFonts w:asciiTheme="minorHAnsi" w:eastAsia="Times New Roman" w:hAnsiTheme="minorHAnsi" w:cstheme="minorHAnsi"/>
          <w:color w:val="000000"/>
          <w:sz w:val="20"/>
          <w:szCs w:val="20"/>
        </w:rPr>
      </w:pPr>
    </w:p>
    <w:p w:rsidR="009D461A" w:rsidRPr="00390F1E" w:rsidRDefault="009D461A" w:rsidP="009D461A">
      <w:pPr>
        <w:pStyle w:val="Normaalweb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>Hoofdstuk 1 - Computernetwerken en het internet</w:t>
      </w:r>
    </w:p>
    <w:p w:rsidR="009D461A" w:rsidRPr="00390F1E" w:rsidRDefault="009D461A" w:rsidP="00390F1E">
      <w:pPr>
        <w:ind w:firstLine="708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>Inleiding</w:t>
      </w:r>
    </w:p>
    <w:p w:rsidR="009D461A" w:rsidRPr="00390F1E" w:rsidRDefault="009D461A" w:rsidP="00390F1E">
      <w:pPr>
        <w:ind w:firstLine="708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>1.1 Wat is het internet?</w:t>
      </w:r>
    </w:p>
    <w:p w:rsidR="009D461A" w:rsidRPr="00390F1E" w:rsidRDefault="009D461A" w:rsidP="00390F1E">
      <w:pPr>
        <w:ind w:left="708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1.2 De </w:t>
      </w:r>
      <w:proofErr w:type="spellStart"/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>edge</w:t>
      </w:r>
      <w:proofErr w:type="spellEnd"/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van het netwerk</w:t>
      </w:r>
      <w:r w:rsidRPr="00390F1E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1.3 De </w:t>
      </w:r>
      <w:proofErr w:type="spellStart"/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>core</w:t>
      </w:r>
      <w:proofErr w:type="spellEnd"/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van het netwerk</w:t>
      </w:r>
      <w:r w:rsidRPr="00390F1E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1.4 Vertragingen, verlies en doorvoer in netwerken met </w:t>
      </w:r>
      <w:proofErr w:type="spellStart"/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>packetswitching</w:t>
      </w:r>
      <w:proofErr w:type="spellEnd"/>
      <w:r w:rsidRPr="00390F1E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>1.5 Protocollagen en hun servicemodel</w:t>
      </w:r>
    </w:p>
    <w:p w:rsidR="00390F1E" w:rsidRPr="00390F1E" w:rsidRDefault="00390F1E" w:rsidP="009D461A">
      <w:pPr>
        <w:rPr>
          <w:rFonts w:asciiTheme="minorHAnsi" w:eastAsia="Times New Roman" w:hAnsiTheme="minorHAnsi" w:cstheme="minorHAnsi"/>
          <w:color w:val="000000"/>
          <w:sz w:val="20"/>
          <w:szCs w:val="20"/>
        </w:rPr>
      </w:pPr>
    </w:p>
    <w:p w:rsidR="009D461A" w:rsidRPr="00390F1E" w:rsidRDefault="009D461A" w:rsidP="009D461A">
      <w:pPr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Hoofdstuk 2 De </w:t>
      </w:r>
      <w:proofErr w:type="spellStart"/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>applicatielaag</w:t>
      </w:r>
      <w:proofErr w:type="spellEnd"/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</w:t>
      </w:r>
    </w:p>
    <w:p w:rsidR="009D461A" w:rsidRPr="00390F1E" w:rsidRDefault="009D461A" w:rsidP="00390F1E">
      <w:pPr>
        <w:ind w:left="708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>Inleidin</w:t>
      </w:r>
      <w:r w:rsidR="00390F1E"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>g</w:t>
      </w:r>
      <w:r w:rsidRPr="00390F1E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>2.1 Principes van netwerkapplicaties</w:t>
      </w:r>
      <w:r w:rsidRPr="00390F1E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2.2 Het web en HTTP </w:t>
      </w:r>
      <w:r w:rsidRPr="00390F1E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>2.3 E-mail op het internet</w:t>
      </w:r>
      <w:r w:rsidRPr="00390F1E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>2.4 DNS: het telefoonboek voor het internet</w:t>
      </w:r>
    </w:p>
    <w:p w:rsidR="00390F1E" w:rsidRPr="00390F1E" w:rsidRDefault="00390F1E" w:rsidP="009D461A">
      <w:pPr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bookmarkStart w:id="0" w:name="_GoBack"/>
      <w:bookmarkEnd w:id="0"/>
    </w:p>
    <w:p w:rsidR="009D461A" w:rsidRPr="00390F1E" w:rsidRDefault="009D461A" w:rsidP="009D461A">
      <w:pPr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Hoofdstuk 3 De </w:t>
      </w:r>
      <w:proofErr w:type="spellStart"/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>transportlaag</w:t>
      </w:r>
      <w:proofErr w:type="spellEnd"/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</w:t>
      </w:r>
    </w:p>
    <w:p w:rsidR="009D461A" w:rsidRPr="00390F1E" w:rsidRDefault="009D461A" w:rsidP="00390F1E">
      <w:pPr>
        <w:ind w:left="708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>Inleiding</w:t>
      </w:r>
      <w:r w:rsidRPr="00390F1E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3.1 Inleiding en diensten van de </w:t>
      </w:r>
      <w:proofErr w:type="spellStart"/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>transportlaag</w:t>
      </w:r>
      <w:proofErr w:type="spellEnd"/>
      <w:r w:rsidRPr="00390F1E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3.2 </w:t>
      </w:r>
      <w:proofErr w:type="spellStart"/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>Multiplexen</w:t>
      </w:r>
      <w:proofErr w:type="spellEnd"/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en </w:t>
      </w:r>
      <w:proofErr w:type="spellStart"/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>demultiplexen</w:t>
      </w:r>
      <w:proofErr w:type="spellEnd"/>
      <w:r w:rsidRPr="00390F1E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3.3 </w:t>
      </w:r>
      <w:proofErr w:type="spellStart"/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>Connectionless</w:t>
      </w:r>
      <w:proofErr w:type="spellEnd"/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transport: UDP</w:t>
      </w:r>
      <w:r w:rsidRPr="00390F1E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>3.4 Principes van betrouwbare gegevensoverdracht</w:t>
      </w:r>
      <w:r w:rsidRPr="00390F1E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>3.5 Connection-</w:t>
      </w:r>
      <w:proofErr w:type="spellStart"/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>oriented</w:t>
      </w:r>
      <w:proofErr w:type="spellEnd"/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transport: TCP</w:t>
      </w:r>
      <w:r w:rsidRPr="00390F1E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>3.6 Principes van congestiecontrole</w:t>
      </w:r>
      <w:r w:rsidRPr="00390F1E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>3.7 Het congestiecontrolemechanisme van TCP</w:t>
      </w:r>
    </w:p>
    <w:p w:rsidR="00390F1E" w:rsidRPr="00390F1E" w:rsidRDefault="00390F1E" w:rsidP="009D461A">
      <w:pPr>
        <w:rPr>
          <w:rFonts w:asciiTheme="minorHAnsi" w:eastAsia="Times New Roman" w:hAnsiTheme="minorHAnsi" w:cstheme="minorHAnsi"/>
          <w:color w:val="000000"/>
          <w:sz w:val="20"/>
          <w:szCs w:val="20"/>
        </w:rPr>
      </w:pPr>
    </w:p>
    <w:p w:rsidR="009D461A" w:rsidRPr="00390F1E" w:rsidRDefault="009D461A" w:rsidP="009D461A">
      <w:pPr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Hoofdstuk 4 De </w:t>
      </w:r>
      <w:proofErr w:type="spellStart"/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>netwerklaag</w:t>
      </w:r>
      <w:proofErr w:type="spellEnd"/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: datalevel </w:t>
      </w:r>
    </w:p>
    <w:p w:rsidR="009D461A" w:rsidRPr="00390F1E" w:rsidRDefault="009D461A" w:rsidP="00390F1E">
      <w:pPr>
        <w:ind w:left="708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>Inleiding</w:t>
      </w:r>
      <w:r w:rsidRPr="00390F1E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4.1 Overzicht van de </w:t>
      </w:r>
      <w:proofErr w:type="spellStart"/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>netwerklaag</w:t>
      </w:r>
      <w:proofErr w:type="spellEnd"/>
      <w:r w:rsidRPr="00390F1E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>4.2 Wat zit er in een router?</w:t>
      </w:r>
      <w:r w:rsidRPr="00390F1E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>4.3 Het Internet Protocol (IP): IPv4, adressering, IPv6 en meer</w:t>
      </w:r>
    </w:p>
    <w:p w:rsidR="00390F1E" w:rsidRPr="00390F1E" w:rsidRDefault="00390F1E" w:rsidP="009D461A">
      <w:pPr>
        <w:rPr>
          <w:rFonts w:asciiTheme="minorHAnsi" w:eastAsia="Times New Roman" w:hAnsiTheme="minorHAnsi" w:cstheme="minorHAnsi"/>
          <w:color w:val="000000"/>
          <w:sz w:val="20"/>
          <w:szCs w:val="20"/>
        </w:rPr>
      </w:pPr>
    </w:p>
    <w:p w:rsidR="009D461A" w:rsidRPr="00390F1E" w:rsidRDefault="009D461A" w:rsidP="009D461A">
      <w:pPr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Hoofdstuk 5 </w:t>
      </w:r>
      <w:proofErr w:type="spellStart"/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>Netwerklaag</w:t>
      </w:r>
      <w:proofErr w:type="spellEnd"/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: controlelevel </w:t>
      </w:r>
    </w:p>
    <w:p w:rsidR="009D461A" w:rsidRPr="00390F1E" w:rsidRDefault="009D461A" w:rsidP="00390F1E">
      <w:pPr>
        <w:ind w:firstLine="708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>5.6 Het Internet Control Message Protocol (ICMP)</w:t>
      </w:r>
    </w:p>
    <w:p w:rsidR="00390F1E" w:rsidRPr="00390F1E" w:rsidRDefault="00390F1E" w:rsidP="009D461A">
      <w:pPr>
        <w:rPr>
          <w:rFonts w:asciiTheme="minorHAnsi" w:eastAsia="Times New Roman" w:hAnsiTheme="minorHAnsi" w:cstheme="minorHAnsi"/>
          <w:color w:val="000000"/>
          <w:sz w:val="20"/>
          <w:szCs w:val="20"/>
        </w:rPr>
      </w:pPr>
    </w:p>
    <w:p w:rsidR="009D461A" w:rsidRPr="00390F1E" w:rsidRDefault="009D461A" w:rsidP="009D461A">
      <w:pPr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Hoofdstuk 6 De </w:t>
      </w:r>
      <w:proofErr w:type="spellStart"/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>datalinklaag</w:t>
      </w:r>
      <w:proofErr w:type="spellEnd"/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: </w:t>
      </w:r>
      <w:proofErr w:type="spellStart"/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>LAN’s</w:t>
      </w:r>
      <w:proofErr w:type="spellEnd"/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</w:t>
      </w:r>
    </w:p>
    <w:p w:rsidR="009D461A" w:rsidRPr="00390F1E" w:rsidRDefault="009D461A" w:rsidP="00390F1E">
      <w:pPr>
        <w:ind w:left="708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>Inleiding</w:t>
      </w:r>
      <w:r w:rsidRPr="00390F1E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6.1 Inleiding tot de </w:t>
      </w:r>
      <w:proofErr w:type="spellStart"/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>datalinklaag</w:t>
      </w:r>
      <w:proofErr w:type="spellEnd"/>
      <w:r w:rsidRPr="00390F1E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6.1.1 De diensten van de </w:t>
      </w:r>
      <w:proofErr w:type="spellStart"/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>datalinklaag</w:t>
      </w:r>
      <w:proofErr w:type="spellEnd"/>
      <w:r w:rsidRPr="00390F1E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6.1.2 Waar wordt de </w:t>
      </w:r>
      <w:proofErr w:type="spellStart"/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>datalinklaag</w:t>
      </w:r>
      <w:proofErr w:type="spellEnd"/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geïmplementeerd</w:t>
      </w:r>
      <w:r w:rsidRPr="00390F1E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6.4 </w:t>
      </w:r>
      <w:proofErr w:type="spellStart"/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>Local</w:t>
      </w:r>
      <w:proofErr w:type="spellEnd"/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>-areanetwerken met switches</w:t>
      </w:r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br/>
        <w:t xml:space="preserve">6.4.1 Adressering op de </w:t>
      </w:r>
      <w:proofErr w:type="spellStart"/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>datalinklaag</w:t>
      </w:r>
      <w:proofErr w:type="spellEnd"/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en ARP</w:t>
      </w:r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br/>
        <w:t>6.4.2 Ethernet</w:t>
      </w:r>
      <w:r w:rsidRPr="00390F1E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6.4.3 </w:t>
      </w:r>
      <w:proofErr w:type="spellStart"/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>Datalinklaagswitches</w:t>
      </w:r>
      <w:proofErr w:type="spellEnd"/>
      <w:r w:rsidRPr="00390F1E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  <w:r w:rsidRPr="00390F1E">
        <w:rPr>
          <w:rFonts w:asciiTheme="minorHAnsi" w:eastAsia="Times New Roman" w:hAnsiTheme="minorHAnsi" w:cstheme="minorHAnsi"/>
          <w:color w:val="000000"/>
          <w:sz w:val="20"/>
          <w:szCs w:val="20"/>
        </w:rPr>
        <w:t>6.7 Een dag in het leven van een verzoek om een webpagina</w:t>
      </w:r>
    </w:p>
    <w:p w:rsidR="00AA0695" w:rsidRPr="00390F1E" w:rsidRDefault="00AA0695" w:rsidP="009D461A">
      <w:pPr>
        <w:rPr>
          <w:rFonts w:asciiTheme="minorHAnsi" w:hAnsiTheme="minorHAnsi" w:cstheme="minorHAnsi"/>
        </w:rPr>
      </w:pPr>
    </w:p>
    <w:sectPr w:rsidR="00AA0695" w:rsidRPr="00390F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D73"/>
    <w:rsid w:val="00390F1E"/>
    <w:rsid w:val="00686016"/>
    <w:rsid w:val="007F1BB4"/>
    <w:rsid w:val="009D461A"/>
    <w:rsid w:val="009E5A02"/>
    <w:rsid w:val="00AA0695"/>
    <w:rsid w:val="00BC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0550E"/>
  <w15:chartTrackingRefBased/>
  <w15:docId w15:val="{5A4095EC-78BD-4434-BD87-1043B555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9D461A"/>
    <w:pPr>
      <w:spacing w:after="0" w:line="240" w:lineRule="auto"/>
    </w:pPr>
    <w:rPr>
      <w:rFonts w:ascii="Calibri" w:hAnsi="Calibri" w:cs="Calibri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C5D73"/>
    <w:rPr>
      <w:rFonts w:ascii="Segoe UI" w:hAnsi="Segoe UI" w:cs="Segoe UI"/>
      <w:sz w:val="18"/>
      <w:szCs w:val="18"/>
      <w:lang w:eastAsia="en-US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C5D73"/>
    <w:rPr>
      <w:rFonts w:ascii="Segoe UI" w:hAnsi="Segoe UI" w:cs="Segoe UI"/>
      <w:sz w:val="18"/>
      <w:szCs w:val="18"/>
    </w:rPr>
  </w:style>
  <w:style w:type="paragraph" w:styleId="Normaalweb">
    <w:name w:val="Normal (Web)"/>
    <w:basedOn w:val="Standaard"/>
    <w:uiPriority w:val="99"/>
    <w:semiHidden/>
    <w:unhideWhenUsed/>
    <w:rsid w:val="009D4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3043</TotalTime>
  <Pages>1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Calleeuw</dc:creator>
  <cp:keywords/>
  <dc:description/>
  <cp:lastModifiedBy>Pedro Calleeuw</cp:lastModifiedBy>
  <cp:revision>1</cp:revision>
  <dcterms:created xsi:type="dcterms:W3CDTF">2019-10-03T05:06:00Z</dcterms:created>
  <dcterms:modified xsi:type="dcterms:W3CDTF">2019-10-10T05:58:00Z</dcterms:modified>
</cp:coreProperties>
</file>