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1.1.0.0</w:t>
                                </w:r>
                                <w:r>
                                  <w:t xml:space="preserve"/>
                                </w:r>
                                <w:r>
                                  <w:rPr>
                                    <w:lang w:val="en-US"/>
                                  </w:rPr>
                                  <w:br/>
                                  <w:t>egonl</w:t>
                                </w:r>
                                <w:r>
                                  <w:br/>
                                </w:r>
                                <w:r w:rsidR="00041A0C">
                                  <w:rPr>
                                    <w:lang w:val="en-US"/>
                                  </w:rPr>
                                  <w:t>January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1.1.0.0</w:t>
                          </w:r>
                          <w:r>
                            <w:t xml:space="preserve"/>
                          </w:r>
                          <w:r>
                            <w:rPr>
                              <w:lang w:val="en-US"/>
                            </w:rPr>
                            <w:br/>
                            <w:t>egonl</w:t>
                          </w:r>
                          <w:r>
                            <w:br/>
                          </w:r>
                          <w:r w:rsidR="00041A0C">
                            <w:rPr>
                              <w:lang w:val="en-US"/>
                            </w:rPr>
                            <w:t>January 2018</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RDefault="007503FB">
      <w:pPr>
        <w:pStyle w:val="Kop1"/>
        <w:rPr>
          <w:lang w:val="en-US"/>
        </w:rPr>
      </w:pPr>
      <w:bookmarkStart w:name="_Toc502494466" w:id="0"/>
      <w:r w:rsidRPr="00245E5C">
        <w:rPr>
          <w:lang w:val="en-US"/>
        </w:rPr>
        <w:lastRenderedPageBreak/>
        <w:t>S</w:t>
      </w:r>
      <w:r w:rsidRPr="00245E5C" w:rsidR="00AD626A">
        <w:rPr>
          <w:lang w:val="en-US"/>
        </w:rPr>
        <w:t>ummary</w:t>
      </w:r>
      <w:bookmarkEnd w:id="0"/>
    </w:p>
    <w:p w:rsidRPr="00B16B1C" w:rsidR="00B16B1C" w:rsidP="00B16B1C" w:rsidRDefault="00B16B1C">
      <w:pPr>
        <w:rPr>
          <w:lang w:val="en-US"/>
        </w:rPr>
      </w:pPr>
      <w:r w:rsidRPr="00B16B1C">
        <w:rPr>
          <w:lang w:val="en-US"/>
        </w:rPr>
        <w:t>SharpDocx is inspired by Web technologies like ASP.NET and JSP. Developers familiar with those technologies should feel right at home.</w:t>
      </w:r>
    </w:p>
    <w:p w:rsidRPr="00B16B1C" w:rsidR="00B16B1C" w:rsidP="00B16B1C" w:rsidRDefault="00B16B1C">
      <w:pPr>
        <w:rPr>
          <w:lang w:val="en-US"/>
        </w:rPr>
      </w:pPr>
      <w:r w:rsidRPr="00B16B1C">
        <w:rPr>
          <w:lang w:val="en-US"/>
        </w:rPr>
        <w:t xml:space="preserve">First you create a view in Word. A view is a Word document which also contains C# code. Code can be inserted anywhere: </w:t>
        <w:t xml:space="preserve">24</w:t>
        <w:t xml:space="preserve"> would insert 24.</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If you want to do something that's not supported by SharpDocx, you can do so by creating your own document subclass. See the Inheritance example.</w:t>
      </w:r>
    </w:p>
    <w:p w:rsidRPr="00245E5C" w:rsidR="00CA5637" w:rsidP="00B16B1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09094D" w:rsidRDefault="006E553B">
      <w:pPr>
        <w:rPr>
          <w:lang w:val="en-US"/>
        </w:rPr>
      </w:pPr>
      <w:r w:rsidRPr="00245E5C">
        <w:rPr>
          <w:lang w:val="en-US"/>
        </w:rPr>
        <w:t xml:space="preserve"> </w:t>
      </w:r>
      <w:r w:rsidRPr="00245E5C" w:rsidR="0009094D">
        <w:rPr>
          <w:lang w:val="en-US"/>
        </w:rPr>
        <w:br w:type="page"/>
      </w:r>
    </w:p>
    <w:bookmarkStart w:name="_Toc502494467" w:displacedByCustomXml="next" w:id="1"/>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1"/>
        </w:p>
        <w:p w:rsidR="00FC5405"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2494466">
            <w:r w:rsidRPr="0062525B" w:rsidR="00FC5405">
              <w:rPr>
                <w:rStyle w:val="Hyperlink"/>
                <w:noProof/>
                <w:lang w:val="en-US"/>
              </w:rPr>
              <w:t>Summary</w:t>
            </w:r>
            <w:r w:rsidR="00FC5405">
              <w:rPr>
                <w:noProof/>
                <w:webHidden/>
              </w:rPr>
              <w:tab/>
            </w:r>
            <w:r w:rsidR="00FC5405">
              <w:rPr>
                <w:noProof/>
                <w:webHidden/>
              </w:rPr>
              <w:fldChar w:fldCharType="begin"/>
            </w:r>
            <w:r w:rsidR="00FC5405">
              <w:rPr>
                <w:noProof/>
                <w:webHidden/>
              </w:rPr>
              <w:instrText xml:space="preserve"> PAGEREF _Toc502494466 \h </w:instrText>
            </w:r>
            <w:r w:rsidR="00FC5405">
              <w:rPr>
                <w:noProof/>
                <w:webHidden/>
              </w:rPr>
            </w:r>
            <w:r w:rsidR="00FC5405">
              <w:rPr>
                <w:noProof/>
                <w:webHidden/>
              </w:rPr>
              <w:fldChar w:fldCharType="separate"/>
            </w:r>
            <w:r w:rsidR="00FC5405">
              <w:rPr>
                <w:noProof/>
                <w:webHidden/>
              </w:rPr>
              <w:t>1</w:t>
            </w:r>
            <w:r w:rsidR="00FC5405">
              <w:rPr>
                <w:noProof/>
                <w:webHidden/>
              </w:rPr>
              <w:fldChar w:fldCharType="end"/>
            </w:r>
          </w:hyperlink>
        </w:p>
        <w:p w:rsidR="00FC5405" w:rsidRDefault="00C5510F">
          <w:pPr>
            <w:pStyle w:val="Inhopg1"/>
            <w:rPr>
              <w:noProof/>
              <w:lang w:val="nl-NL" w:eastAsia="nl-NL"/>
            </w:rPr>
          </w:pPr>
          <w:hyperlink w:history="1" w:anchor="_Toc502494467">
            <w:r w:rsidRPr="0062525B" w:rsidR="00FC5405">
              <w:rPr>
                <w:rStyle w:val="Hyperlink"/>
                <w:noProof/>
                <w:lang w:val="en-US"/>
              </w:rPr>
              <w:t>Contents</w:t>
            </w:r>
            <w:r w:rsidR="00FC5405">
              <w:rPr>
                <w:noProof/>
                <w:webHidden/>
              </w:rPr>
              <w:tab/>
            </w:r>
            <w:r w:rsidR="00FC5405">
              <w:rPr>
                <w:noProof/>
                <w:webHidden/>
              </w:rPr>
              <w:fldChar w:fldCharType="begin"/>
            </w:r>
            <w:r w:rsidR="00FC5405">
              <w:rPr>
                <w:noProof/>
                <w:webHidden/>
              </w:rPr>
              <w:instrText xml:space="preserve"> PAGEREF _Toc502494467 \h </w:instrText>
            </w:r>
            <w:r w:rsidR="00FC5405">
              <w:rPr>
                <w:noProof/>
                <w:webHidden/>
              </w:rPr>
            </w:r>
            <w:r w:rsidR="00FC5405">
              <w:rPr>
                <w:noProof/>
                <w:webHidden/>
              </w:rPr>
              <w:fldChar w:fldCharType="separate"/>
            </w:r>
            <w:r w:rsidR="00FC5405">
              <w:rPr>
                <w:noProof/>
                <w:webHidden/>
              </w:rPr>
              <w:t>2</w:t>
            </w:r>
            <w:r w:rsidR="00FC5405">
              <w:rPr>
                <w:noProof/>
                <w:webHidden/>
              </w:rPr>
              <w:fldChar w:fldCharType="end"/>
            </w:r>
          </w:hyperlink>
        </w:p>
        <w:p w:rsidR="00FC5405" w:rsidRDefault="00C5510F">
          <w:pPr>
            <w:pStyle w:val="Inhopg1"/>
            <w:rPr>
              <w:noProof/>
              <w:lang w:val="nl-NL" w:eastAsia="nl-NL"/>
            </w:rPr>
          </w:pPr>
          <w:hyperlink w:history="1" w:anchor="_Toc502494468">
            <w:r w:rsidRPr="0062525B" w:rsidR="00FC5405">
              <w:rPr>
                <w:rStyle w:val="Hyperlink"/>
                <w:noProof/>
                <w:lang w:val="en-US"/>
              </w:rPr>
              <w:t>The basics</w:t>
            </w:r>
            <w:r w:rsidR="00FC5405">
              <w:rPr>
                <w:noProof/>
                <w:webHidden/>
              </w:rPr>
              <w:tab/>
            </w:r>
            <w:r w:rsidR="00FC5405">
              <w:rPr>
                <w:noProof/>
                <w:webHidden/>
              </w:rPr>
              <w:fldChar w:fldCharType="begin"/>
            </w:r>
            <w:r w:rsidR="00FC5405">
              <w:rPr>
                <w:noProof/>
                <w:webHidden/>
              </w:rPr>
              <w:instrText xml:space="preserve"> PAGEREF _Toc502494468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C5510F">
          <w:pPr>
            <w:pStyle w:val="Inhopg2"/>
            <w:rPr>
              <w:noProof/>
              <w:lang w:val="nl-NL" w:eastAsia="nl-NL"/>
            </w:rPr>
          </w:pPr>
          <w:hyperlink w:history="1" w:anchor="_Toc502494469">
            <w:r w:rsidRPr="0062525B" w:rsidR="00FC5405">
              <w:rPr>
                <w:rStyle w:val="Hyperlink"/>
                <w:noProof/>
                <w:lang w:val="en-US"/>
              </w:rPr>
              <w:t>Write method</w:t>
            </w:r>
            <w:r w:rsidR="00FC5405">
              <w:rPr>
                <w:noProof/>
                <w:webHidden/>
              </w:rPr>
              <w:tab/>
            </w:r>
            <w:r w:rsidR="00FC5405">
              <w:rPr>
                <w:noProof/>
                <w:webHidden/>
              </w:rPr>
              <w:fldChar w:fldCharType="begin"/>
            </w:r>
            <w:r w:rsidR="00FC5405">
              <w:rPr>
                <w:noProof/>
                <w:webHidden/>
              </w:rPr>
              <w:instrText xml:space="preserve"> PAGEREF _Toc502494469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C5510F">
          <w:pPr>
            <w:pStyle w:val="Inhopg2"/>
            <w:rPr>
              <w:noProof/>
              <w:lang w:val="nl-NL" w:eastAsia="nl-NL"/>
            </w:rPr>
          </w:pPr>
          <w:hyperlink w:history="1" w:anchor="_Toc502494470">
            <w:r w:rsidRPr="0062525B" w:rsidR="00FC5405">
              <w:rPr>
                <w:rStyle w:val="Hyperlink"/>
                <w:noProof/>
                <w:lang w:val="en-US"/>
              </w:rPr>
              <w:t>Conditional content</w:t>
            </w:r>
            <w:r w:rsidR="00FC5405">
              <w:rPr>
                <w:noProof/>
                <w:webHidden/>
              </w:rPr>
              <w:tab/>
            </w:r>
            <w:r w:rsidR="00FC5405">
              <w:rPr>
                <w:noProof/>
                <w:webHidden/>
              </w:rPr>
              <w:fldChar w:fldCharType="begin"/>
            </w:r>
            <w:r w:rsidR="00FC5405">
              <w:rPr>
                <w:noProof/>
                <w:webHidden/>
              </w:rPr>
              <w:instrText xml:space="preserve"> PAGEREF _Toc502494470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C5510F">
          <w:pPr>
            <w:pStyle w:val="Inhopg2"/>
            <w:rPr>
              <w:noProof/>
              <w:lang w:val="nl-NL" w:eastAsia="nl-NL"/>
            </w:rPr>
          </w:pPr>
          <w:hyperlink w:history="1" w:anchor="_Toc502494471">
            <w:r w:rsidRPr="0062525B" w:rsidR="00FC5405">
              <w:rPr>
                <w:rStyle w:val="Hyperlink"/>
                <w:noProof/>
                <w:lang w:val="en-US"/>
              </w:rPr>
              <w:t>Loops</w:t>
            </w:r>
            <w:r w:rsidR="00FC5405">
              <w:rPr>
                <w:noProof/>
                <w:webHidden/>
              </w:rPr>
              <w:tab/>
            </w:r>
            <w:r w:rsidR="00FC5405">
              <w:rPr>
                <w:noProof/>
                <w:webHidden/>
              </w:rPr>
              <w:fldChar w:fldCharType="begin"/>
            </w:r>
            <w:r w:rsidR="00FC5405">
              <w:rPr>
                <w:noProof/>
                <w:webHidden/>
              </w:rPr>
              <w:instrText xml:space="preserve"> PAGEREF _Toc502494471 \h </w:instrText>
            </w:r>
            <w:r w:rsidR="00FC5405">
              <w:rPr>
                <w:noProof/>
                <w:webHidden/>
              </w:rPr>
            </w:r>
            <w:r w:rsidR="00FC5405">
              <w:rPr>
                <w:noProof/>
                <w:webHidden/>
              </w:rPr>
              <w:fldChar w:fldCharType="separate"/>
            </w:r>
            <w:r w:rsidR="00FC5405">
              <w:rPr>
                <w:noProof/>
                <w:webHidden/>
              </w:rPr>
              <w:t>4</w:t>
            </w:r>
            <w:r w:rsidR="00FC5405">
              <w:rPr>
                <w:noProof/>
                <w:webHidden/>
              </w:rPr>
              <w:fldChar w:fldCharType="end"/>
            </w:r>
          </w:hyperlink>
        </w:p>
        <w:p w:rsidR="00FC5405" w:rsidRDefault="00C5510F">
          <w:pPr>
            <w:pStyle w:val="Inhopg2"/>
            <w:rPr>
              <w:noProof/>
              <w:lang w:val="nl-NL" w:eastAsia="nl-NL"/>
            </w:rPr>
          </w:pPr>
          <w:hyperlink w:history="1" w:anchor="_Toc502494472">
            <w:r w:rsidRPr="0062525B" w:rsidR="00FC5405">
              <w:rPr>
                <w:rStyle w:val="Hyperlink"/>
                <w:noProof/>
                <w:lang w:val="en-US"/>
              </w:rPr>
              <w:t>Tables</w:t>
            </w:r>
            <w:r w:rsidR="00FC5405">
              <w:rPr>
                <w:noProof/>
                <w:webHidden/>
              </w:rPr>
              <w:tab/>
            </w:r>
            <w:r w:rsidR="00FC5405">
              <w:rPr>
                <w:noProof/>
                <w:webHidden/>
              </w:rPr>
              <w:fldChar w:fldCharType="begin"/>
            </w:r>
            <w:r w:rsidR="00FC5405">
              <w:rPr>
                <w:noProof/>
                <w:webHidden/>
              </w:rPr>
              <w:instrText xml:space="preserve"> PAGEREF _Toc502494472 \h </w:instrText>
            </w:r>
            <w:r w:rsidR="00FC5405">
              <w:rPr>
                <w:noProof/>
                <w:webHidden/>
              </w:rPr>
            </w:r>
            <w:r w:rsidR="00FC5405">
              <w:rPr>
                <w:noProof/>
                <w:webHidden/>
              </w:rPr>
              <w:fldChar w:fldCharType="separate"/>
            </w:r>
            <w:r w:rsidR="00FC5405">
              <w:rPr>
                <w:noProof/>
                <w:webHidden/>
              </w:rPr>
              <w:t>5</w:t>
            </w:r>
            <w:r w:rsidR="00FC5405">
              <w:rPr>
                <w:noProof/>
                <w:webHidden/>
              </w:rPr>
              <w:fldChar w:fldCharType="end"/>
            </w:r>
          </w:hyperlink>
        </w:p>
        <w:p w:rsidR="00FC5405" w:rsidRDefault="00C5510F">
          <w:pPr>
            <w:pStyle w:val="Inhopg2"/>
            <w:rPr>
              <w:noProof/>
              <w:lang w:val="nl-NL" w:eastAsia="nl-NL"/>
            </w:rPr>
          </w:pPr>
          <w:hyperlink w:history="1" w:anchor="_Toc502494473">
            <w:r w:rsidRPr="0062525B" w:rsidR="00FC5405">
              <w:rPr>
                <w:rStyle w:val="Hyperlink"/>
                <w:noProof/>
                <w:lang w:val="en-US"/>
              </w:rPr>
              <w:t>Images</w:t>
            </w:r>
            <w:r w:rsidR="00FC5405">
              <w:rPr>
                <w:noProof/>
                <w:webHidden/>
              </w:rPr>
              <w:tab/>
            </w:r>
            <w:r w:rsidR="00FC5405">
              <w:rPr>
                <w:noProof/>
                <w:webHidden/>
              </w:rPr>
              <w:fldChar w:fldCharType="begin"/>
            </w:r>
            <w:r w:rsidR="00FC5405">
              <w:rPr>
                <w:noProof/>
                <w:webHidden/>
              </w:rPr>
              <w:instrText xml:space="preserve"> PAGEREF _Toc502494473 \h </w:instrText>
            </w:r>
            <w:r w:rsidR="00FC5405">
              <w:rPr>
                <w:noProof/>
                <w:webHidden/>
              </w:rPr>
            </w:r>
            <w:r w:rsidR="00FC5405">
              <w:rPr>
                <w:noProof/>
                <w:webHidden/>
              </w:rPr>
              <w:fldChar w:fldCharType="separate"/>
            </w:r>
            <w:r w:rsidR="00FC5405">
              <w:rPr>
                <w:noProof/>
                <w:webHidden/>
              </w:rPr>
              <w:t>6</w:t>
            </w:r>
            <w:r w:rsidR="00FC5405">
              <w:rPr>
                <w:noProof/>
                <w:webHidden/>
              </w:rPr>
              <w:fldChar w:fldCharType="end"/>
            </w:r>
          </w:hyperlink>
        </w:p>
        <w:p w:rsidR="00FC5405" w:rsidRDefault="00C5510F">
          <w:pPr>
            <w:pStyle w:val="Inhopg2"/>
            <w:rPr>
              <w:noProof/>
              <w:lang w:val="nl-NL" w:eastAsia="nl-NL"/>
            </w:rPr>
          </w:pPr>
          <w:hyperlink w:history="1" w:anchor="_Toc502494474">
            <w:r w:rsidRPr="0062525B" w:rsidR="00FC5405">
              <w:rPr>
                <w:rStyle w:val="Hyperlink"/>
                <w:noProof/>
                <w:lang w:val="en-US"/>
              </w:rPr>
              <w:t>Replacing text</w:t>
            </w:r>
            <w:r w:rsidR="00FC5405">
              <w:rPr>
                <w:noProof/>
                <w:webHidden/>
              </w:rPr>
              <w:tab/>
            </w:r>
            <w:r w:rsidR="00FC5405">
              <w:rPr>
                <w:noProof/>
                <w:webHidden/>
              </w:rPr>
              <w:fldChar w:fldCharType="begin"/>
            </w:r>
            <w:r w:rsidR="00FC5405">
              <w:rPr>
                <w:noProof/>
                <w:webHidden/>
              </w:rPr>
              <w:instrText xml:space="preserve"> PAGEREF _Toc502494474 \h </w:instrText>
            </w:r>
            <w:r w:rsidR="00FC5405">
              <w:rPr>
                <w:noProof/>
                <w:webHidden/>
              </w:rPr>
            </w:r>
            <w:r w:rsidR="00FC5405">
              <w:rPr>
                <w:noProof/>
                <w:webHidden/>
              </w:rPr>
              <w:fldChar w:fldCharType="separate"/>
            </w:r>
            <w:r w:rsidR="00FC5405">
              <w:rPr>
                <w:noProof/>
                <w:webHidden/>
              </w:rPr>
              <w:t>7</w:t>
            </w:r>
            <w:r w:rsidR="00FC5405">
              <w:rPr>
                <w:noProof/>
                <w:webHidden/>
              </w:rPr>
              <w:fldChar w:fldCharType="end"/>
            </w:r>
          </w:hyperlink>
        </w:p>
        <w:p w:rsidR="00FC5405" w:rsidRDefault="00C5510F">
          <w:pPr>
            <w:pStyle w:val="Inhopg2"/>
            <w:rPr>
              <w:noProof/>
              <w:lang w:val="nl-NL" w:eastAsia="nl-NL"/>
            </w:rPr>
          </w:pPr>
          <w:hyperlink w:history="1" w:anchor="_Toc502494475">
            <w:r w:rsidRPr="0062525B" w:rsidR="00FC5405">
              <w:rPr>
                <w:rStyle w:val="Hyperlink"/>
                <w:noProof/>
                <w:lang w:val="en-US"/>
              </w:rPr>
              <w:t>Referencing assemblies and importing namespaces</w:t>
            </w:r>
            <w:r w:rsidR="00FC5405">
              <w:rPr>
                <w:noProof/>
                <w:webHidden/>
              </w:rPr>
              <w:tab/>
            </w:r>
            <w:r w:rsidR="00FC5405">
              <w:rPr>
                <w:noProof/>
                <w:webHidden/>
              </w:rPr>
              <w:fldChar w:fldCharType="begin"/>
            </w:r>
            <w:r w:rsidR="00FC5405">
              <w:rPr>
                <w:noProof/>
                <w:webHidden/>
              </w:rPr>
              <w:instrText xml:space="preserve"> PAGEREF _Toc502494475 \h </w:instrText>
            </w:r>
            <w:r w:rsidR="00FC5405">
              <w:rPr>
                <w:noProof/>
                <w:webHidden/>
              </w:rPr>
            </w:r>
            <w:r w:rsidR="00FC5405">
              <w:rPr>
                <w:noProof/>
                <w:webHidden/>
              </w:rPr>
              <w:fldChar w:fldCharType="separate"/>
            </w:r>
            <w:r w:rsidR="00FC5405">
              <w:rPr>
                <w:noProof/>
                <w:webHidden/>
              </w:rPr>
              <w:t>8</w:t>
            </w:r>
            <w:r w:rsidR="00FC5405">
              <w:rPr>
                <w:noProof/>
                <w:webHidden/>
              </w:rPr>
              <w:fldChar w:fldCharType="end"/>
            </w:r>
          </w:hyperlink>
        </w:p>
        <w:p w:rsidR="00FC5405" w:rsidRDefault="00C5510F">
          <w:pPr>
            <w:pStyle w:val="Inhopg2"/>
            <w:rPr>
              <w:noProof/>
              <w:lang w:val="nl-NL" w:eastAsia="nl-NL"/>
            </w:rPr>
          </w:pPr>
          <w:hyperlink w:history="1" w:anchor="_Toc502494476">
            <w:r w:rsidRPr="0062525B" w:rsidR="00FC5405">
              <w:rPr>
                <w:rStyle w:val="Hyperlink"/>
                <w:noProof/>
                <w:lang w:val="en-US"/>
              </w:rPr>
              <w:t>The Map</w:t>
            </w:r>
            <w:r w:rsidR="00FC5405">
              <w:rPr>
                <w:noProof/>
                <w:webHidden/>
              </w:rPr>
              <w:tab/>
            </w:r>
            <w:r w:rsidR="00FC5405">
              <w:rPr>
                <w:noProof/>
                <w:webHidden/>
              </w:rPr>
              <w:fldChar w:fldCharType="begin"/>
            </w:r>
            <w:r w:rsidR="00FC5405">
              <w:rPr>
                <w:noProof/>
                <w:webHidden/>
              </w:rPr>
              <w:instrText xml:space="preserve"> PAGEREF _Toc502494476 \h </w:instrText>
            </w:r>
            <w:r w:rsidR="00FC5405">
              <w:rPr>
                <w:noProof/>
                <w:webHidden/>
              </w:rPr>
            </w:r>
            <w:r w:rsidR="00FC5405">
              <w:rPr>
                <w:noProof/>
                <w:webHidden/>
              </w:rPr>
              <w:fldChar w:fldCharType="separate"/>
            </w:r>
            <w:r w:rsidR="00FC5405">
              <w:rPr>
                <w:noProof/>
                <w:webHidden/>
              </w:rPr>
              <w:t>9</w:t>
            </w:r>
            <w:r w:rsidR="00FC5405">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2494468" w:id="2"/>
      <w:r w:rsidRPr="00245E5C">
        <w:rPr>
          <w:lang w:val="en-US"/>
        </w:rPr>
        <w:lastRenderedPageBreak/>
        <w:t>The basics</w:t>
      </w:r>
      <w:bookmarkEnd w:id="2"/>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2494469" w:id="3"/>
      <w:r w:rsidRPr="00245E5C">
        <w:rPr>
          <w:lang w:val="en-US"/>
        </w:rPr>
        <w:t>Write method</w:t>
      </w:r>
      <w:bookmarkEnd w:id="3"/>
    </w:p>
    <w:p w:rsidRPr="00245E5C" w:rsidR="00781E05" w:rsidRDefault="00781E05">
      <w:pPr>
        <w:rPr>
          <w:lang w:val="en-US"/>
        </w:rPr>
      </w:pPr>
      <w:r w:rsidRPr="00245E5C">
        <w:rPr>
          <w:lang w:val="en-US"/>
        </w:rPr>
        <w:t xml:space="preserve">If you want to display the value of i, you can use </w:t>
      </w:r>
      <w:r w:rsidRPr="00245E5C" w:rsidR="0022411E">
        <w:rPr>
          <w:lang w:val="en-US"/>
        </w:rPr>
        <w:t>the Write method. Right now, i is</w:t>
      </w:r>
      <w:r w:rsidRPr="00245E5C">
        <w:rPr>
          <w:lang w:val="en-US"/>
        </w:rPr>
        <w:t xml:space="preserve"> </w:t>
        <w:t xml:space="preserve">1</w:t>
        <w:t xml:space="preserve">.</w:t>
      </w:r>
    </w:p>
    <w:p w:rsidR="0022411E" w:rsidRDefault="0022411E">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D0659C" w:rsidRDefault="001F4A67">
      <w:pPr>
        <w:rPr>
          <w:lang w:val="en-US"/>
        </w:rPr>
      </w:pPr>
      <w:r>
        <w:rPr>
          <w:lang w:val="en-US"/>
        </w:rPr>
        <w:t xml:space="preserve">You can insert line breaks by using ‘\n’: </w:t>
      </w:r>
    </w:p>
    <w:p w:rsidRPr="00245E5C"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245E5C" w:rsidR="0089444C" w:rsidP="00BD7E91" w:rsidRDefault="0089444C">
      <w:pPr>
        <w:pStyle w:val="Kop2"/>
        <w:rPr>
          <w:lang w:val="en-US"/>
        </w:rPr>
      </w:pPr>
      <w:bookmarkStart w:name="_Toc502494470" w:id="4"/>
      <w:r w:rsidRPr="00245E5C">
        <w:rPr>
          <w:lang w:val="en-US"/>
        </w:rPr>
        <w:t>Conditional content</w:t>
      </w:r>
      <w:bookmarkEnd w:id="4"/>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715050E3" wp14:anchorId="2FB5ECF5">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2494471" w:id="5"/>
      <w:r w:rsidRPr="00245E5C">
        <w:rPr>
          <w:lang w:val="en-US"/>
        </w:rPr>
        <w:lastRenderedPageBreak/>
        <w:t>Loops</w:t>
      </w:r>
      <w:bookmarkEnd w:id="5"/>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sidR="00182C12">
        <w:rPr>
          <w:lang w:val="en-US"/>
        </w:rPr>
        <w:t>programmatically</w:t>
      </w:r>
      <w:r w:rsidRPr="00245E5C">
        <w:rPr>
          <w:lang w:val="en-US"/>
        </w:rPr>
        <w:t>.</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The value of i is</w:t>
      </w:r>
      <w:r w:rsidRPr="00245E5C">
        <w:rPr>
          <w:b/>
          <w:lang w:val="en-US"/>
        </w:rPr>
        <w:t xml:space="preserve"> </w:t>
        <w:t xml:space="preserve">9</w:t>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r w:rsidRPr="00245E5C" w:rsidR="00E04165">
        <w:rPr>
          <w:lang w:val="en-US"/>
        </w:rPr>
        <w:t>Append</w:t>
      </w:r>
      <w:r w:rsidRPr="00245E5C" w:rsidR="00CF35B1">
        <w:rPr>
          <w:lang w:val="en-US"/>
        </w:rPr>
        <w:t xml:space="preserve">Paragraph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00E50E9A" w:rsidP="005964A3" w:rsidRDefault="005964A3">
      <w:pPr>
        <w:rPr>
          <w:lang w:val="en-US"/>
        </w:rPr>
      </w:pPr>
      <w:r w:rsidRPr="00245E5C">
        <w:rPr>
          <w:lang w:val="en-US"/>
        </w:rPr>
        <w:t>The value of i is</w:t>
      </w:r>
      <w:r w:rsidRPr="00245E5C">
        <w:rPr>
          <w:b/>
          <w:lang w:val="en-US"/>
        </w:rPr>
        <w:t xml:space="preserve"> </w:t>
        <w:t xml:space="preserve">0</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1</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2</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3</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4</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5</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6</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7</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8</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9</w:t>
        <w:t xml:space="preserve">.</w:t>
      </w:r>
      <w:r w:rsidRPr="00245E5C">
        <w:rPr>
          <w:lang w:val="en-US"/>
        </w:rPr>
        <w:t xml:space="preserve"/>
        <w:t xml:space="preserve"/>
      </w:r>
      <w:r w:rsidR="000A7E31">
        <w:t xml:space="preserve"/>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2494472" w:id="6"/>
      <w:r w:rsidRPr="00245E5C">
        <w:rPr>
          <w:lang w:val="en-US"/>
        </w:rPr>
        <w:lastRenderedPageBreak/>
        <w:t>Tables</w:t>
      </w:r>
      <w:bookmarkEnd w:id="6"/>
    </w:p>
    <w:p w:rsidR="00FD12CC" w:rsidP="007F4118" w:rsidRDefault="00FD12CC">
      <w:pPr>
        <w:rPr>
          <w:lang w:val="en-US"/>
        </w:rPr>
      </w:pPr>
      <w:r>
        <w:rPr>
          <w:lang w:val="en-US"/>
        </w:rPr>
        <w:t>Design your tables in Word, and create r</w:t>
      </w:r>
      <w:r w:rsidR="00182C12">
        <w:rPr>
          <w:lang w:val="en-US"/>
        </w:rPr>
        <w:t>ows using the AppendRow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F25459" w:rsidTr="0098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7D760B" w:rsidP="001C2020" w:rsidRDefault="009420D5">
            <w:pPr>
              <w:jc w:val="center"/>
              <w:rPr>
                <w:b w:val="0"/>
                <w:lang w:val="en-US"/>
              </w:rPr>
            </w:pPr>
            <w:r w:rsidRPr="00245E5C">
              <w:rPr>
                <w:lang w:val="en-US"/>
              </w:rPr>
              <w:t>i * 1</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3</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7</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9</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r w:rsidRPr="00245E5C">
              <w:t xml:space="preserve"/>
            </w:r>
          </w:p>
        </w:tc>
      </w:tr>
    </w:tbl>
    <w:p w:rsidR="00BD7E91" w:rsidRDefault="00BD7E91">
      <w:pPr>
        <w:rPr>
          <w:lang w:val="en-US"/>
        </w:rPr>
      </w:pPr>
      <w:r>
        <w:rPr>
          <w:lang w:val="en-US"/>
        </w:rPr>
        <w:br w:type="page"/>
      </w:r>
    </w:p>
    <w:p w:rsidRPr="00245E5C" w:rsidR="00A34339" w:rsidP="003068E1" w:rsidRDefault="00A34339">
      <w:pPr>
        <w:pStyle w:val="Kop2"/>
        <w:rPr>
          <w:lang w:val="en-US"/>
        </w:rPr>
      </w:pPr>
      <w:bookmarkStart w:name="_Toc502494473" w:id="7"/>
      <w:r w:rsidRPr="00245E5C">
        <w:rPr>
          <w:lang w:val="en-US"/>
        </w:rPr>
        <w:lastRenderedPageBreak/>
        <w:t>Images</w:t>
      </w:r>
      <w:bookmarkEnd w:id="7"/>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4e63c37767604ce2"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C:\Projects\SharpDocx\Samples\SampleProjects\Tutorial\bin\Debug\..\..\..\..\Images</w:t>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bee3f758185a435e"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0461a771e477431e"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2494474" w:id="8"/>
      <w:r w:rsidRPr="00245E5C">
        <w:rPr>
          <w:lang w:val="en-US"/>
        </w:rPr>
        <w:lastRenderedPageBreak/>
        <w:t>Replacing text</w:t>
      </w:r>
      <w:bookmarkEnd w:id="8"/>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611FFD" w:rsidRDefault="00611FFD">
      <w:pPr>
        <w:pStyle w:val="Kop2"/>
        <w:rPr>
          <w:lang w:val="en-US"/>
        </w:rPr>
      </w:pPr>
      <w:bookmarkStart w:name="_Toc502494475" w:id="10"/>
      <w:r>
        <w:rPr>
          <w:lang w:val="en-US"/>
        </w:rPr>
        <w:lastRenderedPageBreak/>
        <w:t>Referencing assemblies and importing namespaces</w:t>
      </w:r>
      <w:bookmarkEnd w:id="10"/>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Apple Planning New, 'Robust' Parental Controls To Help Protect Children, Teens</w:t>
      </w:r>
      <w:r w:rsidRPr="000F3A8C" w:rsidR="00952048">
        <w:t xml:space="preserve"/>
      </w:r>
      <w:r w:rsidR="000F3A8C">
        <w:rPr>
          <w:b/>
          <w:noProof/>
          <w:lang w:val="en-US"/>
        </w:rPr>
        <w:br/>
      </w:r>
      <w:r w:rsidR="00CC3FEB">
        <w:rPr>
          <w:noProof/>
          <w:lang w:val="en-US"/>
        </w:rPr>
        <w:t xml:space="preserve"/>
        <w:t xml:space="preserve">An anonymous reader quotes a report from Ars Technica: An open letter to Apple from some investors sparked the tech giant to respond by promising new software tools for parents to restrict and monitor</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James Dolan, Co-Creator of SecureDrop, Dead At 36</w:t>
      </w:r>
      <w:r w:rsidRPr="000F3A8C" w:rsidR="00952048">
        <w:t xml:space="preserve"/>
      </w:r>
      <w:r w:rsidR="000F3A8C">
        <w:rPr>
          <w:b/>
          <w:noProof/>
          <w:lang w:val="en-US"/>
        </w:rPr>
        <w:br/>
      </w:r>
      <w:r w:rsidR="00CC3FEB">
        <w:rPr>
          <w:noProof/>
          <w:lang w:val="en-US"/>
        </w:rPr>
        <w:t xml:space="preserve"/>
        <w:t xml:space="preserve">The Freedom of the Press Foundation is reporting that James Dolan, former Marine and co-creator of the whistleblower submission system SecureDrop alongside Aaron Swartz and Wired editor Kevin Poulsen,</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 Crypto Website Changes Its Data, and $100 Billion in Market Value Vanishes</w:t>
      </w:r>
      <w:r w:rsidRPr="000F3A8C" w:rsidR="00952048">
        <w:t xml:space="preserve"/>
      </w:r>
      <w:r w:rsidR="000F3A8C">
        <w:rPr>
          <w:b/>
          <w:noProof/>
          <w:lang w:val="en-US"/>
        </w:rPr>
        <w:br/>
      </w:r>
      <w:r w:rsidR="00CC3FEB">
        <w:rPr>
          <w:noProof/>
          <w:lang w:val="en-US"/>
        </w:rPr>
        <w:t xml:space="preserve"/>
        <w:t xml:space="preserve">Paul Vigna, writing for WSJ: Prices for some of the most popular cryptocurrencies dropped sharply Monday. One apparent reason: an adjustment from a popular website on its digital-currency price quotes</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Dell's Mobile Connect Application Will Allow Users To Easily Mirror Their Smartphone on PC; To Come Pre-installed On Company's Future PCs</w:t>
      </w:r>
      <w:r w:rsidRPr="000F3A8C" w:rsidR="00952048">
        <w:t xml:space="preserve"/>
      </w:r>
      <w:r w:rsidR="000F3A8C">
        <w:rPr>
          <w:b/>
          <w:noProof/>
          <w:lang w:val="en-US"/>
        </w:rPr>
        <w:br/>
      </w:r>
      <w:r w:rsidR="00CC3FEB">
        <w:rPr>
          <w:noProof/>
          <w:lang w:val="en-US"/>
        </w:rPr>
        <w:t xml:space="preserve"/>
        <w:t xml:space="preserve">From a report on VentureBeat: Smartphones and computers were designed in different eras, and they don't really work well together, forcing us to split our time between them. But Dell is trying to chan</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'The Web is Not Google, and Should Not be Just Google': Developers Express Concerns About AMP</w:t>
      </w:r>
      <w:r w:rsidRPr="000F3A8C" w:rsidR="00952048">
        <w:t xml:space="preserve"/>
      </w:r>
      <w:r w:rsidR="000F3A8C">
        <w:rPr>
          <w:b/>
          <w:noProof/>
          <w:lang w:val="en-US"/>
        </w:rPr>
        <w:br/>
      </w:r>
      <w:r w:rsidR="00CC3FEB">
        <w:rPr>
          <w:noProof/>
          <w:lang w:val="en-US"/>
        </w:rPr>
        <w:t xml:space="preserve"/>
        <w:t xml:space="preserve">A group of prominent developers published an open-letter on Tuesday, outlining their deep concerns about Accelerated Mobile Pages, a project by Google that aims to improve user experience of the Web.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Super-Black Is the New Black</w:t>
      </w:r>
      <w:r w:rsidRPr="000F3A8C" w:rsidR="00952048">
        <w:t xml:space="preserve"/>
      </w:r>
      <w:r w:rsidR="000F3A8C">
        <w:rPr>
          <w:b/>
          <w:noProof/>
          <w:lang w:val="en-US"/>
        </w:rPr>
        <w:br/>
      </w:r>
      <w:r w:rsidR="00CC3FEB">
        <w:rPr>
          <w:noProof/>
          <w:lang w:val="en-US"/>
        </w:rPr>
        <w:t xml:space="preserve"/>
        <w:t xml:space="preserve">Feathers on birds of paradise contain light-trapping nanotechnology that makes some of the deepest blacks in the world, a new study has found. From a report: Blackbirds, it turns out, aren't actually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Microsoft Details Performance Impact of Spectre and Meltdown Mitigations on Windows Systems</w:t>
      </w:r>
      <w:r w:rsidRPr="000F3A8C" w:rsidR="00952048">
        <w:t xml:space="preserve"/>
      </w:r>
      <w:r w:rsidR="000F3A8C">
        <w:rPr>
          <w:b/>
          <w:noProof/>
          <w:lang w:val="en-US"/>
        </w:rPr>
        <w:br/>
      </w:r>
      <w:r w:rsidR="00CC3FEB">
        <w:rPr>
          <w:noProof/>
          <w:lang w:val="en-US"/>
        </w:rPr>
        <w:t xml:space="preserve"/>
        <w:t xml:space="preserve">Microsoft's Windows chief Terry Myerson on Tuesday outlined how Spectre and Meltdown firmware updates may affect PC performance. From a blog post: With Windows 10 on newer silicon (2016-era PCs with S</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Facebook Dives into Home Device Market with Video Chat Product Named 'Portal', Report Says</w:t>
      </w:r>
      <w:r w:rsidRPr="000F3A8C" w:rsidR="00952048">
        <w:t xml:space="preserve"/>
      </w:r>
      <w:r w:rsidR="000F3A8C">
        <w:rPr>
          <w:b/>
          <w:noProof/>
          <w:lang w:val="en-US"/>
        </w:rPr>
        <w:br/>
      </w:r>
      <w:r w:rsidR="00CC3FEB">
        <w:rPr>
          <w:noProof/>
          <w:lang w:val="en-US"/>
        </w:rPr>
        <w:t xml:space="preserve"/>
        <w:t xml:space="preserve">An anonymous reader shares a report: Facebook is about to jump into the consumer hardware business in a big way with a video chat device named "Portal," which will put it in direct competition with Am</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With WPA3, Wi-Fi Security is About To Get a Lot Tougher</w:t>
      </w:r>
      <w:r w:rsidRPr="000F3A8C" w:rsidR="00952048">
        <w:t xml:space="preserve"/>
      </w:r>
      <w:r w:rsidR="000F3A8C">
        <w:rPr>
          <w:b/>
          <w:noProof/>
          <w:lang w:val="en-US"/>
        </w:rPr>
        <w:br/>
      </w:r>
      <w:r w:rsidR="00CC3FEB">
        <w:rPr>
          <w:noProof/>
          <w:lang w:val="en-US"/>
        </w:rPr>
        <w:t xml:space="preserve"/>
        <w:t xml:space="preserve">One of the biggest potential security vulnerabilities -- public Wi-Fi -- may soon get its fix. From a report: The Wi-Fi Alliance, an industry body made up of device makers including Apple, Microsoft,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FBI Chief Calls Unbreakable Encryption 'Urgent Public Safety Issue'</w:t>
      </w:r>
      <w:r w:rsidRPr="000F3A8C" w:rsidR="00952048">
        <w:t xml:space="preserve"/>
      </w:r>
      <w:r w:rsidR="000F3A8C">
        <w:rPr>
          <w:b/>
          <w:noProof/>
          <w:lang w:val="en-US"/>
        </w:rPr>
        <w:br/>
      </w:r>
      <w:r w:rsidR="00CC3FEB">
        <w:rPr>
          <w:noProof/>
          <w:lang w:val="en-US"/>
        </w:rPr>
        <w:t xml:space="preserve"/>
        <w:t xml:space="preserve">The inability of law enforcement authorities to access data from electronic devices due to powerful encryption is an "urgent public safety issue," FBI Director Christopher Wray said on Tuesday in rema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Snowden Joins Outcry Against World's Biggest Biometric Database</w:t>
      </w:r>
      <w:r w:rsidRPr="000F3A8C" w:rsidR="00952048">
        <w:t xml:space="preserve"/>
      </w:r>
      <w:r w:rsidR="000F3A8C">
        <w:rPr>
          <w:b/>
          <w:noProof/>
          <w:lang w:val="en-US"/>
        </w:rPr>
        <w:br/>
      </w:r>
      <w:r w:rsidR="00CC3FEB">
        <w:rPr>
          <w:noProof/>
          <w:lang w:val="en-US"/>
        </w:rPr>
        <w:t xml:space="preserve"/>
        <w:t xml:space="preserve">Former U.S. intelligence-contractor-turned whistleblower Edward Snowden joined critics of India's digital ID program as the nation's top court is due to decide on its legality. From a report: Snowden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Microsoft Pauses Rollout of Spectre and Meltdown Patches To AMD Systems</w:t>
      </w:r>
      <w:r w:rsidRPr="000F3A8C" w:rsidR="00952048">
        <w:t xml:space="preserve"/>
      </w:r>
      <w:r w:rsidR="000F3A8C">
        <w:rPr>
          <w:b/>
          <w:noProof/>
          <w:lang w:val="en-US"/>
        </w:rPr>
        <w:br/>
      </w:r>
      <w:r w:rsidR="00CC3FEB">
        <w:rPr>
          <w:noProof/>
          <w:lang w:val="en-US"/>
        </w:rPr>
        <w:t xml:space="preserve"/>
        <w:t xml:space="preserve">Microsoft is suspending patches to guard against Meltdown and Spectre security threats for computers running AMD chipsets after complaints by AMD customers that the software updates froze their machin</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Microsoft Says No More Windows Security Updates Unless AVs Set a Registry Key</w:t>
      </w:r>
      <w:r w:rsidRPr="000F3A8C" w:rsidR="00952048">
        <w:t xml:space="preserve"/>
      </w:r>
      <w:r w:rsidR="000F3A8C">
        <w:rPr>
          <w:b/>
          <w:noProof/>
          <w:lang w:val="en-US"/>
        </w:rPr>
        <w:br/>
      </w:r>
      <w:r w:rsidR="00CC3FEB">
        <w:rPr>
          <w:noProof/>
          <w:lang w:val="en-US"/>
        </w:rPr>
        <w:t xml:space="preserve"/>
        <w:t xml:space="preserve">Catalin Cimpanu, reporting for BleepingComputer: Microsoft has added a new and very important detail on the support page describing incompatibilities between antivirus (AV) products and the recent Win</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Ibuprofen Linked To Male Infertility, Study Says</w:t>
      </w:r>
      <w:r w:rsidRPr="000F3A8C" w:rsidR="00952048">
        <w:t xml:space="preserve"/>
      </w:r>
      <w:r w:rsidR="000F3A8C">
        <w:rPr>
          <w:b/>
          <w:noProof/>
          <w:lang w:val="en-US"/>
        </w:rPr>
        <w:br/>
      </w:r>
      <w:r w:rsidR="00CC3FEB">
        <w:rPr>
          <w:noProof/>
          <w:lang w:val="en-US"/>
        </w:rPr>
        <w:t xml:space="preserve"/>
        <w:t xml:space="preserve">An anonymous reader quotes a report from The Guardian: Men who take high doses of ibuprofen for months at a time may be at greater risk of fertility issues and also other health problems, such as musc</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Nvidia's GeForce Now Windows App Transforms Your Cheap Laptop Into a Gaming PC</w:t>
      </w:r>
      <w:r w:rsidRPr="000F3A8C" w:rsidR="00952048">
        <w:t xml:space="preserve"/>
      </w:r>
      <w:r w:rsidR="000F3A8C">
        <w:rPr>
          <w:b/>
          <w:noProof/>
          <w:lang w:val="en-US"/>
        </w:rPr>
        <w:br/>
      </w:r>
      <w:r w:rsidR="00CC3FEB">
        <w:rPr>
          <w:noProof/>
          <w:lang w:val="en-US"/>
        </w:rPr>
        <w:t xml:space="preserve"/>
        <w:t xml:space="preserve">The GeForce Now game streaming service that Nvidia announced for the Mac last year is finally coming to Windows PCs. According to their website, the service lets you stream high-resolution games from </w:t>
      </w:r>
      <w:r w:rsidRPr="000F3A8C" w:rsidR="000F3A8C">
        <w:t xml:space="preserve"/>
      </w:r>
      <w:r w:rsidR="004227F0">
        <w:rPr>
          <w:noProof/>
          <w:lang w:val="en-US"/>
        </w:rPr>
        <w:t>…</w:t>
      </w:r>
      <w:r w:rsidR="00952048">
        <w:rPr>
          <w:noProof/>
          <w:lang w:val="en-US"/>
        </w:rPr>
        <w:t xml:space="preserve"/>
        <w:t xml:space="preserve"/>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506D4E" w:rsidRDefault="00506D4E">
      <w:pPr>
        <w:pStyle w:val="Kop2"/>
        <w:rPr>
          <w:lang w:val="en-US"/>
        </w:rPr>
      </w:pPr>
      <w:bookmarkStart w:name="_Toc502494476" w:id="11"/>
      <w:r w:rsidRPr="00245E5C">
        <w:rPr>
          <w:lang w:val="en-US"/>
        </w:rPr>
        <w:lastRenderedPageBreak/>
        <w:t>The Map</w:t>
      </w:r>
      <w:bookmarkEnd w:id="11"/>
    </w:p>
    <w:p w:rsidRPr="00245E5C" w:rsidR="00506D4E" w:rsidP="00506D4E" w:rsidRDefault="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1.1.0.0</w:t>
        <w:br/>
        <w:t>egonl</w:t>
        <w:br/>
        <w:t>January 2018</w:t>
        <w:br/>
        <w:t>Version 1.1.0.0</w:t>
        <w:br/>
        <w:t>egonl</w:t>
        <w:br/>
        <w:t>January 2018</w:t>
        <w:br/>
        <w:t>SharpDocx</w:t>
        <w:br/>
        <w:t>SharpDocx</w:t>
        <w:br/>
        <w:t/>
        <w:br/>
        <w:t/>
        <w:br/>
        <w:t>Summary</w:t>
        <w:br/>
        <w:t>SharpDocx is inspired by Web technologies like ASP.NET and JSP. Developers familiar with those technologies should feel right at home.</w:t>
        <w:br/>
        <w:t>First you create a view in Word. A view is a Word document which also contains C# code. Code can be inserted anywhere: 24 would insert 24.</w:t>
        <w:br/>
        <w:t>The next step is to create documents based on this view. This requires two lines of code:</w:t>
        <w:br/>
        <w:t>    var document = DocumentFactory.C</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sectPr w:rsidR="00506D4E" w:rsidSect="00F53377">
      <w:headerReference w:type="even" r:id="rId13"/>
      <w:headerReference w:type="default" r:id="rId14"/>
      <w:footerReference w:type="even" r:id="rId15"/>
      <w:footerReference w:type="defaul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10F" w:rsidRDefault="00C5510F">
      <w:r>
        <w:separator/>
      </w:r>
    </w:p>
  </w:endnote>
  <w:endnote w:type="continuationSeparator" w:id="0">
    <w:p w:rsidR="00C5510F" w:rsidRDefault="00C55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C5510F">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10-1-2018 00:12:32</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10-1-2018 00:12:32</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10F" w:rsidRDefault="00C5510F">
      <w:r>
        <w:separator/>
      </w:r>
    </w:p>
  </w:footnote>
  <w:footnote w:type="continuationSeparator" w:id="0">
    <w:p w:rsidR="00C5510F" w:rsidRDefault="00C5510F">
      <w:r>
        <w:separator/>
      </w:r>
    </w:p>
  </w:footnote>
  <w:footnote w:type="continuationNotice" w:id="1">
    <w:p w:rsidR="00C5510F" w:rsidRDefault="00C5510F">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
      </w:r>
      <w:bookmarkStart w:name="_GoBack" w:id="9"/>
      <w:bookmarkEnd w:id="9"/>
      <w:r>
        <w:rPr>
          <w:lang w:val="en-US"/>
        </w:rP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401725" w:rsidR="00401725">
                            <w:rPr>
                              <w:noProof/>
                              <w:color w:val="FFFFFF" w:themeColor="background1"/>
                              <w:lang w:val="nl-NL"/>
                              <w14:numForm w14:val="lining"/>
                            </w:rPr>
                            <w:t>7</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401725" w:rsidR="00401725">
                      <w:rPr>
                        <w:noProof/>
                        <w:color w:val="FFFFFF" w:themeColor="background1"/>
                        <w:lang w:val="nl-NL"/>
                        <w14:numForm w14:val="lining"/>
                      </w:rPr>
                      <w:t>7</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7BCC"/>
    <w:rsid w:val="00022DE1"/>
    <w:rsid w:val="000375FC"/>
    <w:rsid w:val="000403F6"/>
    <w:rsid w:val="00041A0C"/>
    <w:rsid w:val="00082CA8"/>
    <w:rsid w:val="0009094D"/>
    <w:rsid w:val="00091135"/>
    <w:rsid w:val="000954E9"/>
    <w:rsid w:val="000A430A"/>
    <w:rsid w:val="000A7E31"/>
    <w:rsid w:val="000B15F5"/>
    <w:rsid w:val="000C3F02"/>
    <w:rsid w:val="000D1540"/>
    <w:rsid w:val="000D3EBB"/>
    <w:rsid w:val="000D5B7A"/>
    <w:rsid w:val="000D705E"/>
    <w:rsid w:val="000E3406"/>
    <w:rsid w:val="000E4793"/>
    <w:rsid w:val="000E5379"/>
    <w:rsid w:val="000F2364"/>
    <w:rsid w:val="000F3A8C"/>
    <w:rsid w:val="0010285D"/>
    <w:rsid w:val="001067AB"/>
    <w:rsid w:val="00107124"/>
    <w:rsid w:val="00114536"/>
    <w:rsid w:val="001145FC"/>
    <w:rsid w:val="001147E5"/>
    <w:rsid w:val="00116257"/>
    <w:rsid w:val="00120BC5"/>
    <w:rsid w:val="00121683"/>
    <w:rsid w:val="00125B35"/>
    <w:rsid w:val="00131446"/>
    <w:rsid w:val="00131B2F"/>
    <w:rsid w:val="001320D7"/>
    <w:rsid w:val="00135654"/>
    <w:rsid w:val="00144514"/>
    <w:rsid w:val="001451EE"/>
    <w:rsid w:val="00157870"/>
    <w:rsid w:val="001607A2"/>
    <w:rsid w:val="001621AC"/>
    <w:rsid w:val="001711B9"/>
    <w:rsid w:val="00174F13"/>
    <w:rsid w:val="00182C12"/>
    <w:rsid w:val="00186E7F"/>
    <w:rsid w:val="001964F8"/>
    <w:rsid w:val="00196E57"/>
    <w:rsid w:val="001A16C0"/>
    <w:rsid w:val="001A3774"/>
    <w:rsid w:val="001A769A"/>
    <w:rsid w:val="001B0C12"/>
    <w:rsid w:val="001C2020"/>
    <w:rsid w:val="001D622D"/>
    <w:rsid w:val="001E6B7C"/>
    <w:rsid w:val="001F4A67"/>
    <w:rsid w:val="002012AB"/>
    <w:rsid w:val="00217CCA"/>
    <w:rsid w:val="0022281F"/>
    <w:rsid w:val="0022411E"/>
    <w:rsid w:val="00230684"/>
    <w:rsid w:val="00235D9D"/>
    <w:rsid w:val="0024252C"/>
    <w:rsid w:val="00245E5C"/>
    <w:rsid w:val="00261176"/>
    <w:rsid w:val="00274366"/>
    <w:rsid w:val="0029136F"/>
    <w:rsid w:val="002F1A13"/>
    <w:rsid w:val="002F673C"/>
    <w:rsid w:val="003068E1"/>
    <w:rsid w:val="00315D05"/>
    <w:rsid w:val="003724C2"/>
    <w:rsid w:val="00381320"/>
    <w:rsid w:val="003874F3"/>
    <w:rsid w:val="00387721"/>
    <w:rsid w:val="003B6DAE"/>
    <w:rsid w:val="003C3D67"/>
    <w:rsid w:val="003C41C9"/>
    <w:rsid w:val="003C590D"/>
    <w:rsid w:val="003D331A"/>
    <w:rsid w:val="003D7E62"/>
    <w:rsid w:val="003E499D"/>
    <w:rsid w:val="00401725"/>
    <w:rsid w:val="00416DB1"/>
    <w:rsid w:val="00422090"/>
    <w:rsid w:val="004227F0"/>
    <w:rsid w:val="0044466C"/>
    <w:rsid w:val="004578FF"/>
    <w:rsid w:val="004625F0"/>
    <w:rsid w:val="0046643E"/>
    <w:rsid w:val="00470C67"/>
    <w:rsid w:val="004716B8"/>
    <w:rsid w:val="00492FF5"/>
    <w:rsid w:val="00496FDE"/>
    <w:rsid w:val="004A0454"/>
    <w:rsid w:val="004B34DC"/>
    <w:rsid w:val="004C4011"/>
    <w:rsid w:val="004C6D02"/>
    <w:rsid w:val="004D0D74"/>
    <w:rsid w:val="004E346F"/>
    <w:rsid w:val="004F340B"/>
    <w:rsid w:val="00500EAF"/>
    <w:rsid w:val="00506D4E"/>
    <w:rsid w:val="005124D3"/>
    <w:rsid w:val="00520535"/>
    <w:rsid w:val="005330AC"/>
    <w:rsid w:val="00546C5E"/>
    <w:rsid w:val="005649AF"/>
    <w:rsid w:val="0057492B"/>
    <w:rsid w:val="005964A3"/>
    <w:rsid w:val="005B2F7B"/>
    <w:rsid w:val="005C3EFC"/>
    <w:rsid w:val="005D36E1"/>
    <w:rsid w:val="005D63D2"/>
    <w:rsid w:val="005E7809"/>
    <w:rsid w:val="005F0708"/>
    <w:rsid w:val="00611FFD"/>
    <w:rsid w:val="00614D74"/>
    <w:rsid w:val="00617DF1"/>
    <w:rsid w:val="006211CE"/>
    <w:rsid w:val="00623DAE"/>
    <w:rsid w:val="00625292"/>
    <w:rsid w:val="0062596F"/>
    <w:rsid w:val="0066087A"/>
    <w:rsid w:val="00660D24"/>
    <w:rsid w:val="00661B6A"/>
    <w:rsid w:val="00670269"/>
    <w:rsid w:val="00673BC1"/>
    <w:rsid w:val="0068589C"/>
    <w:rsid w:val="00691EFD"/>
    <w:rsid w:val="00692041"/>
    <w:rsid w:val="006A226A"/>
    <w:rsid w:val="006B46A7"/>
    <w:rsid w:val="006B6E3D"/>
    <w:rsid w:val="006B7C44"/>
    <w:rsid w:val="006C5F9B"/>
    <w:rsid w:val="006C63C4"/>
    <w:rsid w:val="006C7605"/>
    <w:rsid w:val="006D1DA3"/>
    <w:rsid w:val="006E553B"/>
    <w:rsid w:val="006E7EB9"/>
    <w:rsid w:val="006F12A5"/>
    <w:rsid w:val="006F1B44"/>
    <w:rsid w:val="00711BCB"/>
    <w:rsid w:val="00723BE2"/>
    <w:rsid w:val="00724CC7"/>
    <w:rsid w:val="0073157E"/>
    <w:rsid w:val="00733F23"/>
    <w:rsid w:val="007503FB"/>
    <w:rsid w:val="00751B9C"/>
    <w:rsid w:val="00751DF3"/>
    <w:rsid w:val="0075569C"/>
    <w:rsid w:val="00761EB1"/>
    <w:rsid w:val="00776A7C"/>
    <w:rsid w:val="00781E05"/>
    <w:rsid w:val="00786AE8"/>
    <w:rsid w:val="007B1D90"/>
    <w:rsid w:val="007C0A14"/>
    <w:rsid w:val="007D5E7D"/>
    <w:rsid w:val="007D760B"/>
    <w:rsid w:val="007F288B"/>
    <w:rsid w:val="007F2BEE"/>
    <w:rsid w:val="007F4118"/>
    <w:rsid w:val="007F4D02"/>
    <w:rsid w:val="007F5D65"/>
    <w:rsid w:val="008042EB"/>
    <w:rsid w:val="00804475"/>
    <w:rsid w:val="008078C5"/>
    <w:rsid w:val="00810115"/>
    <w:rsid w:val="0081064A"/>
    <w:rsid w:val="008235BA"/>
    <w:rsid w:val="008261EB"/>
    <w:rsid w:val="00832CF2"/>
    <w:rsid w:val="008462FA"/>
    <w:rsid w:val="008566D8"/>
    <w:rsid w:val="00860327"/>
    <w:rsid w:val="0087083D"/>
    <w:rsid w:val="00884183"/>
    <w:rsid w:val="008900AE"/>
    <w:rsid w:val="0089444C"/>
    <w:rsid w:val="008A1E67"/>
    <w:rsid w:val="008A52C5"/>
    <w:rsid w:val="008A5C8F"/>
    <w:rsid w:val="008B6BEE"/>
    <w:rsid w:val="008C0799"/>
    <w:rsid w:val="008C25C2"/>
    <w:rsid w:val="008E0697"/>
    <w:rsid w:val="008F0641"/>
    <w:rsid w:val="008F6ACD"/>
    <w:rsid w:val="0090008F"/>
    <w:rsid w:val="00920192"/>
    <w:rsid w:val="00923589"/>
    <w:rsid w:val="009420D5"/>
    <w:rsid w:val="00946A4F"/>
    <w:rsid w:val="00952048"/>
    <w:rsid w:val="009707F3"/>
    <w:rsid w:val="009768D8"/>
    <w:rsid w:val="0098131A"/>
    <w:rsid w:val="0098165B"/>
    <w:rsid w:val="00982F6B"/>
    <w:rsid w:val="009B3FF6"/>
    <w:rsid w:val="009D2660"/>
    <w:rsid w:val="009D381B"/>
    <w:rsid w:val="009D465E"/>
    <w:rsid w:val="009F66BA"/>
    <w:rsid w:val="009F7613"/>
    <w:rsid w:val="00A05E59"/>
    <w:rsid w:val="00A1010E"/>
    <w:rsid w:val="00A3288D"/>
    <w:rsid w:val="00A328B0"/>
    <w:rsid w:val="00A34339"/>
    <w:rsid w:val="00A527AA"/>
    <w:rsid w:val="00A55272"/>
    <w:rsid w:val="00A7482B"/>
    <w:rsid w:val="00A77C62"/>
    <w:rsid w:val="00AA7288"/>
    <w:rsid w:val="00AB5C8F"/>
    <w:rsid w:val="00AD402B"/>
    <w:rsid w:val="00AD626A"/>
    <w:rsid w:val="00AE4DFA"/>
    <w:rsid w:val="00AF62AC"/>
    <w:rsid w:val="00B16B1C"/>
    <w:rsid w:val="00B26CBC"/>
    <w:rsid w:val="00B41086"/>
    <w:rsid w:val="00B47A53"/>
    <w:rsid w:val="00B514F7"/>
    <w:rsid w:val="00B561BB"/>
    <w:rsid w:val="00B57592"/>
    <w:rsid w:val="00B65476"/>
    <w:rsid w:val="00B65EFF"/>
    <w:rsid w:val="00B70BD1"/>
    <w:rsid w:val="00B73E24"/>
    <w:rsid w:val="00B743F6"/>
    <w:rsid w:val="00B97804"/>
    <w:rsid w:val="00BB1A11"/>
    <w:rsid w:val="00BB30B0"/>
    <w:rsid w:val="00BC6A3E"/>
    <w:rsid w:val="00BD53B9"/>
    <w:rsid w:val="00BD781A"/>
    <w:rsid w:val="00BD7E91"/>
    <w:rsid w:val="00BE1A8F"/>
    <w:rsid w:val="00BE4AB5"/>
    <w:rsid w:val="00BF7F69"/>
    <w:rsid w:val="00C14D7D"/>
    <w:rsid w:val="00C17889"/>
    <w:rsid w:val="00C250D8"/>
    <w:rsid w:val="00C261A7"/>
    <w:rsid w:val="00C3081F"/>
    <w:rsid w:val="00C46E12"/>
    <w:rsid w:val="00C52A12"/>
    <w:rsid w:val="00C52E36"/>
    <w:rsid w:val="00C5510F"/>
    <w:rsid w:val="00C57812"/>
    <w:rsid w:val="00C70EA1"/>
    <w:rsid w:val="00C711BA"/>
    <w:rsid w:val="00C808EA"/>
    <w:rsid w:val="00C86031"/>
    <w:rsid w:val="00C864B7"/>
    <w:rsid w:val="00CA5637"/>
    <w:rsid w:val="00CC3FEB"/>
    <w:rsid w:val="00CC6B67"/>
    <w:rsid w:val="00CD27B0"/>
    <w:rsid w:val="00CE1A49"/>
    <w:rsid w:val="00CF35B1"/>
    <w:rsid w:val="00D04E6F"/>
    <w:rsid w:val="00D063BF"/>
    <w:rsid w:val="00D0659C"/>
    <w:rsid w:val="00D17858"/>
    <w:rsid w:val="00D25E4D"/>
    <w:rsid w:val="00D41BB4"/>
    <w:rsid w:val="00D51964"/>
    <w:rsid w:val="00D67E92"/>
    <w:rsid w:val="00D76113"/>
    <w:rsid w:val="00D80E4A"/>
    <w:rsid w:val="00D82256"/>
    <w:rsid w:val="00D91B2C"/>
    <w:rsid w:val="00D93DC2"/>
    <w:rsid w:val="00D94BB4"/>
    <w:rsid w:val="00DA182F"/>
    <w:rsid w:val="00DA7ABC"/>
    <w:rsid w:val="00DB1E80"/>
    <w:rsid w:val="00DB571C"/>
    <w:rsid w:val="00DC203B"/>
    <w:rsid w:val="00DC41E7"/>
    <w:rsid w:val="00DD146B"/>
    <w:rsid w:val="00DD7E9A"/>
    <w:rsid w:val="00DE758B"/>
    <w:rsid w:val="00DF4D86"/>
    <w:rsid w:val="00DF64C2"/>
    <w:rsid w:val="00E01A86"/>
    <w:rsid w:val="00E026AB"/>
    <w:rsid w:val="00E04165"/>
    <w:rsid w:val="00E146F3"/>
    <w:rsid w:val="00E1604A"/>
    <w:rsid w:val="00E377E6"/>
    <w:rsid w:val="00E40C43"/>
    <w:rsid w:val="00E50D3C"/>
    <w:rsid w:val="00E50E9A"/>
    <w:rsid w:val="00E515E4"/>
    <w:rsid w:val="00E76512"/>
    <w:rsid w:val="00E80035"/>
    <w:rsid w:val="00E80679"/>
    <w:rsid w:val="00E84320"/>
    <w:rsid w:val="00E94A84"/>
    <w:rsid w:val="00EA6D84"/>
    <w:rsid w:val="00EB5691"/>
    <w:rsid w:val="00ED2C0B"/>
    <w:rsid w:val="00ED6550"/>
    <w:rsid w:val="00EE4953"/>
    <w:rsid w:val="00F103E7"/>
    <w:rsid w:val="00F25459"/>
    <w:rsid w:val="00F30887"/>
    <w:rsid w:val="00F31278"/>
    <w:rsid w:val="00F5064E"/>
    <w:rsid w:val="00F53377"/>
    <w:rsid w:val="00F60FA7"/>
    <w:rsid w:val="00F62C4B"/>
    <w:rsid w:val="00F66A61"/>
    <w:rsid w:val="00F677B8"/>
    <w:rsid w:val="00F7505F"/>
    <w:rsid w:val="00F76EA0"/>
    <w:rsid w:val="00F83643"/>
    <w:rsid w:val="00F8367D"/>
    <w:rsid w:val="00FA3509"/>
    <w:rsid w:val="00FC17FB"/>
    <w:rsid w:val="00FC5405"/>
    <w:rsid w:val="00FD12C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4e63c37767604ce2" /><Relationship Type="http://schemas.openxmlformats.org/officeDocument/2006/relationships/image" Target="/media/image4.png" Id="Rbee3f758185a435e" /><Relationship Type="http://schemas.openxmlformats.org/officeDocument/2006/relationships/image" Target="/media/image5.png" Id="R0461a771e477431e"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211A41A6-EA28-4086-BB66-D62E422A1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10</Pages>
  <Words>960</Words>
  <Characters>5283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2018-01-09T23:10:00Z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