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53F" w:rsidRDefault="009F553F" w:rsidP="009F553F">
      <w:pPr>
        <w:pStyle w:val="Title"/>
      </w:pPr>
      <w:r>
        <w:t>Chapter 3 – Page 123 - #9</w:t>
      </w:r>
    </w:p>
    <w:p w:rsidR="009F553F" w:rsidRDefault="009F553F" w:rsidP="009F553F"/>
    <w:p w:rsidR="009F553F" w:rsidRDefault="009F553F" w:rsidP="009F553F">
      <w:pPr>
        <w:pStyle w:val="Heading1"/>
      </w:pPr>
      <w:r>
        <w:t>Problem Statement</w:t>
      </w:r>
    </w:p>
    <w:p w:rsidR="009F553F" w:rsidRPr="009F553F" w:rsidRDefault="009F553F" w:rsidP="009F553F">
      <w:r>
        <w:t>1 gallon of paint for every 115 square feet of wall space and it takes 8 hours to paint 1 gallon. The cost is $20/hour. Design a modular program to:</w:t>
      </w:r>
    </w:p>
    <w:p w:rsidR="009F553F" w:rsidRDefault="009F553F" w:rsidP="009F553F">
      <w:pPr>
        <w:pStyle w:val="Heading1"/>
      </w:pPr>
      <w:r>
        <w:t>Algorithm</w:t>
      </w:r>
    </w:p>
    <w:p w:rsidR="009F553F" w:rsidRDefault="009F553F" w:rsidP="009F553F">
      <w:pPr>
        <w:pStyle w:val="ListParagraph"/>
        <w:numPr>
          <w:ilvl w:val="0"/>
          <w:numId w:val="1"/>
        </w:numPr>
      </w:pPr>
      <w:r>
        <w:t>Ask the user to enter the square feet of wall space to be painted</w:t>
      </w:r>
      <w:r w:rsidR="00262631">
        <w:t xml:space="preserve"> (area)</w:t>
      </w:r>
    </w:p>
    <w:p w:rsidR="009F553F" w:rsidRDefault="009F553F" w:rsidP="009F553F">
      <w:pPr>
        <w:pStyle w:val="ListParagraph"/>
        <w:numPr>
          <w:ilvl w:val="0"/>
          <w:numId w:val="1"/>
        </w:numPr>
      </w:pPr>
      <w:r>
        <w:t>Ask the user to enter the price of paint per gallon</w:t>
      </w:r>
      <w:r w:rsidR="00262631">
        <w:t xml:space="preserve"> (price)</w:t>
      </w:r>
    </w:p>
    <w:p w:rsidR="009F553F" w:rsidRDefault="009F553F" w:rsidP="009F553F">
      <w:pPr>
        <w:pStyle w:val="ListParagraph"/>
        <w:numPr>
          <w:ilvl w:val="0"/>
          <w:numId w:val="1"/>
        </w:numPr>
      </w:pPr>
      <w:r>
        <w:t xml:space="preserve">Display: </w:t>
      </w:r>
    </w:p>
    <w:p w:rsidR="009F553F" w:rsidRDefault="009F553F" w:rsidP="009F553F">
      <w:pPr>
        <w:pStyle w:val="ListParagraph"/>
        <w:numPr>
          <w:ilvl w:val="1"/>
          <w:numId w:val="1"/>
        </w:numPr>
      </w:pPr>
      <w:r>
        <w:t>Number of gallons of paint required</w:t>
      </w:r>
    </w:p>
    <w:p w:rsidR="009F553F" w:rsidRDefault="009F553F" w:rsidP="009F553F">
      <w:pPr>
        <w:pStyle w:val="ListParagraph"/>
        <w:numPr>
          <w:ilvl w:val="1"/>
          <w:numId w:val="1"/>
        </w:numPr>
      </w:pPr>
      <w:r>
        <w:t>Hours of labor required</w:t>
      </w:r>
    </w:p>
    <w:p w:rsidR="009F553F" w:rsidRDefault="009F553F" w:rsidP="009F553F">
      <w:pPr>
        <w:pStyle w:val="ListParagraph"/>
        <w:numPr>
          <w:ilvl w:val="1"/>
          <w:numId w:val="1"/>
        </w:numPr>
      </w:pPr>
      <w:r>
        <w:t>Cost of paint</w:t>
      </w:r>
    </w:p>
    <w:p w:rsidR="009F553F" w:rsidRDefault="009F553F" w:rsidP="009F553F">
      <w:pPr>
        <w:pStyle w:val="ListParagraph"/>
        <w:numPr>
          <w:ilvl w:val="1"/>
          <w:numId w:val="1"/>
        </w:numPr>
      </w:pPr>
      <w:r>
        <w:t>Labor charges</w:t>
      </w:r>
    </w:p>
    <w:p w:rsidR="00262631" w:rsidRDefault="009F553F" w:rsidP="00262631">
      <w:pPr>
        <w:pStyle w:val="ListParagraph"/>
        <w:numPr>
          <w:ilvl w:val="1"/>
          <w:numId w:val="1"/>
        </w:numPr>
      </w:pPr>
      <w:r>
        <w:t>Total cost of the paint job</w:t>
      </w:r>
    </w:p>
    <w:p w:rsidR="00262631" w:rsidRDefault="00262631" w:rsidP="00262631">
      <w:pPr>
        <w:pStyle w:val="Heading1"/>
      </w:pPr>
      <w:r>
        <w:t>IPO Diagrams</w:t>
      </w:r>
    </w:p>
    <w:p w:rsidR="00262631" w:rsidRPr="00262631" w:rsidRDefault="00262631" w:rsidP="00C816F6">
      <w:pPr>
        <w:spacing w:before="240" w:after="0" w:line="240" w:lineRule="auto"/>
      </w:pPr>
      <w:r>
        <w:t>Main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262631" w:rsidTr="00262631">
        <w:tc>
          <w:tcPr>
            <w:tcW w:w="1255" w:type="dxa"/>
          </w:tcPr>
          <w:p w:rsidR="00262631" w:rsidRDefault="00262631" w:rsidP="00262631">
            <w:r>
              <w:t>Input</w:t>
            </w:r>
          </w:p>
        </w:tc>
        <w:tc>
          <w:tcPr>
            <w:tcW w:w="4978" w:type="dxa"/>
          </w:tcPr>
          <w:p w:rsidR="00262631" w:rsidRDefault="00262631" w:rsidP="00262631">
            <w:r>
              <w:t>Processing</w:t>
            </w:r>
          </w:p>
        </w:tc>
        <w:tc>
          <w:tcPr>
            <w:tcW w:w="3117" w:type="dxa"/>
          </w:tcPr>
          <w:p w:rsidR="00262631" w:rsidRDefault="00262631" w:rsidP="00262631">
            <w:r>
              <w:t>Output</w:t>
            </w:r>
          </w:p>
        </w:tc>
      </w:tr>
      <w:tr w:rsidR="00262631" w:rsidTr="00262631">
        <w:tc>
          <w:tcPr>
            <w:tcW w:w="1255" w:type="dxa"/>
          </w:tcPr>
          <w:p w:rsidR="00262631" w:rsidRDefault="00262631" w:rsidP="00262631">
            <w:r>
              <w:t>area</w:t>
            </w:r>
          </w:p>
          <w:p w:rsidR="00262631" w:rsidRDefault="00262631" w:rsidP="00262631">
            <w:r>
              <w:t>price</w:t>
            </w:r>
          </w:p>
        </w:tc>
        <w:tc>
          <w:tcPr>
            <w:tcW w:w="4978" w:type="dxa"/>
          </w:tcPr>
          <w:p w:rsidR="00262631" w:rsidRDefault="00262631" w:rsidP="00262631">
            <w:r>
              <w:t xml:space="preserve">Calculate </w:t>
            </w:r>
            <w:proofErr w:type="spellStart"/>
            <w:r>
              <w:t>paintCost</w:t>
            </w:r>
            <w:proofErr w:type="spellEnd"/>
            <w:r>
              <w:t xml:space="preserve"> = Call </w:t>
            </w:r>
            <w:proofErr w:type="gramStart"/>
            <w:r>
              <w:t>paint(</w:t>
            </w:r>
            <w:proofErr w:type="gramEnd"/>
            <w:r>
              <w:t>area, price)</w:t>
            </w:r>
          </w:p>
          <w:p w:rsidR="00262631" w:rsidRDefault="00262631" w:rsidP="00262631">
            <w:r>
              <w:t xml:space="preserve">Calculate </w:t>
            </w:r>
            <w:proofErr w:type="spellStart"/>
            <w:r>
              <w:t>laborCost</w:t>
            </w:r>
            <w:proofErr w:type="spellEnd"/>
            <w:r>
              <w:t xml:space="preserve"> = Call labor(area)</w:t>
            </w:r>
          </w:p>
          <w:p w:rsidR="00262631" w:rsidRDefault="00262631" w:rsidP="00262631">
            <w:r>
              <w:t xml:space="preserve">Call </w:t>
            </w:r>
            <w:proofErr w:type="gramStart"/>
            <w:r>
              <w:t>total(</w:t>
            </w:r>
            <w:proofErr w:type="spellStart"/>
            <w:proofErr w:type="gramEnd"/>
            <w:r>
              <w:t>paintCost</w:t>
            </w:r>
            <w:proofErr w:type="spellEnd"/>
            <w:r>
              <w:t xml:space="preserve">, </w:t>
            </w:r>
            <w:proofErr w:type="spellStart"/>
            <w:r>
              <w:t>laborCost</w:t>
            </w:r>
            <w:proofErr w:type="spellEnd"/>
            <w:r>
              <w:t>)</w:t>
            </w:r>
          </w:p>
          <w:p w:rsidR="00921F6A" w:rsidRDefault="00921F6A" w:rsidP="00262631">
            <w:r>
              <w:t xml:space="preserve">Calculate total = </w:t>
            </w:r>
            <w:proofErr w:type="spellStart"/>
            <w:r>
              <w:t>paintCost</w:t>
            </w:r>
            <w:proofErr w:type="spellEnd"/>
            <w:r>
              <w:t xml:space="preserve"> + </w:t>
            </w:r>
            <w:proofErr w:type="spellStart"/>
            <w:r>
              <w:t>laborCost</w:t>
            </w:r>
            <w:proofErr w:type="spellEnd"/>
          </w:p>
        </w:tc>
        <w:tc>
          <w:tcPr>
            <w:tcW w:w="3117" w:type="dxa"/>
          </w:tcPr>
          <w:p w:rsidR="00262631" w:rsidRDefault="00921F6A" w:rsidP="00262631">
            <w:r>
              <w:t>Display total</w:t>
            </w:r>
          </w:p>
        </w:tc>
      </w:tr>
    </w:tbl>
    <w:p w:rsidR="00C816F6" w:rsidRDefault="00C816F6" w:rsidP="00C816F6">
      <w:pPr>
        <w:spacing w:before="240" w:after="0"/>
      </w:pPr>
      <w:r>
        <w:t>Paint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C816F6" w:rsidTr="00C816F6">
        <w:tc>
          <w:tcPr>
            <w:tcW w:w="1255" w:type="dxa"/>
          </w:tcPr>
          <w:p w:rsidR="00C816F6" w:rsidRDefault="00C816F6" w:rsidP="00262631">
            <w:r>
              <w:t>Input</w:t>
            </w:r>
          </w:p>
        </w:tc>
        <w:tc>
          <w:tcPr>
            <w:tcW w:w="4978" w:type="dxa"/>
          </w:tcPr>
          <w:p w:rsidR="00C816F6" w:rsidRDefault="00C816F6" w:rsidP="00262631">
            <w:r>
              <w:t>Processing</w:t>
            </w:r>
          </w:p>
        </w:tc>
        <w:tc>
          <w:tcPr>
            <w:tcW w:w="3117" w:type="dxa"/>
          </w:tcPr>
          <w:p w:rsidR="00C816F6" w:rsidRDefault="00C816F6" w:rsidP="00262631">
            <w:r>
              <w:t>Output</w:t>
            </w:r>
          </w:p>
        </w:tc>
      </w:tr>
      <w:tr w:rsidR="00C816F6" w:rsidTr="00C816F6">
        <w:tc>
          <w:tcPr>
            <w:tcW w:w="1255" w:type="dxa"/>
          </w:tcPr>
          <w:p w:rsidR="00C816F6" w:rsidRDefault="00C816F6" w:rsidP="00262631">
            <w:r>
              <w:t>area</w:t>
            </w:r>
          </w:p>
          <w:p w:rsidR="00C816F6" w:rsidRDefault="00C816F6" w:rsidP="00262631">
            <w:r>
              <w:t>price</w:t>
            </w:r>
          </w:p>
        </w:tc>
        <w:tc>
          <w:tcPr>
            <w:tcW w:w="4978" w:type="dxa"/>
          </w:tcPr>
          <w:p w:rsidR="00C816F6" w:rsidRDefault="00C816F6" w:rsidP="00262631">
            <w:r>
              <w:t xml:space="preserve">Calculate </w:t>
            </w:r>
            <w:proofErr w:type="spellStart"/>
            <w:r>
              <w:t>numGallons</w:t>
            </w:r>
            <w:proofErr w:type="spellEnd"/>
            <w:r>
              <w:t xml:space="preserve"> = area / 115</w:t>
            </w:r>
          </w:p>
          <w:p w:rsidR="00C816F6" w:rsidRDefault="00C816F6" w:rsidP="00C816F6">
            <w:r>
              <w:t xml:space="preserve">Calculate </w:t>
            </w:r>
            <w:proofErr w:type="spellStart"/>
            <w:r>
              <w:t>paintCost</w:t>
            </w:r>
            <w:proofErr w:type="spellEnd"/>
            <w:r>
              <w:t xml:space="preserve"> = </w:t>
            </w:r>
            <w:proofErr w:type="spellStart"/>
            <w:r>
              <w:t>numGallons</w:t>
            </w:r>
            <w:proofErr w:type="spellEnd"/>
            <w:r>
              <w:t xml:space="preserve"> * price</w:t>
            </w:r>
          </w:p>
        </w:tc>
        <w:tc>
          <w:tcPr>
            <w:tcW w:w="3117" w:type="dxa"/>
          </w:tcPr>
          <w:p w:rsidR="00C816F6" w:rsidRDefault="00C816F6" w:rsidP="00262631">
            <w:r>
              <w:t xml:space="preserve">Display </w:t>
            </w:r>
            <w:proofErr w:type="spellStart"/>
            <w:r>
              <w:t>numGallons</w:t>
            </w:r>
            <w:proofErr w:type="spellEnd"/>
          </w:p>
          <w:p w:rsidR="00C816F6" w:rsidRDefault="00C816F6" w:rsidP="00262631">
            <w:r>
              <w:t xml:space="preserve">Display </w:t>
            </w:r>
            <w:proofErr w:type="spellStart"/>
            <w:r>
              <w:t>paintCost</w:t>
            </w:r>
            <w:proofErr w:type="spellEnd"/>
          </w:p>
          <w:p w:rsidR="00C816F6" w:rsidRDefault="00C816F6" w:rsidP="00262631">
            <w:r>
              <w:t xml:space="preserve">Return </w:t>
            </w:r>
            <w:proofErr w:type="spellStart"/>
            <w:r>
              <w:t>paintCost</w:t>
            </w:r>
            <w:proofErr w:type="spellEnd"/>
          </w:p>
        </w:tc>
      </w:tr>
    </w:tbl>
    <w:p w:rsidR="00C816F6" w:rsidRDefault="00C816F6" w:rsidP="00C816F6">
      <w:pPr>
        <w:spacing w:before="240" w:after="0"/>
      </w:pPr>
      <w:r>
        <w:t>Labor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C816F6" w:rsidTr="006F04CD">
        <w:tc>
          <w:tcPr>
            <w:tcW w:w="1255" w:type="dxa"/>
          </w:tcPr>
          <w:p w:rsidR="00C816F6" w:rsidRDefault="00C816F6" w:rsidP="006F04CD">
            <w:r>
              <w:t>Input</w:t>
            </w:r>
          </w:p>
        </w:tc>
        <w:tc>
          <w:tcPr>
            <w:tcW w:w="4978" w:type="dxa"/>
          </w:tcPr>
          <w:p w:rsidR="00C816F6" w:rsidRDefault="00C816F6" w:rsidP="006F04CD">
            <w:r>
              <w:t>Processing</w:t>
            </w:r>
          </w:p>
        </w:tc>
        <w:tc>
          <w:tcPr>
            <w:tcW w:w="3117" w:type="dxa"/>
          </w:tcPr>
          <w:p w:rsidR="00C816F6" w:rsidRDefault="00C816F6" w:rsidP="006F04CD">
            <w:r>
              <w:t>Output</w:t>
            </w:r>
          </w:p>
        </w:tc>
      </w:tr>
      <w:tr w:rsidR="00C816F6" w:rsidTr="006F04CD">
        <w:tc>
          <w:tcPr>
            <w:tcW w:w="1255" w:type="dxa"/>
          </w:tcPr>
          <w:p w:rsidR="00C816F6" w:rsidRDefault="00C816F6" w:rsidP="006F04CD">
            <w:r>
              <w:t>a</w:t>
            </w:r>
            <w:r>
              <w:t>rea</w:t>
            </w:r>
          </w:p>
        </w:tc>
        <w:tc>
          <w:tcPr>
            <w:tcW w:w="4978" w:type="dxa"/>
          </w:tcPr>
          <w:p w:rsidR="00C816F6" w:rsidRDefault="00C816F6" w:rsidP="00C816F6">
            <w:r>
              <w:t xml:space="preserve">Calculate </w:t>
            </w:r>
            <w:proofErr w:type="spellStart"/>
            <w:r>
              <w:t>numGallons</w:t>
            </w:r>
            <w:proofErr w:type="spellEnd"/>
            <w:r>
              <w:t xml:space="preserve"> = area / 115</w:t>
            </w:r>
          </w:p>
          <w:p w:rsidR="00C816F6" w:rsidRDefault="00C816F6" w:rsidP="00C816F6">
            <w:r>
              <w:t xml:space="preserve">Calculate hours = </w:t>
            </w:r>
            <w:proofErr w:type="spellStart"/>
            <w:r>
              <w:t>numGallons</w:t>
            </w:r>
            <w:proofErr w:type="spellEnd"/>
            <w:r>
              <w:t xml:space="preserve"> * 8</w:t>
            </w:r>
          </w:p>
          <w:p w:rsidR="00C816F6" w:rsidRDefault="00C816F6" w:rsidP="00C816F6">
            <w:r>
              <w:t xml:space="preserve">Calculate </w:t>
            </w:r>
            <w:proofErr w:type="spellStart"/>
            <w:r>
              <w:t>laborCost</w:t>
            </w:r>
            <w:proofErr w:type="spellEnd"/>
            <w:r>
              <w:t xml:space="preserve"> = hours * $20</w:t>
            </w:r>
          </w:p>
        </w:tc>
        <w:tc>
          <w:tcPr>
            <w:tcW w:w="3117" w:type="dxa"/>
          </w:tcPr>
          <w:p w:rsidR="00C816F6" w:rsidRDefault="00C816F6" w:rsidP="006F04CD">
            <w:r>
              <w:t>Display hours</w:t>
            </w:r>
          </w:p>
          <w:p w:rsidR="00C816F6" w:rsidRDefault="00C816F6" w:rsidP="006F04CD">
            <w:r>
              <w:t xml:space="preserve">Display </w:t>
            </w:r>
            <w:proofErr w:type="spellStart"/>
            <w:r>
              <w:t>laborCost</w:t>
            </w:r>
            <w:proofErr w:type="spellEnd"/>
          </w:p>
          <w:p w:rsidR="00C816F6" w:rsidRDefault="00C816F6" w:rsidP="006F04CD">
            <w:r>
              <w:t xml:space="preserve">Return </w:t>
            </w:r>
            <w:proofErr w:type="spellStart"/>
            <w:r>
              <w:t>laborCost</w:t>
            </w:r>
            <w:proofErr w:type="spellEnd"/>
          </w:p>
        </w:tc>
      </w:tr>
    </w:tbl>
    <w:p w:rsidR="00C816F6" w:rsidRDefault="00921F6A" w:rsidP="00921F6A">
      <w:pPr>
        <w:pStyle w:val="Heading1"/>
      </w:pPr>
      <w:r>
        <w:lastRenderedPageBreak/>
        <w:t>Hierarchy Chart</w:t>
      </w:r>
    </w:p>
    <w:p w:rsidR="00921F6A" w:rsidRDefault="00921F6A" w:rsidP="00921F6A">
      <w:r>
        <w:rPr>
          <w:noProof/>
        </w:rPr>
        <w:drawing>
          <wp:inline distT="0" distB="0" distL="0" distR="0">
            <wp:extent cx="5486400" cy="3200400"/>
            <wp:effectExtent l="0" t="0" r="0" b="571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D3675" w:rsidRDefault="001D3675" w:rsidP="001D3675">
      <w:pPr>
        <w:pStyle w:val="Heading1"/>
      </w:pPr>
      <w:r>
        <w:lastRenderedPageBreak/>
        <w:t>Flowchart</w:t>
      </w:r>
    </w:p>
    <w:p w:rsidR="001D3675" w:rsidRDefault="001D3675" w:rsidP="001D3675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5586FF2" wp14:editId="1CCB710E">
            <wp:simplePos x="0" y="0"/>
            <wp:positionH relativeFrom="column">
              <wp:posOffset>3267075</wp:posOffset>
            </wp:positionH>
            <wp:positionV relativeFrom="paragraph">
              <wp:posOffset>-1270</wp:posOffset>
            </wp:positionV>
            <wp:extent cx="1209675" cy="39147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3BCED45" wp14:editId="41E738F9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495425" cy="70961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E81782E" wp14:editId="27EC60BE">
            <wp:simplePos x="0" y="0"/>
            <wp:positionH relativeFrom="column">
              <wp:posOffset>1647825</wp:posOffset>
            </wp:positionH>
            <wp:positionV relativeFrom="paragraph">
              <wp:posOffset>-1270</wp:posOffset>
            </wp:positionV>
            <wp:extent cx="1495425" cy="35814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3675" w:rsidRDefault="001D3675" w:rsidP="001D3675"/>
    <w:p w:rsidR="001D3675" w:rsidRDefault="001D3675" w:rsidP="001D3675"/>
    <w:p w:rsidR="001D3675" w:rsidRDefault="001D3675" w:rsidP="001D3675">
      <w:pPr>
        <w:pStyle w:val="Heading1"/>
      </w:pPr>
      <w:r>
        <w:lastRenderedPageBreak/>
        <w:t>Pseudocode</w:t>
      </w:r>
    </w:p>
    <w:p w:rsidR="001D3675" w:rsidRDefault="001D3675" w:rsidP="001D3675">
      <w:pPr>
        <w:spacing w:after="0"/>
      </w:pPr>
      <w:r>
        <w:t>// Program:</w:t>
      </w:r>
      <w:r>
        <w:tab/>
        <w:t>Ch3-P123-#9</w:t>
      </w:r>
    </w:p>
    <w:p w:rsidR="001D3675" w:rsidRDefault="001D3675" w:rsidP="001D3675">
      <w:pPr>
        <w:spacing w:after="0"/>
      </w:pPr>
      <w:r>
        <w:t>// Author:</w:t>
      </w:r>
      <w:r>
        <w:tab/>
      </w:r>
      <w:r>
        <w:tab/>
        <w:t>Mark Doctor</w:t>
      </w:r>
    </w:p>
    <w:p w:rsidR="001D3675" w:rsidRDefault="001D3675" w:rsidP="001D3675">
      <w:pPr>
        <w:spacing w:after="0"/>
      </w:pPr>
      <w:r>
        <w:t>// Course:</w:t>
      </w:r>
      <w:r>
        <w:tab/>
      </w:r>
      <w:r>
        <w:tab/>
      </w:r>
      <w:proofErr w:type="spellStart"/>
      <w:r>
        <w:t>iTech</w:t>
      </w:r>
      <w:proofErr w:type="spellEnd"/>
    </w:p>
    <w:p w:rsidR="001D3675" w:rsidRDefault="001D3675" w:rsidP="001D3675">
      <w:pPr>
        <w:spacing w:after="0"/>
      </w:pPr>
    </w:p>
    <w:p w:rsidR="001D3675" w:rsidRDefault="001D3675" w:rsidP="001D3675">
      <w:pPr>
        <w:spacing w:after="0"/>
      </w:pPr>
      <w:r>
        <w:t>void main ()</w:t>
      </w:r>
    </w:p>
    <w:p w:rsidR="001D3675" w:rsidRDefault="001D3675" w:rsidP="001D3675">
      <w:pPr>
        <w:spacing w:after="0"/>
      </w:pPr>
      <w:r>
        <w:t>{</w:t>
      </w:r>
    </w:p>
    <w:p w:rsidR="001D3675" w:rsidRDefault="001D3675" w:rsidP="001D3675">
      <w:pPr>
        <w:spacing w:after="0"/>
      </w:pPr>
      <w:r>
        <w:tab/>
        <w:t>DISPLAY " Please enter the area in square feet to be painted";</w:t>
      </w:r>
    </w:p>
    <w:p w:rsidR="001D3675" w:rsidRDefault="001D3675" w:rsidP="001D3675">
      <w:pPr>
        <w:spacing w:after="0"/>
      </w:pPr>
      <w:r>
        <w:tab/>
        <w:t>INPUT area;</w:t>
      </w:r>
    </w:p>
    <w:p w:rsidR="001D3675" w:rsidRDefault="001D3675" w:rsidP="001D3675">
      <w:pPr>
        <w:spacing w:after="0"/>
      </w:pPr>
      <w:r>
        <w:tab/>
        <w:t>DISPLAY "Please enter the price per gallon of paint";</w:t>
      </w:r>
    </w:p>
    <w:p w:rsidR="001D3675" w:rsidRDefault="001D3675" w:rsidP="001D3675">
      <w:pPr>
        <w:spacing w:after="0"/>
      </w:pPr>
      <w:r>
        <w:tab/>
        <w:t>INPUT price;</w:t>
      </w:r>
    </w:p>
    <w:p w:rsidR="001D3675" w:rsidRDefault="001D3675" w:rsidP="001D3675">
      <w:pPr>
        <w:spacing w:after="0"/>
      </w:pPr>
      <w:r>
        <w:tab/>
        <w:t xml:space="preserve">SET </w:t>
      </w:r>
      <w:proofErr w:type="spellStart"/>
      <w:r>
        <w:t>numGallons</w:t>
      </w:r>
      <w:proofErr w:type="spellEnd"/>
      <w:r>
        <w:t xml:space="preserve"> = area / 115;</w:t>
      </w:r>
    </w:p>
    <w:p w:rsidR="001D3675" w:rsidRDefault="001D3675" w:rsidP="001D3675">
      <w:pPr>
        <w:spacing w:after="0"/>
      </w:pPr>
      <w:r>
        <w:tab/>
        <w:t>paint (</w:t>
      </w:r>
      <w:proofErr w:type="spellStart"/>
      <w:r>
        <w:t>numGallons</w:t>
      </w:r>
      <w:proofErr w:type="spellEnd"/>
      <w:r>
        <w:t>, price);</w:t>
      </w:r>
    </w:p>
    <w:p w:rsidR="001D3675" w:rsidRDefault="001D3675" w:rsidP="001D3675">
      <w:pPr>
        <w:spacing w:after="0"/>
      </w:pPr>
      <w:r>
        <w:tab/>
        <w:t>labor (</w:t>
      </w:r>
      <w:proofErr w:type="spellStart"/>
      <w:r>
        <w:t>numGallons</w:t>
      </w:r>
      <w:proofErr w:type="spellEnd"/>
      <w:r>
        <w:t>);</w:t>
      </w:r>
    </w:p>
    <w:p w:rsidR="001D3675" w:rsidRDefault="001D3675" w:rsidP="001D3675">
      <w:pPr>
        <w:spacing w:after="0"/>
      </w:pPr>
      <w:r>
        <w:tab/>
        <w:t xml:space="preserve">SET total = </w:t>
      </w:r>
      <w:proofErr w:type="spellStart"/>
      <w:r>
        <w:t>paintCost</w:t>
      </w:r>
      <w:proofErr w:type="spellEnd"/>
      <w:r>
        <w:t xml:space="preserve"> + </w:t>
      </w:r>
      <w:proofErr w:type="spellStart"/>
      <w:r>
        <w:t>laborCost</w:t>
      </w:r>
      <w:proofErr w:type="spellEnd"/>
      <w:r>
        <w:t>;</w:t>
      </w:r>
    </w:p>
    <w:p w:rsidR="001D3675" w:rsidRDefault="001D3675" w:rsidP="001D3675">
      <w:pPr>
        <w:spacing w:after="0"/>
      </w:pPr>
      <w:r>
        <w:tab/>
        <w:t>DISPLAY "The total c</w:t>
      </w:r>
      <w:r w:rsidR="00DB2035">
        <w:t>ost of this paint project is: $</w:t>
      </w:r>
      <w:r>
        <w:t>", total;</w:t>
      </w:r>
    </w:p>
    <w:p w:rsidR="001D3675" w:rsidRDefault="001D3675" w:rsidP="001D3675">
      <w:pPr>
        <w:spacing w:after="0"/>
      </w:pPr>
      <w:r>
        <w:t>}</w:t>
      </w:r>
    </w:p>
    <w:p w:rsidR="001D3675" w:rsidRDefault="001D3675" w:rsidP="001D3675">
      <w:pPr>
        <w:spacing w:after="0"/>
      </w:pPr>
    </w:p>
    <w:p w:rsidR="001D3675" w:rsidRDefault="001D3675" w:rsidP="001D3675">
      <w:pPr>
        <w:spacing w:after="0"/>
      </w:pPr>
      <w:r>
        <w:t xml:space="preserve">Real paint (Real </w:t>
      </w:r>
      <w:proofErr w:type="spellStart"/>
      <w:r>
        <w:t>numGallons</w:t>
      </w:r>
      <w:proofErr w:type="spellEnd"/>
      <w:r>
        <w:t>, Real price)</w:t>
      </w:r>
    </w:p>
    <w:p w:rsidR="001D3675" w:rsidRDefault="001D3675" w:rsidP="001D3675">
      <w:pPr>
        <w:spacing w:after="0"/>
      </w:pPr>
      <w:r>
        <w:t>{</w:t>
      </w:r>
    </w:p>
    <w:p w:rsidR="001D3675" w:rsidRDefault="001D3675" w:rsidP="001D3675">
      <w:pPr>
        <w:spacing w:after="0"/>
      </w:pPr>
      <w:r>
        <w:tab/>
        <w:t xml:space="preserve">SET </w:t>
      </w:r>
      <w:proofErr w:type="spellStart"/>
      <w:r>
        <w:t>paintCost</w:t>
      </w:r>
      <w:proofErr w:type="spellEnd"/>
      <w:r>
        <w:t xml:space="preserve"> = </w:t>
      </w:r>
      <w:proofErr w:type="spellStart"/>
      <w:r>
        <w:t>numGallons</w:t>
      </w:r>
      <w:proofErr w:type="spellEnd"/>
      <w:r>
        <w:t xml:space="preserve"> * price;</w:t>
      </w:r>
    </w:p>
    <w:p w:rsidR="001D3675" w:rsidRDefault="001D3675" w:rsidP="001D3675">
      <w:pPr>
        <w:spacing w:after="0"/>
      </w:pPr>
      <w:r>
        <w:tab/>
        <w:t xml:space="preserve">DISPLAY "The number of gallons required is: ", </w:t>
      </w:r>
      <w:proofErr w:type="spellStart"/>
      <w:r>
        <w:t>numGallons</w:t>
      </w:r>
      <w:proofErr w:type="spellEnd"/>
      <w:r>
        <w:t>;</w:t>
      </w:r>
    </w:p>
    <w:p w:rsidR="001D3675" w:rsidRDefault="001D3675" w:rsidP="001D3675">
      <w:pPr>
        <w:spacing w:after="0"/>
      </w:pPr>
      <w:r>
        <w:tab/>
        <w:t xml:space="preserve">DISPLAY "The cost of the paint is: $", </w:t>
      </w:r>
      <w:proofErr w:type="spellStart"/>
      <w:r>
        <w:t>paintCost</w:t>
      </w:r>
      <w:proofErr w:type="spellEnd"/>
      <w:r>
        <w:t>;</w:t>
      </w:r>
    </w:p>
    <w:p w:rsidR="001D3675" w:rsidRDefault="001D3675" w:rsidP="001D3675">
      <w:pPr>
        <w:spacing w:after="0"/>
      </w:pPr>
      <w:r>
        <w:tab/>
        <w:t xml:space="preserve">return </w:t>
      </w:r>
      <w:proofErr w:type="spellStart"/>
      <w:r>
        <w:t>paintCost</w:t>
      </w:r>
      <w:proofErr w:type="spellEnd"/>
      <w:r>
        <w:t>;</w:t>
      </w:r>
    </w:p>
    <w:p w:rsidR="001D3675" w:rsidRDefault="001D3675" w:rsidP="001D3675">
      <w:pPr>
        <w:spacing w:after="0"/>
      </w:pPr>
      <w:r>
        <w:t>}</w:t>
      </w:r>
    </w:p>
    <w:p w:rsidR="001D3675" w:rsidRDefault="001D3675" w:rsidP="001D3675">
      <w:pPr>
        <w:spacing w:after="0"/>
      </w:pPr>
    </w:p>
    <w:p w:rsidR="001D3675" w:rsidRDefault="001D3675" w:rsidP="001D3675">
      <w:pPr>
        <w:spacing w:after="0"/>
      </w:pPr>
      <w:r>
        <w:t>Real labor (</w:t>
      </w:r>
      <w:proofErr w:type="spellStart"/>
      <w:r>
        <w:t>numGallons</w:t>
      </w:r>
      <w:proofErr w:type="spellEnd"/>
      <w:r>
        <w:t>)</w:t>
      </w:r>
    </w:p>
    <w:p w:rsidR="001D3675" w:rsidRDefault="001D3675" w:rsidP="001D3675">
      <w:pPr>
        <w:spacing w:after="0"/>
      </w:pPr>
      <w:r>
        <w:t>{</w:t>
      </w:r>
    </w:p>
    <w:p w:rsidR="001D3675" w:rsidRDefault="001D3675" w:rsidP="001D3675">
      <w:pPr>
        <w:spacing w:after="0"/>
      </w:pPr>
      <w:r>
        <w:tab/>
        <w:t xml:space="preserve">SET hours = </w:t>
      </w:r>
      <w:proofErr w:type="spellStart"/>
      <w:r>
        <w:t>numGallons</w:t>
      </w:r>
      <w:proofErr w:type="spellEnd"/>
      <w:r>
        <w:t xml:space="preserve"> * 8;</w:t>
      </w:r>
    </w:p>
    <w:p w:rsidR="001D3675" w:rsidRDefault="001D3675" w:rsidP="001D3675">
      <w:pPr>
        <w:spacing w:after="0"/>
      </w:pPr>
      <w:r>
        <w:tab/>
        <w:t xml:space="preserve">SET </w:t>
      </w:r>
      <w:proofErr w:type="spellStart"/>
      <w:r>
        <w:t>laborCost</w:t>
      </w:r>
      <w:proofErr w:type="spellEnd"/>
      <w:r>
        <w:t xml:space="preserve"> = hours * $20.00;</w:t>
      </w:r>
    </w:p>
    <w:p w:rsidR="001D3675" w:rsidRDefault="001D3675" w:rsidP="001D3675">
      <w:pPr>
        <w:spacing w:after="0"/>
      </w:pPr>
      <w:r>
        <w:tab/>
        <w:t>DISPLAY "The number of hours required is: ", hours;</w:t>
      </w:r>
    </w:p>
    <w:p w:rsidR="001D3675" w:rsidRDefault="001D3675" w:rsidP="001D3675">
      <w:pPr>
        <w:spacing w:after="0"/>
      </w:pPr>
      <w:r>
        <w:tab/>
        <w:t xml:space="preserve">DISPLAY "The labor cost is: $", </w:t>
      </w:r>
      <w:proofErr w:type="spellStart"/>
      <w:r>
        <w:t>laborCost</w:t>
      </w:r>
      <w:proofErr w:type="spellEnd"/>
      <w:r>
        <w:t>;</w:t>
      </w:r>
    </w:p>
    <w:p w:rsidR="001D3675" w:rsidRDefault="001D3675" w:rsidP="001D3675">
      <w:pPr>
        <w:spacing w:after="0"/>
      </w:pPr>
      <w:r>
        <w:tab/>
        <w:t xml:space="preserve">return </w:t>
      </w:r>
      <w:proofErr w:type="spellStart"/>
      <w:r>
        <w:t>laborCost</w:t>
      </w:r>
      <w:proofErr w:type="spellEnd"/>
      <w:r>
        <w:t>;</w:t>
      </w:r>
    </w:p>
    <w:p w:rsidR="001D3675" w:rsidRDefault="001D3675" w:rsidP="001D3675">
      <w:pPr>
        <w:spacing w:after="0"/>
      </w:pPr>
      <w:r>
        <w:t>}</w:t>
      </w:r>
    </w:p>
    <w:p w:rsidR="00D979D9" w:rsidRDefault="00D979D9" w:rsidP="001D3675">
      <w:pPr>
        <w:spacing w:after="0"/>
      </w:pPr>
    </w:p>
    <w:p w:rsidR="00D979D9" w:rsidRDefault="00D979D9" w:rsidP="00D979D9">
      <w:pPr>
        <w:pStyle w:val="Heading1"/>
      </w:pPr>
      <w:r>
        <w:t>Java Source Code</w:t>
      </w:r>
    </w:p>
    <w:p w:rsidR="00D979D9" w:rsidRPr="00D979D9" w:rsidRDefault="00D979D9" w:rsidP="00D979D9">
      <w:pPr>
        <w:rPr>
          <w:sz w:val="20"/>
          <w:szCs w:val="20"/>
        </w:rPr>
      </w:pPr>
      <w:r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1 </w:t>
      </w:r>
      <w:r w:rsidRPr="00D979D9">
        <w:rPr>
          <w:rFonts w:ascii="Courier New" w:hAnsi="Courier New" w:cs="Courier New"/>
          <w:color w:val="FA6400"/>
          <w:sz w:val="20"/>
          <w:szCs w:val="20"/>
        </w:rPr>
        <w:t xml:space="preserve">//Mark Doctor, 9/28/16, </w:t>
      </w:r>
      <w:proofErr w:type="spellStart"/>
      <w:r w:rsidRPr="00D979D9">
        <w:rPr>
          <w:rFonts w:ascii="Courier New" w:hAnsi="Courier New" w:cs="Courier New"/>
          <w:color w:val="FA6400"/>
          <w:sz w:val="20"/>
          <w:szCs w:val="20"/>
        </w:rPr>
        <w:t>iTechPM</w:t>
      </w:r>
      <w:proofErr w:type="spellEnd"/>
      <w:r w:rsidRPr="00D979D9">
        <w:rPr>
          <w:rFonts w:ascii="Courier New" w:hAnsi="Courier New" w:cs="Courier New"/>
          <w:color w:val="FA6400"/>
          <w:sz w:val="20"/>
          <w:szCs w:val="20"/>
        </w:rPr>
        <w:t xml:space="preserve"> - 2nd class meeting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 2 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//Purpose: Learn modular programming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 3 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//Filename: PaintJob.java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 4 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//Documentation: Chapter 3 - P123 - #9 MDoctor.docx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 5 </w:t>
      </w:r>
      <w:r w:rsidRPr="00D979D9">
        <w:rPr>
          <w:rFonts w:ascii="Courier New" w:hAnsi="Courier New" w:cs="Courier New"/>
          <w:color w:val="787878"/>
          <w:sz w:val="20"/>
          <w:szCs w:val="20"/>
        </w:rPr>
        <w:br/>
        <w:t xml:space="preserve"> 6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.*;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 7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java.text.DecimalFormat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 8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class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PaintJob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 9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>{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10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//Global Constants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11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final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FT_GAL = 115.0;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12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final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HRS_PAINT = 8.0;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13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final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RATE_HR = 20.00;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14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new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</w:t>
      </w:r>
      <w:r w:rsidRPr="00D979D9">
        <w:rPr>
          <w:rFonts w:ascii="Courier New" w:hAnsi="Courier New" w:cs="Courier New"/>
          <w:color w:val="00CB00"/>
          <w:sz w:val="20"/>
          <w:szCs w:val="20"/>
        </w:rPr>
        <w:t>"#.00"</w:t>
      </w:r>
      <w:r w:rsidRPr="00D979D9">
        <w:rPr>
          <w:rFonts w:ascii="Courier New" w:hAnsi="Courier New" w:cs="Courier New"/>
          <w:color w:val="000000"/>
          <w:sz w:val="20"/>
          <w:szCs w:val="20"/>
        </w:rPr>
        <w:t>);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15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16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void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)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17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18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//Variable Declarations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19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Scanner keyboard =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new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Scanner(System.in);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20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area, price,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numGallons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paintCost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laborCost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, total;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21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22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79D9">
        <w:rPr>
          <w:rFonts w:ascii="Courier New" w:hAnsi="Courier New" w:cs="Courier New"/>
          <w:color w:val="FA6400"/>
          <w:sz w:val="20"/>
          <w:szCs w:val="20"/>
        </w:rPr>
        <w:t xml:space="preserve">//Prompt and collect area and price and calculate </w:t>
      </w:r>
      <w:proofErr w:type="spellStart"/>
      <w:r w:rsidRPr="00D979D9">
        <w:rPr>
          <w:rFonts w:ascii="Courier New" w:hAnsi="Courier New" w:cs="Courier New"/>
          <w:color w:val="FA6400"/>
          <w:sz w:val="20"/>
          <w:szCs w:val="20"/>
        </w:rPr>
        <w:t>numGallons</w:t>
      </w:r>
      <w:proofErr w:type="spellEnd"/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23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</w:t>
      </w:r>
      <w:r w:rsidRPr="00D979D9">
        <w:rPr>
          <w:rFonts w:ascii="Courier New" w:hAnsi="Courier New" w:cs="Courier New"/>
          <w:color w:val="00CB00"/>
          <w:sz w:val="20"/>
          <w:szCs w:val="20"/>
        </w:rPr>
        <w:t>"Please enter the area in square feet to be painted: "</w:t>
      </w:r>
      <w:r w:rsidRPr="00D979D9">
        <w:rPr>
          <w:rFonts w:ascii="Courier New" w:hAnsi="Courier New" w:cs="Courier New"/>
          <w:color w:val="000000"/>
          <w:sz w:val="20"/>
          <w:szCs w:val="20"/>
        </w:rPr>
        <w:t>);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24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area =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keyboard.nextDouble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();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25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</w:t>
      </w:r>
      <w:r w:rsidRPr="00D979D9">
        <w:rPr>
          <w:rFonts w:ascii="Courier New" w:hAnsi="Courier New" w:cs="Courier New"/>
          <w:color w:val="00CB00"/>
          <w:sz w:val="20"/>
          <w:szCs w:val="20"/>
        </w:rPr>
        <w:t>"Please enter the price per gallon of paint: "</w:t>
      </w:r>
      <w:r w:rsidRPr="00D979D9">
        <w:rPr>
          <w:rFonts w:ascii="Courier New" w:hAnsi="Courier New" w:cs="Courier New"/>
          <w:color w:val="000000"/>
          <w:sz w:val="20"/>
          <w:szCs w:val="20"/>
        </w:rPr>
        <w:t>);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26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price =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keyboard.nextDouble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();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27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numGallons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= area /115;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28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29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79D9">
        <w:rPr>
          <w:rFonts w:ascii="Courier New" w:hAnsi="Courier New" w:cs="Courier New"/>
          <w:color w:val="FA6400"/>
          <w:sz w:val="20"/>
          <w:szCs w:val="20"/>
        </w:rPr>
        <w:t xml:space="preserve">//Calculate </w:t>
      </w:r>
      <w:proofErr w:type="spellStart"/>
      <w:r w:rsidRPr="00D979D9">
        <w:rPr>
          <w:rFonts w:ascii="Courier New" w:hAnsi="Courier New" w:cs="Courier New"/>
          <w:color w:val="FA6400"/>
          <w:sz w:val="20"/>
          <w:szCs w:val="20"/>
        </w:rPr>
        <w:t>paintCost</w:t>
      </w:r>
      <w:proofErr w:type="spellEnd"/>
      <w:r w:rsidRPr="00D979D9">
        <w:rPr>
          <w:rFonts w:ascii="Courier New" w:hAnsi="Courier New" w:cs="Courier New"/>
          <w:color w:val="FA6400"/>
          <w:sz w:val="20"/>
          <w:szCs w:val="20"/>
        </w:rPr>
        <w:t xml:space="preserve"> and </w:t>
      </w:r>
      <w:proofErr w:type="spellStart"/>
      <w:r w:rsidRPr="00D979D9">
        <w:rPr>
          <w:rFonts w:ascii="Courier New" w:hAnsi="Courier New" w:cs="Courier New"/>
          <w:color w:val="FA6400"/>
          <w:sz w:val="20"/>
          <w:szCs w:val="20"/>
        </w:rPr>
        <w:t>laborCost</w:t>
      </w:r>
      <w:proofErr w:type="spellEnd"/>
      <w:r w:rsidRPr="00D979D9">
        <w:rPr>
          <w:rFonts w:ascii="Courier New" w:hAnsi="Courier New" w:cs="Courier New"/>
          <w:color w:val="FA6400"/>
          <w:sz w:val="20"/>
          <w:szCs w:val="20"/>
        </w:rPr>
        <w:t xml:space="preserve"> by calling paint() and labor()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30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paintCost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= paint(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numGallons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, price);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31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laborCost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= labor(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numGallons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);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32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33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//Calculate and display total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34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total =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paintCost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laborCost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35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</w:t>
      </w:r>
      <w:r w:rsidRPr="00D979D9">
        <w:rPr>
          <w:rFonts w:ascii="Courier New" w:hAnsi="Courier New" w:cs="Courier New"/>
          <w:color w:val="00CB00"/>
          <w:sz w:val="20"/>
          <w:szCs w:val="20"/>
        </w:rPr>
        <w:t>"The total cost of this paint project is: $"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df.format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(total));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36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37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//end of main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38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39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40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979D9">
        <w:rPr>
          <w:rFonts w:ascii="Courier New" w:hAnsi="Courier New" w:cs="Courier New"/>
          <w:color w:val="FA6400"/>
          <w:sz w:val="20"/>
          <w:szCs w:val="20"/>
        </w:rPr>
        <w:t xml:space="preserve">//Calculates </w:t>
      </w:r>
      <w:proofErr w:type="spellStart"/>
      <w:r w:rsidRPr="00D979D9">
        <w:rPr>
          <w:rFonts w:ascii="Courier New" w:hAnsi="Courier New" w:cs="Courier New"/>
          <w:color w:val="FA6400"/>
          <w:sz w:val="20"/>
          <w:szCs w:val="20"/>
        </w:rPr>
        <w:t>paintCost</w:t>
      </w:r>
      <w:proofErr w:type="spellEnd"/>
      <w:r w:rsidRPr="00D979D9">
        <w:rPr>
          <w:rFonts w:ascii="Courier New" w:hAnsi="Courier New" w:cs="Courier New"/>
          <w:color w:val="FA6400"/>
          <w:sz w:val="20"/>
          <w:szCs w:val="20"/>
        </w:rPr>
        <w:t xml:space="preserve"> and prompts user on </w:t>
      </w:r>
      <w:proofErr w:type="spellStart"/>
      <w:r w:rsidRPr="00D979D9">
        <w:rPr>
          <w:rFonts w:ascii="Courier New" w:hAnsi="Courier New" w:cs="Courier New"/>
          <w:color w:val="FA6400"/>
          <w:sz w:val="20"/>
          <w:szCs w:val="20"/>
        </w:rPr>
        <w:t>numgallons</w:t>
      </w:r>
      <w:proofErr w:type="spellEnd"/>
      <w:r w:rsidRPr="00D979D9">
        <w:rPr>
          <w:rFonts w:ascii="Courier New" w:hAnsi="Courier New" w:cs="Courier New"/>
          <w:color w:val="FA6400"/>
          <w:sz w:val="20"/>
          <w:szCs w:val="20"/>
        </w:rPr>
        <w:t xml:space="preserve"> and </w:t>
      </w:r>
      <w:proofErr w:type="spellStart"/>
      <w:r w:rsidRPr="00D979D9">
        <w:rPr>
          <w:rFonts w:ascii="Courier New" w:hAnsi="Courier New" w:cs="Courier New"/>
          <w:color w:val="FA6400"/>
          <w:sz w:val="20"/>
          <w:szCs w:val="20"/>
        </w:rPr>
        <w:t>paintCost</w:t>
      </w:r>
      <w:proofErr w:type="spellEnd"/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41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paint(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numGallons,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double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price) 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42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43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paintCost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numGallons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* price;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44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</w:t>
      </w:r>
      <w:r w:rsidRPr="00D979D9">
        <w:rPr>
          <w:rFonts w:ascii="Courier New" w:hAnsi="Courier New" w:cs="Courier New"/>
          <w:color w:val="00CB00"/>
          <w:sz w:val="20"/>
          <w:szCs w:val="20"/>
        </w:rPr>
        <w:t>"The number of gallons required is: "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df.format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numGallons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));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45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</w:t>
      </w:r>
      <w:r w:rsidRPr="00D979D9">
        <w:rPr>
          <w:rFonts w:ascii="Courier New" w:hAnsi="Courier New" w:cs="Courier New"/>
          <w:color w:val="00CB00"/>
          <w:sz w:val="20"/>
          <w:szCs w:val="20"/>
        </w:rPr>
        <w:t>"The cost of the paint is: $"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df.format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paintCost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));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46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paintCost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47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//end of paint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48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49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979D9">
        <w:rPr>
          <w:rFonts w:ascii="Courier New" w:hAnsi="Courier New" w:cs="Courier New"/>
          <w:color w:val="FA6400"/>
          <w:sz w:val="20"/>
          <w:szCs w:val="20"/>
        </w:rPr>
        <w:t xml:space="preserve">//Calculates hours and </w:t>
      </w:r>
      <w:proofErr w:type="spellStart"/>
      <w:r w:rsidRPr="00D979D9">
        <w:rPr>
          <w:rFonts w:ascii="Courier New" w:hAnsi="Courier New" w:cs="Courier New"/>
          <w:color w:val="FA6400"/>
          <w:sz w:val="20"/>
          <w:szCs w:val="20"/>
        </w:rPr>
        <w:t>laborCost</w:t>
      </w:r>
      <w:proofErr w:type="spellEnd"/>
      <w:r w:rsidRPr="00D979D9">
        <w:rPr>
          <w:rFonts w:ascii="Courier New" w:hAnsi="Courier New" w:cs="Courier New"/>
          <w:color w:val="FA6400"/>
          <w:sz w:val="20"/>
          <w:szCs w:val="20"/>
        </w:rPr>
        <w:t xml:space="preserve"> and prompts user on required hours and </w:t>
      </w:r>
      <w:proofErr w:type="spellStart"/>
      <w:r w:rsidRPr="00D979D9">
        <w:rPr>
          <w:rFonts w:ascii="Courier New" w:hAnsi="Courier New" w:cs="Courier New"/>
          <w:color w:val="FA6400"/>
          <w:sz w:val="20"/>
          <w:szCs w:val="20"/>
        </w:rPr>
        <w:t>laborCost</w:t>
      </w:r>
      <w:proofErr w:type="spellEnd"/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50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labor(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numGallons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)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51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{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52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hours =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numGallons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* HRS_PAINT;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53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double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laborCost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= hours * RATE_HR;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54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</w:t>
      </w:r>
      <w:r w:rsidRPr="00D979D9">
        <w:rPr>
          <w:rFonts w:ascii="Courier New" w:hAnsi="Courier New" w:cs="Courier New"/>
          <w:color w:val="00CB00"/>
          <w:sz w:val="20"/>
          <w:szCs w:val="20"/>
        </w:rPr>
        <w:t>"The number of hours required is: "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df.format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(hours));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55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</w:t>
      </w:r>
      <w:r w:rsidRPr="00D979D9">
        <w:rPr>
          <w:rFonts w:ascii="Courier New" w:hAnsi="Courier New" w:cs="Courier New"/>
          <w:color w:val="00CB00"/>
          <w:sz w:val="20"/>
          <w:szCs w:val="20"/>
        </w:rPr>
        <w:t>"The labor cost is $"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df.format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laborCost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));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56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979D9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979D9">
        <w:rPr>
          <w:rFonts w:ascii="Courier New" w:hAnsi="Courier New" w:cs="Courier New"/>
          <w:color w:val="000000"/>
          <w:sz w:val="20"/>
          <w:szCs w:val="20"/>
        </w:rPr>
        <w:t>laborCost</w:t>
      </w:r>
      <w:proofErr w:type="spellEnd"/>
      <w:r w:rsidRPr="00D979D9">
        <w:rPr>
          <w:rFonts w:ascii="Courier New" w:hAnsi="Courier New" w:cs="Courier New"/>
          <w:color w:val="000000"/>
          <w:sz w:val="20"/>
          <w:szCs w:val="20"/>
        </w:rPr>
        <w:t>;</w:t>
      </w:r>
      <w:r w:rsidRPr="00D979D9">
        <w:rPr>
          <w:rFonts w:ascii="Courier New" w:hAnsi="Courier New" w:cs="Courier New"/>
          <w:color w:val="0000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57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 xml:space="preserve">   }</w:t>
      </w:r>
      <w:r w:rsidRPr="00D979D9">
        <w:rPr>
          <w:rFonts w:ascii="Courier New" w:hAnsi="Courier New" w:cs="Courier New"/>
          <w:color w:val="FA6400"/>
          <w:sz w:val="20"/>
          <w:szCs w:val="20"/>
        </w:rPr>
        <w:t xml:space="preserve">//end of labor   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58 </w:t>
      </w:r>
      <w:r w:rsidRPr="00D979D9">
        <w:rPr>
          <w:rFonts w:ascii="Courier New" w:hAnsi="Courier New" w:cs="Courier New"/>
          <w:color w:val="000000"/>
          <w:sz w:val="20"/>
          <w:szCs w:val="20"/>
        </w:rPr>
        <w:t>}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//end of class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59 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/*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60 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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Pr="00D979D9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Pr="00D979D9">
        <w:rPr>
          <w:rFonts w:ascii="Courier New" w:hAnsi="Courier New" w:cs="Courier New"/>
          <w:color w:val="007B7B"/>
          <w:sz w:val="20"/>
          <w:szCs w:val="20"/>
        </w:rPr>
        <w:t xml:space="preserve"> exec: java </w:t>
      </w:r>
      <w:proofErr w:type="spellStart"/>
      <w:r w:rsidRPr="00D979D9">
        <w:rPr>
          <w:rFonts w:ascii="Courier New" w:hAnsi="Courier New" w:cs="Courier New"/>
          <w:color w:val="007B7B"/>
          <w:sz w:val="20"/>
          <w:szCs w:val="20"/>
        </w:rPr>
        <w:t>PaintJob</w:t>
      </w:r>
      <w:proofErr w:type="spellEnd"/>
      <w:r w:rsidRPr="00D979D9">
        <w:rPr>
          <w:rFonts w:ascii="Courier New" w:hAnsi="Courier New" w:cs="Courier New"/>
          <w:color w:val="007B7B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61 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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ourier New" w:hAnsi="Courier New" w:cs="Courier New"/>
          <w:color w:val="FA6400"/>
          <w:sz w:val="20"/>
          <w:szCs w:val="20"/>
        </w:rPr>
        <w:t xml:space="preserve">Please enter the area in square feet to be painted: 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62 </w:t>
      </w:r>
      <w:r w:rsidRPr="00D979D9">
        <w:rPr>
          <w:rFonts w:ascii="CSD16" w:hAnsi="CSD16" w:cs="CSD16"/>
          <w:color w:val="0000FF"/>
          <w:sz w:val="20"/>
          <w:szCs w:val="20"/>
        </w:rPr>
        <w:t></w:t>
      </w:r>
      <w:r w:rsidRPr="00D979D9">
        <w:rPr>
          <w:rFonts w:ascii="CSD16" w:hAnsi="CSD16" w:cs="CSD16"/>
          <w:color w:val="0000FF"/>
          <w:sz w:val="20"/>
          <w:szCs w:val="20"/>
        </w:rPr>
        <w:t></w:t>
      </w:r>
      <w:r w:rsidRPr="00D979D9">
        <w:rPr>
          <w:rFonts w:ascii="CSD16" w:hAnsi="CSD16" w:cs="CSD16"/>
          <w:color w:val="0000FF"/>
          <w:sz w:val="20"/>
          <w:szCs w:val="20"/>
        </w:rPr>
        <w:t>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500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63 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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ourier New" w:hAnsi="Courier New" w:cs="Courier New"/>
          <w:color w:val="FA6400"/>
          <w:sz w:val="20"/>
          <w:szCs w:val="20"/>
        </w:rPr>
        <w:t xml:space="preserve">Please enter the price per gallon of paint: 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64 </w:t>
      </w:r>
      <w:r w:rsidRPr="00D979D9">
        <w:rPr>
          <w:rFonts w:ascii="CSD16" w:hAnsi="CSD16" w:cs="CSD16"/>
          <w:color w:val="0000FF"/>
          <w:sz w:val="20"/>
          <w:szCs w:val="20"/>
        </w:rPr>
        <w:t></w:t>
      </w:r>
      <w:r w:rsidRPr="00D979D9">
        <w:rPr>
          <w:rFonts w:ascii="CSD16" w:hAnsi="CSD16" w:cs="CSD16"/>
          <w:color w:val="0000FF"/>
          <w:sz w:val="20"/>
          <w:szCs w:val="20"/>
        </w:rPr>
        <w:t></w:t>
      </w:r>
      <w:r w:rsidRPr="00D979D9">
        <w:rPr>
          <w:rFonts w:ascii="CSD16" w:hAnsi="CSD16" w:cs="CSD16"/>
          <w:color w:val="0000FF"/>
          <w:sz w:val="20"/>
          <w:szCs w:val="20"/>
        </w:rPr>
        <w:t>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50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65 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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The number of gallons required is: 4.35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66 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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The cost of the paint is: $217.39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67 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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The number of hours required is: 34.78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68 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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The labor cost is $695.65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69 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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ourier New" w:hAnsi="Courier New" w:cs="Courier New"/>
          <w:color w:val="FA6400"/>
          <w:sz w:val="20"/>
          <w:szCs w:val="20"/>
        </w:rPr>
        <w:t>The total cost of this paint project is: $913.04</w:t>
      </w:r>
      <w:r w:rsidRPr="00D979D9">
        <w:rPr>
          <w:rFonts w:ascii="Courier New" w:hAnsi="Courier New" w:cs="Courier New"/>
          <w:color w:val="FA6400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70 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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ourier New" w:hAnsi="Courier New" w:cs="Courier New"/>
          <w:color w:val="0000FF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71 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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ourier New" w:hAnsi="Courier New" w:cs="Courier New"/>
          <w:color w:val="007B7B"/>
          <w:sz w:val="20"/>
          <w:szCs w:val="20"/>
        </w:rPr>
        <w:t xml:space="preserve"> ----</w:t>
      </w:r>
      <w:proofErr w:type="spellStart"/>
      <w:r w:rsidRPr="00D979D9">
        <w:rPr>
          <w:rFonts w:ascii="Courier New" w:hAnsi="Courier New" w:cs="Courier New"/>
          <w:color w:val="007B7B"/>
          <w:sz w:val="20"/>
          <w:szCs w:val="20"/>
        </w:rPr>
        <w:t>jGRASP</w:t>
      </w:r>
      <w:proofErr w:type="spellEnd"/>
      <w:r w:rsidRPr="00D979D9">
        <w:rPr>
          <w:rFonts w:ascii="Courier New" w:hAnsi="Courier New" w:cs="Courier New"/>
          <w:color w:val="007B7B"/>
          <w:sz w:val="20"/>
          <w:szCs w:val="20"/>
        </w:rPr>
        <w:t>: operation complete.</w:t>
      </w:r>
      <w:r w:rsidRPr="00D979D9">
        <w:rPr>
          <w:rFonts w:ascii="Courier New" w:hAnsi="Courier New" w:cs="Courier New"/>
          <w:color w:val="007B7B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72 </w:t>
      </w:r>
      <w:r w:rsidRPr="00D979D9">
        <w:rPr>
          <w:rFonts w:ascii="CSD16" w:hAnsi="CSD16" w:cs="CSD16"/>
          <w:color w:val="0000FF"/>
          <w:sz w:val="20"/>
          <w:szCs w:val="20"/>
        </w:rPr>
        <w:t></w:t>
      </w:r>
      <w:r w:rsidRPr="00D979D9">
        <w:rPr>
          <w:rFonts w:ascii="CSD16" w:hAnsi="CSD16" w:cs="CSD16"/>
          <w:color w:val="0000FF"/>
          <w:sz w:val="20"/>
          <w:szCs w:val="20"/>
        </w:rPr>
        <w:t>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SD16" w:hAnsi="CSD16" w:cs="CSD16"/>
          <w:color w:val="0000FF"/>
          <w:sz w:val="20"/>
          <w:szCs w:val="20"/>
        </w:rPr>
        <w:t></w:t>
      </w:r>
      <w:r w:rsidRPr="00D979D9">
        <w:rPr>
          <w:rFonts w:ascii="Courier New" w:hAnsi="Courier New" w:cs="Courier New"/>
          <w:color w:val="0000FF"/>
          <w:sz w:val="20"/>
          <w:szCs w:val="20"/>
        </w:rPr>
        <w:br/>
      </w:r>
      <w:r w:rsidRPr="00D979D9">
        <w:rPr>
          <w:rFonts w:ascii="Courier New" w:hAnsi="Courier New" w:cs="Courier New"/>
          <w:color w:val="787878"/>
          <w:sz w:val="20"/>
          <w:szCs w:val="20"/>
        </w:rPr>
        <w:t xml:space="preserve">73 </w:t>
      </w:r>
      <w:r>
        <w:rPr>
          <w:rFonts w:ascii="Courier New" w:hAnsi="Courier New" w:cs="Courier New"/>
          <w:color w:val="FA6400"/>
          <w:sz w:val="20"/>
          <w:szCs w:val="20"/>
        </w:rPr>
        <w:t>*/</w:t>
      </w:r>
    </w:p>
    <w:sectPr w:rsidR="00D979D9" w:rsidRPr="00D97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8A2ED6"/>
    <w:multiLevelType w:val="hybridMultilevel"/>
    <w:tmpl w:val="BF0A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3F"/>
    <w:rsid w:val="001D3675"/>
    <w:rsid w:val="001E5E2C"/>
    <w:rsid w:val="00262631"/>
    <w:rsid w:val="00921F6A"/>
    <w:rsid w:val="009F553F"/>
    <w:rsid w:val="00C816F6"/>
    <w:rsid w:val="00C92ECF"/>
    <w:rsid w:val="00D979D9"/>
    <w:rsid w:val="00DB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CAE6"/>
  <w15:chartTrackingRefBased/>
  <w15:docId w15:val="{E1AAA2C7-9C69-4314-B2A5-DEB2C564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5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553F"/>
    <w:pPr>
      <w:ind w:left="720"/>
      <w:contextualSpacing/>
    </w:pPr>
  </w:style>
  <w:style w:type="table" w:styleId="TableGrid">
    <w:name w:val="Table Grid"/>
    <w:basedOn w:val="TableNormal"/>
    <w:uiPriority w:val="39"/>
    <w:rsid w:val="00262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FCFDB5-B0C5-4272-B72B-AF934362351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32F608-6E8D-4EA6-A7B6-D2616ED86ECB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E4CB38A2-8394-43EE-B7D3-3EA65F07A4D2}" type="parTrans" cxnId="{B329622F-E5EB-47FF-83A9-7B990CC2F486}">
      <dgm:prSet/>
      <dgm:spPr/>
      <dgm:t>
        <a:bodyPr/>
        <a:lstStyle/>
        <a:p>
          <a:endParaRPr lang="en-US"/>
        </a:p>
      </dgm:t>
    </dgm:pt>
    <dgm:pt modelId="{E6AB06F4-351F-43D3-90C4-9450E8A3EC58}" type="sibTrans" cxnId="{B329622F-E5EB-47FF-83A9-7B990CC2F486}">
      <dgm:prSet/>
      <dgm:spPr/>
      <dgm:t>
        <a:bodyPr/>
        <a:lstStyle/>
        <a:p>
          <a:endParaRPr lang="en-US"/>
        </a:p>
      </dgm:t>
    </dgm:pt>
    <dgm:pt modelId="{18F4CE08-5309-4493-B304-BF79811DE494}">
      <dgm:prSet phldrT="[Text]"/>
      <dgm:spPr/>
      <dgm:t>
        <a:bodyPr/>
        <a:lstStyle/>
        <a:p>
          <a:r>
            <a:rPr lang="en-US"/>
            <a:t>paint</a:t>
          </a:r>
        </a:p>
      </dgm:t>
    </dgm:pt>
    <dgm:pt modelId="{0566E620-F2C8-4CE0-B959-3FA09066F56A}" type="parTrans" cxnId="{CCFD6D29-F6AF-4F15-B289-A379350F6F87}">
      <dgm:prSet/>
      <dgm:spPr/>
      <dgm:t>
        <a:bodyPr/>
        <a:lstStyle/>
        <a:p>
          <a:endParaRPr lang="en-US"/>
        </a:p>
      </dgm:t>
    </dgm:pt>
    <dgm:pt modelId="{D5A888AD-A3A9-4FE1-93D4-98EB276F70D3}" type="sibTrans" cxnId="{CCFD6D29-F6AF-4F15-B289-A379350F6F87}">
      <dgm:prSet/>
      <dgm:spPr/>
      <dgm:t>
        <a:bodyPr/>
        <a:lstStyle/>
        <a:p>
          <a:endParaRPr lang="en-US"/>
        </a:p>
      </dgm:t>
    </dgm:pt>
    <dgm:pt modelId="{96ABED02-2E26-4F20-9945-33889AD5F925}">
      <dgm:prSet phldrT="[Text]"/>
      <dgm:spPr/>
      <dgm:t>
        <a:bodyPr/>
        <a:lstStyle/>
        <a:p>
          <a:r>
            <a:rPr lang="en-US"/>
            <a:t>labor</a:t>
          </a:r>
        </a:p>
      </dgm:t>
    </dgm:pt>
    <dgm:pt modelId="{F7B7D46E-3D3D-4DC3-9EBB-1178B6D5A7C4}" type="parTrans" cxnId="{76F21EF5-EEF9-4AA9-A057-9681474C9FC6}">
      <dgm:prSet/>
      <dgm:spPr/>
      <dgm:t>
        <a:bodyPr/>
        <a:lstStyle/>
        <a:p>
          <a:endParaRPr lang="en-US"/>
        </a:p>
      </dgm:t>
    </dgm:pt>
    <dgm:pt modelId="{8C93883A-0345-485A-B0FA-6DB602408D19}" type="sibTrans" cxnId="{76F21EF5-EEF9-4AA9-A057-9681474C9FC6}">
      <dgm:prSet/>
      <dgm:spPr/>
      <dgm:t>
        <a:bodyPr/>
        <a:lstStyle/>
        <a:p>
          <a:endParaRPr lang="en-US"/>
        </a:p>
      </dgm:t>
    </dgm:pt>
    <dgm:pt modelId="{1FF12F95-D55C-4ECC-9A31-2DE4A8125B04}" type="pres">
      <dgm:prSet presAssocID="{79FCFDB5-B0C5-4272-B72B-AF934362351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70409B4-385D-4222-82C8-320A3D6E87F2}" type="pres">
      <dgm:prSet presAssocID="{EE32F608-6E8D-4EA6-A7B6-D2616ED86ECB}" presName="hierRoot1" presStyleCnt="0"/>
      <dgm:spPr/>
    </dgm:pt>
    <dgm:pt modelId="{1391F543-86C2-45E4-9F91-C0F47E9427BB}" type="pres">
      <dgm:prSet presAssocID="{EE32F608-6E8D-4EA6-A7B6-D2616ED86ECB}" presName="composite" presStyleCnt="0"/>
      <dgm:spPr/>
    </dgm:pt>
    <dgm:pt modelId="{F2CE0971-4EA3-448A-8A8C-73C9C261D444}" type="pres">
      <dgm:prSet presAssocID="{EE32F608-6E8D-4EA6-A7B6-D2616ED86ECB}" presName="background" presStyleLbl="node0" presStyleIdx="0" presStyleCnt="1"/>
      <dgm:spPr/>
    </dgm:pt>
    <dgm:pt modelId="{F61AFA67-512A-4019-807D-938E50A98A6D}" type="pres">
      <dgm:prSet presAssocID="{EE32F608-6E8D-4EA6-A7B6-D2616ED86EC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7AD4AF-1B27-4648-AF7E-BCB7C1A0C4E7}" type="pres">
      <dgm:prSet presAssocID="{EE32F608-6E8D-4EA6-A7B6-D2616ED86ECB}" presName="hierChild2" presStyleCnt="0"/>
      <dgm:spPr/>
    </dgm:pt>
    <dgm:pt modelId="{72AAECAA-3E51-4717-8B79-F42799FFB58A}" type="pres">
      <dgm:prSet presAssocID="{0566E620-F2C8-4CE0-B959-3FA09066F56A}" presName="Name10" presStyleLbl="parChTrans1D2" presStyleIdx="0" presStyleCnt="2"/>
      <dgm:spPr/>
    </dgm:pt>
    <dgm:pt modelId="{D4B9D367-0AB1-4260-96D2-BC441A526F77}" type="pres">
      <dgm:prSet presAssocID="{18F4CE08-5309-4493-B304-BF79811DE494}" presName="hierRoot2" presStyleCnt="0"/>
      <dgm:spPr/>
    </dgm:pt>
    <dgm:pt modelId="{7955429F-FC3A-4B25-A927-1B62E1B9CD4D}" type="pres">
      <dgm:prSet presAssocID="{18F4CE08-5309-4493-B304-BF79811DE494}" presName="composite2" presStyleCnt="0"/>
      <dgm:spPr/>
    </dgm:pt>
    <dgm:pt modelId="{FA801BB5-4C81-44FD-8DEF-1F9E9083AE06}" type="pres">
      <dgm:prSet presAssocID="{18F4CE08-5309-4493-B304-BF79811DE494}" presName="background2" presStyleLbl="node2" presStyleIdx="0" presStyleCnt="2"/>
      <dgm:spPr/>
    </dgm:pt>
    <dgm:pt modelId="{3D09C037-AB04-4AA6-B017-6A23D6846A73}" type="pres">
      <dgm:prSet presAssocID="{18F4CE08-5309-4493-B304-BF79811DE494}" presName="text2" presStyleLbl="fgAcc2" presStyleIdx="0" presStyleCnt="2">
        <dgm:presLayoutVars>
          <dgm:chPref val="3"/>
        </dgm:presLayoutVars>
      </dgm:prSet>
      <dgm:spPr/>
    </dgm:pt>
    <dgm:pt modelId="{B559E2EE-7178-4ED7-AA82-E64E20C823C6}" type="pres">
      <dgm:prSet presAssocID="{18F4CE08-5309-4493-B304-BF79811DE494}" presName="hierChild3" presStyleCnt="0"/>
      <dgm:spPr/>
    </dgm:pt>
    <dgm:pt modelId="{E132628B-F688-43B4-AEEA-83B1014A6EDE}" type="pres">
      <dgm:prSet presAssocID="{F7B7D46E-3D3D-4DC3-9EBB-1178B6D5A7C4}" presName="Name10" presStyleLbl="parChTrans1D2" presStyleIdx="1" presStyleCnt="2"/>
      <dgm:spPr/>
    </dgm:pt>
    <dgm:pt modelId="{C83726B0-38CA-418E-A77D-36ABCAF26E69}" type="pres">
      <dgm:prSet presAssocID="{96ABED02-2E26-4F20-9945-33889AD5F925}" presName="hierRoot2" presStyleCnt="0"/>
      <dgm:spPr/>
    </dgm:pt>
    <dgm:pt modelId="{70DFBE40-AB05-4A30-80C9-888F58CC9528}" type="pres">
      <dgm:prSet presAssocID="{96ABED02-2E26-4F20-9945-33889AD5F925}" presName="composite2" presStyleCnt="0"/>
      <dgm:spPr/>
    </dgm:pt>
    <dgm:pt modelId="{DE35D7BC-ACD8-4DD9-9808-A342A474492E}" type="pres">
      <dgm:prSet presAssocID="{96ABED02-2E26-4F20-9945-33889AD5F925}" presName="background2" presStyleLbl="node2" presStyleIdx="1" presStyleCnt="2"/>
      <dgm:spPr/>
    </dgm:pt>
    <dgm:pt modelId="{ACE6F150-4999-436E-909E-9A2163CE8BC3}" type="pres">
      <dgm:prSet presAssocID="{96ABED02-2E26-4F20-9945-33889AD5F925}" presName="text2" presStyleLbl="fgAcc2" presStyleIdx="1" presStyleCnt="2">
        <dgm:presLayoutVars>
          <dgm:chPref val="3"/>
        </dgm:presLayoutVars>
      </dgm:prSet>
      <dgm:spPr/>
    </dgm:pt>
    <dgm:pt modelId="{5149267A-05BB-4A13-ACF0-D52088D4FAF7}" type="pres">
      <dgm:prSet presAssocID="{96ABED02-2E26-4F20-9945-33889AD5F925}" presName="hierChild3" presStyleCnt="0"/>
      <dgm:spPr/>
    </dgm:pt>
  </dgm:ptLst>
  <dgm:cxnLst>
    <dgm:cxn modelId="{0A58FB54-F6C1-4F60-901F-70A53C965426}" type="presOf" srcId="{0566E620-F2C8-4CE0-B959-3FA09066F56A}" destId="{72AAECAA-3E51-4717-8B79-F42799FFB58A}" srcOrd="0" destOrd="0" presId="urn:microsoft.com/office/officeart/2005/8/layout/hierarchy1"/>
    <dgm:cxn modelId="{20F48DFF-8520-4B3C-8F8E-F64D45E80E25}" type="presOf" srcId="{EE32F608-6E8D-4EA6-A7B6-D2616ED86ECB}" destId="{F61AFA67-512A-4019-807D-938E50A98A6D}" srcOrd="0" destOrd="0" presId="urn:microsoft.com/office/officeart/2005/8/layout/hierarchy1"/>
    <dgm:cxn modelId="{94488973-9F77-42C8-8233-56CCE604A37B}" type="presOf" srcId="{18F4CE08-5309-4493-B304-BF79811DE494}" destId="{3D09C037-AB04-4AA6-B017-6A23D6846A73}" srcOrd="0" destOrd="0" presId="urn:microsoft.com/office/officeart/2005/8/layout/hierarchy1"/>
    <dgm:cxn modelId="{31A33A0E-7048-449B-874C-959BEA9CA07C}" type="presOf" srcId="{96ABED02-2E26-4F20-9945-33889AD5F925}" destId="{ACE6F150-4999-436E-909E-9A2163CE8BC3}" srcOrd="0" destOrd="0" presId="urn:microsoft.com/office/officeart/2005/8/layout/hierarchy1"/>
    <dgm:cxn modelId="{907BC9BC-28A8-47DD-AD84-1CA80CD083C5}" type="presOf" srcId="{79FCFDB5-B0C5-4272-B72B-AF934362351D}" destId="{1FF12F95-D55C-4ECC-9A31-2DE4A8125B04}" srcOrd="0" destOrd="0" presId="urn:microsoft.com/office/officeart/2005/8/layout/hierarchy1"/>
    <dgm:cxn modelId="{B329622F-E5EB-47FF-83A9-7B990CC2F486}" srcId="{79FCFDB5-B0C5-4272-B72B-AF934362351D}" destId="{EE32F608-6E8D-4EA6-A7B6-D2616ED86ECB}" srcOrd="0" destOrd="0" parTransId="{E4CB38A2-8394-43EE-B7D3-3EA65F07A4D2}" sibTransId="{E6AB06F4-351F-43D3-90C4-9450E8A3EC58}"/>
    <dgm:cxn modelId="{3EE3F1A0-BC5A-4493-9693-F37BD4C0F629}" type="presOf" srcId="{F7B7D46E-3D3D-4DC3-9EBB-1178B6D5A7C4}" destId="{E132628B-F688-43B4-AEEA-83B1014A6EDE}" srcOrd="0" destOrd="0" presId="urn:microsoft.com/office/officeart/2005/8/layout/hierarchy1"/>
    <dgm:cxn modelId="{CCFD6D29-F6AF-4F15-B289-A379350F6F87}" srcId="{EE32F608-6E8D-4EA6-A7B6-D2616ED86ECB}" destId="{18F4CE08-5309-4493-B304-BF79811DE494}" srcOrd="0" destOrd="0" parTransId="{0566E620-F2C8-4CE0-B959-3FA09066F56A}" sibTransId="{D5A888AD-A3A9-4FE1-93D4-98EB276F70D3}"/>
    <dgm:cxn modelId="{76F21EF5-EEF9-4AA9-A057-9681474C9FC6}" srcId="{EE32F608-6E8D-4EA6-A7B6-D2616ED86ECB}" destId="{96ABED02-2E26-4F20-9945-33889AD5F925}" srcOrd="1" destOrd="0" parTransId="{F7B7D46E-3D3D-4DC3-9EBB-1178B6D5A7C4}" sibTransId="{8C93883A-0345-485A-B0FA-6DB602408D19}"/>
    <dgm:cxn modelId="{F33E8098-C67C-44DE-95A5-9AE7E0AD2052}" type="presParOf" srcId="{1FF12F95-D55C-4ECC-9A31-2DE4A8125B04}" destId="{A70409B4-385D-4222-82C8-320A3D6E87F2}" srcOrd="0" destOrd="0" presId="urn:microsoft.com/office/officeart/2005/8/layout/hierarchy1"/>
    <dgm:cxn modelId="{2B883FE4-3B1D-474A-A8BA-4C107DE6E36F}" type="presParOf" srcId="{A70409B4-385D-4222-82C8-320A3D6E87F2}" destId="{1391F543-86C2-45E4-9F91-C0F47E9427BB}" srcOrd="0" destOrd="0" presId="urn:microsoft.com/office/officeart/2005/8/layout/hierarchy1"/>
    <dgm:cxn modelId="{9642B848-A895-473B-A485-4FECF97126BA}" type="presParOf" srcId="{1391F543-86C2-45E4-9F91-C0F47E9427BB}" destId="{F2CE0971-4EA3-448A-8A8C-73C9C261D444}" srcOrd="0" destOrd="0" presId="urn:microsoft.com/office/officeart/2005/8/layout/hierarchy1"/>
    <dgm:cxn modelId="{CE521FDD-7AB8-4FBB-A6B3-C9B995EC6317}" type="presParOf" srcId="{1391F543-86C2-45E4-9F91-C0F47E9427BB}" destId="{F61AFA67-512A-4019-807D-938E50A98A6D}" srcOrd="1" destOrd="0" presId="urn:microsoft.com/office/officeart/2005/8/layout/hierarchy1"/>
    <dgm:cxn modelId="{7B9DE690-0871-4598-BCEF-797305753EC7}" type="presParOf" srcId="{A70409B4-385D-4222-82C8-320A3D6E87F2}" destId="{FE7AD4AF-1B27-4648-AF7E-BCB7C1A0C4E7}" srcOrd="1" destOrd="0" presId="urn:microsoft.com/office/officeart/2005/8/layout/hierarchy1"/>
    <dgm:cxn modelId="{38EB15BB-F0FD-4011-8E63-D4B8922F76AE}" type="presParOf" srcId="{FE7AD4AF-1B27-4648-AF7E-BCB7C1A0C4E7}" destId="{72AAECAA-3E51-4717-8B79-F42799FFB58A}" srcOrd="0" destOrd="0" presId="urn:microsoft.com/office/officeart/2005/8/layout/hierarchy1"/>
    <dgm:cxn modelId="{B73E6D71-209B-4DAA-A08A-FBE348043449}" type="presParOf" srcId="{FE7AD4AF-1B27-4648-AF7E-BCB7C1A0C4E7}" destId="{D4B9D367-0AB1-4260-96D2-BC441A526F77}" srcOrd="1" destOrd="0" presId="urn:microsoft.com/office/officeart/2005/8/layout/hierarchy1"/>
    <dgm:cxn modelId="{CA4D2A74-92AC-4268-AFB2-0D803A77FC92}" type="presParOf" srcId="{D4B9D367-0AB1-4260-96D2-BC441A526F77}" destId="{7955429F-FC3A-4B25-A927-1B62E1B9CD4D}" srcOrd="0" destOrd="0" presId="urn:microsoft.com/office/officeart/2005/8/layout/hierarchy1"/>
    <dgm:cxn modelId="{F266C02B-EFBB-4832-AD1E-6F8FDEDDA698}" type="presParOf" srcId="{7955429F-FC3A-4B25-A927-1B62E1B9CD4D}" destId="{FA801BB5-4C81-44FD-8DEF-1F9E9083AE06}" srcOrd="0" destOrd="0" presId="urn:microsoft.com/office/officeart/2005/8/layout/hierarchy1"/>
    <dgm:cxn modelId="{AFF8D109-2DFF-4532-8F54-257C66896A63}" type="presParOf" srcId="{7955429F-FC3A-4B25-A927-1B62E1B9CD4D}" destId="{3D09C037-AB04-4AA6-B017-6A23D6846A73}" srcOrd="1" destOrd="0" presId="urn:microsoft.com/office/officeart/2005/8/layout/hierarchy1"/>
    <dgm:cxn modelId="{D9AD8E01-C105-4BB2-9102-32DD422CFAC2}" type="presParOf" srcId="{D4B9D367-0AB1-4260-96D2-BC441A526F77}" destId="{B559E2EE-7178-4ED7-AA82-E64E20C823C6}" srcOrd="1" destOrd="0" presId="urn:microsoft.com/office/officeart/2005/8/layout/hierarchy1"/>
    <dgm:cxn modelId="{8C879565-FDF7-433C-A14F-0842EE1F6261}" type="presParOf" srcId="{FE7AD4AF-1B27-4648-AF7E-BCB7C1A0C4E7}" destId="{E132628B-F688-43B4-AEEA-83B1014A6EDE}" srcOrd="2" destOrd="0" presId="urn:microsoft.com/office/officeart/2005/8/layout/hierarchy1"/>
    <dgm:cxn modelId="{68B57E8D-514A-479B-8036-0633B791101B}" type="presParOf" srcId="{FE7AD4AF-1B27-4648-AF7E-BCB7C1A0C4E7}" destId="{C83726B0-38CA-418E-A77D-36ABCAF26E69}" srcOrd="3" destOrd="0" presId="urn:microsoft.com/office/officeart/2005/8/layout/hierarchy1"/>
    <dgm:cxn modelId="{084B23E8-4061-47B5-AD6D-55A18D697DD5}" type="presParOf" srcId="{C83726B0-38CA-418E-A77D-36ABCAF26E69}" destId="{70DFBE40-AB05-4A30-80C9-888F58CC9528}" srcOrd="0" destOrd="0" presId="urn:microsoft.com/office/officeart/2005/8/layout/hierarchy1"/>
    <dgm:cxn modelId="{AE492F83-5011-45B6-835D-66F9FD8BC823}" type="presParOf" srcId="{70DFBE40-AB05-4A30-80C9-888F58CC9528}" destId="{DE35D7BC-ACD8-4DD9-9808-A342A474492E}" srcOrd="0" destOrd="0" presId="urn:microsoft.com/office/officeart/2005/8/layout/hierarchy1"/>
    <dgm:cxn modelId="{9FC6B968-DAEC-42BD-BFA4-96A28047A458}" type="presParOf" srcId="{70DFBE40-AB05-4A30-80C9-888F58CC9528}" destId="{ACE6F150-4999-436E-909E-9A2163CE8BC3}" srcOrd="1" destOrd="0" presId="urn:microsoft.com/office/officeart/2005/8/layout/hierarchy1"/>
    <dgm:cxn modelId="{CF541294-D000-4B60-92AE-6FE6AFBF1E29}" type="presParOf" srcId="{C83726B0-38CA-418E-A77D-36ABCAF26E69}" destId="{5149267A-05BB-4A13-ACF0-D52088D4FAF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132628B-F688-43B4-AEEA-83B1014A6EDE}">
      <dsp:nvSpPr>
        <dsp:cNvPr id="0" name=""/>
        <dsp:cNvSpPr/>
      </dsp:nvSpPr>
      <dsp:spPr>
        <a:xfrm>
          <a:off x="2636579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0368"/>
              </a:lnTo>
              <a:lnTo>
                <a:pt x="1172825" y="380368"/>
              </a:lnTo>
              <a:lnTo>
                <a:pt x="1172825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AECAA-3E51-4717-8B79-F42799FFB58A}">
      <dsp:nvSpPr>
        <dsp:cNvPr id="0" name=""/>
        <dsp:cNvSpPr/>
      </dsp:nvSpPr>
      <dsp:spPr>
        <a:xfrm>
          <a:off x="1463754" y="1219831"/>
          <a:ext cx="1172825" cy="558158"/>
        </a:xfrm>
        <a:custGeom>
          <a:avLst/>
          <a:gdLst/>
          <a:ahLst/>
          <a:cxnLst/>
          <a:rect l="0" t="0" r="0" b="0"/>
          <a:pathLst>
            <a:path>
              <a:moveTo>
                <a:pt x="1172825" y="0"/>
              </a:moveTo>
              <a:lnTo>
                <a:pt x="1172825" y="380368"/>
              </a:lnTo>
              <a:lnTo>
                <a:pt x="0" y="380368"/>
              </a:lnTo>
              <a:lnTo>
                <a:pt x="0" y="5581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CE0971-4EA3-448A-8A8C-73C9C261D444}">
      <dsp:nvSpPr>
        <dsp:cNvPr id="0" name=""/>
        <dsp:cNvSpPr/>
      </dsp:nvSpPr>
      <dsp:spPr>
        <a:xfrm>
          <a:off x="1676995" y="115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1AFA67-512A-4019-807D-938E50A98A6D}">
      <dsp:nvSpPr>
        <dsp:cNvPr id="0" name=""/>
        <dsp:cNvSpPr/>
      </dsp:nvSpPr>
      <dsp:spPr>
        <a:xfrm>
          <a:off x="1890236" y="20373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300" kern="1200"/>
            <a:t>main</a:t>
          </a:r>
        </a:p>
      </dsp:txBody>
      <dsp:txXfrm>
        <a:off x="1925930" y="239432"/>
        <a:ext cx="1847780" cy="1147283"/>
      </dsp:txXfrm>
    </dsp:sp>
    <dsp:sp modelId="{FA801BB5-4C81-44FD-8DEF-1F9E9083AE06}">
      <dsp:nvSpPr>
        <dsp:cNvPr id="0" name=""/>
        <dsp:cNvSpPr/>
      </dsp:nvSpPr>
      <dsp:spPr>
        <a:xfrm>
          <a:off x="50417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09C037-AB04-4AA6-B017-6A23D6846A73}">
      <dsp:nvSpPr>
        <dsp:cNvPr id="0" name=""/>
        <dsp:cNvSpPr/>
      </dsp:nvSpPr>
      <dsp:spPr>
        <a:xfrm>
          <a:off x="71741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300" kern="1200"/>
            <a:t>paint</a:t>
          </a:r>
        </a:p>
      </dsp:txBody>
      <dsp:txXfrm>
        <a:off x="753105" y="2016262"/>
        <a:ext cx="1847780" cy="1147283"/>
      </dsp:txXfrm>
    </dsp:sp>
    <dsp:sp modelId="{DE35D7BC-ACD8-4DD9-9808-A342A474492E}">
      <dsp:nvSpPr>
        <dsp:cNvPr id="0" name=""/>
        <dsp:cNvSpPr/>
      </dsp:nvSpPr>
      <dsp:spPr>
        <a:xfrm>
          <a:off x="2849820" y="1777989"/>
          <a:ext cx="1919168" cy="1218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E6F150-4999-436E-909E-9A2163CE8BC3}">
      <dsp:nvSpPr>
        <dsp:cNvPr id="0" name=""/>
        <dsp:cNvSpPr/>
      </dsp:nvSpPr>
      <dsp:spPr>
        <a:xfrm>
          <a:off x="3063061" y="1980568"/>
          <a:ext cx="1919168" cy="1218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1930" tIns="201930" rIns="201930" bIns="201930" numCol="1" spcCol="1270" anchor="ctr" anchorCtr="0">
          <a:noAutofit/>
        </a:bodyPr>
        <a:lstStyle/>
        <a:p>
          <a:pPr lvl="0" algn="ctr" defTabSz="2355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300" kern="1200"/>
            <a:t>labor</a:t>
          </a:r>
        </a:p>
      </dsp:txBody>
      <dsp:txXfrm>
        <a:off x="3098755" y="2016262"/>
        <a:ext cx="1847780" cy="11472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College at Jacksonville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2016-09-28T20:34:00Z</dcterms:created>
  <dcterms:modified xsi:type="dcterms:W3CDTF">2016-09-28T21:10:00Z</dcterms:modified>
</cp:coreProperties>
</file>