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spacing w:line="276" w:lineRule="auto"/>
        <w:jc w:val="left"/>
        <w:rPr>
          <w:rFonts w:ascii="Arial" w:cs="Arial" w:eastAsia="Arial" w:hAnsi="Arial"/>
          <w:sz w:val="22"/>
          <w:szCs w:val="22"/>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4"/>
        <w:gridCol w:w="6884"/>
        <w:tblGridChange w:id="0">
          <w:tblGrid>
            <w:gridCol w:w="1944"/>
            <w:gridCol w:w="6884"/>
          </w:tblGrid>
        </w:tblGridChange>
      </w:tblGrid>
      <w:tr>
        <w:trPr>
          <w:cantSplit w:val="0"/>
          <w:tblHeader w:val="0"/>
        </w:trPr>
        <w:tc>
          <w:tcPr>
            <w:vAlign w:val="center"/>
          </w:tcPr>
          <w:p w:rsidR="00000000" w:rsidDel="00000000" w:rsidP="00000000" w:rsidRDefault="00000000" w:rsidRPr="00000000" w14:paraId="00000003">
            <w:pPr>
              <w:jc w:val="center"/>
              <w:rPr>
                <w:sz w:val="22"/>
                <w:szCs w:val="22"/>
              </w:rPr>
            </w:pPr>
            <w:r w:rsidDel="00000000" w:rsidR="00000000" w:rsidRPr="00000000">
              <w:rPr>
                <w:sz w:val="22"/>
                <w:szCs w:val="22"/>
              </w:rPr>
              <w:drawing>
                <wp:inline distB="0" distT="0" distL="0" distR="0">
                  <wp:extent cx="885825" cy="742950"/>
                  <wp:effectExtent b="0" l="0" r="0" t="0"/>
                  <wp:docPr id="87" name="image15.png"/>
                  <a:graphic>
                    <a:graphicData uri="http://schemas.openxmlformats.org/drawingml/2006/picture">
                      <pic:pic>
                        <pic:nvPicPr>
                          <pic:cNvPr id="0" name="image15.png"/>
                          <pic:cNvPicPr preferRelativeResize="0"/>
                        </pic:nvPicPr>
                        <pic:blipFill>
                          <a:blip r:embed="rId7"/>
                          <a:srcRect b="0" l="0" r="0" t="9302"/>
                          <a:stretch>
                            <a:fillRect/>
                          </a:stretch>
                        </pic:blipFill>
                        <pic:spPr>
                          <a:xfrm>
                            <a:off x="0" y="0"/>
                            <a:ext cx="885825" cy="742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UNIVERSIDAD DON BOSCO</w:t>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FACULTAD DE INGENERÍA </w:t>
            </w:r>
          </w:p>
          <w:p w:rsidR="00000000" w:rsidDel="00000000" w:rsidP="00000000" w:rsidRDefault="00000000" w:rsidRPr="00000000" w14:paraId="00000006">
            <w:pPr>
              <w:jc w:val="center"/>
              <w:rPr>
                <w:sz w:val="22"/>
                <w:szCs w:val="22"/>
              </w:rPr>
            </w:pPr>
            <w:r w:rsidDel="00000000" w:rsidR="00000000" w:rsidRPr="00000000">
              <w:rPr>
                <w:b w:val="1"/>
                <w:sz w:val="36"/>
                <w:szCs w:val="36"/>
                <w:rtl w:val="0"/>
              </w:rPr>
              <w:t xml:space="preserve">ESCUELA DE COMPUTACIÓN</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07">
            <w:pPr>
              <w:jc w:val="center"/>
              <w:rPr>
                <w:sz w:val="22"/>
                <w:szCs w:val="22"/>
              </w:rPr>
            </w:pPr>
            <w:r w:rsidDel="00000000" w:rsidR="00000000" w:rsidRPr="00000000">
              <w:rPr>
                <w:b w:val="1"/>
                <w:sz w:val="22"/>
                <w:szCs w:val="22"/>
                <w:rtl w:val="0"/>
              </w:rPr>
              <w:t xml:space="preserve">CICLO 01-2022</w:t>
            </w:r>
            <w:r w:rsidDel="00000000" w:rsidR="00000000" w:rsidRPr="00000000">
              <w:rPr>
                <w:rtl w:val="0"/>
              </w:rPr>
            </w:r>
          </w:p>
        </w:tc>
        <w:tc>
          <w:tcPr/>
          <w:p w:rsidR="00000000" w:rsidDel="00000000" w:rsidP="00000000" w:rsidRDefault="00000000" w:rsidRPr="00000000" w14:paraId="00000008">
            <w:pPr>
              <w:jc w:val="center"/>
              <w:rPr>
                <w:b w:val="1"/>
                <w:sz w:val="22"/>
                <w:szCs w:val="22"/>
              </w:rPr>
            </w:pPr>
            <w:r w:rsidDel="00000000" w:rsidR="00000000" w:rsidRPr="00000000">
              <w:rPr>
                <w:b w:val="1"/>
                <w:sz w:val="24"/>
                <w:szCs w:val="24"/>
                <w:rtl w:val="0"/>
              </w:rPr>
              <w:t xml:space="preserve">GUIA DE LABORATORIO Nº 4</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09">
            <w:pPr>
              <w:widowControl w:val="0"/>
              <w:spacing w:line="276" w:lineRule="auto"/>
              <w:jc w:val="left"/>
              <w:rPr>
                <w:b w:val="1"/>
                <w:sz w:val="22"/>
                <w:szCs w:val="22"/>
              </w:rPr>
            </w:pPr>
            <w:r w:rsidDel="00000000" w:rsidR="00000000" w:rsidRPr="00000000">
              <w:rPr>
                <w:rtl w:val="0"/>
              </w:rPr>
            </w:r>
          </w:p>
        </w:tc>
        <w:tc>
          <w:tcPr/>
          <w:p w:rsidR="00000000" w:rsidDel="00000000" w:rsidP="00000000" w:rsidRDefault="00000000" w:rsidRPr="00000000" w14:paraId="0000000A">
            <w:pPr>
              <w:rPr>
                <w:sz w:val="22"/>
                <w:szCs w:val="22"/>
              </w:rPr>
            </w:pPr>
            <w:r w:rsidDel="00000000" w:rsidR="00000000" w:rsidRPr="00000000">
              <w:rPr>
                <w:b w:val="1"/>
                <w:sz w:val="22"/>
                <w:szCs w:val="22"/>
                <w:rtl w:val="0"/>
              </w:rPr>
              <w:t xml:space="preserve">Nombre de la práctica:</w:t>
            </w:r>
            <w:r w:rsidDel="00000000" w:rsidR="00000000" w:rsidRPr="00000000">
              <w:rPr>
                <w:sz w:val="22"/>
                <w:szCs w:val="22"/>
                <w:rtl w:val="0"/>
              </w:rPr>
              <w:t xml:space="preserve"> Estructuras de control - Sentencias repetitivas</w:t>
            </w:r>
          </w:p>
          <w:p w:rsidR="00000000" w:rsidDel="00000000" w:rsidP="00000000" w:rsidRDefault="00000000" w:rsidRPr="00000000" w14:paraId="0000000B">
            <w:pPr>
              <w:rPr>
                <w:sz w:val="22"/>
                <w:szCs w:val="22"/>
              </w:rPr>
            </w:pPr>
            <w:r w:rsidDel="00000000" w:rsidR="00000000" w:rsidRPr="00000000">
              <w:rPr>
                <w:b w:val="1"/>
                <w:sz w:val="22"/>
                <w:szCs w:val="22"/>
                <w:rtl w:val="0"/>
              </w:rPr>
              <w:t xml:space="preserve">Lugar de ejecución:</w:t>
            </w:r>
            <w:r w:rsidDel="00000000" w:rsidR="00000000" w:rsidRPr="00000000">
              <w:rPr>
                <w:sz w:val="22"/>
                <w:szCs w:val="22"/>
                <w:rtl w:val="0"/>
              </w:rPr>
              <w:t xml:space="preserve"> Laboratorio de Informática</w:t>
            </w:r>
          </w:p>
          <w:p w:rsidR="00000000" w:rsidDel="00000000" w:rsidP="00000000" w:rsidRDefault="00000000" w:rsidRPr="00000000" w14:paraId="0000000C">
            <w:pPr>
              <w:rPr>
                <w:sz w:val="22"/>
                <w:szCs w:val="22"/>
              </w:rPr>
            </w:pPr>
            <w:r w:rsidDel="00000000" w:rsidR="00000000" w:rsidRPr="00000000">
              <w:rPr>
                <w:b w:val="1"/>
                <w:sz w:val="22"/>
                <w:szCs w:val="22"/>
                <w:rtl w:val="0"/>
              </w:rPr>
              <w:t xml:space="preserve">Tiempo estimado:</w:t>
            </w:r>
            <w:r w:rsidDel="00000000" w:rsidR="00000000" w:rsidRPr="00000000">
              <w:rPr>
                <w:sz w:val="22"/>
                <w:szCs w:val="22"/>
                <w:rtl w:val="0"/>
              </w:rPr>
              <w:t xml:space="preserve"> 2 horas</w:t>
            </w:r>
          </w:p>
          <w:p w:rsidR="00000000" w:rsidDel="00000000" w:rsidP="00000000" w:rsidRDefault="00000000" w:rsidRPr="00000000" w14:paraId="0000000D">
            <w:pPr>
              <w:rPr>
                <w:sz w:val="22"/>
                <w:szCs w:val="22"/>
              </w:rPr>
            </w:pPr>
            <w:r w:rsidDel="00000000" w:rsidR="00000000" w:rsidRPr="00000000">
              <w:rPr>
                <w:b w:val="1"/>
                <w:sz w:val="22"/>
                <w:szCs w:val="22"/>
                <w:rtl w:val="0"/>
              </w:rPr>
              <w:t xml:space="preserve">Materia: </w:t>
            </w:r>
            <w:r w:rsidDel="00000000" w:rsidR="00000000" w:rsidRPr="00000000">
              <w:rPr>
                <w:sz w:val="22"/>
                <w:szCs w:val="22"/>
                <w:rtl w:val="0"/>
              </w:rPr>
              <w:t xml:space="preserve">Lenguajes Interpretados en el Servidor</w:t>
            </w:r>
          </w:p>
        </w:tc>
      </w:tr>
    </w:tbl>
    <w:p w:rsidR="00000000" w:rsidDel="00000000" w:rsidP="00000000" w:rsidRDefault="00000000" w:rsidRPr="00000000" w14:paraId="0000000E">
      <w:pPr>
        <w:pageBreakBefore w:val="0"/>
        <w:jc w:val="left"/>
        <w:rPr/>
      </w:pPr>
      <w:r w:rsidDel="00000000" w:rsidR="00000000" w:rsidRPr="00000000">
        <w:rPr>
          <w:rtl w:val="0"/>
        </w:rPr>
      </w:r>
    </w:p>
    <w:p w:rsidR="00000000" w:rsidDel="00000000" w:rsidP="00000000" w:rsidRDefault="00000000" w:rsidRPr="00000000" w14:paraId="0000000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 OBJETIVOS</w:t>
      </w:r>
    </w:p>
    <w:p w:rsidR="00000000" w:rsidDel="00000000" w:rsidP="00000000" w:rsidRDefault="00000000" w:rsidRPr="00000000" w14:paraId="0000001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2">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esta guía de práctica se espera que los estudiantes logren:</w:t>
      </w:r>
    </w:p>
    <w:p w:rsidR="00000000" w:rsidDel="00000000" w:rsidP="00000000" w:rsidRDefault="00000000" w:rsidRPr="00000000" w14:paraId="00000013">
      <w:pPr>
        <w:pageBreakBefore w:val="0"/>
        <w:numPr>
          <w:ilvl w:val="0"/>
          <w:numId w:val="6"/>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Adquirir un amplio dominio de la sintaxis de cada una de las sentencias repetitivas disponibles en PHP.</w:t>
      </w:r>
    </w:p>
    <w:p w:rsidR="00000000" w:rsidDel="00000000" w:rsidP="00000000" w:rsidRDefault="00000000" w:rsidRPr="00000000" w14:paraId="00000014">
      <w:pPr>
        <w:pageBreakBefore w:val="0"/>
        <w:numPr>
          <w:ilvl w:val="0"/>
          <w:numId w:val="6"/>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Hacer uso de sentencias para modificar el número de veces y la forma en qué se ejecuta un ciclo o lazo.</w:t>
      </w:r>
    </w:p>
    <w:p w:rsidR="00000000" w:rsidDel="00000000" w:rsidP="00000000" w:rsidRDefault="00000000" w:rsidRPr="00000000" w14:paraId="0000001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7">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II. INTRODUCCION TEORICA</w:t>
      </w:r>
    </w:p>
    <w:p w:rsidR="00000000" w:rsidDel="00000000" w:rsidP="00000000" w:rsidRDefault="00000000" w:rsidRPr="00000000" w14:paraId="0000001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SENTENCIAS REPETITIVAS</w:t>
      </w:r>
    </w:p>
    <w:p w:rsidR="00000000" w:rsidDel="00000000" w:rsidP="00000000" w:rsidRDefault="00000000" w:rsidRPr="00000000" w14:paraId="0000001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sentencias repetitivas son un mecanismo proporcionado por el lenguaje PHP para poder repetir varias veces un bloque de instrucciones. La utilidad que se le da a este tipo de sentencias en programas específicos es la realización de conteos, realizar acumulación de valores en una variable, concatenar cadenas, construir los elementos de listas o tablas HTML, recorrer los elementos de un arreglo o de un objeto, etc.</w:t>
      </w:r>
    </w:p>
    <w:p w:rsidR="00000000" w:rsidDel="00000000" w:rsidP="00000000" w:rsidRDefault="00000000" w:rsidRPr="00000000" w14:paraId="0000001B">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 soporta cuatro tipos de sentencias repetitivas que son las mismas utilizadas por varios lenguajes de programación. Estos son: </w:t>
      </w:r>
      <w:r w:rsidDel="00000000" w:rsidR="00000000" w:rsidRPr="00000000">
        <w:rPr>
          <w:rFonts w:ascii="Calibri" w:cs="Calibri" w:eastAsia="Calibri" w:hAnsi="Calibri"/>
          <w:b w:val="1"/>
          <w:i w:val="1"/>
          <w:sz w:val="22"/>
          <w:szCs w:val="22"/>
          <w:rtl w:val="0"/>
        </w:rPr>
        <w:t xml:space="preserve">while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i w:val="1"/>
          <w:sz w:val="22"/>
          <w:szCs w:val="22"/>
          <w:rtl w:val="0"/>
        </w:rPr>
        <w:t xml:space="preserve">do-while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i w:val="1"/>
          <w:sz w:val="22"/>
          <w:szCs w:val="22"/>
          <w:rtl w:val="0"/>
        </w:rPr>
        <w:t xml:space="preserve">for</w:t>
      </w:r>
      <w:r w:rsidDel="00000000" w:rsidR="00000000" w:rsidRPr="00000000">
        <w:rPr>
          <w:rFonts w:ascii="Calibri" w:cs="Calibri" w:eastAsia="Calibri" w:hAnsi="Calibri"/>
          <w:sz w:val="22"/>
          <w:szCs w:val="22"/>
          <w:rtl w:val="0"/>
        </w:rPr>
        <w:t xml:space="preserve"> y </w:t>
      </w:r>
      <w:r w:rsidDel="00000000" w:rsidR="00000000" w:rsidRPr="00000000">
        <w:rPr>
          <w:rFonts w:ascii="Calibri" w:cs="Calibri" w:eastAsia="Calibri" w:hAnsi="Calibri"/>
          <w:b w:val="1"/>
          <w:i w:val="1"/>
          <w:sz w:val="22"/>
          <w:szCs w:val="22"/>
          <w:rtl w:val="0"/>
        </w:rPr>
        <w:t xml:space="preserve">foreach</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1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pageBreakBefore w:val="0"/>
        <w:spacing w:after="100" w:before="100" w:lineRule="auto"/>
        <w:rPr>
          <w:rFonts w:ascii="Calibri" w:cs="Calibri" w:eastAsia="Calibri" w:hAnsi="Calibri"/>
          <w:b w:val="1"/>
          <w:i w:val="1"/>
          <w:color w:val="000000"/>
          <w:sz w:val="22"/>
          <w:szCs w:val="22"/>
        </w:rPr>
      </w:pPr>
      <w:r w:rsidDel="00000000" w:rsidR="00000000" w:rsidRPr="00000000">
        <w:rPr>
          <w:rFonts w:ascii="Calibri" w:cs="Calibri" w:eastAsia="Calibri" w:hAnsi="Calibri"/>
          <w:b w:val="1"/>
          <w:color w:val="000000"/>
          <w:sz w:val="22"/>
          <w:szCs w:val="22"/>
          <w:rtl w:val="0"/>
        </w:rPr>
        <w:t xml:space="preserve">WHILE</w:t>
      </w:r>
      <w:r w:rsidDel="00000000" w:rsidR="00000000" w:rsidRPr="00000000">
        <w:rPr>
          <w:rtl w:val="0"/>
        </w:rPr>
      </w:r>
    </w:p>
    <w:p w:rsidR="00000000" w:rsidDel="00000000" w:rsidP="00000000" w:rsidRDefault="00000000" w:rsidRPr="00000000" w14:paraId="0000001E">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bucles, lazos o ciclos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son los tipos de bucles más simples en PHP. Se comportan exactamente como en la mayoría de lenguajes de programación, tales como C/C++, Java, etc. La forma básica de una sentencia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es la siguiente: </w:t>
      </w:r>
    </w:p>
    <w:p w:rsidR="00000000" w:rsidDel="00000000" w:rsidP="00000000" w:rsidRDefault="00000000" w:rsidRPr="00000000" w14:paraId="0000001F">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while (expresion)[{]</w:t>
      </w:r>
    </w:p>
    <w:p w:rsidR="00000000" w:rsidDel="00000000" w:rsidP="00000000" w:rsidRDefault="00000000" w:rsidRPr="00000000" w14:paraId="00000020">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[sentencia(s);]</w:t>
      </w:r>
    </w:p>
    <w:p w:rsidR="00000000" w:rsidDel="00000000" w:rsidP="00000000" w:rsidRDefault="00000000" w:rsidRPr="00000000" w14:paraId="00000021">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t>
      </w:r>
    </w:p>
    <w:bookmarkStart w:colFirst="0" w:colLast="0" w:name="bookmark=id.30j0zll" w:id="0"/>
    <w:bookmarkEnd w:id="0"/>
    <w:p w:rsidR="00000000" w:rsidDel="00000000" w:rsidP="00000000" w:rsidRDefault="00000000" w:rsidRPr="00000000" w14:paraId="00000022">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Donde:</w:t>
      </w:r>
    </w:p>
    <w:p w:rsidR="00000000" w:rsidDel="00000000" w:rsidP="00000000" w:rsidRDefault="00000000" w:rsidRPr="00000000" w14:paraId="00000024">
      <w:pPr>
        <w:pageBreakBefore w:val="0"/>
        <w:numPr>
          <w:ilvl w:val="0"/>
          <w:numId w:val="2"/>
        </w:numPr>
        <w:ind w:left="36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expresion</w:t>
      </w:r>
      <w:r w:rsidDel="00000000" w:rsidR="00000000" w:rsidRPr="00000000">
        <w:rPr>
          <w:rFonts w:ascii="Calibri" w:cs="Calibri" w:eastAsia="Calibri" w:hAnsi="Calibri"/>
          <w:color w:val="000000"/>
          <w:sz w:val="22"/>
          <w:szCs w:val="22"/>
          <w:rtl w:val="0"/>
        </w:rPr>
        <w:t xml:space="preserve">, es una expresión condicional que debe devolver un resultado lógico: </w:t>
      </w:r>
      <w:r w:rsidDel="00000000" w:rsidR="00000000" w:rsidRPr="00000000">
        <w:rPr>
          <w:rFonts w:ascii="Calibri" w:cs="Calibri" w:eastAsia="Calibri" w:hAnsi="Calibri"/>
          <w:i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o </w:t>
      </w:r>
      <w:r w:rsidDel="00000000" w:rsidR="00000000" w:rsidRPr="00000000">
        <w:rPr>
          <w:rFonts w:ascii="Calibri" w:cs="Calibri" w:eastAsia="Calibri" w:hAnsi="Calibri"/>
          <w:i w:val="1"/>
          <w:color w:val="000000"/>
          <w:sz w:val="22"/>
          <w:szCs w:val="22"/>
          <w:rtl w:val="0"/>
        </w:rPr>
        <w:t xml:space="preserve">false</w:t>
      </w:r>
      <w:r w:rsidDel="00000000" w:rsidR="00000000" w:rsidRPr="00000000">
        <w:rPr>
          <w:rFonts w:ascii="Calibri" w:cs="Calibri" w:eastAsia="Calibri" w:hAnsi="Calibri"/>
          <w:color w:val="000000"/>
          <w:sz w:val="22"/>
          <w:szCs w:val="22"/>
          <w:rtl w:val="0"/>
        </w:rPr>
        <w:t xml:space="preserve"> (verdadero o falso), y</w:t>
      </w:r>
    </w:p>
    <w:p w:rsidR="00000000" w:rsidDel="00000000" w:rsidP="00000000" w:rsidRDefault="00000000" w:rsidRPr="00000000" w14:paraId="00000025">
      <w:pPr>
        <w:pageBreakBefore w:val="0"/>
        <w:numPr>
          <w:ilvl w:val="0"/>
          <w:numId w:val="2"/>
        </w:numPr>
        <w:ind w:left="360" w:hanging="36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sentencias</w:t>
      </w:r>
      <w:r w:rsidDel="00000000" w:rsidR="00000000" w:rsidRPr="00000000">
        <w:rPr>
          <w:rFonts w:ascii="Calibri" w:cs="Calibri" w:eastAsia="Calibri" w:hAnsi="Calibri"/>
          <w:color w:val="000000"/>
          <w:sz w:val="22"/>
          <w:szCs w:val="22"/>
          <w:rtl w:val="0"/>
        </w:rPr>
        <w:t xml:space="preserve">, es una instrucción o un bloque de instrucciones que se repetirán en tanto la expresión condicional se siga evaluando como verdadera.</w:t>
      </w:r>
    </w:p>
    <w:p w:rsidR="00000000" w:rsidDel="00000000" w:rsidP="00000000" w:rsidRDefault="00000000" w:rsidRPr="00000000" w14:paraId="00000026">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NOTA: Cuando el ciclo o lazo </w:t>
      </w:r>
      <w:r w:rsidDel="00000000" w:rsidR="00000000" w:rsidRPr="00000000">
        <w:rPr>
          <w:rFonts w:ascii="Calibri" w:cs="Calibri" w:eastAsia="Calibri" w:hAnsi="Calibri"/>
          <w:b w:val="1"/>
          <w:i w:val="1"/>
          <w:color w:val="000000"/>
          <w:sz w:val="22"/>
          <w:szCs w:val="22"/>
          <w:rtl w:val="0"/>
        </w:rPr>
        <w:t xml:space="preserve">while</w:t>
      </w:r>
      <w:r w:rsidDel="00000000" w:rsidR="00000000" w:rsidRPr="00000000">
        <w:rPr>
          <w:rFonts w:ascii="Calibri" w:cs="Calibri" w:eastAsia="Calibri" w:hAnsi="Calibri"/>
          <w:b w:val="1"/>
          <w:color w:val="000000"/>
          <w:sz w:val="22"/>
          <w:szCs w:val="22"/>
          <w:rtl w:val="0"/>
        </w:rPr>
        <w:t xml:space="preserve"> incluya una sola sentencia se pueden omitir las llaves. Sin embargo, es recomendable utilizarlas siempre.</w:t>
      </w: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funcionamiento de una sentencia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es simple. Le dice a PHP que ejecute la(s) sentencia(s) que contiene repetidamente, mientras la expresión condicional del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se evalúe como verdadera (</w:t>
      </w:r>
      <w:r w:rsidDel="00000000" w:rsidR="00000000" w:rsidRPr="00000000">
        <w:rPr>
          <w:rFonts w:ascii="Calibri" w:cs="Calibri" w:eastAsia="Calibri" w:hAnsi="Calibri"/>
          <w:b w:val="1"/>
          <w:i w:val="1"/>
          <w:color w:val="000000"/>
          <w:sz w:val="22"/>
          <w:szCs w:val="22"/>
          <w:rtl w:val="0"/>
        </w:rPr>
        <w:t xml:space="preserve">true</w:t>
      </w:r>
      <w:r w:rsidDel="00000000" w:rsidR="00000000" w:rsidRPr="00000000">
        <w:rPr>
          <w:rFonts w:ascii="Calibri" w:cs="Calibri" w:eastAsia="Calibri" w:hAnsi="Calibri"/>
          <w:b w:val="1"/>
          <w:color w:val="000000"/>
          <w:sz w:val="22"/>
          <w:szCs w:val="22"/>
          <w:rtl w:val="0"/>
        </w:rPr>
        <w:t xml:space="preserve">)</w:t>
      </w:r>
      <w:r w:rsidDel="00000000" w:rsidR="00000000" w:rsidRPr="00000000">
        <w:rPr>
          <w:rFonts w:ascii="Calibri" w:cs="Calibri" w:eastAsia="Calibri" w:hAnsi="Calibri"/>
          <w:color w:val="000000"/>
          <w:sz w:val="22"/>
          <w:szCs w:val="22"/>
          <w:rtl w:val="0"/>
        </w:rPr>
        <w:t xml:space="preserve">. El valor de la expresión es comprobado cada vez al principio del bucle, así que incluso si este valor cambia durante la ejecución de la(s) sentencia(s) anidada(s), la ejecución no parará hasta el fin de la iteración (cada vez que PHP ejecuta las sentencias en el ciclo o bucle se da una iteración). Si la expresión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se evalúa como </w:t>
      </w:r>
      <w:r w:rsidDel="00000000" w:rsidR="00000000" w:rsidRPr="00000000">
        <w:rPr>
          <w:rFonts w:ascii="Calibri" w:cs="Calibri" w:eastAsia="Calibri" w:hAnsi="Calibri"/>
          <w:b w:val="1"/>
          <w:i w:val="1"/>
          <w:color w:val="000000"/>
          <w:sz w:val="22"/>
          <w:szCs w:val="22"/>
          <w:rtl w:val="0"/>
        </w:rPr>
        <w:t xml:space="preserve">false</w:t>
      </w:r>
      <w:r w:rsidDel="00000000" w:rsidR="00000000" w:rsidRPr="00000000">
        <w:rPr>
          <w:rFonts w:ascii="Calibri" w:cs="Calibri" w:eastAsia="Calibri" w:hAnsi="Calibri"/>
          <w:color w:val="000000"/>
          <w:sz w:val="22"/>
          <w:szCs w:val="22"/>
          <w:rtl w:val="0"/>
        </w:rPr>
        <w:t xml:space="preserve"> desde el principio la(s) sentencia(s) anidada(s) no se ejecutarán ni siquiera una vez. </w:t>
      </w:r>
    </w:p>
    <w:p w:rsidR="00000000" w:rsidDel="00000000" w:rsidP="00000000" w:rsidRDefault="00000000" w:rsidRPr="00000000" w14:paraId="0000002A">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 igual que con la sentencia </w:t>
      </w:r>
      <w:r w:rsidDel="00000000" w:rsidR="00000000" w:rsidRPr="00000000">
        <w:rPr>
          <w:rFonts w:ascii="Calibri" w:cs="Calibri" w:eastAsia="Calibri" w:hAnsi="Calibri"/>
          <w:i w:val="1"/>
          <w:color w:val="000000"/>
          <w:sz w:val="22"/>
          <w:szCs w:val="22"/>
          <w:rtl w:val="0"/>
        </w:rPr>
        <w:t xml:space="preserve">if</w:t>
      </w:r>
      <w:r w:rsidDel="00000000" w:rsidR="00000000" w:rsidRPr="00000000">
        <w:rPr>
          <w:rFonts w:ascii="Calibri" w:cs="Calibri" w:eastAsia="Calibri" w:hAnsi="Calibri"/>
          <w:color w:val="000000"/>
          <w:sz w:val="22"/>
          <w:szCs w:val="22"/>
          <w:rtl w:val="0"/>
        </w:rPr>
        <w:t xml:space="preserve">, existe una sintaxis alternativa para el ciclo o lazo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2B">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while (expresion):</w:t>
      </w:r>
    </w:p>
    <w:p w:rsidR="00000000" w:rsidDel="00000000" w:rsidP="00000000" w:rsidRDefault="00000000" w:rsidRPr="00000000" w14:paraId="0000002C">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[sentencia(s);] </w:t>
      </w:r>
    </w:p>
    <w:p w:rsidR="00000000" w:rsidDel="00000000" w:rsidP="00000000" w:rsidRDefault="00000000" w:rsidRPr="00000000" w14:paraId="0000002D">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endwhile;</w:t>
      </w:r>
    </w:p>
    <w:bookmarkStart w:colFirst="0" w:colLast="0" w:name="bookmark=id.1fob9te" w:id="1"/>
    <w:bookmarkEnd w:id="1"/>
    <w:p w:rsidR="00000000" w:rsidDel="00000000" w:rsidP="00000000" w:rsidRDefault="00000000" w:rsidRPr="00000000" w14:paraId="0000002E">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siguientes ejemplos son idénticos, y ambos imprimen números del 1 al 10: </w:t>
      </w:r>
    </w:p>
    <w:p w:rsidR="00000000" w:rsidDel="00000000" w:rsidP="00000000" w:rsidRDefault="00000000" w:rsidRPr="00000000" w14:paraId="00000030">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1">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ejemplo 1 */</w:t>
      </w:r>
    </w:p>
    <w:p w:rsidR="00000000" w:rsidDel="00000000" w:rsidP="00000000" w:rsidRDefault="00000000" w:rsidRPr="00000000" w14:paraId="00000032">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33">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 = 1;</w:t>
      </w:r>
    </w:p>
    <w:p w:rsidR="00000000" w:rsidDel="00000000" w:rsidP="00000000" w:rsidRDefault="00000000" w:rsidRPr="00000000" w14:paraId="00000034">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while ($i &lt;= 10) {</w:t>
      </w:r>
    </w:p>
    <w:p w:rsidR="00000000" w:rsidDel="00000000" w:rsidP="00000000" w:rsidRDefault="00000000" w:rsidRPr="00000000" w14:paraId="00000035">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  </w:t>
      </w:r>
    </w:p>
    <w:p w:rsidR="00000000" w:rsidDel="00000000" w:rsidP="00000000" w:rsidRDefault="00000000" w:rsidRPr="00000000" w14:paraId="00000036">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 el valor impreso sería</w:t>
      </w:r>
    </w:p>
    <w:p w:rsidR="00000000" w:rsidDel="00000000" w:rsidP="00000000" w:rsidRDefault="00000000" w:rsidRPr="00000000" w14:paraId="00000037">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 antes del incremento</w:t>
      </w:r>
    </w:p>
    <w:p w:rsidR="00000000" w:rsidDel="00000000" w:rsidP="00000000" w:rsidRDefault="00000000" w:rsidRPr="00000000" w14:paraId="00000038">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(post-incremento) */</w:t>
      </w:r>
    </w:p>
    <w:p w:rsidR="00000000" w:rsidDel="00000000" w:rsidP="00000000" w:rsidRDefault="00000000" w:rsidRPr="00000000" w14:paraId="00000039">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3A">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3B">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 ejemplo 2 */</w:t>
      </w:r>
    </w:p>
    <w:p w:rsidR="00000000" w:rsidDel="00000000" w:rsidP="00000000" w:rsidRDefault="00000000" w:rsidRPr="00000000" w14:paraId="0000003C">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w:t>
      </w:r>
    </w:p>
    <w:p w:rsidR="00000000" w:rsidDel="00000000" w:rsidP="00000000" w:rsidRDefault="00000000" w:rsidRPr="00000000" w14:paraId="0000003D">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 = 1;</w:t>
      </w:r>
    </w:p>
    <w:p w:rsidR="00000000" w:rsidDel="00000000" w:rsidP="00000000" w:rsidRDefault="00000000" w:rsidRPr="00000000" w14:paraId="0000003E">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while ($i &lt;= 10):</w:t>
      </w:r>
    </w:p>
    <w:p w:rsidR="00000000" w:rsidDel="00000000" w:rsidP="00000000" w:rsidRDefault="00000000" w:rsidRPr="00000000" w14:paraId="0000003F">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w:t>
      </w:r>
    </w:p>
    <w:p w:rsidR="00000000" w:rsidDel="00000000" w:rsidP="00000000" w:rsidRDefault="00000000" w:rsidRPr="00000000" w14:paraId="00000040">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w:t>
      </w:r>
    </w:p>
    <w:p w:rsidR="00000000" w:rsidDel="00000000" w:rsidP="00000000" w:rsidRDefault="00000000" w:rsidRPr="00000000" w14:paraId="00000041">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endwhile;</w:t>
      </w:r>
    </w:p>
    <w:bookmarkStart w:colFirst="0" w:colLast="0" w:name="bookmark=id.3znysh7" w:id="2"/>
    <w:bookmarkEnd w:id="2"/>
    <w:p w:rsidR="00000000" w:rsidDel="00000000" w:rsidP="00000000" w:rsidRDefault="00000000" w:rsidRPr="00000000" w14:paraId="00000042">
      <w:pPr>
        <w:pageBreakBefore w:val="0"/>
        <w:rPr>
          <w:rFonts w:ascii="Calibri" w:cs="Calibri" w:eastAsia="Calibri" w:hAnsi="Calibri"/>
          <w:sz w:val="22"/>
          <w:szCs w:val="22"/>
        </w:rPr>
      </w:pPr>
      <w:r w:rsidDel="00000000" w:rsidR="00000000" w:rsidRPr="00000000">
        <w:rPr>
          <w:rtl w:val="0"/>
        </w:rPr>
      </w:r>
    </w:p>
    <w:bookmarkStart w:colFirst="0" w:colLast="0" w:name="bookmark=id.2et92p0" w:id="3"/>
    <w:bookmarkEnd w:id="3"/>
    <w:p w:rsidR="00000000" w:rsidDel="00000000" w:rsidP="00000000" w:rsidRDefault="00000000" w:rsidRPr="00000000" w14:paraId="00000043">
      <w:pPr>
        <w:pageBreakBefore w:val="0"/>
        <w:spacing w:after="100" w:before="10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DO … WHILE</w:t>
      </w:r>
    </w:p>
    <w:p w:rsidR="00000000" w:rsidDel="00000000" w:rsidP="00000000" w:rsidRDefault="00000000" w:rsidRPr="00000000" w14:paraId="00000044">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ciclos o bucles </w:t>
      </w:r>
      <w:r w:rsidDel="00000000" w:rsidR="00000000" w:rsidRPr="00000000">
        <w:rPr>
          <w:rFonts w:ascii="Calibri" w:cs="Calibri" w:eastAsia="Calibri" w:hAnsi="Calibri"/>
          <w:b w:val="1"/>
          <w:i w:val="1"/>
          <w:color w:val="000000"/>
          <w:sz w:val="22"/>
          <w:szCs w:val="22"/>
          <w:rtl w:val="0"/>
        </w:rPr>
        <w:t xml:space="preserve">do … while</w:t>
      </w:r>
      <w:r w:rsidDel="00000000" w:rsidR="00000000" w:rsidRPr="00000000">
        <w:rPr>
          <w:rFonts w:ascii="Calibri" w:cs="Calibri" w:eastAsia="Calibri" w:hAnsi="Calibri"/>
          <w:color w:val="000000"/>
          <w:sz w:val="22"/>
          <w:szCs w:val="22"/>
          <w:rtl w:val="0"/>
        </w:rPr>
        <w:t xml:space="preserve"> son muy similares a los bucles </w:t>
      </w:r>
      <w:r w:rsidDel="00000000" w:rsidR="00000000" w:rsidRPr="00000000">
        <w:rPr>
          <w:rFonts w:ascii="Calibri" w:cs="Calibri" w:eastAsia="Calibri" w:hAnsi="Calibri"/>
          <w:b w:val="1"/>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excepto que la condición se comprueba al final de cada iteración, en vez de al principio. La principal diferencia frente a los bucles regulares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es que en este, se garantiza la ejecución de la primera iteración de un bucle </w:t>
      </w:r>
      <w:r w:rsidDel="00000000" w:rsidR="00000000" w:rsidRPr="00000000">
        <w:rPr>
          <w:rFonts w:ascii="Calibri" w:cs="Calibri" w:eastAsia="Calibri" w:hAnsi="Calibri"/>
          <w:i w:val="1"/>
          <w:color w:val="000000"/>
          <w:sz w:val="22"/>
          <w:szCs w:val="22"/>
          <w:rtl w:val="0"/>
        </w:rPr>
        <w:t xml:space="preserve">do ... while</w:t>
      </w:r>
      <w:r w:rsidDel="00000000" w:rsidR="00000000" w:rsidRPr="00000000">
        <w:rPr>
          <w:rFonts w:ascii="Calibri" w:cs="Calibri" w:eastAsia="Calibri" w:hAnsi="Calibri"/>
          <w:color w:val="000000"/>
          <w:sz w:val="22"/>
          <w:szCs w:val="22"/>
          <w:rtl w:val="0"/>
        </w:rPr>
        <w:t xml:space="preserve">  (la condición se comprueba sólo al final de la iteración), mientras que puede no ser necesariamente ejecutada con un bucle </w:t>
      </w:r>
      <w:r w:rsidDel="00000000" w:rsidR="00000000" w:rsidRPr="00000000">
        <w:rPr>
          <w:rFonts w:ascii="Calibri" w:cs="Calibri" w:eastAsia="Calibri" w:hAnsi="Calibri"/>
          <w:i w:val="1"/>
          <w:color w:val="000000"/>
          <w:sz w:val="22"/>
          <w:szCs w:val="22"/>
          <w:rtl w:val="0"/>
        </w:rPr>
        <w:t xml:space="preserve">while</w:t>
      </w:r>
      <w:r w:rsidDel="00000000" w:rsidR="00000000" w:rsidRPr="00000000">
        <w:rPr>
          <w:rFonts w:ascii="Calibri" w:cs="Calibri" w:eastAsia="Calibri" w:hAnsi="Calibri"/>
          <w:color w:val="000000"/>
          <w:sz w:val="22"/>
          <w:szCs w:val="22"/>
          <w:rtl w:val="0"/>
        </w:rPr>
        <w:t xml:space="preserve"> regular (la condición se comprueba al principio de cada iteración, si esta se evalúa como </w:t>
      </w:r>
      <w:r w:rsidDel="00000000" w:rsidR="00000000" w:rsidRPr="00000000">
        <w:rPr>
          <w:rFonts w:ascii="Calibri" w:cs="Calibri" w:eastAsia="Calibri" w:hAnsi="Calibri"/>
          <w:b w:val="1"/>
          <w:i w:val="1"/>
          <w:color w:val="000000"/>
          <w:sz w:val="22"/>
          <w:szCs w:val="22"/>
          <w:rtl w:val="0"/>
        </w:rPr>
        <w:t xml:space="preserve">false</w:t>
      </w:r>
      <w:r w:rsidDel="00000000" w:rsidR="00000000" w:rsidRPr="00000000">
        <w:rPr>
          <w:rFonts w:ascii="Calibri" w:cs="Calibri" w:eastAsia="Calibri" w:hAnsi="Calibri"/>
          <w:color w:val="000000"/>
          <w:sz w:val="22"/>
          <w:szCs w:val="22"/>
          <w:rtl w:val="0"/>
        </w:rPr>
        <w:t xml:space="preserve"> desde el principio la ejecución del bucle finalizará inmediatamente). </w:t>
      </w:r>
    </w:p>
    <w:p w:rsidR="00000000" w:rsidDel="00000000" w:rsidP="00000000" w:rsidRDefault="00000000" w:rsidRPr="00000000" w14:paraId="00000045">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Hay una sola sintaxis para los bucles </w:t>
      </w:r>
      <w:r w:rsidDel="00000000" w:rsidR="00000000" w:rsidRPr="00000000">
        <w:rPr>
          <w:rFonts w:ascii="Calibri" w:cs="Calibri" w:eastAsia="Calibri" w:hAnsi="Calibri"/>
          <w:b w:val="1"/>
          <w:i w:val="1"/>
          <w:color w:val="000000"/>
          <w:sz w:val="22"/>
          <w:szCs w:val="22"/>
          <w:rtl w:val="0"/>
        </w:rPr>
        <w:t xml:space="preserve">do...while</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46">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do{</w:t>
      </w:r>
    </w:p>
    <w:p w:rsidR="00000000" w:rsidDel="00000000" w:rsidP="00000000" w:rsidRDefault="00000000" w:rsidRPr="00000000" w14:paraId="00000047">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sentencias;</w:t>
      </w:r>
    </w:p>
    <w:p w:rsidR="00000000" w:rsidDel="00000000" w:rsidP="00000000" w:rsidRDefault="00000000" w:rsidRPr="00000000" w14:paraId="00000048">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while (expresion);</w:t>
      </w:r>
    </w:p>
    <w:p w:rsidR="00000000" w:rsidDel="00000000" w:rsidP="00000000" w:rsidRDefault="00000000" w:rsidRPr="00000000" w14:paraId="00000049">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A">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B">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C">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Donde: </w:t>
      </w:r>
    </w:p>
    <w:p w:rsidR="00000000" w:rsidDel="00000000" w:rsidP="00000000" w:rsidRDefault="00000000" w:rsidRPr="00000000" w14:paraId="0000004D">
      <w:pPr>
        <w:pageBreakBefore w:val="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sentencias</w:t>
      </w:r>
      <w:r w:rsidDel="00000000" w:rsidR="00000000" w:rsidRPr="00000000">
        <w:rPr>
          <w:rFonts w:ascii="Calibri" w:cs="Calibri" w:eastAsia="Calibri" w:hAnsi="Calibri"/>
          <w:color w:val="000000"/>
          <w:sz w:val="22"/>
          <w:szCs w:val="22"/>
          <w:rtl w:val="0"/>
        </w:rPr>
        <w:t xml:space="preserve"> es el bloque de código a ejecutar un número indefinido de veces, dependiendo del resultado de la evaluación de la condición, y</w:t>
      </w:r>
    </w:p>
    <w:p w:rsidR="00000000" w:rsidDel="00000000" w:rsidP="00000000" w:rsidRDefault="00000000" w:rsidRPr="00000000" w14:paraId="0000004E">
      <w:pPr>
        <w:pageBreakBefore w:val="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expresion</w:t>
      </w:r>
      <w:r w:rsidDel="00000000" w:rsidR="00000000" w:rsidRPr="00000000">
        <w:rPr>
          <w:rFonts w:ascii="Calibri" w:cs="Calibri" w:eastAsia="Calibri" w:hAnsi="Calibri"/>
          <w:color w:val="000000"/>
          <w:sz w:val="22"/>
          <w:szCs w:val="22"/>
          <w:rtl w:val="0"/>
        </w:rPr>
        <w:t xml:space="preserve">, es la expresión condicional que debe evaluarse para determinar si se seguirá ejecutando el bloque de sentencias del lazo.</w:t>
      </w:r>
    </w:p>
    <w:p w:rsidR="00000000" w:rsidDel="00000000" w:rsidP="00000000" w:rsidRDefault="00000000" w:rsidRPr="00000000" w14:paraId="0000004F">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0">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siguiente es un ejemplo:</w:t>
      </w:r>
    </w:p>
    <w:p w:rsidR="00000000" w:rsidDel="00000000" w:rsidP="00000000" w:rsidRDefault="00000000" w:rsidRPr="00000000" w14:paraId="00000051">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2">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$i = 0;</w:t>
      </w:r>
    </w:p>
    <w:p w:rsidR="00000000" w:rsidDel="00000000" w:rsidP="00000000" w:rsidRDefault="00000000" w:rsidRPr="00000000" w14:paraId="00000053">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do {</w:t>
      </w:r>
    </w:p>
    <w:p w:rsidR="00000000" w:rsidDel="00000000" w:rsidP="00000000" w:rsidRDefault="00000000" w:rsidRPr="00000000" w14:paraId="00000054">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w:t>
      </w:r>
    </w:p>
    <w:p w:rsidR="00000000" w:rsidDel="00000000" w:rsidP="00000000" w:rsidRDefault="00000000" w:rsidRPr="00000000" w14:paraId="00000055">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000000"/>
          <w:sz w:val="22"/>
          <w:szCs w:val="22"/>
        </w:rPr>
      </w:pPr>
      <w:r w:rsidDel="00000000" w:rsidR="00000000" w:rsidRPr="00000000">
        <w:rPr>
          <w:rFonts w:ascii="Courier New" w:cs="Courier New" w:eastAsia="Courier New" w:hAnsi="Courier New"/>
          <w:color w:val="000000"/>
          <w:sz w:val="22"/>
          <w:szCs w:val="22"/>
          <w:rtl w:val="0"/>
        </w:rPr>
        <w:t xml:space="preserve"> } while</w:t>
      </w:r>
      <w:r w:rsidDel="00000000" w:rsidR="00000000" w:rsidRPr="00000000">
        <w:rPr>
          <w:rFonts w:ascii="Calibri" w:cs="Calibri" w:eastAsia="Calibri" w:hAnsi="Calibri"/>
          <w:color w:val="000000"/>
          <w:sz w:val="22"/>
          <w:szCs w:val="22"/>
          <w:rtl w:val="0"/>
        </w:rPr>
        <w:t xml:space="preserve"> ($i&gt;0);</w:t>
      </w:r>
    </w:p>
    <w:p w:rsidR="00000000" w:rsidDel="00000000" w:rsidP="00000000" w:rsidRDefault="00000000" w:rsidRPr="00000000" w14:paraId="00000056">
      <w:pPr>
        <w:pageBreakBefore w:val="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NOTA: Cuando el bucle </w:t>
      </w:r>
      <w:r w:rsidDel="00000000" w:rsidR="00000000" w:rsidRPr="00000000">
        <w:rPr>
          <w:rFonts w:ascii="Calibri" w:cs="Calibri" w:eastAsia="Calibri" w:hAnsi="Calibri"/>
          <w:b w:val="1"/>
          <w:i w:val="1"/>
          <w:color w:val="000000"/>
          <w:sz w:val="22"/>
          <w:szCs w:val="22"/>
          <w:rtl w:val="0"/>
        </w:rPr>
        <w:t xml:space="preserve">do-while</w:t>
      </w:r>
      <w:r w:rsidDel="00000000" w:rsidR="00000000" w:rsidRPr="00000000">
        <w:rPr>
          <w:rFonts w:ascii="Calibri" w:cs="Calibri" w:eastAsia="Calibri" w:hAnsi="Calibri"/>
          <w:b w:val="1"/>
          <w:color w:val="000000"/>
          <w:sz w:val="22"/>
          <w:szCs w:val="22"/>
          <w:rtl w:val="0"/>
        </w:rPr>
        <w:t xml:space="preserve"> incluya una sola sentencia se pueden omitir las llaves. A pesar de ello es recomendable utilizarlas siempre.</w:t>
      </w:r>
    </w:p>
    <w:p w:rsidR="00000000" w:rsidDel="00000000" w:rsidP="00000000" w:rsidRDefault="00000000" w:rsidRPr="00000000" w14:paraId="00000058">
      <w:pPr>
        <w:pageBreakBefore w:val="0"/>
        <w:rPr>
          <w:rFonts w:ascii="Calibri" w:cs="Calibri" w:eastAsia="Calibri" w:hAnsi="Calibri"/>
          <w:color w:val="000000"/>
          <w:sz w:val="22"/>
          <w:szCs w:val="22"/>
        </w:rPr>
      </w:pPr>
      <w:r w:rsidDel="00000000" w:rsidR="00000000" w:rsidRPr="00000000">
        <w:rPr>
          <w:rtl w:val="0"/>
        </w:rPr>
      </w:r>
    </w:p>
    <w:bookmarkStart w:colFirst="0" w:colLast="0" w:name="bookmark=id.3dy6vkm" w:id="4"/>
    <w:bookmarkEnd w:id="4"/>
    <w:bookmarkStart w:colFirst="0" w:colLast="0" w:name="bookmark=id.tyjcwt" w:id="5"/>
    <w:bookmarkEnd w:id="5"/>
    <w:p w:rsidR="00000000" w:rsidDel="00000000" w:rsidP="00000000" w:rsidRDefault="00000000" w:rsidRPr="00000000" w14:paraId="00000059">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A">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w:t>
      </w:r>
    </w:p>
    <w:p w:rsidR="00000000" w:rsidDel="00000000" w:rsidP="00000000" w:rsidRDefault="00000000" w:rsidRPr="00000000" w14:paraId="0000005B">
      <w:pPr>
        <w:pageBreakBefore w:val="0"/>
        <w:spacing w:after="120" w:before="12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Los ciclos o bucles </w:t>
      </w:r>
      <w:r w:rsidDel="00000000" w:rsidR="00000000" w:rsidRPr="00000000">
        <w:rPr>
          <w:rFonts w:ascii="Calibri" w:cs="Calibri" w:eastAsia="Calibri" w:hAnsi="Calibri"/>
          <w:b w:val="1"/>
          <w:i w:val="1"/>
          <w:color w:val="000000"/>
          <w:sz w:val="22"/>
          <w:szCs w:val="22"/>
          <w:rtl w:val="0"/>
        </w:rPr>
        <w:t xml:space="preserve">for</w:t>
      </w:r>
      <w:r w:rsidDel="00000000" w:rsidR="00000000" w:rsidRPr="00000000">
        <w:rPr>
          <w:rFonts w:ascii="Calibri" w:cs="Calibri" w:eastAsia="Calibri" w:hAnsi="Calibri"/>
          <w:color w:val="000000"/>
          <w:sz w:val="22"/>
          <w:szCs w:val="22"/>
          <w:rtl w:val="0"/>
        </w:rPr>
        <w:t xml:space="preserve"> son los bucles más complejos en PHP por la construcción; sin embargo, son también los más utilizados porque su aplicación es más evidente. Se comportan exactamente igual que en lenguajes como C o Java. La sintaxis de un lazo </w:t>
      </w:r>
      <w:r w:rsidDel="00000000" w:rsidR="00000000" w:rsidRPr="00000000">
        <w:rPr>
          <w:rFonts w:ascii="Calibri" w:cs="Calibri" w:eastAsia="Calibri" w:hAnsi="Calibri"/>
          <w:b w:val="1"/>
          <w:i w:val="1"/>
          <w:color w:val="000000"/>
          <w:sz w:val="22"/>
          <w:szCs w:val="22"/>
          <w:rtl w:val="0"/>
        </w:rPr>
        <w:t xml:space="preserve">for</w:t>
      </w:r>
      <w:r w:rsidDel="00000000" w:rsidR="00000000" w:rsidRPr="00000000">
        <w:rPr>
          <w:rFonts w:ascii="Calibri" w:cs="Calibri" w:eastAsia="Calibri" w:hAnsi="Calibri"/>
          <w:color w:val="000000"/>
          <w:sz w:val="22"/>
          <w:szCs w:val="22"/>
          <w:rtl w:val="0"/>
        </w:rPr>
        <w:t xml:space="preserve"> es: </w:t>
      </w:r>
    </w:p>
    <w:p w:rsidR="00000000" w:rsidDel="00000000" w:rsidP="00000000" w:rsidRDefault="00000000" w:rsidRPr="00000000" w14:paraId="0000005C">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 ([inicialización]; [condición]; [incremento]){</w:t>
      </w:r>
    </w:p>
    <w:p w:rsidR="00000000" w:rsidDel="00000000" w:rsidP="00000000" w:rsidRDefault="00000000" w:rsidRPr="00000000" w14:paraId="0000005D">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sentencia;</w:t>
      </w:r>
    </w:p>
    <w:p w:rsidR="00000000" w:rsidDel="00000000" w:rsidP="00000000" w:rsidRDefault="00000000" w:rsidRPr="00000000" w14:paraId="0000005E">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t>
      </w:r>
    </w:p>
    <w:p w:rsidR="00000000" w:rsidDel="00000000" w:rsidP="00000000" w:rsidRDefault="00000000" w:rsidRPr="00000000" w14:paraId="0000005F">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0">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Donde:</w:t>
      </w:r>
    </w:p>
    <w:p w:rsidR="00000000" w:rsidDel="00000000" w:rsidP="00000000" w:rsidRDefault="00000000" w:rsidRPr="00000000" w14:paraId="00000061">
      <w:pPr>
        <w:pageBreakBefore w:val="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inicializacion</w:t>
      </w:r>
      <w:r w:rsidDel="00000000" w:rsidR="00000000" w:rsidRPr="00000000">
        <w:rPr>
          <w:rFonts w:ascii="Calibri" w:cs="Calibri" w:eastAsia="Calibri" w:hAnsi="Calibri"/>
          <w:color w:val="000000"/>
          <w:sz w:val="22"/>
          <w:szCs w:val="22"/>
          <w:rtl w:val="0"/>
        </w:rPr>
        <w:t xml:space="preserve">, es una expresión que inicializa una variable que funcionará como contador. Este valor representa el valor inicial de dicho contador a partir del cual comenzarán las iteraciones del lazo o bucle.</w:t>
      </w:r>
    </w:p>
    <w:p w:rsidR="00000000" w:rsidDel="00000000" w:rsidP="00000000" w:rsidRDefault="00000000" w:rsidRPr="00000000" w14:paraId="00000062">
      <w:pPr>
        <w:pageBreakBefore w:val="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condicion</w:t>
      </w:r>
      <w:r w:rsidDel="00000000" w:rsidR="00000000" w:rsidRPr="00000000">
        <w:rPr>
          <w:rFonts w:ascii="Calibri" w:cs="Calibri" w:eastAsia="Calibri" w:hAnsi="Calibri"/>
          <w:color w:val="000000"/>
          <w:sz w:val="22"/>
          <w:szCs w:val="22"/>
          <w:rtl w:val="0"/>
        </w:rPr>
        <w:t xml:space="preserve">, es una expresión condicional que se evaluará al inicio antes de ejecutar el bloque de sentencias. Si la evaluación de esta condición da por resultado </w:t>
      </w:r>
      <w:r w:rsidDel="00000000" w:rsidR="00000000" w:rsidRPr="00000000">
        <w:rPr>
          <w:rFonts w:ascii="Calibri" w:cs="Calibri" w:eastAsia="Calibri" w:hAnsi="Calibri"/>
          <w:i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el bloque de instrucciones se ejecuta, y si el resultado es </w:t>
      </w:r>
      <w:r w:rsidDel="00000000" w:rsidR="00000000" w:rsidRPr="00000000">
        <w:rPr>
          <w:rFonts w:ascii="Calibri" w:cs="Calibri" w:eastAsia="Calibri" w:hAnsi="Calibri"/>
          <w:i w:val="1"/>
          <w:color w:val="000000"/>
          <w:sz w:val="22"/>
          <w:szCs w:val="22"/>
          <w:rtl w:val="0"/>
        </w:rPr>
        <w:t xml:space="preserve">false</w:t>
      </w:r>
      <w:r w:rsidDel="00000000" w:rsidR="00000000" w:rsidRPr="00000000">
        <w:rPr>
          <w:rFonts w:ascii="Calibri" w:cs="Calibri" w:eastAsia="Calibri" w:hAnsi="Calibri"/>
          <w:color w:val="000000"/>
          <w:sz w:val="22"/>
          <w:szCs w:val="22"/>
          <w:rtl w:val="0"/>
        </w:rPr>
        <w:t xml:space="preserve"> el bloque de instrucciones no se ejecuta.</w:t>
      </w:r>
    </w:p>
    <w:p w:rsidR="00000000" w:rsidDel="00000000" w:rsidP="00000000" w:rsidRDefault="00000000" w:rsidRPr="00000000" w14:paraId="00000063">
      <w:pPr>
        <w:pageBreakBefore w:val="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incremento</w:t>
      </w:r>
      <w:r w:rsidDel="00000000" w:rsidR="00000000" w:rsidRPr="00000000">
        <w:rPr>
          <w:rFonts w:ascii="Calibri" w:cs="Calibri" w:eastAsia="Calibri" w:hAnsi="Calibri"/>
          <w:color w:val="000000"/>
          <w:sz w:val="22"/>
          <w:szCs w:val="22"/>
          <w:rtl w:val="0"/>
        </w:rPr>
        <w:t xml:space="preserve">, es una sentencia que permite incrementar o decrementar el valor de la variable contador definida en la inicialización. El incremento|decremento puede ser de una unidad (caso más frecuente) o de varias unidades.</w:t>
      </w:r>
    </w:p>
    <w:p w:rsidR="00000000" w:rsidDel="00000000" w:rsidP="00000000" w:rsidRDefault="00000000" w:rsidRPr="00000000" w14:paraId="00000064">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NOTA: Cuando el for incluya una sola sentencia se pueden omitir las llaves. Sin embargo, es recomendable utilizarlas siempre.</w:t>
      </w:r>
    </w:p>
    <w:bookmarkStart w:colFirst="0" w:colLast="0" w:name="bookmark=id.1t3h5sf" w:id="6"/>
    <w:bookmarkEnd w:id="6"/>
    <w:p w:rsidR="00000000" w:rsidDel="00000000" w:rsidP="00000000" w:rsidRDefault="00000000" w:rsidRPr="00000000" w14:paraId="00000066">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7">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primera expresión (</w:t>
      </w:r>
      <w:r w:rsidDel="00000000" w:rsidR="00000000" w:rsidRPr="00000000">
        <w:rPr>
          <w:rFonts w:ascii="Calibri" w:cs="Calibri" w:eastAsia="Calibri" w:hAnsi="Calibri"/>
          <w:b w:val="1"/>
          <w:color w:val="000000"/>
          <w:sz w:val="22"/>
          <w:szCs w:val="22"/>
          <w:rtl w:val="0"/>
        </w:rPr>
        <w:t xml:space="preserve">inicializacion</w:t>
      </w:r>
      <w:r w:rsidDel="00000000" w:rsidR="00000000" w:rsidRPr="00000000">
        <w:rPr>
          <w:rFonts w:ascii="Calibri" w:cs="Calibri" w:eastAsia="Calibri" w:hAnsi="Calibri"/>
          <w:color w:val="000000"/>
          <w:sz w:val="22"/>
          <w:szCs w:val="22"/>
          <w:rtl w:val="0"/>
        </w:rPr>
        <w:t xml:space="preserve">) se evalúa (ejecuta) incondicionalmente una vez al principio del bucle y solamente esa vez.</w:t>
      </w:r>
    </w:p>
    <w:p w:rsidR="00000000" w:rsidDel="00000000" w:rsidP="00000000" w:rsidRDefault="00000000" w:rsidRPr="00000000" w14:paraId="00000068">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 comienzo de cada iteración, se evalúa la </w:t>
      </w:r>
      <w:r w:rsidDel="00000000" w:rsidR="00000000" w:rsidRPr="00000000">
        <w:rPr>
          <w:rFonts w:ascii="Calibri" w:cs="Calibri" w:eastAsia="Calibri" w:hAnsi="Calibri"/>
          <w:b w:val="1"/>
          <w:color w:val="000000"/>
          <w:sz w:val="22"/>
          <w:szCs w:val="22"/>
          <w:rtl w:val="0"/>
        </w:rPr>
        <w:t xml:space="preserve">condicion</w:t>
      </w:r>
      <w:r w:rsidDel="00000000" w:rsidR="00000000" w:rsidRPr="00000000">
        <w:rPr>
          <w:rFonts w:ascii="Calibri" w:cs="Calibri" w:eastAsia="Calibri" w:hAnsi="Calibri"/>
          <w:color w:val="000000"/>
          <w:sz w:val="22"/>
          <w:szCs w:val="22"/>
          <w:rtl w:val="0"/>
        </w:rPr>
        <w:t xml:space="preserve">. Si el resultado es </w:t>
      </w:r>
      <w:r w:rsidDel="00000000" w:rsidR="00000000" w:rsidRPr="00000000">
        <w:rPr>
          <w:rFonts w:ascii="Calibri" w:cs="Calibri" w:eastAsia="Calibri" w:hAnsi="Calibri"/>
          <w:i w:val="1"/>
          <w:color w:val="000000"/>
          <w:sz w:val="22"/>
          <w:szCs w:val="22"/>
          <w:rtl w:val="0"/>
        </w:rPr>
        <w:t xml:space="preserve">true</w:t>
      </w:r>
      <w:r w:rsidDel="00000000" w:rsidR="00000000" w:rsidRPr="00000000">
        <w:rPr>
          <w:rFonts w:ascii="Calibri" w:cs="Calibri" w:eastAsia="Calibri" w:hAnsi="Calibri"/>
          <w:color w:val="000000"/>
          <w:sz w:val="22"/>
          <w:szCs w:val="22"/>
          <w:rtl w:val="0"/>
        </w:rPr>
        <w:t xml:space="preserve">, el ciclo o lazo continúa y las sentencias anidadas se ejecutan. Si se evalúa como </w:t>
      </w:r>
      <w:r w:rsidDel="00000000" w:rsidR="00000000" w:rsidRPr="00000000">
        <w:rPr>
          <w:rFonts w:ascii="Calibri" w:cs="Calibri" w:eastAsia="Calibri" w:hAnsi="Calibri"/>
          <w:i w:val="1"/>
          <w:color w:val="000000"/>
          <w:sz w:val="22"/>
          <w:szCs w:val="22"/>
          <w:rtl w:val="0"/>
        </w:rPr>
        <w:t xml:space="preserve">false</w:t>
      </w:r>
      <w:r w:rsidDel="00000000" w:rsidR="00000000" w:rsidRPr="00000000">
        <w:rPr>
          <w:rFonts w:ascii="Calibri" w:cs="Calibri" w:eastAsia="Calibri" w:hAnsi="Calibri"/>
          <w:color w:val="000000"/>
          <w:sz w:val="22"/>
          <w:szCs w:val="22"/>
          <w:rtl w:val="0"/>
        </w:rPr>
        <w:t xml:space="preserve">, la ejecución del ciclo o lazo finaliza. </w:t>
      </w:r>
    </w:p>
    <w:p w:rsidR="00000000" w:rsidDel="00000000" w:rsidP="00000000" w:rsidRDefault="00000000" w:rsidRPr="00000000" w14:paraId="00000069">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Justo, al final de cada iteración, se ejecuta la instrucción de </w:t>
      </w:r>
      <w:r w:rsidDel="00000000" w:rsidR="00000000" w:rsidRPr="00000000">
        <w:rPr>
          <w:rFonts w:ascii="Calibri" w:cs="Calibri" w:eastAsia="Calibri" w:hAnsi="Calibri"/>
          <w:b w:val="1"/>
          <w:color w:val="000000"/>
          <w:sz w:val="22"/>
          <w:szCs w:val="22"/>
          <w:rtl w:val="0"/>
        </w:rPr>
        <w:t xml:space="preserve">incremento|decremento</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6A">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 una de las expresiones puede estar vacía. Que </w:t>
      </w:r>
      <w:r w:rsidDel="00000000" w:rsidR="00000000" w:rsidRPr="00000000">
        <w:rPr>
          <w:rFonts w:ascii="Calibri" w:cs="Calibri" w:eastAsia="Calibri" w:hAnsi="Calibri"/>
          <w:i w:val="1"/>
          <w:color w:val="000000"/>
          <w:sz w:val="22"/>
          <w:szCs w:val="22"/>
          <w:rtl w:val="0"/>
        </w:rPr>
        <w:t xml:space="preserve">expresion2</w:t>
      </w:r>
      <w:r w:rsidDel="00000000" w:rsidR="00000000" w:rsidRPr="00000000">
        <w:rPr>
          <w:rFonts w:ascii="Calibri" w:cs="Calibri" w:eastAsia="Calibri" w:hAnsi="Calibri"/>
          <w:color w:val="000000"/>
          <w:sz w:val="22"/>
          <w:szCs w:val="22"/>
          <w:rtl w:val="0"/>
        </w:rPr>
        <w:t xml:space="preserve"> esté vacía significa que el bucle debería correr indefinidamente (PHP implícitamente lo considera como true, al igual que C). Esto puede que no sea tan inútil como se podría pensar, puesto que a menudo se quiere salir de un bucle usando una </w:t>
      </w:r>
      <w:r w:rsidDel="00000000" w:rsidR="00000000" w:rsidRPr="00000000">
        <w:rPr>
          <w:rFonts w:ascii="Calibri" w:cs="Calibri" w:eastAsia="Calibri" w:hAnsi="Calibri"/>
          <w:sz w:val="22"/>
          <w:szCs w:val="22"/>
          <w:rtl w:val="0"/>
        </w:rPr>
        <w:t xml:space="preserve">sentencia </w:t>
      </w:r>
      <w:hyperlink r:id="rId8">
        <w:r w:rsidDel="00000000" w:rsidR="00000000" w:rsidRPr="00000000">
          <w:rPr>
            <w:rFonts w:ascii="Calibri" w:cs="Calibri" w:eastAsia="Calibri" w:hAnsi="Calibri"/>
            <w:i w:val="1"/>
            <w:sz w:val="22"/>
            <w:szCs w:val="22"/>
            <w:rtl w:val="0"/>
          </w:rPr>
          <w:t xml:space="preserve">break</w:t>
        </w:r>
      </w:hyperlink>
      <w:r w:rsidDel="00000000" w:rsidR="00000000" w:rsidRPr="00000000">
        <w:rPr>
          <w:rFonts w:ascii="Calibri" w:cs="Calibri" w:eastAsia="Calibri" w:hAnsi="Calibri"/>
          <w:sz w:val="22"/>
          <w:szCs w:val="22"/>
          <w:rtl w:val="0"/>
        </w:rPr>
        <w:t xml:space="preserve"> condicional</w:t>
      </w:r>
      <w:r w:rsidDel="00000000" w:rsidR="00000000" w:rsidRPr="00000000">
        <w:rPr>
          <w:rFonts w:ascii="Calibri" w:cs="Calibri" w:eastAsia="Calibri" w:hAnsi="Calibri"/>
          <w:color w:val="000000"/>
          <w:sz w:val="22"/>
          <w:szCs w:val="22"/>
          <w:rtl w:val="0"/>
        </w:rPr>
        <w:t xml:space="preserve"> en vez de usar la condición de </w:t>
      </w:r>
      <w:r w:rsidDel="00000000" w:rsidR="00000000" w:rsidRPr="00000000">
        <w:rPr>
          <w:rFonts w:ascii="Calibri" w:cs="Calibri" w:eastAsia="Calibri" w:hAnsi="Calibri"/>
          <w:b w:val="1"/>
          <w:i w:val="1"/>
          <w:color w:val="000000"/>
          <w:sz w:val="22"/>
          <w:szCs w:val="22"/>
          <w:rtl w:val="0"/>
        </w:rPr>
        <w:t xml:space="preserve">for</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6B">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C">
      <w:pPr>
        <w:pageBreakBefore w:val="0"/>
        <w:spacing w:after="12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Existe una sintaxis alternativa para la sentencia repetitiva </w:t>
      </w:r>
      <w:r w:rsidDel="00000000" w:rsidR="00000000" w:rsidRPr="00000000">
        <w:rPr>
          <w:rFonts w:ascii="Calibri" w:cs="Calibri" w:eastAsia="Calibri" w:hAnsi="Calibri"/>
          <w:b w:val="1"/>
          <w:i w:val="1"/>
          <w:color w:val="000000"/>
          <w:sz w:val="22"/>
          <w:szCs w:val="22"/>
          <w:rtl w:val="0"/>
        </w:rPr>
        <w:t xml:space="preserve">for</w:t>
      </w:r>
      <w:r w:rsidDel="00000000" w:rsidR="00000000" w:rsidRPr="00000000">
        <w:rPr>
          <w:rFonts w:ascii="Calibri" w:cs="Calibri" w:eastAsia="Calibri" w:hAnsi="Calibri"/>
          <w:color w:val="000000"/>
          <w:sz w:val="22"/>
          <w:szCs w:val="22"/>
          <w:rtl w:val="0"/>
        </w:rPr>
        <w:t xml:space="preserve">. Esta se muestra a continuación:</w:t>
      </w:r>
    </w:p>
    <w:p w:rsidR="00000000" w:rsidDel="00000000" w:rsidP="00000000" w:rsidRDefault="00000000" w:rsidRPr="00000000" w14:paraId="0000006D">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for([inicializacion]; [condicion]; [incremento]):</w:t>
      </w:r>
    </w:p>
    <w:p w:rsidR="00000000" w:rsidDel="00000000" w:rsidP="00000000" w:rsidRDefault="00000000" w:rsidRPr="00000000" w14:paraId="0000006E">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sentencia(s);</w:t>
      </w:r>
    </w:p>
    <w:p w:rsidR="00000000" w:rsidDel="00000000" w:rsidP="00000000" w:rsidRDefault="00000000" w:rsidRPr="00000000" w14:paraId="0000006F">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endfor;</w:t>
      </w:r>
    </w:p>
    <w:p w:rsidR="00000000" w:rsidDel="00000000" w:rsidP="00000000" w:rsidRDefault="00000000" w:rsidRPr="00000000" w14:paraId="00000070">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1">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Considera los siguientes ejemplos. Todos ellos muestran números del 1 al 10: </w:t>
      </w:r>
    </w:p>
    <w:p w:rsidR="00000000" w:rsidDel="00000000" w:rsidP="00000000" w:rsidRDefault="00000000" w:rsidRPr="00000000" w14:paraId="00000072">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&lt;?php</w:t>
      </w:r>
    </w:p>
    <w:p w:rsidR="00000000" w:rsidDel="00000000" w:rsidP="00000000" w:rsidRDefault="00000000" w:rsidRPr="00000000" w14:paraId="00000073">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 ejemplo 1 */</w:t>
      </w:r>
    </w:p>
    <w:p w:rsidR="00000000" w:rsidDel="00000000" w:rsidP="00000000" w:rsidRDefault="00000000" w:rsidRPr="00000000" w14:paraId="00000074">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75">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 ($i = 1; $i &lt;= 10; $i++) {</w:t>
      </w:r>
    </w:p>
    <w:p w:rsidR="00000000" w:rsidDel="00000000" w:rsidP="00000000" w:rsidRDefault="00000000" w:rsidRPr="00000000" w14:paraId="00000076">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w:t>
      </w:r>
    </w:p>
    <w:p w:rsidR="00000000" w:rsidDel="00000000" w:rsidP="00000000" w:rsidRDefault="00000000" w:rsidRPr="00000000" w14:paraId="00000077">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78">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79">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b w:val="1"/>
          <w:color w:val="000000"/>
          <w:sz w:val="22"/>
          <w:szCs w:val="22"/>
          <w:rtl w:val="0"/>
        </w:rPr>
        <w:t xml:space="preserve">/* ejemplo 2 */</w:t>
      </w:r>
    </w:p>
    <w:p w:rsidR="00000000" w:rsidDel="00000000" w:rsidP="00000000" w:rsidRDefault="00000000" w:rsidRPr="00000000" w14:paraId="0000007A">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7B">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 ($i = 1; ;$i++) {</w:t>
      </w:r>
    </w:p>
    <w:p w:rsidR="00000000" w:rsidDel="00000000" w:rsidP="00000000" w:rsidRDefault="00000000" w:rsidRPr="00000000" w14:paraId="0000007C">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if ($i &gt; 10) {</w:t>
      </w:r>
    </w:p>
    <w:p w:rsidR="00000000" w:rsidDel="00000000" w:rsidP="00000000" w:rsidRDefault="00000000" w:rsidRPr="00000000" w14:paraId="0000007D">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break;</w:t>
      </w:r>
    </w:p>
    <w:p w:rsidR="00000000" w:rsidDel="00000000" w:rsidP="00000000" w:rsidRDefault="00000000" w:rsidRPr="00000000" w14:paraId="0000007E">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7F">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w:t>
      </w:r>
    </w:p>
    <w:p w:rsidR="00000000" w:rsidDel="00000000" w:rsidP="00000000" w:rsidRDefault="00000000" w:rsidRPr="00000000" w14:paraId="00000080">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81">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82">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 ejemplo 3 */</w:t>
      </w:r>
    </w:p>
    <w:p w:rsidR="00000000" w:rsidDel="00000000" w:rsidP="00000000" w:rsidRDefault="00000000" w:rsidRPr="00000000" w14:paraId="00000083">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w:t>
      </w:r>
    </w:p>
    <w:p w:rsidR="00000000" w:rsidDel="00000000" w:rsidP="00000000" w:rsidRDefault="00000000" w:rsidRPr="00000000" w14:paraId="00000084">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 = 1;</w:t>
      </w:r>
    </w:p>
    <w:p w:rsidR="00000000" w:rsidDel="00000000" w:rsidP="00000000" w:rsidRDefault="00000000" w:rsidRPr="00000000" w14:paraId="00000085">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 (;;) {</w:t>
      </w:r>
    </w:p>
    <w:p w:rsidR="00000000" w:rsidDel="00000000" w:rsidP="00000000" w:rsidRDefault="00000000" w:rsidRPr="00000000" w14:paraId="00000086">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if ($i &gt; 10) {</w:t>
      </w:r>
    </w:p>
    <w:p w:rsidR="00000000" w:rsidDel="00000000" w:rsidP="00000000" w:rsidRDefault="00000000" w:rsidRPr="00000000" w14:paraId="00000087">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break;</w:t>
      </w:r>
    </w:p>
    <w:p w:rsidR="00000000" w:rsidDel="00000000" w:rsidP="00000000" w:rsidRDefault="00000000" w:rsidRPr="00000000" w14:paraId="00000088">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89">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w:t>
      </w:r>
    </w:p>
    <w:p w:rsidR="00000000" w:rsidDel="00000000" w:rsidP="00000000" w:rsidRDefault="00000000" w:rsidRPr="00000000" w14:paraId="0000008A">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w:t>
      </w:r>
    </w:p>
    <w:p w:rsidR="00000000" w:rsidDel="00000000" w:rsidP="00000000" w:rsidRDefault="00000000" w:rsidRPr="00000000" w14:paraId="0000008B">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8C">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8D">
      <w:pPr>
        <w:pageBreakBefore w:val="0"/>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1"/>
          <w:color w:val="000000"/>
          <w:sz w:val="22"/>
          <w:szCs w:val="22"/>
          <w:rtl w:val="0"/>
        </w:rPr>
        <w:t xml:space="preserve"> /* ejemplo 4 */</w:t>
      </w:r>
    </w:p>
    <w:p w:rsidR="00000000" w:rsidDel="00000000" w:rsidP="00000000" w:rsidRDefault="00000000" w:rsidRPr="00000000" w14:paraId="0000008E">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8F">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 ($i = 1; $i &lt;= 10; print $i, $i++) ;</w:t>
      </w:r>
    </w:p>
    <w:p w:rsidR="00000000" w:rsidDel="00000000" w:rsidP="00000000" w:rsidRDefault="00000000" w:rsidRPr="00000000" w14:paraId="00000090">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91">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 Ejemplo 5 */</w:t>
      </w:r>
    </w:p>
    <w:p w:rsidR="00000000" w:rsidDel="00000000" w:rsidP="00000000" w:rsidRDefault="00000000" w:rsidRPr="00000000" w14:paraId="00000092">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93">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for($i = 1; $i &lt;= 10; $i++):</w:t>
      </w:r>
    </w:p>
    <w:p w:rsidR="00000000" w:rsidDel="00000000" w:rsidP="00000000" w:rsidRDefault="00000000" w:rsidRPr="00000000" w14:paraId="00000094">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w:t>
      </w:r>
    </w:p>
    <w:p w:rsidR="00000000" w:rsidDel="00000000" w:rsidP="00000000" w:rsidRDefault="00000000" w:rsidRPr="00000000" w14:paraId="00000095">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endfor;</w:t>
      </w:r>
    </w:p>
    <w:p w:rsidR="00000000" w:rsidDel="00000000" w:rsidP="00000000" w:rsidRDefault="00000000" w:rsidRPr="00000000" w14:paraId="00000096">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97">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?&gt;</w:t>
      </w:r>
    </w:p>
    <w:bookmarkStart w:colFirst="0" w:colLast="0" w:name="bookmark=id.4d34og8" w:id="7"/>
    <w:bookmarkEnd w:id="7"/>
    <w:p w:rsidR="00000000" w:rsidDel="00000000" w:rsidP="00000000" w:rsidRDefault="00000000" w:rsidRPr="00000000" w14:paraId="00000098">
      <w:pPr>
        <w:pageBreakBefore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9">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 supuesto, el primer ejemplo parece ser el más elegante (o quizás el cuarto), pero uno puede descubrir que ser capaz de usar expresiones vacías en ciclos o lazos </w:t>
      </w:r>
      <w:r w:rsidDel="00000000" w:rsidR="00000000" w:rsidRPr="00000000">
        <w:rPr>
          <w:rFonts w:ascii="Calibri" w:cs="Calibri" w:eastAsia="Calibri" w:hAnsi="Calibri"/>
          <w:b w:val="1"/>
          <w:i w:val="1"/>
          <w:color w:val="000000"/>
          <w:sz w:val="22"/>
          <w:szCs w:val="22"/>
          <w:rtl w:val="0"/>
        </w:rPr>
        <w:t xml:space="preserve">for</w:t>
      </w:r>
      <w:r w:rsidDel="00000000" w:rsidR="00000000" w:rsidRPr="00000000">
        <w:rPr>
          <w:rFonts w:ascii="Calibri" w:cs="Calibri" w:eastAsia="Calibri" w:hAnsi="Calibri"/>
          <w:color w:val="000000"/>
          <w:sz w:val="22"/>
          <w:szCs w:val="22"/>
          <w:rtl w:val="0"/>
        </w:rPr>
        <w:t xml:space="preserve"> resulta útil en algunas ocasiones. </w:t>
      </w:r>
    </w:p>
    <w:bookmarkStart w:colFirst="0" w:colLast="0" w:name="bookmark=id.2s8eyo1" w:id="8"/>
    <w:bookmarkEnd w:id="8"/>
    <w:p w:rsidR="00000000" w:rsidDel="00000000" w:rsidP="00000000" w:rsidRDefault="00000000" w:rsidRPr="00000000" w14:paraId="0000009A">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INSTRUCCIONES BREAK Y CONTINUE.</w:t>
      </w:r>
    </w:p>
    <w:p w:rsidR="00000000" w:rsidDel="00000000" w:rsidP="00000000" w:rsidRDefault="00000000" w:rsidRPr="00000000" w14:paraId="0000009C">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Estas sentencias se utilizan dentro de los lazos, ciclos o bucles para provocar la terminación completa del lazo o el avance a la siguiente iteración del mismo.</w:t>
      </w:r>
    </w:p>
    <w:p w:rsidR="00000000" w:rsidDel="00000000" w:rsidP="00000000" w:rsidRDefault="00000000" w:rsidRPr="00000000" w14:paraId="0000009D">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 utilizar la sentencia </w:t>
      </w:r>
      <w:r w:rsidDel="00000000" w:rsidR="00000000" w:rsidRPr="00000000">
        <w:rPr>
          <w:rFonts w:ascii="Calibri" w:cs="Calibri" w:eastAsia="Calibri" w:hAnsi="Calibri"/>
          <w:i w:val="1"/>
          <w:sz w:val="22"/>
          <w:szCs w:val="22"/>
          <w:rtl w:val="0"/>
        </w:rPr>
        <w:t xml:space="preserve">break</w:t>
      </w:r>
      <w:r w:rsidDel="00000000" w:rsidR="00000000" w:rsidRPr="00000000">
        <w:rPr>
          <w:rFonts w:ascii="Calibri" w:cs="Calibri" w:eastAsia="Calibri" w:hAnsi="Calibri"/>
          <w:sz w:val="22"/>
          <w:szCs w:val="22"/>
          <w:rtl w:val="0"/>
        </w:rPr>
        <w:t xml:space="preserve">, debe tener en cuenta que para que se ejecute debe producirse una situación en especial que amerite la terminación del ciclo o lazo. Para ello se puede utilizar una sentencia condicional, como se puede observar en el siguiente ejemplo:</w:t>
      </w:r>
    </w:p>
    <w:p w:rsidR="00000000" w:rsidDel="00000000" w:rsidP="00000000" w:rsidRDefault="00000000" w:rsidRPr="00000000" w14:paraId="0000009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F">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ejemplo sentencia break */</w:t>
      </w:r>
    </w:p>
    <w:p w:rsidR="00000000" w:rsidDel="00000000" w:rsidP="00000000" w:rsidRDefault="00000000" w:rsidRPr="00000000" w14:paraId="000000A0">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A1">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$i = 1;</w:t>
      </w:r>
    </w:p>
    <w:p w:rsidR="00000000" w:rsidDel="00000000" w:rsidP="00000000" w:rsidRDefault="00000000" w:rsidRPr="00000000" w14:paraId="000000A2">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while ($i &lt;= 10) {</w:t>
      </w:r>
    </w:p>
    <w:p w:rsidR="00000000" w:rsidDel="00000000" w:rsidP="00000000" w:rsidRDefault="00000000" w:rsidRPr="00000000" w14:paraId="000000A3">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if($i%2 == 0){</w:t>
      </w:r>
    </w:p>
    <w:p w:rsidR="00000000" w:rsidDel="00000000" w:rsidP="00000000" w:rsidRDefault="00000000" w:rsidRPr="00000000" w14:paraId="000000A4">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 es par";</w:t>
      </w:r>
    </w:p>
    <w:p w:rsidR="00000000" w:rsidDel="00000000" w:rsidP="00000000" w:rsidRDefault="00000000" w:rsidRPr="00000000" w14:paraId="000000A5">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 </w:t>
      </w:r>
    </w:p>
    <w:p w:rsidR="00000000" w:rsidDel="00000000" w:rsidP="00000000" w:rsidRDefault="00000000" w:rsidRPr="00000000" w14:paraId="000000A6">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 Si el valor de $i es exactamente 5 el ciclo o lazo se terminará</w:t>
      </w:r>
    </w:p>
    <w:p w:rsidR="00000000" w:rsidDel="00000000" w:rsidP="00000000" w:rsidRDefault="00000000" w:rsidRPr="00000000" w14:paraId="000000A7">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elseif($i == 5) {</w:t>
      </w:r>
    </w:p>
    <w:p w:rsidR="00000000" w:rsidDel="00000000" w:rsidP="00000000" w:rsidRDefault="00000000" w:rsidRPr="00000000" w14:paraId="000000A8">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break;</w:t>
      </w:r>
    </w:p>
    <w:p w:rsidR="00000000" w:rsidDel="00000000" w:rsidP="00000000" w:rsidRDefault="00000000" w:rsidRPr="00000000" w14:paraId="000000A9">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AA">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else {</w:t>
      </w:r>
    </w:p>
    <w:p w:rsidR="00000000" w:rsidDel="00000000" w:rsidP="00000000" w:rsidRDefault="00000000" w:rsidRPr="00000000" w14:paraId="000000AB">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 es impar";</w:t>
      </w:r>
    </w:p>
    <w:p w:rsidR="00000000" w:rsidDel="00000000" w:rsidP="00000000" w:rsidRDefault="00000000" w:rsidRPr="00000000" w14:paraId="000000AC">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AD">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A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F">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comportamiento de la sentencia </w:t>
      </w:r>
      <w:r w:rsidDel="00000000" w:rsidR="00000000" w:rsidRPr="00000000">
        <w:rPr>
          <w:rFonts w:ascii="Calibri" w:cs="Calibri" w:eastAsia="Calibri" w:hAnsi="Calibri"/>
          <w:i w:val="1"/>
          <w:sz w:val="22"/>
          <w:szCs w:val="22"/>
          <w:rtl w:val="0"/>
        </w:rPr>
        <w:t xml:space="preserve">continue</w:t>
      </w:r>
      <w:r w:rsidDel="00000000" w:rsidR="00000000" w:rsidRPr="00000000">
        <w:rPr>
          <w:rFonts w:ascii="Calibri" w:cs="Calibri" w:eastAsia="Calibri" w:hAnsi="Calibri"/>
          <w:sz w:val="22"/>
          <w:szCs w:val="22"/>
          <w:rtl w:val="0"/>
        </w:rPr>
        <w:t xml:space="preserve"> es ligeramente distinto, ya que, en lugar de terminar por completo el ciclo o lazo, finaliza la ejecución de la iteración actual, pero continúa la ejecución del ciclo con la iteración siguiente, como se ilustra en el siguiente ejemplo:</w:t>
      </w:r>
    </w:p>
    <w:p w:rsidR="00000000" w:rsidDel="00000000" w:rsidP="00000000" w:rsidRDefault="00000000" w:rsidRPr="00000000" w14:paraId="000000B0">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1">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ejemplo sentencia continue */</w:t>
      </w:r>
    </w:p>
    <w:p w:rsidR="00000000" w:rsidDel="00000000" w:rsidP="00000000" w:rsidRDefault="00000000" w:rsidRPr="00000000" w14:paraId="000000B2">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$i = 1;</w:t>
      </w:r>
    </w:p>
    <w:p w:rsidR="00000000" w:rsidDel="00000000" w:rsidP="00000000" w:rsidRDefault="00000000" w:rsidRPr="00000000" w14:paraId="000000B3">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while ($i &lt;= 10) {</w:t>
      </w:r>
    </w:p>
    <w:p w:rsidR="00000000" w:rsidDel="00000000" w:rsidP="00000000" w:rsidRDefault="00000000" w:rsidRPr="00000000" w14:paraId="000000B4">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if($i%2 == 0){</w:t>
      </w:r>
    </w:p>
    <w:p w:rsidR="00000000" w:rsidDel="00000000" w:rsidP="00000000" w:rsidRDefault="00000000" w:rsidRPr="00000000" w14:paraId="000000B5">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 es par";</w:t>
      </w:r>
    </w:p>
    <w:p w:rsidR="00000000" w:rsidDel="00000000" w:rsidP="00000000" w:rsidRDefault="00000000" w:rsidRPr="00000000" w14:paraId="000000B6">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 </w:t>
      </w:r>
    </w:p>
    <w:p w:rsidR="00000000" w:rsidDel="00000000" w:rsidP="00000000" w:rsidRDefault="00000000" w:rsidRPr="00000000" w14:paraId="000000B7">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//Si el valor de $i es exactamente 5 el ciclo o lazo avanzará a la siguiente iteración</w:t>
      </w:r>
    </w:p>
    <w:p w:rsidR="00000000" w:rsidDel="00000000" w:rsidP="00000000" w:rsidRDefault="00000000" w:rsidRPr="00000000" w14:paraId="000000B8">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elseif($i == 5) {</w:t>
      </w:r>
    </w:p>
    <w:p w:rsidR="00000000" w:rsidDel="00000000" w:rsidP="00000000" w:rsidRDefault="00000000" w:rsidRPr="00000000" w14:paraId="000000B9">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continue;</w:t>
      </w:r>
    </w:p>
    <w:p w:rsidR="00000000" w:rsidDel="00000000" w:rsidP="00000000" w:rsidRDefault="00000000" w:rsidRPr="00000000" w14:paraId="000000BA">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BB">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else {</w:t>
      </w:r>
    </w:p>
    <w:p w:rsidR="00000000" w:rsidDel="00000000" w:rsidP="00000000" w:rsidRDefault="00000000" w:rsidRPr="00000000" w14:paraId="000000BC">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"$i es impar";</w:t>
      </w:r>
    </w:p>
    <w:p w:rsidR="00000000" w:rsidDel="00000000" w:rsidP="00000000" w:rsidRDefault="00000000" w:rsidRPr="00000000" w14:paraId="000000BD">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BE">
      <w:pPr>
        <w:pageBreakBefore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B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2">
      <w:pPr>
        <w:pageBreakBefore w:val="0"/>
        <w:rPr>
          <w:rFonts w:ascii="Calibri" w:cs="Calibri" w:eastAsia="Calibri" w:hAnsi="Calibri"/>
          <w:sz w:val="22"/>
          <w:szCs w:val="22"/>
        </w:rPr>
      </w:pPr>
      <w:r w:rsidDel="00000000" w:rsidR="00000000" w:rsidRPr="00000000">
        <w:rPr>
          <w:rtl w:val="0"/>
        </w:rPr>
      </w:r>
    </w:p>
    <w:bookmarkStart w:colFirst="0" w:colLast="0" w:name="bookmark=id.17dp8vu" w:id="9"/>
    <w:bookmarkEnd w:id="9"/>
    <w:p w:rsidR="00000000" w:rsidDel="00000000" w:rsidP="00000000" w:rsidRDefault="00000000" w:rsidRPr="00000000" w14:paraId="000000C3">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FOREACH</w:t>
      </w:r>
    </w:p>
    <w:p w:rsidR="00000000" w:rsidDel="00000000" w:rsidP="00000000" w:rsidRDefault="00000000" w:rsidRPr="00000000" w14:paraId="000000C4">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PHP4 y PHP5 incluyen la instrucción </w:t>
      </w:r>
      <w:r w:rsidDel="00000000" w:rsidR="00000000" w:rsidRPr="00000000">
        <w:rPr>
          <w:rFonts w:ascii="Calibri" w:cs="Calibri" w:eastAsia="Calibri" w:hAnsi="Calibri"/>
          <w:b w:val="1"/>
          <w:i w:val="1"/>
          <w:color w:val="000000"/>
          <w:sz w:val="22"/>
          <w:szCs w:val="22"/>
          <w:rtl w:val="0"/>
        </w:rPr>
        <w:t xml:space="preserve">foreach</w:t>
      </w:r>
      <w:r w:rsidDel="00000000" w:rsidR="00000000" w:rsidRPr="00000000">
        <w:rPr>
          <w:rFonts w:ascii="Calibri" w:cs="Calibri" w:eastAsia="Calibri" w:hAnsi="Calibri"/>
          <w:color w:val="000000"/>
          <w:sz w:val="22"/>
          <w:szCs w:val="22"/>
          <w:rtl w:val="0"/>
        </w:rPr>
        <w:t xml:space="preserve">, tal como Perl y algunos otros lenguajes. Esta instrucción permite recorrer los elementos de una matriz de una forma sencilla. La instrucción permite obtener cada uno de los valores almacenados en el arreglo y asignarlos automáticamente en una variable para trabajar con ellos dentro del bloque de instrucciones del </w:t>
      </w:r>
      <w:r w:rsidDel="00000000" w:rsidR="00000000" w:rsidRPr="00000000">
        <w:rPr>
          <w:rFonts w:ascii="Calibri" w:cs="Calibri" w:eastAsia="Calibri" w:hAnsi="Calibri"/>
          <w:b w:val="1"/>
          <w:i w:val="1"/>
          <w:color w:val="000000"/>
          <w:sz w:val="22"/>
          <w:szCs w:val="22"/>
          <w:rtl w:val="0"/>
        </w:rPr>
        <w:t xml:space="preserve">foreach</w:t>
      </w:r>
      <w:r w:rsidDel="00000000" w:rsidR="00000000" w:rsidRPr="00000000">
        <w:rPr>
          <w:rFonts w:ascii="Calibri" w:cs="Calibri" w:eastAsia="Calibri" w:hAnsi="Calibri"/>
          <w:color w:val="000000"/>
          <w:sz w:val="22"/>
          <w:szCs w:val="22"/>
          <w:rtl w:val="0"/>
        </w:rPr>
        <w:t xml:space="preserve">. También es posible obtener el índice si acaso, se ha utilizado un matriz asociativa. Hay dos sintaxis; la segunda es una extensión menor, pero útil de la primera: </w:t>
      </w:r>
    </w:p>
    <w:bookmarkStart w:colFirst="0" w:colLast="0" w:name="bookmark=id.3rdcrjn" w:id="10"/>
    <w:bookmarkEnd w:id="10"/>
    <w:p w:rsidR="00000000" w:rsidDel="00000000" w:rsidP="00000000" w:rsidRDefault="00000000" w:rsidRPr="00000000" w14:paraId="000000C5">
      <w:pPr>
        <w:pageBreakBefore w:val="0"/>
        <w:spacing w:after="100" w:before="10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foreach(expresion_array as $value) //sentencias;</w:t>
      </w:r>
    </w:p>
    <w:p w:rsidR="00000000" w:rsidDel="00000000" w:rsidP="00000000" w:rsidRDefault="00000000" w:rsidRPr="00000000" w14:paraId="000000C6">
      <w:pPr>
        <w:pageBreakBefore w:val="0"/>
        <w:spacing w:after="100" w:before="10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foreach(expresion_array as $key =&gt; $value) //sentencias;</w:t>
      </w:r>
    </w:p>
    <w:p w:rsidR="00000000" w:rsidDel="00000000" w:rsidP="00000000" w:rsidRDefault="00000000" w:rsidRPr="00000000" w14:paraId="000000C7">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primera forma recorre el array dado por </w:t>
      </w:r>
      <w:r w:rsidDel="00000000" w:rsidR="00000000" w:rsidRPr="00000000">
        <w:rPr>
          <w:rFonts w:ascii="Calibri" w:cs="Calibri" w:eastAsia="Calibri" w:hAnsi="Calibri"/>
          <w:b w:val="1"/>
          <w:color w:val="000000"/>
          <w:sz w:val="22"/>
          <w:szCs w:val="22"/>
          <w:rtl w:val="0"/>
        </w:rPr>
        <w:t xml:space="preserve">expresion_array</w:t>
      </w:r>
      <w:r w:rsidDel="00000000" w:rsidR="00000000" w:rsidRPr="00000000">
        <w:rPr>
          <w:rFonts w:ascii="Calibri" w:cs="Calibri" w:eastAsia="Calibri" w:hAnsi="Calibri"/>
          <w:color w:val="000000"/>
          <w:sz w:val="22"/>
          <w:szCs w:val="22"/>
          <w:rtl w:val="0"/>
        </w:rPr>
        <w:t xml:space="preserve">. En cada iteración, el valor del elemento actual se asigna a </w:t>
      </w:r>
      <w:r w:rsidDel="00000000" w:rsidR="00000000" w:rsidRPr="00000000">
        <w:rPr>
          <w:rFonts w:ascii="Calibri" w:cs="Calibri" w:eastAsia="Calibri" w:hAnsi="Calibri"/>
          <w:b w:val="1"/>
          <w:color w:val="000000"/>
          <w:sz w:val="22"/>
          <w:szCs w:val="22"/>
          <w:rtl w:val="0"/>
        </w:rPr>
        <w:t xml:space="preserve">$value</w:t>
      </w:r>
      <w:r w:rsidDel="00000000" w:rsidR="00000000" w:rsidRPr="00000000">
        <w:rPr>
          <w:rFonts w:ascii="Calibri" w:cs="Calibri" w:eastAsia="Calibri" w:hAnsi="Calibri"/>
          <w:color w:val="000000"/>
          <w:sz w:val="22"/>
          <w:szCs w:val="22"/>
          <w:rtl w:val="0"/>
        </w:rPr>
        <w:t xml:space="preserve"> y el puntero interno del array se avanza en una unidad (así en la siguiente iteración, se estará apuntando de forma automática el elemento siguiente). </w:t>
      </w:r>
    </w:p>
    <w:p w:rsidR="00000000" w:rsidDel="00000000" w:rsidP="00000000" w:rsidRDefault="00000000" w:rsidRPr="00000000" w14:paraId="000000C8">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 segunda manera hace lo mismo, salvo que la clave del elemento actual será asignada a la variable </w:t>
      </w:r>
      <w:r w:rsidDel="00000000" w:rsidR="00000000" w:rsidRPr="00000000">
        <w:rPr>
          <w:rFonts w:ascii="Calibri" w:cs="Calibri" w:eastAsia="Calibri" w:hAnsi="Calibri"/>
          <w:b w:val="1"/>
          <w:color w:val="000000"/>
          <w:sz w:val="22"/>
          <w:szCs w:val="22"/>
          <w:rtl w:val="0"/>
        </w:rPr>
        <w:t xml:space="preserve">$key</w:t>
      </w:r>
      <w:r w:rsidDel="00000000" w:rsidR="00000000" w:rsidRPr="00000000">
        <w:rPr>
          <w:rFonts w:ascii="Calibri" w:cs="Calibri" w:eastAsia="Calibri" w:hAnsi="Calibri"/>
          <w:color w:val="000000"/>
          <w:sz w:val="22"/>
          <w:szCs w:val="22"/>
          <w:rtl w:val="0"/>
        </w:rPr>
        <w:t xml:space="preserve"> en cada iteración. </w:t>
      </w:r>
    </w:p>
    <w:p w:rsidR="00000000" w:rsidDel="00000000" w:rsidP="00000000" w:rsidRDefault="00000000" w:rsidRPr="00000000" w14:paraId="000000C9">
      <w:pPr>
        <w:pageBreakBefore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Notas: </w:t>
      </w:r>
    </w:p>
    <w:p w:rsidR="00000000" w:rsidDel="00000000" w:rsidP="00000000" w:rsidRDefault="00000000" w:rsidRPr="00000000" w14:paraId="000000CA">
      <w:pPr>
        <w:pageBreakBefore w:val="0"/>
        <w:numPr>
          <w:ilvl w:val="0"/>
          <w:numId w:val="1"/>
        </w:numPr>
        <w:ind w:left="340" w:hanging="34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Cuando </w:t>
      </w:r>
      <w:r w:rsidDel="00000000" w:rsidR="00000000" w:rsidRPr="00000000">
        <w:rPr>
          <w:rFonts w:ascii="Calibri" w:cs="Calibri" w:eastAsia="Calibri" w:hAnsi="Calibri"/>
          <w:b w:val="1"/>
          <w:i w:val="1"/>
          <w:color w:val="000000"/>
          <w:sz w:val="22"/>
          <w:szCs w:val="22"/>
          <w:rtl w:val="0"/>
        </w:rPr>
        <w:t xml:space="preserve">foreach</w:t>
      </w:r>
      <w:r w:rsidDel="00000000" w:rsidR="00000000" w:rsidRPr="00000000">
        <w:rPr>
          <w:rFonts w:ascii="Calibri" w:cs="Calibri" w:eastAsia="Calibri" w:hAnsi="Calibri"/>
          <w:color w:val="000000"/>
          <w:sz w:val="22"/>
          <w:szCs w:val="22"/>
          <w:rtl w:val="0"/>
        </w:rPr>
        <w:t xml:space="preserve"> comienza su primera ejecución, el puntero interno a la lista (</w:t>
      </w:r>
      <w:r w:rsidDel="00000000" w:rsidR="00000000" w:rsidRPr="00000000">
        <w:rPr>
          <w:rFonts w:ascii="Calibri" w:cs="Calibri" w:eastAsia="Calibri" w:hAnsi="Calibri"/>
          <w:i w:val="1"/>
          <w:color w:val="000000"/>
          <w:sz w:val="22"/>
          <w:szCs w:val="22"/>
          <w:rtl w:val="0"/>
        </w:rPr>
        <w:t xml:space="preserve">array</w:t>
      </w:r>
      <w:r w:rsidDel="00000000" w:rsidR="00000000" w:rsidRPr="00000000">
        <w:rPr>
          <w:rFonts w:ascii="Calibri" w:cs="Calibri" w:eastAsia="Calibri" w:hAnsi="Calibri"/>
          <w:color w:val="000000"/>
          <w:sz w:val="22"/>
          <w:szCs w:val="22"/>
          <w:rtl w:val="0"/>
        </w:rPr>
        <w:t xml:space="preserve">) se reinicia automáticamente al primer elemento del array. Esto significa que no se necesita llamar </w:t>
      </w:r>
      <w:r w:rsidDel="00000000" w:rsidR="00000000" w:rsidRPr="00000000">
        <w:rPr>
          <w:rFonts w:ascii="Calibri" w:cs="Calibri" w:eastAsia="Calibri" w:hAnsi="Calibri"/>
          <w:sz w:val="22"/>
          <w:szCs w:val="22"/>
          <w:rtl w:val="0"/>
        </w:rPr>
        <w:t xml:space="preserve">a </w:t>
      </w:r>
      <w:hyperlink r:id="rId9">
        <w:r w:rsidDel="00000000" w:rsidR="00000000" w:rsidRPr="00000000">
          <w:rPr>
            <w:rFonts w:ascii="Calibri" w:cs="Calibri" w:eastAsia="Calibri" w:hAnsi="Calibri"/>
            <w:b w:val="1"/>
            <w:sz w:val="22"/>
            <w:szCs w:val="22"/>
            <w:rtl w:val="0"/>
          </w:rPr>
          <w:t xml:space="preserve">reset()</w:t>
        </w:r>
      </w:hyperlink>
      <w:r w:rsidDel="00000000" w:rsidR="00000000" w:rsidRPr="00000000">
        <w:rPr>
          <w:rFonts w:ascii="Calibri" w:cs="Calibri" w:eastAsia="Calibri" w:hAnsi="Calibri"/>
          <w:sz w:val="22"/>
          <w:szCs w:val="22"/>
          <w:rtl w:val="0"/>
        </w:rPr>
        <w:t xml:space="preserve"> antes</w:t>
      </w:r>
      <w:r w:rsidDel="00000000" w:rsidR="00000000" w:rsidRPr="00000000">
        <w:rPr>
          <w:rFonts w:ascii="Calibri" w:cs="Calibri" w:eastAsia="Calibri" w:hAnsi="Calibri"/>
          <w:color w:val="000000"/>
          <w:sz w:val="22"/>
          <w:szCs w:val="22"/>
          <w:rtl w:val="0"/>
        </w:rPr>
        <w:t xml:space="preserve"> de un bucle </w:t>
      </w:r>
      <w:r w:rsidDel="00000000" w:rsidR="00000000" w:rsidRPr="00000000">
        <w:rPr>
          <w:rFonts w:ascii="Calibri" w:cs="Calibri" w:eastAsia="Calibri" w:hAnsi="Calibri"/>
          <w:b w:val="1"/>
          <w:i w:val="1"/>
          <w:color w:val="000000"/>
          <w:sz w:val="22"/>
          <w:szCs w:val="22"/>
          <w:rtl w:val="0"/>
        </w:rPr>
        <w:t xml:space="preserve">foreach</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CB">
      <w:pPr>
        <w:pageBreakBefore w:val="0"/>
        <w:numPr>
          <w:ilvl w:val="0"/>
          <w:numId w:val="1"/>
        </w:numPr>
        <w:ind w:left="340" w:hanging="34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Hay que tener en cuenta que </w:t>
      </w:r>
      <w:r w:rsidDel="00000000" w:rsidR="00000000" w:rsidRPr="00000000">
        <w:rPr>
          <w:rFonts w:ascii="Calibri" w:cs="Calibri" w:eastAsia="Calibri" w:hAnsi="Calibri"/>
          <w:b w:val="1"/>
          <w:i w:val="1"/>
          <w:color w:val="000000"/>
          <w:sz w:val="22"/>
          <w:szCs w:val="22"/>
          <w:rtl w:val="0"/>
        </w:rPr>
        <w:t xml:space="preserve">foreach</w:t>
      </w:r>
      <w:r w:rsidDel="00000000" w:rsidR="00000000" w:rsidRPr="00000000">
        <w:rPr>
          <w:rFonts w:ascii="Calibri" w:cs="Calibri" w:eastAsia="Calibri" w:hAnsi="Calibri"/>
          <w:color w:val="000000"/>
          <w:sz w:val="22"/>
          <w:szCs w:val="22"/>
          <w:rtl w:val="0"/>
        </w:rPr>
        <w:t xml:space="preserve"> trabaja con una copia de la lista (</w:t>
      </w:r>
      <w:r w:rsidDel="00000000" w:rsidR="00000000" w:rsidRPr="00000000">
        <w:rPr>
          <w:rFonts w:ascii="Calibri" w:cs="Calibri" w:eastAsia="Calibri" w:hAnsi="Calibri"/>
          <w:i w:val="1"/>
          <w:color w:val="000000"/>
          <w:sz w:val="22"/>
          <w:szCs w:val="22"/>
          <w:rtl w:val="0"/>
        </w:rPr>
        <w:t xml:space="preserve">array</w:t>
      </w:r>
      <w:r w:rsidDel="00000000" w:rsidR="00000000" w:rsidRPr="00000000">
        <w:rPr>
          <w:rFonts w:ascii="Calibri" w:cs="Calibri" w:eastAsia="Calibri" w:hAnsi="Calibri"/>
          <w:color w:val="000000"/>
          <w:sz w:val="22"/>
          <w:szCs w:val="22"/>
          <w:rtl w:val="0"/>
        </w:rPr>
        <w:t xml:space="preserve">) especificada y no la lista en si, por ello el puntero de la lista no es modificado como en la construcción each. </w:t>
      </w:r>
    </w:p>
    <w:p w:rsidR="00000000" w:rsidDel="00000000" w:rsidP="00000000" w:rsidRDefault="00000000" w:rsidRPr="00000000" w14:paraId="000000CC">
      <w:pPr>
        <w:pageBreakBefore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bookmarkStart w:colFirst="0" w:colLast="0" w:name="bookmark=id.26in1rg" w:id="11"/>
    <w:bookmarkEnd w:id="11"/>
    <w:p w:rsidR="00000000" w:rsidDel="00000000" w:rsidP="00000000" w:rsidRDefault="00000000" w:rsidRPr="00000000" w14:paraId="000000CD">
      <w:pPr>
        <w:pageBreakBefore w:val="0"/>
        <w:spacing w:after="100" w:before="1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Algunos ejemplos más para demostrar su uso: </w:t>
      </w:r>
    </w:p>
    <w:p w:rsidR="00000000" w:rsidDel="00000000" w:rsidP="00000000" w:rsidRDefault="00000000" w:rsidRPr="00000000" w14:paraId="000000CE">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&lt;?php</w:t>
      </w:r>
    </w:p>
    <w:p w:rsidR="00000000" w:rsidDel="00000000" w:rsidP="00000000" w:rsidRDefault="00000000" w:rsidRPr="00000000" w14:paraId="000000CF">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foreach ejemplo 1: sólo valor*/</w:t>
      </w:r>
    </w:p>
    <w:p w:rsidR="00000000" w:rsidDel="00000000" w:rsidP="00000000" w:rsidRDefault="00000000" w:rsidRPr="00000000" w14:paraId="000000D0">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 = array(1, 2, 3, 17);</w:t>
      </w:r>
    </w:p>
    <w:p w:rsidR="00000000" w:rsidDel="00000000" w:rsidP="00000000" w:rsidRDefault="00000000" w:rsidRPr="00000000" w14:paraId="000000D1">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D2">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foreach($a as $v) {</w:t>
      </w:r>
    </w:p>
    <w:p w:rsidR="00000000" w:rsidDel="00000000" w:rsidP="00000000" w:rsidRDefault="00000000" w:rsidRPr="00000000" w14:paraId="000000D3">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"Valor actual de \$a: $v.\n";</w:t>
      </w:r>
    </w:p>
    <w:p w:rsidR="00000000" w:rsidDel="00000000" w:rsidP="00000000" w:rsidRDefault="00000000" w:rsidRPr="00000000" w14:paraId="000000D4">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D5">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D6">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foreach ejemplo 2: valor (con clave impresa para ilustrar) */</w:t>
      </w:r>
    </w:p>
    <w:p w:rsidR="00000000" w:rsidDel="00000000" w:rsidP="00000000" w:rsidRDefault="00000000" w:rsidRPr="00000000" w14:paraId="000000D7">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 = array(1, 2, 3, 17);</w:t>
      </w:r>
    </w:p>
    <w:p w:rsidR="00000000" w:rsidDel="00000000" w:rsidP="00000000" w:rsidRDefault="00000000" w:rsidRPr="00000000" w14:paraId="000000D8">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D9">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$i = 0; /* sólo para propósitos demostrativos */</w:t>
      </w:r>
    </w:p>
    <w:p w:rsidR="00000000" w:rsidDel="00000000" w:rsidP="00000000" w:rsidRDefault="00000000" w:rsidRPr="00000000" w14:paraId="000000DA">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DB">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foreach($a as $v) {</w:t>
      </w:r>
    </w:p>
    <w:p w:rsidR="00000000" w:rsidDel="00000000" w:rsidP="00000000" w:rsidRDefault="00000000" w:rsidRPr="00000000" w14:paraId="000000DC">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"\$a[$i] =&gt; $v.\n";</w:t>
      </w:r>
    </w:p>
    <w:p w:rsidR="00000000" w:rsidDel="00000000" w:rsidP="00000000" w:rsidRDefault="00000000" w:rsidRPr="00000000" w14:paraId="000000DD">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$i++;</w:t>
      </w:r>
    </w:p>
    <w:p w:rsidR="00000000" w:rsidDel="00000000" w:rsidP="00000000" w:rsidRDefault="00000000" w:rsidRPr="00000000" w14:paraId="000000DE">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DF">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E0">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foreach ejemplo 3:  clave y valor */</w:t>
      </w:r>
    </w:p>
    <w:p w:rsidR="00000000" w:rsidDel="00000000" w:rsidP="00000000" w:rsidRDefault="00000000" w:rsidRPr="00000000" w14:paraId="000000E1">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 = array(</w:t>
      </w:r>
    </w:p>
    <w:p w:rsidR="00000000" w:rsidDel="00000000" w:rsidP="00000000" w:rsidRDefault="00000000" w:rsidRPr="00000000" w14:paraId="000000E2">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"uno" =&gt; 1,</w:t>
      </w:r>
    </w:p>
    <w:p w:rsidR="00000000" w:rsidDel="00000000" w:rsidP="00000000" w:rsidRDefault="00000000" w:rsidRPr="00000000" w14:paraId="000000E3">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"dos" =&gt; 2,</w:t>
      </w:r>
    </w:p>
    <w:p w:rsidR="00000000" w:rsidDel="00000000" w:rsidP="00000000" w:rsidRDefault="00000000" w:rsidRPr="00000000" w14:paraId="000000E4">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"tres" =&gt; 3,</w:t>
      </w:r>
    </w:p>
    <w:p w:rsidR="00000000" w:rsidDel="00000000" w:rsidP="00000000" w:rsidRDefault="00000000" w:rsidRPr="00000000" w14:paraId="000000E5">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"diecisiete" =&gt; 17</w:t>
      </w:r>
    </w:p>
    <w:p w:rsidR="00000000" w:rsidDel="00000000" w:rsidP="00000000" w:rsidRDefault="00000000" w:rsidRPr="00000000" w14:paraId="000000E6">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E7">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foreach($a as $k =&gt; $v) {</w:t>
      </w:r>
    </w:p>
    <w:p w:rsidR="00000000" w:rsidDel="00000000" w:rsidP="00000000" w:rsidRDefault="00000000" w:rsidRPr="00000000" w14:paraId="000000E8">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"\$a[$k] =&gt; $v.\n";</w:t>
      </w:r>
    </w:p>
    <w:p w:rsidR="00000000" w:rsidDel="00000000" w:rsidP="00000000" w:rsidRDefault="00000000" w:rsidRPr="00000000" w14:paraId="000000E9">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EA">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EB">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foreach ejemplo 4: matriz multi-dimensional */</w:t>
      </w:r>
    </w:p>
    <w:p w:rsidR="00000000" w:rsidDel="00000000" w:rsidP="00000000" w:rsidRDefault="00000000" w:rsidRPr="00000000" w14:paraId="000000EC">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ED">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$a[0][0] = "a";</w:t>
      </w:r>
    </w:p>
    <w:p w:rsidR="00000000" w:rsidDel="00000000" w:rsidP="00000000" w:rsidRDefault="00000000" w:rsidRPr="00000000" w14:paraId="000000EE">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$a[0][1] = "b";</w:t>
      </w:r>
    </w:p>
    <w:p w:rsidR="00000000" w:rsidDel="00000000" w:rsidP="00000000" w:rsidRDefault="00000000" w:rsidRPr="00000000" w14:paraId="000000EF">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$a[1][0] = "y";</w:t>
      </w:r>
    </w:p>
    <w:p w:rsidR="00000000" w:rsidDel="00000000" w:rsidP="00000000" w:rsidRDefault="00000000" w:rsidRPr="00000000" w14:paraId="000000F0">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$a[1][1] = "z";</w:t>
      </w:r>
    </w:p>
    <w:p w:rsidR="00000000" w:rsidDel="00000000" w:rsidP="00000000" w:rsidRDefault="00000000" w:rsidRPr="00000000" w14:paraId="000000F1">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F2">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foreach($a as $v1) {</w:t>
      </w:r>
    </w:p>
    <w:p w:rsidR="00000000" w:rsidDel="00000000" w:rsidP="00000000" w:rsidRDefault="00000000" w:rsidRPr="00000000" w14:paraId="000000F3">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foreach ($v1 as $v2) {</w:t>
      </w:r>
    </w:p>
    <w:p w:rsidR="00000000" w:rsidDel="00000000" w:rsidP="00000000" w:rsidRDefault="00000000" w:rsidRPr="00000000" w14:paraId="000000F4">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"$v2\n";</w:t>
      </w:r>
    </w:p>
    <w:p w:rsidR="00000000" w:rsidDel="00000000" w:rsidP="00000000" w:rsidRDefault="00000000" w:rsidRPr="00000000" w14:paraId="000000F5">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F6">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F7">
      <w:pPr>
        <w:pageBreakBefore w:val="0"/>
        <w:rPr>
          <w:rFonts w:ascii="Courier New" w:cs="Courier New" w:eastAsia="Courier New" w:hAnsi="Courier New"/>
          <w:color w:val="000000"/>
          <w:sz w:val="22"/>
          <w:szCs w:val="22"/>
        </w:rPr>
      </w:pPr>
      <w:r w:rsidDel="00000000" w:rsidR="00000000" w:rsidRPr="00000000">
        <w:rPr>
          <w:rtl w:val="0"/>
        </w:rPr>
      </w:r>
    </w:p>
    <w:p w:rsidR="00000000" w:rsidDel="00000000" w:rsidP="00000000" w:rsidRDefault="00000000" w:rsidRPr="00000000" w14:paraId="000000F8">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foreach ejemplo 5: matriz dinámica */</w:t>
      </w:r>
    </w:p>
    <w:p w:rsidR="00000000" w:rsidDel="00000000" w:rsidP="00000000" w:rsidRDefault="00000000" w:rsidRPr="00000000" w14:paraId="000000F9">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w:t>
      </w:r>
    </w:p>
    <w:p w:rsidR="00000000" w:rsidDel="00000000" w:rsidP="00000000" w:rsidRDefault="00000000" w:rsidRPr="00000000" w14:paraId="000000FA">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foreach(array(1, 2, 3, 4, 5) as $v) {</w:t>
      </w:r>
    </w:p>
    <w:p w:rsidR="00000000" w:rsidDel="00000000" w:rsidP="00000000" w:rsidRDefault="00000000" w:rsidRPr="00000000" w14:paraId="000000FB">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   print "$v\n";</w:t>
      </w:r>
    </w:p>
    <w:p w:rsidR="00000000" w:rsidDel="00000000" w:rsidP="00000000" w:rsidRDefault="00000000" w:rsidRPr="00000000" w14:paraId="000000FC">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0FD">
      <w:pPr>
        <w:pageBreakBefore w:val="0"/>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tl w:val="0"/>
        </w:rPr>
        <w:t xml:space="preserve">?&gt;</w:t>
      </w:r>
    </w:p>
    <w:bookmarkStart w:colFirst="0" w:colLast="0" w:name="bookmark=id.lnxbz9" w:id="12"/>
    <w:bookmarkEnd w:id="12"/>
    <w:p w:rsidR="00000000" w:rsidDel="00000000" w:rsidP="00000000" w:rsidRDefault="00000000" w:rsidRPr="00000000" w14:paraId="000000F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0">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III. MATERIALES Y EQUIPO</w:t>
      </w:r>
    </w:p>
    <w:p w:rsidR="00000000" w:rsidDel="00000000" w:rsidP="00000000" w:rsidRDefault="00000000" w:rsidRPr="00000000" w14:paraId="0000010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la realización de la guía de práctica se requerirá lo siguiente:</w:t>
      </w:r>
    </w:p>
    <w:tbl>
      <w:tblPr>
        <w:tblStyle w:val="Table2"/>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6946"/>
        <w:gridCol w:w="1134"/>
        <w:tblGridChange w:id="0">
          <w:tblGrid>
            <w:gridCol w:w="567"/>
            <w:gridCol w:w="6946"/>
            <w:gridCol w:w="1134"/>
          </w:tblGrid>
        </w:tblGridChange>
      </w:tblGrid>
      <w:tr>
        <w:trPr>
          <w:cantSplit w:val="0"/>
          <w:tblHeader w:val="0"/>
        </w:trPr>
        <w:tc>
          <w:tcPr/>
          <w:p w:rsidR="00000000" w:rsidDel="00000000" w:rsidP="00000000" w:rsidRDefault="00000000" w:rsidRPr="00000000" w14:paraId="00000103">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p w:rsidR="00000000" w:rsidDel="00000000" w:rsidP="00000000" w:rsidRDefault="00000000" w:rsidRPr="00000000" w14:paraId="00000104">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Material</w:t>
            </w:r>
          </w:p>
        </w:tc>
        <w:tc>
          <w:tcPr/>
          <w:p w:rsidR="00000000" w:rsidDel="00000000" w:rsidP="00000000" w:rsidRDefault="00000000" w:rsidRPr="00000000" w14:paraId="00000105">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Cantidad</w:t>
            </w:r>
          </w:p>
        </w:tc>
      </w:tr>
      <w:tr>
        <w:trPr>
          <w:cantSplit w:val="0"/>
          <w:tblHeader w:val="0"/>
        </w:trPr>
        <w:tc>
          <w:tcPr/>
          <w:p w:rsidR="00000000" w:rsidDel="00000000" w:rsidP="00000000" w:rsidRDefault="00000000" w:rsidRPr="00000000" w14:paraId="00000106">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07">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Guía de práctica #4: Sentencias repetitivas</w:t>
            </w:r>
          </w:p>
        </w:tc>
        <w:tc>
          <w:tcPr/>
          <w:p w:rsidR="00000000" w:rsidDel="00000000" w:rsidP="00000000" w:rsidRDefault="00000000" w:rsidRPr="00000000" w14:paraId="00000108">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cantSplit w:val="0"/>
          <w:tblHeader w:val="0"/>
        </w:trPr>
        <w:tc>
          <w:tcPr/>
          <w:p w:rsidR="00000000" w:rsidDel="00000000" w:rsidP="00000000" w:rsidRDefault="00000000" w:rsidRPr="00000000" w14:paraId="00000109">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0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Computadora con WampServer instalado y funcionando correctamente</w:t>
            </w:r>
          </w:p>
        </w:tc>
        <w:tc>
          <w:tcPr/>
          <w:p w:rsidR="00000000" w:rsidDel="00000000" w:rsidP="00000000" w:rsidRDefault="00000000" w:rsidRPr="00000000" w14:paraId="0000010B">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cantSplit w:val="0"/>
          <w:tblHeader w:val="0"/>
        </w:trPr>
        <w:tc>
          <w:tcPr/>
          <w:p w:rsidR="00000000" w:rsidDel="00000000" w:rsidP="00000000" w:rsidRDefault="00000000" w:rsidRPr="00000000" w14:paraId="0000010C">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0D">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Editor PHP Sublime Text o Eclipse PHP</w:t>
            </w:r>
          </w:p>
        </w:tc>
        <w:tc>
          <w:tcPr/>
          <w:p w:rsidR="00000000" w:rsidDel="00000000" w:rsidP="00000000" w:rsidRDefault="00000000" w:rsidRPr="00000000" w14:paraId="0000010E">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cantSplit w:val="0"/>
          <w:tblHeader w:val="0"/>
        </w:trPr>
        <w:tc>
          <w:tcPr/>
          <w:p w:rsidR="00000000" w:rsidDel="00000000" w:rsidP="00000000" w:rsidRDefault="00000000" w:rsidRPr="00000000" w14:paraId="0000010F">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1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Memoria USB </w:t>
            </w:r>
          </w:p>
        </w:tc>
        <w:tc>
          <w:tcPr/>
          <w:p w:rsidR="00000000" w:rsidDel="00000000" w:rsidP="00000000" w:rsidRDefault="00000000" w:rsidRPr="00000000" w14:paraId="00000111">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bl>
    <w:p w:rsidR="00000000" w:rsidDel="00000000" w:rsidP="00000000" w:rsidRDefault="00000000" w:rsidRPr="00000000" w14:paraId="0000011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3">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4">
      <w:pPr>
        <w:pageBreakBefore w:val="0"/>
        <w:shd w:fill="e0e0e0" w:val="clear"/>
        <w:tabs>
          <w:tab w:val="center" w:pos="4252"/>
          <w:tab w:val="right" w:pos="8504"/>
        </w:tabs>
        <w:rPr>
          <w:rFonts w:ascii="Calibri" w:cs="Calibri" w:eastAsia="Calibri" w:hAnsi="Calibri"/>
          <w:b w:val="1"/>
          <w:sz w:val="22"/>
          <w:szCs w:val="22"/>
        </w:rPr>
      </w:pPr>
      <w:bookmarkStart w:colFirst="0" w:colLast="0" w:name="_heading=h.35nkun2" w:id="13"/>
      <w:bookmarkEnd w:id="13"/>
      <w:r w:rsidDel="00000000" w:rsidR="00000000" w:rsidRPr="00000000">
        <w:rPr>
          <w:rFonts w:ascii="Calibri" w:cs="Calibri" w:eastAsia="Calibri" w:hAnsi="Calibri"/>
          <w:b w:val="1"/>
          <w:sz w:val="22"/>
          <w:szCs w:val="22"/>
          <w:rtl w:val="0"/>
        </w:rPr>
        <w:t xml:space="preserve">IV. PROCEDIMIENTO</w:t>
      </w:r>
    </w:p>
    <w:p w:rsidR="00000000" w:rsidDel="00000000" w:rsidP="00000000" w:rsidRDefault="00000000" w:rsidRPr="00000000" w14:paraId="0000011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pageBreakBefore w:val="0"/>
        <w:tabs>
          <w:tab w:val="center" w:pos="4680"/>
          <w:tab w:val="left" w:pos="5400"/>
          <w:tab w:val="left" w:pos="6120"/>
          <w:tab w:val="left" w:pos="6840"/>
          <w:tab w:val="left" w:pos="7560"/>
          <w:tab w:val="left" w:pos="8280"/>
          <w:tab w:val="left" w:pos="9000"/>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Indicaciones:</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680"/>
          <w:tab w:val="left" w:pos="5400"/>
          <w:tab w:val="left" w:pos="6120"/>
          <w:tab w:val="left" w:pos="6840"/>
          <w:tab w:val="left" w:pos="7560"/>
          <w:tab w:val="left" w:pos="8280"/>
          <w:tab w:val="left" w:pos="9000"/>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Asegúrese de digitar el código de los siguientes ejemplos que se presentan a continuación. Tenga en cuenta que los editores de código PHP no son compiladores solamente editores por lo tanto los errores de sintaxis lo</w:t>
        <w:tab/>
        <w:t xml:space="preserve"> podrá observar únicamente hasta que se ejecute el script al cargar la página en el navegador de su preferencia.</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680"/>
          <w:tab w:val="left" w:pos="5400"/>
          <w:tab w:val="left" w:pos="6120"/>
          <w:tab w:val="left" w:pos="6840"/>
          <w:tab w:val="left" w:pos="7560"/>
          <w:tab w:val="left" w:pos="8280"/>
          <w:tab w:val="left" w:pos="9000"/>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Descargar de la página de la universidad los recursos que utilizara en la guía </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4680"/>
          <w:tab w:val="left" w:pos="5400"/>
          <w:tab w:val="left" w:pos="6120"/>
          <w:tab w:val="left" w:pos="6840"/>
          <w:tab w:val="left" w:pos="7560"/>
          <w:tab w:val="left" w:pos="8280"/>
          <w:tab w:val="left" w:pos="9000"/>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Recuerde crear una carpeta en la carpeta del servidor que está utilizando (www, htdocs), en donde almacenara los recursos de la guía y sus páginas PHP</w:t>
      </w:r>
    </w:p>
    <w:p w:rsidR="00000000" w:rsidDel="00000000" w:rsidP="00000000" w:rsidRDefault="00000000" w:rsidRPr="00000000" w14:paraId="0000011A">
      <w:pPr>
        <w:pageBreakBefore w:val="0"/>
        <w:tabs>
          <w:tab w:val="center" w:pos="4680"/>
          <w:tab w:val="left" w:pos="5400"/>
          <w:tab w:val="left" w:pos="6120"/>
          <w:tab w:val="left" w:pos="6840"/>
          <w:tab w:val="left" w:pos="7560"/>
          <w:tab w:val="left" w:pos="8280"/>
          <w:tab w:val="left" w:pos="900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1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keepNext w:val="1"/>
        <w:pageBreakBefore w:val="0"/>
        <w:spacing w:after="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1:</w:t>
      </w:r>
      <w:r w:rsidDel="00000000" w:rsidR="00000000" w:rsidRPr="00000000">
        <w:rPr>
          <w:rFonts w:ascii="Calibri" w:cs="Calibri" w:eastAsia="Calibri" w:hAnsi="Calibri"/>
          <w:sz w:val="22"/>
          <w:szCs w:val="22"/>
          <w:rtl w:val="0"/>
        </w:rPr>
        <w:t xml:space="preserve"> El siguiente ejercicio muestra cómo realizar la conversión de un número en sistema decimal a uno en sistema binario utilizando para ello cadenas y un ciclo do-while.</w:t>
      </w:r>
    </w:p>
    <w:p w:rsidR="00000000" w:rsidDel="00000000" w:rsidP="00000000" w:rsidRDefault="00000000" w:rsidRPr="00000000" w14:paraId="0000011D">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convertir.php</w:t>
      </w:r>
    </w:p>
    <w:p w:rsidR="00000000" w:rsidDel="00000000" w:rsidP="00000000" w:rsidRDefault="00000000" w:rsidRPr="00000000" w14:paraId="0000011E">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F">
      <w:pPr>
        <w:pageBreakBefore w:val="0"/>
        <w:rPr>
          <w:rFonts w:ascii="Calibri" w:cs="Calibri" w:eastAsia="Calibri" w:hAnsi="Calibri"/>
          <w:sz w:val="22"/>
          <w:szCs w:val="22"/>
        </w:rPr>
      </w:pPr>
      <w:r w:rsidDel="00000000" w:rsidR="00000000" w:rsidRPr="00000000">
        <w:rPr/>
        <w:drawing>
          <wp:inline distB="0" distT="0" distL="0" distR="0">
            <wp:extent cx="5612130" cy="5467985"/>
            <wp:effectExtent b="0" l="0" r="0" t="0"/>
            <wp:docPr id="8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612130" cy="546798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rFonts w:ascii="Calibri" w:cs="Calibri" w:eastAsia="Calibri" w:hAnsi="Calibri"/>
          <w:b w:val="1"/>
          <w:sz w:val="22"/>
          <w:szCs w:val="22"/>
        </w:rPr>
      </w:pPr>
      <w:r w:rsidDel="00000000" w:rsidR="00000000" w:rsidRPr="00000000">
        <w:rPr/>
        <w:drawing>
          <wp:inline distB="0" distT="0" distL="0" distR="0">
            <wp:extent cx="5612130" cy="809625"/>
            <wp:effectExtent b="0" l="0" r="0" t="0"/>
            <wp:docPr id="82" name="image17.png"/>
            <a:graphic>
              <a:graphicData uri="http://schemas.openxmlformats.org/drawingml/2006/picture">
                <pic:pic>
                  <pic:nvPicPr>
                    <pic:cNvPr id="0" name="image17.png"/>
                    <pic:cNvPicPr preferRelativeResize="0"/>
                  </pic:nvPicPr>
                  <pic:blipFill>
                    <a:blip r:embed="rId11"/>
                    <a:srcRect b="22018" l="0" r="0" t="0"/>
                    <a:stretch>
                      <a:fillRect/>
                    </a:stretch>
                  </pic:blipFill>
                  <pic:spPr>
                    <a:xfrm>
                      <a:off x="0" y="0"/>
                      <a:ext cx="561213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rPr>
          <w:rFonts w:ascii="Calibri" w:cs="Calibri" w:eastAsia="Calibri" w:hAnsi="Calibri"/>
          <w:b w:val="1"/>
          <w:sz w:val="22"/>
          <w:szCs w:val="22"/>
        </w:rPr>
      </w:pPr>
      <w:r w:rsidDel="00000000" w:rsidR="00000000" w:rsidRPr="00000000">
        <w:rPr/>
        <w:drawing>
          <wp:inline distB="0" distT="0" distL="0" distR="0">
            <wp:extent cx="5612130" cy="2427605"/>
            <wp:effectExtent b="0" l="0" r="0" t="0"/>
            <wp:docPr id="8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12130" cy="242760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3">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Resultado en el navegador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24">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5">
      <w:pPr>
        <w:pageBreakBefore w:val="0"/>
        <w:rPr>
          <w:rFonts w:ascii="Calibri" w:cs="Calibri" w:eastAsia="Calibri" w:hAnsi="Calibri"/>
          <w:b w:val="1"/>
          <w:sz w:val="22"/>
          <w:szCs w:val="22"/>
        </w:rPr>
      </w:pPr>
      <w:r w:rsidDel="00000000" w:rsidR="00000000" w:rsidRPr="00000000">
        <w:rPr/>
        <w:drawing>
          <wp:inline distB="0" distT="0" distL="0" distR="0">
            <wp:extent cx="3754835" cy="1628455"/>
            <wp:effectExtent b="0" l="0" r="0" t="0"/>
            <wp:docPr id="8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54835" cy="162845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7">
      <w:pPr>
        <w:pageBreakBefore w:val="0"/>
        <w:rPr>
          <w:rFonts w:ascii="Calibri" w:cs="Calibri" w:eastAsia="Calibri" w:hAnsi="Calibri"/>
          <w:b w:val="1"/>
          <w:sz w:val="22"/>
          <w:szCs w:val="22"/>
        </w:rPr>
      </w:pPr>
      <w:r w:rsidDel="00000000" w:rsidR="00000000" w:rsidRPr="00000000">
        <w:rPr/>
        <w:drawing>
          <wp:inline distB="0" distT="0" distL="0" distR="0">
            <wp:extent cx="3827291" cy="1732631"/>
            <wp:effectExtent b="0" l="0" r="0" t="0"/>
            <wp:docPr id="8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27291" cy="1732631"/>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9">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A">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2: </w:t>
      </w:r>
      <w:r w:rsidDel="00000000" w:rsidR="00000000" w:rsidRPr="00000000">
        <w:rPr>
          <w:rFonts w:ascii="Calibri" w:cs="Calibri" w:eastAsia="Calibri" w:hAnsi="Calibri"/>
          <w:sz w:val="22"/>
          <w:szCs w:val="22"/>
          <w:rtl w:val="0"/>
        </w:rPr>
        <w:t xml:space="preserve">El siguiente ejemplo muestra cómo crear una tabla de conversiones de monedas haciendo uso de un ciclo while.</w:t>
      </w:r>
    </w:p>
    <w:p w:rsidR="00000000" w:rsidDel="00000000" w:rsidP="00000000" w:rsidRDefault="00000000" w:rsidRPr="00000000" w14:paraId="0000012B">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convmonedas.php</w:t>
      </w:r>
    </w:p>
    <w:p w:rsidR="00000000" w:rsidDel="00000000" w:rsidP="00000000" w:rsidRDefault="00000000" w:rsidRPr="00000000" w14:paraId="0000012C">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D">
      <w:pPr>
        <w:pageBreakBefore w:val="0"/>
        <w:rPr>
          <w:rFonts w:ascii="Calibri" w:cs="Calibri" w:eastAsia="Calibri" w:hAnsi="Calibri"/>
          <w:sz w:val="22"/>
          <w:szCs w:val="22"/>
        </w:rPr>
      </w:pPr>
      <w:r w:rsidDel="00000000" w:rsidR="00000000" w:rsidRPr="00000000">
        <w:rPr/>
        <w:drawing>
          <wp:inline distB="0" distT="0" distL="0" distR="0">
            <wp:extent cx="5612130" cy="768985"/>
            <wp:effectExtent b="0" l="0" r="0" t="0"/>
            <wp:docPr id="8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130" cy="76898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rPr>
          <w:rFonts w:ascii="Calibri" w:cs="Calibri" w:eastAsia="Calibri" w:hAnsi="Calibri"/>
          <w:sz w:val="22"/>
          <w:szCs w:val="22"/>
        </w:rPr>
      </w:pPr>
      <w:r w:rsidDel="00000000" w:rsidR="00000000" w:rsidRPr="00000000">
        <w:rPr/>
        <w:drawing>
          <wp:inline distB="0" distT="0" distL="0" distR="0">
            <wp:extent cx="5612130" cy="4314825"/>
            <wp:effectExtent b="0" l="0" r="0" t="0"/>
            <wp:docPr id="9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1213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en el navegador:</w:t>
      </w:r>
    </w:p>
    <w:p w:rsidR="00000000" w:rsidDel="00000000" w:rsidP="00000000" w:rsidRDefault="00000000" w:rsidRPr="00000000" w14:paraId="0000013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2">
      <w:pPr>
        <w:pageBreakBefore w:val="0"/>
        <w:rPr>
          <w:rFonts w:ascii="Calibri" w:cs="Calibri" w:eastAsia="Calibri" w:hAnsi="Calibri"/>
          <w:sz w:val="22"/>
          <w:szCs w:val="22"/>
        </w:rPr>
      </w:pPr>
      <w:r w:rsidDel="00000000" w:rsidR="00000000" w:rsidRPr="00000000">
        <w:rPr/>
        <w:drawing>
          <wp:inline distB="0" distT="0" distL="0" distR="0">
            <wp:extent cx="4644196" cy="3171275"/>
            <wp:effectExtent b="0" l="0" r="0" t="0"/>
            <wp:docPr id="8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644196" cy="31712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4">
      <w:pPr>
        <w:keepNext w:val="1"/>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3: </w:t>
      </w:r>
      <w:r w:rsidDel="00000000" w:rsidR="00000000" w:rsidRPr="00000000">
        <w:rPr>
          <w:rFonts w:ascii="Calibri" w:cs="Calibri" w:eastAsia="Calibri" w:hAnsi="Calibri"/>
          <w:sz w:val="22"/>
          <w:szCs w:val="22"/>
          <w:rtl w:val="0"/>
        </w:rPr>
        <w:t xml:space="preserve">El siguiente ejemplo ilustra cómo utilizar ciclos o lazos do-while para acumular valores y obtener datos como el valor menor y mayor de una serie de números, así como el total de números pares presentes en la misma.</w:t>
      </w:r>
    </w:p>
    <w:p w:rsidR="00000000" w:rsidDel="00000000" w:rsidP="00000000" w:rsidRDefault="00000000" w:rsidRPr="00000000" w14:paraId="00000135">
      <w:pPr>
        <w:keepNext w:val="1"/>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36">
      <w:pPr>
        <w:keepNext w:val="1"/>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intervalos.php</w:t>
      </w:r>
    </w:p>
    <w:p w:rsidR="00000000" w:rsidDel="00000000" w:rsidP="00000000" w:rsidRDefault="00000000" w:rsidRPr="00000000" w14:paraId="00000137">
      <w:pPr>
        <w:keepNext w:val="1"/>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38">
      <w:pPr>
        <w:keepNext w:val="1"/>
        <w:pageBreakBefore w:val="0"/>
        <w:rPr>
          <w:rFonts w:ascii="Calibri" w:cs="Calibri" w:eastAsia="Calibri" w:hAnsi="Calibri"/>
          <w:b w:val="1"/>
          <w:sz w:val="22"/>
          <w:szCs w:val="22"/>
        </w:rPr>
      </w:pPr>
      <w:r w:rsidDel="00000000" w:rsidR="00000000" w:rsidRPr="00000000">
        <w:rPr/>
        <w:drawing>
          <wp:inline distB="0" distT="0" distL="0" distR="0">
            <wp:extent cx="5612130" cy="4778734"/>
            <wp:effectExtent b="0" l="0" r="0" t="0"/>
            <wp:docPr id="93" name="image13.png"/>
            <a:graphic>
              <a:graphicData uri="http://schemas.openxmlformats.org/drawingml/2006/picture">
                <pic:pic>
                  <pic:nvPicPr>
                    <pic:cNvPr id="0" name="image13.png"/>
                    <pic:cNvPicPr preferRelativeResize="0"/>
                  </pic:nvPicPr>
                  <pic:blipFill>
                    <a:blip r:embed="rId18"/>
                    <a:srcRect b="1819" l="0" r="0" t="0"/>
                    <a:stretch>
                      <a:fillRect/>
                    </a:stretch>
                  </pic:blipFill>
                  <pic:spPr>
                    <a:xfrm>
                      <a:off x="0" y="0"/>
                      <a:ext cx="5612130" cy="477873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rPr>
          <w:rFonts w:ascii="Calibri" w:cs="Calibri" w:eastAsia="Calibri" w:hAnsi="Calibri"/>
          <w:sz w:val="22"/>
          <w:szCs w:val="22"/>
        </w:rPr>
      </w:pPr>
      <w:r w:rsidDel="00000000" w:rsidR="00000000" w:rsidRPr="00000000">
        <w:rPr/>
        <w:drawing>
          <wp:inline distB="0" distT="0" distL="0" distR="0">
            <wp:extent cx="5612130" cy="2358390"/>
            <wp:effectExtent b="0" l="0" r="0" t="0"/>
            <wp:docPr id="9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12130" cy="235839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rFonts w:ascii="Calibri" w:cs="Calibri" w:eastAsia="Calibri" w:hAnsi="Calibri"/>
          <w:sz w:val="22"/>
          <w:szCs w:val="22"/>
        </w:rPr>
      </w:pPr>
      <w:r w:rsidDel="00000000" w:rsidR="00000000" w:rsidRPr="00000000">
        <w:rPr/>
        <w:drawing>
          <wp:inline distB="0" distT="0" distL="0" distR="0">
            <wp:extent cx="5612130" cy="3361055"/>
            <wp:effectExtent b="0" l="0" r="0" t="0"/>
            <wp:docPr id="9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612130" cy="33610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en el navegador:</w:t>
      </w:r>
    </w:p>
    <w:p w:rsidR="00000000" w:rsidDel="00000000" w:rsidP="00000000" w:rsidRDefault="00000000" w:rsidRPr="00000000" w14:paraId="0000013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pageBreakBefore w:val="0"/>
        <w:rPr>
          <w:rFonts w:ascii="Calibri" w:cs="Calibri" w:eastAsia="Calibri" w:hAnsi="Calibri"/>
          <w:sz w:val="22"/>
          <w:szCs w:val="22"/>
        </w:rPr>
      </w:pPr>
      <w:r w:rsidDel="00000000" w:rsidR="00000000" w:rsidRPr="00000000">
        <w:rPr/>
        <w:drawing>
          <wp:inline distB="0" distT="0" distL="0" distR="0">
            <wp:extent cx="4423191" cy="1615531"/>
            <wp:effectExtent b="0" l="0" r="0" t="0"/>
            <wp:docPr id="9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423191" cy="161553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F">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4: </w:t>
      </w:r>
      <w:r w:rsidDel="00000000" w:rsidR="00000000" w:rsidRPr="00000000">
        <w:rPr>
          <w:rFonts w:ascii="Calibri" w:cs="Calibri" w:eastAsia="Calibri" w:hAnsi="Calibri"/>
          <w:sz w:val="22"/>
          <w:szCs w:val="22"/>
          <w:rtl w:val="0"/>
        </w:rPr>
        <w:t xml:space="preserve">En este ejercicio se ha utilizado la sintaxis alternativa de todas las estructuras de control (condicionales y repetitivas) </w:t>
      </w:r>
    </w:p>
    <w:p w:rsidR="00000000" w:rsidDel="00000000" w:rsidP="00000000" w:rsidRDefault="00000000" w:rsidRPr="00000000" w14:paraId="0000014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factorial.php</w:t>
      </w:r>
    </w:p>
    <w:p w:rsidR="00000000" w:rsidDel="00000000" w:rsidP="00000000" w:rsidRDefault="00000000" w:rsidRPr="00000000" w14:paraId="0000014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3">
      <w:pPr>
        <w:pageBreakBefore w:val="0"/>
        <w:rPr>
          <w:rFonts w:ascii="Calibri" w:cs="Calibri" w:eastAsia="Calibri" w:hAnsi="Calibri"/>
          <w:sz w:val="22"/>
          <w:szCs w:val="22"/>
        </w:rPr>
      </w:pPr>
      <w:r w:rsidDel="00000000" w:rsidR="00000000" w:rsidRPr="00000000">
        <w:rPr/>
        <w:drawing>
          <wp:inline distB="0" distT="0" distL="0" distR="0">
            <wp:extent cx="5013466" cy="1920751"/>
            <wp:effectExtent b="0" l="0" r="0" t="0"/>
            <wp:docPr id="9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013466" cy="192075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rPr>
          <w:rFonts w:ascii="Calibri" w:cs="Calibri" w:eastAsia="Calibri" w:hAnsi="Calibri"/>
          <w:sz w:val="22"/>
          <w:szCs w:val="22"/>
        </w:rPr>
      </w:pPr>
      <w:r w:rsidDel="00000000" w:rsidR="00000000" w:rsidRPr="00000000">
        <w:rPr/>
        <w:drawing>
          <wp:inline distB="0" distT="0" distL="0" distR="0">
            <wp:extent cx="5612130" cy="4459605"/>
            <wp:effectExtent b="0" l="0" r="0" t="0"/>
            <wp:docPr id="9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12130" cy="445960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rPr>
          <w:rFonts w:ascii="Calibri" w:cs="Calibri" w:eastAsia="Calibri" w:hAnsi="Calibri"/>
          <w:sz w:val="22"/>
          <w:szCs w:val="22"/>
        </w:rPr>
      </w:pPr>
      <w:r w:rsidDel="00000000" w:rsidR="00000000" w:rsidRPr="00000000">
        <w:rPr/>
        <w:drawing>
          <wp:inline distB="0" distT="0" distL="0" distR="0">
            <wp:extent cx="5612130" cy="2158365"/>
            <wp:effectExtent b="0" l="0" r="0" t="0"/>
            <wp:docPr id="9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612130" cy="215836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A">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en el navegador:</w:t>
      </w:r>
    </w:p>
    <w:p w:rsidR="00000000" w:rsidDel="00000000" w:rsidP="00000000" w:rsidRDefault="00000000" w:rsidRPr="00000000" w14:paraId="0000015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2">
      <w:pPr>
        <w:pageBreakBefore w:val="0"/>
        <w:rPr>
          <w:rFonts w:ascii="Calibri" w:cs="Calibri" w:eastAsia="Calibri" w:hAnsi="Calibri"/>
          <w:sz w:val="22"/>
          <w:szCs w:val="22"/>
        </w:rPr>
      </w:pPr>
      <w:r w:rsidDel="00000000" w:rsidR="00000000" w:rsidRPr="00000000">
        <w:rPr/>
        <w:drawing>
          <wp:inline distB="0" distT="0" distL="0" distR="0">
            <wp:extent cx="3081815" cy="1912622"/>
            <wp:effectExtent b="0" l="0" r="0" t="0"/>
            <wp:docPr id="9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081815" cy="191262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5">
      <w:pPr>
        <w:pageBreakBefore w:val="0"/>
        <w:rPr>
          <w:rFonts w:ascii="Calibri" w:cs="Calibri" w:eastAsia="Calibri" w:hAnsi="Calibri"/>
          <w:sz w:val="22"/>
          <w:szCs w:val="22"/>
        </w:rPr>
      </w:pPr>
      <w:r w:rsidDel="00000000" w:rsidR="00000000" w:rsidRPr="00000000">
        <w:rPr/>
        <w:drawing>
          <wp:inline distB="0" distT="0" distL="0" distR="0">
            <wp:extent cx="3448959" cy="1717065"/>
            <wp:effectExtent b="0" l="0" r="0" t="0"/>
            <wp:docPr id="9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448959" cy="171706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8">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 DISCUSION DE RESULTADOS</w:t>
      </w:r>
    </w:p>
    <w:p w:rsidR="00000000" w:rsidDel="00000000" w:rsidP="00000000" w:rsidRDefault="00000000" w:rsidRPr="00000000" w14:paraId="0000015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A">
      <w:pPr>
        <w:pageBreakBefore w:val="0"/>
        <w:numPr>
          <w:ilvl w:val="0"/>
          <w:numId w:val="3"/>
        </w:numPr>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Realice un script PHP que mediante un formulario que solicite dos números, el primero de ellos entero o con parte decimal y el segundo necesariamente entero, calcule la potencia de elevar el primer número ingresado a la potencia dada por el segundo número. No puede utilizar la función pow() para resolver este problema, debe resolverlo haciendo uso de un ciclo o lazo en donde aproveche la característica de que un número elevado a una potencia es igual a multiplicar ese número por si mismo tantas veces como indique la potencia. Por ejemplo: 5 ^ 2 = 5 * 5 = 25, o  3 ^ 4 = 3* 3 * 3 * 3 = 81.</w:t>
      </w:r>
    </w:p>
    <w:p w:rsidR="00000000" w:rsidDel="00000000" w:rsidP="00000000" w:rsidRDefault="00000000" w:rsidRPr="00000000" w14:paraId="0000015B">
      <w:pPr>
        <w:pageBreakBefore w:val="0"/>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C">
      <w:pPr>
        <w:pageBreakBefore w:val="0"/>
        <w:numPr>
          <w:ilvl w:val="0"/>
          <w:numId w:val="3"/>
        </w:numPr>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Cree un script que le permita ingresar un número del 1 al 10 a través de un formulario, que solamente deberá contener un campo de texto, su etiqueta y un botón de envío. El script PHP que realizará deberá mostrar la tabla de multiplicar de ese número de forma ordenada y utilizando hojas de estilo para una buena apariencia visual.</w:t>
      </w:r>
    </w:p>
    <w:p w:rsidR="00000000" w:rsidDel="00000000" w:rsidP="00000000" w:rsidRDefault="00000000" w:rsidRPr="00000000" w14:paraId="0000015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E">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 INVESTIGACION COMPLEMENTARIA</w:t>
      </w:r>
    </w:p>
    <w:p w:rsidR="00000000" w:rsidDel="00000000" w:rsidP="00000000" w:rsidRDefault="00000000" w:rsidRPr="00000000" w14:paraId="0000015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0">
      <w:pPr>
        <w:pageBreakBefore w:val="0"/>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Investigue la utilización de las matrices unidimensionales y bidimensionales</w:t>
      </w:r>
    </w:p>
    <w:p w:rsidR="00000000" w:rsidDel="00000000" w:rsidP="00000000" w:rsidRDefault="00000000" w:rsidRPr="00000000" w14:paraId="00000161">
      <w:pPr>
        <w:pageBreakBefore w:val="0"/>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Investigue que son las matrices asociativas</w:t>
      </w:r>
    </w:p>
    <w:p w:rsidR="00000000" w:rsidDel="00000000" w:rsidP="00000000" w:rsidRDefault="00000000" w:rsidRPr="00000000" w14:paraId="00000162">
      <w:pPr>
        <w:pageBreakBefore w:val="0"/>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Investigue el uso de funciones para manejo de matrices con PHP</w:t>
      </w:r>
    </w:p>
    <w:p w:rsidR="00000000" w:rsidDel="00000000" w:rsidP="00000000" w:rsidRDefault="00000000" w:rsidRPr="00000000" w14:paraId="00000163">
      <w:pPr>
        <w:pageBreakBefore w:val="0"/>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pageBreakBefore w:val="0"/>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cada punto incluir un ejemplo en PHP</w:t>
      </w:r>
    </w:p>
    <w:p w:rsidR="00000000" w:rsidDel="00000000" w:rsidP="00000000" w:rsidRDefault="00000000" w:rsidRPr="00000000" w14:paraId="00000165">
      <w:pPr>
        <w:pageBreakBefore w:val="0"/>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6">
      <w:pPr>
        <w:pageBreakBefore w:val="0"/>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8">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VII. BIBLIOGRAFIA</w:t>
      </w:r>
    </w:p>
    <w:p w:rsidR="00000000" w:rsidDel="00000000" w:rsidP="00000000" w:rsidRDefault="00000000" w:rsidRPr="00000000" w14:paraId="0000016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pageBreakBefore w:val="0"/>
        <w:numPr>
          <w:ilvl w:val="0"/>
          <w:numId w:val="7"/>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Cabezas Granado, Luis Miguel. PHP 6 Manual Imprescindible. 1ra. Edición. Editorial Anaya Multimedia. Madrid, España. 2010.</w:t>
      </w:r>
    </w:p>
    <w:p w:rsidR="00000000" w:rsidDel="00000000" w:rsidP="00000000" w:rsidRDefault="00000000" w:rsidRPr="00000000" w14:paraId="0000016B">
      <w:pPr>
        <w:pageBreakBefore w:val="0"/>
        <w:numPr>
          <w:ilvl w:val="0"/>
          <w:numId w:val="7"/>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Doyle, Matt. Fundamentos de PHP Práctico. Editorial Anaya Multimedia. 1ª. Edición. Madrid, España. 2010.</w:t>
      </w:r>
    </w:p>
    <w:p w:rsidR="00000000" w:rsidDel="00000000" w:rsidP="00000000" w:rsidRDefault="00000000" w:rsidRPr="00000000" w14:paraId="0000016C">
      <w:pPr>
        <w:pageBreakBefore w:val="0"/>
        <w:numPr>
          <w:ilvl w:val="0"/>
          <w:numId w:val="7"/>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Gutiérrez, Abraham / Bravo, Ginés. PHP 5 a través de ejemplos. Editorial Alfaomega RAMA. 1ra edición. México. Junio 2005.</w:t>
      </w:r>
    </w:p>
    <w:p w:rsidR="00000000" w:rsidDel="00000000" w:rsidP="00000000" w:rsidRDefault="00000000" w:rsidRPr="00000000" w14:paraId="0000016D">
      <w:pPr>
        <w:pageBreakBefore w:val="0"/>
        <w:numPr>
          <w:ilvl w:val="0"/>
          <w:numId w:val="7"/>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Gil Rubio, Francisco Javier/Villaverde, Santiago Alonso/Tejedor Cerbel, Jorge A. Creación de sitios web con PHP 5. Editorial McGraw-Hill. 1ra edición. Madrid, España, 2006.</w:t>
      </w:r>
    </w:p>
    <w:p w:rsidR="00000000" w:rsidDel="00000000" w:rsidP="00000000" w:rsidRDefault="00000000" w:rsidRPr="00000000" w14:paraId="0000016E">
      <w:pPr>
        <w:pageBreakBefore w:val="0"/>
        <w:numPr>
          <w:ilvl w:val="0"/>
          <w:numId w:val="7"/>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John Coggeshall. La Biblia de PHP 5. 1ra Edición. Editorial Anaya Multimedia. Madrid España. </w:t>
      </w:r>
    </w:p>
    <w:p w:rsidR="00000000" w:rsidDel="00000000" w:rsidP="00000000" w:rsidRDefault="00000000" w:rsidRPr="00000000" w14:paraId="0000016F">
      <w:pPr>
        <w:pageBreakBefore w:val="0"/>
        <w:numPr>
          <w:ilvl w:val="0"/>
          <w:numId w:val="7"/>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http://www.php.net/manual/en</w:t>
      </w:r>
    </w:p>
    <w:p w:rsidR="00000000" w:rsidDel="00000000" w:rsidP="00000000" w:rsidRDefault="00000000" w:rsidRPr="00000000" w14:paraId="0000017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40" w:hanging="34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40" w:hanging="34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40" w:hanging="340"/>
      </w:pPr>
      <w:rPr>
        <w:rFonts w:ascii="Noto Sans Symbols" w:cs="Noto Sans Symbols" w:eastAsia="Noto Sans Symbols" w:hAnsi="Noto Sans Symbols"/>
        <w:b w:val="1"/>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240" w:lineRule="auto"/>
      <w:jc w:val="left"/>
    </w:pPr>
    <w:rPr>
      <w:rFonts w:ascii="Calibri" w:cs="Calibri" w:eastAsia="Calibri" w:hAnsi="Calibri"/>
      <w:color w:val="2f5496"/>
      <w:sz w:val="32"/>
      <w:szCs w:val="32"/>
    </w:rPr>
  </w:style>
  <w:style w:type="paragraph" w:styleId="Heading2">
    <w:name w:val="heading 2"/>
    <w:basedOn w:val="Normal"/>
    <w:next w:val="Normal"/>
    <w:pPr>
      <w:keepNext w:val="1"/>
      <w:pageBreakBefore w:val="0"/>
      <w:widowControl w:val="0"/>
      <w:spacing w:before="6" w:line="360" w:lineRule="auto"/>
      <w:ind w:left="1750" w:right="1748"/>
    </w:pPr>
    <w:rPr>
      <w:rFonts w:ascii="Arial" w:cs="Arial" w:eastAsia="Arial" w:hAnsi="Arial"/>
      <w:b w:val="1"/>
      <w:sz w:val="24"/>
      <w:szCs w:val="24"/>
    </w:rPr>
  </w:style>
  <w:style w:type="paragraph" w:styleId="Heading3">
    <w:name w:val="heading 3"/>
    <w:basedOn w:val="Normal"/>
    <w:next w:val="Normal"/>
    <w:pPr>
      <w:keepNext w:val="1"/>
      <w:pageBreakBefore w:val="0"/>
      <w:widowControl w:val="0"/>
      <w:spacing w:after="60" w:before="240" w:lineRule="auto"/>
      <w:ind w:left="2160" w:hanging="360"/>
      <w:jc w:val="left"/>
    </w:pPr>
    <w:rPr>
      <w:rFonts w:ascii="Arial" w:cs="Arial" w:eastAsia="Arial" w:hAnsi="Arial"/>
      <w:b w:val="1"/>
      <w:sz w:val="26"/>
      <w:szCs w:val="26"/>
    </w:rPr>
  </w:style>
  <w:style w:type="paragraph" w:styleId="Heading4">
    <w:name w:val="heading 4"/>
    <w:basedOn w:val="Normal"/>
    <w:next w:val="Normal"/>
    <w:pPr>
      <w:keepNext w:val="1"/>
      <w:pageBreakBefore w:val="0"/>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B69B7"/>
    <w:pPr>
      <w:spacing w:after="0" w:line="240" w:lineRule="auto"/>
      <w:jc w:val="both"/>
    </w:pPr>
    <w:rPr>
      <w:rFonts w:ascii="Book Antiqua" w:cs="Times New Roman" w:eastAsia="Times New Roman" w:hAnsi="Book Antiqua"/>
      <w:sz w:val="20"/>
      <w:szCs w:val="24"/>
      <w:lang w:eastAsia="es-ES" w:val="es-ES"/>
    </w:rPr>
  </w:style>
  <w:style w:type="paragraph" w:styleId="Ttulo1">
    <w:name w:val="heading 1"/>
    <w:basedOn w:val="Normal"/>
    <w:next w:val="Normal"/>
    <w:link w:val="Ttulo1Car"/>
    <w:qFormat w:val="1"/>
    <w:rsid w:val="007B69B7"/>
    <w:pPr>
      <w:keepNext w:val="1"/>
      <w:keepLines w:val="1"/>
      <w:widowControl w:val="0"/>
      <w:suppressAutoHyphens w:val="1"/>
      <w:spacing w:before="240"/>
      <w:jc w:val="left"/>
      <w:outlineLvl w:val="0"/>
    </w:pPr>
    <w:rPr>
      <w:rFonts w:cs="Mangal" w:asciiTheme="majorHAnsi" w:eastAsiaTheme="majorEastAsia" w:hAnsiTheme="majorHAnsi"/>
      <w:color w:val="2f5496" w:themeColor="accent1" w:themeShade="0000BF"/>
      <w:kern w:val="2"/>
      <w:sz w:val="32"/>
      <w:szCs w:val="29"/>
      <w:lang w:bidi="hi-IN" w:eastAsia="zh-CN"/>
    </w:rPr>
  </w:style>
  <w:style w:type="paragraph" w:styleId="Ttulo2">
    <w:name w:val="heading 2"/>
    <w:basedOn w:val="Normal"/>
    <w:next w:val="Normal"/>
    <w:link w:val="Ttulo2Car"/>
    <w:autoRedefine w:val="1"/>
    <w:qFormat w:val="1"/>
    <w:rsid w:val="007049B8"/>
    <w:pPr>
      <w:keepNext w:val="1"/>
      <w:widowControl w:val="0"/>
      <w:autoSpaceDE w:val="0"/>
      <w:autoSpaceDN w:val="0"/>
      <w:adjustRightInd w:val="0"/>
      <w:spacing w:before="6" w:line="360" w:lineRule="auto"/>
      <w:ind w:left="1750" w:right="1748"/>
      <w:outlineLvl w:val="1"/>
    </w:pPr>
    <w:rPr>
      <w:rFonts w:ascii="Arial" w:hAnsi="Arial"/>
      <w:b w:val="1"/>
      <w:spacing w:val="-2"/>
      <w:sz w:val="24"/>
      <w:szCs w:val="44"/>
    </w:rPr>
  </w:style>
  <w:style w:type="paragraph" w:styleId="Ttulo3">
    <w:name w:val="heading 3"/>
    <w:basedOn w:val="Normal"/>
    <w:next w:val="Normal"/>
    <w:link w:val="Ttulo3Car"/>
    <w:unhideWhenUsed w:val="1"/>
    <w:qFormat w:val="1"/>
    <w:rsid w:val="007B69B7"/>
    <w:pPr>
      <w:keepNext w:val="1"/>
      <w:widowControl w:val="0"/>
      <w:numPr>
        <w:ilvl w:val="2"/>
        <w:numId w:val="1"/>
      </w:numPr>
      <w:suppressAutoHyphens w:val="1"/>
      <w:spacing w:after="60" w:before="240"/>
      <w:jc w:val="left"/>
      <w:outlineLvl w:val="2"/>
    </w:pPr>
    <w:rPr>
      <w:rFonts w:ascii="Arial" w:cs="Arial" w:eastAsia="AR PL UMing HK" w:hAnsi="Arial"/>
      <w:b w:val="1"/>
      <w:bCs w:val="1"/>
      <w:kern w:val="2"/>
      <w:sz w:val="26"/>
      <w:szCs w:val="26"/>
      <w:lang w:bidi="hi-IN" w:eastAsia="zh-CN"/>
    </w:rPr>
  </w:style>
  <w:style w:type="paragraph" w:styleId="Ttulo4">
    <w:name w:val="heading 4"/>
    <w:basedOn w:val="Normal"/>
    <w:next w:val="Normal"/>
    <w:link w:val="Ttulo4Car"/>
    <w:qFormat w:val="1"/>
    <w:rsid w:val="007B69B7"/>
    <w:pPr>
      <w:keepNext w:val="1"/>
      <w:spacing w:after="60" w:before="240"/>
      <w:outlineLvl w:val="3"/>
    </w:pPr>
    <w:rPr>
      <w:rFonts w:ascii="Times New Roman" w:hAnsi="Times New Roman"/>
      <w:b w:val="1"/>
      <w:bCs w:val="1"/>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rsid w:val="007049B8"/>
    <w:rPr>
      <w:rFonts w:ascii="Arial" w:cs="Times New Roman" w:eastAsia="Times New Roman" w:hAnsi="Arial"/>
      <w:b w:val="1"/>
      <w:spacing w:val="-2"/>
      <w:sz w:val="24"/>
      <w:szCs w:val="44"/>
      <w:lang w:eastAsia="es-ES" w:val="es-ES"/>
    </w:rPr>
  </w:style>
  <w:style w:type="character" w:styleId="Ttulo1Car" w:customStyle="1">
    <w:name w:val="Título 1 Car"/>
    <w:basedOn w:val="Fuentedeprrafopredeter"/>
    <w:link w:val="Ttulo1"/>
    <w:rsid w:val="007B69B7"/>
    <w:rPr>
      <w:rFonts w:cs="Mangal" w:asciiTheme="majorHAnsi" w:eastAsiaTheme="majorEastAsia" w:hAnsiTheme="majorHAnsi"/>
      <w:color w:val="2f5496" w:themeColor="accent1" w:themeShade="0000BF"/>
      <w:kern w:val="2"/>
      <w:sz w:val="32"/>
      <w:szCs w:val="29"/>
      <w:lang w:bidi="hi-IN" w:eastAsia="zh-CN" w:val="es-ES"/>
    </w:rPr>
  </w:style>
  <w:style w:type="character" w:styleId="Ttulo3Car" w:customStyle="1">
    <w:name w:val="Título 3 Car"/>
    <w:basedOn w:val="Fuentedeprrafopredeter"/>
    <w:link w:val="Ttulo3"/>
    <w:rsid w:val="007B69B7"/>
    <w:rPr>
      <w:rFonts w:ascii="Arial" w:cs="Arial" w:eastAsia="AR PL UMing HK" w:hAnsi="Arial"/>
      <w:b w:val="1"/>
      <w:bCs w:val="1"/>
      <w:kern w:val="2"/>
      <w:sz w:val="26"/>
      <w:szCs w:val="26"/>
      <w:lang w:bidi="hi-IN" w:eastAsia="zh-CN" w:val="es-ES"/>
    </w:rPr>
  </w:style>
  <w:style w:type="character" w:styleId="Ttulo4Car" w:customStyle="1">
    <w:name w:val="Título 4 Car"/>
    <w:basedOn w:val="Fuentedeprrafopredeter"/>
    <w:link w:val="Ttulo4"/>
    <w:rsid w:val="007B69B7"/>
    <w:rPr>
      <w:rFonts w:ascii="Times New Roman" w:cs="Times New Roman" w:eastAsia="Times New Roman" w:hAnsi="Times New Roman"/>
      <w:b w:val="1"/>
      <w:bCs w:val="1"/>
      <w:sz w:val="28"/>
      <w:szCs w:val="28"/>
      <w:lang w:eastAsia="es-ES" w:val="es-ES"/>
    </w:rPr>
  </w:style>
  <w:style w:type="numbering" w:styleId="Sinlista1" w:customStyle="1">
    <w:name w:val="Sin lista1"/>
    <w:next w:val="Sinlista"/>
    <w:semiHidden w:val="1"/>
    <w:rsid w:val="007B69B7"/>
  </w:style>
  <w:style w:type="paragraph" w:styleId="Encabezado">
    <w:name w:val="header"/>
    <w:basedOn w:val="Normal"/>
    <w:link w:val="EncabezadoCar"/>
    <w:rsid w:val="007B69B7"/>
    <w:pPr>
      <w:tabs>
        <w:tab w:val="center" w:pos="4252"/>
        <w:tab w:val="right" w:pos="8504"/>
      </w:tabs>
      <w:jc w:val="left"/>
    </w:pPr>
    <w:rPr>
      <w:rFonts w:ascii="Times New Roman" w:hAnsi="Times New Roman"/>
      <w:sz w:val="24"/>
    </w:rPr>
  </w:style>
  <w:style w:type="character" w:styleId="EncabezadoCar" w:customStyle="1">
    <w:name w:val="Encabezado Car"/>
    <w:basedOn w:val="Fuentedeprrafopredeter"/>
    <w:link w:val="Encabezado"/>
    <w:rsid w:val="007B69B7"/>
    <w:rPr>
      <w:rFonts w:ascii="Times New Roman" w:cs="Times New Roman" w:eastAsia="Times New Roman" w:hAnsi="Times New Roman"/>
      <w:sz w:val="24"/>
      <w:szCs w:val="24"/>
      <w:lang w:eastAsia="es-ES" w:val="es-ES"/>
    </w:rPr>
  </w:style>
  <w:style w:type="paragraph" w:styleId="Piedepgina">
    <w:name w:val="footer"/>
    <w:basedOn w:val="Normal"/>
    <w:link w:val="PiedepginaCar"/>
    <w:rsid w:val="007B69B7"/>
    <w:pPr>
      <w:tabs>
        <w:tab w:val="center" w:pos="4252"/>
        <w:tab w:val="right" w:pos="8504"/>
      </w:tabs>
      <w:jc w:val="left"/>
    </w:pPr>
    <w:rPr>
      <w:rFonts w:ascii="Times New Roman" w:hAnsi="Times New Roman"/>
      <w:sz w:val="24"/>
    </w:rPr>
  </w:style>
  <w:style w:type="character" w:styleId="PiedepginaCar" w:customStyle="1">
    <w:name w:val="Pie de página Car"/>
    <w:basedOn w:val="Fuentedeprrafopredeter"/>
    <w:link w:val="Piedepgina"/>
    <w:rsid w:val="007B69B7"/>
    <w:rPr>
      <w:rFonts w:ascii="Times New Roman" w:cs="Times New Roman" w:eastAsia="Times New Roman" w:hAnsi="Times New Roman"/>
      <w:sz w:val="24"/>
      <w:szCs w:val="24"/>
      <w:lang w:eastAsia="es-ES" w:val="es-ES"/>
    </w:rPr>
  </w:style>
  <w:style w:type="table" w:styleId="Tablaconcuadrcula">
    <w:name w:val="Table Grid"/>
    <w:basedOn w:val="Tablanormal"/>
    <w:rsid w:val="007B69B7"/>
    <w:pPr>
      <w:spacing w:after="0" w:line="240" w:lineRule="auto"/>
    </w:pPr>
    <w:rPr>
      <w:rFonts w:ascii="Times New Roman" w:cs="Times New Roman" w:eastAsia="Times New Roman" w:hAnsi="Times New Roman"/>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
    <w:name w:val="Table Web 3"/>
    <w:basedOn w:val="Tablanormal"/>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diamante" w:customStyle="1">
    <w:name w:val="diamante"/>
    <w:basedOn w:val="Normal"/>
    <w:rsid w:val="007B69B7"/>
    <w:pPr>
      <w:widowControl w:val="0"/>
      <w:suppressAutoHyphens w:val="1"/>
      <w:ind w:left="1080" w:hanging="720"/>
      <w:jc w:val="left"/>
    </w:pPr>
    <w:rPr>
      <w:rFonts w:ascii="Times New Roman" w:hAnsi="Times New Roman"/>
      <w:sz w:val="24"/>
      <w:szCs w:val="20"/>
      <w:lang w:val="es-SV"/>
    </w:rPr>
  </w:style>
  <w:style w:type="paragraph" w:styleId="WW-Textoindependiente2" w:customStyle="1">
    <w:name w:val="WW-Texto independiente 2"/>
    <w:basedOn w:val="Normal"/>
    <w:rsid w:val="007B69B7"/>
    <w:pPr>
      <w:widowControl w:val="0"/>
      <w:suppressAutoHyphens w:val="1"/>
      <w:jc w:val="left"/>
    </w:pPr>
    <w:rPr>
      <w:rFonts w:ascii="Arial" w:hAnsi="Arial"/>
      <w:szCs w:val="20"/>
      <w:lang w:val="es-SV"/>
    </w:rPr>
  </w:style>
  <w:style w:type="paragraph" w:styleId="Textoindependiente">
    <w:name w:val="Body Text"/>
    <w:basedOn w:val="Normal"/>
    <w:link w:val="TextoindependienteCar"/>
    <w:rsid w:val="007B69B7"/>
    <w:pPr>
      <w:widowControl w:val="0"/>
      <w:suppressAutoHyphens w:val="1"/>
      <w:jc w:val="left"/>
    </w:pPr>
    <w:rPr>
      <w:rFonts w:ascii="Times New Roman" w:hAnsi="Times New Roman"/>
      <w:sz w:val="22"/>
      <w:szCs w:val="20"/>
      <w:lang w:val="es-SV"/>
    </w:rPr>
  </w:style>
  <w:style w:type="character" w:styleId="TextoindependienteCar" w:customStyle="1">
    <w:name w:val="Texto independiente Car"/>
    <w:basedOn w:val="Fuentedeprrafopredeter"/>
    <w:link w:val="Textoindependiente"/>
    <w:rsid w:val="007B69B7"/>
    <w:rPr>
      <w:rFonts w:ascii="Times New Roman" w:cs="Times New Roman" w:eastAsia="Times New Roman" w:hAnsi="Times New Roman"/>
      <w:szCs w:val="20"/>
      <w:lang w:eastAsia="es-ES"/>
    </w:rPr>
  </w:style>
  <w:style w:type="paragraph" w:styleId="WW-Textoindependiente3" w:customStyle="1">
    <w:name w:val="WW-Texto independiente 3"/>
    <w:basedOn w:val="Normal"/>
    <w:rsid w:val="007B69B7"/>
    <w:pPr>
      <w:widowControl w:val="0"/>
      <w:suppressAutoHyphens w:val="1"/>
      <w:jc w:val="left"/>
    </w:pPr>
    <w:rPr>
      <w:rFonts w:ascii="Arial" w:hAnsi="Arial"/>
      <w:b w:val="1"/>
      <w:szCs w:val="20"/>
      <w:lang w:val="es-SV"/>
    </w:rPr>
  </w:style>
  <w:style w:type="paragraph" w:styleId="Textoindependiente2">
    <w:name w:val="Body Text 2"/>
    <w:basedOn w:val="Normal"/>
    <w:link w:val="Textoindependiente2Car"/>
    <w:rsid w:val="007B69B7"/>
    <w:pPr>
      <w:widowControl w:val="0"/>
      <w:suppressAutoHyphens w:val="1"/>
      <w:jc w:val="left"/>
    </w:pPr>
    <w:rPr>
      <w:b w:val="1"/>
      <w:bCs w:val="1"/>
      <w:sz w:val="16"/>
      <w:szCs w:val="20"/>
    </w:rPr>
  </w:style>
  <w:style w:type="character" w:styleId="Textoindependiente2Car" w:customStyle="1">
    <w:name w:val="Texto independiente 2 Car"/>
    <w:basedOn w:val="Fuentedeprrafopredeter"/>
    <w:link w:val="Textoindependiente2"/>
    <w:rsid w:val="007B69B7"/>
    <w:rPr>
      <w:rFonts w:ascii="Book Antiqua" w:cs="Times New Roman" w:eastAsia="Times New Roman" w:hAnsi="Book Antiqua"/>
      <w:b w:val="1"/>
      <w:bCs w:val="1"/>
      <w:sz w:val="16"/>
      <w:szCs w:val="20"/>
      <w:lang w:eastAsia="es-ES" w:val="es-ES"/>
    </w:rPr>
  </w:style>
  <w:style w:type="paragraph" w:styleId="Sangra3detindependiente">
    <w:name w:val="Body Text Indent 3"/>
    <w:basedOn w:val="Normal"/>
    <w:link w:val="Sangra3detindependienteCar"/>
    <w:rsid w:val="007B69B7"/>
    <w:pPr>
      <w:widowControl w:val="0"/>
      <w:suppressAutoHyphens w:val="1"/>
      <w:ind w:left="2880"/>
      <w:jc w:val="left"/>
    </w:pPr>
    <w:rPr>
      <w:rFonts w:ascii="Times New Roman" w:hAnsi="Times New Roman"/>
      <w:b w:val="1"/>
      <w:bCs w:val="1"/>
      <w:color w:val="000000"/>
      <w:szCs w:val="20"/>
      <w:lang w:val="es-SV"/>
    </w:rPr>
  </w:style>
  <w:style w:type="character" w:styleId="Sangra3detindependienteCar" w:customStyle="1">
    <w:name w:val="Sangría 3 de t. independiente Car"/>
    <w:basedOn w:val="Fuentedeprrafopredeter"/>
    <w:link w:val="Sangra3detindependiente"/>
    <w:rsid w:val="007B69B7"/>
    <w:rPr>
      <w:rFonts w:ascii="Times New Roman" w:cs="Times New Roman" w:eastAsia="Times New Roman" w:hAnsi="Times New Roman"/>
      <w:b w:val="1"/>
      <w:bCs w:val="1"/>
      <w:color w:val="000000"/>
      <w:sz w:val="20"/>
      <w:szCs w:val="20"/>
      <w:lang w:eastAsia="es-ES"/>
    </w:rPr>
  </w:style>
  <w:style w:type="character" w:styleId="html1" w:customStyle="1">
    <w:name w:val="html1"/>
    <w:rsid w:val="007B69B7"/>
    <w:rPr>
      <w:color w:val="000000"/>
    </w:rPr>
  </w:style>
  <w:style w:type="character" w:styleId="Nmerodepgina">
    <w:name w:val="page number"/>
    <w:basedOn w:val="Fuentedeprrafopredeter"/>
    <w:rsid w:val="007B69B7"/>
  </w:style>
  <w:style w:type="character" w:styleId="apple-style-span" w:customStyle="1">
    <w:name w:val="apple-style-span"/>
    <w:basedOn w:val="Fuentedeprrafopredeter"/>
    <w:rsid w:val="007B69B7"/>
  </w:style>
  <w:style w:type="character" w:styleId="Hipervnculo">
    <w:name w:val="Hyperlink"/>
    <w:rsid w:val="007B69B7"/>
    <w:rPr>
      <w:color w:val="0000ff"/>
      <w:u w:val="single"/>
    </w:rPr>
  </w:style>
  <w:style w:type="table" w:styleId="Tablaconcuadrcula8">
    <w:name w:val="Table Grid 8"/>
    <w:basedOn w:val="Tablanormal"/>
    <w:rsid w:val="007B69B7"/>
    <w:pPr>
      <w:spacing w:after="0" w:line="240" w:lineRule="auto"/>
    </w:pPr>
    <w:rPr>
      <w:rFonts w:ascii="Times New Roman" w:cs="Times New Roman" w:eastAsia="Times New Roman" w:hAnsi="Times New Roman"/>
      <w:sz w:val="20"/>
      <w:szCs w:val="20"/>
      <w:lang w:eastAsia="es-SV"/>
    </w:r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numbering" w:styleId="Sinlista2" w:customStyle="1">
    <w:name w:val="Sin lista2"/>
    <w:next w:val="Sinlista"/>
    <w:semiHidden w:val="1"/>
    <w:rsid w:val="007B69B7"/>
  </w:style>
  <w:style w:type="table" w:styleId="Tablaconcuadrcula1" w:customStyle="1">
    <w:name w:val="Tabla con cuadrícula1"/>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stiloNormal" w:customStyle="1">
    <w:name w:val="Estilo Normal +"/>
    <w:rsid w:val="007B69B7"/>
    <w:rPr>
      <w:rFonts w:ascii="Book Antiqua" w:hAnsi="Book Antiqua"/>
      <w:b w:val="1"/>
      <w:sz w:val="20"/>
      <w:szCs w:val="20"/>
    </w:rPr>
  </w:style>
  <w:style w:type="paragraph" w:styleId="Mapadeldocumento">
    <w:name w:val="Document Map"/>
    <w:basedOn w:val="Normal"/>
    <w:link w:val="MapadeldocumentoCar"/>
    <w:rsid w:val="007B69B7"/>
    <w:rPr>
      <w:rFonts w:ascii="Tahoma" w:cs="Tahoma" w:hAnsi="Tahoma"/>
      <w:sz w:val="16"/>
      <w:szCs w:val="16"/>
    </w:rPr>
  </w:style>
  <w:style w:type="character" w:styleId="MapadeldocumentoCar" w:customStyle="1">
    <w:name w:val="Mapa del documento Car"/>
    <w:basedOn w:val="Fuentedeprrafopredeter"/>
    <w:link w:val="Mapadeldocumento"/>
    <w:rsid w:val="007B69B7"/>
    <w:rPr>
      <w:rFonts w:ascii="Tahoma" w:cs="Tahoma" w:eastAsia="Times New Roman" w:hAnsi="Tahoma"/>
      <w:sz w:val="16"/>
      <w:szCs w:val="16"/>
      <w:lang w:eastAsia="es-ES" w:val="es-ES"/>
    </w:rPr>
  </w:style>
  <w:style w:type="numbering" w:styleId="Sinlista3" w:customStyle="1">
    <w:name w:val="Sin lista3"/>
    <w:next w:val="Sinlista"/>
    <w:semiHidden w:val="1"/>
    <w:rsid w:val="007B69B7"/>
  </w:style>
  <w:style w:type="table" w:styleId="Tablaconcuadrcula2" w:customStyle="1">
    <w:name w:val="Tabla con cuadrícula2"/>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Sinlista4" w:customStyle="1">
    <w:name w:val="Sin lista4"/>
    <w:next w:val="Sinlista"/>
    <w:semiHidden w:val="1"/>
    <w:rsid w:val="007B69B7"/>
  </w:style>
  <w:style w:type="table" w:styleId="Tablaconcuadrcula3" w:customStyle="1">
    <w:name w:val="Tabla con cuadrícula3"/>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VietasTesis" w:customStyle="1">
    <w:name w:val="ViñetasTesis"/>
    <w:basedOn w:val="Normal"/>
    <w:rsid w:val="007B69B7"/>
    <w:pPr>
      <w:widowControl w:val="0"/>
      <w:numPr>
        <w:numId w:val="8"/>
      </w:numPr>
      <w:suppressAutoHyphens w:val="1"/>
      <w:jc w:val="left"/>
    </w:pPr>
    <w:rPr>
      <w:rFonts w:ascii="Times New Roman" w:hAnsi="Times New Roman"/>
      <w:sz w:val="24"/>
      <w:szCs w:val="20"/>
      <w:lang w:val="es-SV"/>
    </w:rPr>
  </w:style>
  <w:style w:type="paragraph" w:styleId="Textodeglobo">
    <w:name w:val="Balloon Text"/>
    <w:basedOn w:val="Normal"/>
    <w:link w:val="TextodegloboCar"/>
    <w:rsid w:val="007B69B7"/>
    <w:rPr>
      <w:rFonts w:ascii="Tahoma" w:cs="Tahoma" w:hAnsi="Tahoma"/>
      <w:sz w:val="16"/>
      <w:szCs w:val="16"/>
    </w:rPr>
  </w:style>
  <w:style w:type="character" w:styleId="TextodegloboCar" w:customStyle="1">
    <w:name w:val="Texto de globo Car"/>
    <w:basedOn w:val="Fuentedeprrafopredeter"/>
    <w:link w:val="Textodeglobo"/>
    <w:rsid w:val="007B69B7"/>
    <w:rPr>
      <w:rFonts w:ascii="Tahoma" w:cs="Tahoma" w:eastAsia="Times New Roman" w:hAnsi="Tahoma"/>
      <w:sz w:val="16"/>
      <w:szCs w:val="16"/>
      <w:lang w:eastAsia="es-ES" w:val="es-ES"/>
    </w:rPr>
  </w:style>
  <w:style w:type="paragraph" w:styleId="Prrafodelista">
    <w:name w:val="List Paragraph"/>
    <w:basedOn w:val="Normal"/>
    <w:uiPriority w:val="34"/>
    <w:qFormat w:val="1"/>
    <w:rsid w:val="007B69B7"/>
    <w:pPr>
      <w:ind w:left="708"/>
    </w:pPr>
  </w:style>
  <w:style w:type="character" w:styleId="nfasis">
    <w:name w:val="Emphasis"/>
    <w:uiPriority w:val="20"/>
    <w:qFormat w:val="1"/>
    <w:rsid w:val="007B69B7"/>
    <w:rPr>
      <w:i w:val="1"/>
      <w:iCs w:val="1"/>
    </w:rPr>
  </w:style>
  <w:style w:type="character" w:styleId="Referenciaintensa">
    <w:name w:val="Intense Reference"/>
    <w:uiPriority w:val="32"/>
    <w:qFormat w:val="1"/>
    <w:rsid w:val="007B69B7"/>
    <w:rPr>
      <w:b w:val="1"/>
      <w:bCs w:val="1"/>
      <w:smallCaps w:val="1"/>
      <w:color w:val="5b9bd5"/>
      <w:spacing w:val="5"/>
    </w:rPr>
  </w:style>
  <w:style w:type="numbering" w:styleId="Sinlista5" w:customStyle="1">
    <w:name w:val="Sin lista5"/>
    <w:next w:val="Sinlista"/>
    <w:semiHidden w:val="1"/>
    <w:rsid w:val="007B69B7"/>
  </w:style>
  <w:style w:type="table" w:styleId="Tablaconcuadrcula4" w:customStyle="1">
    <w:name w:val="Tabla con cuadrícula4"/>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Sinlista6" w:customStyle="1">
    <w:name w:val="Sin lista6"/>
    <w:next w:val="Sinlista"/>
    <w:semiHidden w:val="1"/>
    <w:rsid w:val="007B69B7"/>
  </w:style>
  <w:style w:type="table" w:styleId="Tablaconcuadrcula5" w:customStyle="1">
    <w:name w:val="Tabla con cuadrícula5"/>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1" w:customStyle="1">
    <w:name w:val="Tabla web 31"/>
    <w:basedOn w:val="Tablanormal"/>
    <w:next w:val="Tablaweb3"/>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numbering" w:styleId="Sinlista7" w:customStyle="1">
    <w:name w:val="Sin lista7"/>
    <w:next w:val="Sinlista"/>
    <w:semiHidden w:val="1"/>
    <w:rsid w:val="007B69B7"/>
  </w:style>
  <w:style w:type="table" w:styleId="Tablaconcuadrcula6" w:customStyle="1">
    <w:name w:val="Tabla con cuadrícula6"/>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2" w:customStyle="1">
    <w:name w:val="Tabla web 32"/>
    <w:basedOn w:val="Tablanormal"/>
    <w:next w:val="Tablaweb3"/>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character" w:styleId="type" w:customStyle="1">
    <w:name w:val="type"/>
    <w:basedOn w:val="Fuentedeprrafopredeter"/>
    <w:rsid w:val="007B69B7"/>
  </w:style>
  <w:style w:type="character" w:styleId="methodname" w:customStyle="1">
    <w:name w:val="methodname"/>
    <w:basedOn w:val="Fuentedeprrafopredeter"/>
    <w:rsid w:val="007B69B7"/>
  </w:style>
  <w:style w:type="character" w:styleId="methodparam" w:customStyle="1">
    <w:name w:val="methodparam"/>
    <w:basedOn w:val="Fuentedeprrafopredeter"/>
    <w:rsid w:val="007B69B7"/>
  </w:style>
  <w:style w:type="character" w:styleId="MquinadeescribirHTML">
    <w:name w:val="HTML Typewriter"/>
    <w:unhideWhenUsed w:val="1"/>
    <w:rsid w:val="007B69B7"/>
    <w:rPr>
      <w:rFonts w:ascii="Courier New" w:cs="Courier New" w:eastAsia="Times New Roman" w:hAnsi="Courier New"/>
      <w:sz w:val="20"/>
      <w:szCs w:val="20"/>
    </w:rPr>
  </w:style>
  <w:style w:type="character" w:styleId="initializer" w:customStyle="1">
    <w:name w:val="initializer"/>
    <w:basedOn w:val="Fuentedeprrafopredeter"/>
    <w:rsid w:val="007B69B7"/>
  </w:style>
  <w:style w:type="table" w:styleId="Tablaconcolumnas3">
    <w:name w:val="Table Columns 3"/>
    <w:basedOn w:val="Tablanormal"/>
    <w:rsid w:val="007B69B7"/>
    <w:pPr>
      <w:spacing w:after="0" w:line="240" w:lineRule="auto"/>
      <w:jc w:val="both"/>
    </w:pPr>
    <w:rPr>
      <w:rFonts w:ascii="Times New Roman" w:cs="Times New Roman" w:eastAsia="Times New Roman" w:hAnsi="Times New Roman"/>
      <w:b w:val="1"/>
      <w:bCs w:val="1"/>
      <w:sz w:val="20"/>
      <w:szCs w:val="20"/>
      <w:lang w:eastAsia="es-SV"/>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Sombreadomedio1-nfasis5">
    <w:name w:val="Medium Shading 1 Accent 5"/>
    <w:basedOn w:val="Tablanormal"/>
    <w:uiPriority w:val="63"/>
    <w:rsid w:val="007B69B7"/>
    <w:pPr>
      <w:spacing w:after="0" w:line="240" w:lineRule="auto"/>
    </w:pPr>
    <w:rPr>
      <w:rFonts w:ascii="Times New Roman" w:cs="Times New Roman" w:eastAsia="Times New Roman" w:hAnsi="Times New Roman"/>
      <w:sz w:val="20"/>
      <w:szCs w:val="20"/>
      <w:lang w:eastAsia="es-SV"/>
    </w:rPr>
    <w:tblPr>
      <w:tblStyleRowBandSize w:val="1"/>
      <w:tblStyleColBandSize w:val="1"/>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Cuadrculavistosa-nfasis5">
    <w:name w:val="Colorful Grid Accent 5"/>
    <w:basedOn w:val="Tablanormal"/>
    <w:uiPriority w:val="73"/>
    <w:rsid w:val="007B69B7"/>
    <w:pPr>
      <w:spacing w:after="0" w:line="240" w:lineRule="auto"/>
    </w:pPr>
    <w:rPr>
      <w:rFonts w:ascii="Times New Roman" w:cs="Times New Roman" w:eastAsia="Times New Roman" w:hAnsi="Times New Roman"/>
      <w:color w:val="000000"/>
      <w:sz w:val="20"/>
      <w:szCs w:val="20"/>
      <w:lang w:eastAsia="es-SV"/>
    </w:rPr>
    <w:tblPr>
      <w:tblStyleRowBandSize w:val="1"/>
      <w:tblStyleColBandSize w:val="1"/>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numbering" w:styleId="Sinlista8" w:customStyle="1">
    <w:name w:val="Sin lista8"/>
    <w:next w:val="Sinlista"/>
    <w:semiHidden w:val="1"/>
    <w:rsid w:val="007B69B7"/>
  </w:style>
  <w:style w:type="table" w:styleId="Tablaconcuadrcula7" w:customStyle="1">
    <w:name w:val="Tabla con cuadrícula7"/>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Sinlista9" w:customStyle="1">
    <w:name w:val="Sin lista9"/>
    <w:next w:val="Sinlista"/>
    <w:semiHidden w:val="1"/>
    <w:rsid w:val="007B69B7"/>
  </w:style>
  <w:style w:type="table" w:styleId="Tablaconcuadrcula80" w:customStyle="1">
    <w:name w:val="Tabla con cuadrícula8"/>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3" w:customStyle="1">
    <w:name w:val="Tabla web 33"/>
    <w:basedOn w:val="Tablanormal"/>
    <w:next w:val="Tablaweb3"/>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NormalWeb">
    <w:name w:val="Normal (Web)"/>
    <w:basedOn w:val="Normal"/>
    <w:rsid w:val="007B69B7"/>
    <w:pPr>
      <w:spacing w:after="100" w:afterAutospacing="1" w:before="100" w:beforeAutospacing="1"/>
      <w:jc w:val="left"/>
    </w:pPr>
    <w:rPr>
      <w:rFonts w:ascii="Times New Roman" w:hAnsi="Times New Roman"/>
      <w:sz w:val="24"/>
    </w:rPr>
  </w:style>
  <w:style w:type="paragraph" w:styleId="HTMLconformatoprevio">
    <w:name w:val="HTML Preformatted"/>
    <w:basedOn w:val="Normal"/>
    <w:link w:val="HTMLconformatoprevioCar"/>
    <w:uiPriority w:val="99"/>
    <w:rsid w:val="007B6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Courier New" w:hAnsi="Courier New"/>
      <w:szCs w:val="20"/>
      <w:lang w:eastAsia="en-US" w:val="en-US"/>
    </w:rPr>
  </w:style>
  <w:style w:type="character" w:styleId="HTMLconformatoprevioCar" w:customStyle="1">
    <w:name w:val="HTML con formato previo Car"/>
    <w:basedOn w:val="Fuentedeprrafopredeter"/>
    <w:link w:val="HTMLconformatoprevio"/>
    <w:uiPriority w:val="99"/>
    <w:rsid w:val="007B69B7"/>
    <w:rPr>
      <w:rFonts w:ascii="Courier New" w:cs="Times New Roman" w:eastAsia="Courier New" w:hAnsi="Courier New"/>
      <w:sz w:val="20"/>
      <w:szCs w:val="20"/>
      <w:lang w:val="en-US"/>
    </w:rPr>
  </w:style>
  <w:style w:type="paragraph" w:styleId="H1" w:customStyle="1">
    <w:name w:val="H1"/>
    <w:basedOn w:val="Normal"/>
    <w:next w:val="Normal"/>
    <w:rsid w:val="007B69B7"/>
    <w:pPr>
      <w:keepNext w:val="1"/>
      <w:spacing w:after="100" w:before="100"/>
      <w:jc w:val="left"/>
      <w:outlineLvl w:val="1"/>
    </w:pPr>
    <w:rPr>
      <w:rFonts w:ascii="Times New Roman" w:hAnsi="Times New Roman"/>
      <w:b w:val="1"/>
      <w:snapToGrid w:val="0"/>
      <w:kern w:val="36"/>
      <w:sz w:val="48"/>
      <w:szCs w:val="20"/>
      <w:lang w:val="es-SV"/>
    </w:rPr>
  </w:style>
  <w:style w:type="paragraph" w:styleId="Sangra2detindependiente">
    <w:name w:val="Body Text Indent 2"/>
    <w:basedOn w:val="Normal"/>
    <w:link w:val="Sangra2detindependienteCar"/>
    <w:rsid w:val="007B69B7"/>
    <w:pPr>
      <w:spacing w:after="120" w:line="480" w:lineRule="auto"/>
      <w:ind w:left="283"/>
    </w:pPr>
  </w:style>
  <w:style w:type="character" w:styleId="Sangra2detindependienteCar" w:customStyle="1">
    <w:name w:val="Sangría 2 de t. independiente Car"/>
    <w:basedOn w:val="Fuentedeprrafopredeter"/>
    <w:link w:val="Sangra2detindependiente"/>
    <w:rsid w:val="007B69B7"/>
    <w:rPr>
      <w:rFonts w:ascii="Book Antiqua" w:cs="Times New Roman" w:eastAsia="Times New Roman" w:hAnsi="Book Antiqua"/>
      <w:sz w:val="20"/>
      <w:szCs w:val="24"/>
      <w:lang w:eastAsia="es-ES" w:val="es-ES"/>
    </w:rPr>
  </w:style>
  <w:style w:type="numbering" w:styleId="Sinlista10" w:customStyle="1">
    <w:name w:val="Sin lista10"/>
    <w:next w:val="Sinlista"/>
    <w:semiHidden w:val="1"/>
    <w:rsid w:val="007B69B7"/>
  </w:style>
  <w:style w:type="table" w:styleId="Tablaconcuadrcula9" w:customStyle="1">
    <w:name w:val="Tabla con cuadrícula9"/>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4" w:customStyle="1">
    <w:name w:val="Tabla web 34"/>
    <w:basedOn w:val="Tablanormal"/>
    <w:next w:val="Tablaweb3"/>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clsica3">
    <w:name w:val="Table Classic 3"/>
    <w:basedOn w:val="Tablanormal"/>
    <w:rsid w:val="007B69B7"/>
    <w:pPr>
      <w:spacing w:after="0" w:line="240" w:lineRule="auto"/>
      <w:jc w:val="both"/>
    </w:pPr>
    <w:rPr>
      <w:rFonts w:ascii="Times New Roman" w:cs="Times New Roman" w:eastAsia="Times New Roman" w:hAnsi="Times New Roman"/>
      <w:color w:val="000080"/>
      <w:sz w:val="20"/>
      <w:szCs w:val="20"/>
      <w:lang w:eastAsia="es-SV"/>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numbering" w:styleId="Sinlista11" w:customStyle="1">
    <w:name w:val="Sin lista11"/>
    <w:next w:val="Sinlista"/>
    <w:semiHidden w:val="1"/>
    <w:rsid w:val="007B69B7"/>
  </w:style>
  <w:style w:type="table" w:styleId="Tablaconcuadrcula10" w:customStyle="1">
    <w:name w:val="Tabla con cuadrícula10"/>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5" w:customStyle="1">
    <w:name w:val="Tabla web 35"/>
    <w:basedOn w:val="Tablanormal"/>
    <w:next w:val="Tablaweb3"/>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clsica31" w:customStyle="1">
    <w:name w:val="Tabla clásica 31"/>
    <w:basedOn w:val="Tablanormal"/>
    <w:next w:val="Tablaclsica3"/>
    <w:rsid w:val="007B69B7"/>
    <w:pPr>
      <w:spacing w:after="0" w:line="240" w:lineRule="auto"/>
      <w:jc w:val="both"/>
    </w:pPr>
    <w:rPr>
      <w:rFonts w:ascii="Times New Roman" w:cs="Times New Roman" w:eastAsia="Times New Roman" w:hAnsi="Times New Roman"/>
      <w:color w:val="000080"/>
      <w:sz w:val="20"/>
      <w:szCs w:val="20"/>
      <w:lang w:eastAsia="es-SV"/>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numbering" w:styleId="Sinlista12" w:customStyle="1">
    <w:name w:val="Sin lista12"/>
    <w:next w:val="Sinlista"/>
    <w:semiHidden w:val="1"/>
    <w:rsid w:val="007B69B7"/>
  </w:style>
  <w:style w:type="table" w:styleId="Tablaconcuadrcula11" w:customStyle="1">
    <w:name w:val="Tabla con cuadrícula11"/>
    <w:basedOn w:val="Tablanormal"/>
    <w:next w:val="Tablaconcuadrcula"/>
    <w:rsid w:val="007B69B7"/>
    <w:pPr>
      <w:spacing w:after="0" w:line="240" w:lineRule="auto"/>
    </w:pPr>
    <w:rPr>
      <w:rFonts w:ascii="Book Antiqua" w:cs="Times New Roman" w:eastAsia="Times New Roman" w:hAnsi="Book Antiqua"/>
      <w:sz w:val="20"/>
      <w:szCs w:val="20"/>
      <w:lang w:eastAsia="es-SV"/>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6" w:customStyle="1">
    <w:name w:val="Tabla web 36"/>
    <w:basedOn w:val="Tablanormal"/>
    <w:next w:val="Tablaweb3"/>
    <w:rsid w:val="007B69B7"/>
    <w:pPr>
      <w:spacing w:after="0" w:line="240" w:lineRule="auto"/>
    </w:pPr>
    <w:rPr>
      <w:rFonts w:ascii="Times New Roman" w:cs="Times New Roman" w:eastAsia="Times New Roman" w:hAnsi="Times New Roman"/>
      <w:sz w:val="20"/>
      <w:szCs w:val="20"/>
      <w:lang w:eastAsia="es-SV"/>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clsica32" w:customStyle="1">
    <w:name w:val="Tabla clásica 32"/>
    <w:basedOn w:val="Tablanormal"/>
    <w:next w:val="Tablaclsica3"/>
    <w:rsid w:val="007B69B7"/>
    <w:pPr>
      <w:spacing w:after="0" w:line="240" w:lineRule="auto"/>
      <w:jc w:val="both"/>
    </w:pPr>
    <w:rPr>
      <w:rFonts w:ascii="Times New Roman" w:cs="Times New Roman" w:eastAsia="Times New Roman" w:hAnsi="Times New Roman"/>
      <w:color w:val="000080"/>
      <w:sz w:val="20"/>
      <w:szCs w:val="20"/>
      <w:lang w:eastAsia="es-SV"/>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character" w:styleId="Textoennegrita">
    <w:name w:val="Strong"/>
    <w:uiPriority w:val="22"/>
    <w:qFormat w:val="1"/>
    <w:rsid w:val="007B69B7"/>
    <w:rPr>
      <w:b w:val="1"/>
      <w:bCs w:val="1"/>
    </w:rPr>
  </w:style>
  <w:style w:type="character" w:styleId="st" w:customStyle="1">
    <w:name w:val="st"/>
    <w:basedOn w:val="Fuentedeprrafopredeter"/>
    <w:rsid w:val="007B69B7"/>
  </w:style>
  <w:style w:type="paragraph" w:styleId="Sinespaciado">
    <w:name w:val="No Spacing"/>
    <w:uiPriority w:val="1"/>
    <w:qFormat w:val="1"/>
    <w:rsid w:val="006669DD"/>
    <w:pPr>
      <w:spacing w:after="0" w:line="240" w:lineRule="auto"/>
      <w:jc w:val="both"/>
    </w:pPr>
    <w:rPr>
      <w:rFonts w:ascii="Book Antiqua" w:cs="Times New Roman" w:eastAsia="Times New Roman" w:hAnsi="Book Antiqua"/>
      <w:sz w:val="20"/>
      <w:szCs w:val="24"/>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5.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yperlink" Target="about:blank" TargetMode="External"/><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DGFIQM2EeuEcfWTeldQNg0V+5A==">AMUW2mWEj969x39U9U1DAGXsabW7S9VlRxZ1GaRM6gO6ZNvS2FA9wZ7xV1iibyuZRTJHgbhUgNfzVhJu7SzhDsxQf7hEGSq3OueHT1mQ6flUBbb+VxaGDEPH9XGNRan++25RjUVshPBgTRyn++hs6T3sQeLvnP0/vy/7ygz7eFRplBgPD0lhmE9dapGo9kWreTI+lSpB+plTl7ssOeOLGcjwRyekplBxyIAHBlZcKVzyvouJbWmLfguqLubG+3dh6530+yrCgzkhHD8/j70HndD8gt0/Z+EE5x2vXr8aTaBCbjypPo3F6WP3z1Jdodi5CspfX6IRtH7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2020-02-03T19:39:00Z</dcterms:created>
  <dc:creator>Blanca Iris</dc:creator>
</cp:coreProperties>
</file>