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RINGKASAN CEPAT</w:t>
      </w:r>
    </w:p>
    <w:p>
      <w:pPr>
        <w:spacing w:after="240"/>
        <w:jc w:val="center"/>
      </w:pPr>
      <w:r>
        <w:rPr>
          <w:sz w:val="24"/>
          <w:szCs w:val="24"/>
        </w:rPr>
        <w:t xml:space="preserve">Pengolahan Citra, Model AI, dan Visualisasi Data pada Sistem Pencatatan Downtime</w:t>
      </w:r>
    </w:p>
    <w:p>
      <w:pPr>
        <w:spacing w:after="100" w:line="300"/>
      </w:pPr>
      <w:r>
        <w:t xml:space="preserve">Dokumen ini adalah bahan pegangan untuk menjelaskan sistem secara lisan. Bagian A–C membahas cara foto formulir dibaca, bagian D membahas semua grafik di halaman sistem informasi, dan bagian E berisi contoh jawaban untuk pertanyaan yang mungkin muncul.</w:t>
      </w:r>
    </w:p>
    <w:p>
      <w:pPr>
        <w:pStyle w:val="Heading1"/>
        <w:spacing w:before="280" w:after="120"/>
      </w:pPr>
      <w:r>
        <w:t xml:space="preserve">A. Gambaran Besar dalam Satu Menit</w:t>
      </w:r>
    </w:p>
    <w:p>
      <w:pPr>
        <w:spacing w:after="100" w:line="300"/>
      </w:pPr>
      <w:r>
        <w:t xml:space="preserve">Petugas memotret </w:t>
      </w:r>
      <w:r>
        <w:rPr>
          <w:b/>
          <w:bCs/>
        </w:rPr>
        <w:t xml:space="preserve">satu lembar formulir utuh</w:t>
      </w:r>
      <w:r>
        <w:t xml:space="preserve">. Program lebih dulu </w:t>
      </w:r>
      <w:r>
        <w:rPr>
          <w:b/>
          <w:bCs/>
        </w:rPr>
        <w:t xml:space="preserve">meluruskan foto</w:t>
      </w:r>
      <w:r>
        <w:t xml:space="preserve"> dan mencocokkannya dengan peta formulir, sehingga posisi setiap kolom dan kotak sudah diketahui. Setiap kotak lalu </w:t>
      </w:r>
      <w:r>
        <w:rPr>
          <w:b/>
          <w:bCs/>
        </w:rPr>
        <w:t xml:space="preserve">dipotong</w:t>
      </w:r>
      <w:r>
        <w:t xml:space="preserve">. Kotak kosong dilewati, sedangkan kotak bertinta dibaca model </w:t>
      </w:r>
      <w:r>
        <w:rPr>
          <w:b/>
          <w:bCs/>
        </w:rPr>
        <w:t xml:space="preserve">TrOCR</w:t>
      </w:r>
      <w:r>
        <w:t xml:space="preserve"> dengan cara </w:t>
      </w:r>
      <w:r>
        <w:rPr>
          <w:b/>
          <w:bCs/>
        </w:rPr>
        <w:t xml:space="preserve">memilih kode yang sah</w:t>
      </w:r>
      <w:r>
        <w:t xml:space="preserve"> (misalnya 3b atau x), bukan mengarang teks bebas. Kotak yang skornya kurang yakin </w:t>
      </w:r>
      <w:r>
        <w:rPr>
          <w:b/>
          <w:bCs/>
        </w:rPr>
        <w:t xml:space="preserve">ditandai ragu</w:t>
      </w:r>
      <w:r>
        <w:t xml:space="preserve">, petugas meninjaunya, lalu data disimpan ke MFDOWNTIME.</w:t>
      </w:r>
    </w:p>
    <w:p>
      <w:pPr>
        <w:spacing w:after="100" w:line="300"/>
      </w:pPr>
      <w:r>
        <w:t xml:space="preserve">Pembagian kerjanya: </w:t>
      </w:r>
      <w:r>
        <w:rPr>
          <w:b/>
          <w:bCs/>
        </w:rPr>
        <w:t xml:space="preserve">program menentukan di mana kotak berada</w:t>
      </w:r>
      <w:r>
        <w:t xml:space="preserve"> (pengolahan citra), sedangkan </w:t>
      </w:r>
      <w:r>
        <w:rPr>
          <w:b/>
          <w:bCs/>
        </w:rPr>
        <w:t xml:space="preserve">model AI hanya menjawab apa isi kotak</w:t>
      </w:r>
      <w:r>
        <w:t xml:space="preserve"> (pengenalan tulisan tangan). Pembagian ini membuat hasilnya stabil dan bisa dijelaskan.</w:t>
      </w:r>
    </w:p>
    <w:p>
      <w:pPr>
        <w:spacing w:before="120" w:after="40"/>
        <w:jc w:val="center"/>
      </w:pPr>
      <w:r>
        <w:drawing>
          <wp:inline distT="0" distB="0" distL="0" distR="0">
            <wp:extent cx="38100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Alur pemrosesan foto (sama dengan gambar alur di Bab IV laporan)</w:t>
      </w:r>
    </w:p>
    <w:p>
      <w:pPr>
        <w:pStyle w:val="Heading1"/>
        <w:spacing w:before="280" w:after="120"/>
      </w:pPr>
      <w:r>
        <w:t xml:space="preserve">B. Langkah demi Langkah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138"/>
        <w:gridCol w:w="31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Langkah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Apa yang terjadi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Kenapa perlu / angka kunci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Foto diterima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Arah foto dibetulkan sesuai data EXIF dari kamera HP.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Foto HP sering tersimpan miring 90°.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Pencarian titik fitur (SIFT)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Program mencari titik khas (sudut, pola garis) pada foto dan pada peta formulir. Titik peta hanya diambil dari </w:t>
            </w:r>
            <w:r>
              <w:rPr>
                <w:b/>
                <w:bCs/>
              </w:rPr>
              <w:t xml:space="preserve">cetakan</w:t>
            </w:r>
            <w:r>
              <w:t xml:space="preserve"> formulir, sedangkan area isian ditutup (dimasker).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Foto diperkecil ke sisi terpanjang 2000 px agar cepat. Tulisan tangan tidak ikut dicocokkan karena berbeda di setiap lembar.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Pencocokan dan uji rasio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Setiap titik foto dipasangkan dengan titik peta yang paling mirip. Pasangan hanya diterima bila jauh lebih mirip daripada kandidat kedua.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Uji rasio Lowe: jarak terdekat &lt; 0,75 × jarak kedua. Pasangan meragukan dibuang.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Homografi dengan RANSAC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Dari pasangan titik, dihitung matriks 3×3 (Persamaan 3.1) yang “menarik” foto agar lurus seperti peta. RANSAC mencoba banyak kombinasi 4 pasangan dan memilih yang disetujui pasangan terbanyak.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Ambang 6 px, hingga 5000 percobaan. Bila pasangan cocok (inlier) &lt; 40, foto ditolak dengan status </w:t>
            </w:r>
            <w:r>
              <w:rPr>
                <w:b/>
                <w:bCs/>
              </w:rPr>
              <w:t xml:space="preserve">perlu foto ulang</w:t>
            </w:r>
            <w:r>
              <w:t xml:space="preserve">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Kanvas formulir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Foto diluruskan menjadi kanvas 3400 × 2330 px. Posisi semua field dan kotak kini sama di setiap foto.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Foto miring, jauh, atau terputar tetap terpetakan.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Penempelan ke garis cetak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Baris tabel Lost time ditempelkan ke garis cetak yang terlihat (pengambangan adaptif dan operasi morfologi), lalu dibagi 8 blok jam × 6 kotak.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Satu baris shift = 48 kotak @10 menit. Menutup sisa geser beberapa piksel.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Cek tinta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Dihitung proporsi piksel gelap di setiap kotak (Persamaan 3.2). Piksel gelap = lebih gelap dari kecerahan latar dikurangi 45.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Di bawah </w:t>
            </w:r>
            <w:r>
              <w:rPr>
                <w:b/>
                <w:bCs/>
              </w:rPr>
              <w:t xml:space="preserve">3%</w:t>
            </w:r>
            <w:r>
              <w:t xml:space="preserve"> berarti kotak kosong dan tidak dibaca model, sehingga hemat waktu.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Potong dan bersihkan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Kotak dipotong dengan sedikit margin, sisa garis tepi dihapus, diperbesar menjadi 224 × 224 px, dan kontras diregangkan (latar putih, tinta tegas).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Model membaca lebih baik pada gambar yang bersih dan berukuran tetap.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TrOCR menilai kandidat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Untuk setiap kode yang sah (0–8 + huruf a–k, atau x), model menghitung skor seberapa cocok kode itu dengan gambar (jumlah log-peluang token, Persamaan 3.3). Skor tertinggi dipilih.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Keluaran </w:t>
            </w:r>
            <w:r>
              <w:rPr>
                <w:b/>
                <w:bCs/>
              </w:rPr>
              <w:t xml:space="preserve">selalu kode sah</w:t>
            </w:r>
            <w:r>
              <w:t xml:space="preserve">. Model bersifat deterministik: foto yang sama selalu menghasilkan bacaan yang sama.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Keyakinan dan kotak ragu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Skor 5 kandidat teratas diubah menjadi peluang relatif (Persamaan 3.4). Itulah nilai keyakinan kode teratas.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Keyakinan &lt; </w:t>
            </w:r>
            <w:r>
              <w:rPr>
                <w:b/>
                <w:bCs/>
              </w:rPr>
              <w:t xml:space="preserve">0,85</w:t>
            </w:r>
            <w:r>
              <w:t xml:space="preserve"> berarti kotak ditandai </w:t>
            </w:r>
            <w:r>
              <w:rPr>
                <w:b/>
                <w:bCs/>
              </w:rPr>
              <w:t xml:space="preserve">ragu</w:t>
            </w:r>
            <w:r>
              <w:t xml:space="preserve"> dan 3 kandidat teratas ditampilkan ke petugas.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Field header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Tanggal dan kode mesin dibaca dengan pola (beam search terbatas), angka ukuran/kecepatan dibaca per karakter, dan tanggal dicek ke nama hari di kalender. Field kosong dan coretan tebal dikenali dari jumlah tinta.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Pola mencegah hasil yang mustahil, misalnya tanggal 45.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Cocokkan ke data master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Tulisan mesin dicocokkan lewat daftar padanan (alias), normalisasi kode, lalu kemiripan teks ≥ 80%. Nama operator diusulkan bila kemiripan dua arah ≥ 70%.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Kemiripan dihitung dengan similar_text dua arah lalu dirata-ratakan (Persamaan 3.5 dan 3.6).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Konversi dan penggabungan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Kode dikonversi ke ProblemCode resmi (tabel konversi). Kotak berurutan dengan kode yang sama digabung menjadi satu kejadian: jam mulai, jam selesai, durasi. Kode “x” melanjutkan kode sebelumnya.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Dikerjakan oleh program (GridTimeMerger), bukan oleh AI, dan diuji dengan unit test.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Tinjauan dan simpan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Petugas memeriksa kotak ragu, mengoreksi bila perlu, lalu menyimpan. Koreksi dicatat (final.json).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Catatan koreksi menjadi bahan halaman Statistik AI dan evaluasi berikutnya.</w:t>
            </w:r>
          </w:p>
        </w:tc>
      </w:tr>
    </w:tbl>
    <w:p>
      <w:pPr>
        <w:pStyle w:val="Heading1"/>
        <w:spacing w:before="280" w:after="120"/>
      </w:pPr>
      <w:r>
        <w:t xml:space="preserve">C. Cara Membaca Visualisasi Pengolahan Citra</w:t>
      </w:r>
    </w:p>
    <w:p>
      <w:pPr>
        <w:pStyle w:val="Heading2"/>
        <w:spacing w:before="200" w:after="100"/>
      </w:pPr>
      <w:r>
        <w:t xml:space="preserve">C.1 Gambar titik fitur pada citra acuan</w:t>
      </w:r>
    </w:p>
    <w:p>
      <w:pPr>
        <w:spacing w:before="120" w:after="40"/>
        <w:jc w:val="center"/>
      </w:pPr>
      <w:r>
        <w:drawing>
          <wp:inline distT="0" distB="0" distL="0" distR="0">
            <wp:extent cx="5334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Titik fitur cetakan (hijau) dan area isian yang dimasker (merah)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Titik hijau</w:t>
      </w:r>
      <w:r>
        <w:t xml:space="preserve"> adalah titik khas dari bagian cetakan formulir (garis, judul, huruf cetak). Hanya titik ini yang dipakai untuk mencocokkan foto.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Area merah</w:t>
      </w:r>
      <w:r>
        <w:t xml:space="preserve"> adalah area isian yang ditutup. Tulisan tangan di area ini diabaikan saat pencocokan karena berbeda di setiap lembar.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Pesan saat menjelaskan: “Peta formulir dibuat sekali. Setiap foto baru cukup dicocokkan ke bagian cetakan yang selalu sama.”</w:t>
      </w:r>
    </w:p>
    <w:p>
      <w:pPr>
        <w:pStyle w:val="Heading2"/>
        <w:spacing w:before="200" w:after="100"/>
      </w:pPr>
      <w:r>
        <w:t xml:space="preserve">C.2 Gambar hasil pemetaan foto</w:t>
      </w:r>
    </w:p>
    <w:p>
      <w:pPr>
        <w:spacing w:before="120" w:after="40"/>
        <w:jc w:val="center"/>
      </w:pPr>
      <w:r>
        <w:drawing>
          <wp:inline distT="0" distB="0" distL="0" distR="0">
            <wp:extent cx="5334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Hasil pemetaan: kotak oranye = field header; merah = kotak bertinta, hijau = kotak kosong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Kotak oranye</w:t>
      </w:r>
      <w:r>
        <w:t xml:space="preserve"> adalah posisi field header (tanggal, mesin, shift, operator, ukuran, kecepatan) yang dipotong otomatis.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Kotak merah</w:t>
      </w:r>
      <w:r>
        <w:t xml:space="preserve"> adalah kotak Lost time yang bertinta (≥ 3%), jadi dibaca model. </w:t>
      </w:r>
      <w:r>
        <w:rPr>
          <w:b/>
          <w:bCs/>
        </w:rPr>
        <w:t xml:space="preserve">Kotak hijau</w:t>
      </w:r>
      <w:r>
        <w:t xml:space="preserve"> adalah kotak kosong yang dilewati.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Bila kotak-kotak tepat menempel di garis tabel, berarti pemetaan berhasil. Bila foto terlalu buram atau terpotong, sistem meminta foto ulang.</w:t>
      </w:r>
    </w:p>
    <w:p>
      <w:pPr>
        <w:pStyle w:val="Heading2"/>
        <w:spacing w:before="200" w:after="100"/>
      </w:pPr>
      <w:r>
        <w:t xml:space="preserve">C.3 Layar tinjauan hasil AI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Setiap kotak menampilkan </w:t>
      </w:r>
      <w:r>
        <w:rPr>
          <w:b/>
          <w:bCs/>
        </w:rPr>
        <w:t xml:space="preserve">potongan gambar asli</w:t>
      </w:r>
      <w:r>
        <w:t xml:space="preserve"> di atas </w:t>
      </w:r>
      <w:r>
        <w:rPr>
          <w:b/>
          <w:bCs/>
        </w:rPr>
        <w:t xml:space="preserve">kode hasil AI</w:t>
      </w:r>
      <w:r>
        <w:t xml:space="preserve">, sehingga petugas membandingkan langsung.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Warna penanda: </w:t>
      </w:r>
      <w:r>
        <w:rPr>
          <w:b/>
          <w:bCs/>
        </w:rPr>
        <w:t xml:space="preserve">oranye</w:t>
      </w:r>
      <w:r>
        <w:t xml:space="preserve"> = ragu, pilih kandidat atau ketik; </w:t>
      </w:r>
      <w:r>
        <w:rPr>
          <w:b/>
          <w:bCs/>
        </w:rPr>
        <w:t xml:space="preserve">hijau</w:t>
      </w:r>
      <w:r>
        <w:t xml:space="preserve"> = ragu tetapi sudah dicek; </w:t>
      </w:r>
      <w:r>
        <w:rPr>
          <w:b/>
          <w:bCs/>
        </w:rPr>
        <w:t xml:space="preserve">biru</w:t>
      </w:r>
      <w:r>
        <w:t xml:space="preserve"> = diubah dari hasil AI; </w:t>
      </w:r>
      <w:r>
        <w:rPr>
          <w:b/>
          <w:bCs/>
        </w:rPr>
        <w:t xml:space="preserve">merah</w:t>
      </w:r>
      <w:r>
        <w:t xml:space="preserve"> = kode tidak sah.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Tombol “Kotak ragu berikutnya” melompat ke kotak ragu yang belum dicek, dan daftar kejadian downtime dihitung ulang setiap kali ada perubahan.</w:t>
      </w:r>
    </w:p>
    <w:p>
      <w:pPr>
        <w:pStyle w:val="Heading2"/>
        <w:spacing w:before="200" w:after="100"/>
      </w:pPr>
      <w:r>
        <w:t xml:space="preserve">C.4 Tabel evaluasi akurasi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Metrik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Artinya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Cara menjelaskan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Terbaca benar sebelum tinjauan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Persentase kotak berisi yang kodenya langsung benar.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“Tanpa disentuh petugas, sekitar 9 dari 10 kotak sudah benar.”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Kotak ditandai ragu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Persentase kotak yang keyakinannya &lt; 0,85.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“Petugas cukup fokus pada sekitar seperempat kotak.”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Kesalahan tertangkap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Berapa banyak kesalahan yang termasuk kotak ragu.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“Sebagian besar kesalahan sudah ditandai sendiri oleh sistem.”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Benar setelah konfirmasi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Ketepatan bila petugas membetulkan setiap kotak ragu yang salah.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“Dengan tinjauan singkat, ketepatan naik ke sekitar 98%.”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Field header per foto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Berapa foto yang field-nya benar.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Tanggal, shift, ukuran, dan kecepatan umumnya benar. Kode mesin bisa terganggu coretan di dekatnya dan nama operator belum andal, jadi keduanya wajib dicek.</w:t>
            </w:r>
          </w:p>
        </w:tc>
      </w:tr>
    </w:tbl>
    <w:p>
      <w:pPr>
        <w:spacing w:after="100" w:line="300"/>
      </w:pPr>
      <w:r>
        <w:t xml:space="preserve">Hasil pada 19 foto uji: </w:t>
      </w:r>
      <w:r>
        <w:rPr>
          <w:b/>
          <w:bCs/>
        </w:rPr>
        <w:t xml:space="preserve">87,4%</w:t>
      </w:r>
      <w:r>
        <w:t xml:space="preserve"> kotak berisi terbaca benar sebelum ditinjau, </w:t>
      </w:r>
      <w:r>
        <w:rPr>
          <w:b/>
          <w:bCs/>
        </w:rPr>
        <w:t xml:space="preserve">23,4%</w:t>
      </w:r>
      <w:r>
        <w:t xml:space="preserve"> kotak ditandai ragu, </w:t>
      </w:r>
      <w:r>
        <w:rPr>
          <w:b/>
          <w:bCs/>
        </w:rPr>
        <w:t xml:space="preserve">90 dari 106</w:t>
      </w:r>
      <w:r>
        <w:t xml:space="preserve"> kesalahan tertangkap sebagai kotak ragu, dan </w:t>
      </w:r>
      <w:r>
        <w:rPr>
          <w:b/>
          <w:bCs/>
        </w:rPr>
        <w:t xml:space="preserve">98,1%</w:t>
      </w:r>
      <w:r>
        <w:t xml:space="preserve"> benar setelah kotak ragu dikonfirmasi (Tabel 4.27 laporan).</w:t>
      </w:r>
    </w:p>
    <w:p>
      <w:pPr>
        <w:pStyle w:val="Heading2"/>
        <w:spacing w:before="200" w:after="100"/>
      </w:pPr>
      <w:r>
        <w:t xml:space="preserve">C.5 Akurasi per gaya pemotretan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2300"/>
        <w:gridCol w:w="23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Gaya pemotretan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Foto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Benar sebelum tinjauan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Setelah konfirmasi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Lurus dan dekat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89,5%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98,7%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Pencahayaan tambahan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91,8%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98,6%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Miring atau perspektif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88,9%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98,1%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Kertas diputar 90°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88,7%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98,6%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Ponsel tegak, kertas jauh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84,4%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97,0%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Buram (goyang)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74,5%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98,2%</w:t>
            </w:r>
          </w:p>
        </w:tc>
      </w:tr>
    </w:tbl>
    <w:p>
      <w:pPr>
        <w:spacing w:after="100" w:line="300"/>
      </w:pPr>
      <w:r>
        <w:t xml:space="preserve">Cara menjelaskan: semua gaya berhasil dipetakan. Foto lurus, miring, diputar, atau dengan cahaya tambahan hasilnya hampir sama (sekitar 89–92%). Foto yang kertasnya kecil atau buram lebih sering salah, </w:t>
      </w:r>
      <w:r>
        <w:rPr>
          <w:b/>
          <w:bCs/>
        </w:rPr>
        <w:t xml:space="preserve">tetapi sistem juga menandai lebih banyak kotak ragu</w:t>
      </w:r>
      <w:r>
        <w:t xml:space="preserve">, sehingga setelah ditinjau ketepatannya tetap sekitar 97–98%. Jadi mutu foto lebih memengaruhi lamanya peninjauan daripada ketepatan akhir (Tabel 4.28 laporan).</w:t>
      </w:r>
    </w:p>
    <w:p>
      <w:pPr>
        <w:pStyle w:val="Heading1"/>
        <w:spacing w:before="280" w:after="120"/>
      </w:pPr>
      <w:r>
        <w:t xml:space="preserve">D. Visualisasi Data pada Sistem Informasi</w:t>
      </w:r>
    </w:p>
    <w:p>
      <w:pPr>
        <w:spacing w:after="100" w:line="300"/>
      </w:pPr>
      <w:r>
        <w:t xml:space="preserve">Semua grafik dibuat dengan ECharts dan mengikuti filter di bagian atas halaman (periode, shift, mesin). Sebagian besar grafik bisa diklik untuk membuka detail. Prinsip umumnya: </w:t>
      </w:r>
      <w:r>
        <w:rPr>
          <w:b/>
          <w:bCs/>
        </w:rPr>
        <w:t xml:space="preserve">batang</w:t>
      </w:r>
      <w:r>
        <w:t xml:space="preserve"> untuk membandingkan besar, </w:t>
      </w:r>
      <w:r>
        <w:rPr>
          <w:b/>
          <w:bCs/>
        </w:rPr>
        <w:t xml:space="preserve">garis</w:t>
      </w:r>
      <w:r>
        <w:t xml:space="preserve"> untuk tren, </w:t>
      </w:r>
      <w:r>
        <w:rPr>
          <w:b/>
          <w:bCs/>
        </w:rPr>
        <w:t xml:space="preserve">heatmap</w:t>
      </w:r>
      <w:r>
        <w:t xml:space="preserve"> untuk pola dua dimensi (makin pekat = makin lama), </w:t>
      </w:r>
      <w:r>
        <w:rPr>
          <w:b/>
          <w:bCs/>
        </w:rPr>
        <w:t xml:space="preserve">kotak (boxplot)</w:t>
      </w:r>
      <w:r>
        <w:t xml:space="preserve"> untuk sebaran durasi.</w:t>
      </w:r>
    </w:p>
    <w:p>
      <w:pPr>
        <w:pStyle w:val="Heading2"/>
        <w:spacing w:before="200" w:after="100"/>
      </w:pPr>
      <w:r>
        <w:t xml:space="preserve">Ringkasan (beranda)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838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Visualisasi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Cara membaca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Fungsinya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Kartu angka utama (KPI)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Angka + panah perubahan + grafik mini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Total downtime, jumlah kejadian, durasi rata-rata, dan downtime % dibanding periode sebelumnya. Panah merah naik berarti memburuk.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kondisi sekilas dalam 5 detik.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Mesin terburuk dan masalah dominan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Kartu teks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Mesin dengan menit terbanyak, dan kategori masalah dengan porsi terbesar.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Menunjukkan titik awal perbaikan.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Intinya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Kalimat otomatis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Kesimpulan yang dibuat dari data berbasis aturan (tanpa AI), misalnya “downtime naik 12% dibanding periode lalu”.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Membantu yang tidak terbiasa membaca grafik.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Tren downtime harian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+ garis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= menit per tanggal, garis = jumlah kejadian, garis putus = rata-rata, garis merah = target (bila diaktifkan admin).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hari yang tidak biasa dan arah tren.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Komposisi per shift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Donat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Porsi menit downtime tiap shift (1: 07–15, 2: 15–23, 3: 23–07).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Mencari shift yang paling bermasalah.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Pareto kategori masalah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urut + garis kumulatif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diurutkan dari terbesar. Garis menjumlah persentase dari kiri sampai 100%. Kategori di kiri garis batas (bawaan 80%) adalah prioritas.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Prinsip 80/20: sedikit penyebab = sebagian besar masalah.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Top 10 mesin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horizontal bertumpuk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Panjang batang = total menit, potongan warna = kategori.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Mesin mana dan karena apa.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Jam rawan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Heatmap jam × hari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Makin pekat = makin lama downtime pada jam dan hari itu. Jam awal shift ditebalkan.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Menemukan jam rawan, misalnya awal shift.</w:t>
            </w:r>
          </w:p>
        </w:tc>
      </w:tr>
    </w:tbl>
    <w:p>
      <w:pPr>
        <w:pStyle w:val="Heading2"/>
        <w:spacing w:before="200" w:after="100"/>
      </w:pPr>
      <w:r>
        <w:t xml:space="preserve">Analisis Mesin dan Profil Mesin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838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Visualisasi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Cara membaca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Fungsinya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Mesin kritis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Scatter (titik)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Kanan = sering berhenti, atas = sekali berhenti lama, besar titik = total downtime, garis = median. Kuadran kanan-atas adalah mesin paling kritis.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Membedakan masalah “sering tapi singkat” dan “jarang tapi lama”.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Porsi per kelompok mesin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Treemap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Luas kotak = porsi menit per kelompok (AN, DD, ML, WD). Klik untuk membuka profil.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kelompok mesin dominan.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Ranking mesin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Tabel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Bisa diurutkan per kolom, klik mesin untuk ke profil.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Daftar lengkap.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Bandingkan mesin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Garis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Tren harian hingga 4 mesin sekaligus (bawaan: 4 terburuk).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Membandingkan perkembangan antarmesin.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Timeline berhenti per hari (profil)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Gantt / garis waktu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Sumbu 07:00 → 07:00 (shift 1 → 2 → 3), balok = kejadian, warna = kategori, untuk 7 tanggal terakhir yang ada kejadian.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kapan tepatnya mesin berhenti.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Tren harian dan kategori masalah (profil)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+ garis rata-rata; donat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Menit per tanggal untuk satu mesin, dan porsi kategori masalahnya.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Diagnosis satu mesin.</w:t>
            </w:r>
          </w:p>
        </w:tc>
      </w:tr>
    </w:tbl>
    <w:p>
      <w:pPr>
        <w:pStyle w:val="Heading2"/>
        <w:spacing w:before="200" w:after="100"/>
      </w:pPr>
      <w:r>
        <w:t xml:space="preserve">Analisis Masalah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838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Visualisasi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Cara membaca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Fungsinya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Pareto kategori (bisa dirinci)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+ garis kumulatif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Sama dengan Pareto beranda. Klik satu kategori untuk melihat Pareto detail masalahnya.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Dari kategori turun ke penyebab spesifik.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Kategori → detail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Sunburst (lingkaran bertingkat)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Lingkar dalam = kategori, lingkar luar = detail masalah. Luas = porsi menit.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struktur penyebab sekaligus.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Tren per kategori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bertumpuk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Menit per hari/minggu, ditumpuk per kategori. Klik legenda untuk menyembunyikan kategori.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Kategori mana yang naik atau turun.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Mesin × kategori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Heatmap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Baris = mesin, kolom = kategori, makin pekat = makin lama.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Pasangan mesin–masalah yang menonjol.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Lama sekali berhenti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Boxplot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Kotak = 50% kejadian di tengah, garis di dalam = median, titik jauh = kejadian sangat lama.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Membedakan kategori yang biasanya singkat dan yang biasanya lama.</w:t>
            </w:r>
          </w:p>
        </w:tc>
      </w:tr>
    </w:tbl>
    <w:p>
      <w:pPr>
        <w:pStyle w:val="Heading2"/>
        <w:spacing w:before="200" w:after="100"/>
      </w:pPr>
      <w:r>
        <w:t xml:space="preserve">Waktu dan Shift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838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Visualisasi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Cara membaca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Fungsinya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Kartu per shift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Angka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Ringkasan downtime tiap shift.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Perbandingan cepat antarshift.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Kalender downtime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Heatmap kalender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Satu kotak = satu tanggal, makin pekat = makin lama. Klik tanggal untuk membuka timeline-nya.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pola harian dalam sebulan.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Jam rawan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Heatmap jam × hari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Sama seperti di beranda.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Jam dan hari rawan.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Rata-rata per hari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Rata-rata menit downtime tiap hari dalam minggu (Senin–Minggu).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Apakah ada hari tertentu yang buruk.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Penyebab per shift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bertumpuk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Menit tiap shift dirinci per kategori.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Masalah khas tiap shift.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Tren mingguan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+ garis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= minggu pada periode ini, garis = minggu yang sama pada periode sebelumnya.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Membaik atau memburuk dibanding sebelumnya.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Kapan masalah muncul dalam shift?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per 30 menit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Jumlah kejadian sejak shift dimulai. Puncak di awal biasanya berarti setting atau pemanasan.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Dasar perbaikan prosedur awal shift.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Timeline semua mesin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Gantt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Semua mesin dalam satu hari, sumbu 07:00 → 07:00, warna = kategori.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gangguan serentak di banyak mesin.</w:t>
            </w:r>
          </w:p>
        </w:tc>
      </w:tr>
    </w:tbl>
    <w:p>
      <w:pPr>
        <w:pStyle w:val="Heading2"/>
        <w:spacing w:before="200" w:after="100"/>
      </w:pPr>
      <w:r>
        <w:t xml:space="preserve">Produk/Item dan Operator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838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Visualisasi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Cara membaca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Fungsinya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Item × kategori masalah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Heatmap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Masalah apa yang sering muncul saat membuat item tertentu.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Kaitan produk dengan gangguan.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Speed mesin vs downtime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+ garis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= jumlah kejadian per rentang speed, garis = rata-rata lama berhenti.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Apakah speed tinggi memicu gangguan.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Sebaran speed per mesin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Boxplot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Speed (m/mnt) saat downtime tercatat per mesin.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Mengenali pengaturan speed yang tidak biasa.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Downtime per shift tercatat (operator, khusus admin)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Rata-rata menit per shift operator bertugas, supaya adil bagi yang jarang bertugas.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Bahan pembinaan, bukan untuk menyalahkan.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Kategori masalah per operator (khusus admin)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bertumpuk 100%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Porsi tiap kategori dari downtime saat operator bertugas.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Melihat kebutuhan pelatihan.</w:t>
            </w:r>
          </w:p>
        </w:tc>
      </w:tr>
    </w:tbl>
    <w:p>
      <w:pPr>
        <w:pStyle w:val="Heading2"/>
        <w:spacing w:before="200" w:after="100"/>
      </w:pPr>
      <w:r>
        <w:t xml:space="preserve">Statistik AI, Laporan, dan Live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838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Visualisasi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Cara membaca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Fungsinya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Statistik AI: per hari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+ garis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Batang = jumlah lembar discan, garis = % kotak ragu dan % kotak yang dikoreksi petugas.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Memantau kinerja AI dari pemakaian nyata.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Statistik AI: waktu proses per foto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Sebaran (batang)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Distribusi lama pembacaan per foto (detik).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Memastikan layanan tetap cepat.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Laporan harian/shift (cetak)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Timeline + batang + tabel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Angka utama dibanding hari sebelumnya, timeline semua mesin, downtime per mesin, masalah teratas, daftar kejadian.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Bahan rapat harian, siap tanda tangan.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Laporan bulanan (cetak)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Tren + Pareto + ranking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Dibanding bulan lalu: tren harian, Pareto, ranking mesin, per kategori, per shift, masalah berulang.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Evaluasi bulanan.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Live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Kartu + timeline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Kondisi shift berjalan yang diperbarui otomatis, cocok ditampilkan di layar besar.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Pemantauan langsung.</w:t>
            </w:r>
          </w:p>
        </w:tc>
      </w:tr>
    </w:tbl>
    <w:p>
      <w:pPr>
        <w:pStyle w:val="Heading1"/>
        <w:spacing w:before="280" w:after="120"/>
      </w:pPr>
      <w:r>
        <w:t xml:space="preserve">E. Pertanyaan yang Mungkin Muncul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Pertanyaan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rPr>
                <w:b/>
                <w:bCs/>
              </w:rPr>
              <w:t xml:space="preserve">Jawaban singkat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Kenapa tidak memakai ChatGPT atau layanan AI cloud?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Kebijakan perusahaan melarang data produksi keluar dari jaringan internal. TrOCR kecil (±250 MB), berjalan lokal di GPU server, dan hasilnya konsisten.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Kenapa AI tidak langsung membaca seluruh foto?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Model membaca jauh lebih baik pada potongan kecil yang bersih. Posisi kotak sudah pasti dari peta formulir, jadi model cukup menjawab isi satu kotak.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Apa itu keyakinan 0,85?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Peluang kode teratas dibanding 4 kandidat lainnya. Di bawah 0,85 kotak dianggap meragukan dan dicek manusia. Pada evaluasi, sekitar seperempat kotak ditandai, dan 90 dari 106 kesalahan berada di antara kotak tersebut.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Kalau AI salah tetapi yakin?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Sebagian kecil kesalahan memang lolos dengan keyakinan tinggi. Karena itu tinjauan petugas tetap wajib, dan potongan gambar ditampilkan di samping hasil AI agar mudah dibandingkan sekilas.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Apakah model dilatih ulang?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Tidak. Model memakai bobot pra-latih (microsoft/trocr-small-handwritten) tanpa fine-tuning. Penyesuaian model menjadi saran pengembangan, dengan memakai data koreksi yang sudah dicatat sistem.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Kenapa nama operator sering salah?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Nama ditulis bersambung, panjang, dan kadang dicoret. Karena itu operator hanya diusulkan bila mirip dengan data master, dan petugas wajib memastikannya.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Kenapa struktur basis data tidak diubah?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</w:pPr>
            <w:r>
              <w:t xml:space="preserve">Basis data dipakai sistem lain di perusahaan. Data tambahan (pengaturan, audit log, riwayat scan) disimpan sebagai berkas.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e955ad8f6e4d289c40d67d63fc17697cd294396.png"/><Relationship Id="rId7" Type="http://schemas.openxmlformats.org/officeDocument/2006/relationships/image" Target="media/242b6c750049970a967fe00f948faa3e6121bc47.jpg"/><Relationship Id="rId8" Type="http://schemas.openxmlformats.org/officeDocument/2006/relationships/image" Target="media/1c8ec89ee4b7ac42466f198b8f02d1e37cc9fa53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Cepat</dc:title>
  <dc:creator>Muhammad Dawi Syauqi</dc:creator>
  <cp:lastModifiedBy>Un-named</cp:lastModifiedBy>
  <cp:revision>1</cp:revision>
  <dcterms:created xsi:type="dcterms:W3CDTF">2026-10-27T03:02:07.269Z</dcterms:created>
  <dcterms:modified xsi:type="dcterms:W3CDTF">2026-10-27T03:02:07.269Z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