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57EB9" w14:textId="77777777" w:rsidR="00E421A8" w:rsidRPr="00E421A8" w:rsidRDefault="00E421A8" w:rsidP="00E421A8">
      <w:pPr>
        <w:pStyle w:val="Nagwek1"/>
        <w:ind w:left="1787" w:right="1922"/>
        <w:jc w:val="center"/>
        <w:rPr>
          <w:b/>
          <w:bCs/>
          <w:sz w:val="28"/>
          <w:szCs w:val="28"/>
        </w:rPr>
      </w:pPr>
      <w:r w:rsidRPr="00E421A8">
        <w:rPr>
          <w:b/>
          <w:bCs/>
          <w:color w:val="C00000"/>
          <w:sz w:val="28"/>
          <w:szCs w:val="28"/>
        </w:rPr>
        <w:t>Karta</w:t>
      </w:r>
      <w:r w:rsidRPr="00E421A8">
        <w:rPr>
          <w:b/>
          <w:bCs/>
          <w:color w:val="C00000"/>
          <w:spacing w:val="-3"/>
          <w:sz w:val="28"/>
          <w:szCs w:val="28"/>
        </w:rPr>
        <w:t xml:space="preserve"> </w:t>
      </w:r>
      <w:r w:rsidRPr="00E421A8">
        <w:rPr>
          <w:b/>
          <w:bCs/>
          <w:color w:val="C00000"/>
          <w:sz w:val="28"/>
          <w:szCs w:val="28"/>
        </w:rPr>
        <w:t>realizacji</w:t>
      </w:r>
      <w:r w:rsidRPr="00E421A8">
        <w:rPr>
          <w:b/>
          <w:bCs/>
          <w:color w:val="C00000"/>
          <w:spacing w:val="-5"/>
          <w:sz w:val="28"/>
          <w:szCs w:val="28"/>
        </w:rPr>
        <w:t xml:space="preserve"> </w:t>
      </w:r>
      <w:r w:rsidRPr="00E421A8">
        <w:rPr>
          <w:b/>
          <w:bCs/>
          <w:color w:val="C00000"/>
          <w:spacing w:val="-2"/>
          <w:sz w:val="28"/>
          <w:szCs w:val="28"/>
        </w:rPr>
        <w:t>zadania</w:t>
      </w:r>
    </w:p>
    <w:p w14:paraId="34BB4172" w14:textId="77777777" w:rsidR="00E421A8" w:rsidRDefault="00E421A8" w:rsidP="00E421A8">
      <w:pPr>
        <w:pStyle w:val="Tekstpodstawowy"/>
        <w:rPr>
          <w:b/>
          <w:sz w:val="20"/>
        </w:rPr>
      </w:pPr>
    </w:p>
    <w:p w14:paraId="0ECA7BC6" w14:textId="77777777" w:rsidR="00E421A8" w:rsidRDefault="00E421A8" w:rsidP="00E421A8">
      <w:pPr>
        <w:pStyle w:val="Tekstpodstawowy"/>
        <w:rPr>
          <w:b/>
          <w:sz w:val="20"/>
        </w:rPr>
      </w:pPr>
    </w:p>
    <w:p w14:paraId="08FB07BE" w14:textId="77777777" w:rsidR="00E421A8" w:rsidRDefault="00E421A8" w:rsidP="00E421A8">
      <w:pPr>
        <w:pStyle w:val="Tekstpodstawowy"/>
        <w:rPr>
          <w:b/>
          <w:sz w:val="20"/>
        </w:rPr>
      </w:pPr>
    </w:p>
    <w:p w14:paraId="2164A8F7" w14:textId="77777777" w:rsidR="00E421A8" w:rsidRDefault="00E421A8" w:rsidP="00E421A8">
      <w:pPr>
        <w:pStyle w:val="Tekstpodstawowy"/>
        <w:rPr>
          <w:b/>
          <w:sz w:val="20"/>
        </w:rPr>
      </w:pPr>
    </w:p>
    <w:p w14:paraId="2DB2D443" w14:textId="77777777" w:rsidR="00E421A8" w:rsidRDefault="00E421A8" w:rsidP="00E421A8">
      <w:pPr>
        <w:pStyle w:val="Tekstpodstawowy"/>
        <w:spacing w:before="165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2471"/>
        <w:gridCol w:w="3963"/>
      </w:tblGrid>
      <w:tr w:rsidR="00E421A8" w14:paraId="137F689E" w14:textId="77777777" w:rsidTr="00B64A4A">
        <w:trPr>
          <w:trHeight w:val="311"/>
        </w:trPr>
        <w:tc>
          <w:tcPr>
            <w:tcW w:w="2471" w:type="dxa"/>
          </w:tcPr>
          <w:p w14:paraId="4085E196" w14:textId="77777777" w:rsidR="00E421A8" w:rsidRDefault="00E421A8" w:rsidP="00B64A4A">
            <w:pPr>
              <w:pStyle w:val="TableParagraph"/>
              <w:spacing w:line="225" w:lineRule="exact"/>
              <w:ind w:left="5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Numer</w:t>
            </w:r>
            <w:r>
              <w:rPr>
                <w:rFonts w:ascii="Calibri"/>
                <w:spacing w:val="-2"/>
              </w:rPr>
              <w:t xml:space="preserve"> zadania:</w:t>
            </w:r>
          </w:p>
        </w:tc>
        <w:tc>
          <w:tcPr>
            <w:tcW w:w="3963" w:type="dxa"/>
          </w:tcPr>
          <w:p w14:paraId="6B2C09C3" w14:textId="291A40E8" w:rsidR="00E421A8" w:rsidRDefault="00E421A8" w:rsidP="00E421A8">
            <w:pPr>
              <w:pStyle w:val="TableParagraph"/>
              <w:spacing w:line="225" w:lineRule="exact"/>
              <w:ind w:right="4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421A8" w14:paraId="783919B6" w14:textId="77777777" w:rsidTr="00B64A4A">
        <w:trPr>
          <w:trHeight w:val="402"/>
        </w:trPr>
        <w:tc>
          <w:tcPr>
            <w:tcW w:w="2471" w:type="dxa"/>
          </w:tcPr>
          <w:p w14:paraId="19DD22BC" w14:textId="77777777" w:rsidR="00E421A8" w:rsidRDefault="00E421A8" w:rsidP="00B64A4A">
            <w:pPr>
              <w:pStyle w:val="TableParagraph"/>
              <w:spacing w:before="47"/>
              <w:ind w:left="5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Imię i</w:t>
            </w:r>
            <w:r>
              <w:rPr>
                <w:rFonts w:ascii="Calibri" w:hAnsi="Calibri"/>
                <w:spacing w:val="-2"/>
              </w:rPr>
              <w:t xml:space="preserve"> nazwisko:</w:t>
            </w:r>
          </w:p>
        </w:tc>
        <w:tc>
          <w:tcPr>
            <w:tcW w:w="3963" w:type="dxa"/>
          </w:tcPr>
          <w:p w14:paraId="538A35A7" w14:textId="762550D5" w:rsidR="00E421A8" w:rsidRDefault="00E421A8" w:rsidP="00E421A8">
            <w:pPr>
              <w:pStyle w:val="TableParagraph"/>
              <w:spacing w:before="47"/>
              <w:ind w:right="4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Dawid Garncarek</w:t>
            </w:r>
          </w:p>
        </w:tc>
      </w:tr>
      <w:tr w:rsidR="00E421A8" w14:paraId="30A39DCB" w14:textId="77777777" w:rsidTr="00B64A4A">
        <w:trPr>
          <w:trHeight w:val="310"/>
        </w:trPr>
        <w:tc>
          <w:tcPr>
            <w:tcW w:w="2471" w:type="dxa"/>
          </w:tcPr>
          <w:p w14:paraId="419C5759" w14:textId="77777777" w:rsidR="00E421A8" w:rsidRDefault="00E421A8" w:rsidP="00B64A4A">
            <w:pPr>
              <w:pStyle w:val="TableParagraph"/>
              <w:spacing w:before="46" w:line="245" w:lineRule="exact"/>
              <w:ind w:left="5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Liczba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rdzeni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procesora:</w:t>
            </w:r>
          </w:p>
        </w:tc>
        <w:tc>
          <w:tcPr>
            <w:tcW w:w="3963" w:type="dxa"/>
          </w:tcPr>
          <w:p w14:paraId="25CFD178" w14:textId="1D26AB68" w:rsidR="00E421A8" w:rsidRDefault="00E421A8" w:rsidP="00E421A8">
            <w:pPr>
              <w:pStyle w:val="TableParagraph"/>
              <w:spacing w:before="46" w:line="245" w:lineRule="exact"/>
              <w:ind w:right="4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12</w:t>
            </w:r>
          </w:p>
        </w:tc>
      </w:tr>
    </w:tbl>
    <w:p w14:paraId="0FE94D3D" w14:textId="77777777" w:rsidR="00E421A8" w:rsidRDefault="00E421A8" w:rsidP="00E421A8">
      <w:pPr>
        <w:pStyle w:val="Tekstpodstawowy"/>
        <w:rPr>
          <w:b/>
        </w:rPr>
      </w:pPr>
    </w:p>
    <w:p w14:paraId="0444E47F" w14:textId="77777777" w:rsidR="00E421A8" w:rsidRDefault="00E421A8" w:rsidP="00E421A8">
      <w:pPr>
        <w:pStyle w:val="Tekstpodstawowy"/>
        <w:rPr>
          <w:b/>
        </w:rPr>
      </w:pPr>
    </w:p>
    <w:p w14:paraId="61FE8C9D" w14:textId="77777777" w:rsidR="00E421A8" w:rsidRDefault="00E421A8" w:rsidP="00E421A8">
      <w:pPr>
        <w:pStyle w:val="Tekstpodstawowy"/>
        <w:rPr>
          <w:b/>
        </w:rPr>
      </w:pPr>
    </w:p>
    <w:p w14:paraId="7D6550E0" w14:textId="77777777" w:rsidR="00E421A8" w:rsidRDefault="00E421A8" w:rsidP="00E421A8">
      <w:pPr>
        <w:pStyle w:val="Tekstpodstawowy"/>
        <w:spacing w:before="141"/>
        <w:rPr>
          <w:b/>
        </w:rPr>
      </w:pPr>
    </w:p>
    <w:p w14:paraId="32DCAC85" w14:textId="77777777" w:rsidR="00E421A8" w:rsidRDefault="00E421A8" w:rsidP="00E421A8">
      <w:pPr>
        <w:pStyle w:val="Akapitzlist"/>
        <w:numPr>
          <w:ilvl w:val="0"/>
          <w:numId w:val="1"/>
        </w:numPr>
        <w:tabs>
          <w:tab w:val="left" w:pos="283"/>
        </w:tabs>
        <w:spacing w:before="1"/>
        <w:ind w:left="283" w:hanging="282"/>
        <w:contextualSpacing w:val="0"/>
      </w:pPr>
      <w:r>
        <w:t>Wyniki</w:t>
      </w:r>
      <w:r>
        <w:rPr>
          <w:spacing w:val="-1"/>
        </w:rPr>
        <w:t xml:space="preserve"> </w:t>
      </w:r>
      <w:r>
        <w:rPr>
          <w:spacing w:val="-2"/>
        </w:rPr>
        <w:t>pomiarów</w:t>
      </w:r>
    </w:p>
    <w:p w14:paraId="56D329A1" w14:textId="77777777" w:rsidR="00E421A8" w:rsidRDefault="00E421A8" w:rsidP="00E421A8">
      <w:pPr>
        <w:pStyle w:val="Tekstpodstawowy"/>
        <w:spacing w:before="196" w:after="1"/>
        <w:rPr>
          <w:sz w:val="20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3618"/>
        <w:gridCol w:w="3700"/>
      </w:tblGrid>
      <w:tr w:rsidR="00E421A8" w14:paraId="12FDE8AE" w14:textId="77777777" w:rsidTr="00B64A4A">
        <w:trPr>
          <w:trHeight w:val="316"/>
        </w:trPr>
        <w:tc>
          <w:tcPr>
            <w:tcW w:w="3618" w:type="dxa"/>
          </w:tcPr>
          <w:p w14:paraId="7DF0F1FB" w14:textId="77777777" w:rsidR="00E421A8" w:rsidRDefault="00E421A8" w:rsidP="00B64A4A">
            <w:pPr>
              <w:pStyle w:val="TableParagraph"/>
              <w:spacing w:line="231" w:lineRule="exact"/>
              <w:ind w:left="57"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Ilość</w:t>
            </w:r>
            <w:r>
              <w:rPr>
                <w:rFonts w:ascii="Calibri" w:eastAsia="Calibri" w:hAnsi="Calibri"/>
                <w:spacing w:val="-4"/>
              </w:rPr>
              <w:t xml:space="preserve"> </w:t>
            </w:r>
            <w:r>
              <w:rPr>
                <w:rFonts w:ascii="Calibri" w:eastAsia="Calibri" w:hAnsi="Calibri"/>
              </w:rPr>
              <w:t>pomiarów</w:t>
            </w:r>
            <w:r>
              <w:rPr>
                <w:rFonts w:ascii="Calibri" w:eastAsia="Calibri" w:hAnsi="Calibri"/>
                <w:spacing w:val="-2"/>
              </w:rPr>
              <w:t xml:space="preserve"> </w:t>
            </w:r>
            <w:r>
              <w:rPr>
                <w:rFonts w:ascii="Calibri" w:eastAsia="Calibri" w:hAnsi="Calibri"/>
              </w:rPr>
              <w:t>dla</w:t>
            </w:r>
            <w:r>
              <w:rPr>
                <w:rFonts w:ascii="Calibri" w:eastAsia="Calibri" w:hAnsi="Calibri"/>
                <w:spacing w:val="-4"/>
              </w:rPr>
              <w:t xml:space="preserve"> </w:t>
            </w:r>
            <w:r>
              <w:rPr>
                <w:rFonts w:ascii="Calibri" w:eastAsia="Calibri" w:hAnsi="Calibri"/>
              </w:rPr>
              <w:t>każdej</w:t>
            </w:r>
            <w:r>
              <w:rPr>
                <w:rFonts w:ascii="Calibri" w:eastAsia="Calibri" w:hAnsi="Calibri"/>
                <w:spacing w:val="-5"/>
              </w:rPr>
              <w:t xml:space="preserve"> </w:t>
            </w:r>
            <w:r>
              <w:rPr>
                <w:rFonts w:ascii="Calibri" w:eastAsia="Calibri" w:hAnsi="Calibri"/>
              </w:rPr>
              <w:t>wielkości</w:t>
            </w:r>
            <w:r>
              <w:rPr>
                <w:rFonts w:ascii="Calibri" w:eastAsia="Calibri" w:hAnsi="Calibri"/>
                <w:spacing w:val="-4"/>
              </w:rPr>
              <w:t xml:space="preserve"> </w:t>
            </w:r>
            <w:r>
              <w:rPr>
                <w:spacing w:val="-5"/>
              </w:rPr>
              <w:t>𝑁</w:t>
            </w:r>
            <w:r>
              <w:rPr>
                <w:rFonts w:ascii="Calibri" w:eastAsia="Calibri" w:hAnsi="Calibri"/>
                <w:spacing w:val="-5"/>
              </w:rPr>
              <w:t>:</w:t>
            </w:r>
          </w:p>
        </w:tc>
        <w:tc>
          <w:tcPr>
            <w:tcW w:w="3700" w:type="dxa"/>
          </w:tcPr>
          <w:p w14:paraId="1F802AFD" w14:textId="03D16D37" w:rsidR="00E421A8" w:rsidRDefault="0064473B" w:rsidP="00B64A4A">
            <w:pPr>
              <w:pStyle w:val="TableParagraph"/>
              <w:tabs>
                <w:tab w:val="left" w:leader="dot" w:pos="1482"/>
              </w:tabs>
              <w:spacing w:line="231" w:lineRule="exact"/>
              <w:ind w:left="1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E421A8" w14:paraId="6737C9AD" w14:textId="77777777" w:rsidTr="00B64A4A">
        <w:trPr>
          <w:trHeight w:val="310"/>
        </w:trPr>
        <w:tc>
          <w:tcPr>
            <w:tcW w:w="3618" w:type="dxa"/>
          </w:tcPr>
          <w:p w14:paraId="31D41A9A" w14:textId="77777777" w:rsidR="00E421A8" w:rsidRDefault="00E421A8" w:rsidP="00B64A4A">
            <w:pPr>
              <w:pStyle w:val="TableParagraph"/>
              <w:spacing w:before="46" w:line="245" w:lineRule="exact"/>
              <w:ind w:left="5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Ilość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wątków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realizacji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równoległej:</w:t>
            </w:r>
          </w:p>
        </w:tc>
        <w:tc>
          <w:tcPr>
            <w:tcW w:w="3700" w:type="dxa"/>
          </w:tcPr>
          <w:p w14:paraId="310D530C" w14:textId="3E01E9DF" w:rsidR="00E421A8" w:rsidRDefault="003027B0" w:rsidP="00B64A4A">
            <w:pPr>
              <w:pStyle w:val="TableParagraph"/>
              <w:spacing w:before="46" w:line="245" w:lineRule="exact"/>
              <w:ind w:left="1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8</w:t>
            </w:r>
          </w:p>
        </w:tc>
      </w:tr>
    </w:tbl>
    <w:p w14:paraId="6240D547" w14:textId="77777777" w:rsidR="00E421A8" w:rsidRDefault="00E421A8" w:rsidP="00E421A8">
      <w:pPr>
        <w:pStyle w:val="Tekstpodstawowy"/>
        <w:spacing w:before="165"/>
        <w:rPr>
          <w:sz w:val="20"/>
        </w:rPr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2547"/>
        <w:gridCol w:w="2972"/>
        <w:gridCol w:w="2831"/>
      </w:tblGrid>
      <w:tr w:rsidR="00E421A8" w14:paraId="2BF5A4DC" w14:textId="77777777" w:rsidTr="00B64A4A">
        <w:trPr>
          <w:trHeight w:val="359"/>
        </w:trPr>
        <w:tc>
          <w:tcPr>
            <w:tcW w:w="442" w:type="dxa"/>
          </w:tcPr>
          <w:p w14:paraId="6C42E00E" w14:textId="77777777" w:rsidR="00E421A8" w:rsidRDefault="00E421A8" w:rsidP="00B64A4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 w14:paraId="5C9A5C11" w14:textId="77777777" w:rsidR="00E421A8" w:rsidRDefault="00E421A8" w:rsidP="00B64A4A">
            <w:pPr>
              <w:pStyle w:val="TableParagraph"/>
              <w:spacing w:before="44"/>
              <w:ind w:left="299"/>
              <w:jc w:val="left"/>
            </w:pPr>
            <w:r>
              <w:rPr>
                <w:rFonts w:ascii="Calibri" w:eastAsia="Calibri" w:hAnsi="Calibri"/>
              </w:rPr>
              <w:t>Wielkość</w:t>
            </w:r>
            <w:r>
              <w:rPr>
                <w:rFonts w:ascii="Calibri" w:eastAsia="Calibri" w:hAnsi="Calibri"/>
                <w:spacing w:val="-5"/>
              </w:rPr>
              <w:t xml:space="preserve"> </w:t>
            </w:r>
            <w:r>
              <w:rPr>
                <w:rFonts w:ascii="Calibri" w:eastAsia="Calibri" w:hAnsi="Calibri"/>
              </w:rPr>
              <w:t>problemu</w:t>
            </w:r>
            <w:r>
              <w:rPr>
                <w:rFonts w:ascii="Calibri" w:eastAsia="Calibri" w:hAnsi="Calibri"/>
                <w:spacing w:val="-5"/>
              </w:rPr>
              <w:t xml:space="preserve"> </w:t>
            </w:r>
            <w:r>
              <w:rPr>
                <w:spacing w:val="-10"/>
              </w:rPr>
              <w:t>𝑁</w:t>
            </w:r>
          </w:p>
        </w:tc>
        <w:tc>
          <w:tcPr>
            <w:tcW w:w="2972" w:type="dxa"/>
          </w:tcPr>
          <w:p w14:paraId="28CAD012" w14:textId="77777777" w:rsidR="00E421A8" w:rsidRDefault="00E421A8" w:rsidP="00B64A4A">
            <w:pPr>
              <w:pStyle w:val="TableParagraph"/>
              <w:spacing w:before="44"/>
              <w:ind w:left="6"/>
              <w:rPr>
                <w:rFonts w:ascii="Calibri" w:eastAsia="Calibri"/>
              </w:rPr>
            </w:pPr>
            <w:r>
              <w:t>𝑇</w:t>
            </w:r>
            <w:r>
              <w:rPr>
                <w:position w:val="-4"/>
                <w:sz w:val="16"/>
              </w:rPr>
              <w:t>𝑆</w:t>
            </w:r>
            <w:r>
              <w:t>(𝑁)</w:t>
            </w:r>
            <w:r>
              <w:rPr>
                <w:spacing w:val="-11"/>
              </w:rPr>
              <w:t xml:space="preserve"> </w:t>
            </w:r>
            <w:r>
              <w:rPr>
                <w:rFonts w:ascii="Calibri" w:eastAsia="Calibri"/>
                <w:spacing w:val="-5"/>
              </w:rPr>
              <w:t>[</w:t>
            </w:r>
            <w:r>
              <w:rPr>
                <w:spacing w:val="-5"/>
              </w:rPr>
              <w:t>𝑠</w:t>
            </w:r>
            <w:r>
              <w:rPr>
                <w:rFonts w:ascii="Calibri" w:eastAsia="Calibri"/>
                <w:spacing w:val="-5"/>
              </w:rPr>
              <w:t>]</w:t>
            </w:r>
          </w:p>
        </w:tc>
        <w:tc>
          <w:tcPr>
            <w:tcW w:w="2831" w:type="dxa"/>
          </w:tcPr>
          <w:p w14:paraId="079CF87E" w14:textId="77777777" w:rsidR="00E421A8" w:rsidRDefault="00E421A8" w:rsidP="00B64A4A">
            <w:pPr>
              <w:pStyle w:val="TableParagraph"/>
              <w:spacing w:before="44"/>
              <w:ind w:left="5"/>
              <w:rPr>
                <w:rFonts w:ascii="Calibri" w:eastAsia="Calibri"/>
              </w:rPr>
            </w:pPr>
            <w:r>
              <w:t>𝑇</w:t>
            </w:r>
            <w:r>
              <w:rPr>
                <w:position w:val="-4"/>
                <w:sz w:val="16"/>
              </w:rPr>
              <w:t>𝑃</w:t>
            </w:r>
            <w:r>
              <w:t>(𝑁)</w:t>
            </w:r>
            <w:r>
              <w:rPr>
                <w:spacing w:val="-4"/>
              </w:rPr>
              <w:t xml:space="preserve"> </w:t>
            </w:r>
            <w:r>
              <w:rPr>
                <w:rFonts w:ascii="Calibri" w:eastAsia="Calibri"/>
                <w:spacing w:val="-5"/>
              </w:rPr>
              <w:t>[</w:t>
            </w:r>
            <w:r>
              <w:rPr>
                <w:spacing w:val="-5"/>
              </w:rPr>
              <w:t>𝑠</w:t>
            </w:r>
            <w:r>
              <w:rPr>
                <w:rFonts w:ascii="Calibri" w:eastAsia="Calibri"/>
                <w:spacing w:val="-5"/>
              </w:rPr>
              <w:t>]</w:t>
            </w:r>
          </w:p>
        </w:tc>
      </w:tr>
      <w:tr w:rsidR="00E421A8" w14:paraId="4FCB13CF" w14:textId="77777777" w:rsidTr="00DD5F46">
        <w:trPr>
          <w:trHeight w:val="402"/>
        </w:trPr>
        <w:tc>
          <w:tcPr>
            <w:tcW w:w="442" w:type="dxa"/>
          </w:tcPr>
          <w:p w14:paraId="09C25069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2547" w:type="dxa"/>
            <w:vAlign w:val="center"/>
          </w:tcPr>
          <w:p w14:paraId="7E93805E" w14:textId="12FB7F1E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2972" w:type="dxa"/>
            <w:vAlign w:val="center"/>
          </w:tcPr>
          <w:p w14:paraId="7BB08723" w14:textId="469B76FB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 w:rsidRPr="003027B0">
              <w:rPr>
                <w:rFonts w:ascii="Times New Roman"/>
                <w:sz w:val="20"/>
                <w:lang w:val="pl-PL"/>
              </w:rPr>
              <w:t>0.000748</w:t>
            </w:r>
          </w:p>
        </w:tc>
        <w:tc>
          <w:tcPr>
            <w:tcW w:w="2831" w:type="dxa"/>
            <w:vAlign w:val="center"/>
          </w:tcPr>
          <w:p w14:paraId="3E3D469F" w14:textId="0EA33ED1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0.001076</w:t>
            </w:r>
          </w:p>
        </w:tc>
      </w:tr>
      <w:tr w:rsidR="00E421A8" w14:paraId="57CA6C4E" w14:textId="77777777" w:rsidTr="00DD5F46">
        <w:trPr>
          <w:trHeight w:val="402"/>
        </w:trPr>
        <w:tc>
          <w:tcPr>
            <w:tcW w:w="442" w:type="dxa"/>
          </w:tcPr>
          <w:p w14:paraId="3CC3C211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2547" w:type="dxa"/>
            <w:vAlign w:val="center"/>
          </w:tcPr>
          <w:p w14:paraId="3CF8E629" w14:textId="4825B93A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2972" w:type="dxa"/>
            <w:vAlign w:val="center"/>
          </w:tcPr>
          <w:p w14:paraId="33A28085" w14:textId="2F1E9674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</w:t>
            </w:r>
            <w:r w:rsidR="00B32496">
              <w:rPr>
                <w:rFonts w:ascii="Times New Roman"/>
                <w:sz w:val="20"/>
              </w:rPr>
              <w:t>69683</w:t>
            </w:r>
          </w:p>
        </w:tc>
        <w:tc>
          <w:tcPr>
            <w:tcW w:w="2831" w:type="dxa"/>
            <w:vAlign w:val="center"/>
          </w:tcPr>
          <w:p w14:paraId="7C294F0C" w14:textId="5FB93086" w:rsidR="00E421A8" w:rsidRDefault="00E82F24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</w:t>
            </w:r>
            <w:r w:rsidR="00B32496">
              <w:rPr>
                <w:rFonts w:ascii="Times New Roman"/>
                <w:sz w:val="20"/>
              </w:rPr>
              <w:t>21525</w:t>
            </w:r>
          </w:p>
        </w:tc>
      </w:tr>
      <w:tr w:rsidR="00E421A8" w14:paraId="7BFA5119" w14:textId="77777777" w:rsidTr="00DD5F46">
        <w:trPr>
          <w:trHeight w:val="402"/>
        </w:trPr>
        <w:tc>
          <w:tcPr>
            <w:tcW w:w="442" w:type="dxa"/>
          </w:tcPr>
          <w:p w14:paraId="0BA9CA60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2547" w:type="dxa"/>
            <w:vAlign w:val="center"/>
          </w:tcPr>
          <w:p w14:paraId="0BC576C8" w14:textId="12DAAF89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2972" w:type="dxa"/>
            <w:vAlign w:val="center"/>
          </w:tcPr>
          <w:p w14:paraId="316A8916" w14:textId="39F26A2A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1.235642</w:t>
            </w:r>
          </w:p>
        </w:tc>
        <w:tc>
          <w:tcPr>
            <w:tcW w:w="2831" w:type="dxa"/>
            <w:vAlign w:val="center"/>
          </w:tcPr>
          <w:p w14:paraId="5F19CDD5" w14:textId="42FF0ED1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0.336574</w:t>
            </w:r>
          </w:p>
        </w:tc>
      </w:tr>
      <w:tr w:rsidR="00E421A8" w14:paraId="3710EB6B" w14:textId="77777777" w:rsidTr="00DD5F46">
        <w:trPr>
          <w:trHeight w:val="403"/>
        </w:trPr>
        <w:tc>
          <w:tcPr>
            <w:tcW w:w="442" w:type="dxa"/>
          </w:tcPr>
          <w:p w14:paraId="4D061B6D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2547" w:type="dxa"/>
            <w:vAlign w:val="center"/>
          </w:tcPr>
          <w:p w14:paraId="7E56FB70" w14:textId="685C965D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2972" w:type="dxa"/>
            <w:vAlign w:val="center"/>
          </w:tcPr>
          <w:p w14:paraId="69F8E588" w14:textId="2F9ABF06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2.895634</w:t>
            </w:r>
          </w:p>
        </w:tc>
        <w:tc>
          <w:tcPr>
            <w:tcW w:w="2831" w:type="dxa"/>
            <w:vAlign w:val="center"/>
          </w:tcPr>
          <w:p w14:paraId="0C8A7757" w14:textId="79E18B46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0.402564</w:t>
            </w:r>
          </w:p>
        </w:tc>
      </w:tr>
      <w:tr w:rsidR="00E421A8" w14:paraId="7604E168" w14:textId="77777777" w:rsidTr="00DD5F46">
        <w:trPr>
          <w:trHeight w:val="402"/>
        </w:trPr>
        <w:tc>
          <w:tcPr>
            <w:tcW w:w="442" w:type="dxa"/>
          </w:tcPr>
          <w:p w14:paraId="1F244529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  <w:tc>
          <w:tcPr>
            <w:tcW w:w="2547" w:type="dxa"/>
            <w:vAlign w:val="center"/>
          </w:tcPr>
          <w:p w14:paraId="4D7DEED7" w14:textId="0996F9D8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2972" w:type="dxa"/>
            <w:vAlign w:val="center"/>
          </w:tcPr>
          <w:p w14:paraId="734089BD" w14:textId="2A05D982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8.335331</w:t>
            </w:r>
          </w:p>
        </w:tc>
        <w:tc>
          <w:tcPr>
            <w:tcW w:w="2831" w:type="dxa"/>
            <w:vAlign w:val="center"/>
          </w:tcPr>
          <w:p w14:paraId="0DF11D7C" w14:textId="1D52A782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2.641341</w:t>
            </w:r>
          </w:p>
        </w:tc>
      </w:tr>
      <w:tr w:rsidR="00E421A8" w14:paraId="140C5EA2" w14:textId="77777777" w:rsidTr="00DD5F46">
        <w:trPr>
          <w:trHeight w:val="402"/>
        </w:trPr>
        <w:tc>
          <w:tcPr>
            <w:tcW w:w="442" w:type="dxa"/>
          </w:tcPr>
          <w:p w14:paraId="344837EF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2547" w:type="dxa"/>
            <w:vAlign w:val="center"/>
          </w:tcPr>
          <w:p w14:paraId="5196AE0E" w14:textId="449F180B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</w:t>
            </w:r>
          </w:p>
        </w:tc>
        <w:tc>
          <w:tcPr>
            <w:tcW w:w="2972" w:type="dxa"/>
            <w:vAlign w:val="center"/>
          </w:tcPr>
          <w:p w14:paraId="1CA02DF3" w14:textId="5CBAF575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15.741464</w:t>
            </w:r>
          </w:p>
        </w:tc>
        <w:tc>
          <w:tcPr>
            <w:tcW w:w="2831" w:type="dxa"/>
            <w:vAlign w:val="center"/>
          </w:tcPr>
          <w:p w14:paraId="480F751B" w14:textId="451195B6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4.782345</w:t>
            </w:r>
          </w:p>
        </w:tc>
      </w:tr>
      <w:tr w:rsidR="00E421A8" w14:paraId="3051CDA4" w14:textId="77777777" w:rsidTr="00DD5F46">
        <w:trPr>
          <w:trHeight w:val="402"/>
        </w:trPr>
        <w:tc>
          <w:tcPr>
            <w:tcW w:w="442" w:type="dxa"/>
          </w:tcPr>
          <w:p w14:paraId="39972DD1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2547" w:type="dxa"/>
            <w:vAlign w:val="center"/>
          </w:tcPr>
          <w:p w14:paraId="77C570E8" w14:textId="7402D7BD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</w:t>
            </w:r>
          </w:p>
        </w:tc>
        <w:tc>
          <w:tcPr>
            <w:tcW w:w="2972" w:type="dxa"/>
            <w:vAlign w:val="center"/>
          </w:tcPr>
          <w:p w14:paraId="6C896725" w14:textId="46983A6A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37.540123</w:t>
            </w:r>
          </w:p>
        </w:tc>
        <w:tc>
          <w:tcPr>
            <w:tcW w:w="2831" w:type="dxa"/>
            <w:vAlign w:val="center"/>
          </w:tcPr>
          <w:p w14:paraId="6E46E1D0" w14:textId="252B74F1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13.537652</w:t>
            </w:r>
          </w:p>
        </w:tc>
      </w:tr>
      <w:tr w:rsidR="00E421A8" w14:paraId="5F5E9DB2" w14:textId="77777777" w:rsidTr="00DD5F46">
        <w:trPr>
          <w:trHeight w:val="402"/>
        </w:trPr>
        <w:tc>
          <w:tcPr>
            <w:tcW w:w="442" w:type="dxa"/>
          </w:tcPr>
          <w:p w14:paraId="4D4AE7C4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2547" w:type="dxa"/>
            <w:vAlign w:val="center"/>
          </w:tcPr>
          <w:p w14:paraId="4DAA2637" w14:textId="5A808E02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</w:p>
        </w:tc>
        <w:tc>
          <w:tcPr>
            <w:tcW w:w="2972" w:type="dxa"/>
            <w:vAlign w:val="center"/>
          </w:tcPr>
          <w:p w14:paraId="1388E7EC" w14:textId="15F95CB9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77.546732</w:t>
            </w:r>
          </w:p>
        </w:tc>
        <w:tc>
          <w:tcPr>
            <w:tcW w:w="2831" w:type="dxa"/>
            <w:vAlign w:val="center"/>
          </w:tcPr>
          <w:p w14:paraId="0635F758" w14:textId="712A978E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27.114574</w:t>
            </w:r>
          </w:p>
        </w:tc>
      </w:tr>
      <w:tr w:rsidR="00E421A8" w14:paraId="73CDBF8D" w14:textId="77777777" w:rsidTr="00DD5F46">
        <w:trPr>
          <w:trHeight w:val="402"/>
        </w:trPr>
        <w:tc>
          <w:tcPr>
            <w:tcW w:w="442" w:type="dxa"/>
          </w:tcPr>
          <w:p w14:paraId="4BD48E61" w14:textId="77777777" w:rsidR="00E421A8" w:rsidRDefault="00E421A8" w:rsidP="00B64A4A">
            <w:pPr>
              <w:pStyle w:val="TableParagraph"/>
              <w:spacing w:before="66"/>
              <w:ind w:left="9" w:righ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2547" w:type="dxa"/>
            <w:vAlign w:val="center"/>
          </w:tcPr>
          <w:p w14:paraId="3466FB7A" w14:textId="59DFA409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7000</w:t>
            </w:r>
          </w:p>
        </w:tc>
        <w:tc>
          <w:tcPr>
            <w:tcW w:w="2972" w:type="dxa"/>
            <w:vAlign w:val="center"/>
          </w:tcPr>
          <w:p w14:paraId="6DCA41CC" w14:textId="5E2C5A17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335.245642</w:t>
            </w:r>
          </w:p>
        </w:tc>
        <w:tc>
          <w:tcPr>
            <w:tcW w:w="2831" w:type="dxa"/>
            <w:vAlign w:val="center"/>
          </w:tcPr>
          <w:p w14:paraId="034B1E15" w14:textId="38A57AE8" w:rsidR="00E421A8" w:rsidRDefault="00B32496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125.456623</w:t>
            </w:r>
          </w:p>
        </w:tc>
      </w:tr>
      <w:tr w:rsidR="00E421A8" w14:paraId="14BDC4E5" w14:textId="77777777" w:rsidTr="00DD5F46">
        <w:trPr>
          <w:trHeight w:val="402"/>
        </w:trPr>
        <w:tc>
          <w:tcPr>
            <w:tcW w:w="442" w:type="dxa"/>
          </w:tcPr>
          <w:p w14:paraId="373A7FB5" w14:textId="77777777" w:rsidR="00E421A8" w:rsidRDefault="00E421A8" w:rsidP="00B64A4A">
            <w:pPr>
              <w:pStyle w:val="TableParagraph"/>
              <w:spacing w:before="66"/>
              <w:ind w:left="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2547" w:type="dxa"/>
            <w:vAlign w:val="center"/>
          </w:tcPr>
          <w:p w14:paraId="5A421A7E" w14:textId="2D5D60A5" w:rsidR="00E421A8" w:rsidRDefault="003027B0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8500</w:t>
            </w:r>
          </w:p>
        </w:tc>
        <w:tc>
          <w:tcPr>
            <w:tcW w:w="2972" w:type="dxa"/>
            <w:vAlign w:val="center"/>
          </w:tcPr>
          <w:p w14:paraId="34FF4883" w14:textId="737E5E36" w:rsidR="00E421A8" w:rsidRDefault="000B183A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391.324563</w:t>
            </w:r>
          </w:p>
        </w:tc>
        <w:tc>
          <w:tcPr>
            <w:tcW w:w="2831" w:type="dxa"/>
            <w:vAlign w:val="center"/>
          </w:tcPr>
          <w:p w14:paraId="408DA348" w14:textId="72DAE5A0" w:rsidR="00E421A8" w:rsidRDefault="000B183A" w:rsidP="00DD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163.124853</w:t>
            </w:r>
          </w:p>
        </w:tc>
      </w:tr>
    </w:tbl>
    <w:p w14:paraId="4F374076" w14:textId="77777777" w:rsidR="00E421A8" w:rsidRDefault="00E421A8" w:rsidP="00E421A8">
      <w:pPr>
        <w:spacing w:before="6"/>
        <w:ind w:left="285"/>
        <w:rPr>
          <w:sz w:val="18"/>
        </w:rPr>
      </w:pPr>
      <w:r>
        <w:rPr>
          <w:rFonts w:ascii="Cambria Math" w:eastAsia="Cambria Math" w:hAnsi="Cambria Math"/>
          <w:sz w:val="18"/>
        </w:rPr>
        <w:t>𝑇</w:t>
      </w:r>
      <w:r>
        <w:rPr>
          <w:rFonts w:ascii="Cambria Math" w:eastAsia="Cambria Math" w:hAnsi="Cambria Math"/>
          <w:sz w:val="18"/>
          <w:vertAlign w:val="subscript"/>
        </w:rPr>
        <w:t>𝑆</w:t>
      </w:r>
      <w:r>
        <w:rPr>
          <w:rFonts w:ascii="Cambria Math" w:eastAsia="Cambria Math" w:hAnsi="Cambria Math"/>
          <w:sz w:val="18"/>
        </w:rPr>
        <w:t>(𝑁)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𝑇</w:t>
      </w:r>
      <w:r>
        <w:rPr>
          <w:rFonts w:ascii="Cambria Math" w:eastAsia="Cambria Math" w:hAnsi="Cambria Math"/>
          <w:sz w:val="18"/>
          <w:vertAlign w:val="subscript"/>
        </w:rPr>
        <w:t>𝑃</w:t>
      </w:r>
      <w:r>
        <w:rPr>
          <w:rFonts w:ascii="Cambria Math" w:eastAsia="Cambria Math" w:hAnsi="Cambria Math"/>
          <w:sz w:val="18"/>
        </w:rPr>
        <w:t>(𝑁)</w:t>
      </w:r>
      <w:r>
        <w:rPr>
          <w:rFonts w:ascii="Cambria Math" w:eastAsia="Cambria Math" w:hAnsi="Cambria Math"/>
          <w:spacing w:val="37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średni</w:t>
      </w:r>
      <w:r>
        <w:rPr>
          <w:spacing w:val="-4"/>
          <w:sz w:val="18"/>
        </w:rPr>
        <w:t xml:space="preserve"> </w:t>
      </w:r>
      <w:r>
        <w:rPr>
          <w:sz w:val="18"/>
        </w:rPr>
        <w:t>czas</w:t>
      </w:r>
      <w:r>
        <w:rPr>
          <w:spacing w:val="-3"/>
          <w:sz w:val="18"/>
        </w:rPr>
        <w:t xml:space="preserve"> </w:t>
      </w:r>
      <w:r>
        <w:rPr>
          <w:sz w:val="18"/>
        </w:rPr>
        <w:t>realizacji</w:t>
      </w:r>
      <w:r>
        <w:rPr>
          <w:spacing w:val="-3"/>
          <w:sz w:val="18"/>
        </w:rPr>
        <w:t xml:space="preserve"> </w:t>
      </w:r>
      <w:r>
        <w:rPr>
          <w:sz w:val="18"/>
        </w:rPr>
        <w:t>zadania</w:t>
      </w:r>
      <w:r>
        <w:rPr>
          <w:spacing w:val="-1"/>
          <w:sz w:val="18"/>
        </w:rPr>
        <w:t xml:space="preserve"> </w:t>
      </w:r>
      <w:r>
        <w:rPr>
          <w:sz w:val="18"/>
        </w:rPr>
        <w:t>odpowiednio</w:t>
      </w:r>
      <w:r>
        <w:rPr>
          <w:spacing w:val="-2"/>
          <w:sz w:val="18"/>
        </w:rPr>
        <w:t xml:space="preserve"> </w:t>
      </w:r>
      <w:r>
        <w:rPr>
          <w:sz w:val="18"/>
        </w:rPr>
        <w:t>w</w:t>
      </w:r>
      <w:r>
        <w:rPr>
          <w:spacing w:val="-3"/>
          <w:sz w:val="18"/>
        </w:rPr>
        <w:t xml:space="preserve"> </w:t>
      </w:r>
      <w:r>
        <w:rPr>
          <w:sz w:val="18"/>
        </w:rPr>
        <w:t>wersji</w:t>
      </w:r>
      <w:r>
        <w:rPr>
          <w:spacing w:val="-3"/>
          <w:sz w:val="18"/>
        </w:rPr>
        <w:t xml:space="preserve"> </w:t>
      </w:r>
      <w:r>
        <w:rPr>
          <w:sz w:val="18"/>
        </w:rPr>
        <w:t>sekwencyjnej</w:t>
      </w:r>
      <w:r>
        <w:rPr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równoległej.</w:t>
      </w:r>
    </w:p>
    <w:p w14:paraId="487143B1" w14:textId="1C01CB95" w:rsidR="003713F1" w:rsidRDefault="003713F1" w:rsidP="00E421A8">
      <w:pPr>
        <w:pStyle w:val="Tekstpodstawowy"/>
        <w:rPr>
          <w:sz w:val="18"/>
        </w:rPr>
      </w:pPr>
    </w:p>
    <w:p w14:paraId="38364EC4" w14:textId="6BB1D0FC" w:rsidR="00E421A8" w:rsidRDefault="003713F1" w:rsidP="00E421A8">
      <w:pPr>
        <w:pStyle w:val="Tekstpodstawowy"/>
        <w:spacing w:before="98"/>
      </w:pPr>
      <w:r w:rsidRPr="003713F1">
        <w:t>W analizie wyników zauważono, że dla małych wartości N (np. N=3, N=5), czasy wykonania równoległego (Tp) były większe niż czasy sekwencyjne (Ts), co skutkowało brakiem przyspieszenia. Wynika to z narzutu związanego z tworzeniem i synchronizacją wątków. Natomiast dla większych N, przyspieszenie stopniowo rosło, wskazując, że równoległość zaczyna przynosić korzyści przy większych rozmiarach problemu.</w:t>
      </w:r>
    </w:p>
    <w:p w14:paraId="07298792" w14:textId="77777777" w:rsidR="003713F1" w:rsidRDefault="003713F1" w:rsidP="00E421A8">
      <w:pPr>
        <w:pStyle w:val="Tekstpodstawowy"/>
        <w:spacing w:before="98"/>
        <w:rPr>
          <w:sz w:val="18"/>
        </w:rPr>
      </w:pPr>
    </w:p>
    <w:p w14:paraId="16788408" w14:textId="69160352" w:rsidR="00E421A8" w:rsidRDefault="00E421A8" w:rsidP="00E421A8">
      <w:pPr>
        <w:pStyle w:val="Akapitzlist"/>
        <w:numPr>
          <w:ilvl w:val="0"/>
          <w:numId w:val="1"/>
        </w:numPr>
        <w:tabs>
          <w:tab w:val="left" w:pos="283"/>
        </w:tabs>
        <w:ind w:left="283" w:hanging="282"/>
        <w:contextualSpacing w:val="0"/>
      </w:pPr>
      <w:r>
        <w:t>Zrzuty</w:t>
      </w:r>
      <w:r>
        <w:rPr>
          <w:spacing w:val="-3"/>
        </w:rPr>
        <w:t xml:space="preserve"> </w:t>
      </w:r>
      <w:r>
        <w:t>ekranów</w:t>
      </w:r>
      <w:r>
        <w:rPr>
          <w:spacing w:val="-3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realizacji</w:t>
      </w:r>
      <w:r>
        <w:rPr>
          <w:spacing w:val="-6"/>
        </w:rPr>
        <w:t xml:space="preserve"> </w:t>
      </w:r>
      <w:r>
        <w:t>zadania</w:t>
      </w:r>
      <w:r>
        <w:rPr>
          <w:spacing w:val="-4"/>
        </w:rPr>
        <w:t xml:space="preserve"> </w:t>
      </w:r>
    </w:p>
    <w:p w14:paraId="3D5CA4CA" w14:textId="77777777" w:rsidR="00A26683" w:rsidRDefault="00A26683"/>
    <w:sectPr w:rsidR="00A26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1B7A"/>
    <w:multiLevelType w:val="multilevel"/>
    <w:tmpl w:val="A7084A5E"/>
    <w:lvl w:ilvl="0">
      <w:start w:val="1"/>
      <w:numFmt w:val="decimal"/>
      <w:lvlText w:val="%1."/>
      <w:lvlJc w:val="left"/>
      <w:pPr>
        <w:ind w:left="285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7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2">
      <w:start w:val="1"/>
      <w:numFmt w:val="decimal"/>
      <w:lvlText w:val="%2.%3."/>
      <w:lvlJc w:val="left"/>
      <w:pPr>
        <w:ind w:left="1417" w:hanging="42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394" w:hanging="423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368" w:hanging="423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342" w:hanging="423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317" w:hanging="423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291" w:hanging="423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65" w:hanging="423"/>
      </w:pPr>
      <w:rPr>
        <w:rFonts w:hint="default"/>
        <w:lang w:val="pl-PL" w:eastAsia="en-US" w:bidi="ar-SA"/>
      </w:rPr>
    </w:lvl>
  </w:abstractNum>
  <w:num w:numId="1" w16cid:durableId="199710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E"/>
    <w:rsid w:val="000B183A"/>
    <w:rsid w:val="0019520F"/>
    <w:rsid w:val="001B196A"/>
    <w:rsid w:val="002962A1"/>
    <w:rsid w:val="002A4DAE"/>
    <w:rsid w:val="003027B0"/>
    <w:rsid w:val="003713F1"/>
    <w:rsid w:val="0064473B"/>
    <w:rsid w:val="00933735"/>
    <w:rsid w:val="0098613A"/>
    <w:rsid w:val="009A7F18"/>
    <w:rsid w:val="00A26683"/>
    <w:rsid w:val="00AF779E"/>
    <w:rsid w:val="00B32496"/>
    <w:rsid w:val="00C46F28"/>
    <w:rsid w:val="00D36E71"/>
    <w:rsid w:val="00DD5F46"/>
    <w:rsid w:val="00DD7E6D"/>
    <w:rsid w:val="00E421A8"/>
    <w:rsid w:val="00E8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F091"/>
  <w15:chartTrackingRefBased/>
  <w15:docId w15:val="{7EAD80E4-3FA6-4382-AB0C-9EDE64DA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21A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4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4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4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4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4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4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4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4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4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4D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4D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4D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4D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4D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4D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4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4D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1"/>
    <w:qFormat/>
    <w:rsid w:val="002A4D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4D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4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4D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4DAE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421A8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E421A8"/>
  </w:style>
  <w:style w:type="character" w:customStyle="1" w:styleId="TekstpodstawowyZnak">
    <w:name w:val="Tekst podstawowy Znak"/>
    <w:basedOn w:val="Domylnaczcionkaakapitu"/>
    <w:link w:val="Tekstpodstawowy"/>
    <w:uiPriority w:val="1"/>
    <w:rsid w:val="00E421A8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ny"/>
    <w:uiPriority w:val="1"/>
    <w:qFormat/>
    <w:rsid w:val="00E421A8"/>
    <w:pPr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4</cp:revision>
  <dcterms:created xsi:type="dcterms:W3CDTF">2025-04-07T15:28:00Z</dcterms:created>
  <dcterms:modified xsi:type="dcterms:W3CDTF">2025-04-28T15:13:00Z</dcterms:modified>
</cp:coreProperties>
</file>