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DE1" w:rsidRDefault="00527836">
      <w:pPr>
        <w:pStyle w:val="Heading1"/>
        <w:ind w:left="-5"/>
      </w:pPr>
      <w:r>
        <w:t xml:space="preserve">Q1 TCP sequence numbers </w:t>
      </w:r>
    </w:p>
    <w:p w:rsidR="00B64DE1" w:rsidRDefault="00527836">
      <w:pPr>
        <w:spacing w:after="50" w:line="216" w:lineRule="auto"/>
        <w:ind w:left="449" w:hanging="464"/>
      </w:pPr>
      <w:r>
        <w:rPr>
          <w:rFonts w:ascii="Wingdings" w:eastAsia="Wingdings" w:hAnsi="Wingdings" w:cs="Wingdings"/>
          <w:color w:val="000099"/>
          <w:sz w:val="36"/>
        </w:rPr>
        <w:t></w:t>
      </w:r>
      <w:r>
        <w:rPr>
          <w:rFonts w:ascii="Wingdings" w:eastAsia="Wingdings" w:hAnsi="Wingdings" w:cs="Wingdings"/>
          <w:color w:val="000099"/>
          <w:sz w:val="36"/>
        </w:rPr>
        <w:t></w:t>
      </w:r>
      <w:r>
        <w:rPr>
          <w:rFonts w:ascii="Gill Sans MT" w:eastAsia="Gill Sans MT" w:hAnsi="Gill Sans MT" w:cs="Gill Sans MT"/>
          <w:sz w:val="54"/>
        </w:rPr>
        <w:t>A TCP sender is just about to send a segment of size 100 bytes with sequence number 1234 and ack number 436 in the TCP header.  What is the highest sequence number up to (and including) which this sender has received all bytes from the receiver?</w:t>
      </w:r>
    </w:p>
    <w:p w:rsidR="00B64DE1" w:rsidRDefault="00527836">
      <w:pPr>
        <w:numPr>
          <w:ilvl w:val="0"/>
          <w:numId w:val="1"/>
        </w:numPr>
        <w:spacing w:after="4"/>
        <w:ind w:right="1194" w:hanging="696"/>
      </w:pPr>
      <w:r>
        <w:rPr>
          <w:rFonts w:ascii="Gill Sans MT" w:eastAsia="Gill Sans MT" w:hAnsi="Gill Sans MT" w:cs="Gill Sans MT"/>
          <w:sz w:val="48"/>
        </w:rPr>
        <w:t>1233</w:t>
      </w:r>
    </w:p>
    <w:p w:rsidR="00B64DE1" w:rsidRPr="006E0ACC" w:rsidRDefault="00527836">
      <w:pPr>
        <w:numPr>
          <w:ilvl w:val="0"/>
          <w:numId w:val="1"/>
        </w:numPr>
        <w:spacing w:after="4"/>
        <w:ind w:right="1194" w:hanging="696"/>
        <w:rPr>
          <w:color w:val="70AD47" w:themeColor="accent6"/>
        </w:rPr>
      </w:pPr>
      <w:r w:rsidRPr="004D0606">
        <w:rPr>
          <w:rFonts w:ascii="Gill Sans MT" w:eastAsia="Gill Sans MT" w:hAnsi="Gill Sans MT" w:cs="Gill Sans MT"/>
          <w:color w:val="70AD47" w:themeColor="accent6"/>
          <w:sz w:val="48"/>
        </w:rPr>
        <w:t>436</w:t>
      </w:r>
      <w:r w:rsidR="00950715" w:rsidRPr="00950715">
        <w:rPr>
          <w:rFonts w:ascii="Gill Sans MT" w:eastAsia="Gill Sans MT" w:hAnsi="Gill Sans MT" w:cs="Gill Sans MT"/>
          <w:color w:val="70AD47" w:themeColor="accent6"/>
          <w:sz w:val="48"/>
        </w:rPr>
        <w:sym w:font="Wingdings" w:char="F0DF"/>
      </w:r>
      <w:r w:rsidR="00950715">
        <w:rPr>
          <w:rFonts w:ascii="Gill Sans MT" w:eastAsia="Gill Sans MT" w:hAnsi="Gill Sans MT" w:cs="Gill Sans MT"/>
          <w:color w:val="70AD47" w:themeColor="accent6"/>
          <w:sz w:val="48"/>
        </w:rPr>
        <w:t>Ans</w:t>
      </w:r>
    </w:p>
    <w:p w:rsidR="006E0ACC" w:rsidRPr="004D0606" w:rsidRDefault="006E0ACC" w:rsidP="00D602D2">
      <w:pPr>
        <w:spacing w:after="4"/>
        <w:ind w:right="1194"/>
        <w:rPr>
          <w:color w:val="70AD47" w:themeColor="accent6"/>
        </w:rPr>
      </w:pPr>
      <w:bookmarkStart w:id="0" w:name="_GoBack"/>
      <w:bookmarkEnd w:id="0"/>
    </w:p>
    <w:p w:rsidR="00B64DE1" w:rsidRDefault="00527836">
      <w:pPr>
        <w:numPr>
          <w:ilvl w:val="0"/>
          <w:numId w:val="1"/>
        </w:numPr>
        <w:spacing w:after="4"/>
        <w:ind w:right="1194" w:hanging="696"/>
      </w:pPr>
      <w:r>
        <w:rPr>
          <w:rFonts w:ascii="Gill Sans MT" w:eastAsia="Gill Sans MT" w:hAnsi="Gill Sans MT" w:cs="Gill Sans MT"/>
          <w:sz w:val="48"/>
        </w:rPr>
        <w:t>4</w:t>
      </w:r>
      <w:r>
        <w:rPr>
          <w:rFonts w:ascii="Gill Sans MT" w:eastAsia="Gill Sans MT" w:hAnsi="Gill Sans MT" w:cs="Gill Sans MT"/>
          <w:sz w:val="48"/>
        </w:rPr>
        <w:t>35</w:t>
      </w:r>
      <w:r w:rsidR="007F199E">
        <w:rPr>
          <w:rFonts w:ascii="Gill Sans MT" w:eastAsia="Gill Sans MT" w:hAnsi="Gill Sans MT" w:cs="Gill Sans MT"/>
          <w:sz w:val="48"/>
        </w:rPr>
        <w:t>?</w:t>
      </w:r>
    </w:p>
    <w:p w:rsidR="00B64DE1" w:rsidRDefault="00527836">
      <w:pPr>
        <w:numPr>
          <w:ilvl w:val="0"/>
          <w:numId w:val="1"/>
        </w:numPr>
        <w:spacing w:after="4"/>
        <w:ind w:right="1194" w:hanging="696"/>
      </w:pPr>
      <w:r>
        <w:rPr>
          <w:rFonts w:ascii="Gill Sans MT" w:eastAsia="Gill Sans MT" w:hAnsi="Gill Sans MT" w:cs="Gill Sans MT"/>
          <w:sz w:val="48"/>
        </w:rPr>
        <w:t>1334</w:t>
      </w:r>
    </w:p>
    <w:p w:rsidR="00B64DE1" w:rsidRDefault="00527836">
      <w:pPr>
        <w:numPr>
          <w:ilvl w:val="0"/>
          <w:numId w:val="1"/>
        </w:numPr>
        <w:spacing w:after="4"/>
        <w:ind w:right="1194" w:hanging="696"/>
      </w:pPr>
      <w:r>
        <w:rPr>
          <w:rFonts w:ascii="Gill Sans MT" w:eastAsia="Gill Sans MT" w:hAnsi="Gill Sans MT" w:cs="Gill Sans MT"/>
          <w:sz w:val="48"/>
        </w:rPr>
        <w:t>536</w:t>
      </w:r>
    </w:p>
    <w:p w:rsidR="00B64DE1" w:rsidRDefault="00527836">
      <w:pPr>
        <w:pStyle w:val="Heading1"/>
        <w:ind w:left="-5"/>
      </w:pPr>
      <w:r>
        <w:lastRenderedPageBreak/>
        <w:t xml:space="preserve">Q2 TCP sequence numbers </w:t>
      </w:r>
    </w:p>
    <w:p w:rsidR="00B64DE1" w:rsidRDefault="00527836">
      <w:pPr>
        <w:spacing w:after="3" w:line="269" w:lineRule="auto"/>
        <w:ind w:left="-5" w:hanging="10"/>
      </w:pPr>
      <w:r>
        <w:rPr>
          <w:rFonts w:ascii="Wingdings" w:eastAsia="Wingdings" w:hAnsi="Wingdings" w:cs="Wingdings"/>
          <w:color w:val="000099"/>
          <w:sz w:val="36"/>
        </w:rPr>
        <w:t></w:t>
      </w:r>
      <w:r>
        <w:rPr>
          <w:rFonts w:ascii="Wingdings" w:eastAsia="Wingdings" w:hAnsi="Wingdings" w:cs="Wingdings"/>
          <w:color w:val="000099"/>
          <w:sz w:val="36"/>
        </w:rPr>
        <w:t></w:t>
      </w:r>
      <w:r>
        <w:rPr>
          <w:rFonts w:ascii="Gill Sans MT" w:eastAsia="Gill Sans MT" w:hAnsi="Gill Sans MT" w:cs="Gill Sans MT"/>
          <w:sz w:val="54"/>
        </w:rPr>
        <w:t xml:space="preserve">A TCP sender is just about to send a segment of size 100 </w:t>
      </w:r>
    </w:p>
    <w:p w:rsidR="00B64DE1" w:rsidRDefault="00527836">
      <w:pPr>
        <w:spacing w:after="50" w:line="216" w:lineRule="auto"/>
        <w:ind w:left="474" w:hanging="10"/>
      </w:pPr>
      <w:r>
        <w:rPr>
          <w:rFonts w:ascii="Gill Sans MT" w:eastAsia="Gill Sans MT" w:hAnsi="Gill Sans MT" w:cs="Gill Sans MT"/>
          <w:sz w:val="54"/>
        </w:rPr>
        <w:t>bytes with sequence number 1234 and ack number 436 in the TCP header.  Is it possible that the receiver has received byte number 1335?</w:t>
      </w:r>
    </w:p>
    <w:p w:rsidR="00B64DE1" w:rsidRPr="004D0606" w:rsidRDefault="00527836">
      <w:pPr>
        <w:numPr>
          <w:ilvl w:val="0"/>
          <w:numId w:val="2"/>
        </w:numPr>
        <w:spacing w:after="4"/>
        <w:ind w:right="1194" w:hanging="696"/>
        <w:rPr>
          <w:color w:val="70AD47" w:themeColor="accent6"/>
        </w:rPr>
      </w:pPr>
      <w:r w:rsidRPr="004D0606">
        <w:rPr>
          <w:rFonts w:ascii="Gill Sans MT" w:eastAsia="Gill Sans MT" w:hAnsi="Gill Sans MT" w:cs="Gill Sans MT"/>
          <w:color w:val="70AD47" w:themeColor="accent6"/>
          <w:sz w:val="48"/>
        </w:rPr>
        <w:t>Yes</w:t>
      </w:r>
      <w:r w:rsidR="00950715" w:rsidRPr="00950715">
        <w:rPr>
          <w:rFonts w:ascii="Gill Sans MT" w:eastAsia="Gill Sans MT" w:hAnsi="Gill Sans MT" w:cs="Gill Sans MT"/>
          <w:color w:val="70AD47" w:themeColor="accent6"/>
          <w:sz w:val="48"/>
        </w:rPr>
        <w:sym w:font="Wingdings" w:char="F0DF"/>
      </w:r>
      <w:r w:rsidR="00950715">
        <w:rPr>
          <w:rFonts w:ascii="Gill Sans MT" w:eastAsia="Gill Sans MT" w:hAnsi="Gill Sans MT" w:cs="Gill Sans MT"/>
          <w:color w:val="70AD47" w:themeColor="accent6"/>
          <w:sz w:val="48"/>
        </w:rPr>
        <w:t>Ans</w:t>
      </w:r>
    </w:p>
    <w:p w:rsidR="00B64DE1" w:rsidRDefault="00527836">
      <w:pPr>
        <w:numPr>
          <w:ilvl w:val="0"/>
          <w:numId w:val="2"/>
        </w:numPr>
        <w:spacing w:after="4"/>
        <w:ind w:right="1194" w:hanging="696"/>
      </w:pPr>
      <w:r>
        <w:rPr>
          <w:rFonts w:ascii="Gill Sans MT" w:eastAsia="Gill Sans MT" w:hAnsi="Gill Sans MT" w:cs="Gill Sans MT"/>
          <w:sz w:val="48"/>
        </w:rPr>
        <w:t>No</w:t>
      </w:r>
    </w:p>
    <w:p w:rsidR="00B64DE1" w:rsidRDefault="00527836">
      <w:pPr>
        <w:pStyle w:val="Heading1"/>
        <w:spacing w:after="100"/>
        <w:ind w:left="-5"/>
      </w:pPr>
      <w:r>
        <w:t>Q3 TCP timeout</w:t>
      </w:r>
    </w:p>
    <w:p w:rsidR="00B64DE1" w:rsidRDefault="00527836">
      <w:pPr>
        <w:spacing w:after="4"/>
        <w:ind w:left="2286" w:right="1194" w:hanging="464"/>
      </w:pPr>
      <w:r>
        <w:rPr>
          <w:rFonts w:ascii="Wingdings" w:eastAsia="Wingdings" w:hAnsi="Wingdings" w:cs="Wingdings"/>
          <w:color w:val="000099"/>
          <w:sz w:val="32"/>
        </w:rPr>
        <w:t></w:t>
      </w:r>
      <w:r>
        <w:rPr>
          <w:rFonts w:ascii="Wingdings" w:eastAsia="Wingdings" w:hAnsi="Wingdings" w:cs="Wingdings"/>
          <w:color w:val="000099"/>
          <w:sz w:val="32"/>
        </w:rPr>
        <w:t></w:t>
      </w:r>
      <w:r>
        <w:rPr>
          <w:rFonts w:ascii="Gill Sans MT" w:eastAsia="Gill Sans MT" w:hAnsi="Gill Sans MT" w:cs="Gill Sans MT"/>
          <w:sz w:val="48"/>
        </w:rPr>
        <w:t xml:space="preserve">A TCP sender maintains a </w:t>
      </w:r>
      <w:proofErr w:type="spellStart"/>
      <w:r>
        <w:rPr>
          <w:rFonts w:ascii="Gill Sans MT" w:eastAsia="Gill Sans MT" w:hAnsi="Gill Sans MT" w:cs="Gill Sans MT"/>
          <w:sz w:val="48"/>
        </w:rPr>
        <w:t>SmoothedRTT</w:t>
      </w:r>
      <w:proofErr w:type="spellEnd"/>
      <w:r>
        <w:rPr>
          <w:rFonts w:ascii="Gill Sans MT" w:eastAsia="Gill Sans MT" w:hAnsi="Gill Sans MT" w:cs="Gill Sans MT"/>
          <w:sz w:val="48"/>
        </w:rPr>
        <w:t xml:space="preserve"> of 100ms. Suppose the next </w:t>
      </w:r>
      <w:proofErr w:type="spellStart"/>
      <w:r>
        <w:rPr>
          <w:rFonts w:ascii="Gill Sans MT" w:eastAsia="Gill Sans MT" w:hAnsi="Gill Sans MT" w:cs="Gill Sans MT"/>
          <w:sz w:val="48"/>
        </w:rPr>
        <w:t>SampleRTT</w:t>
      </w:r>
      <w:proofErr w:type="spellEnd"/>
      <w:r>
        <w:rPr>
          <w:rFonts w:ascii="Gill Sans MT" w:eastAsia="Gill Sans MT" w:hAnsi="Gill Sans MT" w:cs="Gill Sans MT"/>
          <w:sz w:val="48"/>
        </w:rPr>
        <w:t xml:space="preserve"> is 108ms. Which of the following is true of the sender?</w:t>
      </w:r>
    </w:p>
    <w:p w:rsidR="00B64DE1" w:rsidRDefault="00527836">
      <w:pPr>
        <w:numPr>
          <w:ilvl w:val="0"/>
          <w:numId w:val="3"/>
        </w:numPr>
        <w:spacing w:after="4"/>
        <w:ind w:right="1194" w:hanging="696"/>
      </w:pPr>
      <w:r>
        <w:rPr>
          <w:rFonts w:ascii="Gill Sans MT" w:eastAsia="Gill Sans MT" w:hAnsi="Gill Sans MT" w:cs="Gill Sans MT"/>
          <w:sz w:val="48"/>
        </w:rPr>
        <w:lastRenderedPageBreak/>
        <w:t xml:space="preserve">Will increase </w:t>
      </w:r>
      <w:proofErr w:type="spellStart"/>
      <w:r>
        <w:rPr>
          <w:rFonts w:ascii="Gill Sans MT" w:eastAsia="Gill Sans MT" w:hAnsi="Gill Sans MT" w:cs="Gill Sans MT"/>
          <w:sz w:val="48"/>
        </w:rPr>
        <w:t>SmoothedRTT</w:t>
      </w:r>
      <w:proofErr w:type="spellEnd"/>
      <w:r>
        <w:rPr>
          <w:rFonts w:ascii="Gill Sans MT" w:eastAsia="Gill Sans MT" w:hAnsi="Gill Sans MT" w:cs="Gill Sans MT"/>
          <w:sz w:val="48"/>
        </w:rPr>
        <w:t xml:space="preserve"> but leave the timeout unchanged</w:t>
      </w:r>
    </w:p>
    <w:p w:rsidR="00B64DE1" w:rsidRDefault="00527836">
      <w:pPr>
        <w:numPr>
          <w:ilvl w:val="0"/>
          <w:numId w:val="3"/>
        </w:numPr>
        <w:spacing w:after="4"/>
        <w:ind w:right="1194" w:hanging="696"/>
      </w:pPr>
      <w:r>
        <w:rPr>
          <w:rFonts w:ascii="Gill Sans MT" w:eastAsia="Gill Sans MT" w:hAnsi="Gill Sans MT" w:cs="Gill Sans MT"/>
          <w:sz w:val="48"/>
        </w:rPr>
        <w:t>Will increase timeout</w:t>
      </w:r>
    </w:p>
    <w:p w:rsidR="00B64DE1" w:rsidRDefault="00527836">
      <w:pPr>
        <w:numPr>
          <w:ilvl w:val="0"/>
          <w:numId w:val="3"/>
        </w:numPr>
        <w:spacing w:after="27"/>
        <w:ind w:right="1194" w:hanging="696"/>
      </w:pPr>
      <w:r>
        <w:rPr>
          <w:rFonts w:ascii="Gill Sans MT" w:eastAsia="Gill Sans MT" w:hAnsi="Gill Sans MT" w:cs="Gill Sans MT"/>
          <w:sz w:val="48"/>
        </w:rPr>
        <w:t xml:space="preserve">Whether it increases </w:t>
      </w:r>
      <w:proofErr w:type="spellStart"/>
      <w:r>
        <w:rPr>
          <w:rFonts w:ascii="Gill Sans MT" w:eastAsia="Gill Sans MT" w:hAnsi="Gill Sans MT" w:cs="Gill Sans MT"/>
          <w:sz w:val="48"/>
        </w:rPr>
        <w:t>SmoothedRTT</w:t>
      </w:r>
      <w:proofErr w:type="spellEnd"/>
      <w:r>
        <w:rPr>
          <w:rFonts w:ascii="Gill Sans MT" w:eastAsia="Gill Sans MT" w:hAnsi="Gill Sans MT" w:cs="Gill Sans MT"/>
          <w:sz w:val="48"/>
        </w:rPr>
        <w:t xml:space="preserve"> depends on the deviation.</w:t>
      </w:r>
    </w:p>
    <w:p w:rsidR="00B64DE1" w:rsidRDefault="00527836">
      <w:pPr>
        <w:numPr>
          <w:ilvl w:val="0"/>
          <w:numId w:val="3"/>
        </w:numPr>
        <w:spacing w:after="27"/>
        <w:ind w:right="1194" w:hanging="696"/>
      </w:pPr>
      <w:r>
        <w:rPr>
          <w:rFonts w:ascii="Gill Sans MT" w:eastAsia="Gill Sans MT" w:hAnsi="Gill Sans MT" w:cs="Gill Sans MT"/>
          <w:sz w:val="48"/>
        </w:rPr>
        <w:t>Whether it increases the timeout depends on the deviation</w:t>
      </w:r>
    </w:p>
    <w:p w:rsidR="00B64DE1" w:rsidRDefault="00527836">
      <w:pPr>
        <w:numPr>
          <w:ilvl w:val="0"/>
          <w:numId w:val="3"/>
        </w:numPr>
        <w:spacing w:after="4"/>
        <w:ind w:right="1194" w:hanging="696"/>
      </w:pPr>
      <w:r>
        <w:rPr>
          <w:rFonts w:ascii="Gill Sans MT" w:eastAsia="Gill Sans MT" w:hAnsi="Gill Sans MT" w:cs="Gill Sans MT"/>
          <w:sz w:val="48"/>
        </w:rPr>
        <w:t xml:space="preserve">Will chomp on fries left over from the </w:t>
      </w:r>
      <w:proofErr w:type="spellStart"/>
      <w:r>
        <w:rPr>
          <w:rFonts w:ascii="Gill Sans MT" w:eastAsia="Gill Sans MT" w:hAnsi="Gill Sans MT" w:cs="Gill Sans MT"/>
          <w:sz w:val="48"/>
        </w:rPr>
        <w:t>rdt</w:t>
      </w:r>
      <w:proofErr w:type="spellEnd"/>
      <w:r>
        <w:rPr>
          <w:rFonts w:ascii="Gill Sans MT" w:eastAsia="Gill Sans MT" w:hAnsi="Gill Sans MT" w:cs="Gill Sans MT"/>
          <w:sz w:val="48"/>
        </w:rPr>
        <w:t xml:space="preserve"> question earlier</w:t>
      </w:r>
      <w:r w:rsidR="00BB0F16">
        <w:rPr>
          <w:rFonts w:ascii="Gill Sans MT" w:eastAsia="Gill Sans MT" w:hAnsi="Gill Sans MT" w:cs="Gill Sans MT"/>
          <w:sz w:val="48"/>
        </w:rPr>
        <w:t xml:space="preserve"> </w:t>
      </w:r>
      <w:r w:rsidR="00BB0F16" w:rsidRPr="00BB0F16">
        <w:rPr>
          <w:rFonts w:ascii="Gill Sans MT" w:eastAsia="Gill Sans MT" w:hAnsi="Gill Sans MT" w:cs="Gill Sans MT"/>
          <w:color w:val="70AD47" w:themeColor="accent6"/>
          <w:sz w:val="48"/>
        </w:rPr>
        <w:t>-Best answer</w:t>
      </w:r>
    </w:p>
    <w:p w:rsidR="00B64DE1" w:rsidRDefault="00527836">
      <w:pPr>
        <w:pStyle w:val="Heading1"/>
        <w:ind w:left="-5"/>
      </w:pPr>
      <w:r>
        <w:lastRenderedPageBreak/>
        <w:t>Q4 TCP timeout</w:t>
      </w:r>
    </w:p>
    <w:p w:rsidR="00B64DE1" w:rsidRDefault="00527836">
      <w:pPr>
        <w:spacing w:after="3" w:line="216" w:lineRule="auto"/>
        <w:ind w:left="449" w:hanging="464"/>
      </w:pPr>
      <w:r>
        <w:rPr>
          <w:rFonts w:ascii="Wingdings" w:eastAsia="Wingdings" w:hAnsi="Wingdings" w:cs="Wingdings"/>
          <w:color w:val="000099"/>
          <w:sz w:val="36"/>
        </w:rPr>
        <w:t></w:t>
      </w:r>
      <w:r>
        <w:rPr>
          <w:rFonts w:ascii="Wingdings" w:eastAsia="Wingdings" w:hAnsi="Wingdings" w:cs="Wingdings"/>
          <w:color w:val="000099"/>
          <w:sz w:val="36"/>
        </w:rPr>
        <w:t></w:t>
      </w:r>
      <w:r>
        <w:rPr>
          <w:rFonts w:ascii="Gill Sans MT" w:eastAsia="Gill Sans MT" w:hAnsi="Gill Sans MT" w:cs="Gill Sans MT"/>
          <w:sz w:val="54"/>
        </w:rPr>
        <w:t xml:space="preserve">A TCP sender maintains a </w:t>
      </w:r>
      <w:proofErr w:type="spellStart"/>
      <w:r>
        <w:rPr>
          <w:rFonts w:ascii="Gill Sans MT" w:eastAsia="Gill Sans MT" w:hAnsi="Gill Sans MT" w:cs="Gill Sans MT"/>
          <w:sz w:val="54"/>
        </w:rPr>
        <w:t>SmoothedRTT</w:t>
      </w:r>
      <w:proofErr w:type="spellEnd"/>
      <w:r>
        <w:rPr>
          <w:rFonts w:ascii="Gill Sans MT" w:eastAsia="Gill Sans MT" w:hAnsi="Gill Sans MT" w:cs="Gill Sans MT"/>
          <w:sz w:val="54"/>
        </w:rPr>
        <w:t xml:space="preserve"> of 100ms and </w:t>
      </w:r>
      <w:proofErr w:type="spellStart"/>
      <w:r>
        <w:rPr>
          <w:rFonts w:ascii="Gill Sans MT" w:eastAsia="Gill Sans MT" w:hAnsi="Gill Sans MT" w:cs="Gill Sans MT"/>
          <w:sz w:val="54"/>
        </w:rPr>
        <w:t>DevRTT</w:t>
      </w:r>
      <w:proofErr w:type="spellEnd"/>
      <w:r>
        <w:rPr>
          <w:rFonts w:ascii="Gill Sans MT" w:eastAsia="Gill Sans MT" w:hAnsi="Gill Sans MT" w:cs="Gill Sans MT"/>
          <w:sz w:val="54"/>
        </w:rPr>
        <w:t xml:space="preserve"> of 8m</w:t>
      </w:r>
      <w:r>
        <w:rPr>
          <w:rFonts w:ascii="Gill Sans MT" w:eastAsia="Gill Sans MT" w:hAnsi="Gill Sans MT" w:cs="Gill Sans MT"/>
          <w:sz w:val="54"/>
        </w:rPr>
        <w:t xml:space="preserve">s. Suppose the next </w:t>
      </w:r>
      <w:proofErr w:type="spellStart"/>
      <w:r>
        <w:rPr>
          <w:rFonts w:ascii="Gill Sans MT" w:eastAsia="Gill Sans MT" w:hAnsi="Gill Sans MT" w:cs="Gill Sans MT"/>
          <w:sz w:val="54"/>
        </w:rPr>
        <w:t>SampleRTT</w:t>
      </w:r>
      <w:proofErr w:type="spellEnd"/>
      <w:r>
        <w:rPr>
          <w:rFonts w:ascii="Gill Sans MT" w:eastAsia="Gill Sans MT" w:hAnsi="Gill Sans MT" w:cs="Gill Sans MT"/>
          <w:sz w:val="54"/>
        </w:rPr>
        <w:t xml:space="preserve"> is 108ms. </w:t>
      </w:r>
    </w:p>
    <w:p w:rsidR="00B64DE1" w:rsidRDefault="00527836">
      <w:pPr>
        <w:spacing w:after="3" w:line="269" w:lineRule="auto"/>
        <w:ind w:left="474" w:hanging="10"/>
      </w:pPr>
      <w:r>
        <w:rPr>
          <w:rFonts w:ascii="Gill Sans MT" w:eastAsia="Gill Sans MT" w:hAnsi="Gill Sans MT" w:cs="Gill Sans MT"/>
          <w:sz w:val="54"/>
        </w:rPr>
        <w:t xml:space="preserve">What is the new value of the timeout in milliseconds? </w:t>
      </w:r>
    </w:p>
    <w:p w:rsidR="00EE7884" w:rsidRDefault="00527836">
      <w:pPr>
        <w:spacing w:after="3" w:line="269" w:lineRule="auto"/>
        <w:ind w:left="474" w:hanging="10"/>
        <w:rPr>
          <w:rFonts w:ascii="Gill Sans MT" w:eastAsia="Gill Sans MT" w:hAnsi="Gill Sans MT" w:cs="Gill Sans MT"/>
          <w:sz w:val="54"/>
        </w:rPr>
      </w:pPr>
      <w:r>
        <w:rPr>
          <w:rFonts w:ascii="Gill Sans MT" w:eastAsia="Gill Sans MT" w:hAnsi="Gill Sans MT" w:cs="Gill Sans MT"/>
          <w:sz w:val="54"/>
        </w:rPr>
        <w:t>(Numerical question)</w:t>
      </w:r>
    </w:p>
    <w:p w:rsidR="00EE7884" w:rsidRDefault="00EE7884">
      <w:pPr>
        <w:spacing w:after="3" w:line="269" w:lineRule="auto"/>
        <w:ind w:left="474" w:hanging="10"/>
      </w:pPr>
      <w:proofErr w:type="spellStart"/>
      <w:r>
        <w:t>TimeOutInterval</w:t>
      </w:r>
      <w:proofErr w:type="spellEnd"/>
      <w:r>
        <w:t xml:space="preserve"> = </w:t>
      </w:r>
      <w:proofErr w:type="spellStart"/>
      <w:r>
        <w:t>smoother_RTT</w:t>
      </w:r>
      <w:proofErr w:type="spellEnd"/>
      <w:r>
        <w:t xml:space="preserve"> + 4*</w:t>
      </w:r>
      <w:proofErr w:type="spellStart"/>
      <w:r>
        <w:t>deviation_RTT</w:t>
      </w:r>
      <w:proofErr w:type="spellEnd"/>
    </w:p>
    <w:p w:rsidR="00EE7884" w:rsidRDefault="00EE7884">
      <w:pPr>
        <w:spacing w:after="3" w:line="269" w:lineRule="auto"/>
        <w:ind w:left="474" w:hanging="10"/>
      </w:pPr>
    </w:p>
    <w:p w:rsidR="00EE7884" w:rsidRDefault="00EE7884">
      <w:pPr>
        <w:spacing w:after="3" w:line="269" w:lineRule="auto"/>
        <w:ind w:left="474" w:hanging="10"/>
      </w:pPr>
      <w:r>
        <w:t>100ms + 4*8ms = Timeout</w:t>
      </w:r>
    </w:p>
    <w:p w:rsidR="00EE7884" w:rsidRPr="00EE7884" w:rsidRDefault="00EE7884">
      <w:pPr>
        <w:spacing w:after="3" w:line="269" w:lineRule="auto"/>
        <w:ind w:left="474" w:hanging="10"/>
        <w:rPr>
          <w:color w:val="70AD47" w:themeColor="accent6"/>
          <w:sz w:val="28"/>
          <w:szCs w:val="28"/>
        </w:rPr>
      </w:pPr>
      <w:r w:rsidRPr="00EE7884">
        <w:rPr>
          <w:color w:val="70AD47" w:themeColor="accent6"/>
          <w:sz w:val="28"/>
          <w:szCs w:val="28"/>
        </w:rPr>
        <w:t>= 0.132 seconds</w:t>
      </w:r>
    </w:p>
    <w:p w:rsidR="00EE7884" w:rsidRPr="00EE7884" w:rsidRDefault="00EE7884">
      <w:pPr>
        <w:spacing w:after="3" w:line="269" w:lineRule="auto"/>
        <w:ind w:left="474" w:hanging="10"/>
        <w:rPr>
          <w:color w:val="70AD47" w:themeColor="accent6"/>
          <w:sz w:val="28"/>
          <w:szCs w:val="28"/>
        </w:rPr>
      </w:pPr>
      <w:r w:rsidRPr="00EE7884">
        <w:rPr>
          <w:color w:val="70AD47" w:themeColor="accent6"/>
          <w:sz w:val="28"/>
          <w:szCs w:val="28"/>
        </w:rPr>
        <w:t xml:space="preserve">=132 milliseconds </w:t>
      </w:r>
    </w:p>
    <w:p w:rsidR="00B64DE1" w:rsidRDefault="00527836">
      <w:pPr>
        <w:spacing w:after="3" w:line="269" w:lineRule="auto"/>
        <w:ind w:left="474" w:hanging="10"/>
      </w:pPr>
      <w:r>
        <w:br w:type="page"/>
      </w:r>
    </w:p>
    <w:p w:rsidR="00B64DE1" w:rsidRDefault="00527836">
      <w:pPr>
        <w:pStyle w:val="Heading1"/>
        <w:ind w:left="-5"/>
      </w:pPr>
      <w:r>
        <w:lastRenderedPageBreak/>
        <w:t>Q5 TCP header fields</w:t>
      </w:r>
    </w:p>
    <w:p w:rsidR="00B64DE1" w:rsidRDefault="00527836">
      <w:pPr>
        <w:spacing w:after="3" w:line="269" w:lineRule="auto"/>
        <w:ind w:left="-5" w:hanging="10"/>
      </w:pPr>
      <w:r>
        <w:rPr>
          <w:rFonts w:ascii="Wingdings" w:eastAsia="Wingdings" w:hAnsi="Wingdings" w:cs="Wingdings"/>
          <w:color w:val="000099"/>
          <w:sz w:val="36"/>
        </w:rPr>
        <w:t></w:t>
      </w:r>
      <w:r>
        <w:rPr>
          <w:rFonts w:ascii="Wingdings" w:eastAsia="Wingdings" w:hAnsi="Wingdings" w:cs="Wingdings"/>
          <w:color w:val="000099"/>
          <w:sz w:val="36"/>
        </w:rPr>
        <w:t></w:t>
      </w:r>
      <w:r>
        <w:rPr>
          <w:rFonts w:ascii="Gill Sans MT" w:eastAsia="Gill Sans MT" w:hAnsi="Gill Sans MT" w:cs="Gill Sans MT"/>
          <w:sz w:val="54"/>
        </w:rPr>
        <w:t xml:space="preserve">Which is the purpose of the receive window field in a TCP </w:t>
      </w:r>
    </w:p>
    <w:p w:rsidR="00B64DE1" w:rsidRDefault="00527836">
      <w:pPr>
        <w:spacing w:after="3" w:line="269" w:lineRule="auto"/>
        <w:ind w:left="474" w:hanging="10"/>
      </w:pPr>
      <w:r>
        <w:rPr>
          <w:rFonts w:ascii="Gill Sans MT" w:eastAsia="Gill Sans MT" w:hAnsi="Gill Sans MT" w:cs="Gill Sans MT"/>
          <w:sz w:val="54"/>
        </w:rPr>
        <w:t>header?</w:t>
      </w:r>
    </w:p>
    <w:p w:rsidR="00B64DE1" w:rsidRDefault="00527836">
      <w:pPr>
        <w:numPr>
          <w:ilvl w:val="0"/>
          <w:numId w:val="4"/>
        </w:numPr>
        <w:spacing w:after="4"/>
        <w:ind w:right="1194" w:hanging="696"/>
      </w:pPr>
      <w:r>
        <w:rPr>
          <w:rFonts w:ascii="Gill Sans MT" w:eastAsia="Gill Sans MT" w:hAnsi="Gill Sans MT" w:cs="Gill Sans MT"/>
          <w:sz w:val="48"/>
        </w:rPr>
        <w:t>Reliability</w:t>
      </w:r>
    </w:p>
    <w:p w:rsidR="00B64DE1" w:rsidRDefault="00527836">
      <w:pPr>
        <w:numPr>
          <w:ilvl w:val="0"/>
          <w:numId w:val="4"/>
        </w:numPr>
        <w:spacing w:after="4"/>
        <w:ind w:right="1194" w:hanging="696"/>
      </w:pPr>
      <w:r>
        <w:rPr>
          <w:rFonts w:ascii="Gill Sans MT" w:eastAsia="Gill Sans MT" w:hAnsi="Gill Sans MT" w:cs="Gill Sans MT"/>
          <w:sz w:val="48"/>
        </w:rPr>
        <w:t>In-order delivery</w:t>
      </w:r>
    </w:p>
    <w:p w:rsidR="00B64DE1" w:rsidRPr="00CA053B" w:rsidRDefault="00527836">
      <w:pPr>
        <w:numPr>
          <w:ilvl w:val="0"/>
          <w:numId w:val="4"/>
        </w:numPr>
        <w:spacing w:after="4"/>
        <w:ind w:right="1194" w:hanging="696"/>
        <w:rPr>
          <w:color w:val="70AD47" w:themeColor="accent6"/>
        </w:rPr>
      </w:pPr>
      <w:r w:rsidRPr="00CA053B">
        <w:rPr>
          <w:rFonts w:ascii="Gill Sans MT" w:eastAsia="Gill Sans MT" w:hAnsi="Gill Sans MT" w:cs="Gill Sans MT"/>
          <w:color w:val="70AD47" w:themeColor="accent6"/>
          <w:sz w:val="48"/>
        </w:rPr>
        <w:t>Flow control</w:t>
      </w:r>
      <w:r w:rsidR="00950715">
        <w:rPr>
          <w:rFonts w:ascii="Gill Sans MT" w:eastAsia="Gill Sans MT" w:hAnsi="Gill Sans MT" w:cs="Gill Sans MT"/>
          <w:color w:val="70AD47" w:themeColor="accent6"/>
          <w:sz w:val="48"/>
        </w:rPr>
        <w:t xml:space="preserve"> </w:t>
      </w:r>
      <w:r w:rsidR="00950715" w:rsidRPr="00950715">
        <w:rPr>
          <w:rFonts w:ascii="Gill Sans MT" w:eastAsia="Gill Sans MT" w:hAnsi="Gill Sans MT" w:cs="Gill Sans MT"/>
          <w:color w:val="70AD47" w:themeColor="accent6"/>
          <w:sz w:val="48"/>
        </w:rPr>
        <w:sym w:font="Wingdings" w:char="F0DF"/>
      </w:r>
      <w:r w:rsidR="00950715">
        <w:rPr>
          <w:rFonts w:ascii="Gill Sans MT" w:eastAsia="Gill Sans MT" w:hAnsi="Gill Sans MT" w:cs="Gill Sans MT"/>
          <w:color w:val="70AD47" w:themeColor="accent6"/>
          <w:sz w:val="48"/>
        </w:rPr>
        <w:t>Ans</w:t>
      </w:r>
    </w:p>
    <w:p w:rsidR="00B64DE1" w:rsidRPr="00CA053B" w:rsidRDefault="00527836">
      <w:pPr>
        <w:numPr>
          <w:ilvl w:val="0"/>
          <w:numId w:val="4"/>
        </w:numPr>
        <w:spacing w:after="4"/>
        <w:ind w:right="1194" w:hanging="696"/>
        <w:rPr>
          <w:color w:val="000000" w:themeColor="text1"/>
        </w:rPr>
      </w:pPr>
      <w:r w:rsidRPr="00CA053B">
        <w:rPr>
          <w:rFonts w:ascii="Gill Sans MT" w:eastAsia="Gill Sans MT" w:hAnsi="Gill Sans MT" w:cs="Gill Sans MT"/>
          <w:color w:val="000000" w:themeColor="text1"/>
          <w:sz w:val="48"/>
        </w:rPr>
        <w:t>Conge</w:t>
      </w:r>
      <w:r w:rsidRPr="00CA053B">
        <w:rPr>
          <w:rFonts w:ascii="Gill Sans MT" w:eastAsia="Gill Sans MT" w:hAnsi="Gill Sans MT" w:cs="Gill Sans MT"/>
          <w:color w:val="000000" w:themeColor="text1"/>
          <w:sz w:val="48"/>
        </w:rPr>
        <w:t>stion control</w:t>
      </w:r>
    </w:p>
    <w:p w:rsidR="00B64DE1" w:rsidRDefault="00527836">
      <w:pPr>
        <w:numPr>
          <w:ilvl w:val="0"/>
          <w:numId w:val="4"/>
        </w:numPr>
        <w:spacing w:after="4"/>
        <w:ind w:right="1194" w:hanging="696"/>
      </w:pPr>
      <w:r>
        <w:rPr>
          <w:rFonts w:ascii="Gill Sans MT" w:eastAsia="Gill Sans MT" w:hAnsi="Gill Sans MT" w:cs="Gill Sans MT"/>
          <w:sz w:val="48"/>
        </w:rPr>
        <w:t xml:space="preserve">Pipelining </w:t>
      </w:r>
    </w:p>
    <w:p w:rsidR="00B64DE1" w:rsidRDefault="00527836">
      <w:pPr>
        <w:pStyle w:val="Heading1"/>
        <w:ind w:left="-5"/>
      </w:pPr>
      <w:r>
        <w:lastRenderedPageBreak/>
        <w:t xml:space="preserve">Q6 TCP connection </w:t>
      </w:r>
      <w:proofErr w:type="spellStart"/>
      <w:r>
        <w:t>mgmt</w:t>
      </w:r>
      <w:proofErr w:type="spellEnd"/>
    </w:p>
    <w:p w:rsidR="00B64DE1" w:rsidRDefault="00527836">
      <w:pPr>
        <w:spacing w:after="50" w:line="216" w:lineRule="auto"/>
        <w:ind w:left="449" w:hanging="464"/>
      </w:pPr>
      <w:r>
        <w:rPr>
          <w:rFonts w:ascii="Wingdings" w:eastAsia="Wingdings" w:hAnsi="Wingdings" w:cs="Wingdings"/>
          <w:color w:val="000099"/>
          <w:sz w:val="36"/>
        </w:rPr>
        <w:t></w:t>
      </w:r>
      <w:r>
        <w:rPr>
          <w:rFonts w:ascii="Wingdings" w:eastAsia="Wingdings" w:hAnsi="Wingdings" w:cs="Wingdings"/>
          <w:color w:val="000099"/>
          <w:sz w:val="36"/>
        </w:rPr>
        <w:t></w:t>
      </w:r>
      <w:r>
        <w:rPr>
          <w:rFonts w:ascii="Gill Sans MT" w:eastAsia="Gill Sans MT" w:hAnsi="Gill Sans MT" w:cs="Gill Sans MT"/>
          <w:sz w:val="54"/>
        </w:rPr>
        <w:t xml:space="preserve">Roughly how much time does it take for both the TCP sender and receiver to establish connection state since the </w:t>
      </w:r>
      <w:proofErr w:type="gramStart"/>
      <w:r>
        <w:rPr>
          <w:rFonts w:ascii="Gill Sans MT" w:eastAsia="Gill Sans MT" w:hAnsi="Gill Sans MT" w:cs="Gill Sans MT"/>
          <w:sz w:val="54"/>
        </w:rPr>
        <w:t>connect(</w:t>
      </w:r>
      <w:proofErr w:type="gramEnd"/>
      <w:r>
        <w:rPr>
          <w:rFonts w:ascii="Gill Sans MT" w:eastAsia="Gill Sans MT" w:hAnsi="Gill Sans MT" w:cs="Gill Sans MT"/>
          <w:sz w:val="54"/>
        </w:rPr>
        <w:t>) call?</w:t>
      </w:r>
    </w:p>
    <w:p w:rsidR="00B64DE1" w:rsidRDefault="00527836">
      <w:pPr>
        <w:numPr>
          <w:ilvl w:val="0"/>
          <w:numId w:val="5"/>
        </w:numPr>
        <w:spacing w:after="4"/>
        <w:ind w:right="1194" w:hanging="696"/>
      </w:pPr>
      <w:r>
        <w:rPr>
          <w:rFonts w:ascii="Gill Sans MT" w:eastAsia="Gill Sans MT" w:hAnsi="Gill Sans MT" w:cs="Gill Sans MT"/>
          <w:sz w:val="48"/>
        </w:rPr>
        <w:t>RTT</w:t>
      </w:r>
    </w:p>
    <w:p w:rsidR="00B64DE1" w:rsidRPr="00CA053B" w:rsidRDefault="00527836">
      <w:pPr>
        <w:numPr>
          <w:ilvl w:val="0"/>
          <w:numId w:val="5"/>
        </w:numPr>
        <w:spacing w:after="4"/>
        <w:ind w:right="1194" w:hanging="696"/>
        <w:rPr>
          <w:color w:val="70AD47" w:themeColor="accent6"/>
        </w:rPr>
      </w:pPr>
      <w:r w:rsidRPr="00CA053B">
        <w:rPr>
          <w:rFonts w:ascii="Gill Sans MT" w:eastAsia="Gill Sans MT" w:hAnsi="Gill Sans MT" w:cs="Gill Sans MT"/>
          <w:color w:val="70AD47" w:themeColor="accent6"/>
          <w:sz w:val="48"/>
        </w:rPr>
        <w:t>1.5RTT</w:t>
      </w:r>
      <w:r w:rsidR="00950715">
        <w:rPr>
          <w:rFonts w:ascii="Gill Sans MT" w:eastAsia="Gill Sans MT" w:hAnsi="Gill Sans MT" w:cs="Gill Sans MT"/>
          <w:color w:val="70AD47" w:themeColor="accent6"/>
          <w:sz w:val="48"/>
        </w:rPr>
        <w:t xml:space="preserve"> </w:t>
      </w:r>
      <w:r w:rsidR="00950715" w:rsidRPr="00950715">
        <w:rPr>
          <w:rFonts w:ascii="Gill Sans MT" w:eastAsia="Gill Sans MT" w:hAnsi="Gill Sans MT" w:cs="Gill Sans MT"/>
          <w:color w:val="70AD47" w:themeColor="accent6"/>
          <w:sz w:val="48"/>
        </w:rPr>
        <w:sym w:font="Wingdings" w:char="F0DF"/>
      </w:r>
      <w:r w:rsidR="00950715">
        <w:rPr>
          <w:rFonts w:ascii="Gill Sans MT" w:eastAsia="Gill Sans MT" w:hAnsi="Gill Sans MT" w:cs="Gill Sans MT"/>
          <w:color w:val="70AD47" w:themeColor="accent6"/>
          <w:sz w:val="48"/>
        </w:rPr>
        <w:t>Ans</w:t>
      </w:r>
    </w:p>
    <w:p w:rsidR="00B64DE1" w:rsidRDefault="00527836">
      <w:pPr>
        <w:numPr>
          <w:ilvl w:val="0"/>
          <w:numId w:val="5"/>
        </w:numPr>
        <w:spacing w:after="4"/>
        <w:ind w:right="1194" w:hanging="696"/>
      </w:pPr>
      <w:r>
        <w:rPr>
          <w:rFonts w:ascii="Gill Sans MT" w:eastAsia="Gill Sans MT" w:hAnsi="Gill Sans MT" w:cs="Gill Sans MT"/>
          <w:sz w:val="48"/>
        </w:rPr>
        <w:t>2RTT</w:t>
      </w:r>
    </w:p>
    <w:p w:rsidR="00B64DE1" w:rsidRDefault="00527836">
      <w:pPr>
        <w:numPr>
          <w:ilvl w:val="0"/>
          <w:numId w:val="5"/>
        </w:numPr>
        <w:spacing w:after="4"/>
        <w:ind w:right="1194" w:hanging="696"/>
      </w:pPr>
      <w:r>
        <w:rPr>
          <w:rFonts w:ascii="Gill Sans MT" w:eastAsia="Gill Sans MT" w:hAnsi="Gill Sans MT" w:cs="Gill Sans MT"/>
          <w:sz w:val="48"/>
        </w:rPr>
        <w:t>3RTT</w:t>
      </w:r>
    </w:p>
    <w:p w:rsidR="00B64DE1" w:rsidRDefault="00527836">
      <w:pPr>
        <w:pStyle w:val="Heading1"/>
        <w:ind w:left="-5"/>
      </w:pPr>
      <w:r>
        <w:lastRenderedPageBreak/>
        <w:t>Q7 TCP reliability</w:t>
      </w:r>
    </w:p>
    <w:p w:rsidR="00B64DE1" w:rsidRDefault="00527836">
      <w:pPr>
        <w:spacing w:after="50" w:line="216" w:lineRule="auto"/>
        <w:ind w:left="449" w:hanging="464"/>
      </w:pPr>
      <w:r>
        <w:rPr>
          <w:rFonts w:ascii="Wingdings" w:eastAsia="Wingdings" w:hAnsi="Wingdings" w:cs="Wingdings"/>
          <w:color w:val="000099"/>
          <w:sz w:val="36"/>
        </w:rPr>
        <w:t></w:t>
      </w:r>
      <w:r>
        <w:rPr>
          <w:rFonts w:ascii="Wingdings" w:eastAsia="Wingdings" w:hAnsi="Wingdings" w:cs="Wingdings"/>
          <w:color w:val="000099"/>
          <w:sz w:val="36"/>
        </w:rPr>
        <w:t></w:t>
      </w:r>
      <w:r>
        <w:rPr>
          <w:rFonts w:ascii="Gill Sans MT" w:eastAsia="Gill Sans MT" w:hAnsi="Gill Sans MT" w:cs="Gill Sans MT"/>
          <w:sz w:val="54"/>
        </w:rPr>
        <w:t>TCP uses cumulative ACKs like Go-</w:t>
      </w:r>
      <w:r>
        <w:rPr>
          <w:rFonts w:ascii="Gill Sans MT" w:eastAsia="Gill Sans MT" w:hAnsi="Gill Sans MT" w:cs="Gill Sans MT"/>
          <w:sz w:val="54"/>
        </w:rPr>
        <w:t>back-N, but does not retransmit the entire window of outstanding packets upon a timeout. What mechanism lets TCP get away with this?</w:t>
      </w:r>
    </w:p>
    <w:p w:rsidR="00B64DE1" w:rsidRDefault="00527836">
      <w:pPr>
        <w:numPr>
          <w:ilvl w:val="0"/>
          <w:numId w:val="6"/>
        </w:numPr>
        <w:spacing w:after="4"/>
        <w:ind w:right="1194" w:hanging="696"/>
      </w:pPr>
      <w:r w:rsidRPr="00CA053B">
        <w:rPr>
          <w:rFonts w:ascii="Gill Sans MT" w:eastAsia="Gill Sans MT" w:hAnsi="Gill Sans MT" w:cs="Gill Sans MT"/>
          <w:color w:val="70AD47" w:themeColor="accent6"/>
          <w:sz w:val="48"/>
        </w:rPr>
        <w:t>Per-byte sequence and ack numbers</w:t>
      </w:r>
      <w:r w:rsidR="00950715">
        <w:rPr>
          <w:rFonts w:ascii="Gill Sans MT" w:eastAsia="Gill Sans MT" w:hAnsi="Gill Sans MT" w:cs="Gill Sans MT"/>
          <w:color w:val="70AD47" w:themeColor="accent6"/>
          <w:sz w:val="48"/>
        </w:rPr>
        <w:t xml:space="preserve"> </w:t>
      </w:r>
      <w:r w:rsidR="00950715" w:rsidRPr="00950715">
        <w:rPr>
          <w:rFonts w:ascii="Gill Sans MT" w:eastAsia="Gill Sans MT" w:hAnsi="Gill Sans MT" w:cs="Gill Sans MT"/>
          <w:color w:val="70AD47" w:themeColor="accent6"/>
          <w:sz w:val="48"/>
        </w:rPr>
        <w:sym w:font="Wingdings" w:char="F0DF"/>
      </w:r>
      <w:r w:rsidR="00950715">
        <w:rPr>
          <w:rFonts w:ascii="Gill Sans MT" w:eastAsia="Gill Sans MT" w:hAnsi="Gill Sans MT" w:cs="Gill Sans MT"/>
          <w:color w:val="70AD47" w:themeColor="accent6"/>
          <w:sz w:val="48"/>
        </w:rPr>
        <w:t xml:space="preserve"> Ans</w:t>
      </w:r>
    </w:p>
    <w:p w:rsidR="00B64DE1" w:rsidRDefault="00527836">
      <w:pPr>
        <w:numPr>
          <w:ilvl w:val="0"/>
          <w:numId w:val="6"/>
        </w:numPr>
        <w:spacing w:after="4"/>
        <w:ind w:right="1194" w:hanging="696"/>
      </w:pPr>
      <w:r>
        <w:rPr>
          <w:rFonts w:ascii="Gill Sans MT" w:eastAsia="Gill Sans MT" w:hAnsi="Gill Sans MT" w:cs="Gill Sans MT"/>
          <w:sz w:val="48"/>
        </w:rPr>
        <w:t>Triple duplicate ACKs</w:t>
      </w:r>
    </w:p>
    <w:p w:rsidR="00B64DE1" w:rsidRDefault="00527836">
      <w:pPr>
        <w:numPr>
          <w:ilvl w:val="0"/>
          <w:numId w:val="6"/>
        </w:numPr>
        <w:spacing w:after="4"/>
        <w:ind w:right="1194" w:hanging="696"/>
      </w:pPr>
      <w:r>
        <w:rPr>
          <w:rFonts w:ascii="Gill Sans MT" w:eastAsia="Gill Sans MT" w:hAnsi="Gill Sans MT" w:cs="Gill Sans MT"/>
          <w:sz w:val="48"/>
        </w:rPr>
        <w:t>Receive window-based flow control</w:t>
      </w:r>
    </w:p>
    <w:p w:rsidR="00B64DE1" w:rsidRDefault="00527836">
      <w:pPr>
        <w:numPr>
          <w:ilvl w:val="0"/>
          <w:numId w:val="6"/>
        </w:numPr>
        <w:spacing w:after="4"/>
        <w:ind w:right="1194" w:hanging="696"/>
      </w:pPr>
      <w:r>
        <w:rPr>
          <w:rFonts w:ascii="Gill Sans MT" w:eastAsia="Gill Sans MT" w:hAnsi="Gill Sans MT" w:cs="Gill Sans MT"/>
          <w:sz w:val="48"/>
        </w:rPr>
        <w:t>Using a better timeout estimation</w:t>
      </w:r>
      <w:r>
        <w:rPr>
          <w:rFonts w:ascii="Gill Sans MT" w:eastAsia="Gill Sans MT" w:hAnsi="Gill Sans MT" w:cs="Gill Sans MT"/>
          <w:sz w:val="48"/>
        </w:rPr>
        <w:t xml:space="preserve"> method</w:t>
      </w:r>
    </w:p>
    <w:p w:rsidR="00B64DE1" w:rsidRDefault="00527836">
      <w:pPr>
        <w:numPr>
          <w:ilvl w:val="0"/>
          <w:numId w:val="6"/>
        </w:numPr>
        <w:spacing w:after="4"/>
        <w:ind w:right="1194" w:hanging="696"/>
      </w:pPr>
      <w:r>
        <w:rPr>
          <w:rFonts w:ascii="Gill Sans MT" w:eastAsia="Gill Sans MT" w:hAnsi="Gill Sans MT" w:cs="Gill Sans MT"/>
          <w:sz w:val="48"/>
        </w:rPr>
        <w:t>Ketchup (for the fries)</w:t>
      </w:r>
      <w:r w:rsidR="00950715">
        <w:rPr>
          <w:rFonts w:ascii="Gill Sans MT" w:eastAsia="Gill Sans MT" w:hAnsi="Gill Sans MT" w:cs="Gill Sans MT"/>
          <w:sz w:val="48"/>
        </w:rPr>
        <w:t xml:space="preserve"> </w:t>
      </w:r>
      <w:r w:rsidR="00950715" w:rsidRPr="00950715">
        <w:rPr>
          <w:rFonts w:ascii="Gill Sans MT" w:eastAsia="Gill Sans MT" w:hAnsi="Gill Sans MT" w:cs="Gill Sans MT"/>
          <w:color w:val="70AD47" w:themeColor="accent6"/>
          <w:sz w:val="48"/>
        </w:rPr>
        <w:t>Best Answer</w:t>
      </w:r>
    </w:p>
    <w:p w:rsidR="00B64DE1" w:rsidRDefault="00527836">
      <w:pPr>
        <w:pStyle w:val="Heading1"/>
        <w:spacing w:after="210"/>
        <w:ind w:left="-5"/>
      </w:pPr>
      <w:r>
        <w:lastRenderedPageBreak/>
        <w:t>Q8</w:t>
      </w:r>
    </w:p>
    <w:p w:rsidR="00B64DE1" w:rsidRDefault="00527836">
      <w:pPr>
        <w:spacing w:after="3" w:line="269" w:lineRule="auto"/>
        <w:ind w:left="-5" w:hanging="10"/>
      </w:pPr>
      <w:r>
        <w:rPr>
          <w:rFonts w:ascii="Wingdings" w:eastAsia="Wingdings" w:hAnsi="Wingdings" w:cs="Wingdings"/>
          <w:color w:val="000099"/>
          <w:sz w:val="36"/>
        </w:rPr>
        <w:t></w:t>
      </w:r>
      <w:r>
        <w:rPr>
          <w:rFonts w:ascii="Wingdings" w:eastAsia="Wingdings" w:hAnsi="Wingdings" w:cs="Wingdings"/>
          <w:color w:val="000099"/>
          <w:sz w:val="36"/>
        </w:rPr>
        <w:t></w:t>
      </w:r>
      <w:r>
        <w:rPr>
          <w:rFonts w:ascii="Gill Sans MT" w:eastAsia="Gill Sans MT" w:hAnsi="Gill Sans MT" w:cs="Gill Sans MT"/>
          <w:sz w:val="54"/>
        </w:rPr>
        <w:t xml:space="preserve">A sender that underestimates the round-trip time of a </w:t>
      </w:r>
    </w:p>
    <w:p w:rsidR="00B64DE1" w:rsidRDefault="00527836">
      <w:pPr>
        <w:spacing w:after="3" w:line="269" w:lineRule="auto"/>
        <w:ind w:left="-15" w:right="1127" w:firstLine="464"/>
      </w:pPr>
      <w:r>
        <w:rPr>
          <w:rFonts w:ascii="Gill Sans MT" w:eastAsia="Gill Sans MT" w:hAnsi="Gill Sans MT" w:cs="Gill Sans MT"/>
          <w:sz w:val="54"/>
        </w:rPr>
        <w:t xml:space="preserve">connection may unnecessarily induce a TCP timeout </w:t>
      </w:r>
      <w:r>
        <w:rPr>
          <w:rFonts w:ascii="Wingdings" w:eastAsia="Wingdings" w:hAnsi="Wingdings" w:cs="Wingdings"/>
          <w:color w:val="000099"/>
          <w:sz w:val="36"/>
        </w:rPr>
        <w:t></w:t>
      </w:r>
      <w:r>
        <w:rPr>
          <w:rFonts w:ascii="Wingdings" w:eastAsia="Wingdings" w:hAnsi="Wingdings" w:cs="Wingdings"/>
          <w:color w:val="000099"/>
          <w:sz w:val="36"/>
        </w:rPr>
        <w:t></w:t>
      </w:r>
      <w:r w:rsidRPr="00A4777C">
        <w:rPr>
          <w:rFonts w:ascii="Gill Sans MT" w:eastAsia="Gill Sans MT" w:hAnsi="Gill Sans MT" w:cs="Gill Sans MT"/>
          <w:color w:val="70AD47" w:themeColor="accent6"/>
          <w:sz w:val="54"/>
        </w:rPr>
        <w:t>T</w:t>
      </w:r>
      <w:r w:rsidR="00A4777C" w:rsidRPr="00A4777C">
        <w:rPr>
          <w:rFonts w:ascii="Gill Sans MT" w:eastAsia="Gill Sans MT" w:hAnsi="Gill Sans MT" w:cs="Gill Sans MT"/>
          <w:color w:val="70AD47" w:themeColor="accent6"/>
          <w:sz w:val="54"/>
        </w:rPr>
        <w:t>rue</w:t>
      </w:r>
      <w:r>
        <w:br w:type="page"/>
      </w:r>
    </w:p>
    <w:p w:rsidR="00B64DE1" w:rsidRDefault="00527836">
      <w:pPr>
        <w:pStyle w:val="Heading1"/>
        <w:ind w:left="-5"/>
      </w:pPr>
      <w:r>
        <w:lastRenderedPageBreak/>
        <w:t>Q9</w:t>
      </w:r>
    </w:p>
    <w:p w:rsidR="00B64DE1" w:rsidRDefault="00527836">
      <w:pPr>
        <w:spacing w:after="3" w:line="269" w:lineRule="auto"/>
        <w:ind w:left="-5" w:hanging="10"/>
      </w:pPr>
      <w:r>
        <w:rPr>
          <w:rFonts w:ascii="Wingdings" w:eastAsia="Wingdings" w:hAnsi="Wingdings" w:cs="Wingdings"/>
          <w:color w:val="000099"/>
          <w:sz w:val="36"/>
        </w:rPr>
        <w:t></w:t>
      </w:r>
      <w:r>
        <w:rPr>
          <w:rFonts w:ascii="Wingdings" w:eastAsia="Wingdings" w:hAnsi="Wingdings" w:cs="Wingdings"/>
          <w:color w:val="000099"/>
          <w:sz w:val="36"/>
        </w:rPr>
        <w:t></w:t>
      </w:r>
      <w:r>
        <w:rPr>
          <w:rFonts w:ascii="Gill Sans MT" w:eastAsia="Gill Sans MT" w:hAnsi="Gill Sans MT" w:cs="Gill Sans MT"/>
          <w:sz w:val="54"/>
        </w:rPr>
        <w:t>Which of the following services use TCP?</w:t>
      </w:r>
    </w:p>
    <w:p w:rsidR="00B64DE1" w:rsidRDefault="00527836">
      <w:pPr>
        <w:numPr>
          <w:ilvl w:val="0"/>
          <w:numId w:val="7"/>
        </w:numPr>
        <w:spacing w:after="4"/>
        <w:ind w:left="918" w:right="1194" w:hanging="314"/>
      </w:pPr>
      <w:r>
        <w:rPr>
          <w:rFonts w:ascii="Gill Sans MT" w:eastAsia="Gill Sans MT" w:hAnsi="Gill Sans MT" w:cs="Gill Sans MT"/>
          <w:sz w:val="48"/>
        </w:rPr>
        <w:t>DHCP</w:t>
      </w:r>
    </w:p>
    <w:p w:rsidR="00B64DE1" w:rsidRPr="00EE7884" w:rsidRDefault="00527836">
      <w:pPr>
        <w:numPr>
          <w:ilvl w:val="0"/>
          <w:numId w:val="7"/>
        </w:numPr>
        <w:spacing w:after="4"/>
        <w:ind w:left="918" w:right="1194" w:hanging="314"/>
        <w:rPr>
          <w:color w:val="70AD47" w:themeColor="accent6"/>
        </w:rPr>
      </w:pPr>
      <w:r w:rsidRPr="00EE7884">
        <w:rPr>
          <w:rFonts w:ascii="Gill Sans MT" w:eastAsia="Gill Sans MT" w:hAnsi="Gill Sans MT" w:cs="Gill Sans MT"/>
          <w:color w:val="70AD47" w:themeColor="accent6"/>
          <w:sz w:val="48"/>
        </w:rPr>
        <w:t>SMTP</w:t>
      </w:r>
    </w:p>
    <w:p w:rsidR="00B64DE1" w:rsidRPr="00EE7884" w:rsidRDefault="00527836">
      <w:pPr>
        <w:numPr>
          <w:ilvl w:val="0"/>
          <w:numId w:val="7"/>
        </w:numPr>
        <w:spacing w:after="27"/>
        <w:ind w:left="918" w:right="1194" w:hanging="314"/>
        <w:rPr>
          <w:color w:val="70AD47" w:themeColor="accent6"/>
        </w:rPr>
      </w:pPr>
      <w:r w:rsidRPr="00EE7884">
        <w:rPr>
          <w:rFonts w:ascii="Gill Sans MT" w:eastAsia="Gill Sans MT" w:hAnsi="Gill Sans MT" w:cs="Gill Sans MT"/>
          <w:color w:val="70AD47" w:themeColor="accent6"/>
          <w:sz w:val="48"/>
        </w:rPr>
        <w:t>HTTP</w:t>
      </w:r>
    </w:p>
    <w:p w:rsidR="00B64DE1" w:rsidRDefault="00527836">
      <w:pPr>
        <w:numPr>
          <w:ilvl w:val="0"/>
          <w:numId w:val="7"/>
        </w:numPr>
        <w:spacing w:after="4"/>
        <w:ind w:left="918" w:right="1194" w:hanging="314"/>
      </w:pPr>
      <w:r>
        <w:rPr>
          <w:rFonts w:ascii="Gill Sans MT" w:eastAsia="Gill Sans MT" w:hAnsi="Gill Sans MT" w:cs="Gill Sans MT"/>
          <w:sz w:val="48"/>
        </w:rPr>
        <w:t>TFTP</w:t>
      </w:r>
    </w:p>
    <w:p w:rsidR="00B64DE1" w:rsidRPr="00EE7884" w:rsidRDefault="00527836">
      <w:pPr>
        <w:numPr>
          <w:ilvl w:val="0"/>
          <w:numId w:val="7"/>
        </w:numPr>
        <w:spacing w:after="4"/>
        <w:ind w:left="918" w:right="1194" w:hanging="314"/>
        <w:rPr>
          <w:color w:val="70AD47" w:themeColor="accent6"/>
        </w:rPr>
      </w:pPr>
      <w:r w:rsidRPr="00EE7884">
        <w:rPr>
          <w:rFonts w:ascii="Gill Sans MT" w:eastAsia="Gill Sans MT" w:hAnsi="Gill Sans MT" w:cs="Gill Sans MT"/>
          <w:color w:val="70AD47" w:themeColor="accent6"/>
          <w:sz w:val="48"/>
        </w:rPr>
        <w:t xml:space="preserve">FTP </w:t>
      </w:r>
    </w:p>
    <w:p w:rsidR="00B64DE1" w:rsidRDefault="00527836">
      <w:pPr>
        <w:pStyle w:val="Heading1"/>
        <w:spacing w:after="0"/>
        <w:ind w:left="-5"/>
      </w:pPr>
      <w:r>
        <w:lastRenderedPageBreak/>
        <w:t>Q10</w:t>
      </w:r>
    </w:p>
    <w:p w:rsidR="00B64DE1" w:rsidRDefault="00527836">
      <w:pPr>
        <w:spacing w:after="0"/>
        <w:ind w:left="2759"/>
      </w:pPr>
      <w:r>
        <w:rPr>
          <w:noProof/>
        </w:rPr>
        <w:drawing>
          <wp:inline distT="0" distB="0" distL="0" distR="0">
            <wp:extent cx="5244207" cy="3994009"/>
            <wp:effectExtent l="0" t="0" r="0" b="0"/>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7"/>
                    <a:stretch>
                      <a:fillRect/>
                    </a:stretch>
                  </pic:blipFill>
                  <pic:spPr>
                    <a:xfrm>
                      <a:off x="0" y="0"/>
                      <a:ext cx="5244207" cy="3994009"/>
                    </a:xfrm>
                    <a:prstGeom prst="rect">
                      <a:avLst/>
                    </a:prstGeom>
                  </pic:spPr>
                </pic:pic>
              </a:graphicData>
            </a:graphic>
          </wp:inline>
        </w:drawing>
      </w:r>
    </w:p>
    <w:p w:rsidR="00BB0F16" w:rsidRDefault="00BB0F16">
      <w:pPr>
        <w:spacing w:after="0"/>
        <w:ind w:left="2759"/>
        <w:rPr>
          <w:color w:val="70AD47" w:themeColor="accent6"/>
          <w:sz w:val="40"/>
          <w:szCs w:val="40"/>
        </w:rPr>
      </w:pPr>
      <w:r w:rsidRPr="00BB0F16">
        <w:rPr>
          <w:color w:val="70AD47" w:themeColor="accent6"/>
          <w:sz w:val="40"/>
          <w:szCs w:val="40"/>
        </w:rPr>
        <w:t>C</w:t>
      </w:r>
      <w:r w:rsidR="007566AC">
        <w:rPr>
          <w:color w:val="70AD47" w:themeColor="accent6"/>
          <w:sz w:val="40"/>
          <w:szCs w:val="40"/>
        </w:rPr>
        <w:t xml:space="preserve"> = 0.8 seconds</w:t>
      </w:r>
    </w:p>
    <w:p w:rsidR="007566AC" w:rsidRPr="00BB0F16" w:rsidRDefault="007566AC">
      <w:pPr>
        <w:spacing w:after="0"/>
        <w:ind w:left="2759"/>
        <w:rPr>
          <w:color w:val="70AD47" w:themeColor="accent6"/>
          <w:sz w:val="40"/>
          <w:szCs w:val="40"/>
        </w:rPr>
      </w:pPr>
      <w:r>
        <w:rPr>
          <w:color w:val="70AD47" w:themeColor="accent6"/>
          <w:sz w:val="40"/>
          <w:szCs w:val="40"/>
        </w:rPr>
        <w:lastRenderedPageBreak/>
        <w:t>100000/125000</w:t>
      </w:r>
      <w:r w:rsidR="00484133">
        <w:rPr>
          <w:color w:val="70AD47" w:themeColor="accent6"/>
          <w:sz w:val="40"/>
          <w:szCs w:val="40"/>
        </w:rPr>
        <w:t xml:space="preserve"> = 0.8 seconds</w:t>
      </w:r>
    </w:p>
    <w:p w:rsidR="00B64DE1" w:rsidRDefault="00527836">
      <w:pPr>
        <w:pStyle w:val="Heading1"/>
        <w:spacing w:after="0"/>
        <w:ind w:left="-5"/>
      </w:pPr>
      <w:r>
        <w:t>Q11</w:t>
      </w:r>
    </w:p>
    <w:p w:rsidR="00B64DE1" w:rsidRDefault="00527836">
      <w:pPr>
        <w:spacing w:after="0"/>
        <w:ind w:left="2680"/>
      </w:pPr>
      <w:r>
        <w:rPr>
          <w:noProof/>
        </w:rPr>
        <w:drawing>
          <wp:inline distT="0" distB="0" distL="0" distR="0">
            <wp:extent cx="5345162" cy="3994009"/>
            <wp:effectExtent l="0" t="0" r="0" b="0"/>
            <wp:docPr id="239" name="Picture 239"/>
            <wp:cNvGraphicFramePr/>
            <a:graphic xmlns:a="http://schemas.openxmlformats.org/drawingml/2006/main">
              <a:graphicData uri="http://schemas.openxmlformats.org/drawingml/2006/picture">
                <pic:pic xmlns:pic="http://schemas.openxmlformats.org/drawingml/2006/picture">
                  <pic:nvPicPr>
                    <pic:cNvPr id="239" name="Picture 239"/>
                    <pic:cNvPicPr/>
                  </pic:nvPicPr>
                  <pic:blipFill>
                    <a:blip r:embed="rId8"/>
                    <a:stretch>
                      <a:fillRect/>
                    </a:stretch>
                  </pic:blipFill>
                  <pic:spPr>
                    <a:xfrm>
                      <a:off x="0" y="0"/>
                      <a:ext cx="5345162" cy="3994009"/>
                    </a:xfrm>
                    <a:prstGeom prst="rect">
                      <a:avLst/>
                    </a:prstGeom>
                  </pic:spPr>
                </pic:pic>
              </a:graphicData>
            </a:graphic>
          </wp:inline>
        </w:drawing>
      </w:r>
    </w:p>
    <w:p w:rsidR="007566AC" w:rsidRDefault="007566AC">
      <w:pPr>
        <w:spacing w:after="0"/>
        <w:ind w:left="2680"/>
        <w:rPr>
          <w:color w:val="70AD47" w:themeColor="accent6"/>
          <w:sz w:val="36"/>
          <w:szCs w:val="36"/>
        </w:rPr>
      </w:pPr>
      <w:r>
        <w:rPr>
          <w:color w:val="70AD47" w:themeColor="accent6"/>
          <w:sz w:val="36"/>
          <w:szCs w:val="36"/>
        </w:rPr>
        <w:lastRenderedPageBreak/>
        <w:t>150 * 1000 = 150,000</w:t>
      </w:r>
      <w:r w:rsidR="008446B9">
        <w:rPr>
          <w:color w:val="70AD47" w:themeColor="accent6"/>
          <w:sz w:val="36"/>
          <w:szCs w:val="36"/>
        </w:rPr>
        <w:t xml:space="preserve"> packet bytes per second</w:t>
      </w:r>
    </w:p>
    <w:p w:rsidR="007566AC" w:rsidRDefault="007566AC">
      <w:pPr>
        <w:spacing w:after="0"/>
        <w:ind w:left="2680"/>
        <w:rPr>
          <w:color w:val="70AD47" w:themeColor="accent6"/>
          <w:sz w:val="36"/>
          <w:szCs w:val="36"/>
        </w:rPr>
      </w:pPr>
      <w:r>
        <w:rPr>
          <w:color w:val="70AD47" w:themeColor="accent6"/>
          <w:sz w:val="36"/>
          <w:szCs w:val="36"/>
        </w:rPr>
        <w:t>Max</w:t>
      </w:r>
      <w:r w:rsidR="008446B9">
        <w:rPr>
          <w:color w:val="70AD47" w:themeColor="accent6"/>
          <w:sz w:val="36"/>
          <w:szCs w:val="36"/>
        </w:rPr>
        <w:t xml:space="preserve"> Upload</w:t>
      </w:r>
      <w:r>
        <w:rPr>
          <w:color w:val="70AD47" w:themeColor="accent6"/>
          <w:sz w:val="36"/>
          <w:szCs w:val="36"/>
        </w:rPr>
        <w:t xml:space="preserve"> = 125,000</w:t>
      </w:r>
      <w:r w:rsidR="008446B9">
        <w:rPr>
          <w:color w:val="70AD47" w:themeColor="accent6"/>
          <w:sz w:val="36"/>
          <w:szCs w:val="36"/>
        </w:rPr>
        <w:t xml:space="preserve"> bytes per second</w:t>
      </w:r>
    </w:p>
    <w:p w:rsidR="007566AC" w:rsidRDefault="007566AC">
      <w:pPr>
        <w:spacing w:after="0"/>
        <w:ind w:left="2680"/>
        <w:rPr>
          <w:color w:val="70AD47" w:themeColor="accent6"/>
          <w:sz w:val="36"/>
          <w:szCs w:val="36"/>
        </w:rPr>
      </w:pPr>
      <w:r>
        <w:rPr>
          <w:color w:val="70AD47" w:themeColor="accent6"/>
          <w:sz w:val="36"/>
          <w:szCs w:val="36"/>
        </w:rPr>
        <w:t>150,000 – 125,000 = 25,000</w:t>
      </w:r>
      <w:r w:rsidR="00EA04E8">
        <w:rPr>
          <w:color w:val="70AD47" w:themeColor="accent6"/>
          <w:sz w:val="36"/>
          <w:szCs w:val="36"/>
        </w:rPr>
        <w:t xml:space="preserve"> per second</w:t>
      </w:r>
    </w:p>
    <w:p w:rsidR="00EA04E8" w:rsidRDefault="00EA04E8">
      <w:pPr>
        <w:spacing w:after="0"/>
        <w:ind w:left="2680"/>
        <w:rPr>
          <w:color w:val="70AD47" w:themeColor="accent6"/>
          <w:sz w:val="36"/>
          <w:szCs w:val="36"/>
        </w:rPr>
      </w:pPr>
      <w:r>
        <w:rPr>
          <w:color w:val="70AD47" w:themeColor="accent6"/>
          <w:sz w:val="36"/>
          <w:szCs w:val="36"/>
        </w:rPr>
        <w:t>25,000 * 4</w:t>
      </w:r>
      <w:r w:rsidR="008446B9">
        <w:rPr>
          <w:color w:val="70AD47" w:themeColor="accent6"/>
          <w:sz w:val="36"/>
          <w:szCs w:val="36"/>
        </w:rPr>
        <w:t xml:space="preserve"> </w:t>
      </w:r>
      <w:r>
        <w:rPr>
          <w:color w:val="70AD47" w:themeColor="accent6"/>
          <w:sz w:val="36"/>
          <w:szCs w:val="36"/>
        </w:rPr>
        <w:t>seconds = 100,000</w:t>
      </w:r>
    </w:p>
    <w:p w:rsidR="007566AC" w:rsidRDefault="007566AC">
      <w:pPr>
        <w:spacing w:after="0"/>
        <w:ind w:left="2680"/>
        <w:rPr>
          <w:color w:val="70AD47" w:themeColor="accent6"/>
          <w:sz w:val="36"/>
          <w:szCs w:val="36"/>
        </w:rPr>
      </w:pPr>
      <w:r>
        <w:rPr>
          <w:color w:val="70AD47" w:themeColor="accent6"/>
          <w:sz w:val="36"/>
          <w:szCs w:val="36"/>
        </w:rPr>
        <w:t>Byte buffer = 100,000</w:t>
      </w:r>
    </w:p>
    <w:p w:rsidR="00EA04E8" w:rsidRDefault="00EA04E8">
      <w:pPr>
        <w:spacing w:after="0"/>
        <w:ind w:left="2680"/>
        <w:rPr>
          <w:color w:val="70AD47" w:themeColor="accent6"/>
          <w:sz w:val="36"/>
          <w:szCs w:val="36"/>
        </w:rPr>
      </w:pPr>
      <w:r>
        <w:rPr>
          <w:color w:val="70AD47" w:themeColor="accent6"/>
          <w:sz w:val="36"/>
          <w:szCs w:val="36"/>
        </w:rPr>
        <w:t>Byte buffer exceeds after 4 seconds.</w:t>
      </w:r>
    </w:p>
    <w:p w:rsidR="00BB0F16" w:rsidRPr="00BB0F16" w:rsidRDefault="008446B9">
      <w:pPr>
        <w:spacing w:after="0"/>
        <w:ind w:left="2680"/>
        <w:rPr>
          <w:color w:val="70AD47" w:themeColor="accent6"/>
          <w:sz w:val="36"/>
          <w:szCs w:val="36"/>
        </w:rPr>
      </w:pPr>
      <w:r>
        <w:rPr>
          <w:color w:val="70AD47" w:themeColor="accent6"/>
          <w:sz w:val="36"/>
          <w:szCs w:val="36"/>
        </w:rPr>
        <w:t xml:space="preserve">Answer = </w:t>
      </w:r>
      <w:r w:rsidR="00BB0F16" w:rsidRPr="00BB0F16">
        <w:rPr>
          <w:color w:val="70AD47" w:themeColor="accent6"/>
          <w:sz w:val="36"/>
          <w:szCs w:val="36"/>
        </w:rPr>
        <w:t>C</w:t>
      </w:r>
    </w:p>
    <w:p w:rsidR="00B64DE1" w:rsidRDefault="00527836">
      <w:pPr>
        <w:pStyle w:val="Heading1"/>
        <w:spacing w:after="0"/>
        <w:ind w:left="-5"/>
      </w:pPr>
      <w:r>
        <w:lastRenderedPageBreak/>
        <w:t>Q12</w:t>
      </w:r>
    </w:p>
    <w:p w:rsidR="00B64DE1" w:rsidRDefault="00527836">
      <w:pPr>
        <w:spacing w:after="0"/>
        <w:ind w:left="2729"/>
      </w:pPr>
      <w:r>
        <w:rPr>
          <w:noProof/>
        </w:rPr>
        <w:drawing>
          <wp:inline distT="0" distB="0" distL="0" distR="0">
            <wp:extent cx="5282406" cy="3994009"/>
            <wp:effectExtent l="0" t="0" r="0" b="0"/>
            <wp:docPr id="251" name="Picture 251"/>
            <wp:cNvGraphicFramePr/>
            <a:graphic xmlns:a="http://schemas.openxmlformats.org/drawingml/2006/main">
              <a:graphicData uri="http://schemas.openxmlformats.org/drawingml/2006/picture">
                <pic:pic xmlns:pic="http://schemas.openxmlformats.org/drawingml/2006/picture">
                  <pic:nvPicPr>
                    <pic:cNvPr id="251" name="Picture 251"/>
                    <pic:cNvPicPr/>
                  </pic:nvPicPr>
                  <pic:blipFill>
                    <a:blip r:embed="rId9"/>
                    <a:stretch>
                      <a:fillRect/>
                    </a:stretch>
                  </pic:blipFill>
                  <pic:spPr>
                    <a:xfrm>
                      <a:off x="0" y="0"/>
                      <a:ext cx="5282406" cy="3994009"/>
                    </a:xfrm>
                    <a:prstGeom prst="rect">
                      <a:avLst/>
                    </a:prstGeom>
                  </pic:spPr>
                </pic:pic>
              </a:graphicData>
            </a:graphic>
          </wp:inline>
        </w:drawing>
      </w:r>
    </w:p>
    <w:p w:rsidR="00BB0F16" w:rsidRDefault="00BB0F16">
      <w:pPr>
        <w:spacing w:after="0"/>
        <w:ind w:left="2729"/>
      </w:pPr>
    </w:p>
    <w:p w:rsidR="00AD5062" w:rsidRDefault="00AD5062">
      <w:pPr>
        <w:spacing w:after="0"/>
        <w:ind w:left="2729"/>
        <w:rPr>
          <w:color w:val="70AD47" w:themeColor="accent6"/>
          <w:sz w:val="32"/>
          <w:szCs w:val="32"/>
        </w:rPr>
      </w:pPr>
      <w:r>
        <w:rPr>
          <w:color w:val="70AD47" w:themeColor="accent6"/>
          <w:sz w:val="32"/>
          <w:szCs w:val="32"/>
        </w:rPr>
        <w:lastRenderedPageBreak/>
        <w:t>100ms = 0.1 seconds</w:t>
      </w:r>
    </w:p>
    <w:p w:rsidR="00AD5062" w:rsidRDefault="00AD5062">
      <w:pPr>
        <w:spacing w:after="0"/>
        <w:ind w:left="2729"/>
        <w:rPr>
          <w:color w:val="70AD47" w:themeColor="accent6"/>
          <w:sz w:val="32"/>
          <w:szCs w:val="32"/>
        </w:rPr>
      </w:pPr>
      <w:r>
        <w:rPr>
          <w:color w:val="70AD47" w:themeColor="accent6"/>
          <w:sz w:val="32"/>
          <w:szCs w:val="32"/>
        </w:rPr>
        <w:t>4 * 100 packets = 400</w:t>
      </w:r>
    </w:p>
    <w:p w:rsidR="00AD5062" w:rsidRDefault="00AD5062">
      <w:pPr>
        <w:spacing w:after="0"/>
        <w:ind w:left="2729"/>
        <w:rPr>
          <w:color w:val="70AD47" w:themeColor="accent6"/>
          <w:sz w:val="32"/>
          <w:szCs w:val="32"/>
        </w:rPr>
      </w:pPr>
      <w:r>
        <w:rPr>
          <w:color w:val="70AD47" w:themeColor="accent6"/>
          <w:sz w:val="32"/>
          <w:szCs w:val="32"/>
        </w:rPr>
        <w:t>400 * 0.1 = 40 packets / s</w:t>
      </w:r>
    </w:p>
    <w:p w:rsidR="00BB0F16" w:rsidRPr="00A4777C" w:rsidRDefault="00A4777C">
      <w:pPr>
        <w:spacing w:after="0"/>
        <w:ind w:left="2729"/>
        <w:rPr>
          <w:color w:val="70AD47" w:themeColor="accent6"/>
          <w:sz w:val="32"/>
          <w:szCs w:val="32"/>
        </w:rPr>
      </w:pPr>
      <w:proofErr w:type="gramStart"/>
      <w:r>
        <w:rPr>
          <w:color w:val="70AD47" w:themeColor="accent6"/>
          <w:sz w:val="32"/>
          <w:szCs w:val="32"/>
        </w:rPr>
        <w:t>Answer :</w:t>
      </w:r>
      <w:proofErr w:type="gramEnd"/>
      <w:r>
        <w:rPr>
          <w:color w:val="70AD47" w:themeColor="accent6"/>
          <w:sz w:val="32"/>
          <w:szCs w:val="32"/>
        </w:rPr>
        <w:t xml:space="preserve"> </w:t>
      </w:r>
      <w:r w:rsidR="00BB0F16" w:rsidRPr="00A4777C">
        <w:rPr>
          <w:color w:val="70AD47" w:themeColor="accent6"/>
          <w:sz w:val="32"/>
          <w:szCs w:val="32"/>
        </w:rPr>
        <w:t>B</w:t>
      </w:r>
    </w:p>
    <w:sectPr w:rsidR="00BB0F16" w:rsidRPr="00A4777C">
      <w:footerReference w:type="even" r:id="rId10"/>
      <w:footerReference w:type="default" r:id="rId11"/>
      <w:footerReference w:type="first" r:id="rId12"/>
      <w:pgSz w:w="16836" w:h="11904" w:orient="landscape"/>
      <w:pgMar w:top="1943" w:right="1989" w:bottom="2108" w:left="1246" w:header="720" w:footer="15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7836" w:rsidRDefault="00527836">
      <w:pPr>
        <w:spacing w:after="0" w:line="240" w:lineRule="auto"/>
      </w:pPr>
      <w:r>
        <w:separator/>
      </w:r>
    </w:p>
  </w:endnote>
  <w:endnote w:type="continuationSeparator" w:id="0">
    <w:p w:rsidR="00527836" w:rsidRDefault="00527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panose1 w:val="020B05020201040202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DE1" w:rsidRDefault="00527836">
    <w:pPr>
      <w:spacing w:after="0"/>
      <w:ind w:right="-755"/>
      <w:jc w:val="right"/>
    </w:pPr>
    <w:r>
      <w:rPr>
        <w:rFonts w:ascii="Tahoma" w:eastAsia="Tahoma" w:hAnsi="Tahoma" w:cs="Tahoma"/>
        <w:sz w:val="20"/>
      </w:rPr>
      <w:t>Transport Layer3-</w:t>
    </w:r>
    <w:r>
      <w:fldChar w:fldCharType="begin"/>
    </w:r>
    <w:r>
      <w:instrText xml:space="preserve"> PAGE   \* MERGEFORMAT </w:instrText>
    </w:r>
    <w:r>
      <w:fldChar w:fldCharType="separate"/>
    </w:r>
    <w:r>
      <w:rPr>
        <w:rFonts w:ascii="Tahoma" w:eastAsia="Tahoma" w:hAnsi="Tahoma" w:cs="Tahoma"/>
        <w:sz w:val="20"/>
      </w:rPr>
      <w:t>1</w:t>
    </w:r>
    <w:r>
      <w:rPr>
        <w:rFonts w:ascii="Tahoma" w:eastAsia="Tahoma" w:hAnsi="Tahoma" w:cs="Tahoma"/>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DE1" w:rsidRDefault="00527836">
    <w:pPr>
      <w:spacing w:after="0"/>
      <w:ind w:right="-755"/>
      <w:jc w:val="right"/>
    </w:pPr>
    <w:r>
      <w:rPr>
        <w:rFonts w:ascii="Tahoma" w:eastAsia="Tahoma" w:hAnsi="Tahoma" w:cs="Tahoma"/>
        <w:sz w:val="20"/>
      </w:rPr>
      <w:t>Transport Layer3-</w:t>
    </w:r>
    <w:r>
      <w:fldChar w:fldCharType="begin"/>
    </w:r>
    <w:r>
      <w:instrText xml:space="preserve"> PAGE   \* MERGEFORMAT </w:instrText>
    </w:r>
    <w:r>
      <w:fldChar w:fldCharType="separate"/>
    </w:r>
    <w:r>
      <w:rPr>
        <w:rFonts w:ascii="Tahoma" w:eastAsia="Tahoma" w:hAnsi="Tahoma" w:cs="Tahoma"/>
        <w:sz w:val="20"/>
      </w:rPr>
      <w:t>1</w:t>
    </w:r>
    <w:r>
      <w:rPr>
        <w:rFonts w:ascii="Tahoma" w:eastAsia="Tahoma" w:hAnsi="Tahoma" w:cs="Tahoma"/>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DE1" w:rsidRDefault="00527836">
    <w:pPr>
      <w:spacing w:after="0"/>
      <w:ind w:right="-755"/>
      <w:jc w:val="right"/>
    </w:pPr>
    <w:r>
      <w:rPr>
        <w:rFonts w:ascii="Tahoma" w:eastAsia="Tahoma" w:hAnsi="Tahoma" w:cs="Tahoma"/>
        <w:sz w:val="20"/>
      </w:rPr>
      <w:t>Transport Layer3-</w:t>
    </w:r>
    <w:r>
      <w:fldChar w:fldCharType="begin"/>
    </w:r>
    <w:r>
      <w:instrText xml:space="preserve"> PAGE   \* MERGEFORMAT </w:instrText>
    </w:r>
    <w:r>
      <w:fldChar w:fldCharType="separate"/>
    </w:r>
    <w:r>
      <w:rPr>
        <w:rFonts w:ascii="Tahoma" w:eastAsia="Tahoma" w:hAnsi="Tahoma" w:cs="Tahoma"/>
        <w:sz w:val="20"/>
      </w:rPr>
      <w:t>1</w:t>
    </w:r>
    <w:r>
      <w:rPr>
        <w:rFonts w:ascii="Tahoma" w:eastAsia="Tahoma" w:hAnsi="Tahoma" w:cs="Tahom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7836" w:rsidRDefault="00527836">
      <w:pPr>
        <w:spacing w:after="0" w:line="240" w:lineRule="auto"/>
      </w:pPr>
      <w:r>
        <w:separator/>
      </w:r>
    </w:p>
  </w:footnote>
  <w:footnote w:type="continuationSeparator" w:id="0">
    <w:p w:rsidR="00527836" w:rsidRDefault="005278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51835"/>
    <w:multiLevelType w:val="hybridMultilevel"/>
    <w:tmpl w:val="A1BC2EB0"/>
    <w:lvl w:ilvl="0" w:tplc="7E2602FE">
      <w:start w:val="1"/>
      <w:numFmt w:val="decimal"/>
      <w:lvlText w:val="%1."/>
      <w:lvlJc w:val="left"/>
      <w:pPr>
        <w:ind w:left="1300"/>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1" w:tplc="29CA7C94">
      <w:start w:val="1"/>
      <w:numFmt w:val="lowerLetter"/>
      <w:lvlText w:val="%2"/>
      <w:lvlJc w:val="left"/>
      <w:pPr>
        <w:ind w:left="169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2" w:tplc="9E408E44">
      <w:start w:val="1"/>
      <w:numFmt w:val="lowerRoman"/>
      <w:lvlText w:val="%3"/>
      <w:lvlJc w:val="left"/>
      <w:pPr>
        <w:ind w:left="241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3" w:tplc="71789B34">
      <w:start w:val="1"/>
      <w:numFmt w:val="decimal"/>
      <w:lvlText w:val="%4"/>
      <w:lvlJc w:val="left"/>
      <w:pPr>
        <w:ind w:left="313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4" w:tplc="9C3ACDA6">
      <w:start w:val="1"/>
      <w:numFmt w:val="lowerLetter"/>
      <w:lvlText w:val="%5"/>
      <w:lvlJc w:val="left"/>
      <w:pPr>
        <w:ind w:left="385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5" w:tplc="052AA022">
      <w:start w:val="1"/>
      <w:numFmt w:val="lowerRoman"/>
      <w:lvlText w:val="%6"/>
      <w:lvlJc w:val="left"/>
      <w:pPr>
        <w:ind w:left="457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6" w:tplc="C96CC32C">
      <w:start w:val="1"/>
      <w:numFmt w:val="decimal"/>
      <w:lvlText w:val="%7"/>
      <w:lvlJc w:val="left"/>
      <w:pPr>
        <w:ind w:left="529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7" w:tplc="0248DE96">
      <w:start w:val="1"/>
      <w:numFmt w:val="lowerLetter"/>
      <w:lvlText w:val="%8"/>
      <w:lvlJc w:val="left"/>
      <w:pPr>
        <w:ind w:left="601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8" w:tplc="B8344F0A">
      <w:start w:val="1"/>
      <w:numFmt w:val="lowerRoman"/>
      <w:lvlText w:val="%9"/>
      <w:lvlJc w:val="left"/>
      <w:pPr>
        <w:ind w:left="673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abstractNum>
  <w:abstractNum w:abstractNumId="1" w15:restartNumberingAfterBreak="0">
    <w:nsid w:val="171A00C4"/>
    <w:multiLevelType w:val="hybridMultilevel"/>
    <w:tmpl w:val="4072C984"/>
    <w:lvl w:ilvl="0" w:tplc="664ABED4">
      <w:start w:val="1"/>
      <w:numFmt w:val="upperLetter"/>
      <w:lvlText w:val="%1."/>
      <w:lvlJc w:val="left"/>
      <w:pPr>
        <w:ind w:left="1300"/>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1" w:tplc="7ADA956E">
      <w:start w:val="1"/>
      <w:numFmt w:val="lowerLetter"/>
      <w:lvlText w:val="%2"/>
      <w:lvlJc w:val="left"/>
      <w:pPr>
        <w:ind w:left="169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2" w:tplc="087A914E">
      <w:start w:val="1"/>
      <w:numFmt w:val="lowerRoman"/>
      <w:lvlText w:val="%3"/>
      <w:lvlJc w:val="left"/>
      <w:pPr>
        <w:ind w:left="241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3" w:tplc="07E88F50">
      <w:start w:val="1"/>
      <w:numFmt w:val="decimal"/>
      <w:lvlText w:val="%4"/>
      <w:lvlJc w:val="left"/>
      <w:pPr>
        <w:ind w:left="313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4" w:tplc="9954BA60">
      <w:start w:val="1"/>
      <w:numFmt w:val="lowerLetter"/>
      <w:lvlText w:val="%5"/>
      <w:lvlJc w:val="left"/>
      <w:pPr>
        <w:ind w:left="385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5" w:tplc="AEDCC302">
      <w:start w:val="1"/>
      <w:numFmt w:val="lowerRoman"/>
      <w:lvlText w:val="%6"/>
      <w:lvlJc w:val="left"/>
      <w:pPr>
        <w:ind w:left="457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6" w:tplc="DC2C25D8">
      <w:start w:val="1"/>
      <w:numFmt w:val="decimal"/>
      <w:lvlText w:val="%7"/>
      <w:lvlJc w:val="left"/>
      <w:pPr>
        <w:ind w:left="529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7" w:tplc="139A6C10">
      <w:start w:val="1"/>
      <w:numFmt w:val="lowerLetter"/>
      <w:lvlText w:val="%8"/>
      <w:lvlJc w:val="left"/>
      <w:pPr>
        <w:ind w:left="601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8" w:tplc="4322D7DE">
      <w:start w:val="1"/>
      <w:numFmt w:val="lowerRoman"/>
      <w:lvlText w:val="%9"/>
      <w:lvlJc w:val="left"/>
      <w:pPr>
        <w:ind w:left="673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abstractNum>
  <w:abstractNum w:abstractNumId="2" w15:restartNumberingAfterBreak="0">
    <w:nsid w:val="278B3A54"/>
    <w:multiLevelType w:val="hybridMultilevel"/>
    <w:tmpl w:val="E704416A"/>
    <w:lvl w:ilvl="0" w:tplc="0734AA68">
      <w:start w:val="1"/>
      <w:numFmt w:val="upperLetter"/>
      <w:lvlText w:val="%1."/>
      <w:lvlJc w:val="left"/>
      <w:pPr>
        <w:ind w:left="1300"/>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1" w:tplc="D1A8CFBC">
      <w:start w:val="1"/>
      <w:numFmt w:val="lowerLetter"/>
      <w:lvlText w:val="%2"/>
      <w:lvlJc w:val="left"/>
      <w:pPr>
        <w:ind w:left="169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2" w:tplc="1A580378">
      <w:start w:val="1"/>
      <w:numFmt w:val="lowerRoman"/>
      <w:lvlText w:val="%3"/>
      <w:lvlJc w:val="left"/>
      <w:pPr>
        <w:ind w:left="241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3" w:tplc="523AF3DC">
      <w:start w:val="1"/>
      <w:numFmt w:val="decimal"/>
      <w:lvlText w:val="%4"/>
      <w:lvlJc w:val="left"/>
      <w:pPr>
        <w:ind w:left="313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4" w:tplc="06A8B414">
      <w:start w:val="1"/>
      <w:numFmt w:val="lowerLetter"/>
      <w:lvlText w:val="%5"/>
      <w:lvlJc w:val="left"/>
      <w:pPr>
        <w:ind w:left="385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5" w:tplc="0688015A">
      <w:start w:val="1"/>
      <w:numFmt w:val="lowerRoman"/>
      <w:lvlText w:val="%6"/>
      <w:lvlJc w:val="left"/>
      <w:pPr>
        <w:ind w:left="457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6" w:tplc="419439EE">
      <w:start w:val="1"/>
      <w:numFmt w:val="decimal"/>
      <w:lvlText w:val="%7"/>
      <w:lvlJc w:val="left"/>
      <w:pPr>
        <w:ind w:left="529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7" w:tplc="D8D4BC64">
      <w:start w:val="1"/>
      <w:numFmt w:val="lowerLetter"/>
      <w:lvlText w:val="%8"/>
      <w:lvlJc w:val="left"/>
      <w:pPr>
        <w:ind w:left="601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8" w:tplc="C7DE1568">
      <w:start w:val="1"/>
      <w:numFmt w:val="lowerRoman"/>
      <w:lvlText w:val="%9"/>
      <w:lvlJc w:val="left"/>
      <w:pPr>
        <w:ind w:left="673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abstractNum>
  <w:abstractNum w:abstractNumId="3" w15:restartNumberingAfterBreak="0">
    <w:nsid w:val="39470B1C"/>
    <w:multiLevelType w:val="hybridMultilevel"/>
    <w:tmpl w:val="B04870A4"/>
    <w:lvl w:ilvl="0" w:tplc="9D344FA0">
      <w:start w:val="1"/>
      <w:numFmt w:val="bullet"/>
      <w:lvlText w:val="§"/>
      <w:lvlJc w:val="left"/>
      <w:pPr>
        <w:ind w:left="917"/>
      </w:pPr>
      <w:rPr>
        <w:rFonts w:ascii="Wingdings" w:eastAsia="Wingdings" w:hAnsi="Wingdings" w:cs="Wingdings"/>
        <w:b w:val="0"/>
        <w:i w:val="0"/>
        <w:strike w:val="0"/>
        <w:dstrike w:val="0"/>
        <w:color w:val="000099"/>
        <w:sz w:val="48"/>
        <w:szCs w:val="48"/>
        <w:u w:val="none" w:color="000000"/>
        <w:bdr w:val="none" w:sz="0" w:space="0" w:color="auto"/>
        <w:shd w:val="clear" w:color="auto" w:fill="auto"/>
        <w:vertAlign w:val="baseline"/>
      </w:rPr>
    </w:lvl>
    <w:lvl w:ilvl="1" w:tplc="056C438E">
      <w:start w:val="1"/>
      <w:numFmt w:val="bullet"/>
      <w:lvlText w:val="o"/>
      <w:lvlJc w:val="left"/>
      <w:pPr>
        <w:ind w:left="1699"/>
      </w:pPr>
      <w:rPr>
        <w:rFonts w:ascii="Wingdings" w:eastAsia="Wingdings" w:hAnsi="Wingdings" w:cs="Wingdings"/>
        <w:b w:val="0"/>
        <w:i w:val="0"/>
        <w:strike w:val="0"/>
        <w:dstrike w:val="0"/>
        <w:color w:val="000099"/>
        <w:sz w:val="48"/>
        <w:szCs w:val="48"/>
        <w:u w:val="none" w:color="000000"/>
        <w:bdr w:val="none" w:sz="0" w:space="0" w:color="auto"/>
        <w:shd w:val="clear" w:color="auto" w:fill="auto"/>
        <w:vertAlign w:val="baseline"/>
      </w:rPr>
    </w:lvl>
    <w:lvl w:ilvl="2" w:tplc="188048F6">
      <w:start w:val="1"/>
      <w:numFmt w:val="bullet"/>
      <w:lvlText w:val="▪"/>
      <w:lvlJc w:val="left"/>
      <w:pPr>
        <w:ind w:left="2419"/>
      </w:pPr>
      <w:rPr>
        <w:rFonts w:ascii="Wingdings" w:eastAsia="Wingdings" w:hAnsi="Wingdings" w:cs="Wingdings"/>
        <w:b w:val="0"/>
        <w:i w:val="0"/>
        <w:strike w:val="0"/>
        <w:dstrike w:val="0"/>
        <w:color w:val="000099"/>
        <w:sz w:val="48"/>
        <w:szCs w:val="48"/>
        <w:u w:val="none" w:color="000000"/>
        <w:bdr w:val="none" w:sz="0" w:space="0" w:color="auto"/>
        <w:shd w:val="clear" w:color="auto" w:fill="auto"/>
        <w:vertAlign w:val="baseline"/>
      </w:rPr>
    </w:lvl>
    <w:lvl w:ilvl="3" w:tplc="8D34791C">
      <w:start w:val="1"/>
      <w:numFmt w:val="bullet"/>
      <w:lvlText w:val="•"/>
      <w:lvlJc w:val="left"/>
      <w:pPr>
        <w:ind w:left="3139"/>
      </w:pPr>
      <w:rPr>
        <w:rFonts w:ascii="Wingdings" w:eastAsia="Wingdings" w:hAnsi="Wingdings" w:cs="Wingdings"/>
        <w:b w:val="0"/>
        <w:i w:val="0"/>
        <w:strike w:val="0"/>
        <w:dstrike w:val="0"/>
        <w:color w:val="000099"/>
        <w:sz w:val="48"/>
        <w:szCs w:val="48"/>
        <w:u w:val="none" w:color="000000"/>
        <w:bdr w:val="none" w:sz="0" w:space="0" w:color="auto"/>
        <w:shd w:val="clear" w:color="auto" w:fill="auto"/>
        <w:vertAlign w:val="baseline"/>
      </w:rPr>
    </w:lvl>
    <w:lvl w:ilvl="4" w:tplc="935A6CA8">
      <w:start w:val="1"/>
      <w:numFmt w:val="bullet"/>
      <w:lvlText w:val="o"/>
      <w:lvlJc w:val="left"/>
      <w:pPr>
        <w:ind w:left="3859"/>
      </w:pPr>
      <w:rPr>
        <w:rFonts w:ascii="Wingdings" w:eastAsia="Wingdings" w:hAnsi="Wingdings" w:cs="Wingdings"/>
        <w:b w:val="0"/>
        <w:i w:val="0"/>
        <w:strike w:val="0"/>
        <w:dstrike w:val="0"/>
        <w:color w:val="000099"/>
        <w:sz w:val="48"/>
        <w:szCs w:val="48"/>
        <w:u w:val="none" w:color="000000"/>
        <w:bdr w:val="none" w:sz="0" w:space="0" w:color="auto"/>
        <w:shd w:val="clear" w:color="auto" w:fill="auto"/>
        <w:vertAlign w:val="baseline"/>
      </w:rPr>
    </w:lvl>
    <w:lvl w:ilvl="5" w:tplc="EE7827F2">
      <w:start w:val="1"/>
      <w:numFmt w:val="bullet"/>
      <w:lvlText w:val="▪"/>
      <w:lvlJc w:val="left"/>
      <w:pPr>
        <w:ind w:left="4579"/>
      </w:pPr>
      <w:rPr>
        <w:rFonts w:ascii="Wingdings" w:eastAsia="Wingdings" w:hAnsi="Wingdings" w:cs="Wingdings"/>
        <w:b w:val="0"/>
        <w:i w:val="0"/>
        <w:strike w:val="0"/>
        <w:dstrike w:val="0"/>
        <w:color w:val="000099"/>
        <w:sz w:val="48"/>
        <w:szCs w:val="48"/>
        <w:u w:val="none" w:color="000000"/>
        <w:bdr w:val="none" w:sz="0" w:space="0" w:color="auto"/>
        <w:shd w:val="clear" w:color="auto" w:fill="auto"/>
        <w:vertAlign w:val="baseline"/>
      </w:rPr>
    </w:lvl>
    <w:lvl w:ilvl="6" w:tplc="D49AA2B4">
      <w:start w:val="1"/>
      <w:numFmt w:val="bullet"/>
      <w:lvlText w:val="•"/>
      <w:lvlJc w:val="left"/>
      <w:pPr>
        <w:ind w:left="5299"/>
      </w:pPr>
      <w:rPr>
        <w:rFonts w:ascii="Wingdings" w:eastAsia="Wingdings" w:hAnsi="Wingdings" w:cs="Wingdings"/>
        <w:b w:val="0"/>
        <w:i w:val="0"/>
        <w:strike w:val="0"/>
        <w:dstrike w:val="0"/>
        <w:color w:val="000099"/>
        <w:sz w:val="48"/>
        <w:szCs w:val="48"/>
        <w:u w:val="none" w:color="000000"/>
        <w:bdr w:val="none" w:sz="0" w:space="0" w:color="auto"/>
        <w:shd w:val="clear" w:color="auto" w:fill="auto"/>
        <w:vertAlign w:val="baseline"/>
      </w:rPr>
    </w:lvl>
    <w:lvl w:ilvl="7" w:tplc="3CF63B20">
      <w:start w:val="1"/>
      <w:numFmt w:val="bullet"/>
      <w:lvlText w:val="o"/>
      <w:lvlJc w:val="left"/>
      <w:pPr>
        <w:ind w:left="6019"/>
      </w:pPr>
      <w:rPr>
        <w:rFonts w:ascii="Wingdings" w:eastAsia="Wingdings" w:hAnsi="Wingdings" w:cs="Wingdings"/>
        <w:b w:val="0"/>
        <w:i w:val="0"/>
        <w:strike w:val="0"/>
        <w:dstrike w:val="0"/>
        <w:color w:val="000099"/>
        <w:sz w:val="48"/>
        <w:szCs w:val="48"/>
        <w:u w:val="none" w:color="000000"/>
        <w:bdr w:val="none" w:sz="0" w:space="0" w:color="auto"/>
        <w:shd w:val="clear" w:color="auto" w:fill="auto"/>
        <w:vertAlign w:val="baseline"/>
      </w:rPr>
    </w:lvl>
    <w:lvl w:ilvl="8" w:tplc="92C62CD8">
      <w:start w:val="1"/>
      <w:numFmt w:val="bullet"/>
      <w:lvlText w:val="▪"/>
      <w:lvlJc w:val="left"/>
      <w:pPr>
        <w:ind w:left="6739"/>
      </w:pPr>
      <w:rPr>
        <w:rFonts w:ascii="Wingdings" w:eastAsia="Wingdings" w:hAnsi="Wingdings" w:cs="Wingdings"/>
        <w:b w:val="0"/>
        <w:i w:val="0"/>
        <w:strike w:val="0"/>
        <w:dstrike w:val="0"/>
        <w:color w:val="000099"/>
        <w:sz w:val="48"/>
        <w:szCs w:val="48"/>
        <w:u w:val="none" w:color="000000"/>
        <w:bdr w:val="none" w:sz="0" w:space="0" w:color="auto"/>
        <w:shd w:val="clear" w:color="auto" w:fill="auto"/>
        <w:vertAlign w:val="baseline"/>
      </w:rPr>
    </w:lvl>
  </w:abstractNum>
  <w:abstractNum w:abstractNumId="4" w15:restartNumberingAfterBreak="0">
    <w:nsid w:val="52955CBB"/>
    <w:multiLevelType w:val="hybridMultilevel"/>
    <w:tmpl w:val="7F10F318"/>
    <w:lvl w:ilvl="0" w:tplc="A0A431F8">
      <w:start w:val="1"/>
      <w:numFmt w:val="upperLetter"/>
      <w:lvlText w:val="%1."/>
      <w:lvlJc w:val="left"/>
      <w:pPr>
        <w:ind w:left="1300"/>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1" w:tplc="4262062E">
      <w:start w:val="1"/>
      <w:numFmt w:val="lowerLetter"/>
      <w:lvlText w:val="%2"/>
      <w:lvlJc w:val="left"/>
      <w:pPr>
        <w:ind w:left="169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2" w:tplc="6D18B60A">
      <w:start w:val="1"/>
      <w:numFmt w:val="lowerRoman"/>
      <w:lvlText w:val="%3"/>
      <w:lvlJc w:val="left"/>
      <w:pPr>
        <w:ind w:left="241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3" w:tplc="569C024E">
      <w:start w:val="1"/>
      <w:numFmt w:val="decimal"/>
      <w:lvlText w:val="%4"/>
      <w:lvlJc w:val="left"/>
      <w:pPr>
        <w:ind w:left="313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4" w:tplc="C41CEF7A">
      <w:start w:val="1"/>
      <w:numFmt w:val="lowerLetter"/>
      <w:lvlText w:val="%5"/>
      <w:lvlJc w:val="left"/>
      <w:pPr>
        <w:ind w:left="385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5" w:tplc="B8B6CFA4">
      <w:start w:val="1"/>
      <w:numFmt w:val="lowerRoman"/>
      <w:lvlText w:val="%6"/>
      <w:lvlJc w:val="left"/>
      <w:pPr>
        <w:ind w:left="457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6" w:tplc="75BAC5E8">
      <w:start w:val="1"/>
      <w:numFmt w:val="decimal"/>
      <w:lvlText w:val="%7"/>
      <w:lvlJc w:val="left"/>
      <w:pPr>
        <w:ind w:left="529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7" w:tplc="066CA4C6">
      <w:start w:val="1"/>
      <w:numFmt w:val="lowerLetter"/>
      <w:lvlText w:val="%8"/>
      <w:lvlJc w:val="left"/>
      <w:pPr>
        <w:ind w:left="601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8" w:tplc="BAB66628">
      <w:start w:val="1"/>
      <w:numFmt w:val="lowerRoman"/>
      <w:lvlText w:val="%9"/>
      <w:lvlJc w:val="left"/>
      <w:pPr>
        <w:ind w:left="673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abstractNum>
  <w:abstractNum w:abstractNumId="5" w15:restartNumberingAfterBreak="0">
    <w:nsid w:val="5B742BD0"/>
    <w:multiLevelType w:val="hybridMultilevel"/>
    <w:tmpl w:val="FBE64CB8"/>
    <w:lvl w:ilvl="0" w:tplc="BC7A4498">
      <w:start w:val="1"/>
      <w:numFmt w:val="upperLetter"/>
      <w:lvlText w:val="%1."/>
      <w:lvlJc w:val="left"/>
      <w:pPr>
        <w:ind w:left="1300"/>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1" w:tplc="C95424B2">
      <w:start w:val="1"/>
      <w:numFmt w:val="lowerLetter"/>
      <w:lvlText w:val="%2"/>
      <w:lvlJc w:val="left"/>
      <w:pPr>
        <w:ind w:left="169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2" w:tplc="44468EA8">
      <w:start w:val="1"/>
      <w:numFmt w:val="lowerRoman"/>
      <w:lvlText w:val="%3"/>
      <w:lvlJc w:val="left"/>
      <w:pPr>
        <w:ind w:left="241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3" w:tplc="5010D218">
      <w:start w:val="1"/>
      <w:numFmt w:val="decimal"/>
      <w:lvlText w:val="%4"/>
      <w:lvlJc w:val="left"/>
      <w:pPr>
        <w:ind w:left="313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4" w:tplc="80B29962">
      <w:start w:val="1"/>
      <w:numFmt w:val="lowerLetter"/>
      <w:lvlText w:val="%5"/>
      <w:lvlJc w:val="left"/>
      <w:pPr>
        <w:ind w:left="385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5" w:tplc="CB4831B6">
      <w:start w:val="1"/>
      <w:numFmt w:val="lowerRoman"/>
      <w:lvlText w:val="%6"/>
      <w:lvlJc w:val="left"/>
      <w:pPr>
        <w:ind w:left="457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6" w:tplc="65CA7A40">
      <w:start w:val="1"/>
      <w:numFmt w:val="decimal"/>
      <w:lvlText w:val="%7"/>
      <w:lvlJc w:val="left"/>
      <w:pPr>
        <w:ind w:left="529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7" w:tplc="6448AAEE">
      <w:start w:val="1"/>
      <w:numFmt w:val="lowerLetter"/>
      <w:lvlText w:val="%8"/>
      <w:lvlJc w:val="left"/>
      <w:pPr>
        <w:ind w:left="601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8" w:tplc="EBEE976C">
      <w:start w:val="1"/>
      <w:numFmt w:val="lowerRoman"/>
      <w:lvlText w:val="%9"/>
      <w:lvlJc w:val="left"/>
      <w:pPr>
        <w:ind w:left="6739"/>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abstractNum>
  <w:abstractNum w:abstractNumId="6" w15:restartNumberingAfterBreak="0">
    <w:nsid w:val="5C545816"/>
    <w:multiLevelType w:val="hybridMultilevel"/>
    <w:tmpl w:val="181089D6"/>
    <w:lvl w:ilvl="0" w:tplc="588A2FE2">
      <w:start w:val="1"/>
      <w:numFmt w:val="decimal"/>
      <w:lvlText w:val="%1."/>
      <w:lvlJc w:val="left"/>
      <w:pPr>
        <w:ind w:left="3137"/>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1" w:tplc="35962F88">
      <w:start w:val="1"/>
      <w:numFmt w:val="lowerLetter"/>
      <w:lvlText w:val="%2"/>
      <w:lvlJc w:val="left"/>
      <w:pPr>
        <w:ind w:left="3521"/>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2" w:tplc="FA10EB22">
      <w:start w:val="1"/>
      <w:numFmt w:val="lowerRoman"/>
      <w:lvlText w:val="%3"/>
      <w:lvlJc w:val="left"/>
      <w:pPr>
        <w:ind w:left="4241"/>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3" w:tplc="02A85256">
      <w:start w:val="1"/>
      <w:numFmt w:val="decimal"/>
      <w:lvlText w:val="%4"/>
      <w:lvlJc w:val="left"/>
      <w:pPr>
        <w:ind w:left="4961"/>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4" w:tplc="06BEE012">
      <w:start w:val="1"/>
      <w:numFmt w:val="lowerLetter"/>
      <w:lvlText w:val="%5"/>
      <w:lvlJc w:val="left"/>
      <w:pPr>
        <w:ind w:left="5681"/>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5" w:tplc="93F25678">
      <w:start w:val="1"/>
      <w:numFmt w:val="lowerRoman"/>
      <w:lvlText w:val="%6"/>
      <w:lvlJc w:val="left"/>
      <w:pPr>
        <w:ind w:left="6401"/>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6" w:tplc="AC40C6EE">
      <w:start w:val="1"/>
      <w:numFmt w:val="decimal"/>
      <w:lvlText w:val="%7"/>
      <w:lvlJc w:val="left"/>
      <w:pPr>
        <w:ind w:left="7121"/>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7" w:tplc="2C66A96E">
      <w:start w:val="1"/>
      <w:numFmt w:val="lowerLetter"/>
      <w:lvlText w:val="%8"/>
      <w:lvlJc w:val="left"/>
      <w:pPr>
        <w:ind w:left="7841"/>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lvl w:ilvl="8" w:tplc="651695DA">
      <w:start w:val="1"/>
      <w:numFmt w:val="lowerRoman"/>
      <w:lvlText w:val="%9"/>
      <w:lvlJc w:val="left"/>
      <w:pPr>
        <w:ind w:left="8561"/>
      </w:pPr>
      <w:rPr>
        <w:rFonts w:ascii="Gill Sans MT" w:eastAsia="Gill Sans MT" w:hAnsi="Gill Sans MT" w:cs="Gill Sans MT"/>
        <w:b w:val="0"/>
        <w:i w:val="0"/>
        <w:strike w:val="0"/>
        <w:dstrike w:val="0"/>
        <w:color w:val="000099"/>
        <w:sz w:val="48"/>
        <w:szCs w:val="48"/>
        <w:u w:val="none" w:color="000000"/>
        <w:bdr w:val="none" w:sz="0" w:space="0" w:color="auto"/>
        <w:shd w:val="clear" w:color="auto" w:fill="auto"/>
        <w:vertAlign w:val="baseline"/>
      </w:rPr>
    </w:lvl>
  </w:abstractNum>
  <w:num w:numId="1">
    <w:abstractNumId w:val="1"/>
  </w:num>
  <w:num w:numId="2">
    <w:abstractNumId w:val="0"/>
  </w:num>
  <w:num w:numId="3">
    <w:abstractNumId w:val="6"/>
  </w:num>
  <w:num w:numId="4">
    <w:abstractNumId w:val="2"/>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DE1"/>
    <w:rsid w:val="0001699B"/>
    <w:rsid w:val="00484133"/>
    <w:rsid w:val="004D0606"/>
    <w:rsid w:val="00527836"/>
    <w:rsid w:val="006E0ACC"/>
    <w:rsid w:val="007566AC"/>
    <w:rsid w:val="007F199E"/>
    <w:rsid w:val="008446B9"/>
    <w:rsid w:val="00950715"/>
    <w:rsid w:val="00A4777C"/>
    <w:rsid w:val="00AD5062"/>
    <w:rsid w:val="00B64DE1"/>
    <w:rsid w:val="00BB0F16"/>
    <w:rsid w:val="00C41059"/>
    <w:rsid w:val="00CA053B"/>
    <w:rsid w:val="00D602D2"/>
    <w:rsid w:val="00EA04E8"/>
    <w:rsid w:val="00EE78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B5341"/>
  <w15:docId w15:val="{B97F78C1-7589-4A77-9BCD-FDF4FD365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60"/>
      <w:ind w:left="10" w:hanging="10"/>
      <w:outlineLvl w:val="0"/>
    </w:pPr>
    <w:rPr>
      <w:rFonts w:ascii="Gill Sans MT" w:eastAsia="Gill Sans MT" w:hAnsi="Gill Sans MT" w:cs="Gill Sans MT"/>
      <w:color w:val="000099"/>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ill Sans MT" w:eastAsia="Gill Sans MT" w:hAnsi="Gill Sans MT" w:cs="Gill Sans MT"/>
      <w:color w:val="000099"/>
      <w:sz w:val="7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Lab5  -  Compatibility Mode</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Lab5  -  Compatibility Mode</dc:title>
  <dc:subject/>
  <dc:creator>Lei Shi</dc:creator>
  <cp:keywords/>
  <cp:lastModifiedBy>gameuser</cp:lastModifiedBy>
  <cp:revision>10</cp:revision>
  <dcterms:created xsi:type="dcterms:W3CDTF">2022-11-22T08:55:00Z</dcterms:created>
  <dcterms:modified xsi:type="dcterms:W3CDTF">2022-11-22T10:53:00Z</dcterms:modified>
</cp:coreProperties>
</file>