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http://www.maxbotix.com/articles/085-pt5.htm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Pozycjonowanie, x,y,phi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Ściąganie od góry, demontaż windy.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maxbotix.com/articles/085-pt5.htm" TargetMode="External"/></Relationships>
</file>